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046E6" w14:textId="37FDD749" w:rsidR="00362E84" w:rsidRPr="00703091" w:rsidRDefault="00FB67EF" w:rsidP="00AF2355">
      <w:pPr>
        <w:pStyle w:val="Chapitre"/>
        <w:keepNext w:val="0"/>
        <w:keepLines w:val="0"/>
        <w:spacing w:line="240" w:lineRule="auto"/>
      </w:pPr>
      <w:bookmarkStart w:id="0" w:name="_Toc154220417"/>
      <w:bookmarkStart w:id="1" w:name="_Toc302374671"/>
      <w:bookmarkStart w:id="2" w:name="_Toc241644684"/>
      <w:r>
        <w:t>Unit</w:t>
      </w:r>
      <w:r w:rsidR="00A7631B">
        <w:t>É</w:t>
      </w:r>
      <w:r>
        <w:t xml:space="preserve"> 66</w:t>
      </w:r>
    </w:p>
    <w:p w14:paraId="553CB8A6" w14:textId="1EB1761C" w:rsidR="00FB67EF" w:rsidRPr="00703091" w:rsidRDefault="000B491C" w:rsidP="00AF2355">
      <w:pPr>
        <w:pStyle w:val="UPlan"/>
        <w:keepNext w:val="0"/>
        <w:keepLines w:val="0"/>
        <w:spacing w:before="0" w:after="120" w:line="240" w:lineRule="auto"/>
      </w:pPr>
      <w:bookmarkStart w:id="3" w:name="_Hlk117068298"/>
      <w:r>
        <w:t xml:space="preserve">Identification des besoins </w:t>
      </w:r>
      <w:r w:rsidR="00C12275">
        <w:t>RÉALISÉE AVEC LA PARTICIPATION</w:t>
      </w:r>
      <w:r w:rsidR="008501F2">
        <w:t xml:space="preserve"> </w:t>
      </w:r>
      <w:r>
        <w:t>des communaut</w:t>
      </w:r>
      <w:r w:rsidR="00A7631B">
        <w:t>É</w:t>
      </w:r>
      <w:r>
        <w:t>s concernant le patrimoine culturel immat</w:t>
      </w:r>
      <w:r w:rsidR="00A7631B">
        <w:t>É</w:t>
      </w:r>
      <w:r>
        <w:t>riel dans les situations de conflit et de d</w:t>
      </w:r>
      <w:r w:rsidR="00A7631B">
        <w:t>É</w:t>
      </w:r>
      <w:r>
        <w:t>placement</w:t>
      </w:r>
    </w:p>
    <w:bookmarkEnd w:id="3"/>
    <w:p w14:paraId="534A2D6B" w14:textId="5BF78BCA" w:rsidR="00703091" w:rsidRPr="00031081" w:rsidRDefault="00703091" w:rsidP="00A1229E">
      <w:pPr>
        <w:pStyle w:val="BodyText"/>
        <w:spacing w:before="480"/>
        <w:jc w:val="left"/>
        <w:rPr>
          <w:rFonts w:ascii="Arial" w:hAnsi="Arial" w:cs="Arial"/>
          <w:bCs/>
          <w:iCs/>
          <w:sz w:val="20"/>
        </w:rPr>
      </w:pPr>
      <w:r>
        <w:rPr>
          <w:rFonts w:ascii="Arial" w:hAnsi="Arial"/>
          <w:sz w:val="20"/>
        </w:rPr>
        <w:t>Publié en 202</w:t>
      </w:r>
      <w:r w:rsidR="00E64160">
        <w:rPr>
          <w:rFonts w:ascii="Arial" w:hAnsi="Arial"/>
          <w:sz w:val="20"/>
        </w:rPr>
        <w:t xml:space="preserve">5 </w:t>
      </w:r>
      <w:r>
        <w:rPr>
          <w:rFonts w:ascii="Arial" w:hAnsi="Arial"/>
          <w:sz w:val="20"/>
        </w:rPr>
        <w:t>par l</w:t>
      </w:r>
      <w:r w:rsidR="00A7631B">
        <w:rPr>
          <w:rFonts w:ascii="Arial" w:hAnsi="Arial"/>
          <w:sz w:val="20"/>
        </w:rPr>
        <w:t>’</w:t>
      </w:r>
      <w:r>
        <w:rPr>
          <w:rFonts w:ascii="Arial" w:hAnsi="Arial"/>
          <w:sz w:val="20"/>
        </w:rPr>
        <w:t>Organisation des Nations Unies pour l</w:t>
      </w:r>
      <w:r w:rsidR="00A7631B">
        <w:rPr>
          <w:rFonts w:ascii="Arial" w:hAnsi="Arial"/>
          <w:sz w:val="20"/>
        </w:rPr>
        <w:t>’</w:t>
      </w:r>
      <w:r>
        <w:rPr>
          <w:rFonts w:ascii="Arial" w:hAnsi="Arial"/>
          <w:sz w:val="20"/>
        </w:rPr>
        <w:t>éducation, la science et la culture, 7, place de Fontenoy, 75352 Paris</w:t>
      </w:r>
      <w:r w:rsidR="00A7631B">
        <w:rPr>
          <w:rFonts w:ascii="Arial" w:hAnsi="Arial"/>
          <w:sz w:val="20"/>
        </w:rPr>
        <w:t> </w:t>
      </w:r>
      <w:r>
        <w:rPr>
          <w:rFonts w:ascii="Arial" w:hAnsi="Arial"/>
          <w:sz w:val="20"/>
        </w:rPr>
        <w:t>07 SP, France</w:t>
      </w:r>
    </w:p>
    <w:p w14:paraId="5FBD3C3C" w14:textId="77777777" w:rsidR="00703091" w:rsidRPr="00A7631B" w:rsidRDefault="00703091" w:rsidP="00A1229E">
      <w:pPr>
        <w:pStyle w:val="BodyText"/>
        <w:jc w:val="left"/>
        <w:rPr>
          <w:rFonts w:ascii="Arial" w:hAnsi="Arial" w:cs="Arial"/>
          <w:bCs/>
          <w:iCs/>
          <w:sz w:val="20"/>
        </w:rPr>
      </w:pPr>
    </w:p>
    <w:p w14:paraId="79BCA5E1" w14:textId="0DBEF216" w:rsidR="00703091" w:rsidRPr="00031081" w:rsidRDefault="00703091" w:rsidP="00A1229E">
      <w:pPr>
        <w:autoSpaceDE w:val="0"/>
        <w:autoSpaceDN w:val="0"/>
        <w:adjustRightInd w:val="0"/>
        <w:rPr>
          <w:rFonts w:ascii="Arial" w:hAnsi="Arial" w:cs="Arial"/>
          <w:sz w:val="20"/>
          <w:szCs w:val="20"/>
        </w:rPr>
      </w:pPr>
      <w:r>
        <w:rPr>
          <w:rFonts w:ascii="Arial" w:hAnsi="Arial"/>
          <w:sz w:val="20"/>
        </w:rPr>
        <w:t>© UNESCO</w:t>
      </w:r>
      <w:r w:rsidR="00A7631B">
        <w:rPr>
          <w:rFonts w:ascii="Arial" w:hAnsi="Arial"/>
          <w:sz w:val="20"/>
        </w:rPr>
        <w:t> </w:t>
      </w:r>
      <w:r>
        <w:rPr>
          <w:rFonts w:ascii="Arial" w:hAnsi="Arial"/>
          <w:sz w:val="20"/>
        </w:rPr>
        <w:t>202</w:t>
      </w:r>
      <w:r w:rsidR="00E64160">
        <w:rPr>
          <w:rFonts w:ascii="Arial" w:hAnsi="Arial"/>
          <w:sz w:val="20"/>
        </w:rPr>
        <w:t>5</w:t>
      </w:r>
    </w:p>
    <w:p w14:paraId="5534B202" w14:textId="77777777" w:rsidR="00703091" w:rsidRPr="00031081" w:rsidRDefault="00703091" w:rsidP="00A1229E">
      <w:pPr>
        <w:autoSpaceDE w:val="0"/>
        <w:autoSpaceDN w:val="0"/>
        <w:adjustRightInd w:val="0"/>
        <w:rPr>
          <w:rFonts w:ascii="Arial" w:hAnsi="Arial" w:cs="Arial"/>
          <w:sz w:val="20"/>
          <w:szCs w:val="20"/>
          <w:lang w:val="en-GB"/>
        </w:rPr>
      </w:pPr>
    </w:p>
    <w:p w14:paraId="619DC793" w14:textId="77777777" w:rsidR="00703091" w:rsidRPr="00031081" w:rsidRDefault="00703091" w:rsidP="00A1229E">
      <w:pPr>
        <w:autoSpaceDE w:val="0"/>
        <w:autoSpaceDN w:val="0"/>
        <w:adjustRightInd w:val="0"/>
        <w:rPr>
          <w:rFonts w:ascii="Arial" w:hAnsi="Arial" w:cs="Arial"/>
          <w:sz w:val="20"/>
          <w:szCs w:val="20"/>
        </w:rPr>
      </w:pPr>
      <w:r>
        <w:rPr>
          <w:rFonts w:ascii="Arial" w:hAnsi="Arial"/>
          <w:noProof/>
          <w:sz w:val="20"/>
        </w:rPr>
        <w:drawing>
          <wp:inline distT="0" distB="0" distL="0" distR="0" wp14:anchorId="6888D2C8" wp14:editId="42124C5E">
            <wp:extent cx="756527" cy="266031"/>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527" cy="266031"/>
                    </a:xfrm>
                    <a:prstGeom prst="rect">
                      <a:avLst/>
                    </a:prstGeom>
                  </pic:spPr>
                </pic:pic>
              </a:graphicData>
            </a:graphic>
          </wp:inline>
        </w:drawing>
      </w:r>
    </w:p>
    <w:p w14:paraId="7CFE2BDD" w14:textId="1B1F8917" w:rsidR="00703091" w:rsidRPr="00E64160" w:rsidRDefault="00703091" w:rsidP="00A1229E">
      <w:pPr>
        <w:spacing w:before="240" w:after="120" w:line="280" w:lineRule="exact"/>
        <w:jc w:val="both"/>
        <w:rPr>
          <w:rFonts w:asciiTheme="minorBidi" w:hAnsiTheme="minorBidi" w:cstheme="minorBidi"/>
          <w:sz w:val="20"/>
          <w:szCs w:val="20"/>
        </w:rPr>
      </w:pPr>
      <w:r w:rsidRPr="00E64160">
        <w:rPr>
          <w:rFonts w:asciiTheme="minorBidi" w:hAnsiTheme="minorBidi" w:cstheme="minorBidi"/>
          <w:sz w:val="20"/>
          <w:szCs w:val="20"/>
        </w:rPr>
        <w:t>Le présent document est disponible en libre accès sous la licence Attribution-ShareAlike</w:t>
      </w:r>
      <w:r w:rsidR="00A7631B" w:rsidRPr="00E64160">
        <w:rPr>
          <w:rFonts w:asciiTheme="minorBidi" w:hAnsiTheme="minorBidi" w:cstheme="minorBidi"/>
          <w:sz w:val="20"/>
          <w:szCs w:val="20"/>
        </w:rPr>
        <w:t> </w:t>
      </w:r>
      <w:r w:rsidRPr="00E64160">
        <w:rPr>
          <w:rFonts w:asciiTheme="minorBidi" w:hAnsiTheme="minorBidi" w:cstheme="minorBidi"/>
          <w:sz w:val="20"/>
          <w:szCs w:val="20"/>
        </w:rPr>
        <w:t>3.0 IGO (CC-BY-SA</w:t>
      </w:r>
      <w:r w:rsidR="00A7631B" w:rsidRPr="00E64160">
        <w:rPr>
          <w:rFonts w:asciiTheme="minorBidi" w:hAnsiTheme="minorBidi" w:cstheme="minorBidi"/>
          <w:sz w:val="20"/>
          <w:szCs w:val="20"/>
        </w:rPr>
        <w:t> </w:t>
      </w:r>
      <w:r w:rsidRPr="00E64160">
        <w:rPr>
          <w:rFonts w:asciiTheme="minorBidi" w:hAnsiTheme="minorBidi" w:cstheme="minorBidi"/>
          <w:sz w:val="20"/>
          <w:szCs w:val="20"/>
        </w:rPr>
        <w:t>3.0 IGO) (</w:t>
      </w:r>
      <w:hyperlink r:id="rId9" w:history="1">
        <w:r w:rsidRPr="00E64160">
          <w:rPr>
            <w:rFonts w:asciiTheme="minorBidi" w:hAnsiTheme="minorBidi" w:cstheme="minorBidi"/>
            <w:color w:val="0000FF"/>
            <w:sz w:val="20"/>
            <w:szCs w:val="20"/>
            <w:u w:val="single" w:color="0000FF"/>
          </w:rPr>
          <w:t>http://creativecommons.org/licenses/by-sa/3.0/igo/</w:t>
        </w:r>
      </w:hyperlink>
      <w:r w:rsidRPr="00E64160">
        <w:rPr>
          <w:rFonts w:asciiTheme="minorBidi" w:hAnsiTheme="minorBidi" w:cstheme="minorBidi"/>
          <w:sz w:val="20"/>
          <w:szCs w:val="20"/>
        </w:rPr>
        <w:t>). En utilisant le contenu de cette publication, les utilisateurs acceptent d</w:t>
      </w:r>
      <w:r w:rsidR="00A7631B" w:rsidRPr="00E64160">
        <w:rPr>
          <w:rFonts w:asciiTheme="minorBidi" w:hAnsiTheme="minorBidi" w:cstheme="minorBidi"/>
          <w:sz w:val="20"/>
          <w:szCs w:val="20"/>
        </w:rPr>
        <w:t>’</w:t>
      </w:r>
      <w:r w:rsidRPr="00E64160">
        <w:rPr>
          <w:rFonts w:asciiTheme="minorBidi" w:hAnsiTheme="minorBidi" w:cstheme="minorBidi"/>
          <w:sz w:val="20"/>
          <w:szCs w:val="20"/>
        </w:rPr>
        <w:t>être liés par les conditions d</w:t>
      </w:r>
      <w:r w:rsidR="00A7631B" w:rsidRPr="00E64160">
        <w:rPr>
          <w:rFonts w:asciiTheme="minorBidi" w:hAnsiTheme="minorBidi" w:cstheme="minorBidi"/>
          <w:sz w:val="20"/>
          <w:szCs w:val="20"/>
        </w:rPr>
        <w:t>’</w:t>
      </w:r>
      <w:r w:rsidRPr="00E64160">
        <w:rPr>
          <w:rFonts w:asciiTheme="minorBidi" w:hAnsiTheme="minorBidi" w:cstheme="minorBidi"/>
          <w:sz w:val="20"/>
          <w:szCs w:val="20"/>
        </w:rPr>
        <w:t>utilisation du référentiel UNESCO en libre accès (</w:t>
      </w:r>
      <w:hyperlink r:id="rId10" w:history="1">
        <w:r w:rsidRPr="00E64160">
          <w:rPr>
            <w:rStyle w:val="Hyperlink"/>
            <w:rFonts w:asciiTheme="minorBidi" w:hAnsiTheme="minorBidi" w:cstheme="minorBidi"/>
            <w:sz w:val="20"/>
            <w:szCs w:val="20"/>
          </w:rPr>
          <w:t>http://www.unesco.org/open-access/terms-use-ccbysa-en</w:t>
        </w:r>
      </w:hyperlink>
      <w:r w:rsidRPr="00E64160">
        <w:rPr>
          <w:rFonts w:asciiTheme="minorBidi" w:hAnsiTheme="minorBidi" w:cstheme="minorBidi"/>
          <w:sz w:val="20"/>
          <w:szCs w:val="20"/>
        </w:rPr>
        <w:t>)</w:t>
      </w:r>
    </w:p>
    <w:p w14:paraId="3DE5B8D8" w14:textId="2207ECB0" w:rsidR="00703091" w:rsidRPr="00E64160" w:rsidRDefault="00703091" w:rsidP="00A1229E">
      <w:pPr>
        <w:spacing w:after="120" w:line="280" w:lineRule="exact"/>
        <w:jc w:val="both"/>
        <w:rPr>
          <w:rFonts w:asciiTheme="minorBidi" w:hAnsiTheme="minorBidi" w:cstheme="minorBidi"/>
          <w:bCs/>
          <w:iCs/>
          <w:sz w:val="20"/>
          <w:szCs w:val="20"/>
        </w:rPr>
      </w:pPr>
      <w:r w:rsidRPr="00E64160">
        <w:rPr>
          <w:rFonts w:asciiTheme="minorBidi" w:hAnsiTheme="minorBidi" w:cstheme="minorBidi"/>
          <w:sz w:val="20"/>
          <w:szCs w:val="20"/>
        </w:rPr>
        <w:t>Les images du présent document ne relèvent pas de la licence</w:t>
      </w:r>
      <w:r w:rsidR="00A7631B" w:rsidRPr="00E64160">
        <w:rPr>
          <w:rFonts w:asciiTheme="minorBidi" w:hAnsiTheme="minorBidi" w:cstheme="minorBidi"/>
          <w:sz w:val="20"/>
          <w:szCs w:val="20"/>
        </w:rPr>
        <w:t> </w:t>
      </w:r>
      <w:r w:rsidRPr="00E64160">
        <w:rPr>
          <w:rFonts w:asciiTheme="minorBidi" w:hAnsiTheme="minorBidi" w:cstheme="minorBidi"/>
          <w:sz w:val="20"/>
          <w:szCs w:val="20"/>
        </w:rPr>
        <w:t>CC-BY-SA et ne sauraient être utilisées ou reproduites ou commercialisées sans l</w:t>
      </w:r>
      <w:r w:rsidR="00A7631B" w:rsidRPr="00E64160">
        <w:rPr>
          <w:rFonts w:asciiTheme="minorBidi" w:hAnsiTheme="minorBidi" w:cstheme="minorBidi"/>
          <w:sz w:val="20"/>
          <w:szCs w:val="20"/>
        </w:rPr>
        <w:t>’</w:t>
      </w:r>
      <w:r w:rsidRPr="00E64160">
        <w:rPr>
          <w:rFonts w:asciiTheme="minorBidi" w:hAnsiTheme="minorBidi" w:cstheme="minorBidi"/>
          <w:sz w:val="20"/>
          <w:szCs w:val="20"/>
        </w:rPr>
        <w:t>autorisation préalable des titulaires des droits d</w:t>
      </w:r>
      <w:r w:rsidR="00A7631B" w:rsidRPr="00E64160">
        <w:rPr>
          <w:rFonts w:asciiTheme="minorBidi" w:hAnsiTheme="minorBidi" w:cstheme="minorBidi"/>
          <w:sz w:val="20"/>
          <w:szCs w:val="20"/>
        </w:rPr>
        <w:t>’</w:t>
      </w:r>
      <w:r w:rsidRPr="00E64160">
        <w:rPr>
          <w:rFonts w:asciiTheme="minorBidi" w:hAnsiTheme="minorBidi" w:cstheme="minorBidi"/>
          <w:sz w:val="20"/>
          <w:szCs w:val="20"/>
        </w:rPr>
        <w:t>auteur.</w:t>
      </w:r>
    </w:p>
    <w:p w14:paraId="2853D7AB" w14:textId="6679FCAA" w:rsidR="00703091" w:rsidRPr="00E64160" w:rsidRDefault="00703091" w:rsidP="00A1229E">
      <w:pPr>
        <w:spacing w:after="120" w:line="280" w:lineRule="exact"/>
        <w:jc w:val="both"/>
        <w:rPr>
          <w:rFonts w:asciiTheme="minorBidi" w:hAnsiTheme="minorBidi" w:cstheme="minorBidi"/>
          <w:bCs/>
          <w:iCs/>
          <w:sz w:val="20"/>
          <w:szCs w:val="20"/>
        </w:rPr>
      </w:pPr>
      <w:r w:rsidRPr="00E64160">
        <w:rPr>
          <w:rFonts w:asciiTheme="minorBidi" w:hAnsiTheme="minorBidi" w:cstheme="minorBidi"/>
          <w:sz w:val="20"/>
          <w:szCs w:val="20"/>
        </w:rPr>
        <w:t>Les désignations employées et les supports présentés tout au long de cette publication n</w:t>
      </w:r>
      <w:r w:rsidR="00A7631B" w:rsidRPr="00E64160">
        <w:rPr>
          <w:rFonts w:asciiTheme="minorBidi" w:hAnsiTheme="minorBidi" w:cstheme="minorBidi"/>
          <w:sz w:val="20"/>
          <w:szCs w:val="20"/>
        </w:rPr>
        <w:t>’</w:t>
      </w:r>
      <w:r w:rsidRPr="00E64160">
        <w:rPr>
          <w:rFonts w:asciiTheme="minorBidi" w:hAnsiTheme="minorBidi" w:cstheme="minorBidi"/>
          <w:sz w:val="20"/>
          <w:szCs w:val="20"/>
        </w:rPr>
        <w:t>impliquent l</w:t>
      </w:r>
      <w:r w:rsidR="00A7631B" w:rsidRPr="00E64160">
        <w:rPr>
          <w:rFonts w:asciiTheme="minorBidi" w:hAnsiTheme="minorBidi" w:cstheme="minorBidi"/>
          <w:sz w:val="20"/>
          <w:szCs w:val="20"/>
        </w:rPr>
        <w:t>’</w:t>
      </w:r>
      <w:r w:rsidRPr="00E64160">
        <w:rPr>
          <w:rFonts w:asciiTheme="minorBidi" w:hAnsiTheme="minorBidi" w:cstheme="minorBidi"/>
          <w:sz w:val="20"/>
          <w:szCs w:val="20"/>
        </w:rPr>
        <w:t>expression d</w:t>
      </w:r>
      <w:r w:rsidR="00A7631B" w:rsidRPr="00E64160">
        <w:rPr>
          <w:rFonts w:asciiTheme="minorBidi" w:hAnsiTheme="minorBidi" w:cstheme="minorBidi"/>
          <w:sz w:val="20"/>
          <w:szCs w:val="20"/>
        </w:rPr>
        <w:t>’</w:t>
      </w:r>
      <w:r w:rsidRPr="00E64160">
        <w:rPr>
          <w:rFonts w:asciiTheme="minorBidi" w:hAnsiTheme="minorBidi" w:cstheme="minorBidi"/>
          <w:sz w:val="20"/>
          <w:szCs w:val="20"/>
        </w:rPr>
        <w:t>aucune opinion de la part de l</w:t>
      </w:r>
      <w:r w:rsidR="00A7631B" w:rsidRPr="00E64160">
        <w:rPr>
          <w:rFonts w:asciiTheme="minorBidi" w:hAnsiTheme="minorBidi" w:cstheme="minorBidi"/>
          <w:sz w:val="20"/>
          <w:szCs w:val="20"/>
        </w:rPr>
        <w:t>’</w:t>
      </w:r>
      <w:r w:rsidRPr="00E64160">
        <w:rPr>
          <w:rFonts w:asciiTheme="minorBidi" w:hAnsiTheme="minorBidi" w:cstheme="minorBidi"/>
          <w:sz w:val="20"/>
          <w:szCs w:val="20"/>
        </w:rPr>
        <w:t>UNESCO concernant le statut juridique d</w:t>
      </w:r>
      <w:r w:rsidR="00A7631B" w:rsidRPr="00E64160">
        <w:rPr>
          <w:rFonts w:asciiTheme="minorBidi" w:hAnsiTheme="minorBidi" w:cstheme="minorBidi"/>
          <w:sz w:val="20"/>
          <w:szCs w:val="20"/>
        </w:rPr>
        <w:t>’</w:t>
      </w:r>
      <w:r w:rsidRPr="00E64160">
        <w:rPr>
          <w:rFonts w:asciiTheme="minorBidi" w:hAnsiTheme="minorBidi" w:cstheme="minorBidi"/>
          <w:sz w:val="20"/>
          <w:szCs w:val="20"/>
        </w:rPr>
        <w:t>un pays, territoire, ville ou région ou de ses autorités, ou concernant la délimitation de ses frontières ou limites.</w:t>
      </w:r>
    </w:p>
    <w:p w14:paraId="26997413" w14:textId="5A121604" w:rsidR="00703091" w:rsidRPr="00E64160" w:rsidRDefault="00703091" w:rsidP="00A1229E">
      <w:pPr>
        <w:pStyle w:val="BodyText"/>
        <w:spacing w:after="120" w:line="280" w:lineRule="exact"/>
        <w:rPr>
          <w:rFonts w:asciiTheme="minorBidi" w:hAnsiTheme="minorBidi" w:cstheme="minorBidi"/>
          <w:bCs/>
          <w:iCs/>
          <w:sz w:val="20"/>
        </w:rPr>
      </w:pPr>
      <w:r w:rsidRPr="00E64160">
        <w:rPr>
          <w:rFonts w:asciiTheme="minorBidi" w:hAnsiTheme="minorBidi" w:cstheme="minorBidi"/>
          <w:sz w:val="20"/>
        </w:rPr>
        <w:t>Les idées et opinions exprimées dans cette publication sont celles des auteurs</w:t>
      </w:r>
      <w:r w:rsidR="00A7631B" w:rsidRPr="00E64160">
        <w:rPr>
          <w:rFonts w:asciiTheme="minorBidi" w:hAnsiTheme="minorBidi" w:cstheme="minorBidi"/>
          <w:sz w:val="20"/>
        </w:rPr>
        <w:t> </w:t>
      </w:r>
      <w:r w:rsidRPr="00E64160">
        <w:rPr>
          <w:rFonts w:asciiTheme="minorBidi" w:hAnsiTheme="minorBidi" w:cstheme="minorBidi"/>
          <w:sz w:val="20"/>
        </w:rPr>
        <w:t>; elles ne sont pas nécessairement celles de l</w:t>
      </w:r>
      <w:r w:rsidR="00A7631B" w:rsidRPr="00E64160">
        <w:rPr>
          <w:rFonts w:asciiTheme="minorBidi" w:hAnsiTheme="minorBidi" w:cstheme="minorBidi"/>
          <w:sz w:val="20"/>
        </w:rPr>
        <w:t>’</w:t>
      </w:r>
      <w:r w:rsidRPr="00E64160">
        <w:rPr>
          <w:rFonts w:asciiTheme="minorBidi" w:hAnsiTheme="minorBidi" w:cstheme="minorBidi"/>
          <w:sz w:val="20"/>
        </w:rPr>
        <w:t>UNESCO et n</w:t>
      </w:r>
      <w:r w:rsidR="00A7631B" w:rsidRPr="00E64160">
        <w:rPr>
          <w:rFonts w:asciiTheme="minorBidi" w:hAnsiTheme="minorBidi" w:cstheme="minorBidi"/>
          <w:sz w:val="20"/>
        </w:rPr>
        <w:t>’</w:t>
      </w:r>
      <w:r w:rsidRPr="00E64160">
        <w:rPr>
          <w:rFonts w:asciiTheme="minorBidi" w:hAnsiTheme="minorBidi" w:cstheme="minorBidi"/>
          <w:sz w:val="20"/>
        </w:rPr>
        <w:t>engagent pas l</w:t>
      </w:r>
      <w:r w:rsidR="00A7631B" w:rsidRPr="00E64160">
        <w:rPr>
          <w:rFonts w:asciiTheme="minorBidi" w:hAnsiTheme="minorBidi" w:cstheme="minorBidi"/>
          <w:sz w:val="20"/>
        </w:rPr>
        <w:t>’</w:t>
      </w:r>
      <w:r w:rsidRPr="00E64160">
        <w:rPr>
          <w:rFonts w:asciiTheme="minorBidi" w:hAnsiTheme="minorBidi" w:cstheme="minorBidi"/>
          <w:sz w:val="20"/>
        </w:rPr>
        <w:t>Organisation.</w:t>
      </w:r>
    </w:p>
    <w:p w14:paraId="6806D0E5" w14:textId="77777777" w:rsidR="00703091" w:rsidRPr="00F71775" w:rsidRDefault="00703091" w:rsidP="00A1229E">
      <w:pPr>
        <w:spacing w:after="160" w:line="259" w:lineRule="auto"/>
        <w:rPr>
          <w:rFonts w:ascii="Arial" w:hAnsi="Arial" w:cs="Arial"/>
          <w:b/>
          <w:bCs/>
          <w:caps/>
          <w:noProof/>
          <w:color w:val="3366FF"/>
          <w:kern w:val="28"/>
        </w:rPr>
      </w:pPr>
      <w:r>
        <w:br w:type="page"/>
      </w:r>
    </w:p>
    <w:p w14:paraId="1584A301" w14:textId="37B4ACC6" w:rsidR="00362E84" w:rsidRPr="00F961D1" w:rsidRDefault="00FB67EF" w:rsidP="00E64160">
      <w:pPr>
        <w:pStyle w:val="Titcoul"/>
        <w:keepNext w:val="0"/>
        <w:keepLines w:val="0"/>
        <w:tabs>
          <w:tab w:val="center" w:pos="4513"/>
        </w:tabs>
      </w:pPr>
      <w:r>
        <w:lastRenderedPageBreak/>
        <w:t>Plan du cours</w:t>
      </w:r>
      <w:r w:rsidR="00DA1D84">
        <w:tab/>
      </w:r>
    </w:p>
    <w:bookmarkEnd w:id="0"/>
    <w:bookmarkEnd w:id="1"/>
    <w:bookmarkEnd w:id="2"/>
    <w:p w14:paraId="103DDDBD" w14:textId="51452CAB" w:rsidR="00AB68C8" w:rsidRPr="00AF2355" w:rsidRDefault="00A96FE9" w:rsidP="00AF2355">
      <w:pPr>
        <w:pBdr>
          <w:top w:val="single" w:sz="12" w:space="6" w:color="auto" w:shadow="1"/>
          <w:left w:val="single" w:sz="12" w:space="4" w:color="auto" w:shadow="1"/>
          <w:bottom w:val="single" w:sz="12" w:space="6" w:color="auto" w:shadow="1"/>
          <w:right w:val="single" w:sz="12" w:space="4" w:color="auto" w:shadow="1"/>
        </w:pBdr>
        <w:spacing w:before="240" w:line="300" w:lineRule="exact"/>
        <w:ind w:left="113" w:right="113"/>
        <w:outlineLvl w:val="3"/>
        <w:rPr>
          <w:rFonts w:asciiTheme="minorBidi" w:eastAsia="SimSun" w:hAnsiTheme="minorBidi" w:cstheme="minorBidi"/>
          <w:caps/>
          <w:sz w:val="20"/>
          <w:szCs w:val="20"/>
        </w:rPr>
      </w:pPr>
      <w:r>
        <w:rPr>
          <w:rFonts w:asciiTheme="minorBidi" w:hAnsiTheme="minorBidi"/>
          <w:b/>
          <w:caps/>
          <w:sz w:val="20"/>
        </w:rPr>
        <w:t>Dur</w:t>
      </w:r>
      <w:r w:rsidR="00A7631B">
        <w:rPr>
          <w:rFonts w:asciiTheme="minorBidi" w:hAnsiTheme="minorBidi"/>
          <w:b/>
          <w:caps/>
          <w:sz w:val="20"/>
        </w:rPr>
        <w:t>É</w:t>
      </w:r>
      <w:r>
        <w:rPr>
          <w:rFonts w:asciiTheme="minorBidi" w:hAnsiTheme="minorBidi"/>
          <w:b/>
          <w:caps/>
          <w:sz w:val="20"/>
        </w:rPr>
        <w:t>e</w:t>
      </w:r>
      <w:r w:rsidR="00A7631B">
        <w:rPr>
          <w:rFonts w:asciiTheme="minorBidi" w:hAnsiTheme="minorBidi"/>
          <w:b/>
          <w:caps/>
          <w:sz w:val="20"/>
        </w:rPr>
        <w:t> </w:t>
      </w:r>
      <w:r>
        <w:rPr>
          <w:rFonts w:asciiTheme="minorBidi" w:hAnsiTheme="minorBidi"/>
          <w:b/>
          <w:caps/>
          <w:sz w:val="20"/>
        </w:rPr>
        <w:t>:</w:t>
      </w:r>
      <w:r>
        <w:rPr>
          <w:rFonts w:asciiTheme="minorBidi" w:hAnsiTheme="minorBidi"/>
          <w:caps/>
          <w:sz w:val="20"/>
        </w:rPr>
        <w:t xml:space="preserve"> 8</w:t>
      </w:r>
      <w:r w:rsidR="00A7631B">
        <w:rPr>
          <w:rFonts w:asciiTheme="minorBidi" w:hAnsiTheme="minorBidi"/>
          <w:caps/>
          <w:sz w:val="20"/>
        </w:rPr>
        <w:t> </w:t>
      </w:r>
      <w:r>
        <w:rPr>
          <w:rFonts w:asciiTheme="minorBidi" w:hAnsiTheme="minorBidi"/>
          <w:sz w:val="20"/>
        </w:rPr>
        <w:t xml:space="preserve">heures </w:t>
      </w:r>
      <w:r>
        <w:rPr>
          <w:rFonts w:asciiTheme="minorBidi" w:hAnsiTheme="minorBidi"/>
          <w:caps/>
          <w:sz w:val="20"/>
        </w:rPr>
        <w:t xml:space="preserve"> </w:t>
      </w:r>
    </w:p>
    <w:p w14:paraId="2AE0BC13" w14:textId="63CA35A8" w:rsidR="007641E6" w:rsidRPr="00AF2355" w:rsidRDefault="00A96FE9" w:rsidP="00AF2355">
      <w:pPr>
        <w:pBdr>
          <w:top w:val="single" w:sz="12" w:space="6" w:color="auto" w:shadow="1"/>
          <w:left w:val="single" w:sz="12" w:space="4" w:color="auto" w:shadow="1"/>
          <w:bottom w:val="single" w:sz="12" w:space="6" w:color="auto" w:shadow="1"/>
          <w:right w:val="single" w:sz="12" w:space="4" w:color="auto" w:shadow="1"/>
        </w:pBdr>
        <w:spacing w:before="360" w:after="60" w:line="280" w:lineRule="exact"/>
        <w:ind w:left="113" w:right="113"/>
        <w:outlineLvl w:val="3"/>
        <w:rPr>
          <w:rFonts w:asciiTheme="minorBidi" w:eastAsia="SimSun" w:hAnsiTheme="minorBidi" w:cstheme="minorBidi"/>
          <w:b/>
          <w:bCs/>
          <w:caps/>
          <w:sz w:val="20"/>
          <w:szCs w:val="20"/>
        </w:rPr>
      </w:pPr>
      <w:r>
        <w:rPr>
          <w:rFonts w:asciiTheme="minorBidi" w:hAnsiTheme="minorBidi"/>
          <w:b/>
          <w:caps/>
          <w:sz w:val="20"/>
        </w:rPr>
        <w:t>Objectif(s)</w:t>
      </w:r>
      <w:r w:rsidR="00A7631B">
        <w:rPr>
          <w:rFonts w:asciiTheme="minorBidi" w:hAnsiTheme="minorBidi"/>
          <w:b/>
          <w:caps/>
          <w:sz w:val="20"/>
        </w:rPr>
        <w:t> </w:t>
      </w:r>
      <w:r>
        <w:rPr>
          <w:rFonts w:asciiTheme="minorBidi" w:hAnsiTheme="minorBidi"/>
          <w:b/>
          <w:caps/>
          <w:sz w:val="20"/>
        </w:rPr>
        <w:t>:</w:t>
      </w:r>
    </w:p>
    <w:p w14:paraId="6012C897" w14:textId="64A3FDA5" w:rsidR="00E03FF9" w:rsidRPr="00653967" w:rsidRDefault="00E03FF9" w:rsidP="00AF2355">
      <w:pPr>
        <w:pBdr>
          <w:top w:val="single" w:sz="12" w:space="6" w:color="auto" w:shadow="1"/>
          <w:left w:val="single" w:sz="12" w:space="4" w:color="auto" w:shadow="1"/>
          <w:bottom w:val="single" w:sz="12" w:space="6" w:color="auto" w:shadow="1"/>
          <w:right w:val="single" w:sz="12" w:space="4" w:color="auto" w:shadow="1"/>
        </w:pBdr>
        <w:spacing w:before="360" w:after="60" w:line="280" w:lineRule="exact"/>
        <w:ind w:left="113" w:right="113"/>
        <w:jc w:val="both"/>
        <w:outlineLvl w:val="3"/>
        <w:rPr>
          <w:rFonts w:asciiTheme="minorBidi" w:eastAsia="SimSun" w:hAnsiTheme="minorBidi" w:cstheme="minorBidi"/>
          <w:caps/>
          <w:sz w:val="20"/>
          <w:szCs w:val="20"/>
        </w:rPr>
      </w:pPr>
      <w:r>
        <w:rPr>
          <w:rFonts w:asciiTheme="minorBidi" w:hAnsiTheme="minorBidi"/>
          <w:sz w:val="20"/>
        </w:rPr>
        <w:t xml:space="preserve">Cette unité vise à fournir aux participants les connaissances ainsi que les compétences nécessaires pour procéder à une identification des besoins </w:t>
      </w:r>
      <w:r w:rsidR="00976DEF">
        <w:rPr>
          <w:rFonts w:asciiTheme="minorBidi" w:hAnsiTheme="minorBidi"/>
          <w:sz w:val="20"/>
        </w:rPr>
        <w:t>réalisée avec la participation des</w:t>
      </w:r>
      <w:r w:rsidR="008501F2">
        <w:rPr>
          <w:rFonts w:asciiTheme="minorBidi" w:hAnsiTheme="minorBidi"/>
          <w:sz w:val="20"/>
        </w:rPr>
        <w:t xml:space="preserve"> </w:t>
      </w:r>
      <w:r>
        <w:rPr>
          <w:rFonts w:asciiTheme="minorBidi" w:hAnsiTheme="minorBidi"/>
          <w:sz w:val="20"/>
        </w:rPr>
        <w:t>communaut</w:t>
      </w:r>
      <w:r w:rsidR="008501F2">
        <w:rPr>
          <w:rFonts w:asciiTheme="minorBidi" w:hAnsiTheme="minorBidi"/>
          <w:sz w:val="20"/>
        </w:rPr>
        <w:t>és</w:t>
      </w:r>
      <w:r>
        <w:rPr>
          <w:rFonts w:asciiTheme="minorBidi" w:hAnsiTheme="minorBidi"/>
          <w:sz w:val="20"/>
        </w:rPr>
        <w:t xml:space="preserve"> conformément </w:t>
      </w:r>
      <w:r w:rsidRPr="00AD2485">
        <w:rPr>
          <w:rFonts w:asciiTheme="minorBidi" w:hAnsiTheme="minorBidi"/>
          <w:sz w:val="20"/>
        </w:rPr>
        <w:t xml:space="preserve">aux </w:t>
      </w:r>
      <w:bookmarkStart w:id="4" w:name="_Hlk192680614"/>
      <w:r w:rsidR="00BC653F" w:rsidRPr="00AD2485">
        <w:rPr>
          <w:rFonts w:asciiTheme="minorBidi" w:hAnsiTheme="minorBidi"/>
          <w:sz w:val="20"/>
        </w:rPr>
        <w:t>P</w:t>
      </w:r>
      <w:r w:rsidRPr="00AD2485">
        <w:rPr>
          <w:rFonts w:asciiTheme="minorBidi" w:hAnsiTheme="minorBidi"/>
          <w:sz w:val="20"/>
        </w:rPr>
        <w:t xml:space="preserve">rincipes et modalités opérationnels de la Convention de 2003 pour la sauvegarde du patrimoine culturel immatériel </w:t>
      </w:r>
      <w:r w:rsidR="00BC653F" w:rsidRPr="00AD2485">
        <w:rPr>
          <w:rFonts w:asciiTheme="minorBidi" w:hAnsiTheme="minorBidi"/>
          <w:sz w:val="20"/>
        </w:rPr>
        <w:t>dans les</w:t>
      </w:r>
      <w:r w:rsidRPr="00AD2485">
        <w:rPr>
          <w:rFonts w:asciiTheme="minorBidi" w:hAnsiTheme="minorBidi"/>
          <w:sz w:val="20"/>
        </w:rPr>
        <w:t xml:space="preserve"> situation</w:t>
      </w:r>
      <w:r w:rsidR="00BC653F" w:rsidRPr="00AD2485">
        <w:rPr>
          <w:rFonts w:asciiTheme="minorBidi" w:hAnsiTheme="minorBidi"/>
          <w:sz w:val="20"/>
        </w:rPr>
        <w:t>s</w:t>
      </w:r>
      <w:r w:rsidRPr="00AD2485">
        <w:rPr>
          <w:rFonts w:asciiTheme="minorBidi" w:hAnsiTheme="minorBidi"/>
          <w:sz w:val="20"/>
        </w:rPr>
        <w:t xml:space="preserve"> d</w:t>
      </w:r>
      <w:r w:rsidR="00A7631B" w:rsidRPr="00AD2485">
        <w:rPr>
          <w:rFonts w:asciiTheme="minorBidi" w:hAnsiTheme="minorBidi"/>
          <w:sz w:val="20"/>
        </w:rPr>
        <w:t>’</w:t>
      </w:r>
      <w:r w:rsidRPr="00AD2485">
        <w:rPr>
          <w:rFonts w:asciiTheme="minorBidi" w:hAnsiTheme="minorBidi"/>
          <w:sz w:val="20"/>
        </w:rPr>
        <w:t>urgence</w:t>
      </w:r>
      <w:bookmarkEnd w:id="4"/>
      <w:r w:rsidRPr="00AD2485">
        <w:rPr>
          <w:rFonts w:asciiTheme="minorBidi" w:hAnsiTheme="minorBidi"/>
          <w:sz w:val="20"/>
        </w:rPr>
        <w:t>.</w:t>
      </w:r>
      <w:r>
        <w:rPr>
          <w:rFonts w:asciiTheme="minorBidi" w:hAnsiTheme="minorBidi"/>
          <w:sz w:val="20"/>
        </w:rPr>
        <w:t xml:space="preserve"> En s</w:t>
      </w:r>
      <w:r w:rsidR="00A7631B">
        <w:rPr>
          <w:rFonts w:asciiTheme="minorBidi" w:hAnsiTheme="minorBidi"/>
          <w:sz w:val="20"/>
        </w:rPr>
        <w:t>’</w:t>
      </w:r>
      <w:r>
        <w:rPr>
          <w:rFonts w:asciiTheme="minorBidi" w:hAnsiTheme="minorBidi"/>
          <w:sz w:val="20"/>
        </w:rPr>
        <w:t>appuyant sur l</w:t>
      </w:r>
      <w:r w:rsidR="00A7631B">
        <w:rPr>
          <w:rFonts w:asciiTheme="minorBidi" w:hAnsiTheme="minorBidi"/>
          <w:sz w:val="20"/>
        </w:rPr>
        <w:t>’</w:t>
      </w:r>
      <w:r w:rsidRPr="00653967">
        <w:rPr>
          <w:rFonts w:asciiTheme="minorBidi" w:hAnsiTheme="minorBidi"/>
          <w:sz w:val="20"/>
        </w:rPr>
        <w:t>unité</w:t>
      </w:r>
      <w:r w:rsidR="00A7631B" w:rsidRPr="00653967">
        <w:rPr>
          <w:rFonts w:asciiTheme="minorBidi" w:hAnsiTheme="minorBidi"/>
          <w:sz w:val="20"/>
        </w:rPr>
        <w:t> </w:t>
      </w:r>
      <w:r w:rsidRPr="00E64160">
        <w:rPr>
          <w:rFonts w:asciiTheme="minorBidi" w:hAnsiTheme="minorBidi"/>
          <w:sz w:val="20"/>
        </w:rPr>
        <w:t>65</w:t>
      </w:r>
      <w:r w:rsidRPr="00653967">
        <w:rPr>
          <w:rFonts w:asciiTheme="minorBidi" w:hAnsiTheme="minorBidi"/>
          <w:sz w:val="20"/>
        </w:rPr>
        <w:t xml:space="preserve">, les participants découvriront les différentes étapes de l’identification des besoins </w:t>
      </w:r>
      <w:r w:rsidR="00976DEF" w:rsidRPr="00653967">
        <w:rPr>
          <w:rFonts w:asciiTheme="minorBidi" w:hAnsiTheme="minorBidi"/>
          <w:sz w:val="20"/>
        </w:rPr>
        <w:t>réalisée avec la participation</w:t>
      </w:r>
      <w:r w:rsidR="008501F2" w:rsidRPr="00653967">
        <w:rPr>
          <w:rFonts w:asciiTheme="minorBidi" w:hAnsiTheme="minorBidi"/>
          <w:sz w:val="20"/>
        </w:rPr>
        <w:t xml:space="preserve"> des communautés </w:t>
      </w:r>
      <w:r w:rsidRPr="00653967">
        <w:rPr>
          <w:rFonts w:asciiTheme="minorBidi" w:hAnsiTheme="minorBidi"/>
          <w:sz w:val="20"/>
        </w:rPr>
        <w:t>afin d</w:t>
      </w:r>
      <w:r w:rsidR="00A7631B" w:rsidRPr="00653967">
        <w:rPr>
          <w:rFonts w:asciiTheme="minorBidi" w:hAnsiTheme="minorBidi"/>
          <w:sz w:val="20"/>
        </w:rPr>
        <w:t>’</w:t>
      </w:r>
      <w:r w:rsidRPr="00653967">
        <w:rPr>
          <w:rFonts w:asciiTheme="minorBidi" w:hAnsiTheme="minorBidi"/>
          <w:sz w:val="20"/>
        </w:rPr>
        <w:t>évaluer les besoins spécifiques du patrimoine culturel immatériel dans les situations de conflit et de déplacement forcé.</w:t>
      </w:r>
    </w:p>
    <w:p w14:paraId="2C6C49A2" w14:textId="4BCC9BEA" w:rsidR="00A96FE9" w:rsidRPr="00653967" w:rsidRDefault="00A96FE9" w:rsidP="00AF2355">
      <w:pPr>
        <w:pBdr>
          <w:top w:val="single" w:sz="12" w:space="6" w:color="auto" w:shadow="1"/>
          <w:left w:val="single" w:sz="12" w:space="4" w:color="auto" w:shadow="1"/>
          <w:bottom w:val="single" w:sz="12" w:space="6" w:color="auto" w:shadow="1"/>
          <w:right w:val="single" w:sz="12" w:space="4" w:color="auto" w:shadow="1"/>
        </w:pBdr>
        <w:spacing w:before="360" w:after="120" w:line="300" w:lineRule="exact"/>
        <w:ind w:left="113" w:right="113"/>
        <w:outlineLvl w:val="3"/>
        <w:rPr>
          <w:rFonts w:asciiTheme="minorBidi" w:eastAsia="SimSun" w:hAnsiTheme="minorBidi" w:cstheme="minorBidi"/>
          <w:b/>
          <w:bCs/>
          <w:caps/>
          <w:sz w:val="20"/>
          <w:szCs w:val="20"/>
        </w:rPr>
      </w:pPr>
      <w:r w:rsidRPr="00653967">
        <w:rPr>
          <w:rFonts w:asciiTheme="minorBidi" w:hAnsiTheme="minorBidi"/>
          <w:b/>
          <w:caps/>
          <w:sz w:val="20"/>
        </w:rPr>
        <w:t>Description</w:t>
      </w:r>
      <w:r w:rsidR="00A7631B" w:rsidRPr="00653967">
        <w:rPr>
          <w:rFonts w:asciiTheme="minorBidi" w:hAnsiTheme="minorBidi"/>
          <w:b/>
          <w:caps/>
          <w:sz w:val="20"/>
        </w:rPr>
        <w:t> </w:t>
      </w:r>
      <w:r w:rsidRPr="00653967">
        <w:rPr>
          <w:rFonts w:asciiTheme="minorBidi" w:hAnsiTheme="minorBidi"/>
          <w:b/>
          <w:caps/>
          <w:sz w:val="20"/>
        </w:rPr>
        <w:t>:</w:t>
      </w:r>
    </w:p>
    <w:p w14:paraId="2939A848" w14:textId="3F30FA76" w:rsidR="007743B7" w:rsidRPr="00AF2355" w:rsidRDefault="00C35034" w:rsidP="00A1229E">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60" w:line="280" w:lineRule="exact"/>
        <w:ind w:left="113" w:right="113"/>
        <w:jc w:val="both"/>
        <w:rPr>
          <w:rFonts w:asciiTheme="minorBidi" w:eastAsia="SimSun" w:hAnsiTheme="minorBidi" w:cstheme="minorBidi"/>
          <w:iCs/>
          <w:sz w:val="20"/>
          <w:szCs w:val="20"/>
        </w:rPr>
      </w:pPr>
      <w:r w:rsidRPr="00653967">
        <w:rPr>
          <w:rFonts w:asciiTheme="minorBidi" w:hAnsiTheme="minorBidi"/>
          <w:sz w:val="20"/>
        </w:rPr>
        <w:t>Cette unité s</w:t>
      </w:r>
      <w:r w:rsidR="00A7631B" w:rsidRPr="00653967">
        <w:rPr>
          <w:rFonts w:asciiTheme="minorBidi" w:hAnsiTheme="minorBidi"/>
          <w:sz w:val="20"/>
        </w:rPr>
        <w:t>’</w:t>
      </w:r>
      <w:r w:rsidRPr="00653967">
        <w:rPr>
          <w:rFonts w:asciiTheme="minorBidi" w:hAnsiTheme="minorBidi"/>
          <w:sz w:val="20"/>
        </w:rPr>
        <w:t>appuie sur les connaissances conceptuelles acquises dans l</w:t>
      </w:r>
      <w:r w:rsidR="00A7631B" w:rsidRPr="00653967">
        <w:rPr>
          <w:rFonts w:asciiTheme="minorBidi" w:hAnsiTheme="minorBidi"/>
          <w:sz w:val="20"/>
        </w:rPr>
        <w:t>’</w:t>
      </w:r>
      <w:r w:rsidRPr="00653967">
        <w:rPr>
          <w:rFonts w:asciiTheme="minorBidi" w:hAnsiTheme="minorBidi"/>
          <w:sz w:val="20"/>
        </w:rPr>
        <w:t>unité</w:t>
      </w:r>
      <w:r w:rsidR="00A7631B" w:rsidRPr="00653967">
        <w:rPr>
          <w:rFonts w:asciiTheme="minorBidi" w:hAnsiTheme="minorBidi"/>
          <w:sz w:val="20"/>
        </w:rPr>
        <w:t> </w:t>
      </w:r>
      <w:r w:rsidRPr="00E64160">
        <w:rPr>
          <w:rFonts w:asciiTheme="minorBidi" w:hAnsiTheme="minorBidi"/>
          <w:sz w:val="20"/>
        </w:rPr>
        <w:t xml:space="preserve">65 </w:t>
      </w:r>
      <w:r w:rsidRPr="00653967">
        <w:rPr>
          <w:rFonts w:asciiTheme="minorBidi" w:hAnsiTheme="minorBidi"/>
          <w:sz w:val="20"/>
        </w:rPr>
        <w:t xml:space="preserve">concernant les </w:t>
      </w:r>
      <w:r w:rsidR="00653967">
        <w:rPr>
          <w:rFonts w:asciiTheme="minorBidi" w:hAnsiTheme="minorBidi"/>
          <w:sz w:val="20"/>
        </w:rPr>
        <w:t xml:space="preserve">principes </w:t>
      </w:r>
      <w:r w:rsidR="00866798">
        <w:rPr>
          <w:rFonts w:asciiTheme="minorBidi" w:hAnsiTheme="minorBidi"/>
          <w:sz w:val="20"/>
        </w:rPr>
        <w:t>fondamentaux</w:t>
      </w:r>
      <w:r w:rsidRPr="00653967">
        <w:rPr>
          <w:rFonts w:asciiTheme="minorBidi" w:hAnsiTheme="minorBidi"/>
          <w:sz w:val="20"/>
        </w:rPr>
        <w:t xml:space="preserve"> de la sauvegarde du patrimoine culturel immatériel dans les situations de conflit et de déplacement forcé. L</w:t>
      </w:r>
      <w:r w:rsidR="00A7631B" w:rsidRPr="00653967">
        <w:rPr>
          <w:rFonts w:asciiTheme="minorBidi" w:hAnsiTheme="minorBidi"/>
          <w:sz w:val="20"/>
        </w:rPr>
        <w:t>’</w:t>
      </w:r>
      <w:r w:rsidRPr="00653967">
        <w:rPr>
          <w:rFonts w:asciiTheme="minorBidi" w:hAnsiTheme="minorBidi"/>
          <w:sz w:val="20"/>
        </w:rPr>
        <w:t xml:space="preserve">unité précédente a abordé, entre autres, les actions contenues dans les trois étapes des modalités opérationnelles (préparation, intervention et </w:t>
      </w:r>
      <w:r w:rsidR="000578FF" w:rsidRPr="00653967">
        <w:rPr>
          <w:rFonts w:asciiTheme="minorBidi" w:hAnsiTheme="minorBidi"/>
          <w:sz w:val="20"/>
        </w:rPr>
        <w:t>relèvement</w:t>
      </w:r>
      <w:r w:rsidRPr="00653967">
        <w:rPr>
          <w:rFonts w:asciiTheme="minorBidi" w:hAnsiTheme="minorBidi"/>
          <w:sz w:val="20"/>
        </w:rPr>
        <w:t xml:space="preserve">). Cette </w:t>
      </w:r>
      <w:r>
        <w:rPr>
          <w:rFonts w:asciiTheme="minorBidi" w:hAnsiTheme="minorBidi"/>
          <w:sz w:val="20"/>
        </w:rPr>
        <w:t>unité se penche spécifiquement sur l</w:t>
      </w:r>
      <w:r w:rsidR="00A7631B">
        <w:rPr>
          <w:rFonts w:asciiTheme="minorBidi" w:hAnsiTheme="minorBidi"/>
          <w:sz w:val="20"/>
        </w:rPr>
        <w:t>’</w:t>
      </w:r>
      <w:r>
        <w:rPr>
          <w:rFonts w:asciiTheme="minorBidi" w:hAnsiTheme="minorBidi"/>
          <w:sz w:val="20"/>
        </w:rPr>
        <w:t xml:space="preserve">identification des besoins </w:t>
      </w:r>
      <w:r w:rsidR="00976DEF">
        <w:rPr>
          <w:rFonts w:asciiTheme="minorBidi" w:hAnsiTheme="minorBidi"/>
          <w:sz w:val="20"/>
        </w:rPr>
        <w:t>réalisée avec la participation</w:t>
      </w:r>
      <w:r>
        <w:rPr>
          <w:rFonts w:asciiTheme="minorBidi" w:hAnsiTheme="minorBidi"/>
          <w:sz w:val="20"/>
        </w:rPr>
        <w:t xml:space="preserve"> </w:t>
      </w:r>
      <w:r w:rsidR="008501F2">
        <w:rPr>
          <w:rFonts w:asciiTheme="minorBidi" w:hAnsiTheme="minorBidi"/>
          <w:sz w:val="20"/>
        </w:rPr>
        <w:t>des communautés</w:t>
      </w:r>
      <w:r>
        <w:rPr>
          <w:rFonts w:asciiTheme="minorBidi" w:hAnsiTheme="minorBidi"/>
          <w:sz w:val="20"/>
        </w:rPr>
        <w:t xml:space="preserve">, qui a été mentionnée comme une action à entreprendre à la fois dans les phases </w:t>
      </w:r>
      <w:r w:rsidR="000578FF">
        <w:rPr>
          <w:rFonts w:asciiTheme="minorBidi" w:hAnsiTheme="minorBidi"/>
          <w:sz w:val="20"/>
        </w:rPr>
        <w:t xml:space="preserve">de réponse </w:t>
      </w:r>
      <w:r>
        <w:rPr>
          <w:rFonts w:asciiTheme="minorBidi" w:hAnsiTheme="minorBidi"/>
          <w:sz w:val="20"/>
        </w:rPr>
        <w:t xml:space="preserve">et de </w:t>
      </w:r>
      <w:r w:rsidR="000578FF">
        <w:rPr>
          <w:rFonts w:asciiTheme="minorBidi" w:hAnsiTheme="minorBidi"/>
          <w:sz w:val="20"/>
        </w:rPr>
        <w:t>relèvement</w:t>
      </w:r>
      <w:r>
        <w:rPr>
          <w:rFonts w:asciiTheme="minorBidi" w:hAnsiTheme="minorBidi"/>
          <w:sz w:val="20"/>
        </w:rPr>
        <w:t>. L</w:t>
      </w:r>
      <w:r w:rsidR="00A7631B">
        <w:rPr>
          <w:rFonts w:asciiTheme="minorBidi" w:hAnsiTheme="minorBidi"/>
          <w:sz w:val="20"/>
        </w:rPr>
        <w:t>’</w:t>
      </w:r>
      <w:r>
        <w:rPr>
          <w:rFonts w:asciiTheme="minorBidi" w:hAnsiTheme="minorBidi"/>
          <w:sz w:val="20"/>
        </w:rPr>
        <w:t xml:space="preserve">identification des besoins </w:t>
      </w:r>
      <w:r w:rsidR="00976DEF">
        <w:rPr>
          <w:rFonts w:asciiTheme="minorBidi" w:hAnsiTheme="minorBidi"/>
          <w:sz w:val="20"/>
        </w:rPr>
        <w:t>réalisée avec la participation</w:t>
      </w:r>
      <w:r>
        <w:rPr>
          <w:rFonts w:asciiTheme="minorBidi" w:hAnsiTheme="minorBidi"/>
          <w:sz w:val="20"/>
        </w:rPr>
        <w:t xml:space="preserve"> </w:t>
      </w:r>
      <w:r w:rsidR="008501F2">
        <w:rPr>
          <w:rFonts w:asciiTheme="minorBidi" w:hAnsiTheme="minorBidi"/>
          <w:sz w:val="20"/>
        </w:rPr>
        <w:t xml:space="preserve">des communautés </w:t>
      </w:r>
      <w:r>
        <w:rPr>
          <w:rFonts w:asciiTheme="minorBidi" w:hAnsiTheme="minorBidi"/>
          <w:sz w:val="20"/>
        </w:rPr>
        <w:t>est une méthodologie qui permet aux communautés d</w:t>
      </w:r>
      <w:r w:rsidR="00A7631B">
        <w:rPr>
          <w:rFonts w:asciiTheme="minorBidi" w:hAnsiTheme="minorBidi"/>
          <w:sz w:val="20"/>
        </w:rPr>
        <w:t>’</w:t>
      </w:r>
      <w:r>
        <w:rPr>
          <w:rFonts w:asciiTheme="minorBidi" w:hAnsiTheme="minorBidi"/>
          <w:sz w:val="20"/>
        </w:rPr>
        <w:t>identifier leurs besoins en matière de sauvegarde dans le contexte d</w:t>
      </w:r>
      <w:r w:rsidR="00A7631B">
        <w:rPr>
          <w:rFonts w:asciiTheme="minorBidi" w:hAnsiTheme="minorBidi"/>
          <w:sz w:val="20"/>
        </w:rPr>
        <w:t>’</w:t>
      </w:r>
      <w:r>
        <w:rPr>
          <w:rFonts w:asciiTheme="minorBidi" w:hAnsiTheme="minorBidi"/>
          <w:sz w:val="20"/>
        </w:rPr>
        <w:t>une situation d</w:t>
      </w:r>
      <w:r w:rsidR="00A7631B">
        <w:rPr>
          <w:rFonts w:asciiTheme="minorBidi" w:hAnsiTheme="minorBidi"/>
          <w:sz w:val="20"/>
        </w:rPr>
        <w:t>’</w:t>
      </w:r>
      <w:r>
        <w:rPr>
          <w:rFonts w:asciiTheme="minorBidi" w:hAnsiTheme="minorBidi"/>
          <w:sz w:val="20"/>
        </w:rPr>
        <w:t>urgence, ainsi que les éléments pouvant être mobilisés par les communautés en tant que source de résilience. Bien que cette méthodologie puisse être utilisée à la fois dans les situations de catastrophes et de conflits, la présente unité se concentre sur la manière d</w:t>
      </w:r>
      <w:r w:rsidR="00A7631B">
        <w:rPr>
          <w:rFonts w:asciiTheme="minorBidi" w:hAnsiTheme="minorBidi"/>
          <w:sz w:val="20"/>
        </w:rPr>
        <w:t>’</w:t>
      </w:r>
      <w:r>
        <w:rPr>
          <w:rFonts w:asciiTheme="minorBidi" w:hAnsiTheme="minorBidi"/>
          <w:sz w:val="20"/>
        </w:rPr>
        <w:t>appliquer cette méthodologie dans les situations de conflits et de déplacements forcés. Ainsi, cette unité présentera la méthodologie d</w:t>
      </w:r>
      <w:r w:rsidR="00A7631B">
        <w:rPr>
          <w:rFonts w:asciiTheme="minorBidi" w:hAnsiTheme="minorBidi"/>
          <w:sz w:val="20"/>
        </w:rPr>
        <w:t>’</w:t>
      </w:r>
      <w:r>
        <w:rPr>
          <w:rFonts w:asciiTheme="minorBidi" w:hAnsiTheme="minorBidi"/>
          <w:sz w:val="20"/>
        </w:rPr>
        <w:t xml:space="preserve">identification des besoins </w:t>
      </w:r>
      <w:bookmarkStart w:id="5" w:name="_Hlk192673107"/>
      <w:r w:rsidR="00976DEF">
        <w:rPr>
          <w:rFonts w:asciiTheme="minorBidi" w:hAnsiTheme="minorBidi"/>
          <w:sz w:val="20"/>
        </w:rPr>
        <w:t>réalisée avec la participation</w:t>
      </w:r>
      <w:bookmarkEnd w:id="5"/>
      <w:r w:rsidR="008501F2">
        <w:rPr>
          <w:rFonts w:asciiTheme="minorBidi" w:hAnsiTheme="minorBidi"/>
          <w:sz w:val="20"/>
        </w:rPr>
        <w:t xml:space="preserve"> des communautés </w:t>
      </w:r>
      <w:r>
        <w:rPr>
          <w:rFonts w:asciiTheme="minorBidi" w:hAnsiTheme="minorBidi"/>
          <w:sz w:val="20"/>
        </w:rPr>
        <w:t>et expliquera les différentes étapes de cette méthodologie par le biais d</w:t>
      </w:r>
      <w:r w:rsidR="00A7631B">
        <w:rPr>
          <w:rFonts w:asciiTheme="minorBidi" w:hAnsiTheme="minorBidi"/>
          <w:sz w:val="20"/>
        </w:rPr>
        <w:t>’</w:t>
      </w:r>
      <w:r>
        <w:rPr>
          <w:rFonts w:asciiTheme="minorBidi" w:hAnsiTheme="minorBidi"/>
          <w:sz w:val="20"/>
        </w:rPr>
        <w:t>exercices pratiques.</w:t>
      </w:r>
    </w:p>
    <w:p w14:paraId="27D462CE" w14:textId="77777777" w:rsidR="00C35034" w:rsidRPr="00A7631B" w:rsidRDefault="00C35034" w:rsidP="00A1229E">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60" w:line="280" w:lineRule="exact"/>
        <w:ind w:left="113" w:right="113"/>
        <w:jc w:val="both"/>
        <w:rPr>
          <w:rFonts w:asciiTheme="minorBidi" w:eastAsia="SimSun" w:hAnsiTheme="minorBidi" w:cstheme="minorBidi"/>
          <w:iCs/>
          <w:sz w:val="20"/>
          <w:szCs w:val="20"/>
          <w:lang w:eastAsia="zh-CN"/>
        </w:rPr>
      </w:pPr>
    </w:p>
    <w:p w14:paraId="40F5AF83" w14:textId="509F5D68" w:rsidR="00A96FE9" w:rsidRPr="00AF2355" w:rsidRDefault="00A96FE9" w:rsidP="00A1229E">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60" w:line="280" w:lineRule="exact"/>
        <w:ind w:left="113" w:right="113"/>
        <w:jc w:val="both"/>
        <w:rPr>
          <w:rFonts w:asciiTheme="minorBidi" w:hAnsiTheme="minorBidi" w:cstheme="minorBidi"/>
          <w:sz w:val="20"/>
          <w:szCs w:val="20"/>
        </w:rPr>
      </w:pPr>
      <w:r>
        <w:rPr>
          <w:rFonts w:asciiTheme="minorBidi" w:hAnsiTheme="minorBidi"/>
          <w:i/>
          <w:sz w:val="20"/>
        </w:rPr>
        <w:t>Séquence proposée</w:t>
      </w:r>
      <w:r w:rsidR="00A7631B">
        <w:rPr>
          <w:rFonts w:asciiTheme="minorBidi" w:hAnsiTheme="minorBidi"/>
          <w:i/>
          <w:sz w:val="20"/>
        </w:rPr>
        <w:t> </w:t>
      </w:r>
      <w:r>
        <w:rPr>
          <w:rFonts w:asciiTheme="minorBidi" w:hAnsiTheme="minorBidi"/>
          <w:i/>
          <w:sz w:val="20"/>
        </w:rPr>
        <w:t>:</w:t>
      </w:r>
      <w:r>
        <w:rPr>
          <w:rFonts w:asciiTheme="minorBidi" w:hAnsiTheme="minorBidi"/>
          <w:sz w:val="20"/>
        </w:rPr>
        <w:t xml:space="preserve"> </w:t>
      </w:r>
    </w:p>
    <w:p w14:paraId="056A6B34" w14:textId="46A703C2" w:rsidR="00F67B3C" w:rsidRPr="00AF2355" w:rsidRDefault="00F67B3C" w:rsidP="00A1229E">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60" w:line="280" w:lineRule="exact"/>
        <w:ind w:left="113" w:right="113"/>
        <w:jc w:val="both"/>
        <w:rPr>
          <w:rFonts w:asciiTheme="minorBidi" w:eastAsia="SimSun" w:hAnsiTheme="minorBidi" w:cstheme="minorBidi"/>
          <w:iCs/>
          <w:sz w:val="20"/>
          <w:szCs w:val="20"/>
        </w:rPr>
      </w:pPr>
      <w:r>
        <w:rPr>
          <w:rFonts w:asciiTheme="minorBidi" w:hAnsiTheme="minorBidi"/>
          <w:sz w:val="20"/>
        </w:rPr>
        <w:t>- Introduction à l</w:t>
      </w:r>
      <w:r w:rsidR="00A7631B">
        <w:rPr>
          <w:rFonts w:asciiTheme="minorBidi" w:hAnsiTheme="minorBidi"/>
          <w:sz w:val="20"/>
        </w:rPr>
        <w:t>’</w:t>
      </w:r>
      <w:r>
        <w:rPr>
          <w:rFonts w:asciiTheme="minorBidi" w:hAnsiTheme="minorBidi"/>
          <w:sz w:val="20"/>
        </w:rPr>
        <w:t xml:space="preserve">identification des besoins </w:t>
      </w:r>
      <w:r w:rsidR="00976DEF">
        <w:rPr>
          <w:rFonts w:asciiTheme="minorBidi" w:hAnsiTheme="minorBidi"/>
          <w:sz w:val="20"/>
        </w:rPr>
        <w:t>réalisée avec la participation</w:t>
      </w:r>
      <w:r w:rsidR="00976DEF" w:rsidDel="00976DEF">
        <w:rPr>
          <w:rFonts w:asciiTheme="minorBidi" w:hAnsiTheme="minorBidi"/>
          <w:sz w:val="20"/>
        </w:rPr>
        <w:t xml:space="preserve"> </w:t>
      </w:r>
      <w:r w:rsidR="008501F2">
        <w:rPr>
          <w:rFonts w:asciiTheme="minorBidi" w:hAnsiTheme="minorBidi"/>
          <w:sz w:val="20"/>
        </w:rPr>
        <w:t>des communautés</w:t>
      </w:r>
    </w:p>
    <w:p w14:paraId="5E9F586B" w14:textId="34CE1672" w:rsidR="00F67B3C" w:rsidRPr="00AF2355" w:rsidRDefault="00F67B3C" w:rsidP="00A1229E">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60" w:line="280" w:lineRule="exact"/>
        <w:ind w:left="113" w:right="113"/>
        <w:jc w:val="both"/>
        <w:rPr>
          <w:rFonts w:asciiTheme="minorBidi" w:eastAsia="SimSun" w:hAnsiTheme="minorBidi" w:cstheme="minorBidi"/>
          <w:iCs/>
          <w:sz w:val="20"/>
          <w:szCs w:val="20"/>
        </w:rPr>
      </w:pPr>
      <w:r>
        <w:rPr>
          <w:rFonts w:asciiTheme="minorBidi" w:hAnsiTheme="minorBidi"/>
          <w:sz w:val="20"/>
        </w:rPr>
        <w:t xml:space="preserve">- Principes éthiques pour l’identification des besoins </w:t>
      </w:r>
      <w:r w:rsidR="00976DEF">
        <w:rPr>
          <w:rFonts w:asciiTheme="minorBidi" w:hAnsiTheme="minorBidi"/>
          <w:sz w:val="20"/>
        </w:rPr>
        <w:t>réalisée avec la participation</w:t>
      </w:r>
      <w:r w:rsidR="00976DEF" w:rsidDel="00976DEF">
        <w:rPr>
          <w:rFonts w:asciiTheme="minorBidi" w:hAnsiTheme="minorBidi"/>
          <w:sz w:val="20"/>
        </w:rPr>
        <w:t xml:space="preserve"> </w:t>
      </w:r>
      <w:r w:rsidR="008501F2">
        <w:rPr>
          <w:rFonts w:asciiTheme="minorBidi" w:hAnsiTheme="minorBidi"/>
          <w:sz w:val="20"/>
        </w:rPr>
        <w:t>des communautés</w:t>
      </w:r>
      <w:r>
        <w:rPr>
          <w:rFonts w:asciiTheme="minorBidi" w:hAnsiTheme="minorBidi"/>
          <w:sz w:val="20"/>
        </w:rPr>
        <w:t xml:space="preserve">, </w:t>
      </w:r>
    </w:p>
    <w:p w14:paraId="220FF95C" w14:textId="6A1683F5" w:rsidR="00F67B3C" w:rsidRPr="00AF2355" w:rsidRDefault="00F67B3C" w:rsidP="00A1229E">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60" w:line="280" w:lineRule="exact"/>
        <w:ind w:left="113" w:right="113"/>
        <w:jc w:val="both"/>
        <w:rPr>
          <w:rFonts w:asciiTheme="minorBidi" w:eastAsia="SimSun" w:hAnsiTheme="minorBidi" w:cstheme="minorBidi"/>
          <w:iCs/>
          <w:sz w:val="20"/>
          <w:szCs w:val="20"/>
        </w:rPr>
      </w:pPr>
      <w:r>
        <w:rPr>
          <w:rFonts w:asciiTheme="minorBidi" w:hAnsiTheme="minorBidi"/>
          <w:sz w:val="20"/>
        </w:rPr>
        <w:t xml:space="preserve">- Principes clés pour l’identification des besoins </w:t>
      </w:r>
      <w:r w:rsidR="00976DEF">
        <w:rPr>
          <w:rFonts w:asciiTheme="minorBidi" w:hAnsiTheme="minorBidi"/>
          <w:sz w:val="20"/>
        </w:rPr>
        <w:t>réalisée avec la participation</w:t>
      </w:r>
      <w:r w:rsidR="00976DEF" w:rsidDel="00976DEF">
        <w:rPr>
          <w:rFonts w:asciiTheme="minorBidi" w:hAnsiTheme="minorBidi"/>
          <w:sz w:val="20"/>
        </w:rPr>
        <w:t xml:space="preserve"> </w:t>
      </w:r>
      <w:r>
        <w:rPr>
          <w:rFonts w:asciiTheme="minorBidi" w:hAnsiTheme="minorBidi"/>
          <w:sz w:val="20"/>
        </w:rPr>
        <w:t xml:space="preserve"> </w:t>
      </w:r>
      <w:r w:rsidR="008501F2">
        <w:rPr>
          <w:rFonts w:asciiTheme="minorBidi" w:hAnsiTheme="minorBidi"/>
          <w:sz w:val="20"/>
        </w:rPr>
        <w:t>des communautés</w:t>
      </w:r>
    </w:p>
    <w:p w14:paraId="59DDF4E5" w14:textId="048F9A7B" w:rsidR="00F67B3C" w:rsidRPr="00AF2355" w:rsidRDefault="00F67B3C" w:rsidP="00A1229E">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60" w:line="280" w:lineRule="exact"/>
        <w:ind w:left="113" w:right="113"/>
        <w:jc w:val="both"/>
        <w:rPr>
          <w:rFonts w:asciiTheme="minorBidi" w:eastAsia="SimSun" w:hAnsiTheme="minorBidi" w:cstheme="minorBidi"/>
          <w:iCs/>
          <w:sz w:val="20"/>
          <w:szCs w:val="20"/>
        </w:rPr>
      </w:pPr>
      <w:r>
        <w:rPr>
          <w:rFonts w:asciiTheme="minorBidi" w:hAnsiTheme="minorBidi"/>
          <w:sz w:val="20"/>
        </w:rPr>
        <w:t xml:space="preserve">- Identifier qui, quand et ce qui est nécessaire pour élaborer le processus d’identification des besoins </w:t>
      </w:r>
      <w:r w:rsidR="00976DEF">
        <w:rPr>
          <w:rFonts w:asciiTheme="minorBidi" w:hAnsiTheme="minorBidi"/>
          <w:sz w:val="20"/>
        </w:rPr>
        <w:t>réalisée avec la participation</w:t>
      </w:r>
      <w:r w:rsidR="00976DEF" w:rsidDel="00976DEF">
        <w:rPr>
          <w:rFonts w:asciiTheme="minorBidi" w:hAnsiTheme="minorBidi"/>
          <w:sz w:val="20"/>
        </w:rPr>
        <w:t xml:space="preserve"> </w:t>
      </w:r>
      <w:r w:rsidR="00976DEF">
        <w:rPr>
          <w:rFonts w:asciiTheme="minorBidi" w:hAnsiTheme="minorBidi"/>
          <w:sz w:val="20"/>
        </w:rPr>
        <w:t>des</w:t>
      </w:r>
      <w:r>
        <w:rPr>
          <w:rFonts w:asciiTheme="minorBidi" w:hAnsiTheme="minorBidi"/>
          <w:sz w:val="20"/>
        </w:rPr>
        <w:t xml:space="preserve"> </w:t>
      </w:r>
      <w:r w:rsidR="00976DEF">
        <w:rPr>
          <w:rFonts w:asciiTheme="minorBidi" w:hAnsiTheme="minorBidi"/>
          <w:sz w:val="20"/>
        </w:rPr>
        <w:t>communautés</w:t>
      </w:r>
      <w:r>
        <w:rPr>
          <w:rFonts w:asciiTheme="minorBidi" w:hAnsiTheme="minorBidi"/>
          <w:sz w:val="20"/>
        </w:rPr>
        <w:t>.</w:t>
      </w:r>
    </w:p>
    <w:p w14:paraId="2507DFA4" w14:textId="14261EF4" w:rsidR="009964AC" w:rsidRPr="00AF2355" w:rsidRDefault="00F67B3C" w:rsidP="00A1229E">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60" w:line="280" w:lineRule="exact"/>
        <w:ind w:left="113" w:right="113"/>
        <w:jc w:val="both"/>
        <w:rPr>
          <w:rFonts w:asciiTheme="minorBidi" w:eastAsia="SimSun" w:hAnsiTheme="minorBidi" w:cstheme="minorBidi"/>
          <w:iCs/>
          <w:sz w:val="20"/>
          <w:szCs w:val="20"/>
        </w:rPr>
      </w:pPr>
      <w:r>
        <w:rPr>
          <w:rFonts w:asciiTheme="minorBidi" w:hAnsiTheme="minorBidi"/>
          <w:sz w:val="20"/>
        </w:rPr>
        <w:t>- Étapes de l</w:t>
      </w:r>
      <w:r w:rsidR="00A7631B">
        <w:rPr>
          <w:rFonts w:asciiTheme="minorBidi" w:hAnsiTheme="minorBidi"/>
          <w:sz w:val="20"/>
        </w:rPr>
        <w:t>’</w:t>
      </w:r>
      <w:r>
        <w:rPr>
          <w:rFonts w:asciiTheme="minorBidi" w:hAnsiTheme="minorBidi"/>
          <w:sz w:val="20"/>
        </w:rPr>
        <w:t xml:space="preserve">identification des besoins </w:t>
      </w:r>
      <w:r w:rsidR="00976DEF">
        <w:rPr>
          <w:rFonts w:asciiTheme="minorBidi" w:hAnsiTheme="minorBidi"/>
          <w:sz w:val="20"/>
        </w:rPr>
        <w:t>réalisée avec la participation</w:t>
      </w:r>
      <w:r w:rsidR="008501F2">
        <w:rPr>
          <w:rFonts w:asciiTheme="minorBidi" w:hAnsiTheme="minorBidi"/>
          <w:sz w:val="20"/>
        </w:rPr>
        <w:t xml:space="preserve"> </w:t>
      </w:r>
      <w:r>
        <w:rPr>
          <w:rFonts w:asciiTheme="minorBidi" w:hAnsiTheme="minorBidi"/>
          <w:sz w:val="20"/>
        </w:rPr>
        <w:t>de</w:t>
      </w:r>
      <w:r w:rsidR="008501F2">
        <w:rPr>
          <w:rFonts w:asciiTheme="minorBidi" w:hAnsiTheme="minorBidi"/>
          <w:sz w:val="20"/>
        </w:rPr>
        <w:t xml:space="preserve">s </w:t>
      </w:r>
      <w:r>
        <w:rPr>
          <w:rFonts w:asciiTheme="minorBidi" w:hAnsiTheme="minorBidi"/>
          <w:sz w:val="20"/>
        </w:rPr>
        <w:t>communauté</w:t>
      </w:r>
      <w:r w:rsidR="008501F2">
        <w:rPr>
          <w:rFonts w:asciiTheme="minorBidi" w:hAnsiTheme="minorBidi"/>
          <w:sz w:val="20"/>
        </w:rPr>
        <w:t>s</w:t>
      </w:r>
      <w:r>
        <w:rPr>
          <w:rFonts w:asciiTheme="minorBidi" w:hAnsiTheme="minorBidi"/>
          <w:sz w:val="20"/>
        </w:rPr>
        <w:t>.</w:t>
      </w:r>
    </w:p>
    <w:p w14:paraId="27DBF0C0" w14:textId="06570AF2" w:rsidR="00A96FE9" w:rsidRPr="00AF2355" w:rsidRDefault="00A96FE9" w:rsidP="00AF2355">
      <w:pPr>
        <w:pBdr>
          <w:top w:val="single" w:sz="12" w:space="6" w:color="auto" w:shadow="1"/>
          <w:left w:val="single" w:sz="12" w:space="4" w:color="auto" w:shadow="1"/>
          <w:bottom w:val="single" w:sz="12" w:space="6" w:color="auto" w:shadow="1"/>
          <w:right w:val="single" w:sz="12" w:space="4" w:color="auto" w:shadow="1"/>
        </w:pBdr>
        <w:spacing w:before="360" w:after="120" w:line="300" w:lineRule="exact"/>
        <w:ind w:left="113" w:right="113"/>
        <w:outlineLvl w:val="3"/>
        <w:rPr>
          <w:rFonts w:asciiTheme="minorBidi" w:eastAsia="SimSun" w:hAnsiTheme="minorBidi" w:cstheme="minorBidi"/>
          <w:b/>
          <w:bCs/>
          <w:caps/>
          <w:sz w:val="20"/>
          <w:szCs w:val="20"/>
        </w:rPr>
      </w:pPr>
      <w:r>
        <w:rPr>
          <w:rFonts w:asciiTheme="minorBidi" w:hAnsiTheme="minorBidi"/>
          <w:b/>
          <w:caps/>
          <w:sz w:val="20"/>
        </w:rPr>
        <w:t>Documents de r</w:t>
      </w:r>
      <w:r w:rsidR="00A7631B">
        <w:rPr>
          <w:rFonts w:asciiTheme="minorBidi" w:hAnsiTheme="minorBidi"/>
          <w:b/>
          <w:caps/>
          <w:sz w:val="20"/>
        </w:rPr>
        <w:t>ÉFÉ</w:t>
      </w:r>
      <w:r>
        <w:rPr>
          <w:rFonts w:asciiTheme="minorBidi" w:hAnsiTheme="minorBidi"/>
          <w:b/>
          <w:caps/>
          <w:sz w:val="20"/>
        </w:rPr>
        <w:t>rence</w:t>
      </w:r>
      <w:r w:rsidR="00A7631B">
        <w:rPr>
          <w:rFonts w:asciiTheme="minorBidi" w:hAnsiTheme="minorBidi"/>
          <w:b/>
          <w:caps/>
          <w:sz w:val="20"/>
        </w:rPr>
        <w:t> </w:t>
      </w:r>
      <w:r>
        <w:rPr>
          <w:rFonts w:asciiTheme="minorBidi" w:hAnsiTheme="minorBidi"/>
          <w:b/>
          <w:caps/>
          <w:sz w:val="20"/>
        </w:rPr>
        <w:t>:</w:t>
      </w:r>
    </w:p>
    <w:p w14:paraId="45C520C8" w14:textId="51CE5D7D" w:rsidR="009716A5" w:rsidRPr="00625CEA" w:rsidRDefault="009716A5" w:rsidP="00A1229E">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113" w:right="113"/>
        <w:jc w:val="both"/>
        <w:rPr>
          <w:rFonts w:asciiTheme="minorBidi" w:eastAsia="SimSun" w:hAnsiTheme="minorBidi" w:cstheme="minorBidi"/>
          <w:sz w:val="20"/>
          <w:szCs w:val="20"/>
        </w:rPr>
      </w:pPr>
      <w:r w:rsidRPr="00625CEA">
        <w:rPr>
          <w:rFonts w:asciiTheme="minorBidi" w:hAnsiTheme="minorBidi"/>
          <w:sz w:val="20"/>
        </w:rPr>
        <w:t>Notes d</w:t>
      </w:r>
      <w:r w:rsidR="00361CFD" w:rsidRPr="00625CEA">
        <w:rPr>
          <w:rFonts w:asciiTheme="minorBidi" w:hAnsiTheme="minorBidi"/>
          <w:sz w:val="20"/>
        </w:rPr>
        <w:t>u</w:t>
      </w:r>
      <w:r w:rsidRPr="00625CEA">
        <w:rPr>
          <w:rFonts w:asciiTheme="minorBidi" w:hAnsiTheme="minorBidi"/>
          <w:sz w:val="20"/>
        </w:rPr>
        <w:t xml:space="preserve"> </w:t>
      </w:r>
      <w:r w:rsidR="00361CFD" w:rsidRPr="00625CEA">
        <w:rPr>
          <w:rFonts w:asciiTheme="minorBidi" w:hAnsiTheme="minorBidi"/>
          <w:sz w:val="20"/>
        </w:rPr>
        <w:t>facilitateur</w:t>
      </w:r>
      <w:r w:rsidRPr="00625CEA">
        <w:rPr>
          <w:rFonts w:asciiTheme="minorBidi" w:hAnsiTheme="minorBidi"/>
          <w:sz w:val="20"/>
        </w:rPr>
        <w:t xml:space="preserve"> Unité</w:t>
      </w:r>
      <w:r w:rsidR="00A7631B" w:rsidRPr="00625CEA">
        <w:rPr>
          <w:rFonts w:asciiTheme="minorBidi" w:hAnsiTheme="minorBidi"/>
          <w:sz w:val="20"/>
        </w:rPr>
        <w:t> </w:t>
      </w:r>
      <w:r w:rsidRPr="00E64160">
        <w:rPr>
          <w:rFonts w:asciiTheme="minorBidi" w:hAnsiTheme="minorBidi"/>
          <w:sz w:val="20"/>
        </w:rPr>
        <w:t>66</w:t>
      </w:r>
    </w:p>
    <w:p w14:paraId="36878335" w14:textId="39E4B9B5" w:rsidR="009716A5" w:rsidRPr="00E64160" w:rsidRDefault="009716A5" w:rsidP="00A1229E">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113" w:right="113"/>
        <w:jc w:val="both"/>
        <w:rPr>
          <w:rFonts w:asciiTheme="minorBidi" w:eastAsia="SimSun" w:hAnsiTheme="minorBidi" w:cstheme="minorBidi"/>
          <w:sz w:val="20"/>
          <w:szCs w:val="20"/>
        </w:rPr>
      </w:pPr>
      <w:r w:rsidRPr="00625CEA">
        <w:rPr>
          <w:rFonts w:asciiTheme="minorBidi" w:hAnsiTheme="minorBidi"/>
          <w:sz w:val="20"/>
        </w:rPr>
        <w:t>Présentation Powerpoint de l’Unité</w:t>
      </w:r>
      <w:r w:rsidR="00A7631B" w:rsidRPr="00625CEA">
        <w:rPr>
          <w:rFonts w:asciiTheme="minorBidi" w:hAnsiTheme="minorBidi"/>
          <w:sz w:val="20"/>
        </w:rPr>
        <w:t> </w:t>
      </w:r>
      <w:r w:rsidRPr="00E64160">
        <w:rPr>
          <w:rFonts w:asciiTheme="minorBidi" w:hAnsiTheme="minorBidi"/>
          <w:sz w:val="20"/>
        </w:rPr>
        <w:t>66</w:t>
      </w:r>
    </w:p>
    <w:p w14:paraId="71961457" w14:textId="4FAFFE84" w:rsidR="000D2D2B" w:rsidRPr="00625CEA" w:rsidRDefault="000D2D2B" w:rsidP="00A1229E">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113" w:right="113"/>
        <w:jc w:val="both"/>
        <w:rPr>
          <w:rFonts w:asciiTheme="minorBidi" w:eastAsia="SimSun" w:hAnsiTheme="minorBidi" w:cstheme="minorBidi"/>
          <w:sz w:val="20"/>
          <w:szCs w:val="20"/>
        </w:rPr>
      </w:pPr>
      <w:r w:rsidRPr="00625CEA">
        <w:rPr>
          <w:rFonts w:asciiTheme="minorBidi" w:hAnsiTheme="minorBidi"/>
          <w:sz w:val="20"/>
        </w:rPr>
        <w:lastRenderedPageBreak/>
        <w:t>Document</w:t>
      </w:r>
      <w:r w:rsidR="00A7631B" w:rsidRPr="00625CEA">
        <w:rPr>
          <w:rFonts w:asciiTheme="minorBidi" w:hAnsiTheme="minorBidi"/>
          <w:sz w:val="20"/>
        </w:rPr>
        <w:t> </w:t>
      </w:r>
      <w:r w:rsidRPr="00625CEA">
        <w:rPr>
          <w:rFonts w:asciiTheme="minorBidi" w:hAnsiTheme="minorBidi"/>
          <w:sz w:val="20"/>
        </w:rPr>
        <w:t>1 de l’Unité</w:t>
      </w:r>
      <w:r w:rsidR="00A7631B" w:rsidRPr="00625CEA">
        <w:rPr>
          <w:rFonts w:asciiTheme="minorBidi" w:hAnsiTheme="minorBidi"/>
          <w:sz w:val="20"/>
        </w:rPr>
        <w:t> </w:t>
      </w:r>
      <w:r w:rsidRPr="00E64160">
        <w:rPr>
          <w:rFonts w:asciiTheme="minorBidi" w:hAnsiTheme="minorBidi"/>
          <w:sz w:val="20"/>
        </w:rPr>
        <w:t>66</w:t>
      </w:r>
      <w:r w:rsidR="00AE75C3" w:rsidRPr="00E64160">
        <w:rPr>
          <w:rFonts w:asciiTheme="minorBidi" w:hAnsiTheme="minorBidi"/>
          <w:sz w:val="20"/>
        </w:rPr>
        <w:t>.</w:t>
      </w:r>
      <w:r w:rsidRPr="00625CEA">
        <w:rPr>
          <w:rFonts w:asciiTheme="minorBidi" w:hAnsiTheme="minorBidi"/>
          <w:sz w:val="20"/>
        </w:rPr>
        <w:t xml:space="preserve"> Recommandations pour la sécurité lors d’actions humanitaires. </w:t>
      </w:r>
    </w:p>
    <w:p w14:paraId="5702AD03" w14:textId="68824D18" w:rsidR="00B52E96" w:rsidRPr="00625CEA" w:rsidRDefault="00B52E96" w:rsidP="009F557B">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113" w:right="113"/>
        <w:jc w:val="both"/>
        <w:rPr>
          <w:rFonts w:asciiTheme="minorBidi" w:eastAsia="SimSun" w:hAnsiTheme="minorBidi" w:cstheme="minorBidi"/>
          <w:bCs/>
          <w:sz w:val="20"/>
          <w:szCs w:val="20"/>
        </w:rPr>
      </w:pPr>
      <w:r w:rsidRPr="00625CEA">
        <w:rPr>
          <w:rFonts w:asciiTheme="minorBidi" w:hAnsiTheme="minorBidi"/>
          <w:sz w:val="20"/>
        </w:rPr>
        <w:t>Document</w:t>
      </w:r>
      <w:r w:rsidR="00A7631B" w:rsidRPr="00625CEA">
        <w:rPr>
          <w:rFonts w:asciiTheme="minorBidi" w:hAnsiTheme="minorBidi"/>
          <w:sz w:val="20"/>
        </w:rPr>
        <w:t> </w:t>
      </w:r>
      <w:r w:rsidRPr="00625CEA">
        <w:rPr>
          <w:rFonts w:asciiTheme="minorBidi" w:hAnsiTheme="minorBidi"/>
          <w:sz w:val="20"/>
        </w:rPr>
        <w:t>2 de l’Unité</w:t>
      </w:r>
      <w:r w:rsidR="00A7631B" w:rsidRPr="00625CEA">
        <w:rPr>
          <w:rFonts w:asciiTheme="minorBidi" w:hAnsiTheme="minorBidi"/>
          <w:sz w:val="20"/>
        </w:rPr>
        <w:t> </w:t>
      </w:r>
      <w:r w:rsidRPr="00E64160">
        <w:rPr>
          <w:rFonts w:asciiTheme="minorBidi" w:hAnsiTheme="minorBidi"/>
          <w:sz w:val="20"/>
        </w:rPr>
        <w:t>66</w:t>
      </w:r>
      <w:r w:rsidR="00AE75C3" w:rsidRPr="00E64160">
        <w:rPr>
          <w:rFonts w:asciiTheme="minorBidi" w:hAnsiTheme="minorBidi"/>
          <w:sz w:val="20"/>
        </w:rPr>
        <w:t>.</w:t>
      </w:r>
      <w:r w:rsidRPr="00625CEA">
        <w:rPr>
          <w:rFonts w:asciiTheme="minorBidi" w:hAnsiTheme="minorBidi"/>
          <w:sz w:val="20"/>
        </w:rPr>
        <w:t xml:space="preserve"> </w:t>
      </w:r>
      <w:r w:rsidRPr="00625CEA">
        <w:rPr>
          <w:rFonts w:asciiTheme="minorBidi" w:hAnsiTheme="minorBidi"/>
          <w:snapToGrid w:val="0"/>
          <w:sz w:val="20"/>
        </w:rPr>
        <w:t>Exercice</w:t>
      </w:r>
      <w:r w:rsidR="00A7631B" w:rsidRPr="00625CEA">
        <w:rPr>
          <w:rFonts w:asciiTheme="minorBidi" w:hAnsiTheme="minorBidi"/>
          <w:snapToGrid w:val="0"/>
          <w:sz w:val="20"/>
        </w:rPr>
        <w:t> </w:t>
      </w:r>
      <w:r w:rsidR="00AE75C3" w:rsidRPr="00625CEA">
        <w:rPr>
          <w:rFonts w:asciiTheme="minorBidi" w:hAnsiTheme="minorBidi"/>
          <w:snapToGrid w:val="0"/>
          <w:sz w:val="20"/>
        </w:rPr>
        <w:t>1</w:t>
      </w:r>
      <w:r w:rsidRPr="00625CEA">
        <w:rPr>
          <w:rFonts w:asciiTheme="minorBidi" w:hAnsiTheme="minorBidi"/>
          <w:snapToGrid w:val="0"/>
          <w:sz w:val="20"/>
        </w:rPr>
        <w:t xml:space="preserve"> Formuler de</w:t>
      </w:r>
      <w:r w:rsidR="00F74253">
        <w:rPr>
          <w:rFonts w:asciiTheme="minorBidi" w:hAnsiTheme="minorBidi"/>
          <w:snapToGrid w:val="0"/>
          <w:sz w:val="20"/>
        </w:rPr>
        <w:t>s</w:t>
      </w:r>
      <w:r w:rsidRPr="00625CEA">
        <w:rPr>
          <w:rFonts w:asciiTheme="minorBidi" w:hAnsiTheme="minorBidi"/>
          <w:snapToGrid w:val="0"/>
          <w:sz w:val="20"/>
        </w:rPr>
        <w:t xml:space="preserve"> questions</w:t>
      </w:r>
      <w:r w:rsidR="00F74253">
        <w:rPr>
          <w:rFonts w:asciiTheme="minorBidi" w:hAnsiTheme="minorBidi"/>
          <w:snapToGrid w:val="0"/>
          <w:sz w:val="20"/>
        </w:rPr>
        <w:t xml:space="preserve"> préliminaires</w:t>
      </w:r>
      <w:r w:rsidRPr="00625CEA">
        <w:rPr>
          <w:rFonts w:asciiTheme="minorBidi" w:hAnsiTheme="minorBidi"/>
          <w:snapToGrid w:val="0"/>
          <w:sz w:val="20"/>
        </w:rPr>
        <w:t>.</w:t>
      </w:r>
    </w:p>
    <w:p w14:paraId="26AAE2FA" w14:textId="0B145ABE" w:rsidR="000B3FD6" w:rsidRPr="00E64160" w:rsidRDefault="009F557B" w:rsidP="009F557B">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113" w:right="113"/>
        <w:jc w:val="both"/>
        <w:rPr>
          <w:rFonts w:asciiTheme="minorBidi" w:eastAsia="SimSun" w:hAnsiTheme="minorBidi" w:cstheme="minorBidi"/>
          <w:sz w:val="20"/>
          <w:szCs w:val="20"/>
        </w:rPr>
      </w:pPr>
      <w:r w:rsidRPr="00625CEA">
        <w:rPr>
          <w:rFonts w:asciiTheme="minorBidi" w:hAnsiTheme="minorBidi"/>
          <w:sz w:val="20"/>
        </w:rPr>
        <w:t>Document</w:t>
      </w:r>
      <w:r w:rsidR="00A7631B" w:rsidRPr="00625CEA">
        <w:rPr>
          <w:rFonts w:asciiTheme="minorBidi" w:hAnsiTheme="minorBidi"/>
          <w:sz w:val="20"/>
        </w:rPr>
        <w:t> </w:t>
      </w:r>
      <w:r w:rsidRPr="00625CEA">
        <w:rPr>
          <w:rFonts w:asciiTheme="minorBidi" w:hAnsiTheme="minorBidi"/>
          <w:sz w:val="20"/>
        </w:rPr>
        <w:t>3 de l’Unité</w:t>
      </w:r>
      <w:r w:rsidR="00A7631B" w:rsidRPr="00625CEA">
        <w:rPr>
          <w:rFonts w:asciiTheme="minorBidi" w:hAnsiTheme="minorBidi"/>
          <w:sz w:val="20"/>
        </w:rPr>
        <w:t> </w:t>
      </w:r>
      <w:r w:rsidRPr="00E64160">
        <w:rPr>
          <w:rFonts w:asciiTheme="minorBidi" w:hAnsiTheme="minorBidi"/>
          <w:sz w:val="20"/>
        </w:rPr>
        <w:t>66</w:t>
      </w:r>
      <w:r w:rsidR="003C4420" w:rsidRPr="00625CEA">
        <w:rPr>
          <w:rFonts w:asciiTheme="minorBidi" w:hAnsiTheme="minorBidi"/>
          <w:sz w:val="20"/>
        </w:rPr>
        <w:t xml:space="preserve">. Exercice 2 : </w:t>
      </w:r>
      <w:r w:rsidR="0011299C">
        <w:rPr>
          <w:rFonts w:asciiTheme="minorBidi" w:hAnsiTheme="minorBidi"/>
          <w:sz w:val="20"/>
        </w:rPr>
        <w:t>Élaborer</w:t>
      </w:r>
      <w:r w:rsidR="00B2211D">
        <w:rPr>
          <w:rFonts w:asciiTheme="minorBidi" w:hAnsiTheme="minorBidi"/>
          <w:sz w:val="20"/>
        </w:rPr>
        <w:t xml:space="preserve"> une </w:t>
      </w:r>
      <w:r w:rsidRPr="00625CEA">
        <w:rPr>
          <w:rFonts w:asciiTheme="minorBidi" w:hAnsiTheme="minorBidi"/>
          <w:sz w:val="20"/>
        </w:rPr>
        <w:t>méthodologie</w:t>
      </w:r>
    </w:p>
    <w:p w14:paraId="57CE1145" w14:textId="1FCC9F64" w:rsidR="00DB7DC9" w:rsidRPr="00434746" w:rsidRDefault="000F7D73" w:rsidP="00A1229E">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113" w:right="113"/>
        <w:jc w:val="both"/>
        <w:rPr>
          <w:rStyle w:val="Hyperlink"/>
          <w:rFonts w:asciiTheme="minorBidi" w:eastAsia="SimSun" w:hAnsiTheme="minorBidi" w:cstheme="minorBidi"/>
          <w:sz w:val="20"/>
          <w:szCs w:val="20"/>
          <w:lang w:val="en-US"/>
        </w:rPr>
      </w:pPr>
      <w:r w:rsidRPr="00625CEA">
        <w:rPr>
          <w:rFonts w:asciiTheme="minorBidi" w:hAnsiTheme="minorBidi"/>
          <w:sz w:val="20"/>
          <w:lang w:val="en-US"/>
        </w:rPr>
        <w:t xml:space="preserve">UNESCO 2019. A Methodology </w:t>
      </w:r>
      <w:r w:rsidRPr="00A7631B">
        <w:rPr>
          <w:rFonts w:asciiTheme="minorBidi" w:hAnsiTheme="minorBidi"/>
          <w:sz w:val="20"/>
          <w:lang w:val="en-US"/>
        </w:rPr>
        <w:t xml:space="preserve">for Community Based Needs Identification: Engaging cultural resources in displacement. </w:t>
      </w:r>
      <w:bookmarkStart w:id="6" w:name="_Hlk194422922"/>
      <w:r w:rsidR="00434746" w:rsidRPr="00434746">
        <w:rPr>
          <w:rStyle w:val="Hyperlink"/>
          <w:rFonts w:asciiTheme="minorBidi" w:hAnsiTheme="minorBidi"/>
          <w:sz w:val="20"/>
        </w:rPr>
        <w:t>https://ich.unesco.org/doc/src/68815-EN.pdf</w:t>
      </w:r>
      <w:bookmarkEnd w:id="6"/>
    </w:p>
    <w:p w14:paraId="4256B409" w14:textId="475CAF32" w:rsidR="009A2DE3" w:rsidRDefault="00747D91" w:rsidP="00DA1D84">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113" w:right="113"/>
        <w:jc w:val="both"/>
        <w:rPr>
          <w:rFonts w:asciiTheme="minorBidi" w:hAnsiTheme="minorBidi"/>
          <w:sz w:val="20"/>
        </w:rPr>
      </w:pPr>
      <w:r w:rsidRPr="00434746">
        <w:rPr>
          <w:rFonts w:asciiTheme="minorBidi" w:hAnsiTheme="minorBidi"/>
          <w:sz w:val="20"/>
          <w:lang w:val="en-US"/>
        </w:rPr>
        <w:t xml:space="preserve">UNESCO. 2017. </w:t>
      </w:r>
      <w:r>
        <w:rPr>
          <w:rFonts w:asciiTheme="minorBidi" w:hAnsiTheme="minorBidi"/>
          <w:sz w:val="20"/>
        </w:rPr>
        <w:t>Document de référence pour l</w:t>
      </w:r>
      <w:r w:rsidR="00A7631B">
        <w:rPr>
          <w:rFonts w:asciiTheme="minorBidi" w:hAnsiTheme="minorBidi"/>
          <w:sz w:val="20"/>
        </w:rPr>
        <w:t>’</w:t>
      </w:r>
      <w:r>
        <w:rPr>
          <w:rFonts w:asciiTheme="minorBidi" w:hAnsiTheme="minorBidi"/>
          <w:sz w:val="20"/>
        </w:rPr>
        <w:t>évaluation des besoins en matière de sauvegarde du patrimoine culturel immatériel en situation d</w:t>
      </w:r>
      <w:r w:rsidR="00A7631B">
        <w:rPr>
          <w:rFonts w:asciiTheme="minorBidi" w:hAnsiTheme="minorBidi"/>
          <w:sz w:val="20"/>
        </w:rPr>
        <w:t>’</w:t>
      </w:r>
      <w:r>
        <w:rPr>
          <w:rFonts w:asciiTheme="minorBidi" w:hAnsiTheme="minorBidi"/>
          <w:sz w:val="20"/>
        </w:rPr>
        <w:t>urgence dans la province du Nord-Kivu, RDC. Paris, Entité du patrimoine vivant de l</w:t>
      </w:r>
      <w:r w:rsidR="00A7631B">
        <w:rPr>
          <w:rFonts w:asciiTheme="minorBidi" w:hAnsiTheme="minorBidi"/>
          <w:sz w:val="20"/>
        </w:rPr>
        <w:t>’</w:t>
      </w:r>
      <w:r>
        <w:rPr>
          <w:rFonts w:asciiTheme="minorBidi" w:hAnsiTheme="minorBidi"/>
          <w:sz w:val="20"/>
        </w:rPr>
        <w:t>UNESCO.</w:t>
      </w:r>
      <w:r w:rsidR="00A658A6">
        <w:rPr>
          <w:rFonts w:asciiTheme="minorBidi" w:hAnsiTheme="minorBidi"/>
          <w:sz w:val="20"/>
        </w:rPr>
        <w:t xml:space="preserve"> </w:t>
      </w:r>
      <w:hyperlink r:id="rId11" w:history="1">
        <w:r w:rsidR="009A2DE3" w:rsidRPr="00743C20">
          <w:rPr>
            <w:rStyle w:val="Hyperlink"/>
            <w:rFonts w:asciiTheme="minorBidi" w:hAnsiTheme="minorBidi"/>
            <w:sz w:val="20"/>
          </w:rPr>
          <w:t>https://ich.unesco.org/doc/src/RDC-201709-document_de_r%C3%A9f%C3%A9rence_Nord_Kivu.pdf</w:t>
        </w:r>
      </w:hyperlink>
    </w:p>
    <w:p w14:paraId="5C9705A2" w14:textId="11BE0872" w:rsidR="002B56D3" w:rsidRPr="00AF2355" w:rsidRDefault="001B3214" w:rsidP="00DA1D84">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113" w:right="113"/>
        <w:jc w:val="both"/>
        <w:rPr>
          <w:rStyle w:val="Hyperlink"/>
          <w:rFonts w:asciiTheme="minorBidi" w:eastAsia="SimSun" w:hAnsiTheme="minorBidi" w:cstheme="minorBidi"/>
          <w:color w:val="auto"/>
          <w:sz w:val="20"/>
          <w:szCs w:val="20"/>
          <w:u w:val="none"/>
        </w:rPr>
      </w:pPr>
      <w:r>
        <w:rPr>
          <w:rStyle w:val="Hyperlink"/>
          <w:rFonts w:asciiTheme="minorBidi" w:hAnsiTheme="minorBidi"/>
          <w:color w:val="auto"/>
          <w:sz w:val="20"/>
          <w:u w:val="none"/>
        </w:rPr>
        <w:t>Autres ressources pertinentes du répertoire des matériels de renforcement des capacités de l</w:t>
      </w:r>
      <w:r w:rsidR="00A7631B">
        <w:rPr>
          <w:rStyle w:val="Hyperlink"/>
          <w:rFonts w:asciiTheme="minorBidi" w:hAnsiTheme="minorBidi"/>
          <w:color w:val="auto"/>
          <w:sz w:val="20"/>
          <w:u w:val="none"/>
        </w:rPr>
        <w:t>’</w:t>
      </w:r>
      <w:r>
        <w:rPr>
          <w:rStyle w:val="Hyperlink"/>
          <w:rFonts w:asciiTheme="minorBidi" w:hAnsiTheme="minorBidi"/>
          <w:color w:val="auto"/>
          <w:sz w:val="20"/>
          <w:u w:val="none"/>
        </w:rPr>
        <w:t xml:space="preserve">UNESCO. </w:t>
      </w:r>
      <w:r w:rsidR="00DA1D84" w:rsidRPr="0009107D">
        <w:rPr>
          <w:rStyle w:val="Hyperlink"/>
          <w:rFonts w:asciiTheme="minorBidi" w:hAnsiTheme="minorBidi"/>
          <w:sz w:val="20"/>
        </w:rPr>
        <w:t>https://ich.unesco.org/fr/materiel-renforcement-capacites</w:t>
      </w:r>
      <w:r>
        <w:rPr>
          <w:rStyle w:val="Hyperlink"/>
          <w:rFonts w:asciiTheme="minorBidi" w:hAnsiTheme="minorBidi"/>
          <w:color w:val="auto"/>
          <w:sz w:val="20"/>
          <w:u w:val="none"/>
        </w:rPr>
        <w:t>:</w:t>
      </w:r>
    </w:p>
    <w:p w14:paraId="28BFFB22" w14:textId="7DEBCCFF" w:rsidR="002B56D3" w:rsidRPr="00AF2355" w:rsidRDefault="002B56D3" w:rsidP="00A1229E">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113" w:right="113"/>
        <w:jc w:val="both"/>
        <w:rPr>
          <w:rStyle w:val="Hyperlink"/>
          <w:rFonts w:asciiTheme="minorBidi" w:eastAsia="SimSun" w:hAnsiTheme="minorBidi" w:cstheme="minorBidi"/>
          <w:color w:val="auto"/>
          <w:sz w:val="20"/>
          <w:szCs w:val="20"/>
          <w:u w:val="none"/>
        </w:rPr>
      </w:pPr>
      <w:r>
        <w:rPr>
          <w:rStyle w:val="Hyperlink"/>
          <w:rFonts w:asciiTheme="minorBidi" w:hAnsiTheme="minorBidi"/>
          <w:color w:val="auto"/>
          <w:sz w:val="20"/>
          <w:u w:val="none"/>
        </w:rPr>
        <w:t>•</w:t>
      </w:r>
      <w:r>
        <w:rPr>
          <w:rStyle w:val="Hyperlink"/>
          <w:rFonts w:asciiTheme="minorBidi" w:hAnsiTheme="minorBidi"/>
          <w:color w:val="auto"/>
          <w:sz w:val="20"/>
          <w:u w:val="none"/>
        </w:rPr>
        <w:tab/>
        <w:t>Unité</w:t>
      </w:r>
      <w:r w:rsidR="00A7631B">
        <w:rPr>
          <w:rStyle w:val="Hyperlink"/>
          <w:rFonts w:asciiTheme="minorBidi" w:hAnsiTheme="minorBidi"/>
          <w:color w:val="auto"/>
          <w:sz w:val="20"/>
          <w:u w:val="none"/>
        </w:rPr>
        <w:t> </w:t>
      </w:r>
      <w:r>
        <w:rPr>
          <w:rStyle w:val="Hyperlink"/>
          <w:rFonts w:asciiTheme="minorBidi" w:hAnsiTheme="minorBidi"/>
          <w:color w:val="auto"/>
          <w:sz w:val="20"/>
          <w:u w:val="none"/>
        </w:rPr>
        <w:t>22</w:t>
      </w:r>
      <w:r w:rsidR="00A7631B">
        <w:rPr>
          <w:rStyle w:val="Hyperlink"/>
          <w:rFonts w:asciiTheme="minorBidi" w:hAnsiTheme="minorBidi"/>
          <w:color w:val="auto"/>
          <w:sz w:val="20"/>
          <w:u w:val="none"/>
        </w:rPr>
        <w:t> </w:t>
      </w:r>
      <w:r>
        <w:rPr>
          <w:rStyle w:val="Hyperlink"/>
          <w:rFonts w:asciiTheme="minorBidi" w:hAnsiTheme="minorBidi"/>
          <w:color w:val="auto"/>
          <w:sz w:val="20"/>
          <w:u w:val="none"/>
        </w:rPr>
        <w:t>: Consentement libre, préalable et éclairé</w:t>
      </w:r>
    </w:p>
    <w:p w14:paraId="681214AD" w14:textId="3D2C23A1" w:rsidR="002B56D3" w:rsidRPr="00AF2355" w:rsidRDefault="002B56D3" w:rsidP="00A1229E">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113" w:right="113"/>
        <w:jc w:val="both"/>
        <w:rPr>
          <w:rStyle w:val="Hyperlink"/>
          <w:rFonts w:asciiTheme="minorBidi" w:eastAsia="SimSun" w:hAnsiTheme="minorBidi" w:cstheme="minorBidi"/>
          <w:color w:val="auto"/>
          <w:sz w:val="20"/>
          <w:szCs w:val="20"/>
          <w:u w:val="none"/>
        </w:rPr>
      </w:pPr>
      <w:r>
        <w:rPr>
          <w:rStyle w:val="Hyperlink"/>
          <w:rFonts w:asciiTheme="minorBidi" w:hAnsiTheme="minorBidi"/>
          <w:color w:val="auto"/>
          <w:sz w:val="20"/>
          <w:u w:val="none"/>
        </w:rPr>
        <w:t>•</w:t>
      </w:r>
      <w:r>
        <w:rPr>
          <w:rStyle w:val="Hyperlink"/>
          <w:rFonts w:asciiTheme="minorBidi" w:hAnsiTheme="minorBidi"/>
          <w:color w:val="auto"/>
          <w:sz w:val="20"/>
          <w:u w:val="none"/>
        </w:rPr>
        <w:tab/>
        <w:t>Unité</w:t>
      </w:r>
      <w:r w:rsidR="00A7631B">
        <w:rPr>
          <w:rStyle w:val="Hyperlink"/>
          <w:rFonts w:asciiTheme="minorBidi" w:hAnsiTheme="minorBidi"/>
          <w:color w:val="auto"/>
          <w:sz w:val="20"/>
          <w:u w:val="none"/>
        </w:rPr>
        <w:t> </w:t>
      </w:r>
      <w:r>
        <w:rPr>
          <w:rStyle w:val="Hyperlink"/>
          <w:rFonts w:asciiTheme="minorBidi" w:hAnsiTheme="minorBidi"/>
          <w:color w:val="auto"/>
          <w:sz w:val="20"/>
          <w:u w:val="none"/>
        </w:rPr>
        <w:t>23</w:t>
      </w:r>
      <w:r w:rsidR="00A7631B">
        <w:rPr>
          <w:rStyle w:val="Hyperlink"/>
          <w:rFonts w:asciiTheme="minorBidi" w:hAnsiTheme="minorBidi"/>
          <w:color w:val="auto"/>
          <w:sz w:val="20"/>
          <w:u w:val="none"/>
        </w:rPr>
        <w:t> </w:t>
      </w:r>
      <w:r>
        <w:rPr>
          <w:rStyle w:val="Hyperlink"/>
          <w:rFonts w:asciiTheme="minorBidi" w:hAnsiTheme="minorBidi"/>
          <w:color w:val="auto"/>
          <w:sz w:val="20"/>
          <w:u w:val="none"/>
        </w:rPr>
        <w:t>: Méthodes et techniques d</w:t>
      </w:r>
      <w:r w:rsidR="00A7631B">
        <w:rPr>
          <w:rStyle w:val="Hyperlink"/>
          <w:rFonts w:asciiTheme="minorBidi" w:hAnsiTheme="minorBidi"/>
          <w:color w:val="auto"/>
          <w:sz w:val="20"/>
          <w:u w:val="none"/>
        </w:rPr>
        <w:t>’</w:t>
      </w:r>
      <w:r>
        <w:rPr>
          <w:rStyle w:val="Hyperlink"/>
          <w:rFonts w:asciiTheme="minorBidi" w:hAnsiTheme="minorBidi"/>
          <w:color w:val="auto"/>
          <w:sz w:val="20"/>
          <w:u w:val="none"/>
        </w:rPr>
        <w:t>inventaire</w:t>
      </w:r>
    </w:p>
    <w:p w14:paraId="18B01C13" w14:textId="30B802F4" w:rsidR="002B56D3" w:rsidRPr="00AF2355" w:rsidRDefault="002B56D3" w:rsidP="00A1229E">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113" w:right="113"/>
        <w:jc w:val="both"/>
        <w:rPr>
          <w:rStyle w:val="Hyperlink"/>
          <w:rFonts w:asciiTheme="minorBidi" w:eastAsia="SimSun" w:hAnsiTheme="minorBidi" w:cstheme="minorBidi"/>
          <w:color w:val="auto"/>
          <w:sz w:val="20"/>
          <w:szCs w:val="20"/>
          <w:u w:val="none"/>
        </w:rPr>
      </w:pPr>
      <w:r>
        <w:rPr>
          <w:rStyle w:val="Hyperlink"/>
          <w:rFonts w:asciiTheme="minorBidi" w:hAnsiTheme="minorBidi"/>
          <w:color w:val="auto"/>
          <w:sz w:val="20"/>
          <w:u w:val="none"/>
        </w:rPr>
        <w:t>•</w:t>
      </w:r>
      <w:r>
        <w:rPr>
          <w:rStyle w:val="Hyperlink"/>
          <w:rFonts w:asciiTheme="minorBidi" w:hAnsiTheme="minorBidi"/>
          <w:color w:val="auto"/>
          <w:sz w:val="20"/>
          <w:u w:val="none"/>
        </w:rPr>
        <w:tab/>
        <w:t>Unité</w:t>
      </w:r>
      <w:r w:rsidR="00A7631B">
        <w:rPr>
          <w:rStyle w:val="Hyperlink"/>
          <w:rFonts w:asciiTheme="minorBidi" w:hAnsiTheme="minorBidi"/>
          <w:color w:val="auto"/>
          <w:sz w:val="20"/>
          <w:u w:val="none"/>
        </w:rPr>
        <w:t> </w:t>
      </w:r>
      <w:r>
        <w:rPr>
          <w:rStyle w:val="Hyperlink"/>
          <w:rFonts w:asciiTheme="minorBidi" w:hAnsiTheme="minorBidi"/>
          <w:color w:val="auto"/>
          <w:sz w:val="20"/>
          <w:u w:val="none"/>
        </w:rPr>
        <w:t>24</w:t>
      </w:r>
      <w:r w:rsidR="00A7631B">
        <w:rPr>
          <w:rStyle w:val="Hyperlink"/>
          <w:rFonts w:asciiTheme="minorBidi" w:hAnsiTheme="minorBidi"/>
          <w:color w:val="auto"/>
          <w:sz w:val="20"/>
          <w:u w:val="none"/>
        </w:rPr>
        <w:t> </w:t>
      </w:r>
      <w:r>
        <w:rPr>
          <w:rStyle w:val="Hyperlink"/>
          <w:rFonts w:asciiTheme="minorBidi" w:hAnsiTheme="minorBidi"/>
          <w:color w:val="auto"/>
          <w:sz w:val="20"/>
          <w:u w:val="none"/>
        </w:rPr>
        <w:t>: Enregistrement audio dans l</w:t>
      </w:r>
      <w:r w:rsidR="00A7631B">
        <w:rPr>
          <w:rStyle w:val="Hyperlink"/>
          <w:rFonts w:asciiTheme="minorBidi" w:hAnsiTheme="minorBidi"/>
          <w:color w:val="auto"/>
          <w:sz w:val="20"/>
          <w:u w:val="none"/>
        </w:rPr>
        <w:t>’</w:t>
      </w:r>
      <w:r>
        <w:rPr>
          <w:rStyle w:val="Hyperlink"/>
          <w:rFonts w:asciiTheme="minorBidi" w:hAnsiTheme="minorBidi"/>
          <w:color w:val="auto"/>
          <w:sz w:val="20"/>
          <w:u w:val="none"/>
        </w:rPr>
        <w:t>inventaire</w:t>
      </w:r>
    </w:p>
    <w:p w14:paraId="767E889A" w14:textId="68D97ED4" w:rsidR="00077506" w:rsidRPr="00AF2355" w:rsidRDefault="002B56D3" w:rsidP="00A1229E">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113" w:right="113"/>
        <w:jc w:val="both"/>
        <w:rPr>
          <w:rStyle w:val="Hyperlink"/>
          <w:rFonts w:asciiTheme="minorBidi" w:eastAsia="SimSun" w:hAnsiTheme="minorBidi" w:cstheme="minorBidi"/>
          <w:color w:val="auto"/>
          <w:sz w:val="20"/>
          <w:szCs w:val="20"/>
          <w:u w:val="none"/>
        </w:rPr>
      </w:pPr>
      <w:r>
        <w:rPr>
          <w:rStyle w:val="Hyperlink"/>
          <w:rFonts w:asciiTheme="minorBidi" w:hAnsiTheme="minorBidi"/>
          <w:color w:val="auto"/>
          <w:sz w:val="20"/>
          <w:u w:val="none"/>
        </w:rPr>
        <w:t>•</w:t>
      </w:r>
      <w:r>
        <w:rPr>
          <w:rStyle w:val="Hyperlink"/>
          <w:rFonts w:asciiTheme="minorBidi" w:hAnsiTheme="minorBidi"/>
          <w:color w:val="auto"/>
          <w:sz w:val="20"/>
          <w:u w:val="none"/>
        </w:rPr>
        <w:tab/>
        <w:t>Unité</w:t>
      </w:r>
      <w:r w:rsidR="00A7631B">
        <w:rPr>
          <w:rStyle w:val="Hyperlink"/>
          <w:rFonts w:asciiTheme="minorBidi" w:hAnsiTheme="minorBidi"/>
          <w:color w:val="auto"/>
          <w:sz w:val="20"/>
          <w:u w:val="none"/>
        </w:rPr>
        <w:t> </w:t>
      </w:r>
      <w:r>
        <w:rPr>
          <w:rStyle w:val="Hyperlink"/>
          <w:rFonts w:asciiTheme="minorBidi" w:hAnsiTheme="minorBidi"/>
          <w:color w:val="auto"/>
          <w:sz w:val="20"/>
          <w:u w:val="none"/>
        </w:rPr>
        <w:t>26</w:t>
      </w:r>
      <w:r w:rsidR="00A7631B">
        <w:rPr>
          <w:rStyle w:val="Hyperlink"/>
          <w:rFonts w:asciiTheme="minorBidi" w:hAnsiTheme="minorBidi"/>
          <w:color w:val="auto"/>
          <w:sz w:val="20"/>
          <w:u w:val="none"/>
        </w:rPr>
        <w:t> </w:t>
      </w:r>
      <w:r>
        <w:rPr>
          <w:rStyle w:val="Hyperlink"/>
          <w:rFonts w:asciiTheme="minorBidi" w:hAnsiTheme="minorBidi"/>
          <w:color w:val="auto"/>
          <w:sz w:val="20"/>
          <w:u w:val="none"/>
        </w:rPr>
        <w:t>: Photographie dans l</w:t>
      </w:r>
      <w:r w:rsidR="00A7631B">
        <w:rPr>
          <w:rStyle w:val="Hyperlink"/>
          <w:rFonts w:asciiTheme="minorBidi" w:hAnsiTheme="minorBidi"/>
          <w:color w:val="auto"/>
          <w:sz w:val="20"/>
          <w:u w:val="none"/>
        </w:rPr>
        <w:t>’</w:t>
      </w:r>
      <w:r>
        <w:rPr>
          <w:rStyle w:val="Hyperlink"/>
          <w:rFonts w:asciiTheme="minorBidi" w:hAnsiTheme="minorBidi"/>
          <w:color w:val="auto"/>
          <w:sz w:val="20"/>
          <w:u w:val="none"/>
        </w:rPr>
        <w:t>inventaire</w:t>
      </w:r>
    </w:p>
    <w:p w14:paraId="348AFCAA" w14:textId="182EC2C8" w:rsidR="00A96FE9" w:rsidRPr="00AF2355" w:rsidRDefault="00A96FE9" w:rsidP="00AF2355">
      <w:pPr>
        <w:pBdr>
          <w:top w:val="single" w:sz="12" w:space="6" w:color="auto" w:shadow="1"/>
          <w:left w:val="single" w:sz="12" w:space="4" w:color="auto" w:shadow="1"/>
          <w:bottom w:val="single" w:sz="12" w:space="6" w:color="auto" w:shadow="1"/>
          <w:right w:val="single" w:sz="12" w:space="4" w:color="auto" w:shadow="1"/>
        </w:pBdr>
        <w:spacing w:before="360" w:after="120" w:line="300" w:lineRule="exact"/>
        <w:ind w:left="113" w:right="113"/>
        <w:outlineLvl w:val="3"/>
        <w:rPr>
          <w:rFonts w:asciiTheme="minorBidi" w:eastAsia="SimSun" w:hAnsiTheme="minorBidi" w:cstheme="minorBidi"/>
          <w:b/>
          <w:bCs/>
          <w:caps/>
          <w:sz w:val="20"/>
          <w:szCs w:val="20"/>
        </w:rPr>
      </w:pPr>
      <w:r>
        <w:rPr>
          <w:rFonts w:asciiTheme="minorBidi" w:hAnsiTheme="minorBidi"/>
          <w:b/>
          <w:caps/>
          <w:sz w:val="20"/>
        </w:rPr>
        <w:t xml:space="preserve">Ressources </w:t>
      </w:r>
      <w:r w:rsidR="00A658A6">
        <w:rPr>
          <w:rFonts w:asciiTheme="minorBidi" w:hAnsiTheme="minorBidi"/>
          <w:b/>
          <w:caps/>
          <w:sz w:val="20"/>
        </w:rPr>
        <w:t>ADDITIONNELLES </w:t>
      </w:r>
      <w:r>
        <w:rPr>
          <w:rFonts w:asciiTheme="minorBidi" w:hAnsiTheme="minorBidi"/>
          <w:b/>
          <w:caps/>
          <w:sz w:val="20"/>
        </w:rPr>
        <w:t>:</w:t>
      </w:r>
    </w:p>
    <w:p w14:paraId="4A0D25B4" w14:textId="5CAE2E69" w:rsidR="0027023D" w:rsidRPr="00434746" w:rsidRDefault="0027023D" w:rsidP="00AF2355">
      <w:pPr>
        <w:pBdr>
          <w:top w:val="single" w:sz="12" w:space="6" w:color="auto" w:shadow="1"/>
          <w:left w:val="single" w:sz="12" w:space="4" w:color="auto" w:shadow="1"/>
          <w:bottom w:val="single" w:sz="12" w:space="6" w:color="auto" w:shadow="1"/>
          <w:right w:val="single" w:sz="12" w:space="4" w:color="auto" w:shadow="1"/>
        </w:pBdr>
        <w:spacing w:before="360" w:after="120" w:line="300" w:lineRule="exact"/>
        <w:ind w:left="113" w:right="113"/>
        <w:jc w:val="both"/>
        <w:outlineLvl w:val="3"/>
        <w:rPr>
          <w:rFonts w:asciiTheme="minorBidi" w:eastAsia="SimSun" w:hAnsiTheme="minorBidi" w:cstheme="minorBidi"/>
          <w:sz w:val="20"/>
          <w:szCs w:val="20"/>
          <w:lang w:val="en-US"/>
        </w:rPr>
      </w:pPr>
      <w:r>
        <w:rPr>
          <w:rFonts w:asciiTheme="minorBidi" w:hAnsiTheme="minorBidi"/>
          <w:sz w:val="20"/>
        </w:rPr>
        <w:t xml:space="preserve">Projets de formation en collaboration avec la CDA (2004). </w:t>
      </w:r>
      <w:r w:rsidRPr="00A7631B">
        <w:rPr>
          <w:rFonts w:asciiTheme="minorBidi" w:hAnsiTheme="minorBidi"/>
          <w:sz w:val="20"/>
          <w:lang w:val="en-US"/>
        </w:rPr>
        <w:t xml:space="preserve">The “Do No Harm” Framework For Analyzing The Impact Of Assistance On Conflict: A Handbook. </w:t>
      </w:r>
      <w:r w:rsidRPr="00E64160">
        <w:rPr>
          <w:rFonts w:asciiTheme="minorBidi" w:hAnsiTheme="minorBidi"/>
          <w:sz w:val="20"/>
          <w:lang w:val="en-US"/>
        </w:rPr>
        <w:t xml:space="preserve">Cambridge. </w:t>
      </w:r>
      <w:hyperlink r:id="rId12" w:history="1">
        <w:r w:rsidRPr="00434746">
          <w:rPr>
            <w:rStyle w:val="Hyperlink"/>
            <w:rFonts w:asciiTheme="minorBidi" w:hAnsiTheme="minorBidi"/>
            <w:sz w:val="20"/>
            <w:lang w:val="en-US"/>
          </w:rPr>
          <w:t>https://www.cdacollaborative.org/wp-content/uploads/2016/01/The-Do-No-Harm-Framework-for-Analyzing-the-Impact-of-Assistance-on-Conflict-A-Handbook.pdf</w:t>
        </w:r>
      </w:hyperlink>
      <w:bookmarkStart w:id="7" w:name="_Hlk117358254"/>
      <w:r w:rsidR="00DA1D84" w:rsidRPr="00434746">
        <w:rPr>
          <w:lang w:val="en-US"/>
        </w:rPr>
        <w:t xml:space="preserve"> </w:t>
      </w:r>
      <w:r w:rsidR="00DA1D84" w:rsidRPr="00434746">
        <w:rPr>
          <w:rFonts w:asciiTheme="minorBidi" w:hAnsiTheme="minorBidi"/>
          <w:sz w:val="20"/>
          <w:lang w:val="en-US"/>
        </w:rPr>
        <w:t>(Disponible en anglais)</w:t>
      </w:r>
    </w:p>
    <w:p w14:paraId="17528317" w14:textId="0D6F7F47" w:rsidR="00C54F9A" w:rsidRPr="00AF2355" w:rsidRDefault="00C54F9A" w:rsidP="00AF2355">
      <w:pPr>
        <w:pBdr>
          <w:top w:val="single" w:sz="12" w:space="6" w:color="auto" w:shadow="1"/>
          <w:left w:val="single" w:sz="12" w:space="4" w:color="auto" w:shadow="1"/>
          <w:bottom w:val="single" w:sz="12" w:space="6" w:color="auto" w:shadow="1"/>
          <w:right w:val="single" w:sz="12" w:space="4" w:color="auto" w:shadow="1"/>
        </w:pBdr>
        <w:spacing w:before="360" w:after="120" w:line="300" w:lineRule="exact"/>
        <w:ind w:left="113" w:right="113"/>
        <w:outlineLvl w:val="3"/>
        <w:rPr>
          <w:rFonts w:asciiTheme="minorBidi" w:eastAsia="SimSun" w:hAnsiTheme="minorBidi" w:cstheme="minorBidi"/>
          <w:sz w:val="20"/>
          <w:szCs w:val="20"/>
        </w:rPr>
      </w:pPr>
      <w:r>
        <w:rPr>
          <w:rFonts w:asciiTheme="minorBidi" w:hAnsiTheme="minorBidi"/>
          <w:sz w:val="20"/>
        </w:rPr>
        <w:t>UNHCR </w:t>
      </w:r>
      <w:r w:rsidR="00DA1D84">
        <w:rPr>
          <w:rFonts w:asciiTheme="minorBidi" w:hAnsiTheme="minorBidi"/>
          <w:sz w:val="20"/>
        </w:rPr>
        <w:t>2024</w:t>
      </w:r>
      <w:r>
        <w:rPr>
          <w:rFonts w:asciiTheme="minorBidi" w:hAnsiTheme="minorBidi"/>
          <w:sz w:val="20"/>
        </w:rPr>
        <w:t xml:space="preserve">. </w:t>
      </w:r>
      <w:r w:rsidR="001B462D">
        <w:rPr>
          <w:rFonts w:asciiTheme="minorBidi" w:hAnsiTheme="minorBidi"/>
          <w:sz w:val="20"/>
        </w:rPr>
        <w:t xml:space="preserve">Boîte à </w:t>
      </w:r>
      <w:r>
        <w:rPr>
          <w:rFonts w:asciiTheme="minorBidi" w:hAnsiTheme="minorBidi"/>
          <w:sz w:val="20"/>
        </w:rPr>
        <w:t>outil</w:t>
      </w:r>
      <w:r w:rsidR="001B462D">
        <w:rPr>
          <w:rFonts w:asciiTheme="minorBidi" w:hAnsiTheme="minorBidi"/>
          <w:sz w:val="20"/>
        </w:rPr>
        <w:t>s</w:t>
      </w:r>
      <w:r>
        <w:rPr>
          <w:rFonts w:asciiTheme="minorBidi" w:hAnsiTheme="minorBidi"/>
          <w:sz w:val="20"/>
        </w:rPr>
        <w:t xml:space="preserve"> du HCR pour </w:t>
      </w:r>
      <w:bookmarkStart w:id="8" w:name="_Hlk117357258"/>
      <w:r>
        <w:rPr>
          <w:rFonts w:asciiTheme="minorBidi" w:hAnsiTheme="minorBidi"/>
          <w:sz w:val="20"/>
        </w:rPr>
        <w:t>une évaluation participative</w:t>
      </w:r>
      <w:r w:rsidR="00DA1D84">
        <w:rPr>
          <w:rFonts w:asciiTheme="minorBidi" w:hAnsiTheme="minorBidi"/>
          <w:sz w:val="20"/>
        </w:rPr>
        <w:t> : Guide pratique</w:t>
      </w:r>
      <w:bookmarkEnd w:id="8"/>
      <w:r>
        <w:rPr>
          <w:rFonts w:asciiTheme="minorBidi" w:hAnsiTheme="minorBidi"/>
          <w:sz w:val="20"/>
        </w:rPr>
        <w:t>. https://www.refworld.org/pdfid/462df4232.pdf</w:t>
      </w:r>
    </w:p>
    <w:bookmarkEnd w:id="7"/>
    <w:p w14:paraId="6E0D6785" w14:textId="6610861E" w:rsidR="00D05A78" w:rsidRPr="00AF2355" w:rsidRDefault="00D05A78" w:rsidP="00A1229E">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113" w:right="113"/>
        <w:jc w:val="both"/>
        <w:rPr>
          <w:rStyle w:val="Hyperlink"/>
          <w:rFonts w:asciiTheme="minorBidi" w:eastAsia="SimSun" w:hAnsiTheme="minorBidi" w:cstheme="minorBidi"/>
          <w:sz w:val="20"/>
          <w:szCs w:val="20"/>
        </w:rPr>
      </w:pPr>
      <w:r>
        <w:rPr>
          <w:rFonts w:asciiTheme="minorBidi" w:hAnsiTheme="minorBidi"/>
          <w:sz w:val="20"/>
        </w:rPr>
        <w:t>UNHCR 2008. L</w:t>
      </w:r>
      <w:r w:rsidR="00A7631B">
        <w:rPr>
          <w:rFonts w:asciiTheme="minorBidi" w:hAnsiTheme="minorBidi"/>
          <w:sz w:val="20"/>
        </w:rPr>
        <w:t>’</w:t>
      </w:r>
      <w:r>
        <w:rPr>
          <w:rFonts w:asciiTheme="minorBidi" w:hAnsiTheme="minorBidi"/>
          <w:sz w:val="20"/>
        </w:rPr>
        <w:t>approche communautaire dans les opérations d</w:t>
      </w:r>
      <w:r w:rsidR="00C20177">
        <w:rPr>
          <w:rFonts w:asciiTheme="minorBidi" w:hAnsiTheme="minorBidi"/>
          <w:sz w:val="20"/>
        </w:rPr>
        <w:t>e</w:t>
      </w:r>
      <w:r>
        <w:rPr>
          <w:rFonts w:asciiTheme="minorBidi" w:hAnsiTheme="minorBidi"/>
          <w:sz w:val="20"/>
        </w:rPr>
        <w:t xml:space="preserve"> </w:t>
      </w:r>
      <w:r w:rsidR="00C20177">
        <w:rPr>
          <w:rFonts w:asciiTheme="minorBidi" w:hAnsiTheme="minorBidi"/>
          <w:sz w:val="20"/>
        </w:rPr>
        <w:t>l’UN</w:t>
      </w:r>
      <w:r>
        <w:rPr>
          <w:rFonts w:asciiTheme="minorBidi" w:hAnsiTheme="minorBidi"/>
          <w:sz w:val="20"/>
        </w:rPr>
        <w:t xml:space="preserve">HCR. </w:t>
      </w:r>
      <w:hyperlink r:id="rId13" w:history="1">
        <w:r>
          <w:rPr>
            <w:rStyle w:val="Hyperlink"/>
            <w:rFonts w:asciiTheme="minorBidi" w:hAnsiTheme="minorBidi"/>
            <w:sz w:val="20"/>
          </w:rPr>
          <w:t>https://www.refworld.org/pdfid/47da54722.pdf</w:t>
        </w:r>
      </w:hyperlink>
    </w:p>
    <w:p w14:paraId="2CF920E2" w14:textId="3D88F8F1" w:rsidR="00DB6227" w:rsidRPr="00DB6227" w:rsidRDefault="00BB298A" w:rsidP="00DB6227">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113" w:right="113"/>
        <w:jc w:val="both"/>
        <w:rPr>
          <w:rStyle w:val="Hyperlink"/>
          <w:rFonts w:asciiTheme="minorBidi" w:hAnsiTheme="minorBidi"/>
          <w:sz w:val="20"/>
        </w:rPr>
      </w:pPr>
      <w:r>
        <w:rPr>
          <w:rFonts w:asciiTheme="minorBidi" w:hAnsiTheme="minorBidi"/>
          <w:sz w:val="20"/>
        </w:rPr>
        <w:t>UNHCR 2017. Manuel d</w:t>
      </w:r>
      <w:r w:rsidR="00A7631B">
        <w:rPr>
          <w:rFonts w:asciiTheme="minorBidi" w:hAnsiTheme="minorBidi"/>
          <w:sz w:val="20"/>
        </w:rPr>
        <w:t>’</w:t>
      </w:r>
      <w:r>
        <w:rPr>
          <w:rFonts w:asciiTheme="minorBidi" w:hAnsiTheme="minorBidi"/>
          <w:sz w:val="20"/>
        </w:rPr>
        <w:t>évaluation des besoins</w:t>
      </w:r>
      <w:r w:rsidR="007029E7" w:rsidRPr="00E64160">
        <w:rPr>
          <w:rFonts w:asciiTheme="minorBidi" w:hAnsiTheme="minorBidi"/>
          <w:sz w:val="20"/>
        </w:rPr>
        <w:t xml:space="preserve"> des réfugiés dans les situations d’urgence</w:t>
      </w:r>
      <w:r w:rsidRPr="00DB6227">
        <w:rPr>
          <w:rFonts w:asciiTheme="minorBidi" w:hAnsiTheme="minorBidi"/>
          <w:sz w:val="20"/>
        </w:rPr>
        <w:t xml:space="preserve">. </w:t>
      </w:r>
      <w:r w:rsidR="00DB6227" w:rsidRPr="00DB6227">
        <w:rPr>
          <w:rStyle w:val="Hyperlink"/>
          <w:rFonts w:asciiTheme="minorBidi" w:hAnsiTheme="minorBidi"/>
          <w:sz w:val="20"/>
        </w:rPr>
        <w:t>https://emergency.unhcr.org/fr/coordination-and-communication/mod%C3%A8le-de-coordination-pour-les-r%C3%A9fugi%C3%A9s/%C3%A9valuation-des-besoins-des-r%C3%A9fugi%C3%A9s-dans-les-situations-d%E2%80%99urgence-nare</w:t>
      </w:r>
    </w:p>
    <w:p w14:paraId="481D5633" w14:textId="35A5995C" w:rsidR="00626149" w:rsidRPr="00434746" w:rsidRDefault="006711BC" w:rsidP="007029E7">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113" w:right="113"/>
        <w:jc w:val="both"/>
        <w:rPr>
          <w:rFonts w:asciiTheme="minorBidi" w:eastAsia="SimSun" w:hAnsiTheme="minorBidi" w:cstheme="minorBidi"/>
          <w:sz w:val="20"/>
          <w:szCs w:val="20"/>
          <w:lang w:val="en-US"/>
        </w:rPr>
      </w:pPr>
      <w:r w:rsidRPr="00434746">
        <w:rPr>
          <w:rFonts w:asciiTheme="minorBidi" w:hAnsiTheme="minorBidi"/>
          <w:sz w:val="20"/>
        </w:rPr>
        <w:t xml:space="preserve">UNESCO 2015. </w:t>
      </w:r>
      <w:r>
        <w:rPr>
          <w:rFonts w:asciiTheme="minorBidi" w:hAnsiTheme="minorBidi"/>
          <w:sz w:val="20"/>
        </w:rPr>
        <w:t xml:space="preserve">Principes éthiques pour la sauvegarde du patrimoine culturel immatériel. </w:t>
      </w:r>
      <w:hyperlink r:id="rId14" w:history="1">
        <w:r w:rsidRPr="00434746">
          <w:rPr>
            <w:rStyle w:val="Hyperlink"/>
            <w:rFonts w:asciiTheme="minorBidi" w:hAnsiTheme="minorBidi"/>
            <w:sz w:val="20"/>
            <w:lang w:val="en-US"/>
          </w:rPr>
          <w:t>https://ich.unesco.org/fr/ethics-and-ich-00866</w:t>
        </w:r>
      </w:hyperlink>
    </w:p>
    <w:p w14:paraId="41D17950" w14:textId="77777777" w:rsidR="00DF0ED0" w:rsidRPr="00AF2355" w:rsidRDefault="00DF0ED0" w:rsidP="00DF0ED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113" w:right="113"/>
        <w:jc w:val="both"/>
        <w:rPr>
          <w:rFonts w:asciiTheme="minorBidi" w:eastAsia="SimSun" w:hAnsiTheme="minorBidi" w:cstheme="minorBidi"/>
          <w:sz w:val="20"/>
          <w:szCs w:val="20"/>
        </w:rPr>
      </w:pPr>
      <w:r w:rsidRPr="00434746">
        <w:rPr>
          <w:rFonts w:asciiTheme="minorBidi" w:hAnsiTheme="minorBidi"/>
          <w:sz w:val="20"/>
          <w:lang w:val="en-US"/>
        </w:rPr>
        <w:t xml:space="preserve">UNESCO. 2017. Rapport final. </w:t>
      </w:r>
      <w:r>
        <w:rPr>
          <w:rFonts w:asciiTheme="minorBidi" w:hAnsiTheme="minorBidi"/>
          <w:sz w:val="20"/>
        </w:rPr>
        <w:t xml:space="preserve">Identification des besoins de sauvegarde du patrimoine culturel immatériel avec la participation des communautés dans la région du Nord-Kivu, République démocratique du Congo. Paris, Entité du patrimoine vivant de l’UNESCO. </w:t>
      </w:r>
      <w:hyperlink r:id="rId15" w:history="1">
        <w:r>
          <w:rPr>
            <w:rStyle w:val="Hyperlink"/>
            <w:rFonts w:asciiTheme="minorBidi" w:hAnsiTheme="minorBidi"/>
            <w:sz w:val="20"/>
          </w:rPr>
          <w:t>https://ich.unesco.org/fr/projets/identification-des-besoins-de-sauvegarde-du-patrimoine-culturel-immateriel-dans-le-nord-kivu-avec-la-participation-des-communautes-00378</w:t>
        </w:r>
      </w:hyperlink>
    </w:p>
    <w:p w14:paraId="02449F98" w14:textId="0B5F7D6F" w:rsidR="00E14483" w:rsidRPr="00AF2355" w:rsidRDefault="00BC2E5A" w:rsidP="00A1229E">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113" w:right="113"/>
        <w:jc w:val="both"/>
        <w:rPr>
          <w:rFonts w:asciiTheme="minorBidi" w:eastAsia="SimSun" w:hAnsiTheme="minorBidi" w:cstheme="minorBidi"/>
          <w:sz w:val="20"/>
          <w:szCs w:val="20"/>
        </w:rPr>
      </w:pPr>
      <w:r>
        <w:rPr>
          <w:rFonts w:asciiTheme="minorBidi" w:hAnsiTheme="minorBidi"/>
          <w:sz w:val="20"/>
        </w:rPr>
        <w:t>UNESCO 2017. Note d’orientation pour la réalisation d’inventaires du patrimoine culturel immatériel</w:t>
      </w:r>
      <w:r w:rsidR="00A7631B">
        <w:rPr>
          <w:rFonts w:asciiTheme="minorBidi" w:hAnsiTheme="minorBidi"/>
          <w:sz w:val="20"/>
        </w:rPr>
        <w:t> </w:t>
      </w:r>
      <w:hyperlink r:id="rId16" w:history="1">
        <w:r>
          <w:rPr>
            <w:rStyle w:val="Hyperlink"/>
            <w:rFonts w:asciiTheme="minorBidi" w:hAnsiTheme="minorBidi"/>
            <w:sz w:val="20"/>
          </w:rPr>
          <w:t>https://ich.unesco.org/fr/guidance-note-on-%20inventorying-00966</w:t>
        </w:r>
      </w:hyperlink>
    </w:p>
    <w:p w14:paraId="73CABAB8" w14:textId="0BEE47A3" w:rsidR="008D28A9" w:rsidRPr="00AF2355" w:rsidRDefault="00B65AE7" w:rsidP="00A1229E">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113" w:right="113"/>
        <w:jc w:val="both"/>
        <w:rPr>
          <w:rFonts w:asciiTheme="minorBidi" w:eastAsia="SimSun" w:hAnsiTheme="minorBidi" w:cstheme="minorBidi"/>
          <w:sz w:val="20"/>
          <w:szCs w:val="20"/>
        </w:rPr>
      </w:pPr>
      <w:bookmarkStart w:id="9" w:name="_Hlk120182446"/>
      <w:r>
        <w:rPr>
          <w:rFonts w:asciiTheme="minorBidi" w:hAnsiTheme="minorBidi"/>
          <w:sz w:val="20"/>
        </w:rPr>
        <w:lastRenderedPageBreak/>
        <w:t>Comité international de la Croix-Rouge</w:t>
      </w:r>
      <w:r w:rsidR="00A7631B">
        <w:rPr>
          <w:rFonts w:asciiTheme="minorBidi" w:hAnsiTheme="minorBidi"/>
          <w:sz w:val="20"/>
        </w:rPr>
        <w:t> </w:t>
      </w:r>
      <w:r>
        <w:rPr>
          <w:rFonts w:asciiTheme="minorBidi" w:hAnsiTheme="minorBidi"/>
          <w:sz w:val="20"/>
        </w:rPr>
        <w:t xml:space="preserve">2022. SAFE. Manuel de sécurité pour les humanitaires. </w:t>
      </w:r>
      <w:hyperlink r:id="rId17" w:history="1">
        <w:r>
          <w:rPr>
            <w:rStyle w:val="Hyperlink"/>
            <w:rFonts w:asciiTheme="minorBidi" w:hAnsiTheme="minorBidi"/>
            <w:sz w:val="20"/>
          </w:rPr>
          <w:t>https://www.careemergencytoolkit.org/wp-content/uploads/2022/05/SAFE-revised-2022-english.pdf</w:t>
        </w:r>
      </w:hyperlink>
      <w:r w:rsidR="007029E7">
        <w:t xml:space="preserve"> </w:t>
      </w:r>
      <w:r w:rsidR="007029E7" w:rsidRPr="00E64160">
        <w:rPr>
          <w:rFonts w:asciiTheme="minorBidi" w:hAnsiTheme="minorBidi"/>
          <w:sz w:val="20"/>
        </w:rPr>
        <w:t>(Disponible en anglais)</w:t>
      </w:r>
    </w:p>
    <w:bookmarkEnd w:id="9"/>
    <w:p w14:paraId="19F5AF6C" w14:textId="77777777" w:rsidR="007641E6" w:rsidRPr="00AF2355" w:rsidRDefault="007641E6" w:rsidP="00AF2355">
      <w:pPr>
        <w:pStyle w:val="Soustitre"/>
        <w:keepNext w:val="0"/>
        <w:spacing w:before="0" w:after="120" w:line="240" w:lineRule="auto"/>
        <w:rPr>
          <w:rFonts w:asciiTheme="minorBidi" w:hAnsiTheme="minorBidi" w:cstheme="minorBidi"/>
          <w:lang w:val="it-IT"/>
        </w:rPr>
      </w:pPr>
    </w:p>
    <w:p w14:paraId="760636A7" w14:textId="56FB5493" w:rsidR="009C1EF8" w:rsidRPr="001146F7" w:rsidRDefault="00FB67EF" w:rsidP="00AF2355">
      <w:pPr>
        <w:pStyle w:val="Soustitre"/>
        <w:keepNext w:val="0"/>
        <w:spacing w:before="0" w:after="160" w:line="259" w:lineRule="auto"/>
        <w:rPr>
          <w:rFonts w:asciiTheme="minorBidi" w:hAnsiTheme="minorBidi" w:cstheme="minorBidi"/>
        </w:rPr>
      </w:pPr>
      <w:r>
        <w:rPr>
          <w:rFonts w:asciiTheme="minorBidi" w:hAnsiTheme="minorBidi"/>
        </w:rPr>
        <w:t xml:space="preserve">Notes et suggestions </w:t>
      </w:r>
    </w:p>
    <w:p w14:paraId="39ACEAA5" w14:textId="5E727CD1" w:rsidR="00C74148" w:rsidRPr="00AF2355" w:rsidRDefault="009452EA" w:rsidP="00A1229E">
      <w:pPr>
        <w:spacing w:after="160" w:line="259" w:lineRule="auto"/>
        <w:jc w:val="both"/>
        <w:rPr>
          <w:rFonts w:asciiTheme="minorBidi" w:hAnsiTheme="minorBidi" w:cstheme="minorBidi"/>
          <w:noProof/>
          <w:snapToGrid w:val="0"/>
          <w:sz w:val="20"/>
          <w:szCs w:val="20"/>
        </w:rPr>
      </w:pPr>
      <w:r w:rsidRPr="001146F7">
        <w:rPr>
          <w:rFonts w:asciiTheme="minorBidi" w:hAnsiTheme="minorBidi"/>
          <w:snapToGrid w:val="0"/>
          <w:sz w:val="20"/>
        </w:rPr>
        <w:t>Cette unité ne devrait être suivie qu</w:t>
      </w:r>
      <w:r w:rsidR="00A7631B" w:rsidRPr="001146F7">
        <w:rPr>
          <w:rFonts w:asciiTheme="minorBidi" w:hAnsiTheme="minorBidi"/>
          <w:snapToGrid w:val="0"/>
          <w:sz w:val="20"/>
        </w:rPr>
        <w:t>’</w:t>
      </w:r>
      <w:r w:rsidRPr="001146F7">
        <w:rPr>
          <w:rFonts w:asciiTheme="minorBidi" w:hAnsiTheme="minorBidi"/>
          <w:snapToGrid w:val="0"/>
          <w:sz w:val="20"/>
        </w:rPr>
        <w:t>une fois que l</w:t>
      </w:r>
      <w:r w:rsidR="00A7631B" w:rsidRPr="001146F7">
        <w:rPr>
          <w:rFonts w:asciiTheme="minorBidi" w:hAnsiTheme="minorBidi"/>
          <w:snapToGrid w:val="0"/>
          <w:sz w:val="20"/>
        </w:rPr>
        <w:t>’</w:t>
      </w:r>
      <w:r w:rsidRPr="001146F7">
        <w:rPr>
          <w:rFonts w:asciiTheme="minorBidi" w:hAnsiTheme="minorBidi"/>
          <w:snapToGrid w:val="0"/>
          <w:sz w:val="20"/>
        </w:rPr>
        <w:t>unité</w:t>
      </w:r>
      <w:r w:rsidR="00A7631B" w:rsidRPr="001146F7">
        <w:rPr>
          <w:rFonts w:asciiTheme="minorBidi" w:hAnsiTheme="minorBidi"/>
          <w:snapToGrid w:val="0"/>
          <w:sz w:val="20"/>
        </w:rPr>
        <w:t> </w:t>
      </w:r>
      <w:r w:rsidRPr="00E64160">
        <w:rPr>
          <w:rFonts w:asciiTheme="minorBidi" w:hAnsiTheme="minorBidi"/>
          <w:snapToGrid w:val="0"/>
          <w:sz w:val="20"/>
        </w:rPr>
        <w:t xml:space="preserve">65 </w:t>
      </w:r>
      <w:r w:rsidRPr="001146F7">
        <w:rPr>
          <w:rFonts w:asciiTheme="minorBidi" w:hAnsiTheme="minorBidi"/>
          <w:snapToGrid w:val="0"/>
          <w:sz w:val="20"/>
        </w:rPr>
        <w:t xml:space="preserve">sur les principes </w:t>
      </w:r>
      <w:r w:rsidR="00200E79">
        <w:rPr>
          <w:rFonts w:asciiTheme="minorBidi" w:hAnsiTheme="minorBidi"/>
          <w:snapToGrid w:val="0"/>
          <w:sz w:val="20"/>
        </w:rPr>
        <w:t>fondamentaux</w:t>
      </w:r>
      <w:r w:rsidRPr="001146F7">
        <w:rPr>
          <w:rFonts w:asciiTheme="minorBidi" w:hAnsiTheme="minorBidi"/>
          <w:snapToGrid w:val="0"/>
          <w:sz w:val="20"/>
        </w:rPr>
        <w:t xml:space="preserve"> de la sauvegarde du patrimoine culturel immatériel dans les situations de conflit et de déplacement forcé a été complétée. Envisagez de compléter les unités</w:t>
      </w:r>
      <w:r w:rsidR="00A7631B" w:rsidRPr="001146F7">
        <w:rPr>
          <w:rFonts w:asciiTheme="minorBidi" w:hAnsiTheme="minorBidi"/>
          <w:snapToGrid w:val="0"/>
          <w:sz w:val="20"/>
        </w:rPr>
        <w:t> </w:t>
      </w:r>
      <w:r w:rsidRPr="00E64160">
        <w:rPr>
          <w:rFonts w:asciiTheme="minorBidi" w:hAnsiTheme="minorBidi"/>
          <w:snapToGrid w:val="0"/>
          <w:sz w:val="20"/>
        </w:rPr>
        <w:t>65</w:t>
      </w:r>
      <w:r w:rsidRPr="001146F7">
        <w:rPr>
          <w:rFonts w:asciiTheme="minorBidi" w:hAnsiTheme="minorBidi"/>
          <w:snapToGrid w:val="0"/>
          <w:sz w:val="20"/>
        </w:rPr>
        <w:t xml:space="preserve"> et </w:t>
      </w:r>
      <w:r w:rsidRPr="00E64160">
        <w:rPr>
          <w:rFonts w:asciiTheme="minorBidi" w:hAnsiTheme="minorBidi"/>
          <w:snapToGrid w:val="0"/>
          <w:sz w:val="20"/>
        </w:rPr>
        <w:t>66</w:t>
      </w:r>
      <w:r w:rsidRPr="001146F7">
        <w:rPr>
          <w:rFonts w:asciiTheme="minorBidi" w:hAnsiTheme="minorBidi"/>
          <w:snapToGrid w:val="0"/>
          <w:sz w:val="20"/>
        </w:rPr>
        <w:t xml:space="preserve"> ensemble sur une période </w:t>
      </w:r>
      <w:r>
        <w:rPr>
          <w:rFonts w:asciiTheme="minorBidi" w:hAnsiTheme="minorBidi"/>
          <w:snapToGrid w:val="0"/>
          <w:sz w:val="20"/>
        </w:rPr>
        <w:t>d</w:t>
      </w:r>
      <w:r w:rsidR="003C4420">
        <w:rPr>
          <w:rFonts w:asciiTheme="minorBidi" w:hAnsiTheme="minorBidi"/>
          <w:snapToGrid w:val="0"/>
          <w:sz w:val="20"/>
        </w:rPr>
        <w:t>’environ</w:t>
      </w:r>
      <w:r>
        <w:rPr>
          <w:rFonts w:asciiTheme="minorBidi" w:hAnsiTheme="minorBidi"/>
          <w:snapToGrid w:val="0"/>
          <w:sz w:val="20"/>
        </w:rPr>
        <w:t xml:space="preserve"> 1</w:t>
      </w:r>
      <w:r w:rsidR="003C4420">
        <w:rPr>
          <w:rFonts w:asciiTheme="minorBidi" w:hAnsiTheme="minorBidi"/>
          <w:snapToGrid w:val="0"/>
          <w:sz w:val="20"/>
        </w:rPr>
        <w:t>2</w:t>
      </w:r>
      <w:r w:rsidR="00A7631B">
        <w:rPr>
          <w:rFonts w:asciiTheme="minorBidi" w:hAnsiTheme="minorBidi"/>
          <w:snapToGrid w:val="0"/>
          <w:sz w:val="20"/>
        </w:rPr>
        <w:t> </w:t>
      </w:r>
      <w:r>
        <w:rPr>
          <w:rFonts w:asciiTheme="minorBidi" w:hAnsiTheme="minorBidi"/>
          <w:snapToGrid w:val="0"/>
          <w:sz w:val="20"/>
        </w:rPr>
        <w:t>heures.</w:t>
      </w:r>
    </w:p>
    <w:p w14:paraId="5003169C" w14:textId="77777777" w:rsidR="009452EA" w:rsidRPr="00AF2355" w:rsidRDefault="009452EA" w:rsidP="00A1229E">
      <w:pPr>
        <w:spacing w:after="160" w:line="259" w:lineRule="auto"/>
        <w:jc w:val="both"/>
        <w:rPr>
          <w:rFonts w:asciiTheme="minorBidi" w:hAnsiTheme="minorBidi" w:cstheme="minorBidi"/>
          <w:i/>
          <w:iCs/>
          <w:noProof/>
          <w:snapToGrid w:val="0"/>
          <w:sz w:val="20"/>
          <w:szCs w:val="20"/>
        </w:rPr>
      </w:pPr>
      <w:r>
        <w:rPr>
          <w:rFonts w:asciiTheme="minorBidi" w:hAnsiTheme="minorBidi"/>
          <w:i/>
          <w:snapToGrid w:val="0"/>
          <w:sz w:val="20"/>
        </w:rPr>
        <w:t>Participants</w:t>
      </w:r>
    </w:p>
    <w:p w14:paraId="53471CE5" w14:textId="07FE733C" w:rsidR="000A74C4" w:rsidRPr="00AF2355" w:rsidRDefault="00977CFA" w:rsidP="00A1229E">
      <w:pPr>
        <w:spacing w:after="160" w:line="259" w:lineRule="auto"/>
        <w:jc w:val="both"/>
        <w:rPr>
          <w:rFonts w:asciiTheme="minorBidi" w:hAnsiTheme="minorBidi" w:cstheme="minorBidi"/>
          <w:noProof/>
          <w:snapToGrid w:val="0"/>
          <w:sz w:val="20"/>
          <w:szCs w:val="20"/>
        </w:rPr>
      </w:pPr>
      <w:r>
        <w:rPr>
          <w:rFonts w:asciiTheme="minorBidi" w:hAnsiTheme="minorBidi"/>
          <w:snapToGrid w:val="0"/>
          <w:sz w:val="20"/>
        </w:rPr>
        <w:t>Les participants devraient être les mêmes que ceux qui ont suivi la formation de l</w:t>
      </w:r>
      <w:r w:rsidR="00A7631B">
        <w:rPr>
          <w:rFonts w:asciiTheme="minorBidi" w:hAnsiTheme="minorBidi"/>
          <w:snapToGrid w:val="0"/>
          <w:sz w:val="20"/>
        </w:rPr>
        <w:t>’</w:t>
      </w:r>
      <w:r>
        <w:rPr>
          <w:rFonts w:asciiTheme="minorBidi" w:hAnsiTheme="minorBidi"/>
          <w:snapToGrid w:val="0"/>
          <w:sz w:val="20"/>
        </w:rPr>
        <w:t>unité</w:t>
      </w:r>
      <w:r w:rsidR="00A7631B">
        <w:rPr>
          <w:rFonts w:asciiTheme="minorBidi" w:hAnsiTheme="minorBidi"/>
          <w:snapToGrid w:val="0"/>
          <w:sz w:val="20"/>
        </w:rPr>
        <w:t> </w:t>
      </w:r>
      <w:r>
        <w:rPr>
          <w:rFonts w:asciiTheme="minorBidi" w:hAnsiTheme="minorBidi"/>
          <w:snapToGrid w:val="0"/>
          <w:sz w:val="20"/>
        </w:rPr>
        <w:t>65, qui fournit la base conceptuelle de la présente unité. Comme l’unité précédente, cette unité est destinée à une variété de profils de participants, tels que les agents gouvernementaux, le</w:t>
      </w:r>
      <w:r w:rsidR="003C4420">
        <w:rPr>
          <w:rFonts w:asciiTheme="minorBidi" w:hAnsiTheme="minorBidi"/>
          <w:snapToGrid w:val="0"/>
          <w:sz w:val="20"/>
        </w:rPr>
        <w:t xml:space="preserve"> personnel des organisations</w:t>
      </w:r>
      <w:r>
        <w:rPr>
          <w:rFonts w:asciiTheme="minorBidi" w:hAnsiTheme="minorBidi"/>
          <w:snapToGrid w:val="0"/>
          <w:sz w:val="20"/>
        </w:rPr>
        <w:t xml:space="preserve"> humanitaires, </w:t>
      </w:r>
      <w:r w:rsidR="003C4420">
        <w:rPr>
          <w:rFonts w:asciiTheme="minorBidi" w:hAnsiTheme="minorBidi"/>
          <w:snapToGrid w:val="0"/>
          <w:sz w:val="20"/>
        </w:rPr>
        <w:t xml:space="preserve">les responsables </w:t>
      </w:r>
      <w:r>
        <w:rPr>
          <w:rFonts w:asciiTheme="minorBidi" w:hAnsiTheme="minorBidi"/>
          <w:snapToGrid w:val="0"/>
          <w:sz w:val="20"/>
        </w:rPr>
        <w:t>d</w:t>
      </w:r>
      <w:r w:rsidR="00A7631B">
        <w:rPr>
          <w:rFonts w:asciiTheme="minorBidi" w:hAnsiTheme="minorBidi"/>
          <w:snapToGrid w:val="0"/>
          <w:sz w:val="20"/>
        </w:rPr>
        <w:t>’</w:t>
      </w:r>
      <w:r>
        <w:rPr>
          <w:rFonts w:asciiTheme="minorBidi" w:hAnsiTheme="minorBidi"/>
          <w:snapToGrid w:val="0"/>
          <w:sz w:val="20"/>
        </w:rPr>
        <w:t xml:space="preserve">ONG, les acteurs de la sécurité, les </w:t>
      </w:r>
      <w:r w:rsidR="003C4420">
        <w:rPr>
          <w:rFonts w:asciiTheme="minorBidi" w:hAnsiTheme="minorBidi"/>
          <w:snapToGrid w:val="0"/>
          <w:sz w:val="20"/>
        </w:rPr>
        <w:t xml:space="preserve">professionnels du patrimoine </w:t>
      </w:r>
      <w:r>
        <w:rPr>
          <w:rFonts w:asciiTheme="minorBidi" w:hAnsiTheme="minorBidi"/>
          <w:snapToGrid w:val="0"/>
          <w:sz w:val="20"/>
        </w:rPr>
        <w:t xml:space="preserve">culturel, les agents de terrain des agences des Nations Unies, les chefs de communautés et les chercheurs, entre autres, intéressés par ce domaine de connaissances. </w:t>
      </w:r>
      <w:r w:rsidR="00361CFD">
        <w:rPr>
          <w:rFonts w:asciiTheme="minorBidi" w:hAnsiTheme="minorBidi"/>
          <w:snapToGrid w:val="0"/>
          <w:sz w:val="20"/>
        </w:rPr>
        <w:t>Le facilitateur</w:t>
      </w:r>
      <w:r>
        <w:rPr>
          <w:rFonts w:asciiTheme="minorBidi" w:hAnsiTheme="minorBidi"/>
          <w:snapToGrid w:val="0"/>
          <w:sz w:val="20"/>
        </w:rPr>
        <w:t xml:space="preserve"> doit penser à assurer une représentation de tous les secteurs (différents </w:t>
      </w:r>
      <w:r w:rsidR="003C4420">
        <w:rPr>
          <w:rFonts w:asciiTheme="minorBidi" w:hAnsiTheme="minorBidi"/>
          <w:snapToGrid w:val="0"/>
          <w:sz w:val="20"/>
        </w:rPr>
        <w:t>genres,</w:t>
      </w:r>
      <w:r>
        <w:rPr>
          <w:rFonts w:asciiTheme="minorBidi" w:hAnsiTheme="minorBidi"/>
          <w:snapToGrid w:val="0"/>
          <w:sz w:val="20"/>
        </w:rPr>
        <w:t xml:space="preserve"> âges, ethn</w:t>
      </w:r>
      <w:r w:rsidR="003C4420">
        <w:rPr>
          <w:rFonts w:asciiTheme="minorBidi" w:hAnsiTheme="minorBidi"/>
          <w:snapToGrid w:val="0"/>
          <w:sz w:val="20"/>
        </w:rPr>
        <w:t>icités</w:t>
      </w:r>
      <w:r>
        <w:rPr>
          <w:rFonts w:asciiTheme="minorBidi" w:hAnsiTheme="minorBidi"/>
          <w:snapToGrid w:val="0"/>
          <w:sz w:val="20"/>
        </w:rPr>
        <w:t xml:space="preserve"> et autres catégories sociales pertinentes). En outre, comme dans l</w:t>
      </w:r>
      <w:r w:rsidR="00A7631B">
        <w:rPr>
          <w:rFonts w:asciiTheme="minorBidi" w:hAnsiTheme="minorBidi"/>
          <w:snapToGrid w:val="0"/>
          <w:sz w:val="20"/>
        </w:rPr>
        <w:t>’</w:t>
      </w:r>
      <w:r>
        <w:rPr>
          <w:rFonts w:asciiTheme="minorBidi" w:hAnsiTheme="minorBidi"/>
          <w:snapToGrid w:val="0"/>
          <w:sz w:val="20"/>
        </w:rPr>
        <w:t xml:space="preserve">unité précédente, </w:t>
      </w:r>
      <w:r w:rsidR="00361CFD">
        <w:rPr>
          <w:rFonts w:asciiTheme="minorBidi" w:hAnsiTheme="minorBidi"/>
          <w:snapToGrid w:val="0"/>
          <w:sz w:val="20"/>
        </w:rPr>
        <w:t>le facilitateur</w:t>
      </w:r>
      <w:r>
        <w:rPr>
          <w:rFonts w:asciiTheme="minorBidi" w:hAnsiTheme="minorBidi"/>
          <w:snapToGrid w:val="0"/>
          <w:sz w:val="20"/>
        </w:rPr>
        <w:t xml:space="preserve"> doit tenir compte du niveau de sensibilité </w:t>
      </w:r>
      <w:r w:rsidR="003C4420">
        <w:rPr>
          <w:rFonts w:asciiTheme="minorBidi" w:hAnsiTheme="minorBidi"/>
          <w:snapToGrid w:val="0"/>
          <w:sz w:val="20"/>
        </w:rPr>
        <w:t>que suppose</w:t>
      </w:r>
      <w:r>
        <w:rPr>
          <w:rFonts w:asciiTheme="minorBidi" w:hAnsiTheme="minorBidi"/>
          <w:snapToGrid w:val="0"/>
          <w:sz w:val="20"/>
        </w:rPr>
        <w:t xml:space="preserve"> le traitement des</w:t>
      </w:r>
      <w:r w:rsidR="00A04A01">
        <w:rPr>
          <w:rFonts w:asciiTheme="minorBidi" w:hAnsiTheme="minorBidi"/>
          <w:snapToGrid w:val="0"/>
          <w:sz w:val="20"/>
        </w:rPr>
        <w:t xml:space="preserve"> problématiques liées aux</w:t>
      </w:r>
      <w:r>
        <w:rPr>
          <w:rFonts w:asciiTheme="minorBidi" w:hAnsiTheme="minorBidi"/>
          <w:snapToGrid w:val="0"/>
          <w:sz w:val="20"/>
        </w:rPr>
        <w:t xml:space="preserve"> situations de conflit et </w:t>
      </w:r>
      <w:r w:rsidR="00A04A01">
        <w:rPr>
          <w:rFonts w:asciiTheme="minorBidi" w:hAnsiTheme="minorBidi"/>
          <w:snapToGrid w:val="0"/>
          <w:sz w:val="20"/>
        </w:rPr>
        <w:t xml:space="preserve">au </w:t>
      </w:r>
      <w:r>
        <w:rPr>
          <w:rFonts w:asciiTheme="minorBidi" w:hAnsiTheme="minorBidi"/>
          <w:snapToGrid w:val="0"/>
          <w:sz w:val="20"/>
        </w:rPr>
        <w:t>patrimoine culturel immatériel, et doit se familiariser avant l</w:t>
      </w:r>
      <w:r w:rsidR="00A7631B">
        <w:rPr>
          <w:rFonts w:asciiTheme="minorBidi" w:hAnsiTheme="minorBidi"/>
          <w:snapToGrid w:val="0"/>
          <w:sz w:val="20"/>
        </w:rPr>
        <w:t>’</w:t>
      </w:r>
      <w:r>
        <w:rPr>
          <w:rFonts w:asciiTheme="minorBidi" w:hAnsiTheme="minorBidi"/>
          <w:snapToGrid w:val="0"/>
          <w:sz w:val="20"/>
        </w:rPr>
        <w:t>atelier avec le profil des participants afin d</w:t>
      </w:r>
      <w:r w:rsidR="00A7631B">
        <w:rPr>
          <w:rFonts w:asciiTheme="minorBidi" w:hAnsiTheme="minorBidi"/>
          <w:snapToGrid w:val="0"/>
          <w:sz w:val="20"/>
        </w:rPr>
        <w:t>’</w:t>
      </w:r>
      <w:r>
        <w:rPr>
          <w:rFonts w:asciiTheme="minorBidi" w:hAnsiTheme="minorBidi"/>
          <w:snapToGrid w:val="0"/>
          <w:sz w:val="20"/>
        </w:rPr>
        <w:t xml:space="preserve">éviter tout conflit potentiel résultant de différences politiques/culturelles. Dans certains cas, </w:t>
      </w:r>
      <w:r w:rsidR="00361CFD">
        <w:rPr>
          <w:rFonts w:asciiTheme="minorBidi" w:hAnsiTheme="minorBidi"/>
          <w:snapToGrid w:val="0"/>
          <w:sz w:val="20"/>
        </w:rPr>
        <w:t>le facilitateur</w:t>
      </w:r>
      <w:r>
        <w:rPr>
          <w:rFonts w:asciiTheme="minorBidi" w:hAnsiTheme="minorBidi"/>
          <w:snapToGrid w:val="0"/>
          <w:sz w:val="20"/>
        </w:rPr>
        <w:t xml:space="preserve"> peut envisager d</w:t>
      </w:r>
      <w:r w:rsidR="00A7631B">
        <w:rPr>
          <w:rFonts w:asciiTheme="minorBidi" w:hAnsiTheme="minorBidi"/>
          <w:snapToGrid w:val="0"/>
          <w:sz w:val="20"/>
        </w:rPr>
        <w:t>’</w:t>
      </w:r>
      <w:r>
        <w:rPr>
          <w:rFonts w:asciiTheme="minorBidi" w:hAnsiTheme="minorBidi"/>
          <w:snapToGrid w:val="0"/>
          <w:sz w:val="20"/>
        </w:rPr>
        <w:t>organiser plus d</w:t>
      </w:r>
      <w:r w:rsidR="00A7631B">
        <w:rPr>
          <w:rFonts w:asciiTheme="minorBidi" w:hAnsiTheme="minorBidi"/>
          <w:snapToGrid w:val="0"/>
          <w:sz w:val="20"/>
        </w:rPr>
        <w:t>’</w:t>
      </w:r>
      <w:r>
        <w:rPr>
          <w:rFonts w:asciiTheme="minorBidi" w:hAnsiTheme="minorBidi"/>
          <w:snapToGrid w:val="0"/>
          <w:sz w:val="20"/>
        </w:rPr>
        <w:t xml:space="preserve">un atelier ou des ateliers distincts pour ces différents participants. </w:t>
      </w:r>
    </w:p>
    <w:p w14:paraId="59DADEEB" w14:textId="6F65192D" w:rsidR="009452EA" w:rsidRPr="00AF2355" w:rsidRDefault="009452EA" w:rsidP="00A1229E">
      <w:pPr>
        <w:spacing w:after="160" w:line="259" w:lineRule="auto"/>
        <w:jc w:val="both"/>
        <w:rPr>
          <w:rFonts w:asciiTheme="minorBidi" w:hAnsiTheme="minorBidi" w:cstheme="minorBidi"/>
          <w:i/>
          <w:iCs/>
          <w:noProof/>
          <w:snapToGrid w:val="0"/>
          <w:sz w:val="20"/>
          <w:szCs w:val="20"/>
        </w:rPr>
      </w:pPr>
      <w:r>
        <w:rPr>
          <w:rFonts w:asciiTheme="minorBidi" w:hAnsiTheme="minorBidi"/>
          <w:i/>
          <w:snapToGrid w:val="0"/>
          <w:sz w:val="20"/>
        </w:rPr>
        <w:t>Préparation de l</w:t>
      </w:r>
      <w:r w:rsidR="00A7631B">
        <w:rPr>
          <w:rFonts w:asciiTheme="minorBidi" w:hAnsiTheme="minorBidi"/>
          <w:i/>
          <w:snapToGrid w:val="0"/>
          <w:sz w:val="20"/>
        </w:rPr>
        <w:t>’</w:t>
      </w:r>
      <w:r>
        <w:rPr>
          <w:rFonts w:asciiTheme="minorBidi" w:hAnsiTheme="minorBidi"/>
          <w:i/>
          <w:snapToGrid w:val="0"/>
          <w:sz w:val="20"/>
        </w:rPr>
        <w:t>unité</w:t>
      </w:r>
    </w:p>
    <w:p w14:paraId="2C1FE9C6" w14:textId="0EA35619" w:rsidR="00D256C3" w:rsidRPr="00AF2355" w:rsidRDefault="009452EA" w:rsidP="00A1229E">
      <w:pPr>
        <w:spacing w:after="160" w:line="259" w:lineRule="auto"/>
        <w:jc w:val="both"/>
        <w:rPr>
          <w:rFonts w:asciiTheme="minorBidi" w:hAnsiTheme="minorBidi" w:cstheme="minorBidi"/>
          <w:noProof/>
          <w:snapToGrid w:val="0"/>
          <w:sz w:val="20"/>
          <w:szCs w:val="20"/>
        </w:rPr>
      </w:pPr>
      <w:r>
        <w:rPr>
          <w:rFonts w:asciiTheme="minorBidi" w:hAnsiTheme="minorBidi"/>
          <w:snapToGrid w:val="0"/>
          <w:sz w:val="20"/>
        </w:rPr>
        <w:t>Cette unité nécessite un travail de préparation de la part d</w:t>
      </w:r>
      <w:r w:rsidR="00361CFD">
        <w:rPr>
          <w:rFonts w:asciiTheme="minorBidi" w:hAnsiTheme="minorBidi"/>
          <w:snapToGrid w:val="0"/>
          <w:sz w:val="20"/>
        </w:rPr>
        <w:t>u</w:t>
      </w:r>
      <w:r>
        <w:rPr>
          <w:rFonts w:asciiTheme="minorBidi" w:hAnsiTheme="minorBidi"/>
          <w:snapToGrid w:val="0"/>
          <w:sz w:val="20"/>
        </w:rPr>
        <w:t xml:space="preserve"> </w:t>
      </w:r>
      <w:r w:rsidR="00361CFD">
        <w:rPr>
          <w:rFonts w:asciiTheme="minorBidi" w:hAnsiTheme="minorBidi"/>
          <w:snapToGrid w:val="0"/>
          <w:sz w:val="20"/>
        </w:rPr>
        <w:t>facilitateur</w:t>
      </w:r>
      <w:r>
        <w:rPr>
          <w:rFonts w:asciiTheme="minorBidi" w:hAnsiTheme="minorBidi"/>
          <w:snapToGrid w:val="0"/>
          <w:sz w:val="20"/>
        </w:rPr>
        <w:t xml:space="preserve">, via la consultation des ressources </w:t>
      </w:r>
      <w:r w:rsidR="00CB0907">
        <w:rPr>
          <w:rFonts w:asciiTheme="minorBidi" w:hAnsiTheme="minorBidi"/>
          <w:snapToGrid w:val="0"/>
          <w:sz w:val="20"/>
        </w:rPr>
        <w:t xml:space="preserve">additionnelles </w:t>
      </w:r>
      <w:r w:rsidRPr="00940887">
        <w:rPr>
          <w:rFonts w:asciiTheme="minorBidi" w:hAnsiTheme="minorBidi"/>
          <w:snapToGrid w:val="0"/>
          <w:sz w:val="20"/>
        </w:rPr>
        <w:t xml:space="preserve">énumérées ci-dessus. </w:t>
      </w:r>
      <w:r w:rsidR="00361CFD" w:rsidRPr="00940887">
        <w:rPr>
          <w:rFonts w:asciiTheme="minorBidi" w:hAnsiTheme="minorBidi"/>
          <w:snapToGrid w:val="0"/>
          <w:sz w:val="20"/>
        </w:rPr>
        <w:t>Le facilitateur</w:t>
      </w:r>
      <w:r w:rsidRPr="00940887">
        <w:rPr>
          <w:rFonts w:asciiTheme="minorBidi" w:hAnsiTheme="minorBidi"/>
          <w:snapToGrid w:val="0"/>
          <w:sz w:val="20"/>
        </w:rPr>
        <w:t xml:space="preserve"> doit notamment connaître les </w:t>
      </w:r>
      <w:r w:rsidR="00BC653F" w:rsidRPr="00940887">
        <w:rPr>
          <w:rFonts w:asciiTheme="minorBidi" w:hAnsiTheme="minorBidi"/>
          <w:sz w:val="20"/>
        </w:rPr>
        <w:t>Principes et modalités opérationnels pour la sauvegarde du patrimoine culturel immatériel dans les situations d’urgence</w:t>
      </w:r>
      <w:r w:rsidRPr="00940887">
        <w:rPr>
          <w:rFonts w:asciiTheme="minorBidi" w:hAnsiTheme="minorBidi"/>
          <w:snapToGrid w:val="0"/>
          <w:sz w:val="20"/>
        </w:rPr>
        <w:t xml:space="preserve"> (2019), notamment le </w:t>
      </w:r>
      <w:r w:rsidR="003C33DA" w:rsidRPr="00940887">
        <w:rPr>
          <w:rFonts w:asciiTheme="minorBidi" w:hAnsiTheme="minorBidi"/>
          <w:snapToGrid w:val="0"/>
          <w:sz w:val="20"/>
        </w:rPr>
        <w:t>R</w:t>
      </w:r>
      <w:r w:rsidRPr="00940887">
        <w:rPr>
          <w:rFonts w:asciiTheme="minorBidi" w:hAnsiTheme="minorBidi"/>
          <w:snapToGrid w:val="0"/>
          <w:sz w:val="20"/>
        </w:rPr>
        <w:t xml:space="preserve">apport de la </w:t>
      </w:r>
      <w:r w:rsidR="003C33DA" w:rsidRPr="00940887">
        <w:rPr>
          <w:rFonts w:asciiTheme="minorBidi" w:hAnsiTheme="minorBidi"/>
          <w:snapToGrid w:val="0"/>
          <w:sz w:val="20"/>
        </w:rPr>
        <w:t>R</w:t>
      </w:r>
      <w:r w:rsidRPr="00940887">
        <w:rPr>
          <w:rFonts w:asciiTheme="minorBidi" w:hAnsiTheme="minorBidi"/>
          <w:snapToGrid w:val="0"/>
          <w:sz w:val="20"/>
        </w:rPr>
        <w:t>éunion d</w:t>
      </w:r>
      <w:r w:rsidR="00A7631B" w:rsidRPr="00940887">
        <w:rPr>
          <w:rFonts w:asciiTheme="minorBidi" w:hAnsiTheme="minorBidi"/>
          <w:snapToGrid w:val="0"/>
          <w:sz w:val="20"/>
        </w:rPr>
        <w:t>’</w:t>
      </w:r>
      <w:r w:rsidRPr="00940887">
        <w:rPr>
          <w:rFonts w:asciiTheme="minorBidi" w:hAnsiTheme="minorBidi"/>
          <w:snapToGrid w:val="0"/>
          <w:sz w:val="20"/>
        </w:rPr>
        <w:t xml:space="preserve">experts sur le patrimoine culturel immatériel </w:t>
      </w:r>
      <w:r w:rsidR="003C33DA" w:rsidRPr="00940887">
        <w:rPr>
          <w:rFonts w:asciiTheme="minorBidi" w:hAnsiTheme="minorBidi"/>
          <w:snapToGrid w:val="0"/>
          <w:sz w:val="20"/>
        </w:rPr>
        <w:t>dans les</w:t>
      </w:r>
      <w:r w:rsidRPr="00940887">
        <w:rPr>
          <w:rFonts w:asciiTheme="minorBidi" w:hAnsiTheme="minorBidi"/>
          <w:snapToGrid w:val="0"/>
          <w:sz w:val="20"/>
        </w:rPr>
        <w:t xml:space="preserve"> situation</w:t>
      </w:r>
      <w:r w:rsidR="003C33DA" w:rsidRPr="00940887">
        <w:rPr>
          <w:rFonts w:asciiTheme="minorBidi" w:hAnsiTheme="minorBidi"/>
          <w:snapToGrid w:val="0"/>
          <w:sz w:val="20"/>
        </w:rPr>
        <w:t>s</w:t>
      </w:r>
      <w:r w:rsidRPr="00940887">
        <w:rPr>
          <w:rFonts w:asciiTheme="minorBidi" w:hAnsiTheme="minorBidi"/>
          <w:snapToGrid w:val="0"/>
          <w:sz w:val="20"/>
        </w:rPr>
        <w:t xml:space="preserve"> d</w:t>
      </w:r>
      <w:r w:rsidR="00A7631B" w:rsidRPr="00940887">
        <w:rPr>
          <w:rFonts w:asciiTheme="minorBidi" w:hAnsiTheme="minorBidi"/>
          <w:snapToGrid w:val="0"/>
          <w:sz w:val="20"/>
        </w:rPr>
        <w:t>’</w:t>
      </w:r>
      <w:r w:rsidRPr="00940887">
        <w:rPr>
          <w:rFonts w:asciiTheme="minorBidi" w:hAnsiTheme="minorBidi"/>
          <w:snapToGrid w:val="0"/>
          <w:sz w:val="20"/>
        </w:rPr>
        <w:t>urgence (2019). Les notes d</w:t>
      </w:r>
      <w:r w:rsidR="00361CFD" w:rsidRPr="00940887">
        <w:rPr>
          <w:rFonts w:asciiTheme="minorBidi" w:hAnsiTheme="minorBidi"/>
          <w:snapToGrid w:val="0"/>
          <w:sz w:val="20"/>
        </w:rPr>
        <w:t>u facilitateur</w:t>
      </w:r>
      <w:r w:rsidRPr="00940887">
        <w:rPr>
          <w:rFonts w:asciiTheme="minorBidi" w:hAnsiTheme="minorBidi"/>
          <w:snapToGrid w:val="0"/>
          <w:sz w:val="20"/>
        </w:rPr>
        <w:t xml:space="preserve"> doivent être consultées au préalable, ces dernières fournissant des détails complémentaires</w:t>
      </w:r>
      <w:r>
        <w:rPr>
          <w:rFonts w:asciiTheme="minorBidi" w:hAnsiTheme="minorBidi"/>
          <w:snapToGrid w:val="0"/>
          <w:sz w:val="20"/>
        </w:rPr>
        <w:t xml:space="preserve"> à celles figurant sur les diapositives</w:t>
      </w:r>
      <w:r w:rsidR="00CB0907">
        <w:rPr>
          <w:rFonts w:asciiTheme="minorBidi" w:hAnsiTheme="minorBidi"/>
          <w:snapToGrid w:val="0"/>
          <w:sz w:val="20"/>
        </w:rPr>
        <w:t>.</w:t>
      </w:r>
    </w:p>
    <w:p w14:paraId="11D97776" w14:textId="20A90BB4" w:rsidR="008C7BE2" w:rsidRPr="00AF2355" w:rsidRDefault="00D256C3" w:rsidP="00AF2355">
      <w:pPr>
        <w:tabs>
          <w:tab w:val="left" w:pos="567"/>
        </w:tabs>
        <w:snapToGrid w:val="0"/>
        <w:spacing w:after="160" w:line="259" w:lineRule="auto"/>
        <w:jc w:val="both"/>
        <w:outlineLvl w:val="0"/>
        <w:rPr>
          <w:rFonts w:asciiTheme="minorBidi" w:hAnsiTheme="minorBidi" w:cstheme="minorBidi"/>
          <w:b/>
          <w:bCs/>
          <w:caps/>
          <w:noProof/>
          <w:snapToGrid w:val="0"/>
          <w:color w:val="3366FF"/>
          <w:sz w:val="20"/>
          <w:szCs w:val="20"/>
        </w:rPr>
      </w:pPr>
      <w:r>
        <w:rPr>
          <w:rFonts w:asciiTheme="minorBidi" w:hAnsiTheme="minorBidi"/>
          <w:b/>
          <w:caps/>
          <w:snapToGrid w:val="0"/>
          <w:color w:val="3366FF"/>
          <w:sz w:val="20"/>
        </w:rPr>
        <w:t>R</w:t>
      </w:r>
      <w:r w:rsidR="00A7631B">
        <w:rPr>
          <w:rFonts w:asciiTheme="minorBidi" w:hAnsiTheme="minorBidi"/>
          <w:b/>
          <w:caps/>
          <w:snapToGrid w:val="0"/>
          <w:color w:val="3366FF"/>
          <w:sz w:val="20"/>
        </w:rPr>
        <w:t>É</w:t>
      </w:r>
      <w:r>
        <w:rPr>
          <w:rFonts w:asciiTheme="minorBidi" w:hAnsiTheme="minorBidi"/>
          <w:b/>
          <w:caps/>
          <w:snapToGrid w:val="0"/>
          <w:color w:val="3366FF"/>
          <w:sz w:val="20"/>
        </w:rPr>
        <w:t>cit d</w:t>
      </w:r>
      <w:r w:rsidR="00361CFD">
        <w:rPr>
          <w:rFonts w:asciiTheme="minorBidi" w:hAnsiTheme="minorBidi"/>
          <w:b/>
          <w:caps/>
          <w:snapToGrid w:val="0"/>
          <w:color w:val="3366FF"/>
          <w:sz w:val="20"/>
        </w:rPr>
        <w:t>U facilitateur</w:t>
      </w:r>
    </w:p>
    <w:p w14:paraId="0C264349" w14:textId="72CD50B2" w:rsidR="008C7BE2" w:rsidRPr="00AF2355" w:rsidRDefault="008C7BE2" w:rsidP="00AF2355">
      <w:pPr>
        <w:spacing w:after="160" w:line="259" w:lineRule="auto"/>
        <w:outlineLvl w:val="3"/>
        <w:rPr>
          <w:rFonts w:asciiTheme="minorBidi" w:eastAsia="SimSun" w:hAnsiTheme="minorBidi" w:cstheme="minorBidi"/>
          <w:b/>
          <w:bCs/>
          <w:caps/>
          <w:sz w:val="20"/>
          <w:szCs w:val="20"/>
        </w:rPr>
      </w:pPr>
      <w:r>
        <w:rPr>
          <w:rFonts w:asciiTheme="minorBidi" w:hAnsiTheme="minorBidi"/>
          <w:b/>
          <w:caps/>
          <w:sz w:val="20"/>
        </w:rPr>
        <w:t xml:space="preserve">Commentaires introductifs </w:t>
      </w:r>
    </w:p>
    <w:p w14:paraId="7090074F" w14:textId="0CAE063E" w:rsidR="00757161" w:rsidRPr="00AF2355" w:rsidRDefault="008C7BE2" w:rsidP="00A1229E">
      <w:pPr>
        <w:spacing w:after="160" w:line="259" w:lineRule="auto"/>
        <w:rPr>
          <w:rFonts w:asciiTheme="minorBidi" w:hAnsiTheme="minorBidi" w:cstheme="minorBidi"/>
          <w:b/>
          <w:bCs/>
          <w:sz w:val="20"/>
          <w:szCs w:val="20"/>
        </w:rPr>
      </w:pPr>
      <w:r>
        <w:rPr>
          <w:rFonts w:asciiTheme="minorBidi" w:hAnsiTheme="minorBidi"/>
          <w:b/>
          <w:sz w:val="20"/>
        </w:rPr>
        <w:t>Vue d</w:t>
      </w:r>
      <w:r w:rsidR="00A7631B">
        <w:rPr>
          <w:rFonts w:asciiTheme="minorBidi" w:hAnsiTheme="minorBidi"/>
          <w:b/>
          <w:sz w:val="20"/>
        </w:rPr>
        <w:t>’</w:t>
      </w:r>
      <w:r>
        <w:rPr>
          <w:rFonts w:asciiTheme="minorBidi" w:hAnsiTheme="minorBidi"/>
          <w:b/>
          <w:sz w:val="20"/>
        </w:rPr>
        <w:t>ensemble de l</w:t>
      </w:r>
      <w:r w:rsidR="00A7631B">
        <w:rPr>
          <w:rFonts w:asciiTheme="minorBidi" w:hAnsiTheme="minorBidi"/>
          <w:b/>
          <w:sz w:val="20"/>
        </w:rPr>
        <w:t>’</w:t>
      </w:r>
      <w:r>
        <w:rPr>
          <w:rFonts w:asciiTheme="minorBidi" w:hAnsiTheme="minorBidi"/>
          <w:b/>
          <w:sz w:val="20"/>
        </w:rPr>
        <w:t xml:space="preserve">unité </w:t>
      </w:r>
    </w:p>
    <w:p w14:paraId="3153D985" w14:textId="0897A13B" w:rsidR="008C7BE2" w:rsidRPr="00AF2355" w:rsidRDefault="00F450EB" w:rsidP="00A1229E">
      <w:pPr>
        <w:spacing w:after="160" w:line="259" w:lineRule="auto"/>
        <w:jc w:val="both"/>
        <w:rPr>
          <w:rFonts w:asciiTheme="minorBidi" w:hAnsiTheme="minorBidi" w:cstheme="minorBidi"/>
          <w:sz w:val="20"/>
          <w:szCs w:val="20"/>
        </w:rPr>
      </w:pPr>
      <w:r>
        <w:rPr>
          <w:rFonts w:asciiTheme="minorBidi" w:hAnsiTheme="minorBidi"/>
          <w:sz w:val="20"/>
        </w:rPr>
        <w:t xml:space="preserve">Cette unité fournit des informations de base sur la manière de procéder à l’identification des besoins </w:t>
      </w:r>
      <w:r w:rsidR="00976DEF">
        <w:rPr>
          <w:rFonts w:asciiTheme="minorBidi" w:hAnsiTheme="minorBidi"/>
          <w:sz w:val="20"/>
        </w:rPr>
        <w:t>réalisée avec la participation</w:t>
      </w:r>
      <w:r>
        <w:rPr>
          <w:rFonts w:asciiTheme="minorBidi" w:hAnsiTheme="minorBidi"/>
          <w:sz w:val="20"/>
        </w:rPr>
        <w:t xml:space="preserve"> </w:t>
      </w:r>
      <w:r w:rsidR="008501F2">
        <w:rPr>
          <w:rFonts w:asciiTheme="minorBidi" w:hAnsiTheme="minorBidi"/>
          <w:sz w:val="20"/>
        </w:rPr>
        <w:t>des communautés</w:t>
      </w:r>
      <w:r>
        <w:rPr>
          <w:rFonts w:asciiTheme="minorBidi" w:hAnsiTheme="minorBidi"/>
          <w:sz w:val="20"/>
        </w:rPr>
        <w:t>, avec des exercices d</w:t>
      </w:r>
      <w:r w:rsidR="00A7631B">
        <w:rPr>
          <w:rFonts w:asciiTheme="minorBidi" w:hAnsiTheme="minorBidi"/>
          <w:sz w:val="20"/>
        </w:rPr>
        <w:t>’</w:t>
      </w:r>
      <w:r>
        <w:rPr>
          <w:rFonts w:asciiTheme="minorBidi" w:hAnsiTheme="minorBidi"/>
          <w:sz w:val="20"/>
        </w:rPr>
        <w:t>accompagnement. Les remarques introductives d</w:t>
      </w:r>
      <w:r w:rsidR="00361CFD">
        <w:rPr>
          <w:rFonts w:asciiTheme="minorBidi" w:hAnsiTheme="minorBidi"/>
          <w:sz w:val="20"/>
        </w:rPr>
        <w:t>u</w:t>
      </w:r>
      <w:r>
        <w:rPr>
          <w:rFonts w:asciiTheme="minorBidi" w:hAnsiTheme="minorBidi"/>
          <w:sz w:val="20"/>
        </w:rPr>
        <w:t xml:space="preserve"> </w:t>
      </w:r>
      <w:r w:rsidR="00361CFD">
        <w:rPr>
          <w:rFonts w:asciiTheme="minorBidi" w:hAnsiTheme="minorBidi"/>
          <w:sz w:val="20"/>
        </w:rPr>
        <w:t xml:space="preserve"> facilitateur</w:t>
      </w:r>
      <w:r>
        <w:rPr>
          <w:rFonts w:asciiTheme="minorBidi" w:hAnsiTheme="minorBidi"/>
          <w:sz w:val="20"/>
        </w:rPr>
        <w:t xml:space="preserve"> doivent souligner la place de </w:t>
      </w:r>
      <w:r w:rsidR="00CB0907">
        <w:rPr>
          <w:rFonts w:asciiTheme="minorBidi" w:hAnsiTheme="minorBidi"/>
          <w:sz w:val="20"/>
        </w:rPr>
        <w:t>ce</w:t>
      </w:r>
      <w:r w:rsidR="00976DEF">
        <w:rPr>
          <w:rFonts w:asciiTheme="minorBidi" w:hAnsiTheme="minorBidi"/>
          <w:sz w:val="20"/>
        </w:rPr>
        <w:t>tte</w:t>
      </w:r>
      <w:r w:rsidR="008501F2">
        <w:rPr>
          <w:rFonts w:asciiTheme="minorBidi" w:hAnsiTheme="minorBidi"/>
          <w:sz w:val="20"/>
        </w:rPr>
        <w:t xml:space="preserve"> </w:t>
      </w:r>
      <w:r>
        <w:rPr>
          <w:rFonts w:asciiTheme="minorBidi" w:hAnsiTheme="minorBidi"/>
          <w:sz w:val="20"/>
        </w:rPr>
        <w:t xml:space="preserve">identification des besoins </w:t>
      </w:r>
      <w:r w:rsidR="00976DEF">
        <w:rPr>
          <w:rFonts w:asciiTheme="minorBidi" w:hAnsiTheme="minorBidi"/>
          <w:sz w:val="20"/>
        </w:rPr>
        <w:t>réalisée avec la participation</w:t>
      </w:r>
      <w:r w:rsidR="00B64A65">
        <w:rPr>
          <w:rFonts w:asciiTheme="minorBidi" w:hAnsiTheme="minorBidi"/>
          <w:sz w:val="20"/>
        </w:rPr>
        <w:t xml:space="preserve"> </w:t>
      </w:r>
      <w:r w:rsidR="008501F2">
        <w:rPr>
          <w:rFonts w:asciiTheme="minorBidi" w:hAnsiTheme="minorBidi"/>
          <w:sz w:val="20"/>
        </w:rPr>
        <w:t xml:space="preserve">des </w:t>
      </w:r>
      <w:r w:rsidR="00B64A65">
        <w:rPr>
          <w:rFonts w:asciiTheme="minorBidi" w:hAnsiTheme="minorBidi"/>
          <w:sz w:val="20"/>
        </w:rPr>
        <w:t xml:space="preserve">communautés </w:t>
      </w:r>
      <w:r>
        <w:rPr>
          <w:rFonts w:asciiTheme="minorBidi" w:hAnsiTheme="minorBidi"/>
          <w:sz w:val="20"/>
        </w:rPr>
        <w:t>dans le cadre des principes et modalités opérationnels. L</w:t>
      </w:r>
      <w:r w:rsidR="00A7631B">
        <w:rPr>
          <w:rFonts w:asciiTheme="minorBidi" w:hAnsiTheme="minorBidi"/>
          <w:sz w:val="20"/>
        </w:rPr>
        <w:t>’</w:t>
      </w:r>
      <w:r>
        <w:rPr>
          <w:rFonts w:asciiTheme="minorBidi" w:hAnsiTheme="minorBidi"/>
          <w:sz w:val="20"/>
        </w:rPr>
        <w:t>unité commence par une présentation du concept d</w:t>
      </w:r>
      <w:r w:rsidR="00A7631B">
        <w:rPr>
          <w:rFonts w:asciiTheme="minorBidi" w:hAnsiTheme="minorBidi"/>
          <w:sz w:val="20"/>
        </w:rPr>
        <w:t>’</w:t>
      </w:r>
      <w:r>
        <w:rPr>
          <w:rFonts w:asciiTheme="minorBidi" w:hAnsiTheme="minorBidi"/>
          <w:sz w:val="20"/>
        </w:rPr>
        <w:t xml:space="preserve">identification des besoins </w:t>
      </w:r>
      <w:r w:rsidR="00976DEF">
        <w:rPr>
          <w:rFonts w:asciiTheme="minorBidi" w:hAnsiTheme="minorBidi"/>
          <w:sz w:val="20"/>
        </w:rPr>
        <w:t>réalisée avec la participation</w:t>
      </w:r>
      <w:r w:rsidR="00B64A65">
        <w:rPr>
          <w:rFonts w:asciiTheme="minorBidi" w:hAnsiTheme="minorBidi"/>
          <w:sz w:val="20"/>
        </w:rPr>
        <w:t xml:space="preserve"> des communautés</w:t>
      </w:r>
      <w:r>
        <w:rPr>
          <w:rFonts w:asciiTheme="minorBidi" w:hAnsiTheme="minorBidi"/>
          <w:sz w:val="20"/>
        </w:rPr>
        <w:t xml:space="preserve">, avant de s’intéresser aux principes directeurs devant être pris en compte lors de l’identification des besoins </w:t>
      </w:r>
      <w:r w:rsidR="00976DEF">
        <w:rPr>
          <w:rFonts w:asciiTheme="minorBidi" w:hAnsiTheme="minorBidi"/>
          <w:sz w:val="20"/>
        </w:rPr>
        <w:t>réalisée avec la participation</w:t>
      </w:r>
      <w:r w:rsidR="00B64A65">
        <w:rPr>
          <w:rFonts w:asciiTheme="minorBidi" w:hAnsiTheme="minorBidi"/>
          <w:sz w:val="20"/>
        </w:rPr>
        <w:t xml:space="preserve"> des communautés</w:t>
      </w:r>
      <w:r>
        <w:rPr>
          <w:rFonts w:asciiTheme="minorBidi" w:hAnsiTheme="minorBidi"/>
          <w:sz w:val="20"/>
        </w:rPr>
        <w:t>. Un premier exercice permet aux participants de comprendre ces principes. Cette étape est suivie d</w:t>
      </w:r>
      <w:r w:rsidR="00A7631B">
        <w:rPr>
          <w:rFonts w:asciiTheme="minorBidi" w:hAnsiTheme="minorBidi"/>
          <w:sz w:val="20"/>
        </w:rPr>
        <w:t>’</w:t>
      </w:r>
      <w:r>
        <w:rPr>
          <w:rFonts w:asciiTheme="minorBidi" w:hAnsiTheme="minorBidi"/>
          <w:sz w:val="20"/>
        </w:rPr>
        <w:t>une explication des aspects sécuritaires à prendre en compte lors du travail sur le terrain. Un deuxième exercice permet aux participants d</w:t>
      </w:r>
      <w:r w:rsidR="00A7631B">
        <w:rPr>
          <w:rFonts w:asciiTheme="minorBidi" w:hAnsiTheme="minorBidi"/>
          <w:sz w:val="20"/>
        </w:rPr>
        <w:t>’</w:t>
      </w:r>
      <w:r>
        <w:rPr>
          <w:rFonts w:asciiTheme="minorBidi" w:hAnsiTheme="minorBidi"/>
          <w:sz w:val="20"/>
        </w:rPr>
        <w:t>analyser et d</w:t>
      </w:r>
      <w:r w:rsidR="00A7631B">
        <w:rPr>
          <w:rFonts w:asciiTheme="minorBidi" w:hAnsiTheme="minorBidi"/>
          <w:sz w:val="20"/>
        </w:rPr>
        <w:t>’</w:t>
      </w:r>
      <w:r>
        <w:rPr>
          <w:rFonts w:asciiTheme="minorBidi" w:hAnsiTheme="minorBidi"/>
          <w:sz w:val="20"/>
        </w:rPr>
        <w:t>expliquer les aspects de sécurité à prendre en compte lors du travail sur le terrain. Il est suivi d</w:t>
      </w:r>
      <w:r w:rsidR="00A7631B">
        <w:rPr>
          <w:rFonts w:asciiTheme="minorBidi" w:hAnsiTheme="minorBidi"/>
          <w:sz w:val="20"/>
        </w:rPr>
        <w:t>’</w:t>
      </w:r>
      <w:r>
        <w:rPr>
          <w:rFonts w:asciiTheme="minorBidi" w:hAnsiTheme="minorBidi"/>
          <w:sz w:val="20"/>
        </w:rPr>
        <w:t>une explication sur qui, quand et quoi prendre en compte lors de l</w:t>
      </w:r>
      <w:r w:rsidR="00A7631B">
        <w:rPr>
          <w:rFonts w:asciiTheme="minorBidi" w:hAnsiTheme="minorBidi"/>
          <w:sz w:val="20"/>
        </w:rPr>
        <w:t>’</w:t>
      </w:r>
      <w:r>
        <w:rPr>
          <w:rFonts w:asciiTheme="minorBidi" w:hAnsiTheme="minorBidi"/>
          <w:sz w:val="20"/>
        </w:rPr>
        <w:t xml:space="preserve">identification des besoins </w:t>
      </w:r>
      <w:r w:rsidR="00FD6957">
        <w:rPr>
          <w:rFonts w:asciiTheme="minorBidi" w:hAnsiTheme="minorBidi"/>
          <w:sz w:val="20"/>
        </w:rPr>
        <w:t>réalisée avec la participation</w:t>
      </w:r>
      <w:r w:rsidR="00FD6957" w:rsidDel="00BF6DAC">
        <w:rPr>
          <w:rFonts w:asciiTheme="minorBidi" w:hAnsiTheme="minorBidi"/>
          <w:sz w:val="20"/>
        </w:rPr>
        <w:t xml:space="preserve"> </w:t>
      </w:r>
      <w:r w:rsidR="00B64A65">
        <w:rPr>
          <w:rFonts w:asciiTheme="minorBidi" w:hAnsiTheme="minorBidi"/>
          <w:sz w:val="20"/>
        </w:rPr>
        <w:t xml:space="preserve">des </w:t>
      </w:r>
      <w:r>
        <w:rPr>
          <w:rFonts w:asciiTheme="minorBidi" w:hAnsiTheme="minorBidi"/>
          <w:sz w:val="20"/>
        </w:rPr>
        <w:t>communauté</w:t>
      </w:r>
      <w:r w:rsidR="00B64A65">
        <w:rPr>
          <w:rFonts w:asciiTheme="minorBidi" w:hAnsiTheme="minorBidi"/>
          <w:sz w:val="20"/>
        </w:rPr>
        <w:t>s</w:t>
      </w:r>
      <w:r>
        <w:rPr>
          <w:rFonts w:asciiTheme="minorBidi" w:hAnsiTheme="minorBidi"/>
          <w:sz w:val="20"/>
        </w:rPr>
        <w:t>. Enfin, la formation se concentre sur les 10</w:t>
      </w:r>
      <w:r w:rsidR="00A7631B">
        <w:rPr>
          <w:rFonts w:asciiTheme="minorBidi" w:hAnsiTheme="minorBidi"/>
          <w:sz w:val="20"/>
        </w:rPr>
        <w:t> </w:t>
      </w:r>
      <w:r>
        <w:rPr>
          <w:rFonts w:asciiTheme="minorBidi" w:hAnsiTheme="minorBidi"/>
          <w:sz w:val="20"/>
        </w:rPr>
        <w:t>étapes de l</w:t>
      </w:r>
      <w:r w:rsidR="00A7631B">
        <w:rPr>
          <w:rFonts w:asciiTheme="minorBidi" w:hAnsiTheme="minorBidi"/>
          <w:sz w:val="20"/>
        </w:rPr>
        <w:t>’</w:t>
      </w:r>
      <w:r>
        <w:rPr>
          <w:rFonts w:asciiTheme="minorBidi" w:hAnsiTheme="minorBidi"/>
          <w:sz w:val="20"/>
        </w:rPr>
        <w:t xml:space="preserve">identification des besoins </w:t>
      </w:r>
      <w:r w:rsidR="00976DEF">
        <w:rPr>
          <w:rFonts w:asciiTheme="minorBidi" w:hAnsiTheme="minorBidi"/>
          <w:sz w:val="20"/>
        </w:rPr>
        <w:t>réalisée avec la participation</w:t>
      </w:r>
      <w:r w:rsidR="00B64A65">
        <w:rPr>
          <w:rFonts w:asciiTheme="minorBidi" w:hAnsiTheme="minorBidi"/>
          <w:sz w:val="20"/>
        </w:rPr>
        <w:t xml:space="preserve"> des communautés</w:t>
      </w:r>
      <w:r>
        <w:rPr>
          <w:rFonts w:asciiTheme="minorBidi" w:hAnsiTheme="minorBidi"/>
          <w:sz w:val="20"/>
        </w:rPr>
        <w:t xml:space="preserve">. </w:t>
      </w:r>
    </w:p>
    <w:p w14:paraId="5E03747F" w14:textId="028001D3" w:rsidR="008C7BE2" w:rsidRPr="00AF2355" w:rsidRDefault="008C7BE2" w:rsidP="00A1229E">
      <w:pPr>
        <w:spacing w:after="160" w:line="259" w:lineRule="auto"/>
        <w:rPr>
          <w:rFonts w:asciiTheme="minorBidi" w:hAnsiTheme="minorBidi" w:cstheme="minorBidi"/>
          <w:b/>
          <w:bCs/>
          <w:sz w:val="20"/>
          <w:szCs w:val="20"/>
        </w:rPr>
      </w:pPr>
      <w:r>
        <w:rPr>
          <w:rFonts w:asciiTheme="minorBidi" w:hAnsiTheme="minorBidi"/>
          <w:b/>
          <w:sz w:val="20"/>
        </w:rPr>
        <w:lastRenderedPageBreak/>
        <w:t>Objectifs d</w:t>
      </w:r>
      <w:r w:rsidR="00A7631B">
        <w:rPr>
          <w:rFonts w:asciiTheme="minorBidi" w:hAnsiTheme="minorBidi"/>
          <w:b/>
          <w:sz w:val="20"/>
        </w:rPr>
        <w:t>’</w:t>
      </w:r>
      <w:r>
        <w:rPr>
          <w:rFonts w:asciiTheme="minorBidi" w:hAnsiTheme="minorBidi"/>
          <w:b/>
          <w:sz w:val="20"/>
        </w:rPr>
        <w:t xml:space="preserve">apprentissage </w:t>
      </w:r>
    </w:p>
    <w:p w14:paraId="77BA7CA6" w14:textId="722D410D" w:rsidR="00A2166F" w:rsidRPr="00AF2355" w:rsidRDefault="00A2166F" w:rsidP="00A1229E">
      <w:pPr>
        <w:spacing w:after="160" w:line="259" w:lineRule="auto"/>
        <w:contextualSpacing/>
        <w:jc w:val="both"/>
        <w:rPr>
          <w:rFonts w:asciiTheme="minorBidi" w:eastAsia="Calibri" w:hAnsiTheme="minorBidi" w:cstheme="minorBidi"/>
          <w:sz w:val="20"/>
          <w:szCs w:val="20"/>
        </w:rPr>
      </w:pPr>
      <w:r>
        <w:rPr>
          <w:rFonts w:asciiTheme="minorBidi" w:hAnsiTheme="minorBidi"/>
          <w:sz w:val="20"/>
        </w:rPr>
        <w:t>L</w:t>
      </w:r>
      <w:r w:rsidR="00A7631B">
        <w:rPr>
          <w:rFonts w:asciiTheme="minorBidi" w:hAnsiTheme="minorBidi"/>
          <w:sz w:val="20"/>
        </w:rPr>
        <w:t>’</w:t>
      </w:r>
      <w:r>
        <w:rPr>
          <w:rFonts w:asciiTheme="minorBidi" w:hAnsiTheme="minorBidi"/>
          <w:sz w:val="20"/>
        </w:rPr>
        <w:t>objectif global de cette unité est de fournir aux participants les connaissances ainsi que les compétences nécessaires pour procéder à l’identification des besoins</w:t>
      </w:r>
      <w:r w:rsidR="00976DEF" w:rsidRPr="00976DEF">
        <w:rPr>
          <w:rFonts w:asciiTheme="minorBidi" w:hAnsiTheme="minorBidi"/>
          <w:sz w:val="20"/>
        </w:rPr>
        <w:t xml:space="preserve"> </w:t>
      </w:r>
      <w:r w:rsidR="00976DEF">
        <w:rPr>
          <w:rFonts w:asciiTheme="minorBidi" w:hAnsiTheme="minorBidi"/>
          <w:sz w:val="20"/>
        </w:rPr>
        <w:t>réalisée avec la participation</w:t>
      </w:r>
      <w:r w:rsidR="00B64A65">
        <w:rPr>
          <w:rFonts w:asciiTheme="minorBidi" w:hAnsiTheme="minorBidi"/>
          <w:sz w:val="20"/>
        </w:rPr>
        <w:t xml:space="preserve"> des</w:t>
      </w:r>
      <w:r>
        <w:rPr>
          <w:rFonts w:asciiTheme="minorBidi" w:hAnsiTheme="minorBidi"/>
          <w:sz w:val="20"/>
        </w:rPr>
        <w:t xml:space="preserve"> communauté</w:t>
      </w:r>
      <w:r w:rsidR="00B64A65">
        <w:rPr>
          <w:rFonts w:asciiTheme="minorBidi" w:hAnsiTheme="minorBidi"/>
          <w:sz w:val="20"/>
        </w:rPr>
        <w:t>s</w:t>
      </w:r>
      <w:r>
        <w:rPr>
          <w:rFonts w:asciiTheme="minorBidi" w:hAnsiTheme="minorBidi"/>
          <w:sz w:val="20"/>
        </w:rPr>
        <w:t>. Plus précisément, au terme de cette unité, les participants seront en mesure de</w:t>
      </w:r>
      <w:r w:rsidR="00A7631B">
        <w:rPr>
          <w:rFonts w:asciiTheme="minorBidi" w:hAnsiTheme="minorBidi"/>
          <w:sz w:val="20"/>
        </w:rPr>
        <w:t> </w:t>
      </w:r>
      <w:r>
        <w:rPr>
          <w:rFonts w:asciiTheme="minorBidi" w:hAnsiTheme="minorBidi"/>
          <w:sz w:val="20"/>
        </w:rPr>
        <w:t>:</w:t>
      </w:r>
    </w:p>
    <w:p w14:paraId="484CE949" w14:textId="4D257793" w:rsidR="00A2166F" w:rsidRPr="00AF2355" w:rsidRDefault="0037614A" w:rsidP="00AF2355">
      <w:pPr>
        <w:pStyle w:val="ListParagraph"/>
        <w:numPr>
          <w:ilvl w:val="0"/>
          <w:numId w:val="35"/>
        </w:numPr>
        <w:spacing w:after="160" w:line="259" w:lineRule="auto"/>
        <w:ind w:left="810"/>
        <w:jc w:val="both"/>
        <w:rPr>
          <w:rFonts w:asciiTheme="minorBidi" w:eastAsia="Calibri" w:hAnsiTheme="minorBidi"/>
          <w:sz w:val="20"/>
          <w:szCs w:val="20"/>
        </w:rPr>
      </w:pPr>
      <w:r>
        <w:rPr>
          <w:rFonts w:asciiTheme="minorBidi" w:hAnsiTheme="minorBidi"/>
          <w:sz w:val="20"/>
        </w:rPr>
        <w:t xml:space="preserve">Comprendre en quoi consiste l’identification des besoins </w:t>
      </w:r>
      <w:r w:rsidR="00976DEF">
        <w:rPr>
          <w:rFonts w:asciiTheme="minorBidi" w:hAnsiTheme="minorBidi"/>
          <w:sz w:val="20"/>
        </w:rPr>
        <w:t>réalisée avec la participation</w:t>
      </w:r>
      <w:r w:rsidR="00B64A65">
        <w:rPr>
          <w:rFonts w:asciiTheme="minorBidi" w:hAnsiTheme="minorBidi"/>
          <w:sz w:val="20"/>
        </w:rPr>
        <w:t xml:space="preserve"> des communautés </w:t>
      </w:r>
      <w:r>
        <w:rPr>
          <w:rFonts w:asciiTheme="minorBidi" w:hAnsiTheme="minorBidi"/>
          <w:sz w:val="20"/>
        </w:rPr>
        <w:t>et comment cette action s</w:t>
      </w:r>
      <w:r w:rsidR="00A7631B">
        <w:rPr>
          <w:rFonts w:asciiTheme="minorBidi" w:hAnsiTheme="minorBidi"/>
          <w:sz w:val="20"/>
        </w:rPr>
        <w:t>’</w:t>
      </w:r>
      <w:r>
        <w:rPr>
          <w:rFonts w:asciiTheme="minorBidi" w:hAnsiTheme="minorBidi"/>
          <w:sz w:val="20"/>
        </w:rPr>
        <w:t>inscrit dans les principes et modalités opérationnels</w:t>
      </w:r>
      <w:r w:rsidR="00A7631B">
        <w:rPr>
          <w:rFonts w:asciiTheme="minorBidi" w:hAnsiTheme="minorBidi"/>
          <w:sz w:val="20"/>
        </w:rPr>
        <w:t> </w:t>
      </w:r>
      <w:r>
        <w:rPr>
          <w:rFonts w:asciiTheme="minorBidi" w:hAnsiTheme="minorBidi"/>
          <w:sz w:val="20"/>
        </w:rPr>
        <w:t>;</w:t>
      </w:r>
    </w:p>
    <w:p w14:paraId="5E006FA5" w14:textId="316912F4" w:rsidR="00A2166F" w:rsidRPr="00AF2355" w:rsidRDefault="000B491C" w:rsidP="00AF2355">
      <w:pPr>
        <w:pStyle w:val="ListParagraph"/>
        <w:numPr>
          <w:ilvl w:val="0"/>
          <w:numId w:val="35"/>
        </w:numPr>
        <w:spacing w:after="160" w:line="259" w:lineRule="auto"/>
        <w:ind w:left="810"/>
        <w:jc w:val="both"/>
        <w:rPr>
          <w:rFonts w:asciiTheme="minorBidi" w:eastAsia="Calibri" w:hAnsiTheme="minorBidi"/>
          <w:sz w:val="20"/>
          <w:szCs w:val="20"/>
        </w:rPr>
      </w:pPr>
      <w:r>
        <w:rPr>
          <w:rFonts w:asciiTheme="minorBidi" w:hAnsiTheme="minorBidi"/>
          <w:sz w:val="20"/>
        </w:rPr>
        <w:t>Reconnaître les principes directeurs de l</w:t>
      </w:r>
      <w:r w:rsidR="00A7631B">
        <w:rPr>
          <w:rFonts w:asciiTheme="minorBidi" w:hAnsiTheme="minorBidi"/>
          <w:sz w:val="20"/>
        </w:rPr>
        <w:t>’</w:t>
      </w:r>
      <w:r>
        <w:rPr>
          <w:rFonts w:asciiTheme="minorBidi" w:hAnsiTheme="minorBidi"/>
          <w:sz w:val="20"/>
        </w:rPr>
        <w:t xml:space="preserve">identification des besoins </w:t>
      </w:r>
      <w:r w:rsidR="00FC2E69">
        <w:rPr>
          <w:rFonts w:asciiTheme="minorBidi" w:hAnsiTheme="minorBidi"/>
          <w:sz w:val="20"/>
        </w:rPr>
        <w:t>réalisée avec la participation</w:t>
      </w:r>
      <w:r w:rsidR="00B64A65">
        <w:rPr>
          <w:rFonts w:asciiTheme="minorBidi" w:hAnsiTheme="minorBidi"/>
          <w:sz w:val="20"/>
        </w:rPr>
        <w:t xml:space="preserve"> des communautés</w:t>
      </w:r>
      <w:r w:rsidR="00A7631B">
        <w:rPr>
          <w:rFonts w:asciiTheme="minorBidi" w:hAnsiTheme="minorBidi"/>
          <w:sz w:val="20"/>
        </w:rPr>
        <w:t> </w:t>
      </w:r>
      <w:r>
        <w:rPr>
          <w:rFonts w:asciiTheme="minorBidi" w:hAnsiTheme="minorBidi"/>
          <w:sz w:val="20"/>
        </w:rPr>
        <w:t>;</w:t>
      </w:r>
    </w:p>
    <w:p w14:paraId="51C7F16B" w14:textId="195C351D" w:rsidR="00A2166F" w:rsidRPr="00AF2355" w:rsidRDefault="00A2166F" w:rsidP="00AF2355">
      <w:pPr>
        <w:pStyle w:val="ListParagraph"/>
        <w:numPr>
          <w:ilvl w:val="0"/>
          <w:numId w:val="35"/>
        </w:numPr>
        <w:spacing w:after="160" w:line="259" w:lineRule="auto"/>
        <w:ind w:left="810"/>
        <w:jc w:val="both"/>
        <w:rPr>
          <w:rFonts w:asciiTheme="minorBidi" w:eastAsia="Calibri" w:hAnsiTheme="minorBidi"/>
          <w:sz w:val="20"/>
          <w:szCs w:val="20"/>
        </w:rPr>
      </w:pPr>
      <w:r>
        <w:rPr>
          <w:rFonts w:asciiTheme="minorBidi" w:hAnsiTheme="minorBidi"/>
          <w:sz w:val="20"/>
        </w:rPr>
        <w:t xml:space="preserve">Identifier qui, quand et ce qui est nécessaire pour développer une identification des besoins </w:t>
      </w:r>
      <w:r w:rsidR="00FC2E69">
        <w:rPr>
          <w:rFonts w:asciiTheme="minorBidi" w:hAnsiTheme="minorBidi"/>
          <w:sz w:val="20"/>
        </w:rPr>
        <w:t>réalisée avec la participation</w:t>
      </w:r>
      <w:r>
        <w:rPr>
          <w:rFonts w:asciiTheme="minorBidi" w:hAnsiTheme="minorBidi"/>
          <w:sz w:val="20"/>
        </w:rPr>
        <w:t xml:space="preserve"> </w:t>
      </w:r>
      <w:r w:rsidR="00B64A65">
        <w:rPr>
          <w:rFonts w:asciiTheme="minorBidi" w:hAnsiTheme="minorBidi"/>
          <w:sz w:val="20"/>
        </w:rPr>
        <w:t>des communautés</w:t>
      </w:r>
      <w:r w:rsidR="00A7631B">
        <w:rPr>
          <w:rFonts w:asciiTheme="minorBidi" w:hAnsiTheme="minorBidi"/>
          <w:sz w:val="20"/>
        </w:rPr>
        <w:t> </w:t>
      </w:r>
      <w:r>
        <w:rPr>
          <w:rFonts w:asciiTheme="minorBidi" w:hAnsiTheme="minorBidi"/>
          <w:sz w:val="20"/>
        </w:rPr>
        <w:t>;</w:t>
      </w:r>
    </w:p>
    <w:p w14:paraId="30FC0F0C" w14:textId="0258FD90" w:rsidR="003E6F7C" w:rsidRPr="00AF2355" w:rsidRDefault="003C1A5D" w:rsidP="00AF2355">
      <w:pPr>
        <w:pStyle w:val="ListParagraph"/>
        <w:numPr>
          <w:ilvl w:val="0"/>
          <w:numId w:val="35"/>
        </w:numPr>
        <w:spacing w:after="160" w:line="259" w:lineRule="auto"/>
        <w:ind w:left="810"/>
        <w:jc w:val="both"/>
        <w:rPr>
          <w:rFonts w:asciiTheme="minorBidi" w:eastAsia="Calibri" w:hAnsiTheme="minorBidi"/>
          <w:sz w:val="20"/>
          <w:szCs w:val="20"/>
        </w:rPr>
      </w:pPr>
      <w:r>
        <w:rPr>
          <w:rFonts w:asciiTheme="minorBidi" w:hAnsiTheme="minorBidi"/>
          <w:sz w:val="20"/>
        </w:rPr>
        <w:t xml:space="preserve">Présenter </w:t>
      </w:r>
      <w:r w:rsidR="00A2166F">
        <w:rPr>
          <w:rFonts w:asciiTheme="minorBidi" w:hAnsiTheme="minorBidi"/>
          <w:sz w:val="20"/>
        </w:rPr>
        <w:t>les 10</w:t>
      </w:r>
      <w:r w:rsidR="00A7631B">
        <w:rPr>
          <w:rFonts w:asciiTheme="minorBidi" w:hAnsiTheme="minorBidi"/>
          <w:sz w:val="20"/>
        </w:rPr>
        <w:t> </w:t>
      </w:r>
      <w:r w:rsidR="00A2166F">
        <w:rPr>
          <w:rFonts w:asciiTheme="minorBidi" w:hAnsiTheme="minorBidi"/>
          <w:sz w:val="20"/>
        </w:rPr>
        <w:t>étapes de l</w:t>
      </w:r>
      <w:r w:rsidR="00A7631B">
        <w:rPr>
          <w:rFonts w:asciiTheme="minorBidi" w:hAnsiTheme="minorBidi"/>
          <w:sz w:val="20"/>
        </w:rPr>
        <w:t>’</w:t>
      </w:r>
      <w:r w:rsidR="00A2166F">
        <w:rPr>
          <w:rFonts w:asciiTheme="minorBidi" w:hAnsiTheme="minorBidi"/>
          <w:sz w:val="20"/>
        </w:rPr>
        <w:t>identification des besoins</w:t>
      </w:r>
      <w:r w:rsidR="00B64A65">
        <w:rPr>
          <w:rFonts w:asciiTheme="minorBidi" w:hAnsiTheme="minorBidi"/>
          <w:sz w:val="20"/>
        </w:rPr>
        <w:t xml:space="preserve"> </w:t>
      </w:r>
      <w:r w:rsidR="00FC2E69">
        <w:rPr>
          <w:rFonts w:asciiTheme="minorBidi" w:hAnsiTheme="minorBidi"/>
          <w:sz w:val="20"/>
        </w:rPr>
        <w:t>réalisée avec la participation</w:t>
      </w:r>
      <w:r w:rsidR="00B64A65">
        <w:rPr>
          <w:rFonts w:asciiTheme="minorBidi" w:hAnsiTheme="minorBidi"/>
          <w:sz w:val="20"/>
        </w:rPr>
        <w:t xml:space="preserve"> des</w:t>
      </w:r>
      <w:r w:rsidR="00A2166F">
        <w:rPr>
          <w:rFonts w:asciiTheme="minorBidi" w:hAnsiTheme="minorBidi"/>
          <w:sz w:val="20"/>
        </w:rPr>
        <w:t xml:space="preserve"> </w:t>
      </w:r>
      <w:r w:rsidR="00B64A65">
        <w:rPr>
          <w:rFonts w:asciiTheme="minorBidi" w:hAnsiTheme="minorBidi"/>
          <w:sz w:val="20"/>
        </w:rPr>
        <w:t xml:space="preserve">communautés </w:t>
      </w:r>
      <w:r w:rsidR="00A2166F">
        <w:rPr>
          <w:rFonts w:asciiTheme="minorBidi" w:hAnsiTheme="minorBidi"/>
          <w:sz w:val="20"/>
        </w:rPr>
        <w:t>et savoir comment les appliquer.</w:t>
      </w:r>
    </w:p>
    <w:p w14:paraId="2AF6856D" w14:textId="5C3222A5" w:rsidR="00C07EF0" w:rsidRPr="00AF2355" w:rsidRDefault="001146F7" w:rsidP="00AF2355">
      <w:pPr>
        <w:pStyle w:val="Heading6"/>
        <w:keepNext w:val="0"/>
        <w:keepLines w:val="0"/>
        <w:spacing w:before="0" w:after="160" w:line="259" w:lineRule="auto"/>
        <w:rPr>
          <w:rFonts w:asciiTheme="minorBidi" w:hAnsiTheme="minorBidi" w:cstheme="minorBidi"/>
          <w:sz w:val="20"/>
          <w:szCs w:val="20"/>
        </w:rPr>
      </w:pPr>
      <w:bookmarkStart w:id="10" w:name="_Hlk192696753"/>
      <w:r>
        <w:rPr>
          <w:rFonts w:asciiTheme="minorBidi" w:hAnsiTheme="minorBidi"/>
          <w:sz w:val="20"/>
        </w:rPr>
        <w:t>DIAPOSITIVE</w:t>
      </w:r>
      <w:bookmarkEnd w:id="10"/>
      <w:r>
        <w:rPr>
          <w:rFonts w:asciiTheme="minorBidi" w:hAnsiTheme="minorBidi"/>
          <w:sz w:val="20"/>
        </w:rPr>
        <w:t> </w:t>
      </w:r>
      <w:r w:rsidR="00F674B9">
        <w:rPr>
          <w:rFonts w:asciiTheme="minorBidi" w:hAnsiTheme="minorBidi"/>
          <w:sz w:val="20"/>
        </w:rPr>
        <w:t>1</w:t>
      </w:r>
    </w:p>
    <w:p w14:paraId="2B4B1A9C" w14:textId="797E00A2" w:rsidR="0081628A" w:rsidRPr="00AF2355" w:rsidRDefault="000B491C" w:rsidP="00AF2355">
      <w:pPr>
        <w:pStyle w:val="diapo2"/>
        <w:keepNext w:val="0"/>
        <w:spacing w:before="0" w:after="160" w:line="259" w:lineRule="auto"/>
        <w:rPr>
          <w:rFonts w:asciiTheme="minorBidi" w:hAnsiTheme="minorBidi" w:cstheme="minorBidi"/>
          <w:b w:val="0"/>
          <w:sz w:val="20"/>
          <w:szCs w:val="20"/>
        </w:rPr>
      </w:pPr>
      <w:r>
        <w:rPr>
          <w:rFonts w:asciiTheme="minorBidi" w:hAnsiTheme="minorBidi"/>
          <w:b w:val="0"/>
          <w:sz w:val="20"/>
        </w:rPr>
        <w:t>Identifi</w:t>
      </w:r>
      <w:r w:rsidR="003C1A5D">
        <w:rPr>
          <w:rFonts w:asciiTheme="minorBidi" w:hAnsiTheme="minorBidi"/>
          <w:b w:val="0"/>
          <w:sz w:val="20"/>
        </w:rPr>
        <w:t>cations</w:t>
      </w:r>
      <w:r>
        <w:rPr>
          <w:rFonts w:asciiTheme="minorBidi" w:hAnsiTheme="minorBidi"/>
          <w:b w:val="0"/>
          <w:sz w:val="20"/>
        </w:rPr>
        <w:t xml:space="preserve"> </w:t>
      </w:r>
      <w:r w:rsidR="003C1A5D">
        <w:rPr>
          <w:rFonts w:asciiTheme="minorBidi" w:hAnsiTheme="minorBidi"/>
          <w:b w:val="0"/>
          <w:sz w:val="20"/>
        </w:rPr>
        <w:t>d</w:t>
      </w:r>
      <w:r>
        <w:rPr>
          <w:rFonts w:asciiTheme="minorBidi" w:hAnsiTheme="minorBidi"/>
          <w:b w:val="0"/>
          <w:sz w:val="20"/>
        </w:rPr>
        <w:t xml:space="preserve">es besoins </w:t>
      </w:r>
      <w:r w:rsidR="00FC2E69" w:rsidRPr="00E64160">
        <w:rPr>
          <w:rFonts w:asciiTheme="minorBidi" w:hAnsiTheme="minorBidi"/>
          <w:b w:val="0"/>
          <w:bCs/>
          <w:sz w:val="20"/>
        </w:rPr>
        <w:t>réalisée</w:t>
      </w:r>
      <w:r w:rsidR="00FD6957">
        <w:rPr>
          <w:rFonts w:asciiTheme="minorBidi" w:hAnsiTheme="minorBidi"/>
          <w:b w:val="0"/>
          <w:bCs/>
          <w:sz w:val="20"/>
        </w:rPr>
        <w:t>s</w:t>
      </w:r>
      <w:r w:rsidR="00FC2E69" w:rsidRPr="00E64160">
        <w:rPr>
          <w:rFonts w:asciiTheme="minorBidi" w:hAnsiTheme="minorBidi"/>
          <w:b w:val="0"/>
          <w:bCs/>
          <w:sz w:val="20"/>
        </w:rPr>
        <w:t xml:space="preserve"> avec la participation</w:t>
      </w:r>
      <w:r w:rsidR="00B64A65">
        <w:rPr>
          <w:rFonts w:asciiTheme="minorBidi" w:hAnsiTheme="minorBidi"/>
          <w:b w:val="0"/>
          <w:sz w:val="20"/>
        </w:rPr>
        <w:t xml:space="preserve"> des</w:t>
      </w:r>
      <w:r>
        <w:rPr>
          <w:rFonts w:asciiTheme="minorBidi" w:hAnsiTheme="minorBidi"/>
          <w:b w:val="0"/>
          <w:sz w:val="20"/>
        </w:rPr>
        <w:t xml:space="preserve"> communautés en matière de patrimoine culturel intangible en situation de conflit</w:t>
      </w:r>
      <w:r w:rsidR="003C1A5D">
        <w:rPr>
          <w:rFonts w:asciiTheme="minorBidi" w:hAnsiTheme="minorBidi"/>
          <w:b w:val="0"/>
          <w:sz w:val="20"/>
        </w:rPr>
        <w:t xml:space="preserve"> et de déplacement forcé</w:t>
      </w:r>
    </w:p>
    <w:p w14:paraId="2ECA4752" w14:textId="035F6FC9" w:rsidR="007F3987" w:rsidRPr="00AF2355" w:rsidRDefault="00386EC7" w:rsidP="00AF2355">
      <w:pPr>
        <w:pStyle w:val="diapo2"/>
        <w:keepNext w:val="0"/>
        <w:spacing w:before="0" w:after="160" w:line="259" w:lineRule="auto"/>
        <w:rPr>
          <w:rFonts w:asciiTheme="minorBidi" w:hAnsiTheme="minorBidi" w:cstheme="minorBidi"/>
          <w:b w:val="0"/>
          <w:sz w:val="20"/>
          <w:szCs w:val="20"/>
        </w:rPr>
      </w:pPr>
      <w:r w:rsidRPr="00E7655B">
        <w:rPr>
          <w:rFonts w:asciiTheme="minorBidi" w:hAnsiTheme="minorBidi"/>
          <w:b w:val="0"/>
          <w:sz w:val="20"/>
        </w:rPr>
        <w:t>Photo</w:t>
      </w:r>
      <w:r w:rsidR="00A7631B" w:rsidRPr="00E7655B">
        <w:rPr>
          <w:rFonts w:asciiTheme="minorBidi" w:hAnsiTheme="minorBidi"/>
          <w:b w:val="0"/>
          <w:sz w:val="20"/>
        </w:rPr>
        <w:t> </w:t>
      </w:r>
      <w:r w:rsidRPr="00E7655B">
        <w:rPr>
          <w:rFonts w:asciiTheme="minorBidi" w:hAnsiTheme="minorBidi"/>
          <w:b w:val="0"/>
          <w:sz w:val="20"/>
        </w:rPr>
        <w:t>: Les pratiques et expressions culturelles liées au balafon et au kolintang au Mali, au Burkina Faso et en Côte d’Ivoire © Direction du Patrimoine Culturel, 2012</w:t>
      </w:r>
    </w:p>
    <w:p w14:paraId="24312C30" w14:textId="6662E040" w:rsidR="007F3987" w:rsidRPr="00AF2355" w:rsidRDefault="001146F7" w:rsidP="00AF2355">
      <w:pPr>
        <w:pStyle w:val="Heading6"/>
        <w:keepNext w:val="0"/>
        <w:keepLines w:val="0"/>
        <w:spacing w:before="0" w:after="160" w:line="259" w:lineRule="auto"/>
        <w:rPr>
          <w:rFonts w:asciiTheme="minorBidi" w:hAnsiTheme="minorBidi" w:cstheme="minorBidi"/>
          <w:sz w:val="20"/>
          <w:szCs w:val="20"/>
        </w:rPr>
      </w:pPr>
      <w:r>
        <w:rPr>
          <w:rFonts w:asciiTheme="minorBidi" w:hAnsiTheme="minorBidi"/>
          <w:sz w:val="20"/>
        </w:rPr>
        <w:t>DIAPOSITIVE</w:t>
      </w:r>
      <w:r w:rsidR="00A7631B">
        <w:rPr>
          <w:rFonts w:asciiTheme="minorBidi" w:hAnsiTheme="minorBidi"/>
          <w:sz w:val="20"/>
        </w:rPr>
        <w:t> </w:t>
      </w:r>
      <w:r w:rsidR="007F3987">
        <w:rPr>
          <w:rFonts w:asciiTheme="minorBidi" w:hAnsiTheme="minorBidi"/>
          <w:sz w:val="20"/>
        </w:rPr>
        <w:t>2</w:t>
      </w:r>
    </w:p>
    <w:p w14:paraId="3A9E6932" w14:textId="40F06974" w:rsidR="007F3987" w:rsidRPr="00AF2355" w:rsidRDefault="00E96E6C" w:rsidP="00AF2355">
      <w:pPr>
        <w:pStyle w:val="diapo2"/>
        <w:keepNext w:val="0"/>
        <w:spacing w:before="0" w:after="160" w:line="259" w:lineRule="auto"/>
        <w:rPr>
          <w:rFonts w:asciiTheme="minorBidi" w:hAnsiTheme="minorBidi" w:cstheme="minorBidi"/>
          <w:bCs/>
          <w:sz w:val="20"/>
          <w:szCs w:val="20"/>
        </w:rPr>
      </w:pPr>
      <w:r>
        <w:rPr>
          <w:rFonts w:asciiTheme="minorBidi" w:hAnsiTheme="minorBidi"/>
          <w:sz w:val="20"/>
        </w:rPr>
        <w:t>Dans cette présentation</w:t>
      </w:r>
      <w:r w:rsidR="00A7631B">
        <w:rPr>
          <w:rFonts w:asciiTheme="minorBidi" w:hAnsiTheme="minorBidi"/>
          <w:sz w:val="20"/>
        </w:rPr>
        <w:t>…</w:t>
      </w:r>
    </w:p>
    <w:p w14:paraId="4C0BD869" w14:textId="773EBC56" w:rsidR="00BB21B0" w:rsidRPr="00AF2355" w:rsidRDefault="00373E54" w:rsidP="00AF2355">
      <w:pPr>
        <w:pStyle w:val="diapo2"/>
        <w:keepNext w:val="0"/>
        <w:spacing w:before="0" w:after="160" w:line="259" w:lineRule="auto"/>
        <w:rPr>
          <w:rFonts w:asciiTheme="minorBidi" w:hAnsiTheme="minorBidi" w:cstheme="minorBidi"/>
          <w:b w:val="0"/>
          <w:sz w:val="20"/>
          <w:szCs w:val="20"/>
        </w:rPr>
      </w:pPr>
      <w:r>
        <w:rPr>
          <w:rFonts w:asciiTheme="minorBidi" w:hAnsiTheme="minorBidi"/>
          <w:b w:val="0"/>
          <w:sz w:val="20"/>
        </w:rPr>
        <w:t>Mettant à profit les connaissances théoriques acquises dans l</w:t>
      </w:r>
      <w:r w:rsidR="00A7631B">
        <w:rPr>
          <w:rFonts w:asciiTheme="minorBidi" w:hAnsiTheme="minorBidi"/>
          <w:b w:val="0"/>
          <w:sz w:val="20"/>
        </w:rPr>
        <w:t>’</w:t>
      </w:r>
      <w:r>
        <w:rPr>
          <w:rFonts w:asciiTheme="minorBidi" w:hAnsiTheme="minorBidi"/>
          <w:b w:val="0"/>
          <w:sz w:val="20"/>
        </w:rPr>
        <w:t xml:space="preserve">unité </w:t>
      </w:r>
      <w:r w:rsidR="003C1A5D">
        <w:rPr>
          <w:rFonts w:asciiTheme="minorBidi" w:hAnsiTheme="minorBidi"/>
          <w:b w:val="0"/>
          <w:sz w:val="20"/>
        </w:rPr>
        <w:t>65</w:t>
      </w:r>
      <w:r>
        <w:rPr>
          <w:rFonts w:asciiTheme="minorBidi" w:hAnsiTheme="minorBidi"/>
          <w:b w:val="0"/>
          <w:sz w:val="20"/>
        </w:rPr>
        <w:t>, cette unité présente la méthodologie d</w:t>
      </w:r>
      <w:r w:rsidR="00A7631B">
        <w:rPr>
          <w:rFonts w:asciiTheme="minorBidi" w:hAnsiTheme="minorBidi"/>
          <w:b w:val="0"/>
          <w:sz w:val="20"/>
        </w:rPr>
        <w:t>’</w:t>
      </w:r>
      <w:r>
        <w:rPr>
          <w:rFonts w:asciiTheme="minorBidi" w:hAnsiTheme="minorBidi"/>
          <w:b w:val="0"/>
          <w:sz w:val="20"/>
        </w:rPr>
        <w:t xml:space="preserve">identification des besoins </w:t>
      </w:r>
      <w:r w:rsidR="00FC2E69" w:rsidRPr="00FC2E69">
        <w:rPr>
          <w:rFonts w:asciiTheme="minorBidi" w:hAnsiTheme="minorBidi"/>
          <w:b w:val="0"/>
          <w:sz w:val="20"/>
        </w:rPr>
        <w:t>réalisée avec la participation</w:t>
      </w:r>
      <w:r>
        <w:rPr>
          <w:rFonts w:asciiTheme="minorBidi" w:hAnsiTheme="minorBidi"/>
          <w:b w:val="0"/>
          <w:sz w:val="20"/>
        </w:rPr>
        <w:t xml:space="preserve"> </w:t>
      </w:r>
      <w:r w:rsidR="00B64A65">
        <w:rPr>
          <w:rFonts w:asciiTheme="minorBidi" w:hAnsiTheme="minorBidi"/>
          <w:b w:val="0"/>
          <w:sz w:val="20"/>
        </w:rPr>
        <w:t xml:space="preserve">des communautés </w:t>
      </w:r>
      <w:r>
        <w:rPr>
          <w:rFonts w:asciiTheme="minorBidi" w:hAnsiTheme="minorBidi"/>
          <w:b w:val="0"/>
          <w:sz w:val="20"/>
        </w:rPr>
        <w:t>qui peut être utilisée pour aider les communautés à identifier et à sauvegarder leur patrimoine culturel immatériel qui peut être à la fois menacé par une situation de conflit et servir de source de résilience.</w:t>
      </w:r>
    </w:p>
    <w:p w14:paraId="46862B1F" w14:textId="3FA75739" w:rsidR="007F3987" w:rsidRPr="00AF2355" w:rsidRDefault="001B3214" w:rsidP="00AF2355">
      <w:pPr>
        <w:pStyle w:val="diapo2"/>
        <w:keepNext w:val="0"/>
        <w:spacing w:before="0" w:after="160" w:line="259" w:lineRule="auto"/>
        <w:rPr>
          <w:rFonts w:asciiTheme="minorBidi" w:hAnsiTheme="minorBidi" w:cstheme="minorBidi"/>
          <w:b w:val="0"/>
          <w:sz w:val="20"/>
          <w:szCs w:val="20"/>
        </w:rPr>
      </w:pPr>
      <w:r>
        <w:rPr>
          <w:rFonts w:asciiTheme="minorBidi" w:hAnsiTheme="minorBidi"/>
          <w:b w:val="0"/>
          <w:sz w:val="20"/>
        </w:rPr>
        <w:t>Les principaux thèmes abordés sont les suivants</w:t>
      </w:r>
      <w:r w:rsidR="00A7631B">
        <w:rPr>
          <w:rFonts w:asciiTheme="minorBidi" w:hAnsiTheme="minorBidi"/>
          <w:b w:val="0"/>
          <w:sz w:val="20"/>
        </w:rPr>
        <w:t> </w:t>
      </w:r>
      <w:r>
        <w:rPr>
          <w:rFonts w:asciiTheme="minorBidi" w:hAnsiTheme="minorBidi"/>
          <w:b w:val="0"/>
          <w:sz w:val="20"/>
        </w:rPr>
        <w:t>:</w:t>
      </w:r>
    </w:p>
    <w:p w14:paraId="4860BD06" w14:textId="00CC1429" w:rsidR="00712CA3" w:rsidRPr="00AF2355" w:rsidRDefault="009519F3" w:rsidP="00AF2355">
      <w:pPr>
        <w:pStyle w:val="diapo2"/>
        <w:keepNext w:val="0"/>
        <w:numPr>
          <w:ilvl w:val="0"/>
          <w:numId w:val="37"/>
        </w:numPr>
        <w:spacing w:before="0" w:after="0" w:line="259" w:lineRule="auto"/>
        <w:rPr>
          <w:rFonts w:asciiTheme="minorBidi" w:hAnsiTheme="minorBidi" w:cstheme="minorBidi"/>
          <w:b w:val="0"/>
          <w:sz w:val="20"/>
          <w:szCs w:val="20"/>
        </w:rPr>
      </w:pPr>
      <w:r>
        <w:rPr>
          <w:rFonts w:asciiTheme="minorBidi" w:hAnsiTheme="minorBidi"/>
          <w:b w:val="0"/>
          <w:sz w:val="20"/>
        </w:rPr>
        <w:t xml:space="preserve">Principes directeurs de l’identification des besoins </w:t>
      </w:r>
      <w:r w:rsidR="00FC2E69" w:rsidRPr="00FC2E69">
        <w:rPr>
          <w:rFonts w:asciiTheme="minorBidi" w:hAnsiTheme="minorBidi"/>
          <w:b w:val="0"/>
          <w:sz w:val="20"/>
        </w:rPr>
        <w:t>réalisée avec la participation</w:t>
      </w:r>
      <w:r>
        <w:rPr>
          <w:rFonts w:asciiTheme="minorBidi" w:hAnsiTheme="minorBidi"/>
          <w:b w:val="0"/>
          <w:sz w:val="20"/>
        </w:rPr>
        <w:t xml:space="preserve"> </w:t>
      </w:r>
      <w:r w:rsidR="00B64A65">
        <w:rPr>
          <w:rFonts w:asciiTheme="minorBidi" w:hAnsiTheme="minorBidi"/>
          <w:b w:val="0"/>
          <w:sz w:val="20"/>
        </w:rPr>
        <w:t>des communautés</w:t>
      </w:r>
      <w:r>
        <w:rPr>
          <w:rFonts w:asciiTheme="minorBidi" w:hAnsiTheme="minorBidi"/>
          <w:b w:val="0"/>
          <w:sz w:val="20"/>
        </w:rPr>
        <w:t xml:space="preserve">. </w:t>
      </w:r>
    </w:p>
    <w:p w14:paraId="202D3C0E" w14:textId="77BC1ADE" w:rsidR="00E70F87" w:rsidRPr="00AF2355" w:rsidRDefault="00712CA3" w:rsidP="00AF2355">
      <w:pPr>
        <w:pStyle w:val="diapo2"/>
        <w:keepNext w:val="0"/>
        <w:numPr>
          <w:ilvl w:val="0"/>
          <w:numId w:val="37"/>
        </w:numPr>
        <w:spacing w:before="0" w:after="0" w:line="259" w:lineRule="auto"/>
        <w:rPr>
          <w:rFonts w:asciiTheme="minorBidi" w:hAnsiTheme="minorBidi" w:cstheme="minorBidi"/>
          <w:b w:val="0"/>
          <w:sz w:val="20"/>
          <w:szCs w:val="20"/>
        </w:rPr>
      </w:pPr>
      <w:r>
        <w:rPr>
          <w:rFonts w:asciiTheme="minorBidi" w:hAnsiTheme="minorBidi"/>
          <w:b w:val="0"/>
          <w:sz w:val="20"/>
        </w:rPr>
        <w:t>Recommandations en matière de sécurité et d</w:t>
      </w:r>
      <w:r w:rsidR="00A7631B">
        <w:rPr>
          <w:rFonts w:asciiTheme="minorBidi" w:hAnsiTheme="minorBidi"/>
          <w:b w:val="0"/>
          <w:sz w:val="20"/>
        </w:rPr>
        <w:t>’</w:t>
      </w:r>
      <w:r>
        <w:rPr>
          <w:rFonts w:asciiTheme="minorBidi" w:hAnsiTheme="minorBidi"/>
          <w:b w:val="0"/>
          <w:sz w:val="20"/>
        </w:rPr>
        <w:t>éthique lors du travail sur le terrain.</w:t>
      </w:r>
    </w:p>
    <w:p w14:paraId="0FEAEEDB" w14:textId="75C0C623" w:rsidR="00E70F87" w:rsidRPr="00AF2355" w:rsidRDefault="00E70F87" w:rsidP="00AF2355">
      <w:pPr>
        <w:pStyle w:val="diapo2"/>
        <w:keepNext w:val="0"/>
        <w:numPr>
          <w:ilvl w:val="0"/>
          <w:numId w:val="37"/>
        </w:numPr>
        <w:spacing w:before="0" w:after="0" w:line="259" w:lineRule="auto"/>
        <w:rPr>
          <w:rFonts w:asciiTheme="minorBidi" w:hAnsiTheme="minorBidi" w:cstheme="minorBidi"/>
          <w:b w:val="0"/>
          <w:sz w:val="20"/>
          <w:szCs w:val="20"/>
        </w:rPr>
      </w:pPr>
      <w:r>
        <w:rPr>
          <w:rFonts w:asciiTheme="minorBidi" w:hAnsiTheme="minorBidi"/>
          <w:b w:val="0"/>
          <w:sz w:val="20"/>
        </w:rPr>
        <w:t xml:space="preserve">Identifier qui, quand et ce qui est nécessaire pour développer une identification des besoins </w:t>
      </w:r>
      <w:r w:rsidR="00FC2E69" w:rsidRPr="00FC2E69">
        <w:rPr>
          <w:rFonts w:asciiTheme="minorBidi" w:hAnsiTheme="minorBidi"/>
          <w:b w:val="0"/>
          <w:sz w:val="20"/>
        </w:rPr>
        <w:t>réalisée avec la participation</w:t>
      </w:r>
      <w:r w:rsidR="00FC2E69" w:rsidRPr="00FC2E69" w:rsidDel="00FC2E69">
        <w:rPr>
          <w:rFonts w:asciiTheme="minorBidi" w:hAnsiTheme="minorBidi"/>
          <w:b w:val="0"/>
          <w:sz w:val="20"/>
        </w:rPr>
        <w:t xml:space="preserve"> </w:t>
      </w:r>
      <w:r>
        <w:rPr>
          <w:rFonts w:asciiTheme="minorBidi" w:hAnsiTheme="minorBidi"/>
          <w:b w:val="0"/>
          <w:sz w:val="20"/>
        </w:rPr>
        <w:t xml:space="preserve"> </w:t>
      </w:r>
      <w:r w:rsidR="00B64A65">
        <w:rPr>
          <w:rFonts w:asciiTheme="minorBidi" w:hAnsiTheme="minorBidi"/>
          <w:b w:val="0"/>
          <w:sz w:val="20"/>
        </w:rPr>
        <w:t>des communautés</w:t>
      </w:r>
      <w:r>
        <w:rPr>
          <w:rFonts w:asciiTheme="minorBidi" w:hAnsiTheme="minorBidi"/>
          <w:b w:val="0"/>
          <w:sz w:val="20"/>
        </w:rPr>
        <w:t>.</w:t>
      </w:r>
    </w:p>
    <w:p w14:paraId="68BE0933" w14:textId="2478CD13" w:rsidR="00596FCB" w:rsidRPr="00E64160" w:rsidRDefault="00E70F87" w:rsidP="00AF2355">
      <w:pPr>
        <w:pStyle w:val="diapo2"/>
        <w:keepNext w:val="0"/>
        <w:numPr>
          <w:ilvl w:val="0"/>
          <w:numId w:val="37"/>
        </w:numPr>
        <w:spacing w:before="0" w:after="0" w:line="259" w:lineRule="auto"/>
        <w:rPr>
          <w:rFonts w:asciiTheme="minorBidi" w:hAnsiTheme="minorBidi" w:cstheme="minorBidi"/>
          <w:b w:val="0"/>
          <w:sz w:val="20"/>
          <w:szCs w:val="20"/>
        </w:rPr>
      </w:pPr>
      <w:r>
        <w:rPr>
          <w:rFonts w:asciiTheme="minorBidi" w:hAnsiTheme="minorBidi"/>
          <w:b w:val="0"/>
          <w:sz w:val="20"/>
        </w:rPr>
        <w:t>Les</w:t>
      </w:r>
      <w:r w:rsidR="00A7631B">
        <w:rPr>
          <w:rFonts w:asciiTheme="minorBidi" w:hAnsiTheme="minorBidi"/>
          <w:b w:val="0"/>
          <w:sz w:val="20"/>
        </w:rPr>
        <w:t> </w:t>
      </w:r>
      <w:r>
        <w:rPr>
          <w:rFonts w:asciiTheme="minorBidi" w:hAnsiTheme="minorBidi"/>
          <w:b w:val="0"/>
          <w:sz w:val="20"/>
        </w:rPr>
        <w:t>étapes de l</w:t>
      </w:r>
      <w:r w:rsidR="00A7631B">
        <w:rPr>
          <w:rFonts w:asciiTheme="minorBidi" w:hAnsiTheme="minorBidi"/>
          <w:b w:val="0"/>
          <w:sz w:val="20"/>
        </w:rPr>
        <w:t>’</w:t>
      </w:r>
      <w:r>
        <w:rPr>
          <w:rFonts w:asciiTheme="minorBidi" w:hAnsiTheme="minorBidi"/>
          <w:b w:val="0"/>
          <w:sz w:val="20"/>
        </w:rPr>
        <w:t xml:space="preserve">identification des besoins </w:t>
      </w:r>
      <w:r w:rsidR="00FC2E69" w:rsidRPr="00E64160">
        <w:rPr>
          <w:rFonts w:asciiTheme="minorBidi" w:hAnsiTheme="minorBidi"/>
          <w:b w:val="0"/>
          <w:bCs/>
          <w:sz w:val="20"/>
        </w:rPr>
        <w:t>réalisée avec la participation</w:t>
      </w:r>
      <w:r w:rsidR="00B64A65">
        <w:rPr>
          <w:rFonts w:asciiTheme="minorBidi" w:hAnsiTheme="minorBidi"/>
          <w:b w:val="0"/>
          <w:sz w:val="20"/>
        </w:rPr>
        <w:t xml:space="preserve"> des communautés</w:t>
      </w:r>
      <w:r>
        <w:rPr>
          <w:rFonts w:asciiTheme="minorBidi" w:hAnsiTheme="minorBidi"/>
          <w:b w:val="0"/>
          <w:sz w:val="20"/>
        </w:rPr>
        <w:t>.</w:t>
      </w:r>
    </w:p>
    <w:p w14:paraId="101B12BC" w14:textId="77777777" w:rsidR="001146F7" w:rsidRPr="00AF2355" w:rsidRDefault="001146F7" w:rsidP="00E64160">
      <w:pPr>
        <w:pStyle w:val="diapo2"/>
        <w:keepNext w:val="0"/>
        <w:spacing w:before="0" w:after="0" w:line="259" w:lineRule="auto"/>
        <w:ind w:left="720"/>
        <w:rPr>
          <w:rFonts w:asciiTheme="minorBidi" w:hAnsiTheme="minorBidi" w:cstheme="minorBidi"/>
          <w:b w:val="0"/>
          <w:sz w:val="20"/>
          <w:szCs w:val="20"/>
        </w:rPr>
      </w:pPr>
    </w:p>
    <w:p w14:paraId="0DF42620" w14:textId="496005AD" w:rsidR="000B40C9" w:rsidRPr="00AF2355" w:rsidRDefault="001146F7" w:rsidP="00AF2355">
      <w:pPr>
        <w:pStyle w:val="Heading6"/>
        <w:keepNext w:val="0"/>
        <w:keepLines w:val="0"/>
        <w:spacing w:before="0" w:after="160" w:line="259" w:lineRule="auto"/>
        <w:rPr>
          <w:rFonts w:asciiTheme="minorBidi" w:hAnsiTheme="minorBidi" w:cstheme="minorBidi"/>
          <w:sz w:val="20"/>
          <w:szCs w:val="20"/>
        </w:rPr>
      </w:pPr>
      <w:r>
        <w:rPr>
          <w:rFonts w:asciiTheme="minorBidi" w:hAnsiTheme="minorBidi"/>
          <w:sz w:val="20"/>
        </w:rPr>
        <w:t>DIAPOSITIVE</w:t>
      </w:r>
      <w:r w:rsidDel="001146F7">
        <w:rPr>
          <w:rFonts w:asciiTheme="minorBidi" w:hAnsiTheme="minorBidi"/>
          <w:sz w:val="20"/>
        </w:rPr>
        <w:t xml:space="preserve"> </w:t>
      </w:r>
      <w:r w:rsidR="00A7631B">
        <w:rPr>
          <w:rFonts w:asciiTheme="minorBidi" w:hAnsiTheme="minorBidi"/>
          <w:sz w:val="20"/>
        </w:rPr>
        <w:t> </w:t>
      </w:r>
      <w:r w:rsidR="000B40C9">
        <w:rPr>
          <w:rFonts w:asciiTheme="minorBidi" w:hAnsiTheme="minorBidi"/>
          <w:sz w:val="20"/>
        </w:rPr>
        <w:t>3</w:t>
      </w:r>
    </w:p>
    <w:p w14:paraId="64FF035F" w14:textId="77AA0A98" w:rsidR="00077506" w:rsidRPr="00AF2355" w:rsidRDefault="00CA7E61" w:rsidP="00A1229E">
      <w:pPr>
        <w:spacing w:after="160" w:line="259" w:lineRule="auto"/>
        <w:rPr>
          <w:rFonts w:asciiTheme="minorBidi" w:hAnsiTheme="minorBidi" w:cstheme="minorBidi"/>
          <w:b/>
          <w:bCs/>
          <w:sz w:val="20"/>
          <w:szCs w:val="20"/>
        </w:rPr>
      </w:pPr>
      <w:r>
        <w:rPr>
          <w:rFonts w:asciiTheme="minorBidi" w:hAnsiTheme="minorBidi"/>
          <w:b/>
          <w:sz w:val="20"/>
        </w:rPr>
        <w:t xml:space="preserve">En quoi consiste l’identification des besoins </w:t>
      </w:r>
      <w:r w:rsidR="00FD6957" w:rsidRPr="00FD6957">
        <w:rPr>
          <w:rFonts w:asciiTheme="minorBidi" w:hAnsiTheme="minorBidi"/>
          <w:b/>
          <w:sz w:val="20"/>
        </w:rPr>
        <w:t xml:space="preserve">réalisée avec la participation des communautés </w:t>
      </w:r>
      <w:r w:rsidR="00A7631B">
        <w:rPr>
          <w:rFonts w:asciiTheme="minorBidi" w:hAnsiTheme="minorBidi"/>
          <w:b/>
          <w:sz w:val="20"/>
        </w:rPr>
        <w:t> </w:t>
      </w:r>
      <w:r>
        <w:rPr>
          <w:rFonts w:asciiTheme="minorBidi" w:hAnsiTheme="minorBidi"/>
          <w:b/>
          <w:sz w:val="20"/>
        </w:rPr>
        <w:t xml:space="preserve">? </w:t>
      </w:r>
    </w:p>
    <w:p w14:paraId="749FA83C" w14:textId="51655F4E" w:rsidR="00A11749" w:rsidRDefault="000B40C9" w:rsidP="00FC2E69">
      <w:pPr>
        <w:pStyle w:val="diapo2"/>
        <w:keepNext w:val="0"/>
        <w:spacing w:before="0" w:after="160" w:line="259" w:lineRule="auto"/>
        <w:rPr>
          <w:rFonts w:asciiTheme="minorBidi" w:hAnsiTheme="minorBidi"/>
          <w:b w:val="0"/>
          <w:sz w:val="20"/>
        </w:rPr>
      </w:pPr>
      <w:r>
        <w:rPr>
          <w:rFonts w:asciiTheme="minorBidi" w:hAnsiTheme="minorBidi"/>
          <w:b w:val="0"/>
          <w:sz w:val="20"/>
        </w:rPr>
        <w:t>Il s</w:t>
      </w:r>
      <w:r w:rsidR="00A7631B">
        <w:rPr>
          <w:rFonts w:asciiTheme="minorBidi" w:hAnsiTheme="minorBidi"/>
          <w:b w:val="0"/>
          <w:sz w:val="20"/>
        </w:rPr>
        <w:t>’</w:t>
      </w:r>
      <w:r>
        <w:rPr>
          <w:rFonts w:asciiTheme="minorBidi" w:hAnsiTheme="minorBidi"/>
          <w:b w:val="0"/>
          <w:sz w:val="20"/>
        </w:rPr>
        <w:t>agit d</w:t>
      </w:r>
      <w:r w:rsidR="00A7631B">
        <w:rPr>
          <w:rFonts w:asciiTheme="minorBidi" w:hAnsiTheme="minorBidi"/>
          <w:b w:val="0"/>
          <w:sz w:val="20"/>
        </w:rPr>
        <w:t>’</w:t>
      </w:r>
      <w:r>
        <w:rPr>
          <w:rFonts w:asciiTheme="minorBidi" w:hAnsiTheme="minorBidi"/>
          <w:b w:val="0"/>
          <w:sz w:val="20"/>
        </w:rPr>
        <w:t xml:space="preserve">une méthodologie qui vise à donner la priorité au financement et au soutien de la capacité des communautés </w:t>
      </w:r>
      <w:r w:rsidR="008B5E44">
        <w:rPr>
          <w:rFonts w:asciiTheme="minorBidi" w:hAnsiTheme="minorBidi"/>
          <w:b w:val="0"/>
          <w:sz w:val="20"/>
        </w:rPr>
        <w:t xml:space="preserve">affectées </w:t>
      </w:r>
      <w:r>
        <w:rPr>
          <w:rFonts w:asciiTheme="minorBidi" w:hAnsiTheme="minorBidi"/>
          <w:b w:val="0"/>
          <w:sz w:val="20"/>
        </w:rPr>
        <w:t>à identifier et à répondre, par une approche communautaire, à leurs besoins immédiats de sauvegarde et à exploiter leur patrimoine culturel immatériel afin d</w:t>
      </w:r>
      <w:r w:rsidR="00A7631B">
        <w:rPr>
          <w:rFonts w:asciiTheme="minorBidi" w:hAnsiTheme="minorBidi"/>
          <w:b w:val="0"/>
          <w:sz w:val="20"/>
        </w:rPr>
        <w:t>’</w:t>
      </w:r>
      <w:r>
        <w:rPr>
          <w:rFonts w:asciiTheme="minorBidi" w:hAnsiTheme="minorBidi"/>
          <w:b w:val="0"/>
          <w:sz w:val="20"/>
        </w:rPr>
        <w:t>atténuer les effets immédiats d</w:t>
      </w:r>
      <w:r w:rsidR="00A7631B">
        <w:rPr>
          <w:rFonts w:asciiTheme="minorBidi" w:hAnsiTheme="minorBidi"/>
          <w:b w:val="0"/>
          <w:sz w:val="20"/>
        </w:rPr>
        <w:t>’</w:t>
      </w:r>
      <w:r>
        <w:rPr>
          <w:rFonts w:asciiTheme="minorBidi" w:hAnsiTheme="minorBidi"/>
          <w:b w:val="0"/>
          <w:sz w:val="20"/>
        </w:rPr>
        <w:t>un conflit.</w:t>
      </w:r>
    </w:p>
    <w:p w14:paraId="4540B7A4" w14:textId="5E4A5F56" w:rsidR="002763CB" w:rsidRPr="00AF2355" w:rsidRDefault="00A11749" w:rsidP="00E64160">
      <w:pPr>
        <w:pStyle w:val="diapo2"/>
        <w:keepNext w:val="0"/>
        <w:spacing w:before="0" w:after="160" w:line="259" w:lineRule="auto"/>
        <w:rPr>
          <w:lang w:val="it-IT"/>
        </w:rPr>
      </w:pPr>
      <w:r w:rsidRPr="00A11749">
        <w:rPr>
          <w:rFonts w:asciiTheme="minorBidi" w:hAnsiTheme="minorBidi" w:cstheme="minorBidi"/>
          <w:b w:val="0"/>
          <w:sz w:val="20"/>
          <w:szCs w:val="20"/>
        </w:rPr>
        <w:t>L</w:t>
      </w:r>
      <w:r w:rsidR="007029E7">
        <w:rPr>
          <w:rFonts w:asciiTheme="minorBidi" w:hAnsiTheme="minorBidi" w:cstheme="minorBidi"/>
          <w:b w:val="0"/>
          <w:sz w:val="20"/>
          <w:szCs w:val="20"/>
        </w:rPr>
        <w:t>’</w:t>
      </w:r>
      <w:r w:rsidRPr="00A11749">
        <w:rPr>
          <w:rFonts w:asciiTheme="minorBidi" w:hAnsiTheme="minorBidi" w:cstheme="minorBidi"/>
          <w:b w:val="0"/>
          <w:sz w:val="20"/>
          <w:szCs w:val="20"/>
        </w:rPr>
        <w:t>objectif principal de la méthodologie est d</w:t>
      </w:r>
      <w:r w:rsidR="007029E7">
        <w:rPr>
          <w:rFonts w:asciiTheme="minorBidi" w:hAnsiTheme="minorBidi" w:cstheme="minorBidi"/>
          <w:b w:val="0"/>
          <w:sz w:val="20"/>
          <w:szCs w:val="20"/>
        </w:rPr>
        <w:t>’</w:t>
      </w:r>
      <w:r w:rsidRPr="00A11749">
        <w:rPr>
          <w:rFonts w:asciiTheme="minorBidi" w:hAnsiTheme="minorBidi" w:cstheme="minorBidi"/>
          <w:b w:val="0"/>
          <w:sz w:val="20"/>
          <w:szCs w:val="20"/>
        </w:rPr>
        <w:t>évaluer les besoins en vue de définir des actions de sauvegarde basées sur le contexte pour la sauvegarde du patrimoine culturel immatériel dans les situations de conflit.</w:t>
      </w:r>
    </w:p>
    <w:p w14:paraId="4E4CF475" w14:textId="6638410E" w:rsidR="002763CB" w:rsidRPr="00AF2355" w:rsidRDefault="001146F7" w:rsidP="00E64160">
      <w:pPr>
        <w:pStyle w:val="Heading6"/>
        <w:keepLines w:val="0"/>
        <w:spacing w:before="0" w:after="160" w:line="259" w:lineRule="auto"/>
        <w:jc w:val="both"/>
        <w:rPr>
          <w:rFonts w:asciiTheme="minorBidi" w:hAnsiTheme="minorBidi" w:cstheme="minorBidi"/>
          <w:sz w:val="20"/>
          <w:szCs w:val="20"/>
        </w:rPr>
      </w:pPr>
      <w:r>
        <w:rPr>
          <w:rFonts w:asciiTheme="minorBidi" w:hAnsiTheme="minorBidi"/>
          <w:sz w:val="20"/>
        </w:rPr>
        <w:lastRenderedPageBreak/>
        <w:t>DIAPOSITIVE</w:t>
      </w:r>
      <w:r w:rsidDel="001146F7">
        <w:rPr>
          <w:rFonts w:asciiTheme="minorBidi" w:hAnsiTheme="minorBidi"/>
          <w:sz w:val="20"/>
        </w:rPr>
        <w:t xml:space="preserve"> </w:t>
      </w:r>
      <w:r w:rsidR="00A7631B">
        <w:rPr>
          <w:rFonts w:asciiTheme="minorBidi" w:hAnsiTheme="minorBidi"/>
          <w:sz w:val="20"/>
        </w:rPr>
        <w:t> </w:t>
      </w:r>
      <w:r w:rsidR="002763CB">
        <w:rPr>
          <w:rFonts w:asciiTheme="minorBidi" w:hAnsiTheme="minorBidi"/>
          <w:sz w:val="20"/>
        </w:rPr>
        <w:t>4</w:t>
      </w:r>
    </w:p>
    <w:p w14:paraId="4AC7A349" w14:textId="7C6B6F9E" w:rsidR="00077506" w:rsidRPr="00AF2355" w:rsidRDefault="009519F3" w:rsidP="00E64160">
      <w:pPr>
        <w:keepNext/>
        <w:spacing w:after="160" w:line="259" w:lineRule="auto"/>
        <w:jc w:val="both"/>
        <w:rPr>
          <w:rFonts w:asciiTheme="minorBidi" w:hAnsiTheme="minorBidi" w:cstheme="minorBidi"/>
          <w:b/>
          <w:bCs/>
          <w:sz w:val="20"/>
          <w:szCs w:val="20"/>
        </w:rPr>
      </w:pPr>
      <w:r>
        <w:rPr>
          <w:rFonts w:asciiTheme="minorBidi" w:hAnsiTheme="minorBidi"/>
          <w:b/>
          <w:sz w:val="20"/>
        </w:rPr>
        <w:t xml:space="preserve">Principes directeurs </w:t>
      </w:r>
    </w:p>
    <w:p w14:paraId="614A35BD" w14:textId="718CBEF0" w:rsidR="009519F3" w:rsidRPr="00E7655B" w:rsidRDefault="00F87919" w:rsidP="00E64160">
      <w:pPr>
        <w:keepNext/>
        <w:spacing w:after="160" w:line="259" w:lineRule="auto"/>
        <w:jc w:val="both"/>
        <w:rPr>
          <w:rFonts w:asciiTheme="minorBidi" w:hAnsiTheme="minorBidi" w:cstheme="minorBidi"/>
          <w:sz w:val="20"/>
          <w:szCs w:val="20"/>
        </w:rPr>
      </w:pPr>
      <w:r>
        <w:rPr>
          <w:rFonts w:asciiTheme="minorBidi" w:hAnsiTheme="minorBidi"/>
          <w:sz w:val="20"/>
        </w:rPr>
        <w:t>Lors de l</w:t>
      </w:r>
      <w:r w:rsidR="00A7631B">
        <w:rPr>
          <w:rFonts w:asciiTheme="minorBidi" w:hAnsiTheme="minorBidi"/>
          <w:sz w:val="20"/>
        </w:rPr>
        <w:t>’</w:t>
      </w:r>
      <w:r>
        <w:rPr>
          <w:rFonts w:asciiTheme="minorBidi" w:hAnsiTheme="minorBidi"/>
          <w:sz w:val="20"/>
        </w:rPr>
        <w:t xml:space="preserve">identification des besoins </w:t>
      </w:r>
      <w:r w:rsidR="00FC2E69">
        <w:rPr>
          <w:rFonts w:asciiTheme="minorBidi" w:hAnsiTheme="minorBidi"/>
          <w:sz w:val="20"/>
        </w:rPr>
        <w:t>réalisée avec la participation</w:t>
      </w:r>
      <w:r w:rsidR="00B64A65">
        <w:rPr>
          <w:rFonts w:asciiTheme="minorBidi" w:hAnsiTheme="minorBidi"/>
          <w:sz w:val="20"/>
        </w:rPr>
        <w:t xml:space="preserve"> des communautés</w:t>
      </w:r>
      <w:r>
        <w:rPr>
          <w:rFonts w:asciiTheme="minorBidi" w:hAnsiTheme="minorBidi"/>
          <w:sz w:val="20"/>
        </w:rPr>
        <w:t>, il convient de garder à l</w:t>
      </w:r>
      <w:r w:rsidR="00A7631B">
        <w:rPr>
          <w:rFonts w:asciiTheme="minorBidi" w:hAnsiTheme="minorBidi"/>
          <w:sz w:val="20"/>
        </w:rPr>
        <w:t>’</w:t>
      </w:r>
      <w:r>
        <w:rPr>
          <w:rFonts w:asciiTheme="minorBidi" w:hAnsiTheme="minorBidi"/>
          <w:sz w:val="20"/>
        </w:rPr>
        <w:t xml:space="preserve">esprit trois principes </w:t>
      </w:r>
      <w:r w:rsidR="00656803">
        <w:rPr>
          <w:rFonts w:asciiTheme="minorBidi" w:hAnsiTheme="minorBidi"/>
          <w:sz w:val="20"/>
        </w:rPr>
        <w:t>fondamentaux</w:t>
      </w:r>
      <w:r>
        <w:rPr>
          <w:rFonts w:asciiTheme="minorBidi" w:hAnsiTheme="minorBidi"/>
          <w:sz w:val="20"/>
        </w:rPr>
        <w:t xml:space="preserve"> pour travailler sur le terrain avec les communautés qui ont connu </w:t>
      </w:r>
      <w:r w:rsidRPr="00E7655B">
        <w:rPr>
          <w:rFonts w:asciiTheme="minorBidi" w:hAnsiTheme="minorBidi"/>
          <w:sz w:val="20"/>
        </w:rPr>
        <w:t>une situation d</w:t>
      </w:r>
      <w:r w:rsidR="00A7631B" w:rsidRPr="00E7655B">
        <w:rPr>
          <w:rFonts w:asciiTheme="minorBidi" w:hAnsiTheme="minorBidi"/>
          <w:sz w:val="20"/>
        </w:rPr>
        <w:t>’</w:t>
      </w:r>
      <w:r w:rsidRPr="00E7655B">
        <w:rPr>
          <w:rFonts w:asciiTheme="minorBidi" w:hAnsiTheme="minorBidi"/>
          <w:sz w:val="20"/>
        </w:rPr>
        <w:t>urgence</w:t>
      </w:r>
      <w:r w:rsidR="00A7631B" w:rsidRPr="00E7655B">
        <w:rPr>
          <w:rFonts w:asciiTheme="minorBidi" w:hAnsiTheme="minorBidi"/>
          <w:sz w:val="20"/>
        </w:rPr>
        <w:t> </w:t>
      </w:r>
      <w:r w:rsidRPr="00E7655B">
        <w:rPr>
          <w:rFonts w:asciiTheme="minorBidi" w:hAnsiTheme="minorBidi"/>
          <w:sz w:val="20"/>
        </w:rPr>
        <w:t>:</w:t>
      </w:r>
    </w:p>
    <w:p w14:paraId="4CE7BA56" w14:textId="3F85F6A6" w:rsidR="009519F3" w:rsidRPr="00E7655B" w:rsidRDefault="009519F3" w:rsidP="00E64160">
      <w:pPr>
        <w:pStyle w:val="ListParagraph"/>
        <w:keepNext/>
        <w:numPr>
          <w:ilvl w:val="0"/>
          <w:numId w:val="47"/>
        </w:numPr>
        <w:spacing w:after="160" w:line="259" w:lineRule="auto"/>
        <w:jc w:val="both"/>
        <w:rPr>
          <w:rFonts w:asciiTheme="minorBidi" w:hAnsiTheme="minorBidi"/>
          <w:sz w:val="20"/>
          <w:szCs w:val="20"/>
        </w:rPr>
      </w:pPr>
      <w:r w:rsidRPr="00E7655B">
        <w:rPr>
          <w:rFonts w:asciiTheme="minorBidi" w:hAnsiTheme="minorBidi"/>
          <w:i/>
          <w:sz w:val="20"/>
        </w:rPr>
        <w:t>Une approche fondée sur les droits et la communauté</w:t>
      </w:r>
      <w:r w:rsidR="00A7631B" w:rsidRPr="00E7655B">
        <w:rPr>
          <w:rFonts w:asciiTheme="minorBidi" w:hAnsiTheme="minorBidi"/>
          <w:i/>
          <w:sz w:val="20"/>
        </w:rPr>
        <w:t> </w:t>
      </w:r>
      <w:r w:rsidRPr="00E7655B">
        <w:rPr>
          <w:rFonts w:asciiTheme="minorBidi" w:hAnsiTheme="minorBidi"/>
          <w:i/>
          <w:sz w:val="20"/>
        </w:rPr>
        <w:t xml:space="preserve">: </w:t>
      </w:r>
      <w:r w:rsidRPr="00E7655B">
        <w:rPr>
          <w:rFonts w:asciiTheme="minorBidi" w:hAnsiTheme="minorBidi"/>
          <w:sz w:val="20"/>
        </w:rPr>
        <w:t>En particulier dans les situations d</w:t>
      </w:r>
      <w:r w:rsidR="00A7631B" w:rsidRPr="00E7655B">
        <w:rPr>
          <w:rFonts w:asciiTheme="minorBidi" w:hAnsiTheme="minorBidi"/>
          <w:sz w:val="20"/>
        </w:rPr>
        <w:t>’</w:t>
      </w:r>
      <w:r w:rsidRPr="00E7655B">
        <w:rPr>
          <w:rFonts w:asciiTheme="minorBidi" w:hAnsiTheme="minorBidi"/>
          <w:sz w:val="20"/>
        </w:rPr>
        <w:t>urgence, outre le fait qu</w:t>
      </w:r>
      <w:r w:rsidR="00A7631B" w:rsidRPr="00E7655B">
        <w:rPr>
          <w:rFonts w:asciiTheme="minorBidi" w:hAnsiTheme="minorBidi"/>
          <w:sz w:val="20"/>
        </w:rPr>
        <w:t>’</w:t>
      </w:r>
      <w:r w:rsidRPr="00E7655B">
        <w:rPr>
          <w:rFonts w:asciiTheme="minorBidi" w:hAnsiTheme="minorBidi"/>
          <w:sz w:val="20"/>
        </w:rPr>
        <w:t>ils sont les seuls à pouvoir identifier et définir ce qui constitue leur patrimoine culturel, les communautés, groupes et individus concernés devraient être principalement mobilisés pour évaluer l</w:t>
      </w:r>
      <w:r w:rsidR="00A11749" w:rsidRPr="00E7655B">
        <w:rPr>
          <w:rFonts w:asciiTheme="minorBidi" w:hAnsiTheme="minorBidi"/>
          <w:sz w:val="20"/>
        </w:rPr>
        <w:t xml:space="preserve">es </w:t>
      </w:r>
      <w:r w:rsidRPr="00E7655B">
        <w:rPr>
          <w:rFonts w:asciiTheme="minorBidi" w:hAnsiTheme="minorBidi"/>
          <w:sz w:val="20"/>
        </w:rPr>
        <w:t>effet</w:t>
      </w:r>
      <w:r w:rsidR="00A11749" w:rsidRPr="00E7655B">
        <w:rPr>
          <w:rFonts w:asciiTheme="minorBidi" w:hAnsiTheme="minorBidi"/>
          <w:sz w:val="20"/>
        </w:rPr>
        <w:t>s</w:t>
      </w:r>
      <w:r w:rsidRPr="00E7655B">
        <w:rPr>
          <w:rFonts w:asciiTheme="minorBidi" w:hAnsiTheme="minorBidi"/>
          <w:sz w:val="20"/>
        </w:rPr>
        <w:t xml:space="preserve"> d</w:t>
      </w:r>
      <w:r w:rsidR="00A7631B" w:rsidRPr="00E7655B">
        <w:rPr>
          <w:rFonts w:asciiTheme="minorBidi" w:hAnsiTheme="minorBidi"/>
          <w:sz w:val="20"/>
        </w:rPr>
        <w:t>’</w:t>
      </w:r>
      <w:r w:rsidRPr="00E7655B">
        <w:rPr>
          <w:rFonts w:asciiTheme="minorBidi" w:hAnsiTheme="minorBidi"/>
          <w:sz w:val="20"/>
        </w:rPr>
        <w:t>une situation d</w:t>
      </w:r>
      <w:r w:rsidR="00A7631B" w:rsidRPr="00E7655B">
        <w:rPr>
          <w:rFonts w:asciiTheme="minorBidi" w:hAnsiTheme="minorBidi"/>
          <w:sz w:val="20"/>
        </w:rPr>
        <w:t>’</w:t>
      </w:r>
      <w:r w:rsidRPr="00E7655B">
        <w:rPr>
          <w:rFonts w:asciiTheme="minorBidi" w:hAnsiTheme="minorBidi"/>
          <w:sz w:val="20"/>
        </w:rPr>
        <w:t>urgence sur leur patrimoine, les mesures nécessaires pour le sauvegarder, ainsi que la manière dont ils pourraient y puiser des ressources (Principe</w:t>
      </w:r>
      <w:r w:rsidR="00A7631B" w:rsidRPr="00E7655B">
        <w:rPr>
          <w:rFonts w:asciiTheme="minorBidi" w:hAnsiTheme="minorBidi"/>
          <w:sz w:val="20"/>
        </w:rPr>
        <w:t> </w:t>
      </w:r>
      <w:r w:rsidRPr="00E7655B">
        <w:rPr>
          <w:rFonts w:asciiTheme="minorBidi" w:hAnsiTheme="minorBidi"/>
          <w:sz w:val="20"/>
        </w:rPr>
        <w:t>3, UNESCO</w:t>
      </w:r>
      <w:r w:rsidR="00A7631B" w:rsidRPr="00E7655B">
        <w:rPr>
          <w:rFonts w:asciiTheme="minorBidi" w:hAnsiTheme="minorBidi"/>
          <w:sz w:val="20"/>
        </w:rPr>
        <w:t> </w:t>
      </w:r>
      <w:r w:rsidRPr="00E7655B">
        <w:rPr>
          <w:rFonts w:asciiTheme="minorBidi" w:hAnsiTheme="minorBidi"/>
          <w:sz w:val="20"/>
        </w:rPr>
        <w:t>2019c)</w:t>
      </w:r>
      <w:r w:rsidRPr="00E64160">
        <w:rPr>
          <w:rFonts w:asciiTheme="minorBidi" w:hAnsiTheme="minorBidi"/>
          <w:sz w:val="20"/>
        </w:rPr>
        <w:t>.</w:t>
      </w:r>
      <w:r w:rsidR="007029E7" w:rsidRPr="00E64160">
        <w:rPr>
          <w:rFonts w:ascii="Times New Roman" w:eastAsia="Times New Roman" w:hAnsi="Times New Roman" w:cs="Times New Roman"/>
          <w:sz w:val="24"/>
          <w:szCs w:val="24"/>
          <w:lang w:eastAsia="en-GB"/>
        </w:rPr>
        <w:t xml:space="preserve"> </w:t>
      </w:r>
      <w:r w:rsidR="007029E7" w:rsidRPr="00E64160">
        <w:rPr>
          <w:rFonts w:asciiTheme="minorBidi" w:hAnsiTheme="minorBidi"/>
          <w:sz w:val="20"/>
        </w:rPr>
        <w:t>Cela s’inscrit dans une approche de sauvegarde du patrimoine vivant en situation d’urgence fondée sur les droits de l’homme, en mettant l’accent sur la participation active des communautés à toutes les décisions affectant leur patrimoine.</w:t>
      </w:r>
    </w:p>
    <w:p w14:paraId="3C8139E3" w14:textId="52EC0255" w:rsidR="009519F3" w:rsidRPr="00AF2355" w:rsidRDefault="009519F3" w:rsidP="00AF2355">
      <w:pPr>
        <w:pStyle w:val="ListParagraph"/>
        <w:numPr>
          <w:ilvl w:val="0"/>
          <w:numId w:val="47"/>
        </w:numPr>
        <w:spacing w:after="160" w:line="259" w:lineRule="auto"/>
        <w:jc w:val="both"/>
        <w:rPr>
          <w:rFonts w:asciiTheme="minorBidi" w:hAnsiTheme="minorBidi"/>
          <w:sz w:val="20"/>
          <w:szCs w:val="20"/>
        </w:rPr>
      </w:pPr>
      <w:r>
        <w:rPr>
          <w:rFonts w:asciiTheme="minorBidi" w:hAnsiTheme="minorBidi"/>
          <w:i/>
          <w:sz w:val="20"/>
        </w:rPr>
        <w:t>Inclusion et égalité</w:t>
      </w:r>
      <w:r w:rsidR="00A7631B">
        <w:rPr>
          <w:rFonts w:asciiTheme="minorBidi" w:hAnsiTheme="minorBidi"/>
          <w:i/>
          <w:sz w:val="20"/>
        </w:rPr>
        <w:t> </w:t>
      </w:r>
      <w:r>
        <w:rPr>
          <w:rFonts w:asciiTheme="minorBidi" w:hAnsiTheme="minorBidi"/>
          <w:i/>
          <w:sz w:val="20"/>
        </w:rPr>
        <w:t>:</w:t>
      </w:r>
      <w:r>
        <w:rPr>
          <w:rFonts w:asciiTheme="minorBidi" w:hAnsiTheme="minorBidi"/>
          <w:sz w:val="20"/>
        </w:rPr>
        <w:t xml:space="preserve"> Les </w:t>
      </w:r>
      <w:r w:rsidR="00A11749">
        <w:rPr>
          <w:rFonts w:asciiTheme="minorBidi" w:hAnsiTheme="minorBidi"/>
          <w:sz w:val="20"/>
        </w:rPr>
        <w:t>communautés</w:t>
      </w:r>
      <w:r>
        <w:rPr>
          <w:rFonts w:asciiTheme="minorBidi" w:hAnsiTheme="minorBidi"/>
          <w:sz w:val="20"/>
        </w:rPr>
        <w:t xml:space="preserve"> ne vivent pas les situations d</w:t>
      </w:r>
      <w:r w:rsidR="00A7631B">
        <w:rPr>
          <w:rFonts w:asciiTheme="minorBidi" w:hAnsiTheme="minorBidi"/>
          <w:sz w:val="20"/>
        </w:rPr>
        <w:t>’</w:t>
      </w:r>
      <w:r>
        <w:rPr>
          <w:rFonts w:asciiTheme="minorBidi" w:hAnsiTheme="minorBidi"/>
          <w:sz w:val="20"/>
        </w:rPr>
        <w:t>urgence ou leurs conséquences de la même manière. Les risques, les besoins, les priorités, les capacités, la résilience et les mécanismes d</w:t>
      </w:r>
      <w:r w:rsidR="00A7631B">
        <w:rPr>
          <w:rFonts w:asciiTheme="minorBidi" w:hAnsiTheme="minorBidi"/>
          <w:sz w:val="20"/>
        </w:rPr>
        <w:t>’</w:t>
      </w:r>
      <w:r>
        <w:rPr>
          <w:rFonts w:asciiTheme="minorBidi" w:hAnsiTheme="minorBidi"/>
          <w:sz w:val="20"/>
        </w:rPr>
        <w:t>adaptation sont variés et dépendent non seulement de l</w:t>
      </w:r>
      <w:r w:rsidR="00A7631B">
        <w:rPr>
          <w:rFonts w:asciiTheme="minorBidi" w:hAnsiTheme="minorBidi"/>
          <w:sz w:val="20"/>
        </w:rPr>
        <w:t>’</w:t>
      </w:r>
      <w:r>
        <w:rPr>
          <w:rFonts w:asciiTheme="minorBidi" w:hAnsiTheme="minorBidi"/>
          <w:sz w:val="20"/>
        </w:rPr>
        <w:t xml:space="preserve">âge, du </w:t>
      </w:r>
      <w:r w:rsidR="00A11749">
        <w:rPr>
          <w:rFonts w:asciiTheme="minorBidi" w:hAnsiTheme="minorBidi"/>
          <w:sz w:val="20"/>
        </w:rPr>
        <w:t>genre</w:t>
      </w:r>
      <w:r>
        <w:rPr>
          <w:rFonts w:asciiTheme="minorBidi" w:hAnsiTheme="minorBidi"/>
          <w:sz w:val="20"/>
        </w:rPr>
        <w:t>, des rôles sociaux et d</w:t>
      </w:r>
      <w:r w:rsidR="00A7631B">
        <w:rPr>
          <w:rFonts w:asciiTheme="minorBidi" w:hAnsiTheme="minorBidi"/>
          <w:sz w:val="20"/>
        </w:rPr>
        <w:t>’</w:t>
      </w:r>
      <w:r>
        <w:rPr>
          <w:rFonts w:asciiTheme="minorBidi" w:hAnsiTheme="minorBidi"/>
          <w:sz w:val="20"/>
        </w:rPr>
        <w:t xml:space="preserve">autres formes de diversité, mais aussi de la mesure dans laquelle les groupes sont en mesure de participer à la recherche de solutions durables à leur situation. </w:t>
      </w:r>
      <w:r w:rsidR="00A11749" w:rsidRPr="00A11749">
        <w:rPr>
          <w:rFonts w:asciiTheme="minorBidi" w:hAnsiTheme="minorBidi"/>
          <w:sz w:val="20"/>
        </w:rPr>
        <w:t xml:space="preserve">La </w:t>
      </w:r>
      <w:r w:rsidR="00A11749">
        <w:rPr>
          <w:rFonts w:asciiTheme="minorBidi" w:hAnsiTheme="minorBidi"/>
          <w:sz w:val="20"/>
        </w:rPr>
        <w:t>C</w:t>
      </w:r>
      <w:r w:rsidR="00A11749" w:rsidRPr="00A11749">
        <w:rPr>
          <w:rFonts w:asciiTheme="minorBidi" w:hAnsiTheme="minorBidi"/>
          <w:sz w:val="20"/>
        </w:rPr>
        <w:t xml:space="preserve">onvention de 2003 promeut une approche inclusive (voir les </w:t>
      </w:r>
      <w:r w:rsidR="00A11749">
        <w:rPr>
          <w:rFonts w:asciiTheme="minorBidi" w:hAnsiTheme="minorBidi"/>
          <w:sz w:val="20"/>
        </w:rPr>
        <w:t>D</w:t>
      </w:r>
      <w:r w:rsidR="00A11749" w:rsidRPr="00A11749">
        <w:rPr>
          <w:rFonts w:asciiTheme="minorBidi" w:hAnsiTheme="minorBidi"/>
          <w:sz w:val="20"/>
        </w:rPr>
        <w:t xml:space="preserve">irectives opérationnelles 174) afin de garantir que les plans de sauvegarde intègrent pleinement tous les secteurs et toutes les couches de la société, y compris les peuples autochtones, les migrants, les immigrants et les réfugiés, les personnes d'âges et de </w:t>
      </w:r>
      <w:r w:rsidR="00A11749">
        <w:rPr>
          <w:rFonts w:asciiTheme="minorBidi" w:hAnsiTheme="minorBidi"/>
          <w:sz w:val="20"/>
        </w:rPr>
        <w:t>genres</w:t>
      </w:r>
      <w:r w:rsidR="00A11749" w:rsidRPr="00A11749">
        <w:rPr>
          <w:rFonts w:asciiTheme="minorBidi" w:hAnsiTheme="minorBidi"/>
          <w:sz w:val="20"/>
        </w:rPr>
        <w:t xml:space="preserve"> différents, les personnes handicapées et les membres des groupes vulnérables. </w:t>
      </w:r>
    </w:p>
    <w:p w14:paraId="2168C650" w14:textId="383B609D" w:rsidR="002D236B" w:rsidRPr="00E64160" w:rsidRDefault="00156EFF" w:rsidP="00E64160">
      <w:pPr>
        <w:pStyle w:val="ListParagraph"/>
        <w:numPr>
          <w:ilvl w:val="0"/>
          <w:numId w:val="47"/>
        </w:numPr>
        <w:spacing w:after="160" w:line="259" w:lineRule="auto"/>
        <w:jc w:val="both"/>
        <w:rPr>
          <w:rFonts w:asciiTheme="minorBidi" w:hAnsiTheme="minorBidi"/>
          <w:sz w:val="20"/>
          <w:szCs w:val="20"/>
        </w:rPr>
      </w:pPr>
      <w:r w:rsidRPr="00A7631B">
        <w:rPr>
          <w:rFonts w:asciiTheme="minorBidi" w:hAnsiTheme="minorBidi"/>
          <w:i/>
          <w:sz w:val="20"/>
          <w:lang w:val="en-US"/>
        </w:rPr>
        <w:t>Do No Harm (DNH, « </w:t>
      </w:r>
      <w:r w:rsidR="000C11FC">
        <w:rPr>
          <w:rFonts w:asciiTheme="minorBidi" w:hAnsiTheme="minorBidi"/>
          <w:i/>
          <w:sz w:val="20"/>
          <w:lang w:val="en-US"/>
        </w:rPr>
        <w:t>N</w:t>
      </w:r>
      <w:r w:rsidRPr="00A7631B">
        <w:rPr>
          <w:rFonts w:asciiTheme="minorBidi" w:hAnsiTheme="minorBidi"/>
          <w:i/>
          <w:sz w:val="20"/>
          <w:lang w:val="en-US"/>
        </w:rPr>
        <w:t>e pas nuire »).</w:t>
      </w:r>
      <w:r w:rsidRPr="00A7631B">
        <w:rPr>
          <w:rFonts w:asciiTheme="minorBidi" w:hAnsiTheme="minorBidi"/>
          <w:sz w:val="20"/>
          <w:lang w:val="en-US"/>
        </w:rPr>
        <w:t xml:space="preserve"> </w:t>
      </w:r>
      <w:r w:rsidR="001C2155" w:rsidRPr="00E64160">
        <w:rPr>
          <w:rFonts w:asciiTheme="minorBidi" w:hAnsiTheme="minorBidi"/>
          <w:sz w:val="20"/>
        </w:rPr>
        <w:t xml:space="preserve">Il s'agit d'un principe humanitaire essentiel pour éviter d'exposer les populations à des risques supplémentaires par le biais d'une intervention humanitaire ou de développement dans un contexte de conflit. Il s'agit de prendre du recul par rapport à une intervention afin d'examiner le contexte plus large et d'atténuer les effets négatifs potentiels sur le tissu social, l'économie et l'environnement. </w:t>
      </w:r>
      <w:r w:rsidR="002D236B" w:rsidRPr="00E64160">
        <w:rPr>
          <w:rFonts w:asciiTheme="minorBidi" w:hAnsiTheme="minorBidi"/>
          <w:sz w:val="20"/>
        </w:rPr>
        <w:t xml:space="preserve">Une identification des besoins </w:t>
      </w:r>
      <w:r w:rsidR="00FC2E69">
        <w:rPr>
          <w:rFonts w:asciiTheme="minorBidi" w:hAnsiTheme="minorBidi"/>
          <w:sz w:val="20"/>
        </w:rPr>
        <w:t>réalisée avec la participation</w:t>
      </w:r>
      <w:r w:rsidR="00B64A65">
        <w:rPr>
          <w:rFonts w:asciiTheme="minorBidi" w:hAnsiTheme="minorBidi"/>
          <w:sz w:val="20"/>
        </w:rPr>
        <w:t xml:space="preserve"> des </w:t>
      </w:r>
      <w:r w:rsidR="00B64A65" w:rsidRPr="00E64160">
        <w:rPr>
          <w:rFonts w:asciiTheme="minorBidi" w:hAnsiTheme="minorBidi"/>
          <w:sz w:val="20"/>
        </w:rPr>
        <w:t>communaut</w:t>
      </w:r>
      <w:r w:rsidR="00B64A65">
        <w:rPr>
          <w:rFonts w:asciiTheme="minorBidi" w:hAnsiTheme="minorBidi"/>
          <w:sz w:val="20"/>
        </w:rPr>
        <w:t>és</w:t>
      </w:r>
      <w:r w:rsidR="00B64A65" w:rsidRPr="00E64160">
        <w:rPr>
          <w:rFonts w:asciiTheme="minorBidi" w:hAnsiTheme="minorBidi"/>
          <w:sz w:val="20"/>
        </w:rPr>
        <w:t xml:space="preserve"> </w:t>
      </w:r>
      <w:r w:rsidR="002D236B" w:rsidRPr="00E64160">
        <w:rPr>
          <w:rFonts w:asciiTheme="minorBidi" w:hAnsiTheme="minorBidi"/>
          <w:sz w:val="20"/>
        </w:rPr>
        <w:t xml:space="preserve">doit être effectuée en tenant compte des </w:t>
      </w:r>
      <w:r w:rsidR="00940887">
        <w:rPr>
          <w:rFonts w:asciiTheme="minorBidi" w:hAnsiTheme="minorBidi"/>
          <w:sz w:val="20"/>
        </w:rPr>
        <w:t>P</w:t>
      </w:r>
      <w:r w:rsidR="002D236B" w:rsidRPr="00E64160">
        <w:rPr>
          <w:rFonts w:asciiTheme="minorBidi" w:hAnsiTheme="minorBidi"/>
          <w:sz w:val="20"/>
        </w:rPr>
        <w:t>rincipes éthiques de l</w:t>
      </w:r>
      <w:r w:rsidR="00A7631B" w:rsidRPr="00E64160">
        <w:rPr>
          <w:rFonts w:asciiTheme="minorBidi" w:hAnsiTheme="minorBidi"/>
          <w:sz w:val="20"/>
        </w:rPr>
        <w:t>’</w:t>
      </w:r>
      <w:r w:rsidR="002D236B" w:rsidRPr="00E64160">
        <w:rPr>
          <w:rFonts w:asciiTheme="minorBidi" w:hAnsiTheme="minorBidi"/>
          <w:sz w:val="20"/>
        </w:rPr>
        <w:t xml:space="preserve">UNESCO pour la sauvegarde du patrimoine culturel immatériel </w:t>
      </w:r>
      <w:r w:rsidR="001C2155" w:rsidRPr="00EE212A">
        <w:rPr>
          <w:rFonts w:asciiTheme="minorBidi" w:hAnsiTheme="minorBidi"/>
          <w:sz w:val="20"/>
        </w:rPr>
        <w:t xml:space="preserve">(voir </w:t>
      </w:r>
      <w:hyperlink r:id="rId18" w:history="1">
        <w:r w:rsidR="001C2155" w:rsidRPr="00E879B7">
          <w:rPr>
            <w:rStyle w:val="Hyperlink"/>
            <w:rFonts w:asciiTheme="minorBidi" w:hAnsiTheme="minorBidi"/>
            <w:sz w:val="20"/>
          </w:rPr>
          <w:t>https://ich.unesco.org/fr/ethique-et-pci-00866</w:t>
        </w:r>
      </w:hyperlink>
      <w:r w:rsidR="001C2155" w:rsidRPr="00EE212A">
        <w:rPr>
          <w:rFonts w:asciiTheme="minorBidi" w:hAnsiTheme="minorBidi"/>
          <w:sz w:val="20"/>
        </w:rPr>
        <w:t>).</w:t>
      </w:r>
      <w:r w:rsidR="001C2155" w:rsidRPr="001C2155" w:rsidDel="001C2155">
        <w:rPr>
          <w:rFonts w:asciiTheme="minorBidi" w:hAnsiTheme="minorBidi"/>
          <w:sz w:val="20"/>
        </w:rPr>
        <w:t xml:space="preserve"> </w:t>
      </w:r>
    </w:p>
    <w:p w14:paraId="54973847" w14:textId="77CDBDF2" w:rsidR="00FD2B0B" w:rsidRPr="00AF2355" w:rsidRDefault="001146F7" w:rsidP="00AF2355">
      <w:pPr>
        <w:pStyle w:val="Heading6"/>
        <w:keepNext w:val="0"/>
        <w:keepLines w:val="0"/>
        <w:spacing w:before="0" w:after="160" w:line="259" w:lineRule="auto"/>
        <w:jc w:val="both"/>
        <w:rPr>
          <w:rFonts w:asciiTheme="minorBidi" w:hAnsiTheme="minorBidi" w:cstheme="minorBidi"/>
          <w:sz w:val="20"/>
          <w:szCs w:val="20"/>
        </w:rPr>
      </w:pPr>
      <w:r>
        <w:rPr>
          <w:rFonts w:asciiTheme="minorBidi" w:hAnsiTheme="minorBidi"/>
          <w:sz w:val="20"/>
        </w:rPr>
        <w:t>DIAPOSITIVE</w:t>
      </w:r>
      <w:r w:rsidR="00A7631B">
        <w:rPr>
          <w:rFonts w:asciiTheme="minorBidi" w:hAnsiTheme="minorBidi"/>
          <w:sz w:val="20"/>
        </w:rPr>
        <w:t> </w:t>
      </w:r>
      <w:r w:rsidR="001730D7">
        <w:rPr>
          <w:rFonts w:asciiTheme="minorBidi" w:hAnsiTheme="minorBidi"/>
          <w:sz w:val="20"/>
        </w:rPr>
        <w:t>5</w:t>
      </w:r>
    </w:p>
    <w:p w14:paraId="4AFFDA09" w14:textId="404A55E0" w:rsidR="009B5CC2" w:rsidRPr="00AF2355" w:rsidRDefault="00412921" w:rsidP="00A1229E">
      <w:pPr>
        <w:spacing w:after="160" w:line="259" w:lineRule="auto"/>
        <w:jc w:val="both"/>
        <w:rPr>
          <w:rFonts w:asciiTheme="minorBidi" w:hAnsiTheme="minorBidi" w:cstheme="minorBidi"/>
          <w:b/>
          <w:bCs/>
          <w:sz w:val="20"/>
          <w:szCs w:val="20"/>
        </w:rPr>
      </w:pPr>
      <w:r>
        <w:rPr>
          <w:rFonts w:asciiTheme="minorBidi" w:hAnsiTheme="minorBidi"/>
          <w:b/>
          <w:sz w:val="20"/>
        </w:rPr>
        <w:t>Dix recommandations pour la sûreté lors de l</w:t>
      </w:r>
      <w:r w:rsidR="00A7631B">
        <w:rPr>
          <w:rFonts w:asciiTheme="minorBidi" w:hAnsiTheme="minorBidi"/>
          <w:b/>
          <w:sz w:val="20"/>
        </w:rPr>
        <w:t>’</w:t>
      </w:r>
      <w:r>
        <w:rPr>
          <w:rFonts w:asciiTheme="minorBidi" w:hAnsiTheme="minorBidi"/>
          <w:b/>
          <w:sz w:val="20"/>
        </w:rPr>
        <w:t xml:space="preserve">identification des besoins </w:t>
      </w:r>
      <w:r w:rsidR="00FC2E69" w:rsidRPr="00E64160">
        <w:rPr>
          <w:rFonts w:asciiTheme="minorBidi" w:hAnsiTheme="minorBidi"/>
          <w:b/>
          <w:bCs/>
          <w:sz w:val="20"/>
        </w:rPr>
        <w:t>réalisée avec la participation</w:t>
      </w:r>
      <w:r w:rsidR="00B64A65">
        <w:rPr>
          <w:rFonts w:asciiTheme="minorBidi" w:hAnsiTheme="minorBidi"/>
          <w:b/>
          <w:sz w:val="20"/>
        </w:rPr>
        <w:t xml:space="preserve"> des communautés </w:t>
      </w:r>
      <w:r>
        <w:rPr>
          <w:rFonts w:asciiTheme="minorBidi" w:hAnsiTheme="minorBidi"/>
          <w:b/>
          <w:sz w:val="20"/>
        </w:rPr>
        <w:t>sur le terrain</w:t>
      </w:r>
    </w:p>
    <w:p w14:paraId="601CBD86" w14:textId="7390ED34" w:rsidR="00E108EC" w:rsidRPr="00E64160" w:rsidRDefault="00E108EC" w:rsidP="00A1229E">
      <w:pPr>
        <w:spacing w:after="160" w:line="259" w:lineRule="auto"/>
        <w:jc w:val="both"/>
        <w:rPr>
          <w:rFonts w:asciiTheme="minorBidi" w:hAnsiTheme="minorBidi"/>
          <w:bCs/>
          <w:i/>
          <w:iCs/>
          <w:sz w:val="20"/>
        </w:rPr>
      </w:pPr>
      <w:r w:rsidRPr="00E64160">
        <w:rPr>
          <w:rFonts w:asciiTheme="minorBidi" w:hAnsiTheme="minorBidi"/>
          <w:bCs/>
          <w:i/>
          <w:iCs/>
          <w:sz w:val="20"/>
        </w:rPr>
        <w:t xml:space="preserve">Les recommandations suivantes ont été adaptées du Comité international de la Croix-Rouge 2022. SAFE. Manuel de sécurité et de sûreté pour le personnel humanitaire. Dix recommandations. Pp. 10-12. Pour le texte intégral, voir : </w:t>
      </w:r>
      <w:hyperlink r:id="rId19" w:history="1">
        <w:r w:rsidRPr="00E64160">
          <w:rPr>
            <w:rStyle w:val="Hyperlink"/>
            <w:rFonts w:asciiTheme="minorBidi" w:hAnsiTheme="minorBidi"/>
            <w:bCs/>
            <w:i/>
            <w:iCs/>
            <w:sz w:val="20"/>
          </w:rPr>
          <w:t>https://www.careemergencytoolkit.org/wp-content/uploads/2022/05/SAFE-revised-2022-english.pdf</w:t>
        </w:r>
      </w:hyperlink>
    </w:p>
    <w:p w14:paraId="6F42012C" w14:textId="193BBAA0" w:rsidR="001B3214" w:rsidRPr="00AF2355" w:rsidRDefault="001B3214" w:rsidP="00A1229E">
      <w:pPr>
        <w:numPr>
          <w:ilvl w:val="0"/>
          <w:numId w:val="48"/>
        </w:numPr>
        <w:spacing w:after="160" w:line="259" w:lineRule="auto"/>
        <w:jc w:val="both"/>
        <w:rPr>
          <w:rFonts w:asciiTheme="minorBidi" w:hAnsiTheme="minorBidi" w:cstheme="minorBidi"/>
          <w:sz w:val="20"/>
          <w:szCs w:val="20"/>
        </w:rPr>
      </w:pPr>
      <w:r>
        <w:rPr>
          <w:rFonts w:asciiTheme="minorBidi" w:hAnsiTheme="minorBidi"/>
          <w:sz w:val="20"/>
        </w:rPr>
        <w:t xml:space="preserve">Renseignez-vous sur le contexte dans lequel vous travaillez. </w:t>
      </w:r>
      <w:r w:rsidR="00E108EC" w:rsidRPr="00E108EC">
        <w:rPr>
          <w:rFonts w:asciiTheme="minorBidi" w:hAnsiTheme="minorBidi"/>
          <w:sz w:val="20"/>
        </w:rPr>
        <w:t>Compren</w:t>
      </w:r>
      <w:r w:rsidR="00E108EC">
        <w:rPr>
          <w:rFonts w:asciiTheme="minorBidi" w:hAnsiTheme="minorBidi"/>
          <w:sz w:val="20"/>
        </w:rPr>
        <w:t>ez</w:t>
      </w:r>
      <w:r w:rsidR="00E108EC" w:rsidRPr="00E108EC">
        <w:rPr>
          <w:rFonts w:asciiTheme="minorBidi" w:hAnsiTheme="minorBidi"/>
          <w:sz w:val="20"/>
        </w:rPr>
        <w:t xml:space="preserve"> le contexte local pour anticiper les problèmes, respecter les normes culturelles et identifier les menaces potentielles.</w:t>
      </w:r>
    </w:p>
    <w:p w14:paraId="5233DFC2" w14:textId="6FC84295" w:rsidR="001B3214" w:rsidRPr="00AF2355" w:rsidRDefault="001B3214" w:rsidP="00A1229E">
      <w:pPr>
        <w:numPr>
          <w:ilvl w:val="0"/>
          <w:numId w:val="48"/>
        </w:numPr>
        <w:spacing w:after="160" w:line="259" w:lineRule="auto"/>
        <w:jc w:val="both"/>
        <w:rPr>
          <w:rFonts w:asciiTheme="minorBidi" w:hAnsiTheme="minorBidi" w:cstheme="minorBidi"/>
          <w:sz w:val="20"/>
          <w:szCs w:val="20"/>
        </w:rPr>
      </w:pPr>
      <w:r>
        <w:rPr>
          <w:rFonts w:asciiTheme="minorBidi" w:hAnsiTheme="minorBidi"/>
          <w:sz w:val="20"/>
        </w:rPr>
        <w:t>Faites preuve de respect</w:t>
      </w:r>
      <w:r w:rsidR="00E108EC">
        <w:rPr>
          <w:rFonts w:asciiTheme="minorBidi" w:hAnsiTheme="minorBidi"/>
          <w:sz w:val="20"/>
        </w:rPr>
        <w:t xml:space="preserve"> en vous adaptant aux coutumes locales et en évitant les comportements offensants ou susceptibles de provoquer des malentendus</w:t>
      </w:r>
      <w:r>
        <w:rPr>
          <w:rFonts w:asciiTheme="minorBidi" w:hAnsiTheme="minorBidi"/>
          <w:sz w:val="20"/>
        </w:rPr>
        <w:t xml:space="preserve">. </w:t>
      </w:r>
    </w:p>
    <w:p w14:paraId="2B1BE92C" w14:textId="6BEABAC4" w:rsidR="001B3214" w:rsidRPr="00AF2355" w:rsidRDefault="001B3214" w:rsidP="00A1229E">
      <w:pPr>
        <w:numPr>
          <w:ilvl w:val="0"/>
          <w:numId w:val="48"/>
        </w:numPr>
        <w:spacing w:after="160" w:line="259" w:lineRule="auto"/>
        <w:jc w:val="both"/>
        <w:rPr>
          <w:rFonts w:asciiTheme="minorBidi" w:hAnsiTheme="minorBidi" w:cstheme="minorBidi"/>
          <w:sz w:val="20"/>
          <w:szCs w:val="20"/>
        </w:rPr>
      </w:pPr>
      <w:r>
        <w:rPr>
          <w:rFonts w:asciiTheme="minorBidi" w:hAnsiTheme="minorBidi"/>
          <w:sz w:val="20"/>
        </w:rPr>
        <w:t>Écoutez et observez.</w:t>
      </w:r>
      <w:r w:rsidR="00E108EC">
        <w:rPr>
          <w:rFonts w:asciiTheme="minorBidi" w:hAnsiTheme="minorBidi"/>
          <w:sz w:val="20"/>
        </w:rPr>
        <w:t xml:space="preserve"> </w:t>
      </w:r>
      <w:r w:rsidR="00E108EC" w:rsidRPr="00E108EC">
        <w:rPr>
          <w:rFonts w:asciiTheme="minorBidi" w:hAnsiTheme="minorBidi"/>
          <w:sz w:val="20"/>
        </w:rPr>
        <w:t>Restez vigilant en écoutant et en observant activement les changements dans votre environnement afin de détecter les dangers potentiels.</w:t>
      </w:r>
    </w:p>
    <w:p w14:paraId="68CD12B3" w14:textId="6FC3235D" w:rsidR="001B3214" w:rsidRPr="00AF2355" w:rsidRDefault="001B3214" w:rsidP="00A1229E">
      <w:pPr>
        <w:numPr>
          <w:ilvl w:val="0"/>
          <w:numId w:val="48"/>
        </w:numPr>
        <w:spacing w:after="160" w:line="259" w:lineRule="auto"/>
        <w:jc w:val="both"/>
        <w:rPr>
          <w:rFonts w:asciiTheme="minorBidi" w:hAnsiTheme="minorBidi" w:cstheme="minorBidi"/>
          <w:sz w:val="20"/>
          <w:szCs w:val="20"/>
        </w:rPr>
      </w:pPr>
      <w:r>
        <w:rPr>
          <w:rFonts w:asciiTheme="minorBidi" w:hAnsiTheme="minorBidi"/>
          <w:sz w:val="20"/>
        </w:rPr>
        <w:t xml:space="preserve">Faites preuve d’initiative. </w:t>
      </w:r>
      <w:r w:rsidR="00E108EC" w:rsidRPr="00E108EC">
        <w:rPr>
          <w:rFonts w:asciiTheme="minorBidi" w:hAnsiTheme="minorBidi"/>
          <w:sz w:val="20"/>
        </w:rPr>
        <w:t>Prendre l'initiative d'améliorer la sécurité en consultant les collègues, en signalant les problèmes et en contribuant à un environnement plus sûr.</w:t>
      </w:r>
    </w:p>
    <w:p w14:paraId="1E535571" w14:textId="3C60F299" w:rsidR="001B3214" w:rsidRPr="009F05E2" w:rsidRDefault="001B3214" w:rsidP="00A1229E">
      <w:pPr>
        <w:numPr>
          <w:ilvl w:val="0"/>
          <w:numId w:val="48"/>
        </w:numPr>
        <w:spacing w:after="160" w:line="259" w:lineRule="auto"/>
        <w:jc w:val="both"/>
        <w:rPr>
          <w:rFonts w:asciiTheme="minorBidi" w:hAnsiTheme="minorBidi" w:cstheme="minorBidi"/>
          <w:sz w:val="20"/>
          <w:szCs w:val="20"/>
        </w:rPr>
      </w:pPr>
      <w:r w:rsidRPr="009F05E2">
        <w:rPr>
          <w:rFonts w:asciiTheme="minorBidi" w:hAnsiTheme="minorBidi"/>
          <w:sz w:val="20"/>
        </w:rPr>
        <w:lastRenderedPageBreak/>
        <w:t xml:space="preserve">Respectez les règles de sécurité. </w:t>
      </w:r>
      <w:r w:rsidR="00A322F6" w:rsidRPr="009F05E2">
        <w:rPr>
          <w:rFonts w:asciiTheme="minorBidi" w:hAnsiTheme="minorBidi"/>
          <w:sz w:val="20"/>
        </w:rPr>
        <w:t>Suivez les règles de sécurité conçues pour la sécurité collective et fiez-vous aux lignes directrices établies par les experts.</w:t>
      </w:r>
    </w:p>
    <w:p w14:paraId="7E017F8D" w14:textId="3A6BAC37" w:rsidR="001B3214" w:rsidRPr="009F05E2" w:rsidRDefault="001B3214" w:rsidP="00A1229E">
      <w:pPr>
        <w:numPr>
          <w:ilvl w:val="0"/>
          <w:numId w:val="48"/>
        </w:numPr>
        <w:spacing w:after="160" w:line="259" w:lineRule="auto"/>
        <w:jc w:val="both"/>
        <w:rPr>
          <w:rFonts w:asciiTheme="minorBidi" w:hAnsiTheme="minorBidi" w:cstheme="minorBidi"/>
          <w:sz w:val="20"/>
          <w:szCs w:val="20"/>
        </w:rPr>
      </w:pPr>
      <w:r w:rsidRPr="009F05E2">
        <w:rPr>
          <w:rFonts w:asciiTheme="minorBidi" w:hAnsiTheme="minorBidi"/>
          <w:sz w:val="20"/>
        </w:rPr>
        <w:t>Faites preuve de rigueur.</w:t>
      </w:r>
      <w:r w:rsidR="00A322F6" w:rsidRPr="00E64160">
        <w:rPr>
          <w:rFonts w:asciiTheme="minorBidi" w:hAnsiTheme="minorBidi"/>
          <w:sz w:val="20"/>
        </w:rPr>
        <w:t xml:space="preserve"> </w:t>
      </w:r>
      <w:r w:rsidR="00A322F6" w:rsidRPr="009F05E2">
        <w:rPr>
          <w:rFonts w:asciiTheme="minorBidi" w:hAnsiTheme="minorBidi"/>
          <w:sz w:val="20"/>
        </w:rPr>
        <w:t>Soyez disciplinés dans l'évaluation objective des risques et privilégiez la prudence à l'héroïsme inutile.</w:t>
      </w:r>
    </w:p>
    <w:p w14:paraId="1A874A92" w14:textId="045D101F" w:rsidR="001B3214" w:rsidRPr="009F05E2" w:rsidRDefault="001B3214" w:rsidP="00A1229E">
      <w:pPr>
        <w:numPr>
          <w:ilvl w:val="0"/>
          <w:numId w:val="48"/>
        </w:numPr>
        <w:spacing w:after="160" w:line="259" w:lineRule="auto"/>
        <w:jc w:val="both"/>
        <w:rPr>
          <w:rFonts w:asciiTheme="minorBidi" w:hAnsiTheme="minorBidi" w:cstheme="minorBidi"/>
          <w:sz w:val="20"/>
          <w:szCs w:val="20"/>
        </w:rPr>
      </w:pPr>
      <w:r w:rsidRPr="009F05E2">
        <w:rPr>
          <w:rFonts w:asciiTheme="minorBidi" w:hAnsiTheme="minorBidi"/>
          <w:sz w:val="20"/>
        </w:rPr>
        <w:t>Planifiez et préparez minutieusement.</w:t>
      </w:r>
      <w:r w:rsidR="00A322F6" w:rsidRPr="00E64160">
        <w:rPr>
          <w:rFonts w:asciiTheme="minorBidi" w:hAnsiTheme="minorBidi"/>
          <w:sz w:val="20"/>
        </w:rPr>
        <w:t xml:space="preserve"> </w:t>
      </w:r>
      <w:r w:rsidR="00A322F6" w:rsidRPr="009F05E2">
        <w:rPr>
          <w:rFonts w:asciiTheme="minorBidi" w:hAnsiTheme="minorBidi"/>
          <w:sz w:val="20"/>
        </w:rPr>
        <w:t>Planifiez et préparez soigneusement chaque activité afin de minimiser les risques et d’éviter tout incident de sécurité prévisible.</w:t>
      </w:r>
    </w:p>
    <w:p w14:paraId="534490BD" w14:textId="354B8673" w:rsidR="001B3214" w:rsidRPr="009F05E2" w:rsidRDefault="001B3214" w:rsidP="00A1229E">
      <w:pPr>
        <w:numPr>
          <w:ilvl w:val="0"/>
          <w:numId w:val="48"/>
        </w:numPr>
        <w:spacing w:after="160" w:line="259" w:lineRule="auto"/>
        <w:jc w:val="both"/>
        <w:rPr>
          <w:rFonts w:asciiTheme="minorBidi" w:hAnsiTheme="minorBidi" w:cstheme="minorBidi"/>
          <w:sz w:val="20"/>
          <w:szCs w:val="20"/>
        </w:rPr>
      </w:pPr>
      <w:r w:rsidRPr="009F05E2">
        <w:rPr>
          <w:rFonts w:asciiTheme="minorBidi" w:hAnsiTheme="minorBidi"/>
          <w:sz w:val="20"/>
        </w:rPr>
        <w:t xml:space="preserve">Réfléchissez à ce que vous publiez sur les réseaux sociaux. </w:t>
      </w:r>
      <w:r w:rsidR="009F05E2" w:rsidRPr="009F05E2">
        <w:rPr>
          <w:rFonts w:asciiTheme="minorBidi" w:hAnsiTheme="minorBidi"/>
          <w:sz w:val="20"/>
        </w:rPr>
        <w:t>Soyez attentif à votre présence en ligne, car ce que vous partagez peut avoir un impact sur votre sécurité personnelle et celle de votre organisation.</w:t>
      </w:r>
    </w:p>
    <w:p w14:paraId="08718A5D" w14:textId="5E8BC6CC" w:rsidR="001B3214" w:rsidRPr="009F05E2" w:rsidRDefault="001B3214" w:rsidP="00A1229E">
      <w:pPr>
        <w:numPr>
          <w:ilvl w:val="0"/>
          <w:numId w:val="48"/>
        </w:numPr>
        <w:spacing w:after="160" w:line="259" w:lineRule="auto"/>
        <w:jc w:val="both"/>
        <w:rPr>
          <w:rFonts w:asciiTheme="minorBidi" w:hAnsiTheme="minorBidi" w:cstheme="minorBidi"/>
          <w:sz w:val="20"/>
          <w:szCs w:val="20"/>
        </w:rPr>
      </w:pPr>
      <w:r w:rsidRPr="009F05E2">
        <w:rPr>
          <w:rFonts w:asciiTheme="minorBidi" w:hAnsiTheme="minorBidi"/>
          <w:sz w:val="20"/>
        </w:rPr>
        <w:t>Faites preuve de bon sens.</w:t>
      </w:r>
      <w:r w:rsidR="009F05E2" w:rsidRPr="00E64160">
        <w:rPr>
          <w:rFonts w:asciiTheme="minorBidi" w:hAnsiTheme="minorBidi"/>
          <w:sz w:val="20"/>
        </w:rPr>
        <w:t xml:space="preserve"> </w:t>
      </w:r>
      <w:r w:rsidR="009F05E2" w:rsidRPr="009F05E2">
        <w:rPr>
          <w:rFonts w:asciiTheme="minorBidi" w:hAnsiTheme="minorBidi"/>
          <w:sz w:val="20"/>
        </w:rPr>
        <w:t>Faites confiance à votre jugement et faites preuve de bon sens pour relever les défis en matière de sécurité dans des contextes variés.</w:t>
      </w:r>
    </w:p>
    <w:p w14:paraId="06D5D440" w14:textId="3BE3B096" w:rsidR="001B3214" w:rsidRPr="00AF2355" w:rsidRDefault="001B3214" w:rsidP="00A1229E">
      <w:pPr>
        <w:numPr>
          <w:ilvl w:val="0"/>
          <w:numId w:val="48"/>
        </w:numPr>
        <w:spacing w:after="160" w:line="259" w:lineRule="auto"/>
        <w:jc w:val="both"/>
        <w:rPr>
          <w:rFonts w:asciiTheme="minorBidi" w:hAnsiTheme="minorBidi" w:cstheme="minorBidi"/>
          <w:sz w:val="20"/>
          <w:szCs w:val="20"/>
        </w:rPr>
      </w:pPr>
      <w:r w:rsidRPr="009F05E2">
        <w:rPr>
          <w:rFonts w:asciiTheme="minorBidi" w:hAnsiTheme="minorBidi"/>
          <w:sz w:val="20"/>
        </w:rPr>
        <w:t xml:space="preserve">Prenez soin de vous. </w:t>
      </w:r>
      <w:r w:rsidR="009F05E2" w:rsidRPr="009F05E2">
        <w:rPr>
          <w:rFonts w:asciiTheme="minorBidi" w:hAnsiTheme="minorBidi"/>
          <w:sz w:val="20"/>
        </w:rPr>
        <w:t>Accordez la priorité à votre bien-être physique et mental, cherchez du soutien si nécessaire et encouragez la solidarité avec vos collègues.</w:t>
      </w:r>
    </w:p>
    <w:p w14:paraId="24DFFE32" w14:textId="48F0C4C1" w:rsidR="007029E7" w:rsidRPr="007029E7" w:rsidRDefault="007029E7" w:rsidP="00E64160">
      <w:pPr>
        <w:spacing w:after="160" w:line="259" w:lineRule="auto"/>
        <w:jc w:val="both"/>
        <w:rPr>
          <w:rFonts w:asciiTheme="minorBidi" w:hAnsiTheme="minorBidi"/>
          <w:sz w:val="20"/>
        </w:rPr>
      </w:pPr>
      <w:r w:rsidRPr="00E64160">
        <w:rPr>
          <w:rFonts w:asciiTheme="minorBidi" w:hAnsiTheme="minorBidi"/>
          <w:sz w:val="20"/>
        </w:rPr>
        <w:t>Discutez avec le groupe de chaque recommandation et demandez-leur s'ils peuvent donner un exemple tiré de leur propre expérience ou d'une situation hypothétique pour illustrer la recommandation.</w:t>
      </w:r>
    </w:p>
    <w:p w14:paraId="6DD51DCA" w14:textId="3CA1701E" w:rsidR="003A7086" w:rsidRPr="00AF2355" w:rsidRDefault="001146F7" w:rsidP="00AF2355">
      <w:pPr>
        <w:pStyle w:val="Heading6"/>
        <w:keepNext w:val="0"/>
        <w:keepLines w:val="0"/>
        <w:spacing w:before="0" w:after="160" w:line="259" w:lineRule="auto"/>
        <w:jc w:val="both"/>
        <w:rPr>
          <w:rFonts w:asciiTheme="minorBidi" w:hAnsiTheme="minorBidi" w:cstheme="minorBidi"/>
          <w:sz w:val="20"/>
          <w:szCs w:val="20"/>
        </w:rPr>
      </w:pPr>
      <w:r>
        <w:rPr>
          <w:rFonts w:asciiTheme="minorBidi" w:hAnsiTheme="minorBidi"/>
          <w:sz w:val="20"/>
        </w:rPr>
        <w:t>DIAPOSITIVE</w:t>
      </w:r>
      <w:r w:rsidR="00A7631B">
        <w:rPr>
          <w:rFonts w:asciiTheme="minorBidi" w:hAnsiTheme="minorBidi"/>
          <w:sz w:val="20"/>
        </w:rPr>
        <w:t> </w:t>
      </w:r>
      <w:r w:rsidR="00626907">
        <w:rPr>
          <w:rFonts w:asciiTheme="minorBidi" w:hAnsiTheme="minorBidi"/>
          <w:sz w:val="20"/>
        </w:rPr>
        <w:t>6</w:t>
      </w:r>
    </w:p>
    <w:p w14:paraId="10C22A97" w14:textId="53A753D5" w:rsidR="008C38A1" w:rsidRPr="00AF2355" w:rsidRDefault="00B8588B" w:rsidP="00A1229E">
      <w:pPr>
        <w:spacing w:after="160" w:line="259" w:lineRule="auto"/>
        <w:rPr>
          <w:rFonts w:asciiTheme="minorBidi" w:hAnsiTheme="minorBidi" w:cstheme="minorBidi"/>
          <w:b/>
          <w:bCs/>
          <w:sz w:val="20"/>
          <w:szCs w:val="20"/>
        </w:rPr>
      </w:pPr>
      <w:r>
        <w:rPr>
          <w:rFonts w:asciiTheme="minorBidi" w:hAnsiTheme="minorBidi"/>
          <w:b/>
          <w:snapToGrid w:val="0"/>
          <w:sz w:val="20"/>
        </w:rPr>
        <w:t>I</w:t>
      </w:r>
      <w:r w:rsidR="00747CA7">
        <w:rPr>
          <w:rFonts w:asciiTheme="minorBidi" w:hAnsiTheme="minorBidi"/>
          <w:b/>
          <w:sz w:val="20"/>
        </w:rPr>
        <w:t xml:space="preserve">dentification des besoins </w:t>
      </w:r>
      <w:r w:rsidR="00FC2E69" w:rsidRPr="00FC2E69">
        <w:rPr>
          <w:rFonts w:asciiTheme="minorBidi" w:hAnsiTheme="minorBidi"/>
          <w:b/>
          <w:sz w:val="20"/>
        </w:rPr>
        <w:t>réalisée avec la participation</w:t>
      </w:r>
      <w:r w:rsidR="00FC2E69" w:rsidRPr="00FC2E69" w:rsidDel="00FC2E69">
        <w:rPr>
          <w:rFonts w:asciiTheme="minorBidi" w:hAnsiTheme="minorBidi"/>
          <w:b/>
          <w:sz w:val="20"/>
        </w:rPr>
        <w:t xml:space="preserve"> </w:t>
      </w:r>
      <w:r w:rsidR="00747CA7">
        <w:rPr>
          <w:rFonts w:asciiTheme="minorBidi" w:hAnsiTheme="minorBidi"/>
          <w:b/>
          <w:sz w:val="20"/>
        </w:rPr>
        <w:t xml:space="preserve"> </w:t>
      </w:r>
      <w:r w:rsidR="00B64A65">
        <w:rPr>
          <w:rFonts w:asciiTheme="minorBidi" w:hAnsiTheme="minorBidi"/>
          <w:b/>
          <w:sz w:val="20"/>
        </w:rPr>
        <w:t>des communautés </w:t>
      </w:r>
      <w:r w:rsidR="00747CA7">
        <w:rPr>
          <w:rFonts w:asciiTheme="minorBidi" w:hAnsiTheme="minorBidi"/>
          <w:b/>
          <w:sz w:val="20"/>
        </w:rPr>
        <w:t>: Qui, quand, quoi</w:t>
      </w:r>
      <w:r w:rsidR="00A7631B">
        <w:rPr>
          <w:rFonts w:asciiTheme="minorBidi" w:hAnsiTheme="minorBidi"/>
          <w:b/>
          <w:sz w:val="20"/>
        </w:rPr>
        <w:t> </w:t>
      </w:r>
      <w:r w:rsidR="00747CA7">
        <w:rPr>
          <w:rFonts w:asciiTheme="minorBidi" w:hAnsiTheme="minorBidi"/>
          <w:b/>
          <w:sz w:val="20"/>
        </w:rPr>
        <w:t>?</w:t>
      </w:r>
    </w:p>
    <w:p w14:paraId="03E8A984" w14:textId="5547F79B" w:rsidR="008C38A1" w:rsidRPr="00AF2355" w:rsidRDefault="008C38A1" w:rsidP="00A1229E">
      <w:pPr>
        <w:spacing w:after="160" w:line="259" w:lineRule="auto"/>
        <w:jc w:val="both"/>
        <w:rPr>
          <w:rFonts w:asciiTheme="minorBidi" w:hAnsiTheme="minorBidi" w:cstheme="minorBidi"/>
          <w:sz w:val="20"/>
          <w:szCs w:val="20"/>
          <w:u w:val="single"/>
        </w:rPr>
      </w:pPr>
      <w:r>
        <w:rPr>
          <w:rFonts w:asciiTheme="minorBidi" w:hAnsiTheme="minorBidi"/>
          <w:sz w:val="20"/>
          <w:u w:val="single"/>
        </w:rPr>
        <w:t>Qui doit procéder à l</w:t>
      </w:r>
      <w:r w:rsidR="00A7631B">
        <w:rPr>
          <w:rFonts w:asciiTheme="minorBidi" w:hAnsiTheme="minorBidi"/>
          <w:sz w:val="20"/>
          <w:u w:val="single"/>
        </w:rPr>
        <w:t>’</w:t>
      </w:r>
      <w:r>
        <w:rPr>
          <w:rFonts w:asciiTheme="minorBidi" w:hAnsiTheme="minorBidi"/>
          <w:sz w:val="20"/>
          <w:u w:val="single"/>
        </w:rPr>
        <w:t xml:space="preserve">identification des besoins </w:t>
      </w:r>
      <w:r w:rsidR="00FC2E69" w:rsidRPr="00E64160">
        <w:rPr>
          <w:rFonts w:asciiTheme="minorBidi" w:hAnsiTheme="minorBidi"/>
          <w:sz w:val="20"/>
          <w:u w:val="single"/>
        </w:rPr>
        <w:t>réalisée avec la participation</w:t>
      </w:r>
      <w:r w:rsidR="00B64A65">
        <w:rPr>
          <w:rFonts w:asciiTheme="minorBidi" w:hAnsiTheme="minorBidi"/>
          <w:sz w:val="20"/>
          <w:u w:val="single"/>
        </w:rPr>
        <w:t xml:space="preserve"> </w:t>
      </w:r>
      <w:r>
        <w:rPr>
          <w:rFonts w:asciiTheme="minorBidi" w:hAnsiTheme="minorBidi"/>
          <w:sz w:val="20"/>
          <w:u w:val="single"/>
        </w:rPr>
        <w:t>de</w:t>
      </w:r>
      <w:r w:rsidR="00B64A65">
        <w:rPr>
          <w:rFonts w:asciiTheme="minorBidi" w:hAnsiTheme="minorBidi"/>
          <w:sz w:val="20"/>
          <w:u w:val="single"/>
        </w:rPr>
        <w:t xml:space="preserve">s </w:t>
      </w:r>
      <w:r>
        <w:rPr>
          <w:rFonts w:asciiTheme="minorBidi" w:hAnsiTheme="minorBidi"/>
          <w:sz w:val="20"/>
          <w:u w:val="single"/>
        </w:rPr>
        <w:t>communauté</w:t>
      </w:r>
      <w:r w:rsidR="00B64A65">
        <w:rPr>
          <w:rFonts w:asciiTheme="minorBidi" w:hAnsiTheme="minorBidi"/>
          <w:sz w:val="20"/>
          <w:u w:val="single"/>
        </w:rPr>
        <w:t>s</w:t>
      </w:r>
      <w:r w:rsidR="00A7631B">
        <w:rPr>
          <w:rFonts w:asciiTheme="minorBidi" w:hAnsiTheme="minorBidi"/>
          <w:sz w:val="20"/>
          <w:u w:val="single"/>
        </w:rPr>
        <w:t> </w:t>
      </w:r>
      <w:r>
        <w:rPr>
          <w:rFonts w:asciiTheme="minorBidi" w:hAnsiTheme="minorBidi"/>
          <w:sz w:val="20"/>
          <w:u w:val="single"/>
        </w:rPr>
        <w:t>?</w:t>
      </w:r>
    </w:p>
    <w:p w14:paraId="0FBBEB72" w14:textId="02969082" w:rsidR="008C38A1" w:rsidRPr="00AF2355" w:rsidRDefault="008C38A1" w:rsidP="00A1229E">
      <w:pPr>
        <w:spacing w:after="160" w:line="259" w:lineRule="auto"/>
        <w:jc w:val="both"/>
        <w:rPr>
          <w:rFonts w:asciiTheme="minorBidi" w:hAnsiTheme="minorBidi" w:cstheme="minorBidi"/>
          <w:sz w:val="20"/>
          <w:szCs w:val="20"/>
        </w:rPr>
      </w:pPr>
      <w:r>
        <w:rPr>
          <w:rFonts w:asciiTheme="minorBidi" w:hAnsiTheme="minorBidi"/>
          <w:sz w:val="20"/>
        </w:rPr>
        <w:t>La personne qui coordonne l</w:t>
      </w:r>
      <w:r w:rsidR="00A7631B">
        <w:rPr>
          <w:rFonts w:asciiTheme="minorBidi" w:hAnsiTheme="minorBidi"/>
          <w:sz w:val="20"/>
        </w:rPr>
        <w:t>’</w:t>
      </w:r>
      <w:r>
        <w:rPr>
          <w:rFonts w:asciiTheme="minorBidi" w:hAnsiTheme="minorBidi"/>
          <w:sz w:val="20"/>
        </w:rPr>
        <w:t xml:space="preserve">identification des besoins </w:t>
      </w:r>
      <w:r w:rsidR="00FC2E69" w:rsidRPr="00FC2E69">
        <w:rPr>
          <w:rFonts w:asciiTheme="minorBidi" w:hAnsiTheme="minorBidi"/>
          <w:sz w:val="20"/>
        </w:rPr>
        <w:t>réalisée avec la participation</w:t>
      </w:r>
      <w:r>
        <w:rPr>
          <w:rFonts w:asciiTheme="minorBidi" w:hAnsiTheme="minorBidi"/>
          <w:sz w:val="20"/>
        </w:rPr>
        <w:t xml:space="preserve"> </w:t>
      </w:r>
      <w:r w:rsidR="00B64A65">
        <w:rPr>
          <w:rFonts w:asciiTheme="minorBidi" w:hAnsiTheme="minorBidi"/>
          <w:sz w:val="20"/>
        </w:rPr>
        <w:t xml:space="preserve">des communautés </w:t>
      </w:r>
      <w:r>
        <w:rPr>
          <w:rFonts w:asciiTheme="minorBidi" w:hAnsiTheme="minorBidi"/>
          <w:sz w:val="20"/>
        </w:rPr>
        <w:t>doit avoir une grande expérience d</w:t>
      </w:r>
      <w:r w:rsidR="008B646E">
        <w:rPr>
          <w:rFonts w:asciiTheme="minorBidi" w:hAnsiTheme="minorBidi"/>
          <w:sz w:val="20"/>
        </w:rPr>
        <w:t>e</w:t>
      </w:r>
      <w:r>
        <w:rPr>
          <w:rFonts w:asciiTheme="minorBidi" w:hAnsiTheme="minorBidi"/>
          <w:sz w:val="20"/>
        </w:rPr>
        <w:t xml:space="preserve"> travail sur le terrain avec les communautés dans des domaines liés aux sciences sociales et humaines. Idéalement, elle possède une expérience d</w:t>
      </w:r>
      <w:r w:rsidR="00B8588B">
        <w:rPr>
          <w:rFonts w:asciiTheme="minorBidi" w:hAnsiTheme="minorBidi"/>
          <w:sz w:val="20"/>
        </w:rPr>
        <w:t>ans</w:t>
      </w:r>
      <w:r>
        <w:rPr>
          <w:rFonts w:asciiTheme="minorBidi" w:hAnsiTheme="minorBidi"/>
          <w:sz w:val="20"/>
        </w:rPr>
        <w:t xml:space="preserve"> la culture et/ou des situations de conflit. En outre, elle devrait avoir suivi cette formation et/ou étudié les informations fournies dans les unités</w:t>
      </w:r>
      <w:r w:rsidR="00A7631B">
        <w:rPr>
          <w:rFonts w:asciiTheme="minorBidi" w:hAnsiTheme="minorBidi"/>
          <w:sz w:val="20"/>
        </w:rPr>
        <w:t> </w:t>
      </w:r>
      <w:r>
        <w:rPr>
          <w:rFonts w:asciiTheme="minorBidi" w:hAnsiTheme="minorBidi"/>
          <w:sz w:val="20"/>
        </w:rPr>
        <w:t>65 et 66</w:t>
      </w:r>
      <w:r w:rsidRPr="00E64160">
        <w:rPr>
          <w:rFonts w:asciiTheme="minorBidi" w:hAnsiTheme="minorBidi"/>
          <w:sz w:val="20"/>
        </w:rPr>
        <w:t xml:space="preserve">. </w:t>
      </w:r>
    </w:p>
    <w:p w14:paraId="43B77257" w14:textId="24F4CD6A" w:rsidR="002E6D08" w:rsidRPr="00AF2355" w:rsidRDefault="008C38A1" w:rsidP="00A1229E">
      <w:pPr>
        <w:spacing w:after="160" w:line="259" w:lineRule="auto"/>
        <w:jc w:val="both"/>
        <w:rPr>
          <w:rFonts w:asciiTheme="minorBidi" w:hAnsiTheme="minorBidi" w:cstheme="minorBidi"/>
          <w:sz w:val="20"/>
          <w:szCs w:val="20"/>
        </w:rPr>
      </w:pPr>
      <w:r>
        <w:rPr>
          <w:rFonts w:asciiTheme="minorBidi" w:hAnsiTheme="minorBidi"/>
          <w:sz w:val="20"/>
        </w:rPr>
        <w:t xml:space="preserve">Pour procéder à une identification des besoins </w:t>
      </w:r>
      <w:r w:rsidR="00FC2E69">
        <w:rPr>
          <w:rFonts w:asciiTheme="minorBidi" w:hAnsiTheme="minorBidi"/>
          <w:sz w:val="20"/>
        </w:rPr>
        <w:t>réalisée avec la participation</w:t>
      </w:r>
      <w:r w:rsidR="00CD5FFC">
        <w:rPr>
          <w:rFonts w:asciiTheme="minorBidi" w:hAnsiTheme="minorBidi"/>
          <w:sz w:val="20"/>
        </w:rPr>
        <w:t xml:space="preserve"> des communautés</w:t>
      </w:r>
      <w:r>
        <w:rPr>
          <w:rFonts w:asciiTheme="minorBidi" w:hAnsiTheme="minorBidi"/>
          <w:sz w:val="20"/>
        </w:rPr>
        <w:t>, il faut également qu</w:t>
      </w:r>
      <w:r w:rsidR="00A7631B">
        <w:rPr>
          <w:rFonts w:asciiTheme="minorBidi" w:hAnsiTheme="minorBidi"/>
          <w:sz w:val="20"/>
        </w:rPr>
        <w:t>’</w:t>
      </w:r>
      <w:r>
        <w:rPr>
          <w:rFonts w:asciiTheme="minorBidi" w:hAnsiTheme="minorBidi"/>
          <w:sz w:val="20"/>
        </w:rPr>
        <w:t xml:space="preserve">une équipe ait pour mission de recueillir des informations sur le terrain. Cette équipe doit être locale, avoir </w:t>
      </w:r>
      <w:r w:rsidR="00E02F42">
        <w:rPr>
          <w:rFonts w:asciiTheme="minorBidi" w:hAnsiTheme="minorBidi"/>
          <w:sz w:val="20"/>
        </w:rPr>
        <w:t xml:space="preserve">une </w:t>
      </w:r>
      <w:r>
        <w:rPr>
          <w:rFonts w:asciiTheme="minorBidi" w:hAnsiTheme="minorBidi"/>
          <w:sz w:val="20"/>
        </w:rPr>
        <w:t xml:space="preserve">expérience dans le domaine </w:t>
      </w:r>
      <w:r w:rsidR="00E02F42">
        <w:rPr>
          <w:rFonts w:asciiTheme="minorBidi" w:hAnsiTheme="minorBidi"/>
          <w:sz w:val="20"/>
        </w:rPr>
        <w:t xml:space="preserve">de la recherche </w:t>
      </w:r>
      <w:r>
        <w:rPr>
          <w:rFonts w:asciiTheme="minorBidi" w:hAnsiTheme="minorBidi"/>
          <w:sz w:val="20"/>
        </w:rPr>
        <w:t>social</w:t>
      </w:r>
      <w:r w:rsidR="00E02F42">
        <w:rPr>
          <w:rFonts w:asciiTheme="minorBidi" w:hAnsiTheme="minorBidi"/>
          <w:sz w:val="20"/>
        </w:rPr>
        <w:t>e</w:t>
      </w:r>
      <w:r>
        <w:rPr>
          <w:rFonts w:asciiTheme="minorBidi" w:hAnsiTheme="minorBidi"/>
          <w:sz w:val="20"/>
        </w:rPr>
        <w:t xml:space="preserve"> et être sensible à la situation de conflit (voir étape</w:t>
      </w:r>
      <w:r w:rsidR="00A7631B">
        <w:rPr>
          <w:rFonts w:asciiTheme="minorBidi" w:hAnsiTheme="minorBidi"/>
          <w:sz w:val="20"/>
        </w:rPr>
        <w:t> </w:t>
      </w:r>
      <w:r>
        <w:rPr>
          <w:rFonts w:asciiTheme="minorBidi" w:hAnsiTheme="minorBidi"/>
          <w:sz w:val="20"/>
        </w:rPr>
        <w:t xml:space="preserve">5). </w:t>
      </w:r>
    </w:p>
    <w:p w14:paraId="0AC072F0" w14:textId="4CDE3F86" w:rsidR="006E39B9" w:rsidRPr="00AF2355" w:rsidRDefault="008C38A1" w:rsidP="00A1229E">
      <w:pPr>
        <w:spacing w:after="160" w:line="259" w:lineRule="auto"/>
        <w:jc w:val="both"/>
        <w:rPr>
          <w:rFonts w:asciiTheme="minorBidi" w:hAnsiTheme="minorBidi" w:cstheme="minorBidi"/>
          <w:sz w:val="20"/>
          <w:szCs w:val="20"/>
        </w:rPr>
      </w:pPr>
      <w:r>
        <w:rPr>
          <w:rFonts w:asciiTheme="minorBidi" w:hAnsiTheme="minorBidi"/>
          <w:sz w:val="20"/>
        </w:rPr>
        <w:t>Le nombre de personnes composant l</w:t>
      </w:r>
      <w:r w:rsidR="00A7631B">
        <w:rPr>
          <w:rFonts w:asciiTheme="minorBidi" w:hAnsiTheme="minorBidi"/>
          <w:sz w:val="20"/>
        </w:rPr>
        <w:t>’</w:t>
      </w:r>
      <w:r>
        <w:rPr>
          <w:rFonts w:asciiTheme="minorBidi" w:hAnsiTheme="minorBidi"/>
          <w:sz w:val="20"/>
        </w:rPr>
        <w:t>équipe de terrain, ainsi que le nombre de personnes dont le coordinateur peut avoir besoin pour soutenir l</w:t>
      </w:r>
      <w:r w:rsidR="00A7631B">
        <w:rPr>
          <w:rFonts w:asciiTheme="minorBidi" w:hAnsiTheme="minorBidi"/>
          <w:sz w:val="20"/>
        </w:rPr>
        <w:t>’</w:t>
      </w:r>
      <w:r>
        <w:rPr>
          <w:rFonts w:asciiTheme="minorBidi" w:hAnsiTheme="minorBidi"/>
          <w:sz w:val="20"/>
        </w:rPr>
        <w:t>analyse de l</w:t>
      </w:r>
      <w:r w:rsidR="00A7631B">
        <w:rPr>
          <w:rFonts w:asciiTheme="minorBidi" w:hAnsiTheme="minorBidi"/>
          <w:sz w:val="20"/>
        </w:rPr>
        <w:t>’</w:t>
      </w:r>
      <w:r>
        <w:rPr>
          <w:rFonts w:asciiTheme="minorBidi" w:hAnsiTheme="minorBidi"/>
          <w:sz w:val="20"/>
        </w:rPr>
        <w:t>étude, dépendent de la complexité, de l</w:t>
      </w:r>
      <w:r w:rsidR="00A7631B">
        <w:rPr>
          <w:rFonts w:asciiTheme="minorBidi" w:hAnsiTheme="minorBidi"/>
          <w:sz w:val="20"/>
        </w:rPr>
        <w:t>’</w:t>
      </w:r>
      <w:r>
        <w:rPr>
          <w:rFonts w:asciiTheme="minorBidi" w:hAnsiTheme="minorBidi"/>
          <w:sz w:val="20"/>
        </w:rPr>
        <w:t>extension géographique et du calendrier de l</w:t>
      </w:r>
      <w:r w:rsidR="00A7631B">
        <w:rPr>
          <w:rFonts w:asciiTheme="minorBidi" w:hAnsiTheme="minorBidi"/>
          <w:sz w:val="20"/>
        </w:rPr>
        <w:t>’</w:t>
      </w:r>
      <w:r>
        <w:rPr>
          <w:rFonts w:asciiTheme="minorBidi" w:hAnsiTheme="minorBidi"/>
          <w:sz w:val="20"/>
        </w:rPr>
        <w:t>étude.</w:t>
      </w:r>
    </w:p>
    <w:p w14:paraId="5957288E" w14:textId="4A4AD744" w:rsidR="00735044" w:rsidRPr="00AF2355" w:rsidRDefault="00735044" w:rsidP="00A1229E">
      <w:pPr>
        <w:spacing w:after="160" w:line="259" w:lineRule="auto"/>
        <w:jc w:val="both"/>
        <w:rPr>
          <w:rFonts w:asciiTheme="minorBidi" w:hAnsiTheme="minorBidi" w:cstheme="minorBidi"/>
          <w:sz w:val="20"/>
          <w:szCs w:val="20"/>
          <w:u w:val="single"/>
        </w:rPr>
      </w:pPr>
      <w:r>
        <w:rPr>
          <w:rFonts w:asciiTheme="minorBidi" w:hAnsiTheme="minorBidi"/>
          <w:sz w:val="20"/>
          <w:u w:val="single"/>
        </w:rPr>
        <w:t>Partenariats</w:t>
      </w:r>
    </w:p>
    <w:p w14:paraId="73AA9B8D" w14:textId="202AC30C" w:rsidR="008C38A1" w:rsidRPr="00AF2355" w:rsidRDefault="00745B49" w:rsidP="00A1229E">
      <w:pPr>
        <w:spacing w:after="160" w:line="259" w:lineRule="auto"/>
        <w:jc w:val="both"/>
        <w:rPr>
          <w:rFonts w:asciiTheme="minorBidi" w:hAnsiTheme="minorBidi" w:cstheme="minorBidi"/>
          <w:sz w:val="20"/>
          <w:szCs w:val="20"/>
        </w:rPr>
      </w:pPr>
      <w:r>
        <w:rPr>
          <w:rFonts w:asciiTheme="minorBidi" w:hAnsiTheme="minorBidi"/>
          <w:sz w:val="20"/>
        </w:rPr>
        <w:t>L</w:t>
      </w:r>
      <w:r w:rsidR="00A7631B">
        <w:rPr>
          <w:rFonts w:asciiTheme="minorBidi" w:hAnsiTheme="minorBidi"/>
          <w:sz w:val="20"/>
        </w:rPr>
        <w:t>’</w:t>
      </w:r>
      <w:r>
        <w:rPr>
          <w:rFonts w:asciiTheme="minorBidi" w:hAnsiTheme="minorBidi"/>
          <w:sz w:val="20"/>
        </w:rPr>
        <w:t xml:space="preserve">identification des besoins </w:t>
      </w:r>
      <w:r w:rsidR="00FC2E69" w:rsidRPr="00FC2E69">
        <w:rPr>
          <w:rFonts w:asciiTheme="minorBidi" w:hAnsiTheme="minorBidi"/>
          <w:sz w:val="20"/>
        </w:rPr>
        <w:t>réalisée avec la participation</w:t>
      </w:r>
      <w:r>
        <w:rPr>
          <w:rFonts w:asciiTheme="minorBidi" w:hAnsiTheme="minorBidi"/>
          <w:sz w:val="20"/>
        </w:rPr>
        <w:t xml:space="preserve"> </w:t>
      </w:r>
      <w:r w:rsidR="00CD5FFC">
        <w:rPr>
          <w:rFonts w:asciiTheme="minorBidi" w:hAnsiTheme="minorBidi"/>
          <w:sz w:val="20"/>
        </w:rPr>
        <w:t xml:space="preserve">des communautés </w:t>
      </w:r>
      <w:r>
        <w:rPr>
          <w:rFonts w:asciiTheme="minorBidi" w:hAnsiTheme="minorBidi"/>
          <w:sz w:val="20"/>
        </w:rPr>
        <w:t xml:space="preserve">ne peut se faire sans la participation des porteurs, qui sont les experts de la communauté en matière de pratiques et </w:t>
      </w:r>
      <w:r w:rsidR="00F33FCA">
        <w:rPr>
          <w:rFonts w:asciiTheme="minorBidi" w:hAnsiTheme="minorBidi"/>
          <w:sz w:val="20"/>
        </w:rPr>
        <w:t xml:space="preserve">peut </w:t>
      </w:r>
      <w:r>
        <w:rPr>
          <w:rFonts w:asciiTheme="minorBidi" w:hAnsiTheme="minorBidi"/>
          <w:sz w:val="20"/>
        </w:rPr>
        <w:t xml:space="preserve">également </w:t>
      </w:r>
      <w:r w:rsidR="00F33FCA">
        <w:rPr>
          <w:rFonts w:asciiTheme="minorBidi" w:hAnsiTheme="minorBidi"/>
          <w:sz w:val="20"/>
        </w:rPr>
        <w:t xml:space="preserve">impliquer </w:t>
      </w:r>
      <w:r>
        <w:rPr>
          <w:rFonts w:asciiTheme="minorBidi" w:hAnsiTheme="minorBidi"/>
          <w:sz w:val="20"/>
        </w:rPr>
        <w:t>des chercheurs. Elle ne peut pas non plus être mise en œuvre sans la participation, voire le partenariat, d</w:t>
      </w:r>
      <w:r w:rsidR="00A7631B">
        <w:rPr>
          <w:rFonts w:asciiTheme="minorBidi" w:hAnsiTheme="minorBidi"/>
          <w:sz w:val="20"/>
        </w:rPr>
        <w:t>’</w:t>
      </w:r>
      <w:r>
        <w:rPr>
          <w:rFonts w:asciiTheme="minorBidi" w:hAnsiTheme="minorBidi"/>
          <w:sz w:val="20"/>
        </w:rPr>
        <w:t>organisations communautaires (OC) ou d</w:t>
      </w:r>
      <w:r w:rsidR="00A7631B">
        <w:rPr>
          <w:rFonts w:asciiTheme="minorBidi" w:hAnsiTheme="minorBidi"/>
          <w:sz w:val="20"/>
        </w:rPr>
        <w:t>’</w:t>
      </w:r>
      <w:r>
        <w:rPr>
          <w:rFonts w:asciiTheme="minorBidi" w:hAnsiTheme="minorBidi"/>
          <w:sz w:val="20"/>
        </w:rPr>
        <w:t>autres structures ou réseaux pertinents au sein de la communauté concernée. Il est également essentiel d</w:t>
      </w:r>
      <w:r w:rsidR="00A7631B">
        <w:rPr>
          <w:rFonts w:asciiTheme="minorBidi" w:hAnsiTheme="minorBidi"/>
          <w:sz w:val="20"/>
        </w:rPr>
        <w:t>’</w:t>
      </w:r>
      <w:r>
        <w:rPr>
          <w:rFonts w:asciiTheme="minorBidi" w:hAnsiTheme="minorBidi"/>
          <w:sz w:val="20"/>
        </w:rPr>
        <w:t xml:space="preserve">impliquer les organisations humanitaires ou de développement qui travaillent avec les communautés </w:t>
      </w:r>
      <w:r w:rsidR="00B306BE">
        <w:rPr>
          <w:rFonts w:asciiTheme="minorBidi" w:hAnsiTheme="minorBidi"/>
          <w:sz w:val="20"/>
        </w:rPr>
        <w:t xml:space="preserve">affectées </w:t>
      </w:r>
      <w:r>
        <w:rPr>
          <w:rFonts w:asciiTheme="minorBidi" w:hAnsiTheme="minorBidi"/>
          <w:sz w:val="20"/>
        </w:rPr>
        <w:t>par le conflit.</w:t>
      </w:r>
    </w:p>
    <w:p w14:paraId="731E75BE" w14:textId="238971F6" w:rsidR="008C38A1" w:rsidRPr="00AF2355" w:rsidRDefault="008C38A1" w:rsidP="00A1229E">
      <w:pPr>
        <w:spacing w:after="160" w:line="259" w:lineRule="auto"/>
        <w:jc w:val="both"/>
        <w:rPr>
          <w:rFonts w:asciiTheme="minorBidi" w:hAnsiTheme="minorBidi" w:cstheme="minorBidi"/>
          <w:sz w:val="20"/>
          <w:szCs w:val="20"/>
          <w:u w:val="single"/>
        </w:rPr>
      </w:pPr>
      <w:r>
        <w:rPr>
          <w:rFonts w:asciiTheme="minorBidi" w:hAnsiTheme="minorBidi"/>
          <w:sz w:val="20"/>
          <w:u w:val="single"/>
        </w:rPr>
        <w:t>Quand faut-il procéder à l</w:t>
      </w:r>
      <w:r w:rsidR="00A7631B">
        <w:rPr>
          <w:rFonts w:asciiTheme="minorBidi" w:hAnsiTheme="minorBidi"/>
          <w:sz w:val="20"/>
          <w:u w:val="single"/>
        </w:rPr>
        <w:t>’</w:t>
      </w:r>
      <w:r>
        <w:rPr>
          <w:rFonts w:asciiTheme="minorBidi" w:hAnsiTheme="minorBidi"/>
          <w:sz w:val="20"/>
          <w:u w:val="single"/>
        </w:rPr>
        <w:t xml:space="preserve">identification des besoins </w:t>
      </w:r>
      <w:r w:rsidR="00FC2E69" w:rsidRPr="00E64160">
        <w:rPr>
          <w:rFonts w:asciiTheme="minorBidi" w:hAnsiTheme="minorBidi"/>
          <w:sz w:val="20"/>
          <w:u w:val="single"/>
        </w:rPr>
        <w:t>réalisée avec la participation</w:t>
      </w:r>
      <w:r w:rsidR="00CD5FFC">
        <w:rPr>
          <w:rFonts w:asciiTheme="minorBidi" w:hAnsiTheme="minorBidi"/>
          <w:sz w:val="20"/>
          <w:u w:val="single"/>
        </w:rPr>
        <w:t xml:space="preserve"> des</w:t>
      </w:r>
      <w:r>
        <w:rPr>
          <w:rFonts w:asciiTheme="minorBidi" w:hAnsiTheme="minorBidi"/>
          <w:sz w:val="20"/>
          <w:u w:val="single"/>
        </w:rPr>
        <w:t xml:space="preserve"> communauté</w:t>
      </w:r>
      <w:r w:rsidR="00CD5FFC">
        <w:rPr>
          <w:rFonts w:asciiTheme="minorBidi" w:hAnsiTheme="minorBidi"/>
          <w:sz w:val="20"/>
          <w:u w:val="single"/>
        </w:rPr>
        <w:t>s</w:t>
      </w:r>
      <w:r w:rsidR="00A7631B">
        <w:rPr>
          <w:rFonts w:asciiTheme="minorBidi" w:hAnsiTheme="minorBidi"/>
          <w:sz w:val="20"/>
          <w:u w:val="single"/>
        </w:rPr>
        <w:t> </w:t>
      </w:r>
      <w:r>
        <w:rPr>
          <w:rFonts w:asciiTheme="minorBidi" w:hAnsiTheme="minorBidi"/>
          <w:sz w:val="20"/>
          <w:u w:val="single"/>
        </w:rPr>
        <w:t>?</w:t>
      </w:r>
    </w:p>
    <w:p w14:paraId="7080E710" w14:textId="45558F4B" w:rsidR="00B86034" w:rsidRPr="00AF2355" w:rsidRDefault="001730D7" w:rsidP="00A1229E">
      <w:pPr>
        <w:spacing w:after="160" w:line="259" w:lineRule="auto"/>
        <w:jc w:val="both"/>
        <w:rPr>
          <w:rFonts w:asciiTheme="minorBidi" w:hAnsiTheme="minorBidi" w:cstheme="minorBidi"/>
          <w:sz w:val="20"/>
          <w:szCs w:val="20"/>
        </w:rPr>
      </w:pPr>
      <w:r>
        <w:rPr>
          <w:rFonts w:asciiTheme="minorBidi" w:hAnsiTheme="minorBidi"/>
          <w:sz w:val="20"/>
        </w:rPr>
        <w:t>L’</w:t>
      </w:r>
      <w:r w:rsidR="008C65A3">
        <w:rPr>
          <w:rFonts w:asciiTheme="minorBidi" w:hAnsiTheme="minorBidi"/>
          <w:sz w:val="20"/>
        </w:rPr>
        <w:t xml:space="preserve">identification des besoins </w:t>
      </w:r>
      <w:r w:rsidR="00FC2E69">
        <w:rPr>
          <w:rFonts w:asciiTheme="minorBidi" w:hAnsiTheme="minorBidi"/>
          <w:sz w:val="20"/>
        </w:rPr>
        <w:t>réalisée avec la participation</w:t>
      </w:r>
      <w:r w:rsidR="00FC2E69" w:rsidDel="00FC2E69">
        <w:rPr>
          <w:rFonts w:asciiTheme="minorBidi" w:hAnsiTheme="minorBidi"/>
          <w:sz w:val="20"/>
        </w:rPr>
        <w:t xml:space="preserve"> </w:t>
      </w:r>
      <w:r w:rsidR="00FC2E69">
        <w:rPr>
          <w:rFonts w:asciiTheme="minorBidi" w:hAnsiTheme="minorBidi"/>
          <w:sz w:val="20"/>
        </w:rPr>
        <w:t>des</w:t>
      </w:r>
      <w:r w:rsidR="008C65A3">
        <w:rPr>
          <w:rFonts w:asciiTheme="minorBidi" w:hAnsiTheme="minorBidi"/>
          <w:sz w:val="20"/>
        </w:rPr>
        <w:t xml:space="preserve"> communauté</w:t>
      </w:r>
      <w:r w:rsidR="00FC2E69">
        <w:rPr>
          <w:rFonts w:asciiTheme="minorBidi" w:hAnsiTheme="minorBidi"/>
          <w:sz w:val="20"/>
        </w:rPr>
        <w:t>s</w:t>
      </w:r>
      <w:r w:rsidR="008C65A3">
        <w:rPr>
          <w:rFonts w:asciiTheme="minorBidi" w:hAnsiTheme="minorBidi"/>
          <w:sz w:val="20"/>
        </w:rPr>
        <w:t xml:space="preserve"> doit être réalisée au cours de la phase d</w:t>
      </w:r>
      <w:r w:rsidR="00A7631B">
        <w:rPr>
          <w:rFonts w:asciiTheme="minorBidi" w:hAnsiTheme="minorBidi"/>
          <w:sz w:val="20"/>
        </w:rPr>
        <w:t>’</w:t>
      </w:r>
      <w:r w:rsidR="008C65A3">
        <w:rPr>
          <w:rFonts w:asciiTheme="minorBidi" w:hAnsiTheme="minorBidi"/>
          <w:sz w:val="20"/>
        </w:rPr>
        <w:t>intervention du cycle d</w:t>
      </w:r>
      <w:r w:rsidR="00A7631B">
        <w:rPr>
          <w:rFonts w:asciiTheme="minorBidi" w:hAnsiTheme="minorBidi"/>
          <w:sz w:val="20"/>
        </w:rPr>
        <w:t>’</w:t>
      </w:r>
      <w:r w:rsidR="008C65A3">
        <w:rPr>
          <w:rFonts w:asciiTheme="minorBidi" w:hAnsiTheme="minorBidi"/>
          <w:sz w:val="20"/>
        </w:rPr>
        <w:t>urgence</w:t>
      </w:r>
      <w:r>
        <w:rPr>
          <w:rFonts w:asciiTheme="minorBidi" w:hAnsiTheme="minorBidi"/>
          <w:sz w:val="20"/>
        </w:rPr>
        <w:t xml:space="preserve">, une fois </w:t>
      </w:r>
      <w:r w:rsidR="008C65A3">
        <w:rPr>
          <w:rFonts w:asciiTheme="minorBidi" w:hAnsiTheme="minorBidi"/>
          <w:sz w:val="20"/>
        </w:rPr>
        <w:t>les interventions d</w:t>
      </w:r>
      <w:r w:rsidR="00A7631B">
        <w:rPr>
          <w:rFonts w:asciiTheme="minorBidi" w:hAnsiTheme="minorBidi"/>
          <w:sz w:val="20"/>
        </w:rPr>
        <w:t>’</w:t>
      </w:r>
      <w:r w:rsidR="008C65A3">
        <w:rPr>
          <w:rFonts w:asciiTheme="minorBidi" w:hAnsiTheme="minorBidi"/>
          <w:sz w:val="20"/>
        </w:rPr>
        <w:t>urgence immédiates des agences humanitaires achevées. Si elle ne peut être menée pendant la phase d</w:t>
      </w:r>
      <w:r>
        <w:rPr>
          <w:rFonts w:asciiTheme="minorBidi" w:hAnsiTheme="minorBidi"/>
          <w:sz w:val="20"/>
        </w:rPr>
        <w:t>e réponse</w:t>
      </w:r>
      <w:r w:rsidR="008C65A3">
        <w:rPr>
          <w:rFonts w:asciiTheme="minorBidi" w:hAnsiTheme="minorBidi"/>
          <w:sz w:val="20"/>
        </w:rPr>
        <w:t xml:space="preserve">, elle doit être poursuivie pendant la phase de </w:t>
      </w:r>
      <w:r>
        <w:rPr>
          <w:rFonts w:asciiTheme="minorBidi" w:hAnsiTheme="minorBidi"/>
          <w:sz w:val="20"/>
        </w:rPr>
        <w:t>relèvement</w:t>
      </w:r>
      <w:r w:rsidR="008C65A3">
        <w:rPr>
          <w:rFonts w:asciiTheme="minorBidi" w:hAnsiTheme="minorBidi"/>
          <w:sz w:val="20"/>
        </w:rPr>
        <w:t>.</w:t>
      </w:r>
    </w:p>
    <w:p w14:paraId="3AC5DBD4" w14:textId="5279DB0E" w:rsidR="00E7012D" w:rsidRPr="00AF2355" w:rsidRDefault="00F33FCA" w:rsidP="00A1229E">
      <w:pPr>
        <w:kinsoku w:val="0"/>
        <w:overflowPunct w:val="0"/>
        <w:spacing w:after="160" w:line="259" w:lineRule="auto"/>
        <w:contextualSpacing/>
        <w:textAlignment w:val="baseline"/>
        <w:rPr>
          <w:rFonts w:asciiTheme="minorBidi" w:eastAsiaTheme="minorEastAsia" w:hAnsiTheme="minorBidi" w:cstheme="minorBidi"/>
          <w:color w:val="000000" w:themeColor="dark1"/>
          <w:kern w:val="24"/>
          <w:sz w:val="20"/>
          <w:szCs w:val="20"/>
          <w:u w:val="single"/>
        </w:rPr>
      </w:pPr>
      <w:r w:rsidRPr="00F33FCA">
        <w:rPr>
          <w:rFonts w:asciiTheme="minorBidi" w:hAnsiTheme="minorBidi"/>
          <w:color w:val="000000" w:themeColor="dark1"/>
          <w:sz w:val="20"/>
          <w:u w:val="single"/>
        </w:rPr>
        <w:t xml:space="preserve">Quels sont les aspects à prendre en compte lors d'une identification des besoins </w:t>
      </w:r>
      <w:r w:rsidR="00FC2E69">
        <w:rPr>
          <w:rFonts w:asciiTheme="minorBidi" w:hAnsiTheme="minorBidi"/>
          <w:color w:val="000000" w:themeColor="dark1"/>
          <w:sz w:val="20"/>
          <w:u w:val="single"/>
        </w:rPr>
        <w:t>réalisée avec la participation des</w:t>
      </w:r>
      <w:r w:rsidRPr="00F33FCA">
        <w:rPr>
          <w:rFonts w:asciiTheme="minorBidi" w:hAnsiTheme="minorBidi"/>
          <w:color w:val="000000" w:themeColor="dark1"/>
          <w:sz w:val="20"/>
          <w:u w:val="single"/>
        </w:rPr>
        <w:t xml:space="preserve"> communaut</w:t>
      </w:r>
      <w:r w:rsidR="00FC2E69">
        <w:rPr>
          <w:rFonts w:asciiTheme="minorBidi" w:hAnsiTheme="minorBidi"/>
          <w:color w:val="000000" w:themeColor="dark1"/>
          <w:sz w:val="20"/>
          <w:u w:val="single"/>
        </w:rPr>
        <w:t>és</w:t>
      </w:r>
      <w:r w:rsidRPr="00F33FCA">
        <w:rPr>
          <w:rFonts w:asciiTheme="minorBidi" w:hAnsiTheme="minorBidi"/>
          <w:color w:val="000000" w:themeColor="dark1"/>
          <w:sz w:val="20"/>
          <w:u w:val="single"/>
        </w:rPr>
        <w:t xml:space="preserve"> ?</w:t>
      </w:r>
    </w:p>
    <w:p w14:paraId="554F5A8D" w14:textId="2679202F" w:rsidR="004E6D16" w:rsidRPr="00AF2355" w:rsidRDefault="00F33FCA" w:rsidP="00A1229E">
      <w:pPr>
        <w:pStyle w:val="ListParagraph"/>
        <w:numPr>
          <w:ilvl w:val="0"/>
          <w:numId w:val="42"/>
        </w:numPr>
        <w:spacing w:line="259" w:lineRule="auto"/>
        <w:rPr>
          <w:rFonts w:asciiTheme="minorBidi" w:hAnsiTheme="minorBidi"/>
          <w:sz w:val="20"/>
          <w:szCs w:val="20"/>
        </w:rPr>
      </w:pPr>
      <w:r>
        <w:rPr>
          <w:rFonts w:asciiTheme="minorBidi" w:hAnsiTheme="minorBidi"/>
          <w:sz w:val="20"/>
        </w:rPr>
        <w:lastRenderedPageBreak/>
        <w:t>T</w:t>
      </w:r>
      <w:r w:rsidR="004E6D16">
        <w:rPr>
          <w:rFonts w:asciiTheme="minorBidi" w:hAnsiTheme="minorBidi"/>
          <w:sz w:val="20"/>
        </w:rPr>
        <w:t>echnique</w:t>
      </w:r>
      <w:r w:rsidR="00A7631B">
        <w:rPr>
          <w:rFonts w:asciiTheme="minorBidi" w:hAnsiTheme="minorBidi"/>
          <w:sz w:val="20"/>
        </w:rPr>
        <w:t> </w:t>
      </w:r>
      <w:r w:rsidR="004E6D16">
        <w:rPr>
          <w:rFonts w:asciiTheme="minorBidi" w:hAnsiTheme="minorBidi"/>
          <w:sz w:val="20"/>
        </w:rPr>
        <w:t>: L</w:t>
      </w:r>
      <w:r w:rsidR="00A7631B">
        <w:rPr>
          <w:rFonts w:asciiTheme="minorBidi" w:hAnsiTheme="minorBidi"/>
          <w:sz w:val="20"/>
        </w:rPr>
        <w:t>’</w:t>
      </w:r>
      <w:r w:rsidR="004E6D16">
        <w:rPr>
          <w:rFonts w:asciiTheme="minorBidi" w:hAnsiTheme="minorBidi"/>
          <w:sz w:val="20"/>
        </w:rPr>
        <w:t>équipe qui procédera à l</w:t>
      </w:r>
      <w:r w:rsidR="00A7631B">
        <w:rPr>
          <w:rFonts w:asciiTheme="minorBidi" w:hAnsiTheme="minorBidi"/>
          <w:sz w:val="20"/>
        </w:rPr>
        <w:t>’</w:t>
      </w:r>
      <w:r w:rsidR="004E6D16">
        <w:rPr>
          <w:rFonts w:asciiTheme="minorBidi" w:hAnsiTheme="minorBidi"/>
          <w:sz w:val="20"/>
        </w:rPr>
        <w:t>identification des besoins.</w:t>
      </w:r>
    </w:p>
    <w:p w14:paraId="6051B693" w14:textId="416AF1A4" w:rsidR="004E6D16" w:rsidRPr="00AF2355" w:rsidRDefault="00F33FCA" w:rsidP="00A1229E">
      <w:pPr>
        <w:pStyle w:val="ListParagraph"/>
        <w:numPr>
          <w:ilvl w:val="0"/>
          <w:numId w:val="42"/>
        </w:numPr>
        <w:spacing w:line="259" w:lineRule="auto"/>
        <w:rPr>
          <w:rFonts w:asciiTheme="minorBidi" w:hAnsiTheme="minorBidi"/>
          <w:sz w:val="20"/>
          <w:szCs w:val="20"/>
        </w:rPr>
      </w:pPr>
      <w:r>
        <w:rPr>
          <w:rFonts w:asciiTheme="minorBidi" w:hAnsiTheme="minorBidi"/>
          <w:sz w:val="20"/>
        </w:rPr>
        <w:t>F</w:t>
      </w:r>
      <w:r w:rsidR="004E6D16">
        <w:rPr>
          <w:rFonts w:asciiTheme="minorBidi" w:hAnsiTheme="minorBidi"/>
          <w:sz w:val="20"/>
        </w:rPr>
        <w:t>inanci</w:t>
      </w:r>
      <w:r>
        <w:rPr>
          <w:rFonts w:asciiTheme="minorBidi" w:hAnsiTheme="minorBidi"/>
          <w:sz w:val="20"/>
        </w:rPr>
        <w:t>er</w:t>
      </w:r>
      <w:r w:rsidR="00A7631B">
        <w:rPr>
          <w:rFonts w:asciiTheme="minorBidi" w:hAnsiTheme="minorBidi"/>
          <w:sz w:val="20"/>
        </w:rPr>
        <w:t> </w:t>
      </w:r>
      <w:r w:rsidR="004E6D16">
        <w:rPr>
          <w:rFonts w:asciiTheme="minorBidi" w:hAnsiTheme="minorBidi"/>
          <w:sz w:val="20"/>
        </w:rPr>
        <w:t xml:space="preserve">: </w:t>
      </w:r>
      <w:r w:rsidR="0047011F">
        <w:rPr>
          <w:rFonts w:asciiTheme="minorBidi" w:hAnsiTheme="minorBidi"/>
          <w:sz w:val="20"/>
        </w:rPr>
        <w:t>Le r</w:t>
      </w:r>
      <w:r w:rsidR="004E6D16">
        <w:rPr>
          <w:rFonts w:asciiTheme="minorBidi" w:hAnsiTheme="minorBidi"/>
          <w:sz w:val="20"/>
        </w:rPr>
        <w:t xml:space="preserve">esponsable de la gestion du budget du projet. </w:t>
      </w:r>
    </w:p>
    <w:p w14:paraId="39D62010" w14:textId="22AE503D" w:rsidR="004E6D16" w:rsidRPr="00AF2355" w:rsidRDefault="00F33FCA" w:rsidP="00A1229E">
      <w:pPr>
        <w:pStyle w:val="ListParagraph"/>
        <w:numPr>
          <w:ilvl w:val="0"/>
          <w:numId w:val="42"/>
        </w:numPr>
        <w:spacing w:line="259" w:lineRule="auto"/>
        <w:rPr>
          <w:rFonts w:asciiTheme="minorBidi" w:hAnsiTheme="minorBidi"/>
          <w:sz w:val="20"/>
          <w:szCs w:val="20"/>
        </w:rPr>
      </w:pPr>
      <w:r>
        <w:rPr>
          <w:rFonts w:asciiTheme="minorBidi" w:hAnsiTheme="minorBidi"/>
          <w:sz w:val="20"/>
        </w:rPr>
        <w:t>L</w:t>
      </w:r>
      <w:r w:rsidR="004E6D16">
        <w:rPr>
          <w:rFonts w:asciiTheme="minorBidi" w:hAnsiTheme="minorBidi"/>
          <w:sz w:val="20"/>
        </w:rPr>
        <w:t>ogistique</w:t>
      </w:r>
      <w:r w:rsidR="00A7631B">
        <w:rPr>
          <w:rFonts w:asciiTheme="minorBidi" w:hAnsiTheme="minorBidi"/>
          <w:sz w:val="20"/>
        </w:rPr>
        <w:t> </w:t>
      </w:r>
      <w:r w:rsidR="004E6D16">
        <w:rPr>
          <w:rFonts w:asciiTheme="minorBidi" w:hAnsiTheme="minorBidi"/>
          <w:sz w:val="20"/>
        </w:rPr>
        <w:t>: Le soutien logistique est essentiel pour accéder aux communautés concernées et les impliquer de manière appropriée.</w:t>
      </w:r>
    </w:p>
    <w:p w14:paraId="67555D6F" w14:textId="3B141B24" w:rsidR="003A3034" w:rsidRPr="00E64160" w:rsidRDefault="004E6D16" w:rsidP="00A1229E">
      <w:pPr>
        <w:pStyle w:val="ListParagraph"/>
        <w:numPr>
          <w:ilvl w:val="0"/>
          <w:numId w:val="42"/>
        </w:numPr>
        <w:spacing w:line="259" w:lineRule="auto"/>
        <w:rPr>
          <w:rFonts w:asciiTheme="minorBidi" w:hAnsiTheme="minorBidi"/>
          <w:sz w:val="20"/>
          <w:szCs w:val="20"/>
        </w:rPr>
      </w:pPr>
      <w:r>
        <w:rPr>
          <w:rFonts w:asciiTheme="minorBidi" w:hAnsiTheme="minorBidi"/>
          <w:sz w:val="20"/>
        </w:rPr>
        <w:t>Besoins sécuritaires</w:t>
      </w:r>
      <w:r w:rsidR="00A7631B">
        <w:rPr>
          <w:rFonts w:asciiTheme="minorBidi" w:hAnsiTheme="minorBidi"/>
          <w:sz w:val="20"/>
        </w:rPr>
        <w:t> </w:t>
      </w:r>
      <w:r>
        <w:rPr>
          <w:rFonts w:asciiTheme="minorBidi" w:hAnsiTheme="minorBidi"/>
          <w:sz w:val="20"/>
        </w:rPr>
        <w:t>: Tenez compte des aspects décrits ci-dessus dans les recommandations en matière de sécurité.</w:t>
      </w:r>
    </w:p>
    <w:p w14:paraId="41DD8B3F" w14:textId="77777777" w:rsidR="00026B3E" w:rsidRDefault="00026B3E" w:rsidP="00E64160">
      <w:pPr>
        <w:jc w:val="both"/>
        <w:rPr>
          <w:rFonts w:asciiTheme="minorBidi" w:hAnsiTheme="minorBidi" w:cstheme="minorBidi"/>
          <w:sz w:val="20"/>
          <w:szCs w:val="20"/>
        </w:rPr>
      </w:pPr>
      <w:r w:rsidRPr="00E64160">
        <w:rPr>
          <w:rFonts w:asciiTheme="minorBidi" w:hAnsiTheme="minorBidi" w:cstheme="minorBidi"/>
          <w:sz w:val="20"/>
          <w:szCs w:val="20"/>
        </w:rPr>
        <w:t xml:space="preserve">À titre d'exemple pour mener l’identification des besoins réalisée avec la participation des communautés, les facilitateurs peuvent souhaiter se référer au rapport d'atelier suivant pour plus d'informations : </w:t>
      </w:r>
    </w:p>
    <w:p w14:paraId="6BBE2368" w14:textId="6AE52A70" w:rsidR="004D47F8" w:rsidRPr="00E64160" w:rsidRDefault="00026B3E" w:rsidP="004D47F8">
      <w:pPr>
        <w:pStyle w:val="ListParagraph"/>
        <w:numPr>
          <w:ilvl w:val="0"/>
          <w:numId w:val="42"/>
        </w:numPr>
        <w:spacing w:after="160" w:line="259" w:lineRule="auto"/>
        <w:jc w:val="both"/>
        <w:rPr>
          <w:rFonts w:asciiTheme="minorBidi" w:hAnsiTheme="minorBidi"/>
          <w:sz w:val="20"/>
        </w:rPr>
      </w:pPr>
      <w:r w:rsidRPr="00E64160">
        <w:rPr>
          <w:rFonts w:asciiTheme="minorBidi" w:hAnsiTheme="minorBidi"/>
          <w:sz w:val="20"/>
        </w:rPr>
        <w:t xml:space="preserve">UNESCO. 2023. Rapport final : Formation sur l'identification des besoins pour la sauvegarde du patrimoine culturel immatériel dans les situations de conflit et de déplacements forcés. Camp de réfugiés de Minawao, Cameroun. </w:t>
      </w:r>
      <w:r w:rsidR="002313D7">
        <w:rPr>
          <w:rFonts w:asciiTheme="minorBidi" w:hAnsiTheme="minorBidi"/>
          <w:sz w:val="20"/>
        </w:rPr>
        <w:t>(</w:t>
      </w:r>
      <w:r w:rsidR="004D47F8" w:rsidRPr="00E64160">
        <w:rPr>
          <w:rFonts w:asciiTheme="minorBidi" w:hAnsiTheme="minorBidi"/>
          <w:sz w:val="20"/>
        </w:rPr>
        <w:t>Disponible sur demande auprès du Secrétariat</w:t>
      </w:r>
      <w:r w:rsidR="002313D7" w:rsidRPr="00E64160">
        <w:rPr>
          <w:rFonts w:asciiTheme="minorBidi" w:hAnsiTheme="minorBidi"/>
          <w:sz w:val="20"/>
        </w:rPr>
        <w:t>)</w:t>
      </w:r>
      <w:r w:rsidR="004D47F8" w:rsidRPr="00E64160">
        <w:rPr>
          <w:rFonts w:asciiTheme="minorBidi" w:hAnsiTheme="minorBidi"/>
          <w:sz w:val="20"/>
        </w:rPr>
        <w:t>.</w:t>
      </w:r>
    </w:p>
    <w:p w14:paraId="0EAD743A" w14:textId="73183BE2" w:rsidR="002313D7" w:rsidRPr="00E64160" w:rsidRDefault="001146F7" w:rsidP="002313D7">
      <w:pPr>
        <w:pStyle w:val="Heading6"/>
        <w:keepNext w:val="0"/>
        <w:keepLines w:val="0"/>
        <w:spacing w:before="0" w:after="160" w:line="259" w:lineRule="auto"/>
      </w:pPr>
      <w:bookmarkStart w:id="11" w:name="_Hlk118889695"/>
      <w:r w:rsidRPr="00E64160">
        <w:rPr>
          <w:rFonts w:asciiTheme="minorBidi" w:hAnsiTheme="minorBidi" w:cstheme="minorBidi"/>
          <w:sz w:val="20"/>
          <w:szCs w:val="20"/>
          <w:lang w:val="it-IT"/>
        </w:rPr>
        <w:t>DIAPOSITIVE</w:t>
      </w:r>
      <w:r w:rsidR="00A7631B" w:rsidRPr="00E64160">
        <w:rPr>
          <w:rFonts w:asciiTheme="minorBidi" w:hAnsiTheme="minorBidi" w:cstheme="minorBidi"/>
          <w:sz w:val="20"/>
          <w:szCs w:val="20"/>
          <w:lang w:val="it-IT"/>
        </w:rPr>
        <w:t> </w:t>
      </w:r>
      <w:r w:rsidR="00F33FCA" w:rsidRPr="00E64160">
        <w:rPr>
          <w:rFonts w:asciiTheme="minorBidi" w:hAnsiTheme="minorBidi" w:cstheme="minorBidi"/>
          <w:sz w:val="20"/>
          <w:szCs w:val="20"/>
          <w:lang w:val="it-IT"/>
        </w:rPr>
        <w:t>7</w:t>
      </w:r>
    </w:p>
    <w:bookmarkEnd w:id="11"/>
    <w:p w14:paraId="6968F29A" w14:textId="74231999" w:rsidR="0081628A" w:rsidRPr="00AF2355" w:rsidRDefault="00C1750B" w:rsidP="00AF2355">
      <w:pPr>
        <w:pStyle w:val="diapo2"/>
        <w:keepNext w:val="0"/>
        <w:spacing w:before="0" w:after="160" w:line="259" w:lineRule="auto"/>
        <w:rPr>
          <w:rFonts w:asciiTheme="minorBidi" w:hAnsiTheme="minorBidi" w:cstheme="minorBidi"/>
          <w:bCs/>
          <w:sz w:val="20"/>
          <w:szCs w:val="20"/>
        </w:rPr>
      </w:pPr>
      <w:r>
        <w:rPr>
          <w:rFonts w:asciiTheme="minorBidi" w:hAnsiTheme="minorBidi"/>
          <w:sz w:val="20"/>
        </w:rPr>
        <w:t>Étapes de l</w:t>
      </w:r>
      <w:r w:rsidR="00A7631B">
        <w:rPr>
          <w:rFonts w:asciiTheme="minorBidi" w:hAnsiTheme="minorBidi"/>
          <w:sz w:val="20"/>
        </w:rPr>
        <w:t>’</w:t>
      </w:r>
      <w:r>
        <w:rPr>
          <w:rFonts w:asciiTheme="minorBidi" w:hAnsiTheme="minorBidi"/>
          <w:sz w:val="20"/>
        </w:rPr>
        <w:t xml:space="preserve">identification des besoins </w:t>
      </w:r>
      <w:r w:rsidR="00FC2E69">
        <w:rPr>
          <w:rFonts w:asciiTheme="minorBidi" w:hAnsiTheme="minorBidi"/>
          <w:sz w:val="20"/>
        </w:rPr>
        <w:t>réalisée avec la participation</w:t>
      </w:r>
      <w:r w:rsidR="00FC2E69" w:rsidDel="00FC2E69">
        <w:rPr>
          <w:rFonts w:asciiTheme="minorBidi" w:hAnsiTheme="minorBidi"/>
          <w:sz w:val="20"/>
        </w:rPr>
        <w:t xml:space="preserve"> </w:t>
      </w:r>
      <w:r w:rsidR="00FC2E69">
        <w:rPr>
          <w:rFonts w:asciiTheme="minorBidi" w:hAnsiTheme="minorBidi"/>
          <w:sz w:val="20"/>
        </w:rPr>
        <w:t>des communautés</w:t>
      </w:r>
    </w:p>
    <w:p w14:paraId="4785824A" w14:textId="090871C6" w:rsidR="008A76EC" w:rsidRPr="00AF2355" w:rsidRDefault="00543384" w:rsidP="00AF2355">
      <w:pPr>
        <w:pStyle w:val="diapo2"/>
        <w:keepNext w:val="0"/>
        <w:spacing w:before="0" w:after="160" w:line="259" w:lineRule="auto"/>
        <w:rPr>
          <w:rFonts w:asciiTheme="minorBidi" w:hAnsiTheme="minorBidi" w:cstheme="minorBidi"/>
          <w:sz w:val="20"/>
          <w:szCs w:val="20"/>
        </w:rPr>
      </w:pPr>
      <w:r>
        <w:rPr>
          <w:rFonts w:asciiTheme="minorBidi" w:hAnsiTheme="minorBidi"/>
          <w:b w:val="0"/>
          <w:sz w:val="20"/>
        </w:rPr>
        <w:t xml:space="preserve">Les diapositives suivantes présentent les étapes à suivre pour </w:t>
      </w:r>
      <w:r w:rsidR="000D44DE">
        <w:rPr>
          <w:rFonts w:asciiTheme="minorBidi" w:hAnsiTheme="minorBidi"/>
          <w:b w:val="0"/>
          <w:sz w:val="20"/>
        </w:rPr>
        <w:t xml:space="preserve">mener </w:t>
      </w:r>
      <w:r>
        <w:rPr>
          <w:rFonts w:asciiTheme="minorBidi" w:hAnsiTheme="minorBidi"/>
          <w:b w:val="0"/>
          <w:sz w:val="20"/>
        </w:rPr>
        <w:t xml:space="preserve">une identification des besoins </w:t>
      </w:r>
      <w:r w:rsidR="00FC2E69" w:rsidRPr="00FC2E69">
        <w:rPr>
          <w:rFonts w:asciiTheme="minorBidi" w:hAnsiTheme="minorBidi"/>
          <w:b w:val="0"/>
          <w:sz w:val="20"/>
        </w:rPr>
        <w:t>avec la participation</w:t>
      </w:r>
      <w:r>
        <w:rPr>
          <w:rFonts w:asciiTheme="minorBidi" w:hAnsiTheme="minorBidi"/>
          <w:b w:val="0"/>
          <w:sz w:val="20"/>
        </w:rPr>
        <w:t xml:space="preserve"> des communautés.</w:t>
      </w:r>
      <w:r>
        <w:rPr>
          <w:rFonts w:asciiTheme="minorBidi" w:hAnsiTheme="minorBidi"/>
          <w:sz w:val="20"/>
        </w:rPr>
        <w:t xml:space="preserve"> </w:t>
      </w:r>
    </w:p>
    <w:p w14:paraId="5C2F9BB6" w14:textId="6372B8AC" w:rsidR="004B5B0F" w:rsidRPr="00AF2355" w:rsidRDefault="00394AFC" w:rsidP="00AF2355">
      <w:pPr>
        <w:pStyle w:val="diapo2"/>
        <w:keepNext w:val="0"/>
        <w:spacing w:before="0" w:after="160" w:line="259" w:lineRule="auto"/>
        <w:rPr>
          <w:rFonts w:asciiTheme="minorBidi" w:hAnsiTheme="minorBidi" w:cstheme="minorBidi"/>
          <w:b w:val="0"/>
          <w:sz w:val="20"/>
          <w:szCs w:val="20"/>
        </w:rPr>
      </w:pPr>
      <w:r>
        <w:rPr>
          <w:rFonts w:asciiTheme="minorBidi" w:hAnsiTheme="minorBidi"/>
          <w:b w:val="0"/>
          <w:sz w:val="20"/>
        </w:rPr>
        <w:t xml:space="preserve">Ces étapes ont été adaptées du document </w:t>
      </w:r>
      <w:r w:rsidR="00E7655B" w:rsidRPr="00AF2355">
        <w:rPr>
          <w:rFonts w:asciiTheme="minorBidi" w:hAnsiTheme="minorBidi" w:cstheme="minorBidi"/>
          <w:b w:val="0"/>
          <w:i/>
          <w:iCs/>
          <w:sz w:val="20"/>
          <w:szCs w:val="20"/>
          <w:lang w:val="it-IT"/>
        </w:rPr>
        <w:t>A Methodology for Community</w:t>
      </w:r>
      <w:r w:rsidR="00E7655B">
        <w:rPr>
          <w:rFonts w:asciiTheme="minorBidi" w:hAnsiTheme="minorBidi" w:cstheme="minorBidi"/>
          <w:b w:val="0"/>
          <w:i/>
          <w:iCs/>
          <w:sz w:val="20"/>
          <w:szCs w:val="20"/>
          <w:lang w:val="it-IT"/>
        </w:rPr>
        <w:t>-</w:t>
      </w:r>
      <w:r w:rsidR="00E7655B" w:rsidRPr="00AF2355">
        <w:rPr>
          <w:rFonts w:asciiTheme="minorBidi" w:hAnsiTheme="minorBidi" w:cstheme="minorBidi"/>
          <w:b w:val="0"/>
          <w:i/>
          <w:iCs/>
          <w:sz w:val="20"/>
          <w:szCs w:val="20"/>
          <w:lang w:val="it-IT"/>
        </w:rPr>
        <w:t>Based Needs Identification: Engaging cultural resources in displacement</w:t>
      </w:r>
      <w:r w:rsidR="00E7655B">
        <w:rPr>
          <w:rFonts w:asciiTheme="minorBidi" w:hAnsiTheme="minorBidi" w:cstheme="minorBidi"/>
          <w:b w:val="0"/>
          <w:sz w:val="20"/>
          <w:szCs w:val="20"/>
          <w:lang w:val="it-IT"/>
        </w:rPr>
        <w:t xml:space="preserve"> </w:t>
      </w:r>
      <w:r>
        <w:rPr>
          <w:rFonts w:asciiTheme="minorBidi" w:hAnsiTheme="minorBidi"/>
          <w:b w:val="0"/>
          <w:sz w:val="20"/>
        </w:rPr>
        <w:t>de l</w:t>
      </w:r>
      <w:r w:rsidR="00A7631B">
        <w:rPr>
          <w:rFonts w:asciiTheme="minorBidi" w:hAnsiTheme="minorBidi"/>
          <w:b w:val="0"/>
          <w:sz w:val="20"/>
        </w:rPr>
        <w:t>’</w:t>
      </w:r>
      <w:r>
        <w:rPr>
          <w:rFonts w:asciiTheme="minorBidi" w:hAnsiTheme="minorBidi"/>
          <w:b w:val="0"/>
          <w:sz w:val="20"/>
        </w:rPr>
        <w:t>UNESCO (2019).</w:t>
      </w:r>
      <w:r w:rsidR="0009107D">
        <w:rPr>
          <w:rFonts w:asciiTheme="minorBidi" w:hAnsiTheme="minorBidi" w:cstheme="minorBidi"/>
          <w:b w:val="0"/>
          <w:sz w:val="20"/>
          <w:szCs w:val="20"/>
          <w:lang w:val="it-IT"/>
        </w:rPr>
        <w:t xml:space="preserve"> </w:t>
      </w:r>
      <w:r w:rsidR="0009107D" w:rsidRPr="0009107D">
        <w:rPr>
          <w:rStyle w:val="Hyperlink"/>
          <w:rFonts w:asciiTheme="minorBidi" w:hAnsiTheme="minorBidi"/>
          <w:b w:val="0"/>
          <w:bCs/>
          <w:sz w:val="20"/>
        </w:rPr>
        <w:t>https://ich.unesco.org/doc/src/68815-EN.pdf</w:t>
      </w:r>
    </w:p>
    <w:p w14:paraId="259962AB" w14:textId="57B42391" w:rsidR="00C1750B" w:rsidRPr="00AF2355" w:rsidRDefault="000B0255" w:rsidP="00AF2355">
      <w:pPr>
        <w:pStyle w:val="diapo2"/>
        <w:keepNext w:val="0"/>
        <w:numPr>
          <w:ilvl w:val="0"/>
          <w:numId w:val="43"/>
        </w:numPr>
        <w:spacing w:before="0" w:after="0" w:line="259" w:lineRule="auto"/>
        <w:rPr>
          <w:rFonts w:asciiTheme="minorBidi" w:hAnsiTheme="minorBidi" w:cstheme="minorBidi"/>
          <w:b w:val="0"/>
          <w:sz w:val="20"/>
          <w:szCs w:val="20"/>
        </w:rPr>
      </w:pPr>
      <w:r>
        <w:rPr>
          <w:rFonts w:asciiTheme="minorBidi" w:hAnsiTheme="minorBidi"/>
          <w:b w:val="0"/>
          <w:sz w:val="20"/>
        </w:rPr>
        <w:t>Développer des pistes d</w:t>
      </w:r>
      <w:r w:rsidR="00A7631B">
        <w:rPr>
          <w:rFonts w:asciiTheme="minorBidi" w:hAnsiTheme="minorBidi"/>
          <w:b w:val="0"/>
          <w:sz w:val="20"/>
        </w:rPr>
        <w:t>’</w:t>
      </w:r>
      <w:r>
        <w:rPr>
          <w:rFonts w:asciiTheme="minorBidi" w:hAnsiTheme="minorBidi"/>
          <w:b w:val="0"/>
          <w:sz w:val="20"/>
        </w:rPr>
        <w:t>investigation</w:t>
      </w:r>
    </w:p>
    <w:p w14:paraId="76F92174" w14:textId="37440AD1" w:rsidR="00A609D4" w:rsidRPr="00AF2355" w:rsidRDefault="000B0255" w:rsidP="00AF2355">
      <w:pPr>
        <w:pStyle w:val="diapo2"/>
        <w:keepNext w:val="0"/>
        <w:numPr>
          <w:ilvl w:val="0"/>
          <w:numId w:val="43"/>
        </w:numPr>
        <w:spacing w:before="0" w:after="0" w:line="259" w:lineRule="auto"/>
        <w:rPr>
          <w:rFonts w:asciiTheme="minorBidi" w:hAnsiTheme="minorBidi" w:cstheme="minorBidi"/>
          <w:b w:val="0"/>
          <w:sz w:val="20"/>
          <w:szCs w:val="20"/>
        </w:rPr>
      </w:pPr>
      <w:r>
        <w:rPr>
          <w:rFonts w:asciiTheme="minorBidi" w:hAnsiTheme="minorBidi"/>
          <w:b w:val="0"/>
          <w:sz w:val="20"/>
        </w:rPr>
        <w:t>Analyser la situation</w:t>
      </w:r>
    </w:p>
    <w:p w14:paraId="3520BC5F" w14:textId="73176141" w:rsidR="00A609D4" w:rsidRPr="00AF2355" w:rsidRDefault="000B0255" w:rsidP="00AF2355">
      <w:pPr>
        <w:pStyle w:val="diapo2"/>
        <w:keepNext w:val="0"/>
        <w:numPr>
          <w:ilvl w:val="0"/>
          <w:numId w:val="43"/>
        </w:numPr>
        <w:spacing w:before="0" w:after="0" w:line="259" w:lineRule="auto"/>
        <w:rPr>
          <w:rFonts w:asciiTheme="minorBidi" w:hAnsiTheme="minorBidi" w:cstheme="minorBidi"/>
          <w:b w:val="0"/>
          <w:sz w:val="20"/>
          <w:szCs w:val="20"/>
        </w:rPr>
      </w:pPr>
      <w:r>
        <w:rPr>
          <w:rFonts w:asciiTheme="minorBidi" w:hAnsiTheme="minorBidi"/>
          <w:b w:val="0"/>
          <w:sz w:val="20"/>
        </w:rPr>
        <w:t>Contextualiser la méthodologie</w:t>
      </w:r>
    </w:p>
    <w:p w14:paraId="48712788" w14:textId="0134F6F9" w:rsidR="007B0AC3" w:rsidRPr="00AF2355" w:rsidRDefault="000B0255" w:rsidP="00AF2355">
      <w:pPr>
        <w:pStyle w:val="diapo2"/>
        <w:keepNext w:val="0"/>
        <w:numPr>
          <w:ilvl w:val="0"/>
          <w:numId w:val="43"/>
        </w:numPr>
        <w:spacing w:before="0" w:after="0" w:line="259" w:lineRule="auto"/>
        <w:rPr>
          <w:rFonts w:asciiTheme="minorBidi" w:hAnsiTheme="minorBidi" w:cstheme="minorBidi"/>
          <w:b w:val="0"/>
          <w:sz w:val="20"/>
          <w:szCs w:val="20"/>
        </w:rPr>
      </w:pPr>
      <w:bookmarkStart w:id="12" w:name="_Hlk118889832"/>
      <w:r>
        <w:rPr>
          <w:rFonts w:asciiTheme="minorBidi" w:hAnsiTheme="minorBidi"/>
          <w:b w:val="0"/>
          <w:sz w:val="20"/>
        </w:rPr>
        <w:t>Organiser un atelier participatif de lancement</w:t>
      </w:r>
      <w:bookmarkEnd w:id="12"/>
    </w:p>
    <w:p w14:paraId="26F3E980" w14:textId="12DA3701" w:rsidR="00982246" w:rsidRPr="00AF2355" w:rsidRDefault="000B0255" w:rsidP="00AF2355">
      <w:pPr>
        <w:pStyle w:val="diapo2"/>
        <w:keepNext w:val="0"/>
        <w:numPr>
          <w:ilvl w:val="0"/>
          <w:numId w:val="43"/>
        </w:numPr>
        <w:spacing w:before="0" w:after="0" w:line="259" w:lineRule="auto"/>
        <w:rPr>
          <w:rFonts w:asciiTheme="minorBidi" w:hAnsiTheme="minorBidi" w:cstheme="minorBidi"/>
          <w:b w:val="0"/>
          <w:sz w:val="20"/>
          <w:szCs w:val="20"/>
        </w:rPr>
      </w:pPr>
      <w:r>
        <w:rPr>
          <w:rFonts w:asciiTheme="minorBidi" w:hAnsiTheme="minorBidi"/>
          <w:b w:val="0"/>
          <w:sz w:val="20"/>
        </w:rPr>
        <w:t>Mobiliser l</w:t>
      </w:r>
      <w:r w:rsidR="00A7631B">
        <w:rPr>
          <w:rFonts w:asciiTheme="minorBidi" w:hAnsiTheme="minorBidi"/>
          <w:b w:val="0"/>
          <w:sz w:val="20"/>
        </w:rPr>
        <w:t>’</w:t>
      </w:r>
      <w:r>
        <w:rPr>
          <w:rFonts w:asciiTheme="minorBidi" w:hAnsiTheme="minorBidi"/>
          <w:b w:val="0"/>
          <w:sz w:val="20"/>
        </w:rPr>
        <w:t>équipe de recherche</w:t>
      </w:r>
    </w:p>
    <w:p w14:paraId="6BEF282F" w14:textId="79BEA431" w:rsidR="000B0255" w:rsidRPr="00AF2355" w:rsidRDefault="000B0255" w:rsidP="00AF2355">
      <w:pPr>
        <w:pStyle w:val="diapo2"/>
        <w:keepNext w:val="0"/>
        <w:numPr>
          <w:ilvl w:val="0"/>
          <w:numId w:val="43"/>
        </w:numPr>
        <w:spacing w:before="0" w:after="0" w:line="259" w:lineRule="auto"/>
        <w:rPr>
          <w:rFonts w:asciiTheme="minorBidi" w:hAnsiTheme="minorBidi" w:cstheme="minorBidi"/>
          <w:b w:val="0"/>
          <w:sz w:val="20"/>
          <w:szCs w:val="20"/>
        </w:rPr>
      </w:pPr>
      <w:r>
        <w:rPr>
          <w:rFonts w:asciiTheme="minorBidi" w:hAnsiTheme="minorBidi"/>
          <w:b w:val="0"/>
          <w:sz w:val="20"/>
        </w:rPr>
        <w:t>Finaliser la méthodologie et les outils</w:t>
      </w:r>
    </w:p>
    <w:p w14:paraId="11114D2A" w14:textId="078A41BD" w:rsidR="00982246" w:rsidRPr="00AF2355" w:rsidRDefault="000B0255" w:rsidP="00AF2355">
      <w:pPr>
        <w:pStyle w:val="diapo2"/>
        <w:keepNext w:val="0"/>
        <w:numPr>
          <w:ilvl w:val="0"/>
          <w:numId w:val="43"/>
        </w:numPr>
        <w:spacing w:before="0" w:after="0" w:line="259" w:lineRule="auto"/>
        <w:rPr>
          <w:rFonts w:asciiTheme="minorBidi" w:hAnsiTheme="minorBidi" w:cstheme="minorBidi"/>
          <w:b w:val="0"/>
          <w:sz w:val="20"/>
          <w:szCs w:val="20"/>
        </w:rPr>
      </w:pPr>
      <w:r>
        <w:rPr>
          <w:rFonts w:asciiTheme="minorBidi" w:hAnsiTheme="minorBidi"/>
          <w:b w:val="0"/>
          <w:sz w:val="20"/>
        </w:rPr>
        <w:t>Sur le terrain</w:t>
      </w:r>
    </w:p>
    <w:p w14:paraId="0CA7D009" w14:textId="75367CB1" w:rsidR="00C1750B" w:rsidRPr="00AF2355" w:rsidRDefault="000B0255" w:rsidP="00AF2355">
      <w:pPr>
        <w:pStyle w:val="diapo2"/>
        <w:keepNext w:val="0"/>
        <w:numPr>
          <w:ilvl w:val="0"/>
          <w:numId w:val="43"/>
        </w:numPr>
        <w:spacing w:before="0" w:after="0" w:line="259" w:lineRule="auto"/>
        <w:rPr>
          <w:rFonts w:asciiTheme="minorBidi" w:hAnsiTheme="minorBidi" w:cstheme="minorBidi"/>
          <w:b w:val="0"/>
          <w:sz w:val="20"/>
          <w:szCs w:val="20"/>
        </w:rPr>
      </w:pPr>
      <w:r>
        <w:rPr>
          <w:rFonts w:asciiTheme="minorBidi" w:hAnsiTheme="minorBidi"/>
          <w:b w:val="0"/>
          <w:sz w:val="20"/>
        </w:rPr>
        <w:t>Traiter et analyser les données</w:t>
      </w:r>
    </w:p>
    <w:p w14:paraId="3AE76FE1" w14:textId="20CD4794" w:rsidR="003A01A8" w:rsidRPr="00AF2355" w:rsidRDefault="000B0255" w:rsidP="00AF2355">
      <w:pPr>
        <w:pStyle w:val="diapo2"/>
        <w:keepNext w:val="0"/>
        <w:numPr>
          <w:ilvl w:val="0"/>
          <w:numId w:val="43"/>
        </w:numPr>
        <w:spacing w:before="0" w:after="0" w:line="259" w:lineRule="auto"/>
        <w:rPr>
          <w:rFonts w:asciiTheme="minorBidi" w:hAnsiTheme="minorBidi" w:cstheme="minorBidi"/>
          <w:b w:val="0"/>
          <w:sz w:val="20"/>
          <w:szCs w:val="20"/>
        </w:rPr>
      </w:pPr>
      <w:r>
        <w:rPr>
          <w:rFonts w:asciiTheme="minorBidi" w:hAnsiTheme="minorBidi"/>
          <w:b w:val="0"/>
          <w:sz w:val="20"/>
        </w:rPr>
        <w:t>Planification participative</w:t>
      </w:r>
    </w:p>
    <w:p w14:paraId="5E210E77" w14:textId="1D8D9F3C" w:rsidR="00FD21EF" w:rsidRPr="00895EB3" w:rsidRDefault="000B0255" w:rsidP="00E64160">
      <w:pPr>
        <w:pStyle w:val="diapo2"/>
        <w:keepNext w:val="0"/>
        <w:numPr>
          <w:ilvl w:val="0"/>
          <w:numId w:val="43"/>
        </w:numPr>
        <w:spacing w:before="0" w:after="0" w:line="259" w:lineRule="auto"/>
        <w:rPr>
          <w:rFonts w:asciiTheme="minorBidi" w:hAnsiTheme="minorBidi" w:cstheme="minorBidi"/>
          <w:b w:val="0"/>
          <w:sz w:val="20"/>
          <w:szCs w:val="20"/>
          <w:lang w:val="it-IT"/>
        </w:rPr>
      </w:pPr>
      <w:r>
        <w:rPr>
          <w:rFonts w:asciiTheme="minorBidi" w:hAnsiTheme="minorBidi"/>
          <w:b w:val="0"/>
          <w:sz w:val="20"/>
        </w:rPr>
        <w:t>Tenir les communautés informées</w:t>
      </w:r>
    </w:p>
    <w:p w14:paraId="0E735BB1" w14:textId="5D228AD3" w:rsidR="00B86034" w:rsidRPr="00AF2355" w:rsidRDefault="008A76EC" w:rsidP="00E64160">
      <w:pPr>
        <w:pStyle w:val="diapo2"/>
        <w:keepNext w:val="0"/>
        <w:spacing w:after="160" w:line="259" w:lineRule="auto"/>
        <w:rPr>
          <w:rFonts w:asciiTheme="minorBidi" w:hAnsiTheme="minorBidi" w:cstheme="minorBidi"/>
          <w:b w:val="0"/>
          <w:sz w:val="20"/>
          <w:szCs w:val="20"/>
        </w:rPr>
      </w:pPr>
      <w:r>
        <w:rPr>
          <w:rFonts w:asciiTheme="minorBidi" w:hAnsiTheme="minorBidi"/>
          <w:b w:val="0"/>
          <w:sz w:val="20"/>
        </w:rPr>
        <w:t>Au cours de l</w:t>
      </w:r>
      <w:r w:rsidR="00A7631B">
        <w:rPr>
          <w:rFonts w:asciiTheme="minorBidi" w:hAnsiTheme="minorBidi"/>
          <w:b w:val="0"/>
          <w:sz w:val="20"/>
        </w:rPr>
        <w:t>’</w:t>
      </w:r>
      <w:r>
        <w:rPr>
          <w:rFonts w:asciiTheme="minorBidi" w:hAnsiTheme="minorBidi"/>
          <w:b w:val="0"/>
          <w:sz w:val="20"/>
        </w:rPr>
        <w:t xml:space="preserve">atelier, les participants sont encouragés, si possible, à appliquer chaque étape à un cas concret. Cet atelier a pour finalité de développer la méthodologie </w:t>
      </w:r>
      <w:r w:rsidR="00895EB3">
        <w:rPr>
          <w:rFonts w:asciiTheme="minorBidi" w:hAnsiTheme="minorBidi"/>
          <w:b w:val="0"/>
          <w:sz w:val="20"/>
        </w:rPr>
        <w:t>d’</w:t>
      </w:r>
      <w:r>
        <w:rPr>
          <w:rFonts w:asciiTheme="minorBidi" w:hAnsiTheme="minorBidi"/>
          <w:b w:val="0"/>
          <w:sz w:val="20"/>
        </w:rPr>
        <w:t>un cas concret avec les participants</w:t>
      </w:r>
      <w:r w:rsidR="00A7631B">
        <w:rPr>
          <w:rFonts w:asciiTheme="minorBidi" w:hAnsiTheme="minorBidi"/>
          <w:b w:val="0"/>
          <w:sz w:val="20"/>
        </w:rPr>
        <w:t> </w:t>
      </w:r>
      <w:r>
        <w:rPr>
          <w:rFonts w:asciiTheme="minorBidi" w:hAnsiTheme="minorBidi"/>
          <w:b w:val="0"/>
          <w:sz w:val="20"/>
        </w:rPr>
        <w:t>; il est donc fortement recommandé de consacrer au moins deux jours à cette activité.</w:t>
      </w:r>
    </w:p>
    <w:p w14:paraId="333C1FFA" w14:textId="2CBE06ED" w:rsidR="00FD21EF" w:rsidRPr="00AF2355" w:rsidRDefault="001146F7" w:rsidP="00AF2355">
      <w:pPr>
        <w:pStyle w:val="Heading6"/>
        <w:keepNext w:val="0"/>
        <w:keepLines w:val="0"/>
        <w:spacing w:before="0" w:after="160" w:line="259" w:lineRule="auto"/>
        <w:rPr>
          <w:rFonts w:asciiTheme="minorBidi" w:hAnsiTheme="minorBidi" w:cstheme="minorBidi"/>
          <w:sz w:val="20"/>
          <w:szCs w:val="20"/>
        </w:rPr>
      </w:pPr>
      <w:r>
        <w:rPr>
          <w:rFonts w:asciiTheme="minorBidi" w:hAnsiTheme="minorBidi"/>
          <w:sz w:val="20"/>
        </w:rPr>
        <w:t>DIAPOSITIVE</w:t>
      </w:r>
      <w:r w:rsidR="00A7631B">
        <w:rPr>
          <w:rFonts w:asciiTheme="minorBidi" w:hAnsiTheme="minorBidi"/>
          <w:sz w:val="20"/>
        </w:rPr>
        <w:t> </w:t>
      </w:r>
      <w:r w:rsidR="00895EB3">
        <w:rPr>
          <w:rFonts w:asciiTheme="minorBidi" w:hAnsiTheme="minorBidi"/>
          <w:sz w:val="20"/>
        </w:rPr>
        <w:t>8</w:t>
      </w:r>
    </w:p>
    <w:p w14:paraId="55115168" w14:textId="3EE36512" w:rsidR="00FD21EF" w:rsidRPr="00AF2355" w:rsidRDefault="00FD21EF" w:rsidP="00AF2355">
      <w:pPr>
        <w:pStyle w:val="diapo2"/>
        <w:keepNext w:val="0"/>
        <w:spacing w:before="0" w:after="160" w:line="259" w:lineRule="auto"/>
        <w:rPr>
          <w:rFonts w:asciiTheme="minorBidi" w:hAnsiTheme="minorBidi" w:cstheme="minorBidi"/>
          <w:bCs/>
          <w:sz w:val="20"/>
          <w:szCs w:val="20"/>
        </w:rPr>
      </w:pPr>
      <w:r>
        <w:rPr>
          <w:rFonts w:asciiTheme="minorBidi" w:hAnsiTheme="minorBidi"/>
          <w:sz w:val="20"/>
        </w:rPr>
        <w:t>Étape 1 : Développer des pistes d</w:t>
      </w:r>
      <w:r w:rsidR="00A7631B">
        <w:rPr>
          <w:rFonts w:asciiTheme="minorBidi" w:hAnsiTheme="minorBidi"/>
          <w:sz w:val="20"/>
        </w:rPr>
        <w:t>’</w:t>
      </w:r>
      <w:r>
        <w:rPr>
          <w:rFonts w:asciiTheme="minorBidi" w:hAnsiTheme="minorBidi"/>
          <w:sz w:val="20"/>
        </w:rPr>
        <w:t>investigation</w:t>
      </w:r>
    </w:p>
    <w:p w14:paraId="6C974FE0" w14:textId="5175ACA6" w:rsidR="00C47ACA" w:rsidRPr="00AF2355" w:rsidRDefault="00284FEB" w:rsidP="00AF2355">
      <w:pPr>
        <w:pStyle w:val="diapo2"/>
        <w:keepNext w:val="0"/>
        <w:spacing w:before="0" w:after="160" w:line="259" w:lineRule="auto"/>
        <w:rPr>
          <w:rFonts w:asciiTheme="minorBidi" w:hAnsiTheme="minorBidi" w:cstheme="minorBidi"/>
          <w:b w:val="0"/>
          <w:sz w:val="20"/>
          <w:szCs w:val="20"/>
        </w:rPr>
      </w:pPr>
      <w:r>
        <w:rPr>
          <w:rFonts w:asciiTheme="minorBidi" w:hAnsiTheme="minorBidi"/>
          <w:b w:val="0"/>
          <w:sz w:val="20"/>
        </w:rPr>
        <w:t>La première étape consiste à concevoir des lignes d</w:t>
      </w:r>
      <w:r w:rsidR="00A7631B">
        <w:rPr>
          <w:rFonts w:asciiTheme="minorBidi" w:hAnsiTheme="minorBidi"/>
          <w:b w:val="0"/>
          <w:sz w:val="20"/>
        </w:rPr>
        <w:t>’</w:t>
      </w:r>
      <w:r>
        <w:rPr>
          <w:rFonts w:asciiTheme="minorBidi" w:hAnsiTheme="minorBidi"/>
          <w:b w:val="0"/>
          <w:sz w:val="20"/>
        </w:rPr>
        <w:t xml:space="preserve">enquête qui devraient englober les besoins en matière de </w:t>
      </w:r>
      <w:r w:rsidR="007452C3">
        <w:rPr>
          <w:rFonts w:asciiTheme="minorBidi" w:hAnsiTheme="minorBidi"/>
          <w:b w:val="0"/>
          <w:sz w:val="20"/>
        </w:rPr>
        <w:t xml:space="preserve">sauvegarde </w:t>
      </w:r>
      <w:r>
        <w:rPr>
          <w:rFonts w:asciiTheme="minorBidi" w:hAnsiTheme="minorBidi"/>
          <w:b w:val="0"/>
          <w:sz w:val="20"/>
        </w:rPr>
        <w:t xml:space="preserve">des communautés, qui ont émergé à la suite d’une situation de conflit. Elles devraient également </w:t>
      </w:r>
      <w:r w:rsidR="007452C3">
        <w:rPr>
          <w:rFonts w:asciiTheme="minorBidi" w:hAnsiTheme="minorBidi"/>
          <w:b w:val="0"/>
          <w:sz w:val="20"/>
        </w:rPr>
        <w:t xml:space="preserve">être en mesure </w:t>
      </w:r>
      <w:r>
        <w:rPr>
          <w:rFonts w:asciiTheme="minorBidi" w:hAnsiTheme="minorBidi"/>
          <w:b w:val="0"/>
          <w:sz w:val="20"/>
        </w:rPr>
        <w:t>d</w:t>
      </w:r>
      <w:r w:rsidR="00A7631B">
        <w:rPr>
          <w:rFonts w:asciiTheme="minorBidi" w:hAnsiTheme="minorBidi"/>
          <w:b w:val="0"/>
          <w:sz w:val="20"/>
        </w:rPr>
        <w:t>’</w:t>
      </w:r>
      <w:r>
        <w:rPr>
          <w:rFonts w:asciiTheme="minorBidi" w:hAnsiTheme="minorBidi"/>
          <w:b w:val="0"/>
          <w:sz w:val="20"/>
        </w:rPr>
        <w:t>identifier les éléments qui ont émergé, se sont renforcés ou ont été ravivés dans les communautés à la suite du conflit et qui ont servi de ressource de résilience pendant cette situation de crise. Les lignes d’enquête suggérées</w:t>
      </w:r>
      <w:r w:rsidR="007452C3">
        <w:rPr>
          <w:rFonts w:asciiTheme="minorBidi" w:hAnsiTheme="minorBidi"/>
          <w:b w:val="0"/>
          <w:sz w:val="20"/>
        </w:rPr>
        <w:t xml:space="preserve"> sont les suivantes</w:t>
      </w:r>
      <w:r w:rsidR="00A7631B">
        <w:rPr>
          <w:rFonts w:asciiTheme="minorBidi" w:hAnsiTheme="minorBidi"/>
          <w:b w:val="0"/>
          <w:sz w:val="20"/>
        </w:rPr>
        <w:t> </w:t>
      </w:r>
      <w:r>
        <w:rPr>
          <w:rFonts w:asciiTheme="minorBidi" w:hAnsiTheme="minorBidi"/>
          <w:b w:val="0"/>
          <w:sz w:val="20"/>
        </w:rPr>
        <w:t>:</w:t>
      </w:r>
    </w:p>
    <w:p w14:paraId="03E02C9B" w14:textId="442AF394" w:rsidR="00C47ACA" w:rsidRPr="00AF2355" w:rsidRDefault="00C47ACA" w:rsidP="00AF2355">
      <w:pPr>
        <w:pStyle w:val="diapo2"/>
        <w:keepNext w:val="0"/>
        <w:numPr>
          <w:ilvl w:val="0"/>
          <w:numId w:val="45"/>
        </w:numPr>
        <w:spacing w:before="0" w:after="0" w:line="259" w:lineRule="auto"/>
        <w:rPr>
          <w:rFonts w:asciiTheme="minorBidi" w:hAnsiTheme="minorBidi" w:cstheme="minorBidi"/>
          <w:b w:val="0"/>
          <w:sz w:val="20"/>
          <w:szCs w:val="20"/>
        </w:rPr>
      </w:pPr>
      <w:r>
        <w:rPr>
          <w:rFonts w:asciiTheme="minorBidi" w:hAnsiTheme="minorBidi"/>
          <w:b w:val="0"/>
          <w:sz w:val="20"/>
        </w:rPr>
        <w:t>Disparition des coutumes/traditions.</w:t>
      </w:r>
    </w:p>
    <w:p w14:paraId="4A1BDCE5" w14:textId="711CA69E" w:rsidR="00C47ACA" w:rsidRPr="00AF2355" w:rsidRDefault="00C47ACA" w:rsidP="00AF2355">
      <w:pPr>
        <w:pStyle w:val="diapo2"/>
        <w:keepNext w:val="0"/>
        <w:numPr>
          <w:ilvl w:val="0"/>
          <w:numId w:val="45"/>
        </w:numPr>
        <w:spacing w:before="0" w:after="0" w:line="259" w:lineRule="auto"/>
        <w:rPr>
          <w:rFonts w:asciiTheme="minorBidi" w:hAnsiTheme="minorBidi" w:cstheme="minorBidi"/>
          <w:b w:val="0"/>
          <w:sz w:val="20"/>
          <w:szCs w:val="20"/>
        </w:rPr>
      </w:pPr>
      <w:r>
        <w:rPr>
          <w:rFonts w:asciiTheme="minorBidi" w:hAnsiTheme="minorBidi"/>
          <w:b w:val="0"/>
          <w:sz w:val="20"/>
        </w:rPr>
        <w:t>Affaiblissement des coutumes/traditions.</w:t>
      </w:r>
    </w:p>
    <w:p w14:paraId="29F62BF0" w14:textId="7330DC81" w:rsidR="00C47ACA" w:rsidRPr="00AF2355" w:rsidRDefault="00C47ACA" w:rsidP="00AF2355">
      <w:pPr>
        <w:pStyle w:val="diapo2"/>
        <w:keepNext w:val="0"/>
        <w:numPr>
          <w:ilvl w:val="0"/>
          <w:numId w:val="45"/>
        </w:numPr>
        <w:spacing w:before="0" w:after="0" w:line="259" w:lineRule="auto"/>
        <w:rPr>
          <w:rFonts w:asciiTheme="minorBidi" w:hAnsiTheme="minorBidi" w:cstheme="minorBidi"/>
          <w:b w:val="0"/>
          <w:sz w:val="20"/>
          <w:szCs w:val="20"/>
        </w:rPr>
      </w:pPr>
      <w:r>
        <w:rPr>
          <w:rFonts w:asciiTheme="minorBidi" w:hAnsiTheme="minorBidi"/>
          <w:b w:val="0"/>
          <w:sz w:val="20"/>
        </w:rPr>
        <w:t>Renforcement, émergence ou résurgence de coutumes/traditions qui endossent un nouveau rôle en tant que mécanisme de résilience.</w:t>
      </w:r>
    </w:p>
    <w:p w14:paraId="64005B7F" w14:textId="6151B749" w:rsidR="00C47ACA" w:rsidRPr="00AF2355" w:rsidRDefault="00C47ACA" w:rsidP="00AF2355">
      <w:pPr>
        <w:pStyle w:val="diapo2"/>
        <w:keepNext w:val="0"/>
        <w:numPr>
          <w:ilvl w:val="0"/>
          <w:numId w:val="45"/>
        </w:numPr>
        <w:spacing w:before="0" w:after="0" w:line="259" w:lineRule="auto"/>
        <w:rPr>
          <w:rFonts w:asciiTheme="minorBidi" w:hAnsiTheme="minorBidi" w:cstheme="minorBidi"/>
          <w:b w:val="0"/>
          <w:sz w:val="20"/>
          <w:szCs w:val="20"/>
        </w:rPr>
      </w:pPr>
      <w:r>
        <w:rPr>
          <w:rFonts w:asciiTheme="minorBidi" w:hAnsiTheme="minorBidi"/>
          <w:b w:val="0"/>
          <w:sz w:val="20"/>
        </w:rPr>
        <w:t>Mélange/hybridation/croisement avec les coutumes et traditions de la communauté d</w:t>
      </w:r>
      <w:r w:rsidR="00A7631B">
        <w:rPr>
          <w:rFonts w:asciiTheme="minorBidi" w:hAnsiTheme="minorBidi"/>
          <w:b w:val="0"/>
          <w:sz w:val="20"/>
        </w:rPr>
        <w:t>’</w:t>
      </w:r>
      <w:r>
        <w:rPr>
          <w:rFonts w:asciiTheme="minorBidi" w:hAnsiTheme="minorBidi"/>
          <w:b w:val="0"/>
          <w:sz w:val="20"/>
        </w:rPr>
        <w:t>accueil en cas de déplacement forcé.</w:t>
      </w:r>
    </w:p>
    <w:p w14:paraId="1C446D52" w14:textId="448DE319" w:rsidR="00724BC7" w:rsidRPr="00AF2355" w:rsidRDefault="00C47ACA" w:rsidP="00AF2355">
      <w:pPr>
        <w:pStyle w:val="diapo2"/>
        <w:keepNext w:val="0"/>
        <w:numPr>
          <w:ilvl w:val="0"/>
          <w:numId w:val="45"/>
        </w:numPr>
        <w:spacing w:before="0" w:after="0" w:line="259" w:lineRule="auto"/>
        <w:rPr>
          <w:rFonts w:asciiTheme="minorBidi" w:hAnsiTheme="minorBidi" w:cstheme="minorBidi"/>
          <w:b w:val="0"/>
          <w:sz w:val="20"/>
          <w:szCs w:val="20"/>
        </w:rPr>
      </w:pPr>
      <w:r>
        <w:rPr>
          <w:rFonts w:asciiTheme="minorBidi" w:hAnsiTheme="minorBidi"/>
          <w:b w:val="0"/>
          <w:sz w:val="20"/>
        </w:rPr>
        <w:t>Adoption de nouvelles coutumes/traditions propres à la communauté d</w:t>
      </w:r>
      <w:r w:rsidR="00A7631B">
        <w:rPr>
          <w:rFonts w:asciiTheme="minorBidi" w:hAnsiTheme="minorBidi"/>
          <w:b w:val="0"/>
          <w:sz w:val="20"/>
        </w:rPr>
        <w:t>’</w:t>
      </w:r>
      <w:r>
        <w:rPr>
          <w:rFonts w:asciiTheme="minorBidi" w:hAnsiTheme="minorBidi"/>
          <w:b w:val="0"/>
          <w:sz w:val="20"/>
        </w:rPr>
        <w:t>accueil en cas de déplacement forcé.</w:t>
      </w:r>
    </w:p>
    <w:p w14:paraId="090A154B" w14:textId="6E7E96DD" w:rsidR="00372695" w:rsidRPr="00AF2355" w:rsidRDefault="00090F5C" w:rsidP="00AF2355">
      <w:pPr>
        <w:pStyle w:val="diapo2"/>
        <w:keepNext w:val="0"/>
        <w:spacing w:before="0" w:after="160" w:line="259" w:lineRule="auto"/>
        <w:rPr>
          <w:rFonts w:asciiTheme="minorBidi" w:hAnsiTheme="minorBidi" w:cstheme="minorBidi"/>
          <w:b w:val="0"/>
          <w:sz w:val="20"/>
          <w:szCs w:val="20"/>
        </w:rPr>
      </w:pPr>
      <w:r>
        <w:rPr>
          <w:rFonts w:asciiTheme="minorBidi" w:hAnsiTheme="minorBidi"/>
          <w:b w:val="0"/>
          <w:sz w:val="20"/>
        </w:rPr>
        <w:lastRenderedPageBreak/>
        <w:t>Ces lignes d</w:t>
      </w:r>
      <w:r w:rsidR="00A7631B">
        <w:rPr>
          <w:rFonts w:asciiTheme="minorBidi" w:hAnsiTheme="minorBidi"/>
          <w:b w:val="0"/>
          <w:sz w:val="20"/>
        </w:rPr>
        <w:t>’</w:t>
      </w:r>
      <w:r>
        <w:rPr>
          <w:rFonts w:asciiTheme="minorBidi" w:hAnsiTheme="minorBidi"/>
          <w:b w:val="0"/>
          <w:sz w:val="20"/>
        </w:rPr>
        <w:t>enquête doivent être transposées en questions, qui seront affinées aux étapes</w:t>
      </w:r>
      <w:r w:rsidR="00A7631B">
        <w:rPr>
          <w:rFonts w:asciiTheme="minorBidi" w:hAnsiTheme="minorBidi"/>
          <w:b w:val="0"/>
          <w:sz w:val="20"/>
        </w:rPr>
        <w:t> </w:t>
      </w:r>
      <w:r>
        <w:rPr>
          <w:rFonts w:asciiTheme="minorBidi" w:hAnsiTheme="minorBidi"/>
          <w:b w:val="0"/>
          <w:sz w:val="20"/>
        </w:rPr>
        <w:t>4 et 6 et utilisées pour la collecte de données auprès de la communauté à l</w:t>
      </w:r>
      <w:r w:rsidR="00A7631B">
        <w:rPr>
          <w:rFonts w:asciiTheme="minorBidi" w:hAnsiTheme="minorBidi"/>
          <w:b w:val="0"/>
          <w:sz w:val="20"/>
        </w:rPr>
        <w:t>’</w:t>
      </w:r>
      <w:r>
        <w:rPr>
          <w:rFonts w:asciiTheme="minorBidi" w:hAnsiTheme="minorBidi"/>
          <w:b w:val="0"/>
          <w:sz w:val="20"/>
        </w:rPr>
        <w:t>étape</w:t>
      </w:r>
      <w:r w:rsidR="00A7631B">
        <w:rPr>
          <w:rFonts w:asciiTheme="minorBidi" w:hAnsiTheme="minorBidi"/>
          <w:b w:val="0"/>
          <w:sz w:val="20"/>
        </w:rPr>
        <w:t> </w:t>
      </w:r>
      <w:r>
        <w:rPr>
          <w:rFonts w:asciiTheme="minorBidi" w:hAnsiTheme="minorBidi"/>
          <w:b w:val="0"/>
          <w:sz w:val="20"/>
        </w:rPr>
        <w:t>7.</w:t>
      </w:r>
    </w:p>
    <w:p w14:paraId="08D8A3B7" w14:textId="3A13A301" w:rsidR="003A7086" w:rsidRPr="00AF2355" w:rsidRDefault="001146F7" w:rsidP="00AF2355">
      <w:pPr>
        <w:pStyle w:val="Heading6"/>
        <w:keepNext w:val="0"/>
        <w:keepLines w:val="0"/>
        <w:spacing w:before="0" w:after="160" w:line="259" w:lineRule="auto"/>
        <w:rPr>
          <w:rFonts w:asciiTheme="minorBidi" w:hAnsiTheme="minorBidi" w:cstheme="minorBidi"/>
          <w:noProof/>
          <w:sz w:val="20"/>
          <w:szCs w:val="20"/>
        </w:rPr>
      </w:pPr>
      <w:r>
        <w:rPr>
          <w:rFonts w:asciiTheme="minorBidi" w:hAnsiTheme="minorBidi"/>
          <w:sz w:val="20"/>
        </w:rPr>
        <w:t>DIAPOSITIVE</w:t>
      </w:r>
      <w:r w:rsidR="00A7631B">
        <w:rPr>
          <w:rFonts w:asciiTheme="minorBidi" w:hAnsiTheme="minorBidi"/>
          <w:sz w:val="20"/>
        </w:rPr>
        <w:t> </w:t>
      </w:r>
      <w:r w:rsidR="00782508">
        <w:rPr>
          <w:rFonts w:asciiTheme="minorBidi" w:hAnsiTheme="minorBidi"/>
          <w:sz w:val="20"/>
        </w:rPr>
        <w:t>9</w:t>
      </w:r>
    </w:p>
    <w:p w14:paraId="1936180F" w14:textId="36304102" w:rsidR="00372695" w:rsidRPr="00AF2355" w:rsidRDefault="00782508" w:rsidP="00AF2355">
      <w:pPr>
        <w:spacing w:after="160" w:line="259" w:lineRule="auto"/>
        <w:jc w:val="both"/>
        <w:rPr>
          <w:rFonts w:asciiTheme="minorBidi" w:eastAsia="SimSun" w:hAnsiTheme="minorBidi" w:cstheme="minorBidi"/>
          <w:b/>
          <w:bCs/>
          <w:noProof/>
          <w:snapToGrid w:val="0"/>
          <w:sz w:val="20"/>
          <w:szCs w:val="20"/>
        </w:rPr>
      </w:pPr>
      <w:r w:rsidRPr="00AF2355">
        <w:rPr>
          <w:rFonts w:asciiTheme="minorBidi" w:hAnsiTheme="minorBidi" w:cstheme="minorBidi"/>
          <w:noProof/>
          <w:sz w:val="20"/>
          <w:szCs w:val="20"/>
        </w:rPr>
        <w:drawing>
          <wp:anchor distT="0" distB="0" distL="114300" distR="114300" simplePos="0" relativeHeight="251660288" behindDoc="0" locked="0" layoutInCell="1" allowOverlap="1" wp14:anchorId="62AFF0B1" wp14:editId="2CB95869">
            <wp:simplePos x="0" y="0"/>
            <wp:positionH relativeFrom="column">
              <wp:posOffset>0</wp:posOffset>
            </wp:positionH>
            <wp:positionV relativeFrom="paragraph">
              <wp:posOffset>2465</wp:posOffset>
            </wp:positionV>
            <wp:extent cx="657225" cy="616986"/>
            <wp:effectExtent l="0" t="0" r="0" b="0"/>
            <wp:wrapSquare wrapText="bothSides"/>
            <wp:docPr id="117348532" name="Imagem 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48532" name="Imagem 4" descr="A screenshot of a computer&#10;&#10;AI-generated content may be incorrect."/>
                    <pic:cNvPicPr/>
                  </pic:nvPicPr>
                  <pic:blipFill rotWithShape="1">
                    <a:blip r:embed="rId20"/>
                    <a:srcRect l="9055" t="36998" r="85183" b="53386"/>
                    <a:stretch/>
                  </pic:blipFill>
                  <pic:spPr bwMode="auto">
                    <a:xfrm>
                      <a:off x="0" y="0"/>
                      <a:ext cx="657225" cy="616986"/>
                    </a:xfrm>
                    <a:prstGeom prst="rect">
                      <a:avLst/>
                    </a:prstGeom>
                    <a:ln>
                      <a:noFill/>
                    </a:ln>
                    <a:extLst>
                      <a:ext uri="{53640926-AAD7-44D8-BBD7-CCE9431645EC}">
                        <a14:shadowObscured xmlns:a14="http://schemas.microsoft.com/office/drawing/2010/main"/>
                      </a:ext>
                    </a:extLst>
                  </pic:spPr>
                </pic:pic>
              </a:graphicData>
            </a:graphic>
          </wp:anchor>
        </w:drawing>
      </w:r>
      <w:r w:rsidR="003A7086">
        <w:rPr>
          <w:rFonts w:asciiTheme="minorBidi" w:hAnsiTheme="minorBidi"/>
          <w:b/>
          <w:snapToGrid w:val="0"/>
          <w:sz w:val="20"/>
        </w:rPr>
        <w:t>Exercice</w:t>
      </w:r>
      <w:r w:rsidR="00A7631B">
        <w:rPr>
          <w:rFonts w:asciiTheme="minorBidi" w:hAnsiTheme="minorBidi"/>
          <w:b/>
          <w:snapToGrid w:val="0"/>
          <w:sz w:val="20"/>
        </w:rPr>
        <w:t> </w:t>
      </w:r>
      <w:r>
        <w:rPr>
          <w:rFonts w:asciiTheme="minorBidi" w:hAnsiTheme="minorBidi"/>
          <w:b/>
          <w:snapToGrid w:val="0"/>
          <w:sz w:val="20"/>
        </w:rPr>
        <w:t>1</w:t>
      </w:r>
      <w:r w:rsidR="00A7631B">
        <w:rPr>
          <w:rFonts w:asciiTheme="minorBidi" w:hAnsiTheme="minorBidi"/>
          <w:b/>
          <w:snapToGrid w:val="0"/>
          <w:sz w:val="20"/>
        </w:rPr>
        <w:t> </w:t>
      </w:r>
      <w:r w:rsidR="003A7086">
        <w:rPr>
          <w:rFonts w:asciiTheme="minorBidi" w:hAnsiTheme="minorBidi"/>
          <w:b/>
          <w:snapToGrid w:val="0"/>
          <w:sz w:val="20"/>
        </w:rPr>
        <w:t xml:space="preserve">: Formuler des </w:t>
      </w:r>
      <w:r w:rsidR="00C3217B">
        <w:rPr>
          <w:rFonts w:asciiTheme="minorBidi" w:hAnsiTheme="minorBidi"/>
          <w:b/>
          <w:snapToGrid w:val="0"/>
          <w:sz w:val="20"/>
        </w:rPr>
        <w:t>questions préliminaires</w:t>
      </w:r>
    </w:p>
    <w:p w14:paraId="4C2FDCF9" w14:textId="3681AB03" w:rsidR="00F314C9" w:rsidRPr="00AF2355" w:rsidRDefault="00372695" w:rsidP="00A1229E">
      <w:pPr>
        <w:spacing w:after="160" w:line="259" w:lineRule="auto"/>
        <w:jc w:val="both"/>
        <w:rPr>
          <w:rFonts w:asciiTheme="minorBidi" w:eastAsia="SimSun" w:hAnsiTheme="minorBidi" w:cstheme="minorBidi"/>
          <w:noProof/>
          <w:snapToGrid w:val="0"/>
          <w:sz w:val="20"/>
          <w:szCs w:val="20"/>
        </w:rPr>
      </w:pPr>
      <w:r>
        <w:rPr>
          <w:rFonts w:asciiTheme="minorBidi" w:hAnsiTheme="minorBidi"/>
          <w:i/>
          <w:snapToGrid w:val="0"/>
          <w:sz w:val="20"/>
        </w:rPr>
        <w:t>Objectif d</w:t>
      </w:r>
      <w:r w:rsidR="00A7631B">
        <w:rPr>
          <w:rFonts w:asciiTheme="minorBidi" w:hAnsiTheme="minorBidi"/>
          <w:i/>
          <w:snapToGrid w:val="0"/>
          <w:sz w:val="20"/>
        </w:rPr>
        <w:t>’</w:t>
      </w:r>
      <w:r>
        <w:rPr>
          <w:rFonts w:asciiTheme="minorBidi" w:hAnsiTheme="minorBidi"/>
          <w:i/>
          <w:snapToGrid w:val="0"/>
          <w:sz w:val="20"/>
        </w:rPr>
        <w:t>apprentissage</w:t>
      </w:r>
      <w:r w:rsidR="00A7631B">
        <w:rPr>
          <w:rFonts w:asciiTheme="minorBidi" w:hAnsiTheme="minorBidi"/>
          <w:i/>
          <w:snapToGrid w:val="0"/>
          <w:sz w:val="20"/>
        </w:rPr>
        <w:t> </w:t>
      </w:r>
      <w:r>
        <w:rPr>
          <w:rFonts w:asciiTheme="minorBidi" w:hAnsiTheme="minorBidi"/>
          <w:i/>
          <w:snapToGrid w:val="0"/>
          <w:sz w:val="20"/>
        </w:rPr>
        <w:t>:</w:t>
      </w:r>
      <w:r>
        <w:rPr>
          <w:rFonts w:asciiTheme="minorBidi" w:hAnsiTheme="minorBidi"/>
          <w:snapToGrid w:val="0"/>
          <w:sz w:val="20"/>
        </w:rPr>
        <w:t xml:space="preserve"> Cet exercice permet aux participants de commencer à rédiger </w:t>
      </w:r>
      <w:r w:rsidR="00425CAC">
        <w:rPr>
          <w:rFonts w:asciiTheme="minorBidi" w:hAnsiTheme="minorBidi"/>
          <w:snapToGrid w:val="0"/>
          <w:sz w:val="20"/>
        </w:rPr>
        <w:t xml:space="preserve">une première version </w:t>
      </w:r>
      <w:r>
        <w:rPr>
          <w:rFonts w:asciiTheme="minorBidi" w:hAnsiTheme="minorBidi"/>
          <w:snapToGrid w:val="0"/>
          <w:sz w:val="20"/>
        </w:rPr>
        <w:t xml:space="preserve">des questions qui seront utilisées ultérieurement pour collecter des informations auprès de la communauté sur le terrain. </w:t>
      </w:r>
    </w:p>
    <w:p w14:paraId="38E0BB0B" w14:textId="7A0F8FD3" w:rsidR="00F314C9" w:rsidRPr="00AF2355" w:rsidRDefault="00F314C9" w:rsidP="00A1229E">
      <w:pPr>
        <w:spacing w:after="160" w:line="259" w:lineRule="auto"/>
        <w:jc w:val="both"/>
        <w:rPr>
          <w:rFonts w:asciiTheme="minorBidi" w:eastAsia="SimSun" w:hAnsiTheme="minorBidi" w:cstheme="minorBidi"/>
          <w:noProof/>
          <w:snapToGrid w:val="0"/>
          <w:sz w:val="20"/>
          <w:szCs w:val="20"/>
        </w:rPr>
      </w:pPr>
      <w:r>
        <w:rPr>
          <w:rFonts w:asciiTheme="minorBidi" w:hAnsiTheme="minorBidi"/>
          <w:snapToGrid w:val="0"/>
          <w:sz w:val="20"/>
        </w:rPr>
        <w:t>Durée estimée</w:t>
      </w:r>
      <w:r w:rsidR="00A7631B">
        <w:rPr>
          <w:rFonts w:asciiTheme="minorBidi" w:hAnsiTheme="minorBidi"/>
          <w:snapToGrid w:val="0"/>
          <w:sz w:val="20"/>
        </w:rPr>
        <w:t> </w:t>
      </w:r>
      <w:r>
        <w:rPr>
          <w:rFonts w:asciiTheme="minorBidi" w:hAnsiTheme="minorBidi"/>
          <w:snapToGrid w:val="0"/>
          <w:sz w:val="20"/>
        </w:rPr>
        <w:t>: 25</w:t>
      </w:r>
      <w:r w:rsidR="00A7631B">
        <w:rPr>
          <w:rFonts w:asciiTheme="minorBidi" w:hAnsiTheme="minorBidi"/>
          <w:snapToGrid w:val="0"/>
          <w:sz w:val="20"/>
        </w:rPr>
        <w:t> </w:t>
      </w:r>
      <w:r>
        <w:rPr>
          <w:rFonts w:asciiTheme="minorBidi" w:hAnsiTheme="minorBidi"/>
          <w:snapToGrid w:val="0"/>
          <w:sz w:val="20"/>
        </w:rPr>
        <w:t>minutes.</w:t>
      </w:r>
    </w:p>
    <w:p w14:paraId="3B1F294A" w14:textId="11AA6C5D" w:rsidR="00372695" w:rsidRPr="00AF2355" w:rsidRDefault="00F314C9" w:rsidP="00A1229E">
      <w:pPr>
        <w:spacing w:after="160" w:line="259" w:lineRule="auto"/>
        <w:jc w:val="both"/>
        <w:rPr>
          <w:rFonts w:asciiTheme="minorBidi" w:hAnsiTheme="minorBidi" w:cstheme="minorBidi"/>
          <w:sz w:val="20"/>
          <w:szCs w:val="20"/>
        </w:rPr>
      </w:pPr>
      <w:r>
        <w:rPr>
          <w:rFonts w:asciiTheme="minorBidi" w:hAnsiTheme="minorBidi"/>
          <w:snapToGrid w:val="0"/>
          <w:sz w:val="20"/>
        </w:rPr>
        <w:t>Remettez aux participants le document</w:t>
      </w:r>
      <w:r w:rsidR="00A7631B">
        <w:rPr>
          <w:rFonts w:asciiTheme="minorBidi" w:hAnsiTheme="minorBidi"/>
          <w:snapToGrid w:val="0"/>
          <w:sz w:val="20"/>
        </w:rPr>
        <w:t> </w:t>
      </w:r>
      <w:r>
        <w:rPr>
          <w:rFonts w:asciiTheme="minorBidi" w:hAnsiTheme="minorBidi"/>
          <w:snapToGrid w:val="0"/>
          <w:sz w:val="20"/>
        </w:rPr>
        <w:t>2 Formuler des questions</w:t>
      </w:r>
      <w:r w:rsidR="00C3217B">
        <w:rPr>
          <w:rFonts w:asciiTheme="minorBidi" w:hAnsiTheme="minorBidi"/>
          <w:snapToGrid w:val="0"/>
          <w:sz w:val="20"/>
        </w:rPr>
        <w:t xml:space="preserve"> préliminaires</w:t>
      </w:r>
      <w:r>
        <w:rPr>
          <w:rFonts w:asciiTheme="minorBidi" w:hAnsiTheme="minorBidi"/>
          <w:snapToGrid w:val="0"/>
          <w:sz w:val="20"/>
        </w:rPr>
        <w:t>. Ce document reprend les propositions de lignes d</w:t>
      </w:r>
      <w:r w:rsidR="00A7631B">
        <w:rPr>
          <w:rFonts w:asciiTheme="minorBidi" w:hAnsiTheme="minorBidi"/>
          <w:snapToGrid w:val="0"/>
          <w:sz w:val="20"/>
        </w:rPr>
        <w:t>’</w:t>
      </w:r>
      <w:r>
        <w:rPr>
          <w:rFonts w:asciiTheme="minorBidi" w:hAnsiTheme="minorBidi"/>
          <w:snapToGrid w:val="0"/>
          <w:sz w:val="20"/>
        </w:rPr>
        <w:t>enquête et les questions qui ont été utilisées lors de l’</w:t>
      </w:r>
      <w:r>
        <w:rPr>
          <w:rFonts w:asciiTheme="minorBidi" w:hAnsiTheme="minorBidi"/>
          <w:sz w:val="20"/>
        </w:rPr>
        <w:t xml:space="preserve">identification des besoins </w:t>
      </w:r>
      <w:r w:rsidR="00C577B3">
        <w:rPr>
          <w:rFonts w:asciiTheme="minorBidi" w:hAnsiTheme="minorBidi"/>
          <w:sz w:val="20"/>
        </w:rPr>
        <w:t>réalisée avec la participation des communautés</w:t>
      </w:r>
      <w:r w:rsidR="00C577B3">
        <w:rPr>
          <w:rFonts w:asciiTheme="minorBidi" w:hAnsiTheme="minorBidi"/>
          <w:b/>
          <w:sz w:val="20"/>
        </w:rPr>
        <w:t xml:space="preserve"> </w:t>
      </w:r>
      <w:r>
        <w:rPr>
          <w:rFonts w:asciiTheme="minorBidi" w:hAnsiTheme="minorBidi"/>
          <w:snapToGrid w:val="0"/>
          <w:sz w:val="20"/>
        </w:rPr>
        <w:t xml:space="preserve">qui a été </w:t>
      </w:r>
      <w:r w:rsidR="002A0718">
        <w:rPr>
          <w:rFonts w:asciiTheme="minorBidi" w:hAnsiTheme="minorBidi"/>
          <w:snapToGrid w:val="0"/>
          <w:sz w:val="20"/>
        </w:rPr>
        <w:t xml:space="preserve">menée </w:t>
      </w:r>
      <w:r>
        <w:rPr>
          <w:rFonts w:asciiTheme="minorBidi" w:hAnsiTheme="minorBidi"/>
          <w:snapToGrid w:val="0"/>
          <w:sz w:val="20"/>
        </w:rPr>
        <w:t xml:space="preserve">sur le terrain. Il est proposé à chaque participant de formuler cinq questions basées sur le contexte dans lequel ils prévoient </w:t>
      </w:r>
      <w:r w:rsidR="002A0718">
        <w:rPr>
          <w:rFonts w:asciiTheme="minorBidi" w:hAnsiTheme="minorBidi"/>
          <w:snapToGrid w:val="0"/>
          <w:sz w:val="20"/>
        </w:rPr>
        <w:t xml:space="preserve">développer </w:t>
      </w:r>
      <w:r>
        <w:rPr>
          <w:rFonts w:asciiTheme="minorBidi" w:hAnsiTheme="minorBidi"/>
          <w:snapToGrid w:val="0"/>
          <w:sz w:val="20"/>
        </w:rPr>
        <w:t>un processus d’</w:t>
      </w:r>
      <w:r>
        <w:rPr>
          <w:rFonts w:asciiTheme="minorBidi" w:hAnsiTheme="minorBidi"/>
          <w:sz w:val="20"/>
        </w:rPr>
        <w:t xml:space="preserve">identification des besoins </w:t>
      </w:r>
      <w:r w:rsidR="00C577B3">
        <w:rPr>
          <w:rFonts w:asciiTheme="minorBidi" w:hAnsiTheme="minorBidi"/>
          <w:sz w:val="20"/>
        </w:rPr>
        <w:t>réalisé avec la participation</w:t>
      </w:r>
      <w:r w:rsidR="00C577B3" w:rsidDel="00C577B3">
        <w:rPr>
          <w:rFonts w:asciiTheme="minorBidi" w:hAnsiTheme="minorBidi"/>
          <w:sz w:val="20"/>
        </w:rPr>
        <w:t xml:space="preserve"> </w:t>
      </w:r>
      <w:r w:rsidR="00C577B3">
        <w:rPr>
          <w:rFonts w:asciiTheme="minorBidi" w:hAnsiTheme="minorBidi"/>
          <w:sz w:val="20"/>
        </w:rPr>
        <w:t>des communautés</w:t>
      </w:r>
      <w:r>
        <w:rPr>
          <w:rFonts w:asciiTheme="minorBidi" w:hAnsiTheme="minorBidi"/>
          <w:snapToGrid w:val="0"/>
          <w:sz w:val="20"/>
        </w:rPr>
        <w:t>.</w:t>
      </w:r>
    </w:p>
    <w:p w14:paraId="0437511E" w14:textId="2BDFE641" w:rsidR="003A7086" w:rsidRPr="00AF2355" w:rsidRDefault="001146F7" w:rsidP="00AF2355">
      <w:pPr>
        <w:pStyle w:val="Heading6"/>
        <w:keepNext w:val="0"/>
        <w:keepLines w:val="0"/>
        <w:spacing w:before="0" w:after="160" w:line="259" w:lineRule="auto"/>
        <w:rPr>
          <w:rFonts w:asciiTheme="minorBidi" w:hAnsiTheme="minorBidi" w:cstheme="minorBidi"/>
          <w:sz w:val="20"/>
          <w:szCs w:val="20"/>
        </w:rPr>
      </w:pPr>
      <w:r>
        <w:rPr>
          <w:rFonts w:asciiTheme="minorBidi" w:hAnsiTheme="minorBidi"/>
          <w:sz w:val="20"/>
        </w:rPr>
        <w:t>DIAPOSITIVE</w:t>
      </w:r>
      <w:r w:rsidR="00A7631B">
        <w:rPr>
          <w:rFonts w:asciiTheme="minorBidi" w:hAnsiTheme="minorBidi"/>
          <w:sz w:val="20"/>
        </w:rPr>
        <w:t> </w:t>
      </w:r>
      <w:r>
        <w:rPr>
          <w:rFonts w:asciiTheme="minorBidi" w:hAnsiTheme="minorBidi"/>
          <w:sz w:val="20"/>
        </w:rPr>
        <w:t>10</w:t>
      </w:r>
    </w:p>
    <w:p w14:paraId="0E374873" w14:textId="265C648E" w:rsidR="00FD21EF" w:rsidRPr="00AF2355" w:rsidRDefault="00FD21EF" w:rsidP="00AF2355">
      <w:pPr>
        <w:pStyle w:val="diapo2"/>
        <w:keepNext w:val="0"/>
        <w:spacing w:before="0" w:after="160" w:line="259" w:lineRule="auto"/>
        <w:rPr>
          <w:rFonts w:asciiTheme="minorBidi" w:hAnsiTheme="minorBidi" w:cstheme="minorBidi"/>
          <w:bCs/>
          <w:sz w:val="20"/>
          <w:szCs w:val="20"/>
        </w:rPr>
      </w:pPr>
      <w:r>
        <w:rPr>
          <w:rFonts w:asciiTheme="minorBidi" w:hAnsiTheme="minorBidi"/>
          <w:sz w:val="20"/>
        </w:rPr>
        <w:t xml:space="preserve">Étape 2 : </w:t>
      </w:r>
      <w:r w:rsidR="00B2211D">
        <w:rPr>
          <w:rFonts w:asciiTheme="minorBidi" w:hAnsiTheme="minorBidi"/>
          <w:sz w:val="20"/>
        </w:rPr>
        <w:t>Réaliser une analyse de la situation</w:t>
      </w:r>
    </w:p>
    <w:p w14:paraId="5D564CC5" w14:textId="0A360B43" w:rsidR="00B01808" w:rsidRPr="00AF2355" w:rsidRDefault="00B01808" w:rsidP="00AF2355">
      <w:pPr>
        <w:pStyle w:val="diapo2"/>
        <w:keepNext w:val="0"/>
        <w:spacing w:before="0" w:after="160" w:line="259" w:lineRule="auto"/>
        <w:rPr>
          <w:rFonts w:asciiTheme="minorBidi" w:hAnsiTheme="minorBidi" w:cstheme="minorBidi"/>
          <w:b w:val="0"/>
          <w:sz w:val="20"/>
          <w:szCs w:val="20"/>
        </w:rPr>
      </w:pPr>
      <w:r>
        <w:rPr>
          <w:rFonts w:asciiTheme="minorBidi" w:hAnsiTheme="minorBidi"/>
          <w:b w:val="0"/>
          <w:sz w:val="20"/>
        </w:rPr>
        <w:t>Un grand nombre d</w:t>
      </w:r>
      <w:r w:rsidR="00A7631B">
        <w:rPr>
          <w:rFonts w:asciiTheme="minorBidi" w:hAnsiTheme="minorBidi"/>
          <w:b w:val="0"/>
          <w:sz w:val="20"/>
        </w:rPr>
        <w:t>’</w:t>
      </w:r>
      <w:r>
        <w:rPr>
          <w:rFonts w:asciiTheme="minorBidi" w:hAnsiTheme="minorBidi"/>
          <w:b w:val="0"/>
          <w:sz w:val="20"/>
        </w:rPr>
        <w:t>organisations sociales et humanitaires travaillant sur les conflits utilisent l</w:t>
      </w:r>
      <w:r w:rsidR="00A7631B">
        <w:rPr>
          <w:rFonts w:asciiTheme="minorBidi" w:hAnsiTheme="minorBidi"/>
          <w:b w:val="0"/>
          <w:sz w:val="20"/>
        </w:rPr>
        <w:t>’</w:t>
      </w:r>
      <w:r>
        <w:rPr>
          <w:rFonts w:asciiTheme="minorBidi" w:hAnsiTheme="minorBidi"/>
          <w:b w:val="0"/>
          <w:sz w:val="20"/>
        </w:rPr>
        <w:t>analyse de conflit pour comprendre la dynamique, l</w:t>
      </w:r>
      <w:r w:rsidR="00A7631B">
        <w:rPr>
          <w:rFonts w:asciiTheme="minorBidi" w:hAnsiTheme="minorBidi"/>
          <w:b w:val="0"/>
          <w:sz w:val="20"/>
        </w:rPr>
        <w:t>’</w:t>
      </w:r>
      <w:r>
        <w:rPr>
          <w:rFonts w:asciiTheme="minorBidi" w:hAnsiTheme="minorBidi"/>
          <w:b w:val="0"/>
          <w:sz w:val="20"/>
        </w:rPr>
        <w:t>histoire et les acteurs impliqués dans un conflit. Cette analyse permet de mettre en place des activités qui apportent une réponse efficace aux communautés affectées.</w:t>
      </w:r>
    </w:p>
    <w:p w14:paraId="52CC0286" w14:textId="72DE50C0" w:rsidR="00B01808" w:rsidRPr="00AF2355" w:rsidRDefault="00B01808" w:rsidP="00AF2355">
      <w:pPr>
        <w:pStyle w:val="diapo2"/>
        <w:keepNext w:val="0"/>
        <w:spacing w:before="0" w:after="160" w:line="259" w:lineRule="auto"/>
        <w:rPr>
          <w:rFonts w:asciiTheme="minorBidi" w:hAnsiTheme="minorBidi" w:cstheme="minorBidi"/>
          <w:b w:val="0"/>
          <w:sz w:val="20"/>
          <w:szCs w:val="20"/>
        </w:rPr>
      </w:pPr>
      <w:r>
        <w:rPr>
          <w:rFonts w:asciiTheme="minorBidi" w:hAnsiTheme="minorBidi"/>
          <w:b w:val="0"/>
          <w:sz w:val="20"/>
        </w:rPr>
        <w:t>L</w:t>
      </w:r>
      <w:r w:rsidR="00A7631B">
        <w:rPr>
          <w:rFonts w:asciiTheme="minorBidi" w:hAnsiTheme="minorBidi"/>
          <w:b w:val="0"/>
          <w:sz w:val="20"/>
        </w:rPr>
        <w:t>’</w:t>
      </w:r>
      <w:r>
        <w:rPr>
          <w:rFonts w:asciiTheme="minorBidi" w:hAnsiTheme="minorBidi"/>
          <w:b w:val="0"/>
          <w:sz w:val="20"/>
        </w:rPr>
        <w:t>analyse des conflits est appelée analyse de situation dans le cas d</w:t>
      </w:r>
      <w:r w:rsidR="00A7631B">
        <w:rPr>
          <w:rFonts w:asciiTheme="minorBidi" w:hAnsiTheme="minorBidi"/>
          <w:b w:val="0"/>
          <w:sz w:val="20"/>
        </w:rPr>
        <w:t>’</w:t>
      </w:r>
      <w:r>
        <w:rPr>
          <w:rFonts w:asciiTheme="minorBidi" w:hAnsiTheme="minorBidi"/>
          <w:b w:val="0"/>
          <w:sz w:val="20"/>
        </w:rPr>
        <w:t xml:space="preserve">une identification des besoins </w:t>
      </w:r>
      <w:r w:rsidR="00C577B3" w:rsidRPr="00C577B3">
        <w:rPr>
          <w:rFonts w:asciiTheme="minorBidi" w:hAnsiTheme="minorBidi"/>
          <w:b w:val="0"/>
          <w:sz w:val="20"/>
        </w:rPr>
        <w:t>réalisée avec la participation</w:t>
      </w:r>
      <w:r w:rsidR="00C577B3" w:rsidRPr="00C577B3" w:rsidDel="00C577B3">
        <w:rPr>
          <w:rFonts w:asciiTheme="minorBidi" w:hAnsiTheme="minorBidi"/>
          <w:b w:val="0"/>
          <w:sz w:val="20"/>
        </w:rPr>
        <w:t xml:space="preserve"> </w:t>
      </w:r>
      <w:r w:rsidR="00C577B3">
        <w:rPr>
          <w:rFonts w:asciiTheme="minorBidi" w:hAnsiTheme="minorBidi"/>
          <w:b w:val="0"/>
          <w:sz w:val="20"/>
        </w:rPr>
        <w:t>des</w:t>
      </w:r>
      <w:r>
        <w:rPr>
          <w:rFonts w:asciiTheme="minorBidi" w:hAnsiTheme="minorBidi"/>
          <w:b w:val="0"/>
          <w:sz w:val="20"/>
        </w:rPr>
        <w:t xml:space="preserve"> </w:t>
      </w:r>
      <w:r w:rsidR="00C577B3">
        <w:rPr>
          <w:rFonts w:asciiTheme="minorBidi" w:hAnsiTheme="minorBidi"/>
          <w:b w:val="0"/>
          <w:sz w:val="20"/>
        </w:rPr>
        <w:t>communautés</w:t>
      </w:r>
      <w:r>
        <w:rPr>
          <w:rFonts w:asciiTheme="minorBidi" w:hAnsiTheme="minorBidi"/>
          <w:b w:val="0"/>
          <w:sz w:val="20"/>
        </w:rPr>
        <w:t>. Cette étape consiste en une étude documentaire ou bibliographique visant à identifier et évaluer les interactions complexes entre le patrimoine culturel immatériel et la situation de conflit. Elle comprend l</w:t>
      </w:r>
      <w:r w:rsidR="00A7631B">
        <w:rPr>
          <w:rFonts w:asciiTheme="minorBidi" w:hAnsiTheme="minorBidi"/>
          <w:b w:val="0"/>
          <w:sz w:val="20"/>
        </w:rPr>
        <w:t>’</w:t>
      </w:r>
      <w:r>
        <w:rPr>
          <w:rFonts w:asciiTheme="minorBidi" w:hAnsiTheme="minorBidi"/>
          <w:b w:val="0"/>
          <w:sz w:val="20"/>
        </w:rPr>
        <w:t>identification du contexte social, politique et culturel de la région où se déroule le conflit. S</w:t>
      </w:r>
      <w:r w:rsidR="00A7631B">
        <w:rPr>
          <w:rFonts w:asciiTheme="minorBidi" w:hAnsiTheme="minorBidi"/>
          <w:b w:val="0"/>
          <w:sz w:val="20"/>
        </w:rPr>
        <w:t>’</w:t>
      </w:r>
      <w:r>
        <w:rPr>
          <w:rFonts w:asciiTheme="minorBidi" w:hAnsiTheme="minorBidi"/>
          <w:b w:val="0"/>
          <w:sz w:val="20"/>
        </w:rPr>
        <w:t>il s</w:t>
      </w:r>
      <w:r w:rsidR="00A7631B">
        <w:rPr>
          <w:rFonts w:asciiTheme="minorBidi" w:hAnsiTheme="minorBidi"/>
          <w:b w:val="0"/>
          <w:sz w:val="20"/>
        </w:rPr>
        <w:t>’</w:t>
      </w:r>
      <w:r>
        <w:rPr>
          <w:rFonts w:asciiTheme="minorBidi" w:hAnsiTheme="minorBidi"/>
          <w:b w:val="0"/>
          <w:sz w:val="20"/>
        </w:rPr>
        <w:t>agit d</w:t>
      </w:r>
      <w:r w:rsidR="00A7631B">
        <w:rPr>
          <w:rFonts w:asciiTheme="minorBidi" w:hAnsiTheme="minorBidi"/>
          <w:b w:val="0"/>
          <w:sz w:val="20"/>
        </w:rPr>
        <w:t>’</w:t>
      </w:r>
      <w:r>
        <w:rPr>
          <w:rFonts w:asciiTheme="minorBidi" w:hAnsiTheme="minorBidi"/>
          <w:b w:val="0"/>
          <w:sz w:val="20"/>
        </w:rPr>
        <w:t>une population déplacée, le mouvement de déplacement doit également être</w:t>
      </w:r>
      <w:r w:rsidR="00AD004B">
        <w:rPr>
          <w:rFonts w:asciiTheme="minorBidi" w:hAnsiTheme="minorBidi"/>
          <w:b w:val="0"/>
          <w:sz w:val="20"/>
        </w:rPr>
        <w:t xml:space="preserve"> contextualisé</w:t>
      </w:r>
      <w:r>
        <w:rPr>
          <w:rFonts w:asciiTheme="minorBidi" w:hAnsiTheme="minorBidi"/>
          <w:b w:val="0"/>
          <w:sz w:val="20"/>
        </w:rPr>
        <w:t>. Les informations officielles et non officielles (si elles sont disponibles) relatives au patrimoine culturel immatériel dans la région ou le pays où l</w:t>
      </w:r>
      <w:r w:rsidR="00A7631B">
        <w:rPr>
          <w:rFonts w:asciiTheme="minorBidi" w:hAnsiTheme="minorBidi"/>
          <w:b w:val="0"/>
          <w:sz w:val="20"/>
        </w:rPr>
        <w:t>’</w:t>
      </w:r>
      <w:r>
        <w:rPr>
          <w:rFonts w:asciiTheme="minorBidi" w:hAnsiTheme="minorBidi"/>
          <w:b w:val="0"/>
          <w:sz w:val="20"/>
        </w:rPr>
        <w:t xml:space="preserve">identification des besoins </w:t>
      </w:r>
      <w:r w:rsidR="00C577B3" w:rsidRPr="00C577B3">
        <w:rPr>
          <w:rFonts w:asciiTheme="minorBidi" w:hAnsiTheme="minorBidi"/>
          <w:b w:val="0"/>
          <w:sz w:val="20"/>
        </w:rPr>
        <w:t xml:space="preserve">réalisée avec la participation </w:t>
      </w:r>
      <w:r w:rsidR="00C577B3">
        <w:rPr>
          <w:rFonts w:asciiTheme="minorBidi" w:hAnsiTheme="minorBidi"/>
          <w:b w:val="0"/>
          <w:sz w:val="20"/>
        </w:rPr>
        <w:t xml:space="preserve">des communautés </w:t>
      </w:r>
      <w:r>
        <w:rPr>
          <w:rFonts w:asciiTheme="minorBidi" w:hAnsiTheme="minorBidi"/>
          <w:b w:val="0"/>
          <w:sz w:val="20"/>
        </w:rPr>
        <w:t>doit être effectuée</w:t>
      </w:r>
      <w:r w:rsidR="00AD004B">
        <w:rPr>
          <w:rFonts w:asciiTheme="minorBidi" w:hAnsiTheme="minorBidi"/>
          <w:b w:val="0"/>
          <w:sz w:val="20"/>
        </w:rPr>
        <w:t>,</w:t>
      </w:r>
      <w:r>
        <w:rPr>
          <w:rFonts w:asciiTheme="minorBidi" w:hAnsiTheme="minorBidi"/>
          <w:b w:val="0"/>
          <w:sz w:val="20"/>
        </w:rPr>
        <w:t xml:space="preserve"> doivent également être identifiées. </w:t>
      </w:r>
    </w:p>
    <w:p w14:paraId="7789AA2A" w14:textId="2D474E41" w:rsidR="00B01808" w:rsidRPr="00AF2355" w:rsidRDefault="00AD004B" w:rsidP="00AF2355">
      <w:pPr>
        <w:pStyle w:val="diapo2"/>
        <w:keepNext w:val="0"/>
        <w:spacing w:before="0" w:after="160" w:line="259" w:lineRule="auto"/>
        <w:rPr>
          <w:rFonts w:asciiTheme="minorBidi" w:hAnsiTheme="minorBidi" w:cstheme="minorBidi"/>
          <w:b w:val="0"/>
          <w:sz w:val="20"/>
          <w:szCs w:val="20"/>
        </w:rPr>
      </w:pPr>
      <w:r>
        <w:rPr>
          <w:rFonts w:asciiTheme="minorBidi" w:hAnsiTheme="minorBidi"/>
          <w:b w:val="0"/>
          <w:sz w:val="20"/>
        </w:rPr>
        <w:t>L’analyse de situation permet</w:t>
      </w:r>
      <w:r w:rsidR="00B01808">
        <w:rPr>
          <w:rFonts w:asciiTheme="minorBidi" w:hAnsiTheme="minorBidi"/>
          <w:b w:val="0"/>
          <w:sz w:val="20"/>
        </w:rPr>
        <w:t xml:space="preserve"> d’identifier les principaux acteurs impliqués dans la situation de conflit, en cherchant notamment à comprendre les relations de pouvoir entre les différents groupes en fonction de leur origine géographique, de leur profil culturel, linguistique, ethnique ou religieux, d</w:t>
      </w:r>
      <w:r w:rsidR="00A7631B">
        <w:rPr>
          <w:rFonts w:asciiTheme="minorBidi" w:hAnsiTheme="minorBidi"/>
          <w:b w:val="0"/>
          <w:sz w:val="20"/>
        </w:rPr>
        <w:t>’</w:t>
      </w:r>
      <w:r w:rsidR="00B01808">
        <w:rPr>
          <w:rFonts w:asciiTheme="minorBidi" w:hAnsiTheme="minorBidi"/>
          <w:b w:val="0"/>
          <w:sz w:val="20"/>
        </w:rPr>
        <w:t xml:space="preserve">autres caractéristiques socio-économiques et de variables démographiques telles que le </w:t>
      </w:r>
      <w:r>
        <w:rPr>
          <w:rFonts w:asciiTheme="minorBidi" w:hAnsiTheme="minorBidi"/>
          <w:b w:val="0"/>
          <w:sz w:val="20"/>
        </w:rPr>
        <w:t xml:space="preserve">genre </w:t>
      </w:r>
      <w:r w:rsidR="00B01808">
        <w:rPr>
          <w:rFonts w:asciiTheme="minorBidi" w:hAnsiTheme="minorBidi"/>
          <w:b w:val="0"/>
          <w:sz w:val="20"/>
        </w:rPr>
        <w:t>et l</w:t>
      </w:r>
      <w:r w:rsidR="00A7631B">
        <w:rPr>
          <w:rFonts w:asciiTheme="minorBidi" w:hAnsiTheme="minorBidi"/>
          <w:b w:val="0"/>
          <w:sz w:val="20"/>
        </w:rPr>
        <w:t>’</w:t>
      </w:r>
      <w:r w:rsidR="00B01808">
        <w:rPr>
          <w:rFonts w:asciiTheme="minorBidi" w:hAnsiTheme="minorBidi"/>
          <w:b w:val="0"/>
          <w:sz w:val="20"/>
        </w:rPr>
        <w:t>âge.</w:t>
      </w:r>
    </w:p>
    <w:p w14:paraId="77520524" w14:textId="2391CE82" w:rsidR="00B01808" w:rsidRPr="00AF2355" w:rsidRDefault="00B01808" w:rsidP="00AF2355">
      <w:pPr>
        <w:pStyle w:val="diapo2"/>
        <w:keepNext w:val="0"/>
        <w:spacing w:before="0" w:after="160" w:line="259" w:lineRule="auto"/>
        <w:rPr>
          <w:rFonts w:asciiTheme="minorBidi" w:hAnsiTheme="minorBidi" w:cstheme="minorBidi"/>
          <w:b w:val="0"/>
          <w:sz w:val="20"/>
          <w:szCs w:val="20"/>
        </w:rPr>
      </w:pPr>
      <w:r>
        <w:rPr>
          <w:rFonts w:asciiTheme="minorBidi" w:hAnsiTheme="minorBidi"/>
          <w:b w:val="0"/>
          <w:sz w:val="20"/>
        </w:rPr>
        <w:t>En outre, l</w:t>
      </w:r>
      <w:r w:rsidR="00A7631B">
        <w:rPr>
          <w:rFonts w:asciiTheme="minorBidi" w:hAnsiTheme="minorBidi"/>
          <w:b w:val="0"/>
          <w:sz w:val="20"/>
        </w:rPr>
        <w:t>’</w:t>
      </w:r>
      <w:r>
        <w:rPr>
          <w:rFonts w:asciiTheme="minorBidi" w:hAnsiTheme="minorBidi"/>
          <w:b w:val="0"/>
          <w:sz w:val="20"/>
        </w:rPr>
        <w:t>analyse de la situation fournit une image de l</w:t>
      </w:r>
      <w:r w:rsidR="00A7631B">
        <w:rPr>
          <w:rFonts w:asciiTheme="minorBidi" w:hAnsiTheme="minorBidi"/>
          <w:b w:val="0"/>
          <w:sz w:val="20"/>
        </w:rPr>
        <w:t>’</w:t>
      </w:r>
      <w:r>
        <w:rPr>
          <w:rFonts w:asciiTheme="minorBidi" w:hAnsiTheme="minorBidi"/>
          <w:b w:val="0"/>
          <w:sz w:val="20"/>
        </w:rPr>
        <w:t>environnement opérationnel, y compris des autres ressources existantes et potentielles, de leurs capacités et de leurs contraintes - par exemple, les ONG locales, les agences gouvernementales, les organisations des Nations unies, les organisations confessionnelles, etc. - ainsi que l</w:t>
      </w:r>
      <w:r w:rsidR="00A7631B">
        <w:rPr>
          <w:rFonts w:asciiTheme="minorBidi" w:hAnsiTheme="minorBidi"/>
          <w:b w:val="0"/>
          <w:sz w:val="20"/>
        </w:rPr>
        <w:t>’</w:t>
      </w:r>
      <w:r>
        <w:rPr>
          <w:rFonts w:asciiTheme="minorBidi" w:hAnsiTheme="minorBidi"/>
          <w:b w:val="0"/>
          <w:sz w:val="20"/>
        </w:rPr>
        <w:t>acceptation par les acteurs nationaux et/ou locaux d</w:t>
      </w:r>
      <w:r w:rsidR="00A7631B">
        <w:rPr>
          <w:rFonts w:asciiTheme="minorBidi" w:hAnsiTheme="minorBidi"/>
          <w:b w:val="0"/>
          <w:sz w:val="20"/>
        </w:rPr>
        <w:t>’</w:t>
      </w:r>
      <w:r>
        <w:rPr>
          <w:rFonts w:asciiTheme="minorBidi" w:hAnsiTheme="minorBidi"/>
          <w:b w:val="0"/>
          <w:sz w:val="20"/>
        </w:rPr>
        <w:t xml:space="preserve">interventions possibles qui tiennent compte de la culture des populations </w:t>
      </w:r>
      <w:r w:rsidR="00F07B97">
        <w:rPr>
          <w:rFonts w:asciiTheme="minorBidi" w:hAnsiTheme="minorBidi"/>
          <w:b w:val="0"/>
          <w:sz w:val="20"/>
        </w:rPr>
        <w:t>affectées</w:t>
      </w:r>
      <w:r>
        <w:rPr>
          <w:rFonts w:asciiTheme="minorBidi" w:hAnsiTheme="minorBidi"/>
          <w:b w:val="0"/>
          <w:sz w:val="20"/>
        </w:rPr>
        <w:t>.</w:t>
      </w:r>
    </w:p>
    <w:p w14:paraId="21B352BC" w14:textId="2BAC223A" w:rsidR="00B01808" w:rsidRPr="00AF2355" w:rsidRDefault="00B01808" w:rsidP="00AF2355">
      <w:pPr>
        <w:pStyle w:val="diapo2"/>
        <w:keepNext w:val="0"/>
        <w:spacing w:before="0" w:after="160" w:line="259" w:lineRule="auto"/>
        <w:rPr>
          <w:rFonts w:asciiTheme="minorBidi" w:hAnsiTheme="minorBidi" w:cstheme="minorBidi"/>
          <w:b w:val="0"/>
          <w:sz w:val="20"/>
          <w:szCs w:val="20"/>
        </w:rPr>
      </w:pPr>
      <w:r>
        <w:rPr>
          <w:rFonts w:asciiTheme="minorBidi" w:hAnsiTheme="minorBidi"/>
          <w:b w:val="0"/>
          <w:sz w:val="20"/>
        </w:rPr>
        <w:t xml:space="preserve">Afin de gérer au mieux une </w:t>
      </w:r>
      <w:r w:rsidR="00F07B97">
        <w:rPr>
          <w:rFonts w:asciiTheme="minorBidi" w:hAnsiTheme="minorBidi"/>
          <w:b w:val="0"/>
          <w:sz w:val="20"/>
        </w:rPr>
        <w:t xml:space="preserve">analyse de </w:t>
      </w:r>
      <w:r>
        <w:rPr>
          <w:rFonts w:asciiTheme="minorBidi" w:hAnsiTheme="minorBidi"/>
          <w:b w:val="0"/>
          <w:sz w:val="20"/>
        </w:rPr>
        <w:t>situation d</w:t>
      </w:r>
      <w:r w:rsidR="00F07B97">
        <w:rPr>
          <w:rFonts w:asciiTheme="minorBidi" w:hAnsiTheme="minorBidi"/>
          <w:b w:val="0"/>
          <w:sz w:val="20"/>
        </w:rPr>
        <w:t>ans les contextes de</w:t>
      </w:r>
      <w:r>
        <w:rPr>
          <w:rFonts w:asciiTheme="minorBidi" w:hAnsiTheme="minorBidi"/>
          <w:b w:val="0"/>
          <w:sz w:val="20"/>
        </w:rPr>
        <w:t xml:space="preserve"> conflit</w:t>
      </w:r>
      <w:r w:rsidR="00F07B97">
        <w:rPr>
          <w:rFonts w:asciiTheme="minorBidi" w:hAnsiTheme="minorBidi"/>
          <w:b w:val="0"/>
          <w:sz w:val="20"/>
        </w:rPr>
        <w:t xml:space="preserve"> et de déplacement</w:t>
      </w:r>
      <w:r>
        <w:rPr>
          <w:rFonts w:asciiTheme="minorBidi" w:hAnsiTheme="minorBidi"/>
          <w:b w:val="0"/>
          <w:sz w:val="20"/>
        </w:rPr>
        <w:t>, il est suggéré que cette analyse soit élaborée par une équipe restreinte et ciblée, combinant une expertise dans les questions liées à la diversité culturelle, à l</w:t>
      </w:r>
      <w:r w:rsidR="00A7631B">
        <w:rPr>
          <w:rFonts w:asciiTheme="minorBidi" w:hAnsiTheme="minorBidi"/>
          <w:b w:val="0"/>
          <w:sz w:val="20"/>
        </w:rPr>
        <w:t>’</w:t>
      </w:r>
      <w:r>
        <w:rPr>
          <w:rFonts w:asciiTheme="minorBidi" w:hAnsiTheme="minorBidi"/>
          <w:b w:val="0"/>
          <w:sz w:val="20"/>
        </w:rPr>
        <w:t>analyse des conflits et/ou à l</w:t>
      </w:r>
      <w:r w:rsidR="00A7631B">
        <w:rPr>
          <w:rFonts w:asciiTheme="minorBidi" w:hAnsiTheme="minorBidi"/>
          <w:b w:val="0"/>
          <w:sz w:val="20"/>
        </w:rPr>
        <w:t>’</w:t>
      </w:r>
      <w:r>
        <w:rPr>
          <w:rFonts w:asciiTheme="minorBidi" w:hAnsiTheme="minorBidi"/>
          <w:b w:val="0"/>
          <w:sz w:val="20"/>
        </w:rPr>
        <w:t>économie politique, des compétences linguistiques permettant d</w:t>
      </w:r>
      <w:r w:rsidR="00A7631B">
        <w:rPr>
          <w:rFonts w:asciiTheme="minorBidi" w:hAnsiTheme="minorBidi"/>
          <w:b w:val="0"/>
          <w:sz w:val="20"/>
        </w:rPr>
        <w:t>’</w:t>
      </w:r>
      <w:r>
        <w:rPr>
          <w:rFonts w:asciiTheme="minorBidi" w:hAnsiTheme="minorBidi"/>
          <w:b w:val="0"/>
          <w:sz w:val="20"/>
        </w:rPr>
        <w:t>accéder à une diversité de sources, et une connaissance préalable du contexte géopolitique et social, culturel et économique spécifique. Les informations proviennent principalement de sources secondaires qui peuvent être complétées par des entretiens avec des informateurs clés.</w:t>
      </w:r>
    </w:p>
    <w:p w14:paraId="14241C52" w14:textId="15AF23E5" w:rsidR="00A75441" w:rsidRPr="00AF2355" w:rsidRDefault="00A75441" w:rsidP="00AF2355">
      <w:pPr>
        <w:pStyle w:val="diapo2"/>
        <w:keepNext w:val="0"/>
        <w:spacing w:before="0" w:after="160" w:line="259" w:lineRule="auto"/>
        <w:rPr>
          <w:rFonts w:asciiTheme="minorBidi" w:hAnsiTheme="minorBidi" w:cstheme="minorBidi"/>
          <w:b w:val="0"/>
          <w:sz w:val="20"/>
          <w:szCs w:val="20"/>
        </w:rPr>
      </w:pPr>
      <w:r>
        <w:rPr>
          <w:rFonts w:asciiTheme="minorBidi" w:hAnsiTheme="minorBidi"/>
          <w:b w:val="0"/>
          <w:sz w:val="20"/>
        </w:rPr>
        <w:t>Les résultats attendus de l</w:t>
      </w:r>
      <w:r w:rsidR="00A7631B">
        <w:rPr>
          <w:rFonts w:asciiTheme="minorBidi" w:hAnsiTheme="minorBidi"/>
          <w:b w:val="0"/>
          <w:sz w:val="20"/>
        </w:rPr>
        <w:t>’</w:t>
      </w:r>
      <w:r>
        <w:rPr>
          <w:rFonts w:asciiTheme="minorBidi" w:hAnsiTheme="minorBidi"/>
          <w:b w:val="0"/>
          <w:sz w:val="20"/>
        </w:rPr>
        <w:t>analyse de la situation sont les suivants</w:t>
      </w:r>
      <w:r w:rsidR="00A7631B">
        <w:rPr>
          <w:rFonts w:asciiTheme="minorBidi" w:hAnsiTheme="minorBidi"/>
          <w:b w:val="0"/>
          <w:sz w:val="20"/>
        </w:rPr>
        <w:t> </w:t>
      </w:r>
      <w:r>
        <w:rPr>
          <w:rFonts w:asciiTheme="minorBidi" w:hAnsiTheme="minorBidi"/>
          <w:b w:val="0"/>
          <w:sz w:val="20"/>
        </w:rPr>
        <w:t>:</w:t>
      </w:r>
    </w:p>
    <w:p w14:paraId="485F42F7" w14:textId="05A9CC1D" w:rsidR="00A75441" w:rsidRPr="00AF2355" w:rsidRDefault="00A75441" w:rsidP="00AF2355">
      <w:pPr>
        <w:pStyle w:val="diapo2"/>
        <w:keepNext w:val="0"/>
        <w:numPr>
          <w:ilvl w:val="0"/>
          <w:numId w:val="32"/>
        </w:numPr>
        <w:spacing w:before="0" w:after="0" w:line="259" w:lineRule="auto"/>
        <w:rPr>
          <w:rFonts w:asciiTheme="minorBidi" w:hAnsiTheme="minorBidi" w:cstheme="minorBidi"/>
          <w:b w:val="0"/>
          <w:sz w:val="20"/>
          <w:szCs w:val="20"/>
        </w:rPr>
      </w:pPr>
      <w:r>
        <w:rPr>
          <w:rFonts w:asciiTheme="minorBidi" w:hAnsiTheme="minorBidi"/>
          <w:b w:val="0"/>
          <w:sz w:val="20"/>
        </w:rPr>
        <w:t xml:space="preserve">Un rapport résumant et analysant les informations pertinentes pour la conception et la mise en œuvre du processus </w:t>
      </w:r>
      <w:r w:rsidR="00F07B97">
        <w:rPr>
          <w:rFonts w:asciiTheme="minorBidi" w:hAnsiTheme="minorBidi"/>
          <w:b w:val="0"/>
          <w:sz w:val="20"/>
        </w:rPr>
        <w:t>d’</w:t>
      </w:r>
      <w:bookmarkStart w:id="13" w:name="_Hlk192687137"/>
      <w:r w:rsidR="00F07B97">
        <w:rPr>
          <w:rFonts w:asciiTheme="minorBidi" w:hAnsiTheme="minorBidi"/>
          <w:b w:val="0"/>
          <w:sz w:val="20"/>
        </w:rPr>
        <w:t xml:space="preserve">identification des besoins réalisée avec la participation des communautés </w:t>
      </w:r>
      <w:bookmarkEnd w:id="13"/>
      <w:r>
        <w:rPr>
          <w:rFonts w:asciiTheme="minorBidi" w:hAnsiTheme="minorBidi"/>
          <w:b w:val="0"/>
          <w:sz w:val="20"/>
        </w:rPr>
        <w:t>dans le contexte donné.</w:t>
      </w:r>
    </w:p>
    <w:p w14:paraId="0998DB05" w14:textId="0D13BF92" w:rsidR="00A75441" w:rsidRPr="00AF2355" w:rsidRDefault="00A75441" w:rsidP="00AF2355">
      <w:pPr>
        <w:pStyle w:val="diapo2"/>
        <w:keepNext w:val="0"/>
        <w:numPr>
          <w:ilvl w:val="0"/>
          <w:numId w:val="32"/>
        </w:numPr>
        <w:spacing w:before="0" w:after="0" w:line="259" w:lineRule="auto"/>
        <w:rPr>
          <w:rFonts w:asciiTheme="minorBidi" w:hAnsiTheme="minorBidi" w:cstheme="minorBidi"/>
          <w:b w:val="0"/>
          <w:sz w:val="20"/>
          <w:szCs w:val="20"/>
        </w:rPr>
      </w:pPr>
      <w:r>
        <w:rPr>
          <w:rFonts w:asciiTheme="minorBidi" w:hAnsiTheme="minorBidi"/>
          <w:b w:val="0"/>
          <w:sz w:val="20"/>
        </w:rPr>
        <w:lastRenderedPageBreak/>
        <w:t>Une analyse de la manière d</w:t>
      </w:r>
      <w:r w:rsidR="00A7631B">
        <w:rPr>
          <w:rFonts w:asciiTheme="minorBidi" w:hAnsiTheme="minorBidi"/>
          <w:b w:val="0"/>
          <w:sz w:val="20"/>
        </w:rPr>
        <w:t>’</w:t>
      </w:r>
      <w:r>
        <w:rPr>
          <w:rFonts w:asciiTheme="minorBidi" w:hAnsiTheme="minorBidi"/>
          <w:b w:val="0"/>
          <w:sz w:val="20"/>
        </w:rPr>
        <w:t>indiquer les sensibilités potentielles qui doivent être prises en compte lors de la conception et de la mise en œuvre de l</w:t>
      </w:r>
      <w:r w:rsidR="00A7631B">
        <w:rPr>
          <w:rFonts w:asciiTheme="minorBidi" w:hAnsiTheme="minorBidi"/>
          <w:b w:val="0"/>
          <w:sz w:val="20"/>
        </w:rPr>
        <w:t>’</w:t>
      </w:r>
      <w:r w:rsidR="00F07B97">
        <w:rPr>
          <w:rFonts w:asciiTheme="minorBidi" w:hAnsiTheme="minorBidi"/>
          <w:b w:val="0"/>
          <w:sz w:val="20"/>
        </w:rPr>
        <w:t>identification des besoins réalisée avec la participation des communautés</w:t>
      </w:r>
      <w:r>
        <w:rPr>
          <w:rFonts w:asciiTheme="minorBidi" w:hAnsiTheme="minorBidi"/>
          <w:b w:val="0"/>
          <w:sz w:val="20"/>
        </w:rPr>
        <w:t xml:space="preserve">. </w:t>
      </w:r>
      <w:r w:rsidR="00F07B97">
        <w:rPr>
          <w:rFonts w:asciiTheme="minorBidi" w:hAnsiTheme="minorBidi"/>
          <w:b w:val="0"/>
          <w:sz w:val="20"/>
        </w:rPr>
        <w:t>Cela peut inclure</w:t>
      </w:r>
      <w:r>
        <w:rPr>
          <w:rFonts w:asciiTheme="minorBidi" w:hAnsiTheme="minorBidi"/>
          <w:b w:val="0"/>
          <w:sz w:val="20"/>
        </w:rPr>
        <w:t xml:space="preserve"> de</w:t>
      </w:r>
      <w:r w:rsidR="00F07B97">
        <w:rPr>
          <w:rFonts w:asciiTheme="minorBidi" w:hAnsiTheme="minorBidi"/>
          <w:b w:val="0"/>
          <w:sz w:val="20"/>
        </w:rPr>
        <w:t>s</w:t>
      </w:r>
      <w:r>
        <w:rPr>
          <w:rFonts w:asciiTheme="minorBidi" w:hAnsiTheme="minorBidi"/>
          <w:b w:val="0"/>
          <w:sz w:val="20"/>
        </w:rPr>
        <w:t xml:space="preserve"> coutumes/traditions incompatibles avec les droits de l</w:t>
      </w:r>
      <w:r w:rsidR="00A7631B">
        <w:rPr>
          <w:rFonts w:asciiTheme="minorBidi" w:hAnsiTheme="minorBidi"/>
          <w:b w:val="0"/>
          <w:sz w:val="20"/>
        </w:rPr>
        <w:t>’</w:t>
      </w:r>
      <w:r>
        <w:rPr>
          <w:rFonts w:asciiTheme="minorBidi" w:hAnsiTheme="minorBidi"/>
          <w:b w:val="0"/>
          <w:sz w:val="20"/>
        </w:rPr>
        <w:t>homme, d</w:t>
      </w:r>
      <w:r w:rsidR="002A24CB">
        <w:rPr>
          <w:rFonts w:asciiTheme="minorBidi" w:hAnsiTheme="minorBidi"/>
          <w:b w:val="0"/>
          <w:sz w:val="20"/>
        </w:rPr>
        <w:t xml:space="preserve">es </w:t>
      </w:r>
      <w:r>
        <w:rPr>
          <w:rFonts w:asciiTheme="minorBidi" w:hAnsiTheme="minorBidi"/>
          <w:b w:val="0"/>
          <w:sz w:val="20"/>
        </w:rPr>
        <w:t>acteurs abusant ou ne respectant pas</w:t>
      </w:r>
      <w:r w:rsidR="00F07B97" w:rsidRPr="00F07B97">
        <w:rPr>
          <w:rFonts w:asciiTheme="minorBidi" w:hAnsiTheme="minorBidi"/>
          <w:b w:val="0"/>
          <w:sz w:val="20"/>
        </w:rPr>
        <w:t xml:space="preserve"> </w:t>
      </w:r>
      <w:r w:rsidR="00F07B97">
        <w:rPr>
          <w:rFonts w:asciiTheme="minorBidi" w:hAnsiTheme="minorBidi"/>
          <w:b w:val="0"/>
          <w:sz w:val="20"/>
        </w:rPr>
        <w:t>la culture</w:t>
      </w:r>
      <w:r>
        <w:rPr>
          <w:rFonts w:asciiTheme="minorBidi" w:hAnsiTheme="minorBidi"/>
          <w:b w:val="0"/>
          <w:sz w:val="20"/>
        </w:rPr>
        <w:t>, l</w:t>
      </w:r>
      <w:r w:rsidR="00A7631B">
        <w:rPr>
          <w:rFonts w:asciiTheme="minorBidi" w:hAnsiTheme="minorBidi"/>
          <w:b w:val="0"/>
          <w:sz w:val="20"/>
        </w:rPr>
        <w:t>’</w:t>
      </w:r>
      <w:r>
        <w:rPr>
          <w:rFonts w:asciiTheme="minorBidi" w:hAnsiTheme="minorBidi"/>
          <w:b w:val="0"/>
          <w:sz w:val="20"/>
        </w:rPr>
        <w:t>utilisation de la culture pour dominer ou marginaliser certaines catégories de personnes ou certains groupes sociaux, de</w:t>
      </w:r>
      <w:r w:rsidR="002A24CB">
        <w:rPr>
          <w:rFonts w:asciiTheme="minorBidi" w:hAnsiTheme="minorBidi"/>
          <w:b w:val="0"/>
          <w:sz w:val="20"/>
        </w:rPr>
        <w:t>s</w:t>
      </w:r>
      <w:r>
        <w:rPr>
          <w:rFonts w:asciiTheme="minorBidi" w:hAnsiTheme="minorBidi"/>
          <w:b w:val="0"/>
          <w:sz w:val="20"/>
        </w:rPr>
        <w:t xml:space="preserve"> stéréotypes culturels, une attitude négative de la communauté ou des autorités d</w:t>
      </w:r>
      <w:r w:rsidR="00A7631B">
        <w:rPr>
          <w:rFonts w:asciiTheme="minorBidi" w:hAnsiTheme="minorBidi"/>
          <w:b w:val="0"/>
          <w:sz w:val="20"/>
        </w:rPr>
        <w:t>’</w:t>
      </w:r>
      <w:r>
        <w:rPr>
          <w:rFonts w:asciiTheme="minorBidi" w:hAnsiTheme="minorBidi"/>
          <w:b w:val="0"/>
          <w:sz w:val="20"/>
        </w:rPr>
        <w:t>accueil à l</w:t>
      </w:r>
      <w:r w:rsidR="00A7631B">
        <w:rPr>
          <w:rFonts w:asciiTheme="minorBidi" w:hAnsiTheme="minorBidi"/>
          <w:b w:val="0"/>
          <w:sz w:val="20"/>
        </w:rPr>
        <w:t>’</w:t>
      </w:r>
      <w:r>
        <w:rPr>
          <w:rFonts w:asciiTheme="minorBidi" w:hAnsiTheme="minorBidi"/>
          <w:b w:val="0"/>
          <w:sz w:val="20"/>
        </w:rPr>
        <w:t>égard de la culture des personnes touchées par le conflit, d</w:t>
      </w:r>
      <w:r w:rsidR="00A7631B">
        <w:rPr>
          <w:rFonts w:asciiTheme="minorBidi" w:hAnsiTheme="minorBidi"/>
          <w:b w:val="0"/>
          <w:sz w:val="20"/>
        </w:rPr>
        <w:t>’</w:t>
      </w:r>
      <w:r>
        <w:rPr>
          <w:rFonts w:asciiTheme="minorBidi" w:hAnsiTheme="minorBidi"/>
          <w:b w:val="0"/>
          <w:sz w:val="20"/>
        </w:rPr>
        <w:t>une terminologie à éviter, etc.</w:t>
      </w:r>
    </w:p>
    <w:p w14:paraId="481707C3" w14:textId="604B615E" w:rsidR="00A75441" w:rsidRPr="00AF2355" w:rsidRDefault="00A75441" w:rsidP="00AF2355">
      <w:pPr>
        <w:pStyle w:val="diapo2"/>
        <w:keepNext w:val="0"/>
        <w:numPr>
          <w:ilvl w:val="0"/>
          <w:numId w:val="32"/>
        </w:numPr>
        <w:spacing w:before="0" w:after="0" w:line="259" w:lineRule="auto"/>
        <w:rPr>
          <w:rFonts w:asciiTheme="minorBidi" w:hAnsiTheme="minorBidi" w:cstheme="minorBidi"/>
          <w:b w:val="0"/>
          <w:sz w:val="20"/>
          <w:szCs w:val="20"/>
        </w:rPr>
      </w:pPr>
      <w:r>
        <w:rPr>
          <w:rFonts w:asciiTheme="minorBidi" w:hAnsiTheme="minorBidi"/>
          <w:b w:val="0"/>
          <w:sz w:val="20"/>
        </w:rPr>
        <w:t>L</w:t>
      </w:r>
      <w:r w:rsidR="00A7631B">
        <w:rPr>
          <w:rFonts w:asciiTheme="minorBidi" w:hAnsiTheme="minorBidi"/>
          <w:b w:val="0"/>
          <w:sz w:val="20"/>
        </w:rPr>
        <w:t>’</w:t>
      </w:r>
      <w:r>
        <w:rPr>
          <w:rFonts w:asciiTheme="minorBidi" w:hAnsiTheme="minorBidi"/>
          <w:b w:val="0"/>
          <w:sz w:val="20"/>
        </w:rPr>
        <w:t>identification des lacunes en matière de connaissances dans les domaines concernés.</w:t>
      </w:r>
    </w:p>
    <w:p w14:paraId="5F4DCCFB" w14:textId="15735B5B" w:rsidR="00582185" w:rsidRPr="00AF2355" w:rsidRDefault="00A75441" w:rsidP="00AF2355">
      <w:pPr>
        <w:pStyle w:val="diapo2"/>
        <w:keepNext w:val="0"/>
        <w:numPr>
          <w:ilvl w:val="0"/>
          <w:numId w:val="32"/>
        </w:numPr>
        <w:spacing w:before="0" w:after="0" w:line="259" w:lineRule="auto"/>
        <w:rPr>
          <w:rFonts w:asciiTheme="minorBidi" w:hAnsiTheme="minorBidi" w:cstheme="minorBidi"/>
          <w:b w:val="0"/>
          <w:sz w:val="20"/>
          <w:szCs w:val="20"/>
        </w:rPr>
      </w:pPr>
      <w:r>
        <w:rPr>
          <w:rFonts w:asciiTheme="minorBidi" w:hAnsiTheme="minorBidi"/>
          <w:b w:val="0"/>
          <w:sz w:val="20"/>
        </w:rPr>
        <w:t xml:space="preserve">Une liste de référence des sources de connaissances (études publiées et non publiées, inventaires culturels, etc.) ou des ressources (informateurs clés, collections audiovisuelles ou </w:t>
      </w:r>
      <w:r w:rsidR="00716B20">
        <w:rPr>
          <w:rFonts w:asciiTheme="minorBidi" w:hAnsiTheme="minorBidi"/>
          <w:b w:val="0"/>
          <w:sz w:val="20"/>
        </w:rPr>
        <w:t>d’artefacts</w:t>
      </w:r>
      <w:r>
        <w:rPr>
          <w:rFonts w:asciiTheme="minorBidi" w:hAnsiTheme="minorBidi"/>
          <w:b w:val="0"/>
          <w:sz w:val="20"/>
        </w:rPr>
        <w:t xml:space="preserve">, etc.) sur le PCI et les populations </w:t>
      </w:r>
      <w:r w:rsidR="00716B20">
        <w:rPr>
          <w:rFonts w:asciiTheme="minorBidi" w:hAnsiTheme="minorBidi"/>
          <w:b w:val="0"/>
          <w:sz w:val="20"/>
        </w:rPr>
        <w:t>touchées</w:t>
      </w:r>
      <w:r>
        <w:rPr>
          <w:rFonts w:asciiTheme="minorBidi" w:hAnsiTheme="minorBidi"/>
          <w:b w:val="0"/>
          <w:sz w:val="20"/>
        </w:rPr>
        <w:t>, y compris les populations déplacées, et des détails sur la manière dont ces sources ou ressources peuvent être consultées.</w:t>
      </w:r>
    </w:p>
    <w:p w14:paraId="1445AE7B" w14:textId="77777777" w:rsidR="00311087" w:rsidRPr="00AF2355" w:rsidRDefault="00311087" w:rsidP="00AF2355">
      <w:pPr>
        <w:pStyle w:val="diapo2"/>
        <w:keepNext w:val="0"/>
        <w:spacing w:before="0" w:after="0" w:line="259" w:lineRule="auto"/>
        <w:rPr>
          <w:rFonts w:asciiTheme="minorBidi" w:hAnsiTheme="minorBidi" w:cstheme="minorBidi"/>
          <w:b w:val="0"/>
          <w:sz w:val="20"/>
          <w:szCs w:val="20"/>
          <w:lang w:val="it-IT"/>
        </w:rPr>
      </w:pPr>
    </w:p>
    <w:p w14:paraId="1B472D36" w14:textId="5C3F1F2E" w:rsidR="00582185" w:rsidRPr="00AF2355" w:rsidRDefault="00AC1272" w:rsidP="00AF2355">
      <w:pPr>
        <w:pStyle w:val="diapo2"/>
        <w:keepNext w:val="0"/>
        <w:spacing w:before="0" w:after="0" w:line="259" w:lineRule="auto"/>
        <w:rPr>
          <w:rFonts w:asciiTheme="minorBidi" w:hAnsiTheme="minorBidi" w:cstheme="minorBidi"/>
          <w:b w:val="0"/>
          <w:sz w:val="20"/>
          <w:szCs w:val="20"/>
        </w:rPr>
      </w:pPr>
      <w:r>
        <w:rPr>
          <w:rFonts w:asciiTheme="minorBidi" w:hAnsiTheme="minorBidi"/>
          <w:b w:val="0"/>
          <w:sz w:val="20"/>
        </w:rPr>
        <w:t xml:space="preserve">Certains des </w:t>
      </w:r>
      <w:r w:rsidR="00582185">
        <w:rPr>
          <w:rFonts w:asciiTheme="minorBidi" w:hAnsiTheme="minorBidi"/>
          <w:b w:val="0"/>
          <w:sz w:val="20"/>
        </w:rPr>
        <w:t xml:space="preserve">enjeux anticipés </w:t>
      </w:r>
      <w:r>
        <w:rPr>
          <w:rFonts w:asciiTheme="minorBidi" w:hAnsiTheme="minorBidi"/>
          <w:b w:val="0"/>
          <w:sz w:val="20"/>
        </w:rPr>
        <w:t xml:space="preserve">pour réaliser une </w:t>
      </w:r>
      <w:r w:rsidR="00582185">
        <w:rPr>
          <w:rFonts w:asciiTheme="minorBidi" w:hAnsiTheme="minorBidi"/>
          <w:b w:val="0"/>
          <w:sz w:val="20"/>
        </w:rPr>
        <w:t>analyse complète de situation sont notamment les suivants</w:t>
      </w:r>
      <w:r w:rsidR="00A7631B">
        <w:rPr>
          <w:rFonts w:asciiTheme="minorBidi" w:hAnsiTheme="minorBidi"/>
          <w:b w:val="0"/>
          <w:sz w:val="20"/>
        </w:rPr>
        <w:t> </w:t>
      </w:r>
      <w:r w:rsidR="00582185">
        <w:rPr>
          <w:rFonts w:asciiTheme="minorBidi" w:hAnsiTheme="minorBidi"/>
          <w:b w:val="0"/>
          <w:sz w:val="20"/>
        </w:rPr>
        <w:t>:</w:t>
      </w:r>
    </w:p>
    <w:p w14:paraId="1595D375" w14:textId="7C9C0CF0" w:rsidR="00582185" w:rsidRPr="00AF2355" w:rsidRDefault="00AC1272" w:rsidP="00AF2355">
      <w:pPr>
        <w:pStyle w:val="diapo2"/>
        <w:keepNext w:val="0"/>
        <w:numPr>
          <w:ilvl w:val="0"/>
          <w:numId w:val="24"/>
        </w:numPr>
        <w:spacing w:before="0" w:after="0" w:line="259" w:lineRule="auto"/>
        <w:rPr>
          <w:rFonts w:asciiTheme="minorBidi" w:hAnsiTheme="minorBidi" w:cstheme="minorBidi"/>
          <w:b w:val="0"/>
          <w:sz w:val="20"/>
          <w:szCs w:val="20"/>
        </w:rPr>
      </w:pPr>
      <w:r>
        <w:rPr>
          <w:rFonts w:asciiTheme="minorBidi" w:hAnsiTheme="minorBidi"/>
          <w:b w:val="0"/>
          <w:sz w:val="20"/>
        </w:rPr>
        <w:t>Le t</w:t>
      </w:r>
      <w:r w:rsidR="00582185">
        <w:rPr>
          <w:rFonts w:asciiTheme="minorBidi" w:hAnsiTheme="minorBidi"/>
          <w:b w:val="0"/>
          <w:sz w:val="20"/>
        </w:rPr>
        <w:t xml:space="preserve">emps et </w:t>
      </w:r>
      <w:r>
        <w:rPr>
          <w:rFonts w:asciiTheme="minorBidi" w:hAnsiTheme="minorBidi"/>
          <w:b w:val="0"/>
          <w:sz w:val="20"/>
        </w:rPr>
        <w:t xml:space="preserve">les </w:t>
      </w:r>
      <w:r w:rsidR="00582185">
        <w:rPr>
          <w:rFonts w:asciiTheme="minorBidi" w:hAnsiTheme="minorBidi"/>
          <w:b w:val="0"/>
          <w:sz w:val="20"/>
        </w:rPr>
        <w:t>ressources financières et/ou humaines limités pour couvrir tous les thèmes.</w:t>
      </w:r>
    </w:p>
    <w:p w14:paraId="38DC6C43" w14:textId="09A93C3E" w:rsidR="00582185" w:rsidRPr="00AF2355" w:rsidRDefault="00AC1272" w:rsidP="00AF2355">
      <w:pPr>
        <w:pStyle w:val="diapo2"/>
        <w:keepNext w:val="0"/>
        <w:numPr>
          <w:ilvl w:val="0"/>
          <w:numId w:val="24"/>
        </w:numPr>
        <w:spacing w:before="0" w:after="0" w:line="259" w:lineRule="auto"/>
        <w:rPr>
          <w:rFonts w:asciiTheme="minorBidi" w:hAnsiTheme="minorBidi" w:cstheme="minorBidi"/>
          <w:b w:val="0"/>
          <w:sz w:val="20"/>
          <w:szCs w:val="20"/>
        </w:rPr>
      </w:pPr>
      <w:r>
        <w:rPr>
          <w:rFonts w:asciiTheme="minorBidi" w:hAnsiTheme="minorBidi"/>
          <w:b w:val="0"/>
          <w:sz w:val="20"/>
        </w:rPr>
        <w:t>La d</w:t>
      </w:r>
      <w:r w:rsidR="00582185">
        <w:rPr>
          <w:rFonts w:asciiTheme="minorBidi" w:hAnsiTheme="minorBidi"/>
          <w:b w:val="0"/>
          <w:sz w:val="20"/>
        </w:rPr>
        <w:t xml:space="preserve">isponibilité et </w:t>
      </w:r>
      <w:r>
        <w:rPr>
          <w:rFonts w:asciiTheme="minorBidi" w:hAnsiTheme="minorBidi"/>
          <w:b w:val="0"/>
          <w:sz w:val="20"/>
        </w:rPr>
        <w:t>l’</w:t>
      </w:r>
      <w:r w:rsidR="00582185">
        <w:rPr>
          <w:rFonts w:asciiTheme="minorBidi" w:hAnsiTheme="minorBidi"/>
          <w:b w:val="0"/>
          <w:sz w:val="20"/>
        </w:rPr>
        <w:t>accès à des sources crédibles et valides sur tous les sujets pertinents.</w:t>
      </w:r>
    </w:p>
    <w:p w14:paraId="767288A9" w14:textId="00247618" w:rsidR="00582185" w:rsidRPr="00AF2355" w:rsidRDefault="00582185" w:rsidP="00AF2355">
      <w:pPr>
        <w:pStyle w:val="diapo2"/>
        <w:keepNext w:val="0"/>
        <w:numPr>
          <w:ilvl w:val="0"/>
          <w:numId w:val="23"/>
        </w:numPr>
        <w:spacing w:before="0" w:after="0" w:line="259" w:lineRule="auto"/>
        <w:rPr>
          <w:rFonts w:asciiTheme="minorBidi" w:hAnsiTheme="minorBidi" w:cstheme="minorBidi"/>
          <w:b w:val="0"/>
          <w:sz w:val="20"/>
          <w:szCs w:val="20"/>
        </w:rPr>
      </w:pPr>
      <w:r>
        <w:rPr>
          <w:rFonts w:asciiTheme="minorBidi" w:hAnsiTheme="minorBidi"/>
          <w:b w:val="0"/>
          <w:sz w:val="20"/>
        </w:rPr>
        <w:t>Se concentrer sur les principales lignes d</w:t>
      </w:r>
      <w:r w:rsidR="00A7631B">
        <w:rPr>
          <w:rFonts w:asciiTheme="minorBidi" w:hAnsiTheme="minorBidi"/>
          <w:b w:val="0"/>
          <w:sz w:val="20"/>
        </w:rPr>
        <w:t>’</w:t>
      </w:r>
      <w:r>
        <w:rPr>
          <w:rFonts w:asciiTheme="minorBidi" w:hAnsiTheme="minorBidi"/>
          <w:b w:val="0"/>
          <w:sz w:val="20"/>
        </w:rPr>
        <w:t>enquête afin d</w:t>
      </w:r>
      <w:r w:rsidR="00A7631B">
        <w:rPr>
          <w:rFonts w:asciiTheme="minorBidi" w:hAnsiTheme="minorBidi"/>
          <w:b w:val="0"/>
          <w:sz w:val="20"/>
        </w:rPr>
        <w:t>’</w:t>
      </w:r>
      <w:r>
        <w:rPr>
          <w:rFonts w:asciiTheme="minorBidi" w:hAnsiTheme="minorBidi"/>
          <w:b w:val="0"/>
          <w:sz w:val="20"/>
        </w:rPr>
        <w:t>éviter les données et les analyses non pertinentes.</w:t>
      </w:r>
    </w:p>
    <w:p w14:paraId="5F29ABDC" w14:textId="5CB2EFDC" w:rsidR="005F5518" w:rsidRPr="00AF2355" w:rsidRDefault="005F5518" w:rsidP="00AF2355">
      <w:pPr>
        <w:pStyle w:val="diapo2"/>
        <w:keepNext w:val="0"/>
        <w:spacing w:before="0" w:after="0" w:line="259" w:lineRule="auto"/>
        <w:rPr>
          <w:rFonts w:asciiTheme="minorBidi" w:hAnsiTheme="minorBidi" w:cstheme="minorBidi"/>
          <w:b w:val="0"/>
          <w:sz w:val="20"/>
          <w:szCs w:val="20"/>
          <w:lang w:val="it-IT"/>
        </w:rPr>
      </w:pPr>
    </w:p>
    <w:p w14:paraId="0468A266" w14:textId="64296519" w:rsidR="007C3C3B" w:rsidRPr="00AF2355" w:rsidRDefault="00361CFD" w:rsidP="00AF2355">
      <w:pPr>
        <w:pStyle w:val="diapo2"/>
        <w:keepNext w:val="0"/>
        <w:spacing w:before="0" w:after="160" w:line="259" w:lineRule="auto"/>
        <w:rPr>
          <w:rFonts w:asciiTheme="minorBidi" w:hAnsiTheme="minorBidi" w:cstheme="minorBidi"/>
          <w:b w:val="0"/>
          <w:sz w:val="20"/>
          <w:szCs w:val="20"/>
        </w:rPr>
      </w:pPr>
      <w:r>
        <w:rPr>
          <w:rFonts w:asciiTheme="minorBidi" w:hAnsiTheme="minorBidi"/>
          <w:b w:val="0"/>
          <w:sz w:val="20"/>
        </w:rPr>
        <w:t>Le facilitateur</w:t>
      </w:r>
      <w:r w:rsidR="00A17FC1">
        <w:rPr>
          <w:rFonts w:asciiTheme="minorBidi" w:hAnsiTheme="minorBidi"/>
          <w:b w:val="0"/>
          <w:sz w:val="20"/>
        </w:rPr>
        <w:t xml:space="preserve"> peut remettre le document</w:t>
      </w:r>
      <w:r w:rsidR="00A7631B">
        <w:rPr>
          <w:rFonts w:asciiTheme="minorBidi" w:hAnsiTheme="minorBidi"/>
          <w:b w:val="0"/>
          <w:sz w:val="20"/>
        </w:rPr>
        <w:t> </w:t>
      </w:r>
      <w:r w:rsidR="00A17FC1">
        <w:rPr>
          <w:rFonts w:asciiTheme="minorBidi" w:hAnsiTheme="minorBidi"/>
          <w:b w:val="0"/>
          <w:sz w:val="20"/>
        </w:rPr>
        <w:t>3 aux participants</w:t>
      </w:r>
      <w:r w:rsidR="00A7631B">
        <w:rPr>
          <w:rFonts w:asciiTheme="minorBidi" w:hAnsiTheme="minorBidi"/>
          <w:b w:val="0"/>
          <w:sz w:val="20"/>
        </w:rPr>
        <w:t> </w:t>
      </w:r>
      <w:r w:rsidR="00A17FC1">
        <w:rPr>
          <w:rFonts w:asciiTheme="minorBidi" w:hAnsiTheme="minorBidi"/>
          <w:b w:val="0"/>
          <w:sz w:val="20"/>
        </w:rPr>
        <w:t xml:space="preserve">: Exemples d’analyse de situation tirée de l’identification des besoins </w:t>
      </w:r>
      <w:r w:rsidR="00AD4924">
        <w:rPr>
          <w:rFonts w:asciiTheme="minorBidi" w:hAnsiTheme="minorBidi"/>
          <w:b w:val="0"/>
          <w:sz w:val="20"/>
        </w:rPr>
        <w:t xml:space="preserve">avec la participation des communautés </w:t>
      </w:r>
      <w:r w:rsidR="00A17FC1">
        <w:rPr>
          <w:rFonts w:asciiTheme="minorBidi" w:hAnsiTheme="minorBidi"/>
          <w:b w:val="0"/>
          <w:sz w:val="20"/>
        </w:rPr>
        <w:t>dans la région du Nord-Kivu de la République démocratique du Congo en 2017.</w:t>
      </w:r>
    </w:p>
    <w:p w14:paraId="1BF51C42" w14:textId="7B19F7E1" w:rsidR="00FD21EF" w:rsidRPr="00AF2355" w:rsidRDefault="001146F7" w:rsidP="00AF2355">
      <w:pPr>
        <w:pStyle w:val="Heading6"/>
        <w:keepNext w:val="0"/>
        <w:keepLines w:val="0"/>
        <w:spacing w:before="0" w:after="160" w:line="259" w:lineRule="auto"/>
        <w:rPr>
          <w:rFonts w:asciiTheme="minorBidi" w:hAnsiTheme="minorBidi" w:cstheme="minorBidi"/>
          <w:sz w:val="20"/>
          <w:szCs w:val="20"/>
        </w:rPr>
      </w:pPr>
      <w:r>
        <w:rPr>
          <w:rFonts w:asciiTheme="minorBidi" w:hAnsiTheme="minorBidi"/>
          <w:sz w:val="20"/>
        </w:rPr>
        <w:t>DIAPOSITIVE</w:t>
      </w:r>
      <w:r w:rsidR="00A7631B">
        <w:rPr>
          <w:rFonts w:asciiTheme="minorBidi" w:hAnsiTheme="minorBidi"/>
          <w:sz w:val="20"/>
        </w:rPr>
        <w:t> </w:t>
      </w:r>
      <w:r w:rsidR="00FD21EF">
        <w:rPr>
          <w:rFonts w:asciiTheme="minorBidi" w:hAnsiTheme="minorBidi"/>
          <w:sz w:val="20"/>
        </w:rPr>
        <w:t>1</w:t>
      </w:r>
      <w:r w:rsidR="00740E52">
        <w:rPr>
          <w:rFonts w:asciiTheme="minorBidi" w:hAnsiTheme="minorBidi"/>
          <w:sz w:val="20"/>
        </w:rPr>
        <w:t>1</w:t>
      </w:r>
    </w:p>
    <w:p w14:paraId="111DE7D6" w14:textId="7E04969E" w:rsidR="00FD21EF" w:rsidRPr="00AF2355" w:rsidRDefault="00FD21EF" w:rsidP="00AF2355">
      <w:pPr>
        <w:pStyle w:val="diapo2"/>
        <w:keepNext w:val="0"/>
        <w:spacing w:before="0" w:after="160" w:line="259" w:lineRule="auto"/>
        <w:rPr>
          <w:rFonts w:asciiTheme="minorBidi" w:hAnsiTheme="minorBidi" w:cstheme="minorBidi"/>
          <w:bCs/>
          <w:sz w:val="20"/>
          <w:szCs w:val="20"/>
        </w:rPr>
      </w:pPr>
      <w:r>
        <w:rPr>
          <w:rFonts w:asciiTheme="minorBidi" w:hAnsiTheme="minorBidi"/>
          <w:sz w:val="20"/>
        </w:rPr>
        <w:t>Étape 3 : Contextualiser la méthodologie</w:t>
      </w:r>
    </w:p>
    <w:p w14:paraId="43962A60" w14:textId="2E476801" w:rsidR="00B52E96" w:rsidRPr="00AF2355" w:rsidRDefault="00B52E96" w:rsidP="00AF2355">
      <w:pPr>
        <w:pStyle w:val="diapo2"/>
        <w:keepNext w:val="0"/>
        <w:spacing w:before="0" w:after="160" w:line="259" w:lineRule="auto"/>
        <w:rPr>
          <w:rFonts w:asciiTheme="minorBidi" w:hAnsiTheme="minorBidi" w:cstheme="minorBidi"/>
          <w:b w:val="0"/>
          <w:sz w:val="20"/>
          <w:szCs w:val="20"/>
        </w:rPr>
      </w:pPr>
      <w:r>
        <w:rPr>
          <w:rFonts w:asciiTheme="minorBidi" w:hAnsiTheme="minorBidi"/>
          <w:b w:val="0"/>
          <w:sz w:val="20"/>
        </w:rPr>
        <w:t>Les résultats de l</w:t>
      </w:r>
      <w:r w:rsidR="00A7631B">
        <w:rPr>
          <w:rFonts w:asciiTheme="minorBidi" w:hAnsiTheme="minorBidi"/>
          <w:b w:val="0"/>
          <w:sz w:val="20"/>
        </w:rPr>
        <w:t>’</w:t>
      </w:r>
      <w:r>
        <w:rPr>
          <w:rFonts w:asciiTheme="minorBidi" w:hAnsiTheme="minorBidi"/>
          <w:b w:val="0"/>
          <w:sz w:val="20"/>
        </w:rPr>
        <w:t>analyse de la situation sont intégrés dans la méthodologie contextualisée d</w:t>
      </w:r>
      <w:r w:rsidR="00A7631B">
        <w:rPr>
          <w:rFonts w:asciiTheme="minorBidi" w:hAnsiTheme="minorBidi"/>
          <w:b w:val="0"/>
          <w:sz w:val="20"/>
        </w:rPr>
        <w:t>’</w:t>
      </w:r>
      <w:r>
        <w:rPr>
          <w:rFonts w:asciiTheme="minorBidi" w:hAnsiTheme="minorBidi"/>
          <w:b w:val="0"/>
          <w:sz w:val="20"/>
        </w:rPr>
        <w:t xml:space="preserve">identification des besoins </w:t>
      </w:r>
      <w:r w:rsidR="00C577B3" w:rsidRPr="00C577B3">
        <w:rPr>
          <w:rFonts w:asciiTheme="minorBidi" w:hAnsiTheme="minorBidi"/>
          <w:b w:val="0"/>
          <w:sz w:val="20"/>
        </w:rPr>
        <w:t>réalisée avec la participation</w:t>
      </w:r>
      <w:r w:rsidR="00C577B3" w:rsidRPr="00C577B3" w:rsidDel="00C577B3">
        <w:rPr>
          <w:rFonts w:asciiTheme="minorBidi" w:hAnsiTheme="minorBidi"/>
          <w:b w:val="0"/>
          <w:sz w:val="20"/>
        </w:rPr>
        <w:t xml:space="preserve"> </w:t>
      </w:r>
      <w:r w:rsidR="00C577B3">
        <w:rPr>
          <w:rFonts w:asciiTheme="minorBidi" w:hAnsiTheme="minorBidi"/>
          <w:b w:val="0"/>
          <w:sz w:val="20"/>
        </w:rPr>
        <w:t>des communautés</w:t>
      </w:r>
      <w:r>
        <w:rPr>
          <w:rFonts w:asciiTheme="minorBidi" w:hAnsiTheme="minorBidi"/>
          <w:b w:val="0"/>
          <w:sz w:val="20"/>
        </w:rPr>
        <w:t>, laquelle comprend au moins les éléments suivants</w:t>
      </w:r>
      <w:r w:rsidR="00A7631B">
        <w:rPr>
          <w:rFonts w:asciiTheme="minorBidi" w:hAnsiTheme="minorBidi"/>
          <w:b w:val="0"/>
          <w:sz w:val="20"/>
        </w:rPr>
        <w:t> </w:t>
      </w:r>
      <w:r>
        <w:rPr>
          <w:rFonts w:asciiTheme="minorBidi" w:hAnsiTheme="minorBidi"/>
          <w:b w:val="0"/>
          <w:sz w:val="20"/>
        </w:rPr>
        <w:t>:</w:t>
      </w:r>
    </w:p>
    <w:p w14:paraId="12237D11" w14:textId="7E7334ED" w:rsidR="00B52E96" w:rsidRPr="00AF2355" w:rsidRDefault="00B52E96" w:rsidP="00AF2355">
      <w:pPr>
        <w:pStyle w:val="diapo2"/>
        <w:keepNext w:val="0"/>
        <w:numPr>
          <w:ilvl w:val="0"/>
          <w:numId w:val="24"/>
        </w:numPr>
        <w:spacing w:before="0" w:after="0" w:line="259" w:lineRule="auto"/>
        <w:rPr>
          <w:rFonts w:asciiTheme="minorBidi" w:hAnsiTheme="minorBidi" w:cstheme="minorBidi"/>
          <w:b w:val="0"/>
          <w:sz w:val="20"/>
          <w:szCs w:val="20"/>
        </w:rPr>
      </w:pPr>
      <w:r>
        <w:rPr>
          <w:rFonts w:asciiTheme="minorBidi" w:hAnsiTheme="minorBidi"/>
          <w:b w:val="0"/>
          <w:sz w:val="20"/>
        </w:rPr>
        <w:t>Principes éthiques guidant l</w:t>
      </w:r>
      <w:r w:rsidR="00A7631B">
        <w:rPr>
          <w:rFonts w:asciiTheme="minorBidi" w:hAnsiTheme="minorBidi"/>
          <w:b w:val="0"/>
          <w:sz w:val="20"/>
        </w:rPr>
        <w:t>’</w:t>
      </w:r>
      <w:r>
        <w:rPr>
          <w:rFonts w:asciiTheme="minorBidi" w:hAnsiTheme="minorBidi"/>
          <w:b w:val="0"/>
          <w:sz w:val="20"/>
        </w:rPr>
        <w:t xml:space="preserve">identification des besoins </w:t>
      </w:r>
      <w:r w:rsidR="00BF6DAC" w:rsidRPr="00BF6DAC">
        <w:rPr>
          <w:rFonts w:asciiTheme="minorBidi" w:hAnsiTheme="minorBidi"/>
          <w:b w:val="0"/>
          <w:sz w:val="20"/>
        </w:rPr>
        <w:t>réalisée avec la participation</w:t>
      </w:r>
      <w:r>
        <w:rPr>
          <w:rFonts w:asciiTheme="minorBidi" w:hAnsiTheme="minorBidi"/>
          <w:b w:val="0"/>
          <w:sz w:val="20"/>
        </w:rPr>
        <w:t xml:space="preserve"> </w:t>
      </w:r>
      <w:r w:rsidR="00BF6DAC">
        <w:rPr>
          <w:rFonts w:asciiTheme="minorBidi" w:hAnsiTheme="minorBidi"/>
          <w:b w:val="0"/>
          <w:sz w:val="20"/>
        </w:rPr>
        <w:t xml:space="preserve">des communautés </w:t>
      </w:r>
      <w:r>
        <w:rPr>
          <w:rFonts w:asciiTheme="minorBidi" w:hAnsiTheme="minorBidi"/>
          <w:b w:val="0"/>
          <w:sz w:val="20"/>
        </w:rPr>
        <w:t>adaptés des Principes éthiques de l</w:t>
      </w:r>
      <w:r w:rsidR="00A7631B">
        <w:rPr>
          <w:rFonts w:asciiTheme="minorBidi" w:hAnsiTheme="minorBidi"/>
          <w:b w:val="0"/>
          <w:sz w:val="20"/>
        </w:rPr>
        <w:t>’</w:t>
      </w:r>
      <w:r>
        <w:rPr>
          <w:rFonts w:asciiTheme="minorBidi" w:hAnsiTheme="minorBidi"/>
          <w:b w:val="0"/>
          <w:sz w:val="20"/>
        </w:rPr>
        <w:t>UNESCO pour la sauvegarde du patrimoine culturel immatériel (UNESCO</w:t>
      </w:r>
      <w:r w:rsidR="00A7631B">
        <w:rPr>
          <w:rFonts w:asciiTheme="minorBidi" w:hAnsiTheme="minorBidi"/>
          <w:b w:val="0"/>
          <w:sz w:val="20"/>
        </w:rPr>
        <w:t> </w:t>
      </w:r>
      <w:r>
        <w:rPr>
          <w:rFonts w:asciiTheme="minorBidi" w:hAnsiTheme="minorBidi"/>
          <w:b w:val="0"/>
          <w:sz w:val="20"/>
        </w:rPr>
        <w:t>2015c), Principes clés du HCR pour l</w:t>
      </w:r>
      <w:r w:rsidR="00A7631B">
        <w:rPr>
          <w:rFonts w:asciiTheme="minorBidi" w:hAnsiTheme="minorBidi"/>
          <w:b w:val="0"/>
          <w:sz w:val="20"/>
        </w:rPr>
        <w:t>’</w:t>
      </w:r>
      <w:r>
        <w:rPr>
          <w:rFonts w:asciiTheme="minorBidi" w:hAnsiTheme="minorBidi"/>
          <w:b w:val="0"/>
          <w:sz w:val="20"/>
        </w:rPr>
        <w:t>évaluation des besoins (HCR</w:t>
      </w:r>
      <w:r w:rsidR="00A7631B">
        <w:rPr>
          <w:rFonts w:asciiTheme="minorBidi" w:hAnsiTheme="minorBidi"/>
          <w:b w:val="0"/>
          <w:sz w:val="20"/>
        </w:rPr>
        <w:t> </w:t>
      </w:r>
      <w:r>
        <w:rPr>
          <w:rFonts w:asciiTheme="minorBidi" w:hAnsiTheme="minorBidi"/>
          <w:b w:val="0"/>
          <w:sz w:val="20"/>
        </w:rPr>
        <w:t>2017a</w:t>
      </w:r>
      <w:r w:rsidR="00A7631B">
        <w:rPr>
          <w:rFonts w:asciiTheme="minorBidi" w:hAnsiTheme="minorBidi"/>
          <w:b w:val="0"/>
          <w:sz w:val="20"/>
        </w:rPr>
        <w:t> </w:t>
      </w:r>
      <w:r>
        <w:rPr>
          <w:rFonts w:asciiTheme="minorBidi" w:hAnsiTheme="minorBidi"/>
          <w:b w:val="0"/>
          <w:sz w:val="20"/>
        </w:rPr>
        <w:t>: 29-30) et Éthique de la participation (HCR</w:t>
      </w:r>
      <w:r w:rsidR="00A7631B">
        <w:rPr>
          <w:rFonts w:asciiTheme="minorBidi" w:hAnsiTheme="minorBidi"/>
          <w:b w:val="0"/>
          <w:sz w:val="20"/>
        </w:rPr>
        <w:t> </w:t>
      </w:r>
      <w:r>
        <w:rPr>
          <w:rFonts w:asciiTheme="minorBidi" w:hAnsiTheme="minorBidi"/>
          <w:b w:val="0"/>
          <w:sz w:val="20"/>
        </w:rPr>
        <w:t>2008</w:t>
      </w:r>
      <w:r w:rsidR="00A7631B">
        <w:rPr>
          <w:rFonts w:asciiTheme="minorBidi" w:hAnsiTheme="minorBidi"/>
          <w:b w:val="0"/>
          <w:sz w:val="20"/>
        </w:rPr>
        <w:t> </w:t>
      </w:r>
      <w:r>
        <w:rPr>
          <w:rFonts w:asciiTheme="minorBidi" w:hAnsiTheme="minorBidi"/>
          <w:b w:val="0"/>
          <w:sz w:val="20"/>
        </w:rPr>
        <w:t>: 13-14)</w:t>
      </w:r>
      <w:r w:rsidR="00A7631B">
        <w:rPr>
          <w:rFonts w:asciiTheme="minorBidi" w:hAnsiTheme="minorBidi"/>
          <w:b w:val="0"/>
          <w:sz w:val="20"/>
        </w:rPr>
        <w:t> </w:t>
      </w:r>
      <w:r>
        <w:rPr>
          <w:rFonts w:asciiTheme="minorBidi" w:hAnsiTheme="minorBidi"/>
          <w:b w:val="0"/>
          <w:sz w:val="20"/>
        </w:rPr>
        <w:t>;</w:t>
      </w:r>
    </w:p>
    <w:p w14:paraId="4A4BA267" w14:textId="7A9A3113" w:rsidR="00B52E96" w:rsidRPr="00AF2355" w:rsidRDefault="00B52E96" w:rsidP="00AF2355">
      <w:pPr>
        <w:pStyle w:val="diapo2"/>
        <w:keepNext w:val="0"/>
        <w:numPr>
          <w:ilvl w:val="0"/>
          <w:numId w:val="24"/>
        </w:numPr>
        <w:spacing w:before="0" w:after="0" w:line="259" w:lineRule="auto"/>
        <w:rPr>
          <w:rFonts w:asciiTheme="minorBidi" w:hAnsiTheme="minorBidi" w:cstheme="minorBidi"/>
          <w:b w:val="0"/>
          <w:sz w:val="20"/>
          <w:szCs w:val="20"/>
        </w:rPr>
      </w:pPr>
      <w:r>
        <w:rPr>
          <w:rFonts w:asciiTheme="minorBidi" w:hAnsiTheme="minorBidi"/>
          <w:b w:val="0"/>
          <w:sz w:val="20"/>
        </w:rPr>
        <w:t>Des lignes d</w:t>
      </w:r>
      <w:r w:rsidR="00A7631B">
        <w:rPr>
          <w:rFonts w:asciiTheme="minorBidi" w:hAnsiTheme="minorBidi"/>
          <w:b w:val="0"/>
          <w:sz w:val="20"/>
        </w:rPr>
        <w:t>’</w:t>
      </w:r>
      <w:r>
        <w:rPr>
          <w:rFonts w:asciiTheme="minorBidi" w:hAnsiTheme="minorBidi"/>
          <w:b w:val="0"/>
          <w:sz w:val="20"/>
        </w:rPr>
        <w:t>enquête affinées formant la base des guides de discussion et d</w:t>
      </w:r>
      <w:r w:rsidR="00A7631B">
        <w:rPr>
          <w:rFonts w:asciiTheme="minorBidi" w:hAnsiTheme="minorBidi"/>
          <w:b w:val="0"/>
          <w:sz w:val="20"/>
        </w:rPr>
        <w:t>’</w:t>
      </w:r>
      <w:r>
        <w:rPr>
          <w:rFonts w:asciiTheme="minorBidi" w:hAnsiTheme="minorBidi"/>
          <w:b w:val="0"/>
          <w:sz w:val="20"/>
        </w:rPr>
        <w:t>entretien qui seront élaborés par l</w:t>
      </w:r>
      <w:r w:rsidR="00A7631B">
        <w:rPr>
          <w:rFonts w:asciiTheme="minorBidi" w:hAnsiTheme="minorBidi"/>
          <w:b w:val="0"/>
          <w:sz w:val="20"/>
        </w:rPr>
        <w:t>’</w:t>
      </w:r>
      <w:r>
        <w:rPr>
          <w:rFonts w:asciiTheme="minorBidi" w:hAnsiTheme="minorBidi"/>
          <w:b w:val="0"/>
          <w:sz w:val="20"/>
        </w:rPr>
        <w:t>équipe de recherche (voir étape 6)</w:t>
      </w:r>
      <w:r w:rsidR="00A7631B">
        <w:rPr>
          <w:rFonts w:asciiTheme="minorBidi" w:hAnsiTheme="minorBidi"/>
          <w:b w:val="0"/>
          <w:sz w:val="20"/>
        </w:rPr>
        <w:t> </w:t>
      </w:r>
      <w:r>
        <w:rPr>
          <w:rFonts w:asciiTheme="minorBidi" w:hAnsiTheme="minorBidi"/>
          <w:b w:val="0"/>
          <w:sz w:val="20"/>
        </w:rPr>
        <w:t>;</w:t>
      </w:r>
    </w:p>
    <w:p w14:paraId="3488B5AE" w14:textId="708B7F78" w:rsidR="00B52E96" w:rsidRPr="00AF2355" w:rsidRDefault="00B52E96" w:rsidP="00AF2355">
      <w:pPr>
        <w:pStyle w:val="diapo2"/>
        <w:keepNext w:val="0"/>
        <w:numPr>
          <w:ilvl w:val="0"/>
          <w:numId w:val="24"/>
        </w:numPr>
        <w:spacing w:before="0" w:after="0" w:line="259" w:lineRule="auto"/>
        <w:rPr>
          <w:rFonts w:asciiTheme="minorBidi" w:hAnsiTheme="minorBidi" w:cstheme="minorBidi"/>
          <w:b w:val="0"/>
          <w:sz w:val="20"/>
          <w:szCs w:val="20"/>
        </w:rPr>
      </w:pPr>
      <w:r>
        <w:rPr>
          <w:rFonts w:asciiTheme="minorBidi" w:hAnsiTheme="minorBidi"/>
          <w:b w:val="0"/>
          <w:sz w:val="20"/>
        </w:rPr>
        <w:t>L’identification des partenaires potentiels (organisations internationales, gouvernements, institutions universitaires et de recherche, ONG locales, organisations communautaires, etc</w:t>
      </w:r>
      <w:r w:rsidR="00A7631B">
        <w:rPr>
          <w:rFonts w:asciiTheme="minorBidi" w:hAnsiTheme="minorBidi"/>
          <w:b w:val="0"/>
          <w:sz w:val="20"/>
        </w:rPr>
        <w:t> </w:t>
      </w:r>
      <w:r>
        <w:rPr>
          <w:rFonts w:asciiTheme="minorBidi" w:hAnsiTheme="minorBidi"/>
          <w:b w:val="0"/>
          <w:sz w:val="20"/>
        </w:rPr>
        <w:t>;)</w:t>
      </w:r>
    </w:p>
    <w:p w14:paraId="55132200" w14:textId="24C26E99" w:rsidR="00B52E96" w:rsidRPr="00AF2355" w:rsidRDefault="00B52E96" w:rsidP="00AF2355">
      <w:pPr>
        <w:pStyle w:val="diapo2"/>
        <w:keepNext w:val="0"/>
        <w:numPr>
          <w:ilvl w:val="0"/>
          <w:numId w:val="24"/>
        </w:numPr>
        <w:spacing w:before="0" w:after="0" w:line="259" w:lineRule="auto"/>
        <w:rPr>
          <w:rFonts w:asciiTheme="minorBidi" w:hAnsiTheme="minorBidi" w:cstheme="minorBidi"/>
          <w:b w:val="0"/>
          <w:sz w:val="20"/>
          <w:szCs w:val="20"/>
        </w:rPr>
      </w:pPr>
      <w:r>
        <w:rPr>
          <w:rFonts w:asciiTheme="minorBidi" w:hAnsiTheme="minorBidi"/>
          <w:b w:val="0"/>
          <w:sz w:val="20"/>
        </w:rPr>
        <w:t xml:space="preserve">L’identification provisoire des sites où mettre en œuvre une identification des besoins </w:t>
      </w:r>
      <w:r w:rsidR="00BF6DAC" w:rsidRPr="00BF6DAC">
        <w:rPr>
          <w:rFonts w:asciiTheme="minorBidi" w:hAnsiTheme="minorBidi"/>
          <w:b w:val="0"/>
          <w:sz w:val="20"/>
        </w:rPr>
        <w:t xml:space="preserve">réalisée avec la participation </w:t>
      </w:r>
      <w:r w:rsidR="00BF6DAC">
        <w:rPr>
          <w:rFonts w:asciiTheme="minorBidi" w:hAnsiTheme="minorBidi"/>
          <w:b w:val="0"/>
          <w:sz w:val="20"/>
        </w:rPr>
        <w:t xml:space="preserve">des communautés </w:t>
      </w:r>
      <w:r>
        <w:rPr>
          <w:rFonts w:asciiTheme="minorBidi" w:hAnsiTheme="minorBidi"/>
          <w:b w:val="0"/>
          <w:sz w:val="20"/>
        </w:rPr>
        <w:t>(lieux spécifiques et/ou types de lieux tels que des camps ou des zones d</w:t>
      </w:r>
      <w:r w:rsidR="00A7631B">
        <w:rPr>
          <w:rFonts w:asciiTheme="minorBidi" w:hAnsiTheme="minorBidi"/>
          <w:b w:val="0"/>
          <w:sz w:val="20"/>
        </w:rPr>
        <w:t>’</w:t>
      </w:r>
      <w:r>
        <w:rPr>
          <w:rFonts w:asciiTheme="minorBidi" w:hAnsiTheme="minorBidi"/>
          <w:b w:val="0"/>
          <w:sz w:val="20"/>
        </w:rPr>
        <w:t>installation pour les personnes déplacées, des zones rurales ou urbaines où les personnes déplacées vivent parmi la population d</w:t>
      </w:r>
      <w:r w:rsidR="00A7631B">
        <w:rPr>
          <w:rFonts w:asciiTheme="minorBidi" w:hAnsiTheme="minorBidi"/>
          <w:b w:val="0"/>
          <w:sz w:val="20"/>
        </w:rPr>
        <w:t>’</w:t>
      </w:r>
      <w:r>
        <w:rPr>
          <w:rFonts w:asciiTheme="minorBidi" w:hAnsiTheme="minorBidi"/>
          <w:b w:val="0"/>
          <w:sz w:val="20"/>
        </w:rPr>
        <w:t>accueil, etc</w:t>
      </w:r>
      <w:r w:rsidR="00A7631B">
        <w:rPr>
          <w:rFonts w:asciiTheme="minorBidi" w:hAnsiTheme="minorBidi"/>
          <w:b w:val="0"/>
          <w:sz w:val="20"/>
        </w:rPr>
        <w:t> </w:t>
      </w:r>
      <w:r>
        <w:rPr>
          <w:rFonts w:asciiTheme="minorBidi" w:hAnsiTheme="minorBidi"/>
          <w:b w:val="0"/>
          <w:sz w:val="20"/>
        </w:rPr>
        <w:t>;)</w:t>
      </w:r>
    </w:p>
    <w:p w14:paraId="3855A8FE" w14:textId="28CD27C8" w:rsidR="00B52E96" w:rsidRPr="00AF2355" w:rsidRDefault="00B52E96" w:rsidP="00AF2355">
      <w:pPr>
        <w:pStyle w:val="diapo2"/>
        <w:keepNext w:val="0"/>
        <w:numPr>
          <w:ilvl w:val="0"/>
          <w:numId w:val="24"/>
        </w:numPr>
        <w:spacing w:before="0" w:after="0" w:line="259" w:lineRule="auto"/>
        <w:rPr>
          <w:rFonts w:asciiTheme="minorBidi" w:hAnsiTheme="minorBidi" w:cstheme="minorBidi"/>
          <w:b w:val="0"/>
          <w:sz w:val="20"/>
          <w:szCs w:val="20"/>
        </w:rPr>
      </w:pPr>
      <w:r>
        <w:rPr>
          <w:rFonts w:asciiTheme="minorBidi" w:hAnsiTheme="minorBidi"/>
          <w:b w:val="0"/>
          <w:sz w:val="20"/>
        </w:rPr>
        <w:t>La liste provisoire des groupes et catégories de personnes à inclure comme participants (réfugiés, personnes déplacées, rapatriés, communautés d</w:t>
      </w:r>
      <w:r w:rsidR="00A7631B">
        <w:rPr>
          <w:rFonts w:asciiTheme="minorBidi" w:hAnsiTheme="minorBidi"/>
          <w:b w:val="0"/>
          <w:sz w:val="20"/>
        </w:rPr>
        <w:t>’</w:t>
      </w:r>
      <w:r>
        <w:rPr>
          <w:rFonts w:asciiTheme="minorBidi" w:hAnsiTheme="minorBidi"/>
          <w:b w:val="0"/>
          <w:sz w:val="20"/>
        </w:rPr>
        <w:t>accueil et sous-groupes parmi eux)</w:t>
      </w:r>
      <w:r w:rsidR="00A7631B">
        <w:rPr>
          <w:rFonts w:asciiTheme="minorBidi" w:hAnsiTheme="minorBidi"/>
          <w:b w:val="0"/>
          <w:sz w:val="20"/>
        </w:rPr>
        <w:t> </w:t>
      </w:r>
      <w:r>
        <w:rPr>
          <w:rFonts w:asciiTheme="minorBidi" w:hAnsiTheme="minorBidi"/>
          <w:b w:val="0"/>
          <w:sz w:val="20"/>
        </w:rPr>
        <w:t>;</w:t>
      </w:r>
    </w:p>
    <w:p w14:paraId="06BEBF0E" w14:textId="521998DB" w:rsidR="00B52E96" w:rsidRPr="00AF2355" w:rsidRDefault="00B52E96" w:rsidP="00AF2355">
      <w:pPr>
        <w:pStyle w:val="diapo2"/>
        <w:keepNext w:val="0"/>
        <w:numPr>
          <w:ilvl w:val="0"/>
          <w:numId w:val="24"/>
        </w:numPr>
        <w:spacing w:before="0" w:after="0" w:line="259" w:lineRule="auto"/>
        <w:rPr>
          <w:rFonts w:asciiTheme="minorBidi" w:hAnsiTheme="minorBidi" w:cstheme="minorBidi"/>
          <w:b w:val="0"/>
          <w:sz w:val="20"/>
          <w:szCs w:val="20"/>
        </w:rPr>
      </w:pPr>
      <w:r>
        <w:rPr>
          <w:rFonts w:asciiTheme="minorBidi" w:hAnsiTheme="minorBidi"/>
          <w:b w:val="0"/>
          <w:sz w:val="20"/>
        </w:rPr>
        <w:t>L’identification des personnes ressources, des informateurs clés, des gardiens et autres personnes influentes à inclure dans la consultation préliminaire sur la conception et la méthodologie de l</w:t>
      </w:r>
      <w:r w:rsidR="00A7631B">
        <w:rPr>
          <w:rFonts w:asciiTheme="minorBidi" w:hAnsiTheme="minorBidi"/>
          <w:b w:val="0"/>
          <w:sz w:val="20"/>
        </w:rPr>
        <w:t>’</w:t>
      </w:r>
      <w:r>
        <w:rPr>
          <w:rFonts w:asciiTheme="minorBidi" w:hAnsiTheme="minorBidi"/>
          <w:b w:val="0"/>
          <w:sz w:val="20"/>
        </w:rPr>
        <w:t xml:space="preserve">identification des besoins </w:t>
      </w:r>
      <w:r w:rsidR="00BF6DAC" w:rsidRPr="00BF6DAC">
        <w:rPr>
          <w:rFonts w:asciiTheme="minorBidi" w:hAnsiTheme="minorBidi"/>
          <w:b w:val="0"/>
          <w:sz w:val="20"/>
        </w:rPr>
        <w:t>réalisée avec la participation</w:t>
      </w:r>
      <w:r w:rsidR="00BF6DAC" w:rsidRPr="00BF6DAC" w:rsidDel="00BF6DAC">
        <w:rPr>
          <w:rFonts w:asciiTheme="minorBidi" w:hAnsiTheme="minorBidi"/>
          <w:b w:val="0"/>
          <w:sz w:val="20"/>
        </w:rPr>
        <w:t xml:space="preserve"> </w:t>
      </w:r>
      <w:r w:rsidR="00BF6DAC">
        <w:rPr>
          <w:rFonts w:asciiTheme="minorBidi" w:hAnsiTheme="minorBidi"/>
          <w:b w:val="0"/>
          <w:sz w:val="20"/>
        </w:rPr>
        <w:t>des</w:t>
      </w:r>
      <w:r>
        <w:rPr>
          <w:rFonts w:asciiTheme="minorBidi" w:hAnsiTheme="minorBidi"/>
          <w:b w:val="0"/>
          <w:sz w:val="20"/>
        </w:rPr>
        <w:t xml:space="preserve"> communauté</w:t>
      </w:r>
      <w:r w:rsidR="00BF6DAC">
        <w:rPr>
          <w:rFonts w:asciiTheme="minorBidi" w:hAnsiTheme="minorBidi"/>
          <w:b w:val="0"/>
          <w:sz w:val="20"/>
        </w:rPr>
        <w:t>s</w:t>
      </w:r>
      <w:r w:rsidR="00A7631B">
        <w:rPr>
          <w:rFonts w:asciiTheme="minorBidi" w:hAnsiTheme="minorBidi"/>
          <w:b w:val="0"/>
          <w:sz w:val="20"/>
        </w:rPr>
        <w:t> </w:t>
      </w:r>
      <w:r>
        <w:rPr>
          <w:rFonts w:asciiTheme="minorBidi" w:hAnsiTheme="minorBidi"/>
          <w:b w:val="0"/>
          <w:sz w:val="20"/>
        </w:rPr>
        <w:t>;</w:t>
      </w:r>
    </w:p>
    <w:p w14:paraId="48D843D8" w14:textId="5453B9D1" w:rsidR="00B52E96" w:rsidRPr="00E64160" w:rsidRDefault="00B52E96" w:rsidP="00AF2355">
      <w:pPr>
        <w:pStyle w:val="diapo2"/>
        <w:keepNext w:val="0"/>
        <w:numPr>
          <w:ilvl w:val="0"/>
          <w:numId w:val="24"/>
        </w:numPr>
        <w:spacing w:before="0" w:after="0" w:line="259" w:lineRule="auto"/>
        <w:rPr>
          <w:rFonts w:asciiTheme="minorBidi" w:hAnsiTheme="minorBidi" w:cstheme="minorBidi"/>
          <w:b w:val="0"/>
          <w:sz w:val="20"/>
          <w:szCs w:val="20"/>
        </w:rPr>
      </w:pPr>
      <w:r>
        <w:rPr>
          <w:rFonts w:asciiTheme="minorBidi" w:hAnsiTheme="minorBidi"/>
          <w:b w:val="0"/>
          <w:sz w:val="20"/>
        </w:rPr>
        <w:t>L’identification des outils de recherche et de consultation pertinents en fonction du contexte, du temps et des ressources disponibles.</w:t>
      </w:r>
    </w:p>
    <w:p w14:paraId="154B2556" w14:textId="77777777" w:rsidR="001146F7" w:rsidRPr="00AF2355" w:rsidRDefault="001146F7" w:rsidP="00E64160">
      <w:pPr>
        <w:pStyle w:val="diapo2"/>
        <w:spacing w:before="0" w:after="0" w:line="259" w:lineRule="auto"/>
        <w:ind w:left="720"/>
        <w:rPr>
          <w:rFonts w:asciiTheme="minorBidi" w:hAnsiTheme="minorBidi" w:cstheme="minorBidi"/>
          <w:b w:val="0"/>
          <w:sz w:val="20"/>
          <w:szCs w:val="20"/>
        </w:rPr>
      </w:pPr>
    </w:p>
    <w:p w14:paraId="7BA945E0" w14:textId="063D2808" w:rsidR="00FD21EF" w:rsidRPr="00AF2355" w:rsidRDefault="001146F7" w:rsidP="00E64160">
      <w:pPr>
        <w:pStyle w:val="Heading6"/>
        <w:keepLines w:val="0"/>
        <w:spacing w:before="0" w:after="160" w:line="259" w:lineRule="auto"/>
        <w:rPr>
          <w:rFonts w:asciiTheme="minorBidi" w:hAnsiTheme="minorBidi" w:cstheme="minorBidi"/>
          <w:sz w:val="20"/>
          <w:szCs w:val="20"/>
        </w:rPr>
      </w:pPr>
      <w:r>
        <w:rPr>
          <w:rFonts w:asciiTheme="minorBidi" w:hAnsiTheme="minorBidi"/>
          <w:sz w:val="20"/>
        </w:rPr>
        <w:t>DIAPOSITIVE</w:t>
      </w:r>
      <w:r w:rsidR="00A7631B">
        <w:rPr>
          <w:rFonts w:asciiTheme="minorBidi" w:hAnsiTheme="minorBidi"/>
          <w:sz w:val="20"/>
        </w:rPr>
        <w:t> </w:t>
      </w:r>
      <w:r w:rsidR="00FD21EF">
        <w:rPr>
          <w:rFonts w:asciiTheme="minorBidi" w:hAnsiTheme="minorBidi"/>
          <w:sz w:val="20"/>
        </w:rPr>
        <w:t>1</w:t>
      </w:r>
      <w:r w:rsidR="0009783E">
        <w:rPr>
          <w:rFonts w:asciiTheme="minorBidi" w:hAnsiTheme="minorBidi"/>
          <w:sz w:val="20"/>
        </w:rPr>
        <w:t>2</w:t>
      </w:r>
    </w:p>
    <w:p w14:paraId="6E7530AC" w14:textId="5C31D366" w:rsidR="0051039C" w:rsidRPr="00AF2355" w:rsidRDefault="00FD21EF" w:rsidP="00E64160">
      <w:pPr>
        <w:keepNext/>
        <w:spacing w:after="160" w:line="259" w:lineRule="auto"/>
        <w:rPr>
          <w:rFonts w:asciiTheme="minorBidi" w:hAnsiTheme="minorBidi" w:cstheme="minorBidi"/>
          <w:b/>
          <w:sz w:val="20"/>
          <w:szCs w:val="20"/>
        </w:rPr>
      </w:pPr>
      <w:r>
        <w:rPr>
          <w:rFonts w:asciiTheme="minorBidi" w:hAnsiTheme="minorBidi"/>
          <w:b/>
          <w:sz w:val="20"/>
        </w:rPr>
        <w:t>Étape 4 : Organiser un atelier participatif de lancement</w:t>
      </w:r>
    </w:p>
    <w:p w14:paraId="636BBB99" w14:textId="73356BC2" w:rsidR="00BB3434" w:rsidRPr="00AF2355" w:rsidRDefault="0051039C" w:rsidP="00E64160">
      <w:pPr>
        <w:keepNext/>
        <w:spacing w:after="160" w:line="259" w:lineRule="auto"/>
        <w:jc w:val="both"/>
        <w:rPr>
          <w:rFonts w:asciiTheme="minorBidi" w:hAnsiTheme="minorBidi" w:cstheme="minorBidi"/>
          <w:bCs/>
          <w:sz w:val="20"/>
          <w:szCs w:val="20"/>
        </w:rPr>
      </w:pPr>
      <w:r>
        <w:rPr>
          <w:rFonts w:asciiTheme="minorBidi" w:hAnsiTheme="minorBidi"/>
          <w:sz w:val="20"/>
        </w:rPr>
        <w:t>Une fois les partenariats établis, l</w:t>
      </w:r>
      <w:r w:rsidR="00A7631B">
        <w:rPr>
          <w:rFonts w:asciiTheme="minorBidi" w:hAnsiTheme="minorBidi"/>
          <w:sz w:val="20"/>
        </w:rPr>
        <w:t>’</w:t>
      </w:r>
      <w:r>
        <w:rPr>
          <w:rFonts w:asciiTheme="minorBidi" w:hAnsiTheme="minorBidi"/>
          <w:sz w:val="20"/>
        </w:rPr>
        <w:t xml:space="preserve">étape suivante recommandée consiste à organiser un atelier de </w:t>
      </w:r>
      <w:r w:rsidR="00E86EA3">
        <w:rPr>
          <w:rFonts w:asciiTheme="minorBidi" w:hAnsiTheme="minorBidi"/>
          <w:sz w:val="20"/>
        </w:rPr>
        <w:t>démarrage</w:t>
      </w:r>
      <w:r>
        <w:rPr>
          <w:rFonts w:asciiTheme="minorBidi" w:hAnsiTheme="minorBidi"/>
          <w:sz w:val="20"/>
        </w:rPr>
        <w:t xml:space="preserve"> permettant de consulter les personnes ressources, les informateurs clés, les gardiens, les membres de la communauté et d</w:t>
      </w:r>
      <w:r w:rsidR="00A7631B">
        <w:rPr>
          <w:rFonts w:asciiTheme="minorBidi" w:hAnsiTheme="minorBidi"/>
          <w:sz w:val="20"/>
        </w:rPr>
        <w:t>’</w:t>
      </w:r>
      <w:r>
        <w:rPr>
          <w:rFonts w:asciiTheme="minorBidi" w:hAnsiTheme="minorBidi"/>
          <w:sz w:val="20"/>
        </w:rPr>
        <w:t>autres personnes influentes qui pourront faciliter l</w:t>
      </w:r>
      <w:r w:rsidR="00A7631B">
        <w:rPr>
          <w:rFonts w:asciiTheme="minorBidi" w:hAnsiTheme="minorBidi"/>
          <w:sz w:val="20"/>
        </w:rPr>
        <w:t>’</w:t>
      </w:r>
      <w:r>
        <w:rPr>
          <w:rFonts w:asciiTheme="minorBidi" w:hAnsiTheme="minorBidi"/>
          <w:sz w:val="20"/>
        </w:rPr>
        <w:t>accès et l</w:t>
      </w:r>
      <w:r w:rsidR="00A7631B">
        <w:rPr>
          <w:rFonts w:asciiTheme="minorBidi" w:hAnsiTheme="minorBidi"/>
          <w:sz w:val="20"/>
        </w:rPr>
        <w:t>’</w:t>
      </w:r>
      <w:r>
        <w:rPr>
          <w:rFonts w:asciiTheme="minorBidi" w:hAnsiTheme="minorBidi"/>
          <w:sz w:val="20"/>
        </w:rPr>
        <w:t>implication des communautés concernées. Les participants aux ateliers sont généralement des membres d</w:t>
      </w:r>
      <w:r w:rsidR="00A7631B">
        <w:rPr>
          <w:rFonts w:asciiTheme="minorBidi" w:hAnsiTheme="minorBidi"/>
          <w:sz w:val="20"/>
        </w:rPr>
        <w:t>’</w:t>
      </w:r>
      <w:r>
        <w:rPr>
          <w:rFonts w:asciiTheme="minorBidi" w:hAnsiTheme="minorBidi"/>
          <w:sz w:val="20"/>
        </w:rPr>
        <w:t>organisations culturelles, des praticiens culturels de premier plan, des ONG et des organisations communautaires, des universitaires et des chercheurs, des leaders communautaires et des leaders d</w:t>
      </w:r>
      <w:r w:rsidR="00A7631B">
        <w:rPr>
          <w:rFonts w:asciiTheme="minorBidi" w:hAnsiTheme="minorBidi"/>
          <w:sz w:val="20"/>
        </w:rPr>
        <w:t>’</w:t>
      </w:r>
      <w:r>
        <w:rPr>
          <w:rFonts w:asciiTheme="minorBidi" w:hAnsiTheme="minorBidi"/>
          <w:sz w:val="20"/>
        </w:rPr>
        <w:t>opinion (selon le contexte) et des autorités locales.</w:t>
      </w:r>
    </w:p>
    <w:p w14:paraId="7D64EA43" w14:textId="55FEB56E" w:rsidR="0051039C" w:rsidRPr="00AF2355" w:rsidRDefault="0051039C" w:rsidP="00A1229E">
      <w:pPr>
        <w:spacing w:after="160" w:line="259" w:lineRule="auto"/>
        <w:jc w:val="both"/>
        <w:rPr>
          <w:rFonts w:asciiTheme="minorBidi" w:hAnsiTheme="minorBidi" w:cstheme="minorBidi"/>
          <w:bCs/>
          <w:sz w:val="20"/>
          <w:szCs w:val="20"/>
        </w:rPr>
      </w:pPr>
      <w:r>
        <w:rPr>
          <w:rFonts w:asciiTheme="minorBidi" w:hAnsiTheme="minorBidi"/>
          <w:sz w:val="20"/>
        </w:rPr>
        <w:t>Si le ou les lieux où il est prévu de mettre en œuvre l</w:t>
      </w:r>
      <w:r w:rsidR="00A7631B">
        <w:rPr>
          <w:rFonts w:asciiTheme="minorBidi" w:hAnsiTheme="minorBidi"/>
          <w:sz w:val="20"/>
        </w:rPr>
        <w:t>’</w:t>
      </w:r>
      <w:r>
        <w:rPr>
          <w:rFonts w:asciiTheme="minorBidi" w:hAnsiTheme="minorBidi"/>
          <w:sz w:val="20"/>
        </w:rPr>
        <w:t xml:space="preserve">identification des besoins </w:t>
      </w:r>
      <w:r w:rsidR="00BF6DAC">
        <w:rPr>
          <w:rFonts w:asciiTheme="minorBidi" w:hAnsiTheme="minorBidi"/>
          <w:sz w:val="20"/>
        </w:rPr>
        <w:t>réalisée avec la participation</w:t>
      </w:r>
      <w:r w:rsidR="00BF6DAC" w:rsidDel="00BF6DAC">
        <w:rPr>
          <w:rFonts w:asciiTheme="minorBidi" w:hAnsiTheme="minorBidi"/>
          <w:sz w:val="20"/>
        </w:rPr>
        <w:t xml:space="preserve"> </w:t>
      </w:r>
      <w:r w:rsidR="00BF6DAC">
        <w:rPr>
          <w:rFonts w:asciiTheme="minorBidi" w:hAnsiTheme="minorBidi"/>
          <w:sz w:val="20"/>
        </w:rPr>
        <w:t>des</w:t>
      </w:r>
      <w:r>
        <w:rPr>
          <w:rFonts w:asciiTheme="minorBidi" w:hAnsiTheme="minorBidi"/>
          <w:sz w:val="20"/>
        </w:rPr>
        <w:t xml:space="preserve"> </w:t>
      </w:r>
      <w:r w:rsidR="00BF6DAC">
        <w:rPr>
          <w:rFonts w:asciiTheme="minorBidi" w:hAnsiTheme="minorBidi"/>
          <w:sz w:val="20"/>
        </w:rPr>
        <w:t xml:space="preserve">communautés </w:t>
      </w:r>
      <w:r>
        <w:rPr>
          <w:rFonts w:asciiTheme="minorBidi" w:hAnsiTheme="minorBidi"/>
          <w:sz w:val="20"/>
        </w:rPr>
        <w:t xml:space="preserve">sont déjà connus à ce stade, la majorité des participants doit être composée de membres des communautés concernées, tout en veillant à ce que divers sous-groupes soient inclus en termes de </w:t>
      </w:r>
      <w:r w:rsidR="00657352">
        <w:rPr>
          <w:rFonts w:asciiTheme="minorBidi" w:hAnsiTheme="minorBidi"/>
          <w:sz w:val="20"/>
        </w:rPr>
        <w:t>genre</w:t>
      </w:r>
      <w:r>
        <w:rPr>
          <w:rFonts w:asciiTheme="minorBidi" w:hAnsiTheme="minorBidi"/>
          <w:sz w:val="20"/>
        </w:rPr>
        <w:t>, d</w:t>
      </w:r>
      <w:r w:rsidR="00A7631B">
        <w:rPr>
          <w:rFonts w:asciiTheme="minorBidi" w:hAnsiTheme="minorBidi"/>
          <w:sz w:val="20"/>
        </w:rPr>
        <w:t>’</w:t>
      </w:r>
      <w:r>
        <w:rPr>
          <w:rFonts w:asciiTheme="minorBidi" w:hAnsiTheme="minorBidi"/>
          <w:sz w:val="20"/>
        </w:rPr>
        <w:t xml:space="preserve">âge, </w:t>
      </w:r>
      <w:r w:rsidR="00657352">
        <w:rPr>
          <w:rFonts w:asciiTheme="minorBidi" w:hAnsiTheme="minorBidi"/>
          <w:sz w:val="20"/>
        </w:rPr>
        <w:t>d’origine</w:t>
      </w:r>
      <w:r>
        <w:rPr>
          <w:rFonts w:asciiTheme="minorBidi" w:hAnsiTheme="minorBidi"/>
          <w:sz w:val="20"/>
        </w:rPr>
        <w:t>, de religion et d</w:t>
      </w:r>
      <w:r w:rsidR="00A7631B">
        <w:rPr>
          <w:rFonts w:asciiTheme="minorBidi" w:hAnsiTheme="minorBidi"/>
          <w:sz w:val="20"/>
        </w:rPr>
        <w:t>’</w:t>
      </w:r>
      <w:r>
        <w:rPr>
          <w:rFonts w:asciiTheme="minorBidi" w:hAnsiTheme="minorBidi"/>
          <w:sz w:val="20"/>
        </w:rPr>
        <w:t>autres caractéristiques sociales.</w:t>
      </w:r>
    </w:p>
    <w:p w14:paraId="6A4C34D8" w14:textId="0038581E" w:rsidR="0051039C" w:rsidRPr="00AF2355" w:rsidRDefault="0051039C" w:rsidP="00A1229E">
      <w:pPr>
        <w:spacing w:after="160" w:line="259" w:lineRule="auto"/>
        <w:jc w:val="both"/>
        <w:rPr>
          <w:rFonts w:asciiTheme="minorBidi" w:hAnsiTheme="minorBidi" w:cstheme="minorBidi"/>
          <w:bCs/>
          <w:sz w:val="20"/>
          <w:szCs w:val="20"/>
        </w:rPr>
      </w:pPr>
      <w:r>
        <w:rPr>
          <w:rFonts w:asciiTheme="minorBidi" w:hAnsiTheme="minorBidi"/>
          <w:sz w:val="20"/>
        </w:rPr>
        <w:t>Les objectifs de l</w:t>
      </w:r>
      <w:r w:rsidR="00A7631B">
        <w:rPr>
          <w:rFonts w:asciiTheme="minorBidi" w:hAnsiTheme="minorBidi"/>
          <w:sz w:val="20"/>
        </w:rPr>
        <w:t>’</w:t>
      </w:r>
      <w:r>
        <w:rPr>
          <w:rFonts w:asciiTheme="minorBidi" w:hAnsiTheme="minorBidi"/>
          <w:sz w:val="20"/>
        </w:rPr>
        <w:t>atelier sont les suivants</w:t>
      </w:r>
      <w:r w:rsidR="00A7631B">
        <w:rPr>
          <w:rFonts w:asciiTheme="minorBidi" w:hAnsiTheme="minorBidi"/>
          <w:sz w:val="20"/>
        </w:rPr>
        <w:t> </w:t>
      </w:r>
      <w:r>
        <w:rPr>
          <w:rFonts w:asciiTheme="minorBidi" w:hAnsiTheme="minorBidi"/>
          <w:sz w:val="20"/>
        </w:rPr>
        <w:t>:</w:t>
      </w:r>
    </w:p>
    <w:p w14:paraId="7EA003AA" w14:textId="27832257" w:rsidR="0051039C" w:rsidRPr="00AF2355" w:rsidRDefault="0051039C" w:rsidP="00A1229E">
      <w:pPr>
        <w:pStyle w:val="ListParagraph"/>
        <w:numPr>
          <w:ilvl w:val="0"/>
          <w:numId w:val="29"/>
        </w:numPr>
        <w:spacing w:after="160" w:line="259" w:lineRule="auto"/>
        <w:jc w:val="both"/>
        <w:rPr>
          <w:rFonts w:asciiTheme="minorBidi" w:hAnsiTheme="minorBidi"/>
          <w:bCs/>
          <w:sz w:val="20"/>
          <w:szCs w:val="20"/>
        </w:rPr>
      </w:pPr>
      <w:r>
        <w:rPr>
          <w:rFonts w:asciiTheme="minorBidi" w:hAnsiTheme="minorBidi"/>
          <w:sz w:val="20"/>
        </w:rPr>
        <w:t>Présenter le processus d</w:t>
      </w:r>
      <w:r w:rsidR="00A7631B">
        <w:rPr>
          <w:rFonts w:asciiTheme="minorBidi" w:hAnsiTheme="minorBidi"/>
          <w:sz w:val="20"/>
        </w:rPr>
        <w:t>’</w:t>
      </w:r>
      <w:r>
        <w:rPr>
          <w:rFonts w:asciiTheme="minorBidi" w:hAnsiTheme="minorBidi"/>
          <w:sz w:val="20"/>
        </w:rPr>
        <w:t xml:space="preserve">identification des besoins </w:t>
      </w:r>
      <w:r w:rsidR="00BF6DAC">
        <w:rPr>
          <w:rFonts w:asciiTheme="minorBidi" w:hAnsiTheme="minorBidi"/>
          <w:sz w:val="20"/>
        </w:rPr>
        <w:t>réalisée avec la participation des communautés</w:t>
      </w:r>
      <w:r w:rsidR="00A7631B">
        <w:rPr>
          <w:rFonts w:asciiTheme="minorBidi" w:hAnsiTheme="minorBidi"/>
          <w:sz w:val="20"/>
        </w:rPr>
        <w:t> </w:t>
      </w:r>
      <w:r>
        <w:rPr>
          <w:rFonts w:asciiTheme="minorBidi" w:hAnsiTheme="minorBidi"/>
          <w:sz w:val="20"/>
        </w:rPr>
        <w:t xml:space="preserve">; </w:t>
      </w:r>
    </w:p>
    <w:p w14:paraId="75D9F1F8" w14:textId="4C14F445" w:rsidR="0051039C" w:rsidRPr="00AF2355" w:rsidRDefault="0051039C" w:rsidP="00A1229E">
      <w:pPr>
        <w:pStyle w:val="ListParagraph"/>
        <w:numPr>
          <w:ilvl w:val="0"/>
          <w:numId w:val="29"/>
        </w:numPr>
        <w:spacing w:after="160" w:line="259" w:lineRule="auto"/>
        <w:jc w:val="both"/>
        <w:rPr>
          <w:rFonts w:asciiTheme="minorBidi" w:hAnsiTheme="minorBidi"/>
          <w:bCs/>
          <w:sz w:val="20"/>
          <w:szCs w:val="20"/>
        </w:rPr>
      </w:pPr>
      <w:r>
        <w:rPr>
          <w:rFonts w:asciiTheme="minorBidi" w:hAnsiTheme="minorBidi"/>
          <w:sz w:val="20"/>
        </w:rPr>
        <w:t>Sonder l</w:t>
      </w:r>
      <w:r w:rsidR="00A7631B">
        <w:rPr>
          <w:rFonts w:asciiTheme="minorBidi" w:hAnsiTheme="minorBidi"/>
          <w:sz w:val="20"/>
        </w:rPr>
        <w:t>’</w:t>
      </w:r>
      <w:r>
        <w:rPr>
          <w:rFonts w:asciiTheme="minorBidi" w:hAnsiTheme="minorBidi"/>
          <w:sz w:val="20"/>
        </w:rPr>
        <w:t>intérêt des participants, obtenir leur soutien pour la mise en œuvre du processus et intégrer leur contribution dans la méthodologie finale</w:t>
      </w:r>
      <w:r w:rsidR="00A7631B">
        <w:rPr>
          <w:rFonts w:asciiTheme="minorBidi" w:hAnsiTheme="minorBidi"/>
          <w:sz w:val="20"/>
        </w:rPr>
        <w:t> </w:t>
      </w:r>
      <w:r>
        <w:rPr>
          <w:rFonts w:asciiTheme="minorBidi" w:hAnsiTheme="minorBidi"/>
          <w:sz w:val="20"/>
        </w:rPr>
        <w:t xml:space="preserve">; </w:t>
      </w:r>
    </w:p>
    <w:p w14:paraId="0165CEFD" w14:textId="25C38967" w:rsidR="0051039C" w:rsidRPr="00AF2355" w:rsidRDefault="0051039C" w:rsidP="00A1229E">
      <w:pPr>
        <w:pStyle w:val="ListParagraph"/>
        <w:numPr>
          <w:ilvl w:val="0"/>
          <w:numId w:val="29"/>
        </w:numPr>
        <w:spacing w:after="160" w:line="259" w:lineRule="auto"/>
        <w:jc w:val="both"/>
        <w:rPr>
          <w:rFonts w:asciiTheme="minorBidi" w:hAnsiTheme="minorBidi"/>
          <w:bCs/>
          <w:sz w:val="20"/>
          <w:szCs w:val="20"/>
        </w:rPr>
      </w:pPr>
      <w:r>
        <w:rPr>
          <w:rFonts w:asciiTheme="minorBidi" w:hAnsiTheme="minorBidi"/>
          <w:sz w:val="20"/>
        </w:rPr>
        <w:t>Examiner collectivement les principales conclusions de l</w:t>
      </w:r>
      <w:r w:rsidR="00A7631B">
        <w:rPr>
          <w:rFonts w:asciiTheme="minorBidi" w:hAnsiTheme="minorBidi"/>
          <w:sz w:val="20"/>
        </w:rPr>
        <w:t>’</w:t>
      </w:r>
      <w:r>
        <w:rPr>
          <w:rFonts w:asciiTheme="minorBidi" w:hAnsiTheme="minorBidi"/>
          <w:sz w:val="20"/>
        </w:rPr>
        <w:t>analyse de la situation, les lignes d</w:t>
      </w:r>
      <w:r w:rsidR="00A7631B">
        <w:rPr>
          <w:rFonts w:asciiTheme="minorBidi" w:hAnsiTheme="minorBidi"/>
          <w:sz w:val="20"/>
        </w:rPr>
        <w:t>’</w:t>
      </w:r>
      <w:r>
        <w:rPr>
          <w:rFonts w:asciiTheme="minorBidi" w:hAnsiTheme="minorBidi"/>
          <w:sz w:val="20"/>
        </w:rPr>
        <w:t>enquête, la méthodologie sur mesure et les outils proposés</w:t>
      </w:r>
      <w:r w:rsidR="00A7631B">
        <w:rPr>
          <w:rFonts w:asciiTheme="minorBidi" w:hAnsiTheme="minorBidi"/>
          <w:sz w:val="20"/>
        </w:rPr>
        <w:t> </w:t>
      </w:r>
      <w:r>
        <w:rPr>
          <w:rFonts w:asciiTheme="minorBidi" w:hAnsiTheme="minorBidi"/>
          <w:sz w:val="20"/>
        </w:rPr>
        <w:t xml:space="preserve">; </w:t>
      </w:r>
    </w:p>
    <w:p w14:paraId="0A7F88B2" w14:textId="6CC9343A" w:rsidR="0051039C" w:rsidRPr="00AF2355" w:rsidRDefault="0051039C" w:rsidP="00A1229E">
      <w:pPr>
        <w:pStyle w:val="ListParagraph"/>
        <w:numPr>
          <w:ilvl w:val="0"/>
          <w:numId w:val="29"/>
        </w:numPr>
        <w:spacing w:after="160" w:line="259" w:lineRule="auto"/>
        <w:jc w:val="both"/>
        <w:rPr>
          <w:rFonts w:asciiTheme="minorBidi" w:hAnsiTheme="minorBidi"/>
          <w:bCs/>
          <w:sz w:val="20"/>
          <w:szCs w:val="20"/>
        </w:rPr>
      </w:pPr>
      <w:r>
        <w:rPr>
          <w:rFonts w:asciiTheme="minorBidi" w:hAnsiTheme="minorBidi"/>
          <w:sz w:val="20"/>
        </w:rPr>
        <w:t>Convenir d</w:t>
      </w:r>
      <w:r w:rsidR="00A7631B">
        <w:rPr>
          <w:rFonts w:asciiTheme="minorBidi" w:hAnsiTheme="minorBidi"/>
          <w:sz w:val="20"/>
        </w:rPr>
        <w:t>’</w:t>
      </w:r>
      <w:r>
        <w:rPr>
          <w:rFonts w:asciiTheme="minorBidi" w:hAnsiTheme="minorBidi"/>
          <w:sz w:val="20"/>
        </w:rPr>
        <w:t>une terminologie, d</w:t>
      </w:r>
      <w:r w:rsidR="00A7631B">
        <w:rPr>
          <w:rFonts w:asciiTheme="minorBidi" w:hAnsiTheme="minorBidi"/>
          <w:sz w:val="20"/>
        </w:rPr>
        <w:t>’</w:t>
      </w:r>
      <w:r>
        <w:rPr>
          <w:rFonts w:asciiTheme="minorBidi" w:hAnsiTheme="minorBidi"/>
          <w:sz w:val="20"/>
        </w:rPr>
        <w:t xml:space="preserve">une définition et de catégories locales relatives au patrimoine culturel immatériel </w:t>
      </w:r>
      <w:r w:rsidR="002C385B">
        <w:rPr>
          <w:rFonts w:asciiTheme="minorBidi" w:hAnsiTheme="minorBidi"/>
          <w:sz w:val="20"/>
        </w:rPr>
        <w:t>adaptées au</w:t>
      </w:r>
      <w:r>
        <w:rPr>
          <w:rFonts w:asciiTheme="minorBidi" w:hAnsiTheme="minorBidi"/>
          <w:sz w:val="20"/>
        </w:rPr>
        <w:t xml:space="preserve"> contexte</w:t>
      </w:r>
      <w:r w:rsidR="00A7631B">
        <w:rPr>
          <w:rFonts w:asciiTheme="minorBidi" w:hAnsiTheme="minorBidi"/>
          <w:sz w:val="20"/>
        </w:rPr>
        <w:t> </w:t>
      </w:r>
      <w:r>
        <w:rPr>
          <w:rFonts w:asciiTheme="minorBidi" w:hAnsiTheme="minorBidi"/>
          <w:sz w:val="20"/>
        </w:rPr>
        <w:t xml:space="preserve">; </w:t>
      </w:r>
    </w:p>
    <w:p w14:paraId="502BFBF3" w14:textId="686C14E7" w:rsidR="0051039C" w:rsidRPr="00AF2355" w:rsidRDefault="00BB3434" w:rsidP="00A1229E">
      <w:pPr>
        <w:pStyle w:val="ListParagraph"/>
        <w:numPr>
          <w:ilvl w:val="0"/>
          <w:numId w:val="29"/>
        </w:numPr>
        <w:spacing w:after="160" w:line="259" w:lineRule="auto"/>
        <w:jc w:val="both"/>
        <w:rPr>
          <w:rFonts w:asciiTheme="minorBidi" w:hAnsiTheme="minorBidi"/>
          <w:bCs/>
          <w:sz w:val="20"/>
          <w:szCs w:val="20"/>
        </w:rPr>
      </w:pPr>
      <w:r>
        <w:rPr>
          <w:rFonts w:asciiTheme="minorBidi" w:hAnsiTheme="minorBidi"/>
          <w:sz w:val="20"/>
        </w:rPr>
        <w:t>Identifier ou confirmer la sélection des communautés et des lieux où mettre en œuvre l</w:t>
      </w:r>
      <w:r w:rsidR="00A7631B">
        <w:rPr>
          <w:rFonts w:asciiTheme="minorBidi" w:hAnsiTheme="minorBidi"/>
          <w:sz w:val="20"/>
        </w:rPr>
        <w:t>’</w:t>
      </w:r>
      <w:r>
        <w:rPr>
          <w:rFonts w:asciiTheme="minorBidi" w:hAnsiTheme="minorBidi"/>
          <w:sz w:val="20"/>
        </w:rPr>
        <w:t xml:space="preserve">identification des besoins </w:t>
      </w:r>
      <w:r w:rsidR="00BF6DAC">
        <w:rPr>
          <w:rFonts w:asciiTheme="minorBidi" w:hAnsiTheme="minorBidi"/>
          <w:sz w:val="20"/>
        </w:rPr>
        <w:t>réalisée avec la participation</w:t>
      </w:r>
      <w:r w:rsidR="00BF6DAC" w:rsidDel="00BF6DAC">
        <w:rPr>
          <w:rFonts w:asciiTheme="minorBidi" w:hAnsiTheme="minorBidi"/>
          <w:sz w:val="20"/>
        </w:rPr>
        <w:t xml:space="preserve"> </w:t>
      </w:r>
      <w:r w:rsidR="00BF6DAC">
        <w:rPr>
          <w:rFonts w:asciiTheme="minorBidi" w:hAnsiTheme="minorBidi"/>
          <w:sz w:val="20"/>
        </w:rPr>
        <w:t>des</w:t>
      </w:r>
      <w:r>
        <w:rPr>
          <w:rFonts w:asciiTheme="minorBidi" w:hAnsiTheme="minorBidi"/>
          <w:sz w:val="20"/>
        </w:rPr>
        <w:t xml:space="preserve"> </w:t>
      </w:r>
      <w:r w:rsidR="00BF6DAC">
        <w:rPr>
          <w:rFonts w:asciiTheme="minorBidi" w:hAnsiTheme="minorBidi"/>
          <w:sz w:val="20"/>
        </w:rPr>
        <w:t>communautés</w:t>
      </w:r>
      <w:r w:rsidR="00A7631B">
        <w:rPr>
          <w:rFonts w:asciiTheme="minorBidi" w:hAnsiTheme="minorBidi"/>
          <w:sz w:val="20"/>
        </w:rPr>
        <w:t> </w:t>
      </w:r>
      <w:r>
        <w:rPr>
          <w:rFonts w:asciiTheme="minorBidi" w:hAnsiTheme="minorBidi"/>
          <w:sz w:val="20"/>
        </w:rPr>
        <w:t xml:space="preserve">; </w:t>
      </w:r>
    </w:p>
    <w:p w14:paraId="6E32118F" w14:textId="39D2B298" w:rsidR="0051039C" w:rsidRPr="00AF2355" w:rsidRDefault="00BB3434" w:rsidP="00A1229E">
      <w:pPr>
        <w:pStyle w:val="ListParagraph"/>
        <w:numPr>
          <w:ilvl w:val="0"/>
          <w:numId w:val="29"/>
        </w:numPr>
        <w:spacing w:after="160" w:line="259" w:lineRule="auto"/>
        <w:jc w:val="both"/>
        <w:rPr>
          <w:rFonts w:asciiTheme="minorBidi" w:hAnsiTheme="minorBidi"/>
          <w:bCs/>
          <w:sz w:val="20"/>
          <w:szCs w:val="20"/>
        </w:rPr>
      </w:pPr>
      <w:r>
        <w:rPr>
          <w:rFonts w:asciiTheme="minorBidi" w:hAnsiTheme="minorBidi"/>
          <w:sz w:val="20"/>
        </w:rPr>
        <w:t>Discuter des défis pratiques et des moyens de les surmonter</w:t>
      </w:r>
      <w:r w:rsidR="00A7631B">
        <w:rPr>
          <w:rFonts w:asciiTheme="minorBidi" w:hAnsiTheme="minorBidi"/>
          <w:sz w:val="20"/>
        </w:rPr>
        <w:t> </w:t>
      </w:r>
      <w:r>
        <w:rPr>
          <w:rFonts w:asciiTheme="minorBidi" w:hAnsiTheme="minorBidi"/>
          <w:sz w:val="20"/>
        </w:rPr>
        <w:t>;</w:t>
      </w:r>
    </w:p>
    <w:p w14:paraId="5D784AB1" w14:textId="3E9A2625" w:rsidR="001F7F63" w:rsidRPr="00AF2355" w:rsidRDefault="00BB3434" w:rsidP="00A1229E">
      <w:pPr>
        <w:pStyle w:val="ListParagraph"/>
        <w:numPr>
          <w:ilvl w:val="0"/>
          <w:numId w:val="29"/>
        </w:numPr>
        <w:spacing w:after="160" w:line="259" w:lineRule="auto"/>
        <w:jc w:val="both"/>
        <w:rPr>
          <w:rFonts w:asciiTheme="minorBidi" w:hAnsiTheme="minorBidi"/>
          <w:bCs/>
          <w:sz w:val="20"/>
          <w:szCs w:val="20"/>
        </w:rPr>
      </w:pPr>
      <w:r>
        <w:rPr>
          <w:rFonts w:asciiTheme="minorBidi" w:hAnsiTheme="minorBidi"/>
          <w:sz w:val="20"/>
        </w:rPr>
        <w:t>L</w:t>
      </w:r>
      <w:r w:rsidR="00A7631B">
        <w:rPr>
          <w:rFonts w:asciiTheme="minorBidi" w:hAnsiTheme="minorBidi"/>
          <w:sz w:val="20"/>
        </w:rPr>
        <w:t>’</w:t>
      </w:r>
      <w:r>
        <w:rPr>
          <w:rFonts w:asciiTheme="minorBidi" w:hAnsiTheme="minorBidi"/>
          <w:sz w:val="20"/>
        </w:rPr>
        <w:t>atelier est également l</w:t>
      </w:r>
      <w:r w:rsidR="00A7631B">
        <w:rPr>
          <w:rFonts w:asciiTheme="minorBidi" w:hAnsiTheme="minorBidi"/>
          <w:sz w:val="20"/>
        </w:rPr>
        <w:t>’</w:t>
      </w:r>
      <w:r>
        <w:rPr>
          <w:rFonts w:asciiTheme="minorBidi" w:hAnsiTheme="minorBidi"/>
          <w:sz w:val="20"/>
        </w:rPr>
        <w:t>occasion de combler certaines lacunes en matière d</w:t>
      </w:r>
      <w:r w:rsidR="00A7631B">
        <w:rPr>
          <w:rFonts w:asciiTheme="minorBidi" w:hAnsiTheme="minorBidi"/>
          <w:sz w:val="20"/>
        </w:rPr>
        <w:t>’</w:t>
      </w:r>
      <w:r>
        <w:rPr>
          <w:rFonts w:asciiTheme="minorBidi" w:hAnsiTheme="minorBidi"/>
          <w:sz w:val="20"/>
        </w:rPr>
        <w:t xml:space="preserve">information identifiées </w:t>
      </w:r>
      <w:r w:rsidR="00534EB6">
        <w:rPr>
          <w:rFonts w:asciiTheme="minorBidi" w:hAnsiTheme="minorBidi"/>
          <w:sz w:val="20"/>
        </w:rPr>
        <w:t xml:space="preserve">lors de </w:t>
      </w:r>
      <w:r>
        <w:rPr>
          <w:rFonts w:asciiTheme="minorBidi" w:hAnsiTheme="minorBidi"/>
          <w:sz w:val="20"/>
        </w:rPr>
        <w:t>l</w:t>
      </w:r>
      <w:r w:rsidR="00A7631B">
        <w:rPr>
          <w:rFonts w:asciiTheme="minorBidi" w:hAnsiTheme="minorBidi"/>
          <w:sz w:val="20"/>
        </w:rPr>
        <w:t>’</w:t>
      </w:r>
      <w:r>
        <w:rPr>
          <w:rFonts w:asciiTheme="minorBidi" w:hAnsiTheme="minorBidi"/>
          <w:sz w:val="20"/>
        </w:rPr>
        <w:t>analyse de la situation, de localiser des sources d</w:t>
      </w:r>
      <w:r w:rsidR="00A7631B">
        <w:rPr>
          <w:rFonts w:asciiTheme="minorBidi" w:hAnsiTheme="minorBidi"/>
          <w:sz w:val="20"/>
        </w:rPr>
        <w:t>’</w:t>
      </w:r>
      <w:r>
        <w:rPr>
          <w:rFonts w:asciiTheme="minorBidi" w:hAnsiTheme="minorBidi"/>
          <w:sz w:val="20"/>
        </w:rPr>
        <w:t xml:space="preserve">information et des ressources </w:t>
      </w:r>
      <w:r w:rsidR="00657352">
        <w:rPr>
          <w:rFonts w:asciiTheme="minorBidi" w:hAnsiTheme="minorBidi"/>
          <w:sz w:val="20"/>
        </w:rPr>
        <w:t>additionnelles</w:t>
      </w:r>
      <w:r>
        <w:rPr>
          <w:rFonts w:asciiTheme="minorBidi" w:hAnsiTheme="minorBidi"/>
          <w:sz w:val="20"/>
        </w:rPr>
        <w:t>, ainsi que d</w:t>
      </w:r>
      <w:r w:rsidR="00A7631B">
        <w:rPr>
          <w:rFonts w:asciiTheme="minorBidi" w:hAnsiTheme="minorBidi"/>
          <w:sz w:val="20"/>
        </w:rPr>
        <w:t>’</w:t>
      </w:r>
      <w:r>
        <w:rPr>
          <w:rFonts w:asciiTheme="minorBidi" w:hAnsiTheme="minorBidi"/>
          <w:sz w:val="20"/>
        </w:rPr>
        <w:t>identifier des chercheurs et des partenaires de mise en œuvre au sein des communautés concernées, si cela n</w:t>
      </w:r>
      <w:r w:rsidR="00A7631B">
        <w:rPr>
          <w:rFonts w:asciiTheme="minorBidi" w:hAnsiTheme="minorBidi"/>
          <w:sz w:val="20"/>
        </w:rPr>
        <w:t>’</w:t>
      </w:r>
      <w:r>
        <w:rPr>
          <w:rFonts w:asciiTheme="minorBidi" w:hAnsiTheme="minorBidi"/>
          <w:sz w:val="20"/>
        </w:rPr>
        <w:t>a pas été fait auparavant.</w:t>
      </w:r>
    </w:p>
    <w:p w14:paraId="7AD7BCAA" w14:textId="78957CF3" w:rsidR="00FD21EF" w:rsidRPr="00AF2355" w:rsidRDefault="001146F7" w:rsidP="00AF2355">
      <w:pPr>
        <w:pStyle w:val="Heading6"/>
        <w:keepNext w:val="0"/>
        <w:keepLines w:val="0"/>
        <w:spacing w:before="0" w:after="160" w:line="259" w:lineRule="auto"/>
        <w:rPr>
          <w:rFonts w:asciiTheme="minorBidi" w:hAnsiTheme="minorBidi" w:cstheme="minorBidi"/>
          <w:sz w:val="20"/>
          <w:szCs w:val="20"/>
        </w:rPr>
      </w:pPr>
      <w:r>
        <w:rPr>
          <w:rFonts w:asciiTheme="minorBidi" w:hAnsiTheme="minorBidi"/>
          <w:sz w:val="20"/>
        </w:rPr>
        <w:t>DIAPOSITIVE</w:t>
      </w:r>
      <w:r w:rsidR="00A7631B">
        <w:rPr>
          <w:rFonts w:asciiTheme="minorBidi" w:hAnsiTheme="minorBidi"/>
          <w:sz w:val="20"/>
        </w:rPr>
        <w:t> </w:t>
      </w:r>
      <w:r w:rsidR="00FD21EF">
        <w:rPr>
          <w:rFonts w:asciiTheme="minorBidi" w:hAnsiTheme="minorBidi"/>
          <w:sz w:val="20"/>
        </w:rPr>
        <w:t>1</w:t>
      </w:r>
      <w:r w:rsidR="00657352">
        <w:rPr>
          <w:rFonts w:asciiTheme="minorBidi" w:hAnsiTheme="minorBidi"/>
          <w:sz w:val="20"/>
        </w:rPr>
        <w:t>3</w:t>
      </w:r>
    </w:p>
    <w:p w14:paraId="70226634" w14:textId="03DFD6F7" w:rsidR="00BB3434" w:rsidRPr="00AF2355" w:rsidRDefault="00FD21EF" w:rsidP="00AF2355">
      <w:pPr>
        <w:pStyle w:val="diapo2"/>
        <w:keepNext w:val="0"/>
        <w:spacing w:before="0" w:after="160" w:line="259" w:lineRule="auto"/>
        <w:rPr>
          <w:rFonts w:asciiTheme="minorBidi" w:hAnsiTheme="minorBidi" w:cstheme="minorBidi"/>
          <w:bCs/>
          <w:sz w:val="20"/>
          <w:szCs w:val="20"/>
        </w:rPr>
      </w:pPr>
      <w:r>
        <w:rPr>
          <w:rFonts w:asciiTheme="minorBidi" w:hAnsiTheme="minorBidi"/>
          <w:sz w:val="20"/>
        </w:rPr>
        <w:t>Étape 5 : Mobiliser l</w:t>
      </w:r>
      <w:r w:rsidR="00A7631B">
        <w:rPr>
          <w:rFonts w:asciiTheme="minorBidi" w:hAnsiTheme="minorBidi"/>
          <w:sz w:val="20"/>
        </w:rPr>
        <w:t>’</w:t>
      </w:r>
      <w:r>
        <w:rPr>
          <w:rFonts w:asciiTheme="minorBidi" w:hAnsiTheme="minorBidi"/>
          <w:sz w:val="20"/>
        </w:rPr>
        <w:t>équipe de recherche</w:t>
      </w:r>
    </w:p>
    <w:p w14:paraId="6A6A2EAB" w14:textId="7637ED73" w:rsidR="00BB3434" w:rsidRPr="00AF2355" w:rsidRDefault="00BB3434" w:rsidP="00AF2355">
      <w:pPr>
        <w:pStyle w:val="diapo2"/>
        <w:keepNext w:val="0"/>
        <w:spacing w:before="0" w:after="160" w:line="259" w:lineRule="auto"/>
        <w:rPr>
          <w:rFonts w:asciiTheme="minorBidi" w:hAnsiTheme="minorBidi" w:cstheme="minorBidi"/>
          <w:b w:val="0"/>
          <w:sz w:val="20"/>
          <w:szCs w:val="20"/>
        </w:rPr>
      </w:pPr>
      <w:r>
        <w:rPr>
          <w:rFonts w:asciiTheme="minorBidi" w:hAnsiTheme="minorBidi"/>
          <w:b w:val="0"/>
          <w:sz w:val="20"/>
        </w:rPr>
        <w:t>Vient ensuite la mobilisation d</w:t>
      </w:r>
      <w:r w:rsidR="00A7631B">
        <w:rPr>
          <w:rFonts w:asciiTheme="minorBidi" w:hAnsiTheme="minorBidi"/>
          <w:b w:val="0"/>
          <w:sz w:val="20"/>
        </w:rPr>
        <w:t>’</w:t>
      </w:r>
      <w:r>
        <w:rPr>
          <w:rFonts w:asciiTheme="minorBidi" w:hAnsiTheme="minorBidi"/>
          <w:b w:val="0"/>
          <w:sz w:val="20"/>
        </w:rPr>
        <w:t>une équipe de chercheurs, hommes et femmes, issus de la ou des communautés concernées, qui constitueront l</w:t>
      </w:r>
      <w:r w:rsidR="00A7631B">
        <w:rPr>
          <w:rFonts w:asciiTheme="minorBidi" w:hAnsiTheme="minorBidi"/>
          <w:b w:val="0"/>
          <w:sz w:val="20"/>
        </w:rPr>
        <w:t>’</w:t>
      </w:r>
      <w:r>
        <w:rPr>
          <w:rFonts w:asciiTheme="minorBidi" w:hAnsiTheme="minorBidi"/>
          <w:b w:val="0"/>
          <w:sz w:val="20"/>
        </w:rPr>
        <w:t>équipe chargée de collecter les informations avec la communauté sur le terrain. Les membres de cette équipe peuvent ou non vivre sur le ou les sites où l</w:t>
      </w:r>
      <w:r w:rsidR="00A7631B">
        <w:rPr>
          <w:rFonts w:asciiTheme="minorBidi" w:hAnsiTheme="minorBidi"/>
          <w:b w:val="0"/>
          <w:sz w:val="20"/>
        </w:rPr>
        <w:t>’</w:t>
      </w:r>
      <w:r>
        <w:rPr>
          <w:rFonts w:asciiTheme="minorBidi" w:hAnsiTheme="minorBidi"/>
          <w:b w:val="0"/>
          <w:sz w:val="20"/>
        </w:rPr>
        <w:t xml:space="preserve">identification des besoins </w:t>
      </w:r>
      <w:r w:rsidR="00BF6DAC" w:rsidRPr="00BF6DAC">
        <w:rPr>
          <w:rFonts w:asciiTheme="minorBidi" w:hAnsiTheme="minorBidi"/>
          <w:b w:val="0"/>
          <w:sz w:val="20"/>
        </w:rPr>
        <w:t>réalisée avec la participation</w:t>
      </w:r>
      <w:r w:rsidR="00BF6DAC" w:rsidRPr="00BF6DAC" w:rsidDel="00BF6DAC">
        <w:rPr>
          <w:rFonts w:asciiTheme="minorBidi" w:hAnsiTheme="minorBidi"/>
          <w:b w:val="0"/>
          <w:sz w:val="20"/>
        </w:rPr>
        <w:t xml:space="preserve"> </w:t>
      </w:r>
      <w:r w:rsidR="00BF6DAC">
        <w:rPr>
          <w:rFonts w:asciiTheme="minorBidi" w:hAnsiTheme="minorBidi"/>
          <w:b w:val="0"/>
          <w:sz w:val="20"/>
        </w:rPr>
        <w:t>des communautés</w:t>
      </w:r>
      <w:r>
        <w:rPr>
          <w:rFonts w:asciiTheme="minorBidi" w:hAnsiTheme="minorBidi"/>
          <w:b w:val="0"/>
          <w:sz w:val="20"/>
        </w:rPr>
        <w:t xml:space="preserve"> sera effectuée, mais </w:t>
      </w:r>
      <w:r w:rsidR="00A54802">
        <w:rPr>
          <w:rFonts w:asciiTheme="minorBidi" w:hAnsiTheme="minorBidi"/>
          <w:b w:val="0"/>
          <w:sz w:val="20"/>
        </w:rPr>
        <w:t>en sont familiers</w:t>
      </w:r>
      <w:r>
        <w:rPr>
          <w:rFonts w:asciiTheme="minorBidi" w:hAnsiTheme="minorBidi"/>
          <w:b w:val="0"/>
          <w:sz w:val="20"/>
        </w:rPr>
        <w:t xml:space="preserve"> et possèdent des relations </w:t>
      </w:r>
      <w:r w:rsidR="0060020D">
        <w:rPr>
          <w:rFonts w:asciiTheme="minorBidi" w:hAnsiTheme="minorBidi"/>
          <w:b w:val="0"/>
          <w:sz w:val="20"/>
        </w:rPr>
        <w:t>à l’échelle</w:t>
      </w:r>
      <w:r>
        <w:rPr>
          <w:rFonts w:asciiTheme="minorBidi" w:hAnsiTheme="minorBidi"/>
          <w:b w:val="0"/>
          <w:sz w:val="20"/>
        </w:rPr>
        <w:t xml:space="preserve"> local</w:t>
      </w:r>
      <w:r w:rsidR="0060020D">
        <w:rPr>
          <w:rFonts w:asciiTheme="minorBidi" w:hAnsiTheme="minorBidi"/>
          <w:b w:val="0"/>
          <w:sz w:val="20"/>
        </w:rPr>
        <w:t>e</w:t>
      </w:r>
      <w:r>
        <w:rPr>
          <w:rFonts w:asciiTheme="minorBidi" w:hAnsiTheme="minorBidi"/>
          <w:b w:val="0"/>
          <w:sz w:val="20"/>
        </w:rPr>
        <w:t xml:space="preserve">, des compétences linguistiques, des connaissances sociales et culturelles, et sont conscients des questions sensibles. Les chercheurs peuvent être des personnes engagées dans une pratique culturelle, des étudiants, des enseignants, des universitaires, des chercheurs professionnels ou des recenseurs, des </w:t>
      </w:r>
      <w:r w:rsidR="00A54802">
        <w:rPr>
          <w:rFonts w:asciiTheme="minorBidi" w:hAnsiTheme="minorBidi"/>
          <w:b w:val="0"/>
          <w:sz w:val="20"/>
        </w:rPr>
        <w:t xml:space="preserve">volontaires </w:t>
      </w:r>
      <w:r>
        <w:rPr>
          <w:rFonts w:asciiTheme="minorBidi" w:hAnsiTheme="minorBidi"/>
          <w:b w:val="0"/>
          <w:sz w:val="20"/>
        </w:rPr>
        <w:t>d</w:t>
      </w:r>
      <w:r w:rsidR="00A7631B">
        <w:rPr>
          <w:rFonts w:asciiTheme="minorBidi" w:hAnsiTheme="minorBidi"/>
          <w:b w:val="0"/>
          <w:sz w:val="20"/>
        </w:rPr>
        <w:t>’</w:t>
      </w:r>
      <w:r>
        <w:rPr>
          <w:rFonts w:asciiTheme="minorBidi" w:hAnsiTheme="minorBidi"/>
          <w:b w:val="0"/>
          <w:sz w:val="20"/>
        </w:rPr>
        <w:t>organisations locales ou internationales, etc. Ils possèdent une expérience préalable de la recherche sur le terrain ou font preuve d</w:t>
      </w:r>
      <w:r w:rsidR="00A7631B">
        <w:rPr>
          <w:rFonts w:asciiTheme="minorBidi" w:hAnsiTheme="minorBidi"/>
          <w:b w:val="0"/>
          <w:sz w:val="20"/>
        </w:rPr>
        <w:t>’</w:t>
      </w:r>
      <w:r>
        <w:rPr>
          <w:rFonts w:asciiTheme="minorBidi" w:hAnsiTheme="minorBidi"/>
          <w:b w:val="0"/>
          <w:sz w:val="20"/>
        </w:rPr>
        <w:t>un intérêt pour les ressources culturelles, ainsi que de la motivation et de l</w:t>
      </w:r>
      <w:r w:rsidR="00A7631B">
        <w:rPr>
          <w:rFonts w:asciiTheme="minorBidi" w:hAnsiTheme="minorBidi"/>
          <w:b w:val="0"/>
          <w:sz w:val="20"/>
        </w:rPr>
        <w:t>’</w:t>
      </w:r>
      <w:r>
        <w:rPr>
          <w:rFonts w:asciiTheme="minorBidi" w:hAnsiTheme="minorBidi"/>
          <w:b w:val="0"/>
          <w:sz w:val="20"/>
        </w:rPr>
        <w:t>attitude nécessaires pour mener une recherche qualitative de haut niveau sur le terrain.</w:t>
      </w:r>
    </w:p>
    <w:p w14:paraId="7D74F316" w14:textId="5A9D3B5A" w:rsidR="00BB3434" w:rsidRPr="00AF2355" w:rsidRDefault="00BB3434" w:rsidP="00AF2355">
      <w:pPr>
        <w:pStyle w:val="diapo2"/>
        <w:keepNext w:val="0"/>
        <w:spacing w:before="0" w:after="160" w:line="259" w:lineRule="auto"/>
        <w:rPr>
          <w:rFonts w:asciiTheme="minorBidi" w:hAnsiTheme="minorBidi" w:cstheme="minorBidi"/>
          <w:b w:val="0"/>
          <w:sz w:val="20"/>
          <w:szCs w:val="20"/>
        </w:rPr>
      </w:pPr>
      <w:r>
        <w:rPr>
          <w:rFonts w:asciiTheme="minorBidi" w:hAnsiTheme="minorBidi"/>
          <w:b w:val="0"/>
          <w:sz w:val="20"/>
        </w:rPr>
        <w:t>À moins que tous les membres de l</w:t>
      </w:r>
      <w:r w:rsidR="00A7631B">
        <w:rPr>
          <w:rFonts w:asciiTheme="minorBidi" w:hAnsiTheme="minorBidi"/>
          <w:b w:val="0"/>
          <w:sz w:val="20"/>
        </w:rPr>
        <w:t>’</w:t>
      </w:r>
      <w:r>
        <w:rPr>
          <w:rFonts w:asciiTheme="minorBidi" w:hAnsiTheme="minorBidi"/>
          <w:b w:val="0"/>
          <w:sz w:val="20"/>
        </w:rPr>
        <w:t>équipe n</w:t>
      </w:r>
      <w:r w:rsidR="00A7631B">
        <w:rPr>
          <w:rFonts w:asciiTheme="minorBidi" w:hAnsiTheme="minorBidi"/>
          <w:b w:val="0"/>
          <w:sz w:val="20"/>
        </w:rPr>
        <w:t>’</w:t>
      </w:r>
      <w:r>
        <w:rPr>
          <w:rFonts w:asciiTheme="minorBidi" w:hAnsiTheme="minorBidi"/>
          <w:b w:val="0"/>
          <w:sz w:val="20"/>
        </w:rPr>
        <w:t>aient déjà une solide expérience de la recherche sur le terrain, un volet de formation est inclus. Il couvre en particulier l</w:t>
      </w:r>
      <w:r w:rsidR="00A7631B">
        <w:rPr>
          <w:rFonts w:asciiTheme="minorBidi" w:hAnsiTheme="minorBidi"/>
          <w:b w:val="0"/>
          <w:sz w:val="20"/>
        </w:rPr>
        <w:t>’</w:t>
      </w:r>
      <w:r>
        <w:rPr>
          <w:rFonts w:asciiTheme="minorBidi" w:hAnsiTheme="minorBidi"/>
          <w:b w:val="0"/>
          <w:sz w:val="20"/>
        </w:rPr>
        <w:t>éthique de la recherche, les techniques d</w:t>
      </w:r>
      <w:r w:rsidR="00A7631B">
        <w:rPr>
          <w:rFonts w:asciiTheme="minorBidi" w:hAnsiTheme="minorBidi"/>
          <w:b w:val="0"/>
          <w:sz w:val="20"/>
        </w:rPr>
        <w:t>’</w:t>
      </w:r>
      <w:r>
        <w:rPr>
          <w:rFonts w:asciiTheme="minorBidi" w:hAnsiTheme="minorBidi"/>
          <w:b w:val="0"/>
          <w:sz w:val="20"/>
        </w:rPr>
        <w:t xml:space="preserve">entretien et de consultation </w:t>
      </w:r>
      <w:r w:rsidR="00A54802">
        <w:rPr>
          <w:rFonts w:asciiTheme="minorBidi" w:hAnsiTheme="minorBidi"/>
          <w:b w:val="0"/>
          <w:sz w:val="20"/>
        </w:rPr>
        <w:t>approfondis</w:t>
      </w:r>
      <w:r>
        <w:rPr>
          <w:rFonts w:asciiTheme="minorBidi" w:hAnsiTheme="minorBidi"/>
          <w:b w:val="0"/>
          <w:sz w:val="20"/>
        </w:rPr>
        <w:t xml:space="preserve"> ainsi que l</w:t>
      </w:r>
      <w:r w:rsidR="00A7631B">
        <w:rPr>
          <w:rFonts w:asciiTheme="minorBidi" w:hAnsiTheme="minorBidi"/>
          <w:b w:val="0"/>
          <w:sz w:val="20"/>
        </w:rPr>
        <w:t>’</w:t>
      </w:r>
      <w:r>
        <w:rPr>
          <w:rFonts w:asciiTheme="minorBidi" w:hAnsiTheme="minorBidi"/>
          <w:b w:val="0"/>
          <w:sz w:val="20"/>
        </w:rPr>
        <w:t>utilisation de matériel audiovisuel pour recueillir des données. Il est préférable de privilégier des formateurs locaux, idéalement certains membres de l</w:t>
      </w:r>
      <w:r w:rsidR="00A7631B">
        <w:rPr>
          <w:rFonts w:asciiTheme="minorBidi" w:hAnsiTheme="minorBidi"/>
          <w:b w:val="0"/>
          <w:sz w:val="20"/>
        </w:rPr>
        <w:t>’</w:t>
      </w:r>
      <w:r>
        <w:rPr>
          <w:rFonts w:asciiTheme="minorBidi" w:hAnsiTheme="minorBidi"/>
          <w:b w:val="0"/>
          <w:sz w:val="20"/>
        </w:rPr>
        <w:t>équipe de recherche qui pourront également assumer un rôle de supervision pendant le travail sur le terrain.</w:t>
      </w:r>
    </w:p>
    <w:p w14:paraId="1523ADAF" w14:textId="1F4FFE37" w:rsidR="00FD21EF" w:rsidRPr="00AF2355" w:rsidRDefault="001146F7" w:rsidP="00AF2355">
      <w:pPr>
        <w:pStyle w:val="Heading6"/>
        <w:keepNext w:val="0"/>
        <w:keepLines w:val="0"/>
        <w:spacing w:before="0" w:after="160" w:line="259" w:lineRule="auto"/>
        <w:rPr>
          <w:rFonts w:asciiTheme="minorBidi" w:hAnsiTheme="minorBidi" w:cstheme="minorBidi"/>
          <w:sz w:val="20"/>
          <w:szCs w:val="20"/>
        </w:rPr>
      </w:pPr>
      <w:r>
        <w:rPr>
          <w:rFonts w:asciiTheme="minorBidi" w:hAnsiTheme="minorBidi"/>
          <w:sz w:val="20"/>
        </w:rPr>
        <w:lastRenderedPageBreak/>
        <w:t>DIAPOSITIVE</w:t>
      </w:r>
      <w:r w:rsidR="00A7631B">
        <w:rPr>
          <w:rFonts w:asciiTheme="minorBidi" w:hAnsiTheme="minorBidi"/>
          <w:sz w:val="20"/>
        </w:rPr>
        <w:t> </w:t>
      </w:r>
      <w:r w:rsidR="00FD21EF">
        <w:rPr>
          <w:rFonts w:asciiTheme="minorBidi" w:hAnsiTheme="minorBidi"/>
          <w:sz w:val="20"/>
        </w:rPr>
        <w:t>1</w:t>
      </w:r>
      <w:r w:rsidR="00A54802">
        <w:rPr>
          <w:rFonts w:asciiTheme="minorBidi" w:hAnsiTheme="minorBidi"/>
          <w:sz w:val="20"/>
        </w:rPr>
        <w:t>4</w:t>
      </w:r>
    </w:p>
    <w:p w14:paraId="4430D417" w14:textId="3F0CB52D" w:rsidR="001208E7" w:rsidRPr="00AF2355" w:rsidRDefault="00FD21EF" w:rsidP="00AF2355">
      <w:pPr>
        <w:pStyle w:val="diapo2"/>
        <w:keepNext w:val="0"/>
        <w:spacing w:before="0" w:after="160" w:line="259" w:lineRule="auto"/>
        <w:rPr>
          <w:rFonts w:asciiTheme="minorBidi" w:hAnsiTheme="minorBidi" w:cstheme="minorBidi"/>
          <w:bCs/>
          <w:sz w:val="20"/>
          <w:szCs w:val="20"/>
        </w:rPr>
      </w:pPr>
      <w:r>
        <w:rPr>
          <w:rFonts w:asciiTheme="minorBidi" w:hAnsiTheme="minorBidi"/>
          <w:sz w:val="20"/>
        </w:rPr>
        <w:t>Étape 6 : Finaliser la méthodologie et les outils</w:t>
      </w:r>
    </w:p>
    <w:p w14:paraId="2FD3AE17" w14:textId="3AB55773" w:rsidR="00A346F6" w:rsidRPr="00E64160" w:rsidRDefault="001208E7" w:rsidP="007D4475">
      <w:pPr>
        <w:pStyle w:val="diapo2"/>
        <w:keepNext w:val="0"/>
        <w:spacing w:before="0" w:after="160" w:line="259" w:lineRule="auto"/>
        <w:rPr>
          <w:rFonts w:asciiTheme="minorBidi" w:hAnsiTheme="minorBidi"/>
          <w:b w:val="0"/>
          <w:sz w:val="20"/>
        </w:rPr>
      </w:pPr>
      <w:r>
        <w:rPr>
          <w:rFonts w:asciiTheme="minorBidi" w:hAnsiTheme="minorBidi"/>
          <w:b w:val="0"/>
          <w:sz w:val="20"/>
        </w:rPr>
        <w:t>L</w:t>
      </w:r>
      <w:r w:rsidR="00A7631B">
        <w:rPr>
          <w:rFonts w:asciiTheme="minorBidi" w:hAnsiTheme="minorBidi"/>
          <w:b w:val="0"/>
          <w:sz w:val="20"/>
        </w:rPr>
        <w:t>’</w:t>
      </w:r>
      <w:r>
        <w:rPr>
          <w:rFonts w:asciiTheme="minorBidi" w:hAnsiTheme="minorBidi"/>
          <w:b w:val="0"/>
          <w:sz w:val="20"/>
        </w:rPr>
        <w:t>équipe de recherche doit être impliquée dans la finalisation de la méthodologie. Il s</w:t>
      </w:r>
      <w:r w:rsidR="00A7631B">
        <w:rPr>
          <w:rFonts w:asciiTheme="minorBidi" w:hAnsiTheme="minorBidi"/>
          <w:b w:val="0"/>
          <w:sz w:val="20"/>
        </w:rPr>
        <w:t>’</w:t>
      </w:r>
      <w:r>
        <w:rPr>
          <w:rFonts w:asciiTheme="minorBidi" w:hAnsiTheme="minorBidi"/>
          <w:b w:val="0"/>
          <w:sz w:val="20"/>
        </w:rPr>
        <w:t>agit notamment de la décision finale concernant les lieux où mettre en œuvre l</w:t>
      </w:r>
      <w:r w:rsidR="00A7631B">
        <w:rPr>
          <w:rFonts w:asciiTheme="minorBidi" w:hAnsiTheme="minorBidi"/>
          <w:b w:val="0"/>
          <w:sz w:val="20"/>
        </w:rPr>
        <w:t>’</w:t>
      </w:r>
      <w:r>
        <w:rPr>
          <w:rFonts w:asciiTheme="minorBidi" w:hAnsiTheme="minorBidi"/>
          <w:b w:val="0"/>
          <w:sz w:val="20"/>
        </w:rPr>
        <w:t xml:space="preserve">identification des besoins </w:t>
      </w:r>
      <w:r w:rsidR="00BF6DAC" w:rsidRPr="00BF6DAC">
        <w:rPr>
          <w:rFonts w:asciiTheme="minorBidi" w:hAnsiTheme="minorBidi"/>
          <w:b w:val="0"/>
          <w:sz w:val="20"/>
        </w:rPr>
        <w:t>réalisée avec la participation</w:t>
      </w:r>
      <w:r w:rsidR="00BF6DAC" w:rsidRPr="00BF6DAC" w:rsidDel="00BF6DAC">
        <w:rPr>
          <w:rFonts w:asciiTheme="minorBidi" w:hAnsiTheme="minorBidi"/>
          <w:b w:val="0"/>
          <w:sz w:val="20"/>
        </w:rPr>
        <w:t xml:space="preserve"> </w:t>
      </w:r>
      <w:r w:rsidR="00BF6DAC">
        <w:rPr>
          <w:rFonts w:asciiTheme="minorBidi" w:hAnsiTheme="minorBidi"/>
          <w:b w:val="0"/>
          <w:sz w:val="20"/>
        </w:rPr>
        <w:t>des communautés</w:t>
      </w:r>
      <w:r>
        <w:rPr>
          <w:rFonts w:asciiTheme="minorBidi" w:hAnsiTheme="minorBidi"/>
          <w:b w:val="0"/>
          <w:sz w:val="20"/>
        </w:rPr>
        <w:t>, de l</w:t>
      </w:r>
      <w:r w:rsidR="00A7631B">
        <w:rPr>
          <w:rFonts w:asciiTheme="minorBidi" w:hAnsiTheme="minorBidi"/>
          <w:b w:val="0"/>
          <w:sz w:val="20"/>
        </w:rPr>
        <w:t>’</w:t>
      </w:r>
      <w:r>
        <w:rPr>
          <w:rFonts w:asciiTheme="minorBidi" w:hAnsiTheme="minorBidi"/>
          <w:b w:val="0"/>
          <w:sz w:val="20"/>
        </w:rPr>
        <w:t>identification des questions et zones sensibles spécifiques et des gardiens dans les lieux choisis, de la sélection des catégories de personnes et d</w:t>
      </w:r>
      <w:r w:rsidR="00A7631B">
        <w:rPr>
          <w:rFonts w:asciiTheme="minorBidi" w:hAnsiTheme="minorBidi"/>
          <w:b w:val="0"/>
          <w:sz w:val="20"/>
        </w:rPr>
        <w:t>’</w:t>
      </w:r>
      <w:r>
        <w:rPr>
          <w:rFonts w:asciiTheme="minorBidi" w:hAnsiTheme="minorBidi"/>
          <w:b w:val="0"/>
          <w:sz w:val="20"/>
        </w:rPr>
        <w:t xml:space="preserve">organisations locales à impliquer dans les discussions et les entretiens </w:t>
      </w:r>
      <w:r w:rsidR="00A54802">
        <w:rPr>
          <w:rFonts w:asciiTheme="minorBidi" w:hAnsiTheme="minorBidi" w:cstheme="minorBidi"/>
          <w:b w:val="0"/>
          <w:sz w:val="20"/>
          <w:szCs w:val="20"/>
          <w:lang w:val="it-IT"/>
        </w:rPr>
        <w:t>–</w:t>
      </w:r>
      <w:r w:rsidR="00A54802" w:rsidRPr="00AF2355">
        <w:rPr>
          <w:rFonts w:asciiTheme="minorBidi" w:hAnsiTheme="minorBidi" w:cstheme="minorBidi"/>
          <w:b w:val="0"/>
          <w:sz w:val="20"/>
          <w:szCs w:val="20"/>
          <w:lang w:val="it-IT"/>
        </w:rPr>
        <w:t xml:space="preserve"> </w:t>
      </w:r>
      <w:r>
        <w:rPr>
          <w:rFonts w:asciiTheme="minorBidi" w:hAnsiTheme="minorBidi"/>
          <w:b w:val="0"/>
          <w:sz w:val="20"/>
        </w:rPr>
        <w:t>dirigeants communautaires de différents types, autorités locales, gestionnaires de camps, etc.</w:t>
      </w:r>
      <w:r w:rsidR="00A54802">
        <w:rPr>
          <w:rFonts w:asciiTheme="minorBidi" w:hAnsiTheme="minorBidi"/>
          <w:b w:val="0"/>
          <w:sz w:val="20"/>
        </w:rPr>
        <w:t xml:space="preserve"> </w:t>
      </w:r>
      <w:r>
        <w:rPr>
          <w:rFonts w:asciiTheme="minorBidi" w:hAnsiTheme="minorBidi"/>
          <w:b w:val="0"/>
          <w:sz w:val="20"/>
        </w:rPr>
        <w:t>les membres d</w:t>
      </w:r>
      <w:r w:rsidR="00A7631B">
        <w:rPr>
          <w:rFonts w:asciiTheme="minorBidi" w:hAnsiTheme="minorBidi"/>
          <w:b w:val="0"/>
          <w:sz w:val="20"/>
        </w:rPr>
        <w:t>’</w:t>
      </w:r>
      <w:r>
        <w:rPr>
          <w:rFonts w:asciiTheme="minorBidi" w:hAnsiTheme="minorBidi"/>
          <w:b w:val="0"/>
          <w:sz w:val="20"/>
        </w:rPr>
        <w:t>un groupe ethnique ou linguistique spécifique, les personnes déplacées d</w:t>
      </w:r>
      <w:r w:rsidR="00A7631B">
        <w:rPr>
          <w:rFonts w:asciiTheme="minorBidi" w:hAnsiTheme="minorBidi"/>
          <w:b w:val="0"/>
          <w:sz w:val="20"/>
        </w:rPr>
        <w:t>’</w:t>
      </w:r>
      <w:r>
        <w:rPr>
          <w:rFonts w:asciiTheme="minorBidi" w:hAnsiTheme="minorBidi"/>
          <w:b w:val="0"/>
          <w:sz w:val="20"/>
        </w:rPr>
        <w:t>une région spécifique, les familles d</w:t>
      </w:r>
      <w:r w:rsidR="00A7631B">
        <w:rPr>
          <w:rFonts w:asciiTheme="minorBidi" w:hAnsiTheme="minorBidi"/>
          <w:b w:val="0"/>
          <w:sz w:val="20"/>
        </w:rPr>
        <w:t>’</w:t>
      </w:r>
      <w:r>
        <w:rPr>
          <w:rFonts w:asciiTheme="minorBidi" w:hAnsiTheme="minorBidi"/>
          <w:b w:val="0"/>
          <w:sz w:val="20"/>
        </w:rPr>
        <w:t>accueil, les femmes ou hommes mariés avec enfants, les femmes ou hommes célibataires, les personnes âgées, les jeunes, les praticiens de certaines expressions culturelles, les détenteurs d</w:t>
      </w:r>
      <w:r w:rsidR="00A7631B">
        <w:rPr>
          <w:rFonts w:asciiTheme="minorBidi" w:hAnsiTheme="minorBidi"/>
          <w:b w:val="0"/>
          <w:sz w:val="20"/>
        </w:rPr>
        <w:t>’</w:t>
      </w:r>
      <w:r>
        <w:rPr>
          <w:rFonts w:asciiTheme="minorBidi" w:hAnsiTheme="minorBidi"/>
          <w:b w:val="0"/>
          <w:sz w:val="20"/>
        </w:rPr>
        <w:t>un savoir (comme les guérisseurs traditionnels) ou d</w:t>
      </w:r>
      <w:r w:rsidR="00A7631B">
        <w:rPr>
          <w:rFonts w:asciiTheme="minorBidi" w:hAnsiTheme="minorBidi"/>
          <w:b w:val="0"/>
          <w:sz w:val="20"/>
        </w:rPr>
        <w:t>’</w:t>
      </w:r>
      <w:r>
        <w:rPr>
          <w:rFonts w:asciiTheme="minorBidi" w:hAnsiTheme="minorBidi"/>
          <w:b w:val="0"/>
          <w:sz w:val="20"/>
        </w:rPr>
        <w:t>un savoir-faire (comme les artisans) spécifiques, etc.</w:t>
      </w:r>
      <w:r w:rsidR="007D4475">
        <w:rPr>
          <w:rFonts w:asciiTheme="minorBidi" w:hAnsiTheme="minorBidi"/>
          <w:b w:val="0"/>
          <w:sz w:val="20"/>
        </w:rPr>
        <w:t xml:space="preserve"> ; </w:t>
      </w:r>
      <w:r w:rsidR="007D4475" w:rsidRPr="007D4475">
        <w:rPr>
          <w:rFonts w:asciiTheme="minorBidi" w:hAnsiTheme="minorBidi"/>
          <w:b w:val="0"/>
          <w:sz w:val="20"/>
        </w:rPr>
        <w:t xml:space="preserve">les organisations culturelles, professionnelles, religieuses, les coopératives, etc. </w:t>
      </w:r>
      <w:r w:rsidR="00DA5614">
        <w:rPr>
          <w:rFonts w:asciiTheme="minorBidi" w:hAnsiTheme="minorBidi" w:cstheme="minorBidi"/>
          <w:b w:val="0"/>
          <w:sz w:val="20"/>
          <w:szCs w:val="20"/>
          <w:lang w:val="it-IT"/>
        </w:rPr>
        <w:t>–</w:t>
      </w:r>
      <w:r w:rsidR="007D4475" w:rsidRPr="007D4475">
        <w:rPr>
          <w:rFonts w:asciiTheme="minorBidi" w:hAnsiTheme="minorBidi"/>
          <w:b w:val="0"/>
          <w:sz w:val="20"/>
        </w:rPr>
        <w:t xml:space="preserve"> le type et le nombre de discussions et d'entretiens à organiser dans chaque lieu. </w:t>
      </w:r>
      <w:r>
        <w:rPr>
          <w:rFonts w:asciiTheme="minorBidi" w:hAnsiTheme="minorBidi"/>
          <w:b w:val="0"/>
          <w:sz w:val="20"/>
        </w:rPr>
        <w:t>Un plan de travail sur le terrain (comprenant la liste et les détails des lieux, le calendrier, la logistique, la répartition des responsabilités, la supervision et les mécanismes de communication) est préparé et approuvé.</w:t>
      </w:r>
    </w:p>
    <w:p w14:paraId="44711CC1" w14:textId="795F541A" w:rsidR="00A346F6" w:rsidRPr="00AF2355" w:rsidRDefault="00A346F6" w:rsidP="00AF2355">
      <w:pPr>
        <w:pStyle w:val="diapo2"/>
        <w:keepNext w:val="0"/>
        <w:spacing w:before="0" w:after="160" w:line="259" w:lineRule="auto"/>
        <w:rPr>
          <w:rFonts w:asciiTheme="minorBidi" w:hAnsiTheme="minorBidi" w:cstheme="minorBidi"/>
          <w:b w:val="0"/>
          <w:sz w:val="20"/>
          <w:szCs w:val="20"/>
        </w:rPr>
      </w:pPr>
      <w:r>
        <w:rPr>
          <w:rFonts w:asciiTheme="minorBidi" w:hAnsiTheme="minorBidi"/>
          <w:b w:val="0"/>
          <w:sz w:val="20"/>
        </w:rPr>
        <w:t>L</w:t>
      </w:r>
      <w:r w:rsidR="00A7631B">
        <w:rPr>
          <w:rFonts w:asciiTheme="minorBidi" w:hAnsiTheme="minorBidi"/>
          <w:b w:val="0"/>
          <w:sz w:val="20"/>
        </w:rPr>
        <w:t>’</w:t>
      </w:r>
      <w:r>
        <w:rPr>
          <w:rFonts w:asciiTheme="minorBidi" w:hAnsiTheme="minorBidi"/>
          <w:b w:val="0"/>
          <w:sz w:val="20"/>
        </w:rPr>
        <w:t>équipe de recherche discute et clarifie les questions éthiques, notamment la manière d</w:t>
      </w:r>
      <w:r w:rsidR="00A7631B">
        <w:rPr>
          <w:rFonts w:asciiTheme="minorBidi" w:hAnsiTheme="minorBidi"/>
          <w:b w:val="0"/>
          <w:sz w:val="20"/>
        </w:rPr>
        <w:t>’</w:t>
      </w:r>
      <w:r>
        <w:rPr>
          <w:rFonts w:asciiTheme="minorBidi" w:hAnsiTheme="minorBidi"/>
          <w:b w:val="0"/>
          <w:sz w:val="20"/>
        </w:rPr>
        <w:t>aborder les gardiens et les autres participants, d</w:t>
      </w:r>
      <w:r w:rsidR="00A7631B">
        <w:rPr>
          <w:rFonts w:asciiTheme="minorBidi" w:hAnsiTheme="minorBidi"/>
          <w:b w:val="0"/>
          <w:sz w:val="20"/>
        </w:rPr>
        <w:t>’</w:t>
      </w:r>
      <w:r>
        <w:rPr>
          <w:rFonts w:asciiTheme="minorBidi" w:hAnsiTheme="minorBidi"/>
          <w:b w:val="0"/>
          <w:sz w:val="20"/>
        </w:rPr>
        <w:t>impliquer les personnes marginalisées, de garantir la sécurité et l</w:t>
      </w:r>
      <w:r w:rsidR="00A7631B">
        <w:rPr>
          <w:rFonts w:asciiTheme="minorBidi" w:hAnsiTheme="minorBidi"/>
          <w:b w:val="0"/>
          <w:sz w:val="20"/>
        </w:rPr>
        <w:t>’</w:t>
      </w:r>
      <w:r>
        <w:rPr>
          <w:rFonts w:asciiTheme="minorBidi" w:hAnsiTheme="minorBidi"/>
          <w:b w:val="0"/>
          <w:sz w:val="20"/>
        </w:rPr>
        <w:t>anonymat des participants vulnérables, d</w:t>
      </w:r>
      <w:r w:rsidR="00A7631B">
        <w:rPr>
          <w:rFonts w:asciiTheme="minorBidi" w:hAnsiTheme="minorBidi"/>
          <w:b w:val="0"/>
          <w:sz w:val="20"/>
        </w:rPr>
        <w:t>’</w:t>
      </w:r>
      <w:r>
        <w:rPr>
          <w:rFonts w:asciiTheme="minorBidi" w:hAnsiTheme="minorBidi"/>
          <w:b w:val="0"/>
          <w:sz w:val="20"/>
        </w:rPr>
        <w:t>obtenir un consentement libre, préalable et éclairé, de respecter les limites que les participants peuvent imposer au partage d</w:t>
      </w:r>
      <w:r w:rsidR="00A7631B">
        <w:rPr>
          <w:rFonts w:asciiTheme="minorBidi" w:hAnsiTheme="minorBidi"/>
          <w:b w:val="0"/>
          <w:sz w:val="20"/>
        </w:rPr>
        <w:t>’</w:t>
      </w:r>
      <w:r>
        <w:rPr>
          <w:rFonts w:asciiTheme="minorBidi" w:hAnsiTheme="minorBidi"/>
          <w:b w:val="0"/>
          <w:sz w:val="20"/>
        </w:rPr>
        <w:t>informations sur les pratiques culturelles, d</w:t>
      </w:r>
      <w:r w:rsidR="00A7631B">
        <w:rPr>
          <w:rFonts w:asciiTheme="minorBidi" w:hAnsiTheme="minorBidi"/>
          <w:b w:val="0"/>
          <w:sz w:val="20"/>
        </w:rPr>
        <w:t>’</w:t>
      </w:r>
      <w:r>
        <w:rPr>
          <w:rFonts w:asciiTheme="minorBidi" w:hAnsiTheme="minorBidi"/>
          <w:b w:val="0"/>
          <w:sz w:val="20"/>
        </w:rPr>
        <w:t>éviter les sensibilités et de gérer les conflits potentiels, de conserver et de protéger les informations en toute sécurité, de traiter les questions délicates si elles se présentent, etc.</w:t>
      </w:r>
    </w:p>
    <w:p w14:paraId="2F330915" w14:textId="29182860" w:rsidR="00EE3651" w:rsidRPr="00AF2355" w:rsidRDefault="00A346F6" w:rsidP="00AF2355">
      <w:pPr>
        <w:pStyle w:val="diapo2"/>
        <w:keepNext w:val="0"/>
        <w:spacing w:before="0" w:after="160" w:line="259" w:lineRule="auto"/>
        <w:rPr>
          <w:rFonts w:asciiTheme="minorBidi" w:hAnsiTheme="minorBidi" w:cstheme="minorBidi"/>
          <w:b w:val="0"/>
          <w:sz w:val="20"/>
          <w:szCs w:val="20"/>
        </w:rPr>
      </w:pPr>
      <w:r>
        <w:rPr>
          <w:rFonts w:asciiTheme="minorBidi" w:hAnsiTheme="minorBidi"/>
          <w:b w:val="0"/>
          <w:sz w:val="20"/>
        </w:rPr>
        <w:t>L</w:t>
      </w:r>
      <w:r w:rsidR="00A7631B">
        <w:rPr>
          <w:rFonts w:asciiTheme="minorBidi" w:hAnsiTheme="minorBidi"/>
          <w:b w:val="0"/>
          <w:sz w:val="20"/>
        </w:rPr>
        <w:t>’</w:t>
      </w:r>
      <w:r>
        <w:rPr>
          <w:rFonts w:asciiTheme="minorBidi" w:hAnsiTheme="minorBidi"/>
          <w:b w:val="0"/>
          <w:sz w:val="20"/>
        </w:rPr>
        <w:t>équipe de recherche prépare des guides de discussion et d</w:t>
      </w:r>
      <w:r w:rsidR="00A7631B">
        <w:rPr>
          <w:rFonts w:asciiTheme="minorBidi" w:hAnsiTheme="minorBidi"/>
          <w:b w:val="0"/>
          <w:sz w:val="20"/>
        </w:rPr>
        <w:t>’</w:t>
      </w:r>
      <w:r>
        <w:rPr>
          <w:rFonts w:asciiTheme="minorBidi" w:hAnsiTheme="minorBidi"/>
          <w:b w:val="0"/>
          <w:sz w:val="20"/>
        </w:rPr>
        <w:t>entretien basés sur les axes d</w:t>
      </w:r>
      <w:r w:rsidR="00A7631B">
        <w:rPr>
          <w:rFonts w:asciiTheme="minorBidi" w:hAnsiTheme="minorBidi"/>
          <w:b w:val="0"/>
          <w:sz w:val="20"/>
        </w:rPr>
        <w:t>’</w:t>
      </w:r>
      <w:r>
        <w:rPr>
          <w:rFonts w:asciiTheme="minorBidi" w:hAnsiTheme="minorBidi"/>
          <w:b w:val="0"/>
          <w:sz w:val="20"/>
        </w:rPr>
        <w:t>enquête, en veillant à ce que chaque membre se sente à l</w:t>
      </w:r>
      <w:r w:rsidR="00A7631B">
        <w:rPr>
          <w:rFonts w:asciiTheme="minorBidi" w:hAnsiTheme="minorBidi"/>
          <w:b w:val="0"/>
          <w:sz w:val="20"/>
        </w:rPr>
        <w:t>’</w:t>
      </w:r>
      <w:r>
        <w:rPr>
          <w:rFonts w:asciiTheme="minorBidi" w:hAnsiTheme="minorBidi"/>
          <w:b w:val="0"/>
          <w:sz w:val="20"/>
        </w:rPr>
        <w:t>aise avec les sujets abordés et le langage utilisé. Différentes catégories de personnes à impliquer et différents formats (discussions communautaires, réunions de petits groupes, entretiens individuels, discussions de groupe) peuvent nécessiter des guides distincts. L</w:t>
      </w:r>
      <w:r w:rsidR="00A7631B">
        <w:rPr>
          <w:rFonts w:asciiTheme="minorBidi" w:hAnsiTheme="minorBidi"/>
          <w:b w:val="0"/>
          <w:sz w:val="20"/>
        </w:rPr>
        <w:t>’</w:t>
      </w:r>
      <w:r>
        <w:rPr>
          <w:rFonts w:asciiTheme="minorBidi" w:hAnsiTheme="minorBidi"/>
          <w:b w:val="0"/>
          <w:sz w:val="20"/>
        </w:rPr>
        <w:t>équipe de recherche prépare également des modèles de rapport. S</w:t>
      </w:r>
      <w:r w:rsidR="00A7631B">
        <w:rPr>
          <w:rFonts w:asciiTheme="minorBidi" w:hAnsiTheme="minorBidi"/>
          <w:b w:val="0"/>
          <w:sz w:val="20"/>
        </w:rPr>
        <w:t>’</w:t>
      </w:r>
      <w:r>
        <w:rPr>
          <w:rFonts w:asciiTheme="minorBidi" w:hAnsiTheme="minorBidi"/>
          <w:b w:val="0"/>
          <w:sz w:val="20"/>
        </w:rPr>
        <w:t>il est prévu d</w:t>
      </w:r>
      <w:r w:rsidR="00A7631B">
        <w:rPr>
          <w:rFonts w:asciiTheme="minorBidi" w:hAnsiTheme="minorBidi"/>
          <w:b w:val="0"/>
          <w:sz w:val="20"/>
        </w:rPr>
        <w:t>’</w:t>
      </w:r>
      <w:r>
        <w:rPr>
          <w:rFonts w:asciiTheme="minorBidi" w:hAnsiTheme="minorBidi"/>
          <w:b w:val="0"/>
          <w:sz w:val="20"/>
        </w:rPr>
        <w:t>utiliser un équipement audiovisuel, l</w:t>
      </w:r>
      <w:r w:rsidR="00A7631B">
        <w:rPr>
          <w:rFonts w:asciiTheme="minorBidi" w:hAnsiTheme="minorBidi"/>
          <w:b w:val="0"/>
          <w:sz w:val="20"/>
        </w:rPr>
        <w:t>’</w:t>
      </w:r>
      <w:r>
        <w:rPr>
          <w:rFonts w:asciiTheme="minorBidi" w:hAnsiTheme="minorBidi"/>
          <w:b w:val="0"/>
          <w:sz w:val="20"/>
        </w:rPr>
        <w:t>équipe convient d</w:t>
      </w:r>
      <w:r w:rsidR="00A7631B">
        <w:rPr>
          <w:rFonts w:asciiTheme="minorBidi" w:hAnsiTheme="minorBidi"/>
          <w:b w:val="0"/>
          <w:sz w:val="20"/>
        </w:rPr>
        <w:t>’</w:t>
      </w:r>
      <w:r>
        <w:rPr>
          <w:rFonts w:asciiTheme="minorBidi" w:hAnsiTheme="minorBidi"/>
          <w:b w:val="0"/>
          <w:sz w:val="20"/>
        </w:rPr>
        <w:t>un protocole (quand enregistrer ou non, quand capturer des images ou non, comment stocker et gérer les données en toute sécurité, etc.)</w:t>
      </w:r>
    </w:p>
    <w:tbl>
      <w:tblPr>
        <w:tblStyle w:val="TableGrid"/>
        <w:tblW w:w="0" w:type="auto"/>
        <w:tblLook w:val="04A0" w:firstRow="1" w:lastRow="0" w:firstColumn="1" w:lastColumn="0" w:noHBand="0" w:noVBand="1"/>
      </w:tblPr>
      <w:tblGrid>
        <w:gridCol w:w="9016"/>
      </w:tblGrid>
      <w:tr w:rsidR="006F0638" w:rsidRPr="00C048F4" w14:paraId="2B9A1A36" w14:textId="77777777" w:rsidTr="006F0638">
        <w:tc>
          <w:tcPr>
            <w:tcW w:w="9016" w:type="dxa"/>
          </w:tcPr>
          <w:p w14:paraId="5D251698" w14:textId="1FF04321" w:rsidR="006F0638" w:rsidRPr="00AF2355" w:rsidRDefault="006F0638" w:rsidP="00AF2355">
            <w:pPr>
              <w:pStyle w:val="diapo2"/>
              <w:keepNext w:val="0"/>
              <w:spacing w:before="0" w:after="160" w:line="259" w:lineRule="auto"/>
              <w:rPr>
                <w:rFonts w:asciiTheme="minorBidi" w:hAnsiTheme="minorBidi" w:cstheme="minorBidi"/>
                <w:b w:val="0"/>
                <w:sz w:val="20"/>
                <w:szCs w:val="20"/>
              </w:rPr>
            </w:pPr>
            <w:r>
              <w:rPr>
                <w:rFonts w:asciiTheme="minorBidi" w:hAnsiTheme="minorBidi"/>
                <w:b w:val="0"/>
                <w:sz w:val="20"/>
              </w:rPr>
              <w:t>Remarque : Pour plus d</w:t>
            </w:r>
            <w:r w:rsidR="00A7631B">
              <w:rPr>
                <w:rFonts w:asciiTheme="minorBidi" w:hAnsiTheme="minorBidi"/>
                <w:b w:val="0"/>
                <w:sz w:val="20"/>
              </w:rPr>
              <w:t>’</w:t>
            </w:r>
            <w:r>
              <w:rPr>
                <w:rFonts w:asciiTheme="minorBidi" w:hAnsiTheme="minorBidi"/>
                <w:b w:val="0"/>
                <w:sz w:val="20"/>
              </w:rPr>
              <w:t>informations sur les sujets mentionnés dans cette étape, veuillez vous référer et inclure dans la formation les informations suivantes qui se trouvent dans le registre des ressources de renforcement des capacités de l</w:t>
            </w:r>
            <w:r w:rsidR="00A7631B">
              <w:rPr>
                <w:rFonts w:asciiTheme="minorBidi" w:hAnsiTheme="minorBidi"/>
                <w:b w:val="0"/>
                <w:sz w:val="20"/>
              </w:rPr>
              <w:t>’</w:t>
            </w:r>
            <w:r>
              <w:rPr>
                <w:rFonts w:asciiTheme="minorBidi" w:hAnsiTheme="minorBidi"/>
                <w:b w:val="0"/>
                <w:sz w:val="20"/>
              </w:rPr>
              <w:t>UNESCO (</w:t>
            </w:r>
            <w:r w:rsidR="002313D7" w:rsidRPr="002313D7">
              <w:rPr>
                <w:rFonts w:asciiTheme="minorBidi" w:hAnsiTheme="minorBidi"/>
                <w:b w:val="0"/>
                <w:sz w:val="20"/>
              </w:rPr>
              <w:t>https://ich.unesco.org/fr/materiel-renforcement-capacites</w:t>
            </w:r>
            <w:r>
              <w:rPr>
                <w:rFonts w:asciiTheme="minorBidi" w:hAnsiTheme="minorBidi"/>
                <w:b w:val="0"/>
                <w:sz w:val="20"/>
              </w:rPr>
              <w:t>:</w:t>
            </w:r>
          </w:p>
          <w:p w14:paraId="72E0B6E2" w14:textId="5CA43FE0" w:rsidR="006F0638" w:rsidRPr="00AF2355" w:rsidRDefault="006F0638" w:rsidP="00A1229E">
            <w:pPr>
              <w:pStyle w:val="ListParagraph"/>
              <w:shd w:val="clear" w:color="auto" w:fill="FFFFFF"/>
              <w:spacing w:after="160" w:line="259" w:lineRule="auto"/>
              <w:outlineLvl w:val="2"/>
              <w:rPr>
                <w:rFonts w:asciiTheme="minorBidi" w:hAnsiTheme="minorBidi"/>
                <w:color w:val="212121"/>
                <w:sz w:val="20"/>
                <w:szCs w:val="20"/>
              </w:rPr>
            </w:pPr>
            <w:r>
              <w:rPr>
                <w:rFonts w:asciiTheme="minorBidi" w:hAnsiTheme="minorBidi"/>
                <w:color w:val="212121"/>
                <w:sz w:val="20"/>
              </w:rPr>
              <w:t>•</w:t>
            </w:r>
            <w:r>
              <w:rPr>
                <w:rFonts w:asciiTheme="minorBidi" w:hAnsiTheme="minorBidi"/>
                <w:color w:val="212121"/>
                <w:sz w:val="20"/>
              </w:rPr>
              <w:tab/>
              <w:t>Unité</w:t>
            </w:r>
            <w:r w:rsidR="00A7631B">
              <w:rPr>
                <w:rFonts w:asciiTheme="minorBidi" w:hAnsiTheme="minorBidi"/>
                <w:color w:val="212121"/>
                <w:sz w:val="20"/>
              </w:rPr>
              <w:t> </w:t>
            </w:r>
            <w:r>
              <w:rPr>
                <w:rFonts w:asciiTheme="minorBidi" w:hAnsiTheme="minorBidi"/>
                <w:color w:val="212121"/>
                <w:sz w:val="20"/>
              </w:rPr>
              <w:t>22</w:t>
            </w:r>
            <w:r w:rsidR="00A7631B">
              <w:rPr>
                <w:rFonts w:asciiTheme="minorBidi" w:hAnsiTheme="minorBidi"/>
                <w:color w:val="212121"/>
                <w:sz w:val="20"/>
              </w:rPr>
              <w:t> </w:t>
            </w:r>
            <w:r>
              <w:rPr>
                <w:rFonts w:asciiTheme="minorBidi" w:hAnsiTheme="minorBidi"/>
                <w:color w:val="212121"/>
                <w:sz w:val="20"/>
              </w:rPr>
              <w:t>: Consentement libre, préalable et éclairé</w:t>
            </w:r>
          </w:p>
          <w:p w14:paraId="31D4EAFF" w14:textId="5F12E83D" w:rsidR="006F0638" w:rsidRPr="00AF2355" w:rsidRDefault="006F0638" w:rsidP="00A1229E">
            <w:pPr>
              <w:pStyle w:val="ListParagraph"/>
              <w:shd w:val="clear" w:color="auto" w:fill="FFFFFF"/>
              <w:spacing w:after="160" w:line="259" w:lineRule="auto"/>
              <w:outlineLvl w:val="2"/>
              <w:rPr>
                <w:rFonts w:asciiTheme="minorBidi" w:hAnsiTheme="minorBidi"/>
                <w:color w:val="212121"/>
                <w:sz w:val="20"/>
                <w:szCs w:val="20"/>
              </w:rPr>
            </w:pPr>
            <w:r>
              <w:rPr>
                <w:rFonts w:asciiTheme="minorBidi" w:hAnsiTheme="minorBidi"/>
                <w:color w:val="212121"/>
                <w:sz w:val="20"/>
              </w:rPr>
              <w:t>•</w:t>
            </w:r>
            <w:r>
              <w:rPr>
                <w:rFonts w:asciiTheme="minorBidi" w:hAnsiTheme="minorBidi"/>
                <w:color w:val="212121"/>
                <w:sz w:val="20"/>
              </w:rPr>
              <w:tab/>
              <w:t>Unité</w:t>
            </w:r>
            <w:r w:rsidR="00A7631B">
              <w:rPr>
                <w:rFonts w:asciiTheme="minorBidi" w:hAnsiTheme="minorBidi"/>
                <w:color w:val="212121"/>
                <w:sz w:val="20"/>
              </w:rPr>
              <w:t> </w:t>
            </w:r>
            <w:r>
              <w:rPr>
                <w:rFonts w:asciiTheme="minorBidi" w:hAnsiTheme="minorBidi"/>
                <w:color w:val="212121"/>
                <w:sz w:val="20"/>
              </w:rPr>
              <w:t>23</w:t>
            </w:r>
            <w:r w:rsidR="00A7631B">
              <w:rPr>
                <w:rFonts w:asciiTheme="minorBidi" w:hAnsiTheme="minorBidi"/>
                <w:color w:val="212121"/>
                <w:sz w:val="20"/>
              </w:rPr>
              <w:t> </w:t>
            </w:r>
            <w:r>
              <w:rPr>
                <w:rFonts w:asciiTheme="minorBidi" w:hAnsiTheme="minorBidi"/>
                <w:color w:val="212121"/>
                <w:sz w:val="20"/>
              </w:rPr>
              <w:t>: Méthodes et techniques d</w:t>
            </w:r>
            <w:r w:rsidR="00A7631B">
              <w:rPr>
                <w:rFonts w:asciiTheme="minorBidi" w:hAnsiTheme="minorBidi"/>
                <w:color w:val="212121"/>
                <w:sz w:val="20"/>
              </w:rPr>
              <w:t>’</w:t>
            </w:r>
            <w:r>
              <w:rPr>
                <w:rFonts w:asciiTheme="minorBidi" w:hAnsiTheme="minorBidi"/>
                <w:color w:val="212121"/>
                <w:sz w:val="20"/>
              </w:rPr>
              <w:t>inventaire</w:t>
            </w:r>
          </w:p>
          <w:p w14:paraId="50480BE2" w14:textId="69A7769E" w:rsidR="006F0638" w:rsidRPr="00AF2355" w:rsidRDefault="006F0638" w:rsidP="00A1229E">
            <w:pPr>
              <w:pStyle w:val="ListParagraph"/>
              <w:shd w:val="clear" w:color="auto" w:fill="FFFFFF"/>
              <w:spacing w:after="160" w:line="259" w:lineRule="auto"/>
              <w:outlineLvl w:val="2"/>
              <w:rPr>
                <w:rFonts w:asciiTheme="minorBidi" w:hAnsiTheme="minorBidi"/>
                <w:color w:val="212121"/>
                <w:sz w:val="20"/>
                <w:szCs w:val="20"/>
              </w:rPr>
            </w:pPr>
            <w:r>
              <w:rPr>
                <w:rFonts w:asciiTheme="minorBidi" w:hAnsiTheme="minorBidi"/>
                <w:color w:val="212121"/>
                <w:sz w:val="20"/>
              </w:rPr>
              <w:t>•</w:t>
            </w:r>
            <w:r>
              <w:rPr>
                <w:rFonts w:asciiTheme="minorBidi" w:hAnsiTheme="minorBidi"/>
                <w:color w:val="212121"/>
                <w:sz w:val="20"/>
              </w:rPr>
              <w:tab/>
              <w:t>Unité</w:t>
            </w:r>
            <w:r w:rsidR="00A7631B">
              <w:rPr>
                <w:rFonts w:asciiTheme="minorBidi" w:hAnsiTheme="minorBidi"/>
                <w:color w:val="212121"/>
                <w:sz w:val="20"/>
              </w:rPr>
              <w:t> </w:t>
            </w:r>
            <w:r>
              <w:rPr>
                <w:rFonts w:asciiTheme="minorBidi" w:hAnsiTheme="minorBidi"/>
                <w:color w:val="212121"/>
                <w:sz w:val="20"/>
              </w:rPr>
              <w:t>24</w:t>
            </w:r>
            <w:r w:rsidR="00A7631B">
              <w:rPr>
                <w:rFonts w:asciiTheme="minorBidi" w:hAnsiTheme="minorBidi"/>
                <w:color w:val="212121"/>
                <w:sz w:val="20"/>
              </w:rPr>
              <w:t> </w:t>
            </w:r>
            <w:r>
              <w:rPr>
                <w:rFonts w:asciiTheme="minorBidi" w:hAnsiTheme="minorBidi"/>
                <w:color w:val="212121"/>
                <w:sz w:val="20"/>
              </w:rPr>
              <w:t>: Enregistrement audio dans l</w:t>
            </w:r>
            <w:r w:rsidR="00A7631B">
              <w:rPr>
                <w:rFonts w:asciiTheme="minorBidi" w:hAnsiTheme="minorBidi"/>
                <w:color w:val="212121"/>
                <w:sz w:val="20"/>
              </w:rPr>
              <w:t>’</w:t>
            </w:r>
            <w:r>
              <w:rPr>
                <w:rFonts w:asciiTheme="minorBidi" w:hAnsiTheme="minorBidi"/>
                <w:color w:val="212121"/>
                <w:sz w:val="20"/>
              </w:rPr>
              <w:t>inventaire</w:t>
            </w:r>
          </w:p>
          <w:p w14:paraId="26E49E50" w14:textId="06B087CC" w:rsidR="006F0638" w:rsidRPr="00AF2355" w:rsidRDefault="006F0638" w:rsidP="00AF2355">
            <w:pPr>
              <w:pStyle w:val="ListParagraph"/>
              <w:shd w:val="clear" w:color="auto" w:fill="FFFFFF"/>
              <w:spacing w:after="160" w:line="259" w:lineRule="auto"/>
              <w:outlineLvl w:val="2"/>
              <w:rPr>
                <w:rFonts w:asciiTheme="minorBidi" w:hAnsiTheme="minorBidi"/>
                <w:sz w:val="20"/>
                <w:szCs w:val="20"/>
              </w:rPr>
            </w:pPr>
            <w:r>
              <w:rPr>
                <w:rFonts w:asciiTheme="minorBidi" w:hAnsiTheme="minorBidi"/>
                <w:color w:val="212121"/>
                <w:sz w:val="20"/>
              </w:rPr>
              <w:t>•</w:t>
            </w:r>
            <w:r>
              <w:rPr>
                <w:rFonts w:asciiTheme="minorBidi" w:hAnsiTheme="minorBidi"/>
                <w:color w:val="212121"/>
                <w:sz w:val="20"/>
              </w:rPr>
              <w:tab/>
              <w:t>Unité</w:t>
            </w:r>
            <w:r w:rsidR="00A7631B">
              <w:rPr>
                <w:rFonts w:asciiTheme="minorBidi" w:hAnsiTheme="minorBidi"/>
                <w:color w:val="212121"/>
                <w:sz w:val="20"/>
              </w:rPr>
              <w:t> </w:t>
            </w:r>
            <w:r>
              <w:rPr>
                <w:rFonts w:asciiTheme="minorBidi" w:hAnsiTheme="minorBidi"/>
                <w:color w:val="212121"/>
                <w:sz w:val="20"/>
              </w:rPr>
              <w:t>26</w:t>
            </w:r>
            <w:r w:rsidR="00A7631B">
              <w:rPr>
                <w:rFonts w:asciiTheme="minorBidi" w:hAnsiTheme="minorBidi"/>
                <w:color w:val="212121"/>
                <w:sz w:val="20"/>
              </w:rPr>
              <w:t> </w:t>
            </w:r>
            <w:r>
              <w:rPr>
                <w:rFonts w:asciiTheme="minorBidi" w:hAnsiTheme="minorBidi"/>
                <w:color w:val="212121"/>
                <w:sz w:val="20"/>
              </w:rPr>
              <w:t>: Photographie dans l</w:t>
            </w:r>
            <w:r w:rsidR="00A7631B">
              <w:rPr>
                <w:rFonts w:asciiTheme="minorBidi" w:hAnsiTheme="minorBidi"/>
                <w:color w:val="212121"/>
                <w:sz w:val="20"/>
              </w:rPr>
              <w:t>’</w:t>
            </w:r>
            <w:r>
              <w:rPr>
                <w:rFonts w:asciiTheme="minorBidi" w:hAnsiTheme="minorBidi"/>
                <w:color w:val="212121"/>
                <w:sz w:val="20"/>
              </w:rPr>
              <w:t>inventaire</w:t>
            </w:r>
          </w:p>
        </w:tc>
      </w:tr>
    </w:tbl>
    <w:p w14:paraId="446897D5" w14:textId="77777777" w:rsidR="00B86034" w:rsidRPr="00AF2355" w:rsidRDefault="00B86034" w:rsidP="00A1229E">
      <w:pPr>
        <w:rPr>
          <w:rFonts w:asciiTheme="minorBidi" w:hAnsiTheme="minorBidi" w:cstheme="minorBidi"/>
          <w:sz w:val="20"/>
          <w:szCs w:val="20"/>
          <w:lang w:val="it-IT" w:eastAsia="en-US"/>
        </w:rPr>
      </w:pPr>
    </w:p>
    <w:p w14:paraId="744023C5" w14:textId="061A999D" w:rsidR="004345B5" w:rsidRPr="00AF2355" w:rsidRDefault="001146F7" w:rsidP="00AF2355">
      <w:pPr>
        <w:pStyle w:val="Heading6"/>
        <w:keepNext w:val="0"/>
        <w:keepLines w:val="0"/>
        <w:spacing w:before="0" w:after="160" w:line="259" w:lineRule="auto"/>
        <w:rPr>
          <w:rFonts w:asciiTheme="minorBidi" w:hAnsiTheme="minorBidi" w:cstheme="minorBidi"/>
          <w:sz w:val="20"/>
          <w:szCs w:val="20"/>
        </w:rPr>
      </w:pPr>
      <w:r>
        <w:rPr>
          <w:rFonts w:asciiTheme="minorBidi" w:hAnsiTheme="minorBidi"/>
          <w:sz w:val="20"/>
        </w:rPr>
        <w:t>DIAPOSITIVE</w:t>
      </w:r>
      <w:r w:rsidR="00A7631B">
        <w:rPr>
          <w:rFonts w:asciiTheme="minorBidi" w:hAnsiTheme="minorBidi"/>
          <w:sz w:val="20"/>
        </w:rPr>
        <w:t> </w:t>
      </w:r>
      <w:r w:rsidR="00E41BC9">
        <w:rPr>
          <w:rFonts w:asciiTheme="minorBidi" w:hAnsiTheme="minorBidi"/>
          <w:sz w:val="20"/>
        </w:rPr>
        <w:t>1</w:t>
      </w:r>
      <w:r w:rsidR="00DA5614">
        <w:rPr>
          <w:rFonts w:asciiTheme="minorBidi" w:hAnsiTheme="minorBidi"/>
          <w:sz w:val="20"/>
        </w:rPr>
        <w:t>5</w:t>
      </w:r>
    </w:p>
    <w:p w14:paraId="3270C9FD" w14:textId="3D0E3010" w:rsidR="00F4779F" w:rsidRPr="00AF2355" w:rsidRDefault="00E64160" w:rsidP="00A1229E">
      <w:pPr>
        <w:spacing w:after="160" w:line="259" w:lineRule="auto"/>
        <w:rPr>
          <w:rFonts w:asciiTheme="minorBidi" w:hAnsiTheme="minorBidi" w:cstheme="minorBidi"/>
          <w:b/>
          <w:bCs/>
          <w:sz w:val="20"/>
          <w:szCs w:val="20"/>
        </w:rPr>
      </w:pPr>
      <w:r>
        <w:rPr>
          <w:rFonts w:asciiTheme="minorBidi" w:hAnsiTheme="minorBidi"/>
          <w:noProof/>
          <w:sz w:val="20"/>
        </w:rPr>
        <w:drawing>
          <wp:anchor distT="0" distB="0" distL="114300" distR="114300" simplePos="0" relativeHeight="251661312" behindDoc="0" locked="0" layoutInCell="1" allowOverlap="1" wp14:anchorId="2C46E7D1" wp14:editId="3057DDA4">
            <wp:simplePos x="0" y="0"/>
            <wp:positionH relativeFrom="column">
              <wp:posOffset>-7620</wp:posOffset>
            </wp:positionH>
            <wp:positionV relativeFrom="paragraph">
              <wp:posOffset>26670</wp:posOffset>
            </wp:positionV>
            <wp:extent cx="533400" cy="500380"/>
            <wp:effectExtent l="0" t="0" r="0" b="0"/>
            <wp:wrapSquare wrapText="bothSides"/>
            <wp:docPr id="6" name="Imagem 6"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A screenshot of a computer&#10;&#10;AI-generated content may be incorrect."/>
                    <pic:cNvPicPr/>
                  </pic:nvPicPr>
                  <pic:blipFill rotWithShape="1">
                    <a:blip r:embed="rId20"/>
                    <a:srcRect l="9055" t="36998" r="85183" b="53386"/>
                    <a:stretch/>
                  </pic:blipFill>
                  <pic:spPr bwMode="auto">
                    <a:xfrm>
                      <a:off x="0" y="0"/>
                      <a:ext cx="533400" cy="500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A7086">
        <w:rPr>
          <w:rFonts w:asciiTheme="minorBidi" w:hAnsiTheme="minorBidi"/>
          <w:b/>
          <w:sz w:val="20"/>
        </w:rPr>
        <w:t>Exercice</w:t>
      </w:r>
      <w:r w:rsidR="00A7631B">
        <w:rPr>
          <w:rFonts w:asciiTheme="minorBidi" w:hAnsiTheme="minorBidi"/>
          <w:b/>
          <w:sz w:val="20"/>
        </w:rPr>
        <w:t> </w:t>
      </w:r>
      <w:r w:rsidR="00DA5614">
        <w:rPr>
          <w:rFonts w:asciiTheme="minorBidi" w:hAnsiTheme="minorBidi"/>
          <w:b/>
          <w:sz w:val="20"/>
        </w:rPr>
        <w:t>2</w:t>
      </w:r>
      <w:r w:rsidR="00A7631B">
        <w:rPr>
          <w:rFonts w:asciiTheme="minorBidi" w:hAnsiTheme="minorBidi"/>
          <w:b/>
          <w:sz w:val="20"/>
        </w:rPr>
        <w:t> </w:t>
      </w:r>
      <w:r w:rsidR="003A7086">
        <w:rPr>
          <w:rFonts w:asciiTheme="minorBidi" w:hAnsiTheme="minorBidi"/>
          <w:b/>
          <w:sz w:val="20"/>
        </w:rPr>
        <w:t xml:space="preserve">: </w:t>
      </w:r>
      <w:r w:rsidR="0011299C">
        <w:rPr>
          <w:rFonts w:asciiTheme="minorBidi" w:hAnsiTheme="minorBidi"/>
          <w:b/>
          <w:sz w:val="20"/>
        </w:rPr>
        <w:t>Élaborer</w:t>
      </w:r>
      <w:r w:rsidR="003A7086">
        <w:rPr>
          <w:rFonts w:asciiTheme="minorBidi" w:hAnsiTheme="minorBidi"/>
          <w:b/>
          <w:sz w:val="20"/>
        </w:rPr>
        <w:t xml:space="preserve"> </w:t>
      </w:r>
      <w:r w:rsidR="00D96A65">
        <w:rPr>
          <w:rFonts w:asciiTheme="minorBidi" w:hAnsiTheme="minorBidi"/>
          <w:b/>
          <w:sz w:val="20"/>
        </w:rPr>
        <w:t>une</w:t>
      </w:r>
      <w:r w:rsidR="003A7086">
        <w:rPr>
          <w:rFonts w:asciiTheme="minorBidi" w:hAnsiTheme="minorBidi"/>
          <w:b/>
          <w:sz w:val="20"/>
        </w:rPr>
        <w:t xml:space="preserve"> méthodologie</w:t>
      </w:r>
    </w:p>
    <w:p w14:paraId="6564C5B4" w14:textId="70350503" w:rsidR="00BC20CE" w:rsidRPr="00AF2355" w:rsidRDefault="006E0995" w:rsidP="00E64160">
      <w:pPr>
        <w:spacing w:after="160" w:line="259" w:lineRule="auto"/>
        <w:jc w:val="both"/>
        <w:rPr>
          <w:rFonts w:asciiTheme="minorBidi" w:eastAsia="SimSun" w:hAnsiTheme="minorBidi" w:cstheme="minorBidi"/>
          <w:noProof/>
          <w:snapToGrid w:val="0"/>
          <w:sz w:val="20"/>
          <w:szCs w:val="20"/>
        </w:rPr>
      </w:pPr>
      <w:r>
        <w:rPr>
          <w:rFonts w:asciiTheme="minorBidi" w:hAnsiTheme="minorBidi"/>
          <w:i/>
          <w:snapToGrid w:val="0"/>
          <w:sz w:val="20"/>
        </w:rPr>
        <w:t>Objectif d</w:t>
      </w:r>
      <w:r w:rsidR="00A7631B">
        <w:rPr>
          <w:rFonts w:asciiTheme="minorBidi" w:hAnsiTheme="minorBidi"/>
          <w:i/>
          <w:snapToGrid w:val="0"/>
          <w:sz w:val="20"/>
        </w:rPr>
        <w:t>’</w:t>
      </w:r>
      <w:r>
        <w:rPr>
          <w:rFonts w:asciiTheme="minorBidi" w:hAnsiTheme="minorBidi"/>
          <w:i/>
          <w:snapToGrid w:val="0"/>
          <w:sz w:val="20"/>
        </w:rPr>
        <w:t>apprentissage</w:t>
      </w:r>
      <w:r w:rsidR="00A7631B">
        <w:rPr>
          <w:rFonts w:asciiTheme="minorBidi" w:hAnsiTheme="minorBidi"/>
          <w:i/>
          <w:snapToGrid w:val="0"/>
          <w:sz w:val="20"/>
        </w:rPr>
        <w:t> </w:t>
      </w:r>
      <w:r>
        <w:rPr>
          <w:rFonts w:asciiTheme="minorBidi" w:hAnsiTheme="minorBidi"/>
          <w:i/>
          <w:snapToGrid w:val="0"/>
          <w:sz w:val="20"/>
        </w:rPr>
        <w:t xml:space="preserve">: </w:t>
      </w:r>
      <w:r w:rsidR="00DA5614" w:rsidRPr="00E64160">
        <w:rPr>
          <w:rFonts w:asciiTheme="minorBidi" w:hAnsiTheme="minorBidi"/>
          <w:iCs/>
          <w:snapToGrid w:val="0"/>
          <w:sz w:val="20"/>
        </w:rPr>
        <w:t xml:space="preserve">Cet exercice a pour but d'aider les participants à développer une méthodologie d'identification des besoins </w:t>
      </w:r>
      <w:r w:rsidR="00DA5614">
        <w:rPr>
          <w:rFonts w:asciiTheme="minorBidi" w:hAnsiTheme="minorBidi"/>
          <w:iCs/>
          <w:snapToGrid w:val="0"/>
          <w:sz w:val="20"/>
        </w:rPr>
        <w:t>réalisée avec la participation des communautés</w:t>
      </w:r>
      <w:r w:rsidR="00DA5614" w:rsidRPr="00E64160">
        <w:rPr>
          <w:rFonts w:asciiTheme="minorBidi" w:hAnsiTheme="minorBidi"/>
          <w:iCs/>
          <w:snapToGrid w:val="0"/>
          <w:sz w:val="20"/>
        </w:rPr>
        <w:t xml:space="preserve"> en se concentrant sur des situations de conflit qui leur sont familières dans leur région ou pays.</w:t>
      </w:r>
    </w:p>
    <w:p w14:paraId="302E93FF" w14:textId="3C475E4F" w:rsidR="006E0995" w:rsidRPr="00AF2355" w:rsidRDefault="006E0995" w:rsidP="00A1229E">
      <w:pPr>
        <w:spacing w:after="160" w:line="259" w:lineRule="auto"/>
        <w:rPr>
          <w:rFonts w:asciiTheme="minorBidi" w:hAnsiTheme="minorBidi" w:cstheme="minorBidi"/>
          <w:sz w:val="20"/>
          <w:szCs w:val="20"/>
        </w:rPr>
      </w:pPr>
      <w:r>
        <w:rPr>
          <w:rFonts w:asciiTheme="minorBidi" w:hAnsiTheme="minorBidi"/>
          <w:i/>
          <w:snapToGrid w:val="0"/>
          <w:sz w:val="20"/>
        </w:rPr>
        <w:t>Durée estimée</w:t>
      </w:r>
      <w:r w:rsidR="00A7631B">
        <w:rPr>
          <w:rFonts w:asciiTheme="minorBidi" w:hAnsiTheme="minorBidi"/>
          <w:i/>
          <w:snapToGrid w:val="0"/>
          <w:sz w:val="20"/>
        </w:rPr>
        <w:t> :</w:t>
      </w:r>
      <w:r>
        <w:rPr>
          <w:rFonts w:asciiTheme="minorBidi" w:hAnsiTheme="minorBidi"/>
          <w:snapToGrid w:val="0"/>
          <w:sz w:val="20"/>
        </w:rPr>
        <w:t xml:space="preserve"> 1</w:t>
      </w:r>
      <w:r w:rsidR="00A7631B">
        <w:rPr>
          <w:rFonts w:asciiTheme="minorBidi" w:hAnsiTheme="minorBidi"/>
          <w:snapToGrid w:val="0"/>
          <w:sz w:val="20"/>
        </w:rPr>
        <w:t> </w:t>
      </w:r>
      <w:r>
        <w:rPr>
          <w:rFonts w:asciiTheme="minorBidi" w:hAnsiTheme="minorBidi"/>
          <w:snapToGrid w:val="0"/>
          <w:sz w:val="20"/>
        </w:rPr>
        <w:t xml:space="preserve">heure </w:t>
      </w:r>
    </w:p>
    <w:p w14:paraId="66BDC7A5" w14:textId="785AF895" w:rsidR="00F4779F" w:rsidRPr="00AF2355" w:rsidRDefault="00C174B9" w:rsidP="00A1229E">
      <w:pPr>
        <w:spacing w:after="160" w:line="259" w:lineRule="auto"/>
        <w:rPr>
          <w:rFonts w:asciiTheme="minorBidi" w:hAnsiTheme="minorBidi" w:cstheme="minorBidi"/>
          <w:sz w:val="20"/>
          <w:szCs w:val="20"/>
        </w:rPr>
      </w:pPr>
      <w:r>
        <w:rPr>
          <w:rFonts w:asciiTheme="minorBidi" w:hAnsiTheme="minorBidi"/>
          <w:sz w:val="20"/>
        </w:rPr>
        <w:t>Répartissez les participants en groupes de trois, puis demandez-leur, sur la base de leur propre situation de conflit, de rédiger une méthodologie en suivant le format du document</w:t>
      </w:r>
      <w:r w:rsidR="00A7631B">
        <w:rPr>
          <w:rFonts w:asciiTheme="minorBidi" w:hAnsiTheme="minorBidi"/>
          <w:sz w:val="20"/>
        </w:rPr>
        <w:t> </w:t>
      </w:r>
      <w:r>
        <w:rPr>
          <w:rFonts w:asciiTheme="minorBidi" w:hAnsiTheme="minorBidi"/>
          <w:sz w:val="20"/>
        </w:rPr>
        <w:t>3, Formulation de la méthodologie.</w:t>
      </w:r>
    </w:p>
    <w:p w14:paraId="14CACB39" w14:textId="637EE68F" w:rsidR="00FD21EF" w:rsidRPr="00AF2355" w:rsidRDefault="001146F7" w:rsidP="00AF2355">
      <w:pPr>
        <w:pStyle w:val="Heading6"/>
        <w:keepNext w:val="0"/>
        <w:keepLines w:val="0"/>
        <w:spacing w:before="0" w:after="160" w:line="259" w:lineRule="auto"/>
        <w:rPr>
          <w:rFonts w:asciiTheme="minorBidi" w:hAnsiTheme="minorBidi" w:cstheme="minorBidi"/>
          <w:sz w:val="20"/>
          <w:szCs w:val="20"/>
        </w:rPr>
      </w:pPr>
      <w:r>
        <w:rPr>
          <w:rFonts w:asciiTheme="minorBidi" w:hAnsiTheme="minorBidi"/>
          <w:sz w:val="20"/>
        </w:rPr>
        <w:lastRenderedPageBreak/>
        <w:t>DIAPOSITIVE</w:t>
      </w:r>
      <w:r w:rsidR="00A7631B">
        <w:rPr>
          <w:rFonts w:asciiTheme="minorBidi" w:hAnsiTheme="minorBidi"/>
          <w:sz w:val="20"/>
        </w:rPr>
        <w:t> </w:t>
      </w:r>
      <w:r w:rsidR="00FD21EF">
        <w:rPr>
          <w:rFonts w:asciiTheme="minorBidi" w:hAnsiTheme="minorBidi"/>
          <w:sz w:val="20"/>
        </w:rPr>
        <w:t>1</w:t>
      </w:r>
      <w:r w:rsidR="00FE2A00">
        <w:rPr>
          <w:rFonts w:asciiTheme="minorBidi" w:hAnsiTheme="minorBidi"/>
          <w:sz w:val="20"/>
        </w:rPr>
        <w:t>6</w:t>
      </w:r>
    </w:p>
    <w:p w14:paraId="4CA70713" w14:textId="0FE6AB9A" w:rsidR="00E54C42" w:rsidRPr="00AF2355" w:rsidRDefault="00FD21EF" w:rsidP="00AF2355">
      <w:pPr>
        <w:pStyle w:val="diapo2"/>
        <w:keepNext w:val="0"/>
        <w:spacing w:before="0" w:after="160" w:line="259" w:lineRule="auto"/>
        <w:rPr>
          <w:rFonts w:asciiTheme="minorBidi" w:hAnsiTheme="minorBidi" w:cstheme="minorBidi"/>
          <w:bCs/>
          <w:sz w:val="20"/>
          <w:szCs w:val="20"/>
        </w:rPr>
      </w:pPr>
      <w:r>
        <w:rPr>
          <w:rFonts w:asciiTheme="minorBidi" w:hAnsiTheme="minorBidi"/>
          <w:sz w:val="20"/>
        </w:rPr>
        <w:t>Étape 7 : Sur le terrain</w:t>
      </w:r>
    </w:p>
    <w:p w14:paraId="2C7E583F" w14:textId="027AF12A" w:rsidR="00E54C42" w:rsidRPr="00AF2355" w:rsidRDefault="00E54C42" w:rsidP="00AF2355">
      <w:pPr>
        <w:pStyle w:val="diapo2"/>
        <w:keepNext w:val="0"/>
        <w:spacing w:before="0" w:after="160" w:line="259" w:lineRule="auto"/>
        <w:rPr>
          <w:rFonts w:asciiTheme="minorBidi" w:hAnsiTheme="minorBidi" w:cstheme="minorBidi"/>
          <w:b w:val="0"/>
          <w:sz w:val="20"/>
          <w:szCs w:val="20"/>
        </w:rPr>
      </w:pPr>
      <w:r>
        <w:rPr>
          <w:rFonts w:asciiTheme="minorBidi" w:hAnsiTheme="minorBidi"/>
          <w:b w:val="0"/>
          <w:sz w:val="20"/>
        </w:rPr>
        <w:t>Les modalités d</w:t>
      </w:r>
      <w:r w:rsidR="00A7631B">
        <w:rPr>
          <w:rFonts w:asciiTheme="minorBidi" w:hAnsiTheme="minorBidi"/>
          <w:b w:val="0"/>
          <w:sz w:val="20"/>
        </w:rPr>
        <w:t>’</w:t>
      </w:r>
      <w:r>
        <w:rPr>
          <w:rFonts w:asciiTheme="minorBidi" w:hAnsiTheme="minorBidi"/>
          <w:b w:val="0"/>
          <w:sz w:val="20"/>
        </w:rPr>
        <w:t>accès aux communautés concernées sur le terrain et l</w:t>
      </w:r>
      <w:r w:rsidR="00A7631B">
        <w:rPr>
          <w:rFonts w:asciiTheme="minorBidi" w:hAnsiTheme="minorBidi"/>
          <w:b w:val="0"/>
          <w:sz w:val="20"/>
        </w:rPr>
        <w:t>’</w:t>
      </w:r>
      <w:r>
        <w:rPr>
          <w:rFonts w:asciiTheme="minorBidi" w:hAnsiTheme="minorBidi"/>
          <w:b w:val="0"/>
          <w:sz w:val="20"/>
        </w:rPr>
        <w:t>organisation pratique du travail de terrain dépendent du contexte et de la portée de l</w:t>
      </w:r>
      <w:r w:rsidR="00A7631B">
        <w:rPr>
          <w:rFonts w:asciiTheme="minorBidi" w:hAnsiTheme="minorBidi"/>
          <w:b w:val="0"/>
          <w:sz w:val="20"/>
        </w:rPr>
        <w:t>’</w:t>
      </w:r>
      <w:r>
        <w:rPr>
          <w:rFonts w:asciiTheme="minorBidi" w:hAnsiTheme="minorBidi"/>
          <w:b w:val="0"/>
          <w:sz w:val="20"/>
        </w:rPr>
        <w:t xml:space="preserve">identification des besoins </w:t>
      </w:r>
      <w:r w:rsidR="00BF6DAC" w:rsidRPr="00BF6DAC">
        <w:rPr>
          <w:rFonts w:asciiTheme="minorBidi" w:hAnsiTheme="minorBidi"/>
          <w:b w:val="0"/>
          <w:sz w:val="20"/>
        </w:rPr>
        <w:t>réalisée avec la participation</w:t>
      </w:r>
      <w:r w:rsidR="00BF6DAC" w:rsidRPr="00BF6DAC" w:rsidDel="00BF6DAC">
        <w:rPr>
          <w:rFonts w:asciiTheme="minorBidi" w:hAnsiTheme="minorBidi"/>
          <w:b w:val="0"/>
          <w:sz w:val="20"/>
        </w:rPr>
        <w:t xml:space="preserve"> </w:t>
      </w:r>
      <w:r w:rsidR="00BF6DAC">
        <w:rPr>
          <w:rFonts w:asciiTheme="minorBidi" w:hAnsiTheme="minorBidi"/>
          <w:b w:val="0"/>
          <w:sz w:val="20"/>
        </w:rPr>
        <w:t>des communautés</w:t>
      </w:r>
      <w:r>
        <w:rPr>
          <w:rFonts w:asciiTheme="minorBidi" w:hAnsiTheme="minorBidi"/>
          <w:b w:val="0"/>
          <w:sz w:val="20"/>
        </w:rPr>
        <w:t xml:space="preserve"> (un ou plusieurs sites, type de site, accessibilité, etc.), de la capacité des partenaires locaux à organiser la composante terrain et des ressources relationnelles que l</w:t>
      </w:r>
      <w:r w:rsidR="00A7631B">
        <w:rPr>
          <w:rFonts w:asciiTheme="minorBidi" w:hAnsiTheme="minorBidi"/>
          <w:b w:val="0"/>
          <w:sz w:val="20"/>
        </w:rPr>
        <w:t>’</w:t>
      </w:r>
      <w:r>
        <w:rPr>
          <w:rFonts w:asciiTheme="minorBidi" w:hAnsiTheme="minorBidi"/>
          <w:b w:val="0"/>
          <w:sz w:val="20"/>
        </w:rPr>
        <w:t xml:space="preserve">équipe de recherche peut mobiliser. En règle générale, sur chaque site, les gardiens </w:t>
      </w:r>
      <w:r w:rsidR="00DA5614" w:rsidRPr="00AF2355">
        <w:rPr>
          <w:rFonts w:asciiTheme="minorBidi" w:hAnsiTheme="minorBidi" w:cstheme="minorBidi"/>
          <w:b w:val="0"/>
          <w:sz w:val="20"/>
          <w:szCs w:val="20"/>
          <w:lang w:val="it-IT"/>
        </w:rPr>
        <w:t>–</w:t>
      </w:r>
      <w:r>
        <w:rPr>
          <w:rFonts w:asciiTheme="minorBidi" w:hAnsiTheme="minorBidi"/>
          <w:b w:val="0"/>
          <w:sz w:val="20"/>
        </w:rPr>
        <w:t xml:space="preserve"> autorités locales, institutions, organisations et personnalités influentes représentant divers sous-groupes ou leur donnant accès </w:t>
      </w:r>
      <w:r w:rsidR="00DA5614" w:rsidRPr="00AF2355">
        <w:rPr>
          <w:rFonts w:asciiTheme="minorBidi" w:hAnsiTheme="minorBidi" w:cstheme="minorBidi"/>
          <w:b w:val="0"/>
          <w:sz w:val="20"/>
          <w:szCs w:val="20"/>
          <w:lang w:val="it-IT"/>
        </w:rPr>
        <w:t>–</w:t>
      </w:r>
      <w:r>
        <w:rPr>
          <w:rFonts w:asciiTheme="minorBidi" w:hAnsiTheme="minorBidi"/>
          <w:b w:val="0"/>
          <w:sz w:val="20"/>
        </w:rPr>
        <w:t xml:space="preserve"> doivent être approchés, consultés sur la méthodologie, invités à faciliter le travail sur le terrain et, le cas échéant, interrogés en priorité en tant qu</w:t>
      </w:r>
      <w:r w:rsidR="00A7631B">
        <w:rPr>
          <w:rFonts w:asciiTheme="minorBidi" w:hAnsiTheme="minorBidi"/>
          <w:b w:val="0"/>
          <w:sz w:val="20"/>
        </w:rPr>
        <w:t>’</w:t>
      </w:r>
      <w:r>
        <w:rPr>
          <w:rFonts w:asciiTheme="minorBidi" w:hAnsiTheme="minorBidi"/>
          <w:b w:val="0"/>
          <w:sz w:val="20"/>
        </w:rPr>
        <w:t>informateurs clés.</w:t>
      </w:r>
    </w:p>
    <w:p w14:paraId="5570D6A1" w14:textId="418285BD" w:rsidR="00E54C42" w:rsidRPr="00AF2355" w:rsidRDefault="00E54C42" w:rsidP="00AF2355">
      <w:pPr>
        <w:pStyle w:val="diapo2"/>
        <w:keepNext w:val="0"/>
        <w:spacing w:before="0" w:after="160" w:line="259" w:lineRule="auto"/>
        <w:rPr>
          <w:rFonts w:asciiTheme="minorBidi" w:hAnsiTheme="minorBidi" w:cstheme="minorBidi"/>
          <w:b w:val="0"/>
          <w:sz w:val="20"/>
          <w:szCs w:val="20"/>
        </w:rPr>
      </w:pPr>
      <w:r>
        <w:rPr>
          <w:rFonts w:asciiTheme="minorBidi" w:hAnsiTheme="minorBidi"/>
          <w:b w:val="0"/>
          <w:sz w:val="20"/>
        </w:rPr>
        <w:t>Dans les contextes où la sécurité est problématique, les membres de l</w:t>
      </w:r>
      <w:r w:rsidR="00A7631B">
        <w:rPr>
          <w:rFonts w:asciiTheme="minorBidi" w:hAnsiTheme="minorBidi"/>
          <w:b w:val="0"/>
          <w:sz w:val="20"/>
        </w:rPr>
        <w:t>’</w:t>
      </w:r>
      <w:r>
        <w:rPr>
          <w:rFonts w:asciiTheme="minorBidi" w:hAnsiTheme="minorBidi"/>
          <w:b w:val="0"/>
          <w:sz w:val="20"/>
        </w:rPr>
        <w:t xml:space="preserve">équipe de recherche doivent se sentir en sécurité dans les lieux où ils mènent les entretiens et la sécurité des participants ne doit </w:t>
      </w:r>
      <w:r w:rsidR="00063476">
        <w:rPr>
          <w:rFonts w:asciiTheme="minorBidi" w:hAnsiTheme="minorBidi"/>
          <w:b w:val="0"/>
          <w:sz w:val="20"/>
        </w:rPr>
        <w:t xml:space="preserve">en aucun cas </w:t>
      </w:r>
      <w:r>
        <w:rPr>
          <w:rFonts w:asciiTheme="minorBidi" w:hAnsiTheme="minorBidi"/>
          <w:b w:val="0"/>
          <w:sz w:val="20"/>
        </w:rPr>
        <w:t>être compromise. Cela peut nécessiter des déplacements de dernière minute vers d</w:t>
      </w:r>
      <w:r w:rsidR="00A7631B">
        <w:rPr>
          <w:rFonts w:asciiTheme="minorBidi" w:hAnsiTheme="minorBidi"/>
          <w:b w:val="0"/>
          <w:sz w:val="20"/>
        </w:rPr>
        <w:t>’</w:t>
      </w:r>
      <w:r>
        <w:rPr>
          <w:rFonts w:asciiTheme="minorBidi" w:hAnsiTheme="minorBidi"/>
          <w:b w:val="0"/>
          <w:sz w:val="20"/>
        </w:rPr>
        <w:t>autres sites de travail sur le terrain offrant de meilleures conditions en termes de sécurité. Le Département de la sûreté et de la sécurité des Nations unies (UNDSS), qui est l</w:t>
      </w:r>
      <w:r w:rsidR="00A7631B">
        <w:rPr>
          <w:rFonts w:asciiTheme="minorBidi" w:hAnsiTheme="minorBidi"/>
          <w:b w:val="0"/>
          <w:sz w:val="20"/>
        </w:rPr>
        <w:t>’</w:t>
      </w:r>
      <w:r>
        <w:rPr>
          <w:rFonts w:asciiTheme="minorBidi" w:hAnsiTheme="minorBidi"/>
          <w:b w:val="0"/>
          <w:sz w:val="20"/>
        </w:rPr>
        <w:t>agence qui coordonne la sûreté et la sécurité sur le terrain pour les agences des Nations unies et leurs partenaires, peut donner des conseils sur l</w:t>
      </w:r>
      <w:r w:rsidR="00A7631B">
        <w:rPr>
          <w:rFonts w:asciiTheme="minorBidi" w:hAnsiTheme="minorBidi"/>
          <w:b w:val="0"/>
          <w:sz w:val="20"/>
        </w:rPr>
        <w:t>’</w:t>
      </w:r>
      <w:r>
        <w:rPr>
          <w:rFonts w:asciiTheme="minorBidi" w:hAnsiTheme="minorBidi"/>
          <w:b w:val="0"/>
          <w:sz w:val="20"/>
        </w:rPr>
        <w:t>accessibilité et l</w:t>
      </w:r>
      <w:r w:rsidR="00A7631B">
        <w:rPr>
          <w:rFonts w:asciiTheme="minorBidi" w:hAnsiTheme="minorBidi"/>
          <w:b w:val="0"/>
          <w:sz w:val="20"/>
        </w:rPr>
        <w:t>’</w:t>
      </w:r>
      <w:r>
        <w:rPr>
          <w:rFonts w:asciiTheme="minorBidi" w:hAnsiTheme="minorBidi"/>
          <w:b w:val="0"/>
          <w:sz w:val="20"/>
        </w:rPr>
        <w:t>évolution des conditions de sécurité locales.</w:t>
      </w:r>
    </w:p>
    <w:p w14:paraId="7B31435C" w14:textId="1DC10F3C" w:rsidR="00201979" w:rsidRPr="00AF2355" w:rsidRDefault="00E54C42" w:rsidP="00AF2355">
      <w:pPr>
        <w:pStyle w:val="diapo2"/>
        <w:keepNext w:val="0"/>
        <w:spacing w:before="0" w:after="160" w:line="259" w:lineRule="auto"/>
        <w:rPr>
          <w:rFonts w:asciiTheme="minorBidi" w:hAnsiTheme="minorBidi" w:cstheme="minorBidi"/>
          <w:b w:val="0"/>
          <w:sz w:val="20"/>
          <w:szCs w:val="20"/>
        </w:rPr>
      </w:pPr>
      <w:r w:rsidRPr="00E64160">
        <w:rPr>
          <w:rFonts w:asciiTheme="minorBidi" w:hAnsiTheme="minorBidi"/>
          <w:b w:val="0"/>
          <w:sz w:val="20"/>
        </w:rPr>
        <w:t>Le temps à consacrer à chaque site et le nombre de membres de la communauté à impliquer dépendent de plusieurs facteurs. L</w:t>
      </w:r>
      <w:r w:rsidR="00A7631B" w:rsidRPr="00E64160">
        <w:rPr>
          <w:rFonts w:asciiTheme="minorBidi" w:hAnsiTheme="minorBidi"/>
          <w:b w:val="0"/>
          <w:sz w:val="20"/>
        </w:rPr>
        <w:t>’</w:t>
      </w:r>
      <w:r w:rsidRPr="00E64160">
        <w:rPr>
          <w:rFonts w:asciiTheme="minorBidi" w:hAnsiTheme="minorBidi"/>
          <w:b w:val="0"/>
          <w:sz w:val="20"/>
        </w:rPr>
        <w:t>équipe de recherche doit disposer de suffisamment de temps pour approcher les gardiens, instaurer un climat de confiance</w:t>
      </w:r>
      <w:r w:rsidR="00FE2A00" w:rsidRPr="00E64160">
        <w:rPr>
          <w:rFonts w:asciiTheme="minorBidi" w:hAnsiTheme="minorBidi"/>
          <w:b w:val="0"/>
          <w:sz w:val="20"/>
        </w:rPr>
        <w:t xml:space="preserve"> et</w:t>
      </w:r>
      <w:r w:rsidRPr="00E64160">
        <w:rPr>
          <w:rFonts w:asciiTheme="minorBidi" w:hAnsiTheme="minorBidi"/>
          <w:b w:val="0"/>
          <w:sz w:val="20"/>
        </w:rPr>
        <w:t xml:space="preserve"> obtenir l</w:t>
      </w:r>
      <w:r w:rsidR="00A7631B" w:rsidRPr="00E64160">
        <w:rPr>
          <w:rFonts w:asciiTheme="minorBidi" w:hAnsiTheme="minorBidi"/>
          <w:b w:val="0"/>
          <w:sz w:val="20"/>
        </w:rPr>
        <w:t>’</w:t>
      </w:r>
      <w:r w:rsidRPr="00E64160">
        <w:rPr>
          <w:rFonts w:asciiTheme="minorBidi" w:hAnsiTheme="minorBidi"/>
          <w:b w:val="0"/>
          <w:sz w:val="20"/>
        </w:rPr>
        <w:t>accès, organiser des réunions individuelles et collectives pour présenter l</w:t>
      </w:r>
      <w:r w:rsidR="00A7631B" w:rsidRPr="00E64160">
        <w:rPr>
          <w:rFonts w:asciiTheme="minorBidi" w:hAnsiTheme="minorBidi"/>
          <w:b w:val="0"/>
          <w:sz w:val="20"/>
        </w:rPr>
        <w:t>’</w:t>
      </w:r>
      <w:r w:rsidRPr="00E64160">
        <w:rPr>
          <w:rFonts w:asciiTheme="minorBidi" w:hAnsiTheme="minorBidi"/>
          <w:b w:val="0"/>
          <w:sz w:val="20"/>
        </w:rPr>
        <w:t xml:space="preserve">identification des besoins </w:t>
      </w:r>
      <w:r w:rsidR="00BF6DAC" w:rsidRPr="00E64160">
        <w:rPr>
          <w:rFonts w:asciiTheme="minorBidi" w:hAnsiTheme="minorBidi"/>
          <w:b w:val="0"/>
          <w:sz w:val="20"/>
        </w:rPr>
        <w:t xml:space="preserve">réalisée avec la participation des communautés </w:t>
      </w:r>
      <w:r w:rsidRPr="00E64160">
        <w:rPr>
          <w:rFonts w:asciiTheme="minorBidi" w:hAnsiTheme="minorBidi"/>
          <w:b w:val="0"/>
          <w:sz w:val="20"/>
        </w:rPr>
        <w:t>et discuter des questions en jeu, identifier des espaces appropriés et/ou sûrs où mener les entretiens et les discussions, organiser et mener des entretiens individuels approfondis et des discussions de groupe avec des catégories de population pré-identifiées, et prévoir du temps pour des discussions supplémentaires avec des participants identifiés au cours du travail sur le terrain ou des catégories de population plus difficiles d</w:t>
      </w:r>
      <w:r w:rsidR="00A7631B" w:rsidRPr="00E64160">
        <w:rPr>
          <w:rFonts w:asciiTheme="minorBidi" w:hAnsiTheme="minorBidi"/>
          <w:b w:val="0"/>
          <w:sz w:val="20"/>
        </w:rPr>
        <w:t>’</w:t>
      </w:r>
      <w:r w:rsidRPr="00E64160">
        <w:rPr>
          <w:rFonts w:asciiTheme="minorBidi" w:hAnsiTheme="minorBidi"/>
          <w:b w:val="0"/>
          <w:sz w:val="20"/>
        </w:rPr>
        <w:t>accès, telles que les groupes marginalisés. L</w:t>
      </w:r>
      <w:r w:rsidR="00A7631B" w:rsidRPr="00E64160">
        <w:rPr>
          <w:rFonts w:asciiTheme="minorBidi" w:hAnsiTheme="minorBidi"/>
          <w:b w:val="0"/>
          <w:sz w:val="20"/>
        </w:rPr>
        <w:t>’</w:t>
      </w:r>
      <w:r w:rsidRPr="00E64160">
        <w:rPr>
          <w:rFonts w:asciiTheme="minorBidi" w:hAnsiTheme="minorBidi"/>
          <w:b w:val="0"/>
          <w:sz w:val="20"/>
        </w:rPr>
        <w:t>expérience tend à montrer que, quelle que soit la taille de la population d</w:t>
      </w:r>
      <w:r w:rsidR="00A7631B" w:rsidRPr="00E64160">
        <w:rPr>
          <w:rFonts w:asciiTheme="minorBidi" w:hAnsiTheme="minorBidi"/>
          <w:b w:val="0"/>
          <w:sz w:val="20"/>
        </w:rPr>
        <w:t>’</w:t>
      </w:r>
      <w:r w:rsidRPr="00E64160">
        <w:rPr>
          <w:rFonts w:asciiTheme="minorBidi" w:hAnsiTheme="minorBidi"/>
          <w:b w:val="0"/>
          <w:sz w:val="20"/>
        </w:rPr>
        <w:t xml:space="preserve">un site sélectionné, un délai moyen d’une semaine </w:t>
      </w:r>
      <w:r w:rsidR="00CC39B0" w:rsidRPr="00E64160">
        <w:rPr>
          <w:rFonts w:asciiTheme="minorBidi" w:hAnsiTheme="minorBidi"/>
          <w:b w:val="0"/>
          <w:sz w:val="20"/>
        </w:rPr>
        <w:t xml:space="preserve">est </w:t>
      </w:r>
      <w:r w:rsidRPr="00E64160">
        <w:rPr>
          <w:rFonts w:asciiTheme="minorBidi" w:hAnsiTheme="minorBidi"/>
          <w:b w:val="0"/>
          <w:sz w:val="20"/>
        </w:rPr>
        <w:t>nécessaire dans chaque lieu, à condition que l</w:t>
      </w:r>
      <w:r w:rsidR="00A7631B" w:rsidRPr="00E64160">
        <w:rPr>
          <w:rFonts w:asciiTheme="minorBidi" w:hAnsiTheme="minorBidi"/>
          <w:b w:val="0"/>
          <w:sz w:val="20"/>
        </w:rPr>
        <w:t>’</w:t>
      </w:r>
      <w:r w:rsidRPr="00E64160">
        <w:rPr>
          <w:rFonts w:asciiTheme="minorBidi" w:hAnsiTheme="minorBidi"/>
          <w:b w:val="0"/>
          <w:sz w:val="20"/>
        </w:rPr>
        <w:t>équipe de recherche soit déjà familiarisée avec l</w:t>
      </w:r>
      <w:r w:rsidR="00A7631B" w:rsidRPr="00E64160">
        <w:rPr>
          <w:rFonts w:asciiTheme="minorBidi" w:hAnsiTheme="minorBidi"/>
          <w:b w:val="0"/>
          <w:sz w:val="20"/>
        </w:rPr>
        <w:t>’</w:t>
      </w:r>
      <w:r w:rsidRPr="00E64160">
        <w:rPr>
          <w:rFonts w:asciiTheme="minorBidi" w:hAnsiTheme="minorBidi"/>
          <w:b w:val="0"/>
          <w:sz w:val="20"/>
        </w:rPr>
        <w:t>environnement et qu</w:t>
      </w:r>
      <w:r w:rsidR="00A7631B" w:rsidRPr="00E64160">
        <w:rPr>
          <w:rFonts w:asciiTheme="minorBidi" w:hAnsiTheme="minorBidi"/>
          <w:b w:val="0"/>
          <w:sz w:val="20"/>
        </w:rPr>
        <w:t>’</w:t>
      </w:r>
      <w:r w:rsidRPr="00E64160">
        <w:rPr>
          <w:rFonts w:asciiTheme="minorBidi" w:hAnsiTheme="minorBidi"/>
          <w:b w:val="0"/>
          <w:sz w:val="20"/>
        </w:rPr>
        <w:t>un partenaire local ait préparé le terrain de manière efficace.</w:t>
      </w:r>
    </w:p>
    <w:p w14:paraId="41D4A2C8" w14:textId="598165CC" w:rsidR="00A878A0" w:rsidRPr="00AF2355" w:rsidRDefault="00A878A0" w:rsidP="00AF2355">
      <w:pPr>
        <w:pStyle w:val="diapo2"/>
        <w:keepNext w:val="0"/>
        <w:spacing w:before="0" w:after="160" w:line="259" w:lineRule="auto"/>
        <w:rPr>
          <w:rFonts w:asciiTheme="minorBidi" w:hAnsiTheme="minorBidi" w:cstheme="minorBidi"/>
          <w:b w:val="0"/>
          <w:sz w:val="20"/>
          <w:szCs w:val="20"/>
        </w:rPr>
      </w:pPr>
      <w:r>
        <w:rPr>
          <w:rFonts w:asciiTheme="minorBidi" w:hAnsiTheme="minorBidi"/>
          <w:b w:val="0"/>
          <w:sz w:val="20"/>
        </w:rPr>
        <w:t>Points à garder à l</w:t>
      </w:r>
      <w:r w:rsidR="00A7631B">
        <w:rPr>
          <w:rFonts w:asciiTheme="minorBidi" w:hAnsiTheme="minorBidi"/>
          <w:b w:val="0"/>
          <w:sz w:val="20"/>
        </w:rPr>
        <w:t>’</w:t>
      </w:r>
      <w:r>
        <w:rPr>
          <w:rFonts w:asciiTheme="minorBidi" w:hAnsiTheme="minorBidi"/>
          <w:b w:val="0"/>
          <w:sz w:val="20"/>
        </w:rPr>
        <w:t>esprit pendant le travail sur le terrain</w:t>
      </w:r>
      <w:r w:rsidR="00A7631B">
        <w:rPr>
          <w:rFonts w:asciiTheme="minorBidi" w:hAnsiTheme="minorBidi"/>
          <w:b w:val="0"/>
          <w:sz w:val="20"/>
        </w:rPr>
        <w:t> </w:t>
      </w:r>
      <w:r>
        <w:rPr>
          <w:rFonts w:asciiTheme="minorBidi" w:hAnsiTheme="minorBidi"/>
          <w:b w:val="0"/>
          <w:sz w:val="20"/>
        </w:rPr>
        <w:t>:</w:t>
      </w:r>
    </w:p>
    <w:p w14:paraId="1575AFCC" w14:textId="6170F62F" w:rsidR="00A878A0" w:rsidRPr="00AF2355" w:rsidRDefault="00A878A0" w:rsidP="00AF2355">
      <w:pPr>
        <w:pStyle w:val="diapo2"/>
        <w:keepNext w:val="0"/>
        <w:numPr>
          <w:ilvl w:val="0"/>
          <w:numId w:val="33"/>
        </w:numPr>
        <w:spacing w:before="0" w:after="160" w:line="259" w:lineRule="auto"/>
        <w:rPr>
          <w:rFonts w:asciiTheme="minorBidi" w:hAnsiTheme="minorBidi" w:cstheme="minorBidi"/>
          <w:b w:val="0"/>
          <w:sz w:val="20"/>
          <w:szCs w:val="20"/>
        </w:rPr>
      </w:pPr>
      <w:r>
        <w:rPr>
          <w:rFonts w:asciiTheme="minorBidi" w:hAnsiTheme="minorBidi"/>
          <w:b w:val="0"/>
          <w:sz w:val="20"/>
        </w:rPr>
        <w:t>Les questions du questionnaire étant susceptibles d</w:t>
      </w:r>
      <w:r w:rsidR="00A7631B">
        <w:rPr>
          <w:rFonts w:asciiTheme="minorBidi" w:hAnsiTheme="minorBidi"/>
          <w:b w:val="0"/>
          <w:sz w:val="20"/>
        </w:rPr>
        <w:t>’</w:t>
      </w:r>
      <w:r>
        <w:rPr>
          <w:rFonts w:asciiTheme="minorBidi" w:hAnsiTheme="minorBidi"/>
          <w:b w:val="0"/>
          <w:sz w:val="20"/>
        </w:rPr>
        <w:t>inclure l’expression «</w:t>
      </w:r>
      <w:r w:rsidR="00A7631B">
        <w:rPr>
          <w:rFonts w:asciiTheme="minorBidi" w:hAnsiTheme="minorBidi"/>
          <w:b w:val="0"/>
          <w:sz w:val="20"/>
        </w:rPr>
        <w:t> </w:t>
      </w:r>
      <w:r>
        <w:rPr>
          <w:rFonts w:asciiTheme="minorBidi" w:hAnsiTheme="minorBidi"/>
          <w:b w:val="0"/>
          <w:sz w:val="20"/>
        </w:rPr>
        <w:t>patrimoine culturel immatériel</w:t>
      </w:r>
      <w:r w:rsidR="00A7631B">
        <w:rPr>
          <w:rFonts w:asciiTheme="minorBidi" w:hAnsiTheme="minorBidi"/>
          <w:b w:val="0"/>
          <w:sz w:val="20"/>
        </w:rPr>
        <w:t> </w:t>
      </w:r>
      <w:r>
        <w:rPr>
          <w:rFonts w:asciiTheme="minorBidi" w:hAnsiTheme="minorBidi"/>
          <w:b w:val="0"/>
          <w:sz w:val="20"/>
        </w:rPr>
        <w:t>», il est essentiel de l</w:t>
      </w:r>
      <w:r w:rsidR="00A7631B">
        <w:rPr>
          <w:rFonts w:asciiTheme="minorBidi" w:hAnsiTheme="minorBidi"/>
          <w:b w:val="0"/>
          <w:sz w:val="20"/>
        </w:rPr>
        <w:t>’</w:t>
      </w:r>
      <w:r>
        <w:rPr>
          <w:rFonts w:asciiTheme="minorBidi" w:hAnsiTheme="minorBidi"/>
          <w:b w:val="0"/>
          <w:sz w:val="20"/>
        </w:rPr>
        <w:t>expliquer de la meilleure façon possible, de préférence à l’aide d’exemples.</w:t>
      </w:r>
      <w:r w:rsidR="00CC39B0">
        <w:rPr>
          <w:rFonts w:asciiTheme="minorBidi" w:hAnsiTheme="minorBidi"/>
          <w:b w:val="0"/>
          <w:sz w:val="20"/>
        </w:rPr>
        <w:t xml:space="preserve"> Certains exemples de patrimoine culturel immatériel sont fournis dans l’Unité 65.</w:t>
      </w:r>
    </w:p>
    <w:p w14:paraId="5EE5D01E" w14:textId="12723E5A" w:rsidR="00A878A0" w:rsidRPr="00AF2355" w:rsidRDefault="00A878A0" w:rsidP="00AF2355">
      <w:pPr>
        <w:pStyle w:val="diapo2"/>
        <w:keepNext w:val="0"/>
        <w:numPr>
          <w:ilvl w:val="0"/>
          <w:numId w:val="33"/>
        </w:numPr>
        <w:spacing w:before="0" w:after="160" w:line="259" w:lineRule="auto"/>
        <w:rPr>
          <w:rFonts w:asciiTheme="minorBidi" w:hAnsiTheme="minorBidi" w:cstheme="minorBidi"/>
          <w:b w:val="0"/>
          <w:sz w:val="20"/>
          <w:szCs w:val="20"/>
        </w:rPr>
      </w:pPr>
      <w:r>
        <w:rPr>
          <w:rFonts w:asciiTheme="minorBidi" w:hAnsiTheme="minorBidi"/>
          <w:b w:val="0"/>
          <w:sz w:val="20"/>
        </w:rPr>
        <w:t>Ne créez pas d</w:t>
      </w:r>
      <w:r w:rsidR="00A7631B">
        <w:rPr>
          <w:rFonts w:asciiTheme="minorBidi" w:hAnsiTheme="minorBidi"/>
          <w:b w:val="0"/>
          <w:sz w:val="20"/>
        </w:rPr>
        <w:t>’</w:t>
      </w:r>
      <w:r>
        <w:rPr>
          <w:rFonts w:asciiTheme="minorBidi" w:hAnsiTheme="minorBidi"/>
          <w:b w:val="0"/>
          <w:sz w:val="20"/>
        </w:rPr>
        <w:t>attentes au sein des communautés lors de l</w:t>
      </w:r>
      <w:r w:rsidR="00A7631B">
        <w:rPr>
          <w:rFonts w:asciiTheme="minorBidi" w:hAnsiTheme="minorBidi"/>
          <w:b w:val="0"/>
          <w:sz w:val="20"/>
        </w:rPr>
        <w:t>’</w:t>
      </w:r>
      <w:r>
        <w:rPr>
          <w:rFonts w:asciiTheme="minorBidi" w:hAnsiTheme="minorBidi"/>
          <w:b w:val="0"/>
          <w:sz w:val="20"/>
        </w:rPr>
        <w:t xml:space="preserve">identification des besoins </w:t>
      </w:r>
      <w:r w:rsidR="00BF6DAC" w:rsidRPr="00BF6DAC">
        <w:rPr>
          <w:rFonts w:asciiTheme="minorBidi" w:hAnsiTheme="minorBidi"/>
          <w:b w:val="0"/>
          <w:sz w:val="20"/>
        </w:rPr>
        <w:t xml:space="preserve">réalisée avec la participation </w:t>
      </w:r>
      <w:r w:rsidR="00BF6DAC">
        <w:rPr>
          <w:rFonts w:asciiTheme="minorBidi" w:hAnsiTheme="minorBidi"/>
          <w:b w:val="0"/>
          <w:sz w:val="20"/>
        </w:rPr>
        <w:t>des communautés</w:t>
      </w:r>
      <w:r>
        <w:rPr>
          <w:rFonts w:asciiTheme="minorBidi" w:hAnsiTheme="minorBidi"/>
          <w:b w:val="0"/>
          <w:sz w:val="20"/>
        </w:rPr>
        <w:t>. Il est nécessaire d</w:t>
      </w:r>
      <w:r w:rsidR="00A7631B">
        <w:rPr>
          <w:rFonts w:asciiTheme="minorBidi" w:hAnsiTheme="minorBidi"/>
          <w:b w:val="0"/>
          <w:sz w:val="20"/>
        </w:rPr>
        <w:t>’</w:t>
      </w:r>
      <w:r>
        <w:rPr>
          <w:rFonts w:asciiTheme="minorBidi" w:hAnsiTheme="minorBidi"/>
          <w:b w:val="0"/>
          <w:sz w:val="20"/>
        </w:rPr>
        <w:t>expliquer aux personnes contactées en quoi consiste le processus et ce que l</w:t>
      </w:r>
      <w:r w:rsidR="00A7631B">
        <w:rPr>
          <w:rFonts w:asciiTheme="minorBidi" w:hAnsiTheme="minorBidi"/>
          <w:b w:val="0"/>
          <w:sz w:val="20"/>
        </w:rPr>
        <w:t>’</w:t>
      </w:r>
      <w:r>
        <w:rPr>
          <w:rFonts w:asciiTheme="minorBidi" w:hAnsiTheme="minorBidi"/>
          <w:b w:val="0"/>
          <w:sz w:val="20"/>
        </w:rPr>
        <w:t>on attend d</w:t>
      </w:r>
      <w:r w:rsidR="00A7631B">
        <w:rPr>
          <w:rFonts w:asciiTheme="minorBidi" w:hAnsiTheme="minorBidi"/>
          <w:b w:val="0"/>
          <w:sz w:val="20"/>
        </w:rPr>
        <w:t>’</w:t>
      </w:r>
      <w:r>
        <w:rPr>
          <w:rFonts w:asciiTheme="minorBidi" w:hAnsiTheme="minorBidi"/>
          <w:b w:val="0"/>
          <w:sz w:val="20"/>
        </w:rPr>
        <w:t xml:space="preserve">elles. </w:t>
      </w:r>
    </w:p>
    <w:p w14:paraId="316DF2C7" w14:textId="43CEB619" w:rsidR="00A878A0" w:rsidRPr="00AF2355" w:rsidRDefault="00A878A0" w:rsidP="00AF2355">
      <w:pPr>
        <w:pStyle w:val="diapo2"/>
        <w:keepNext w:val="0"/>
        <w:numPr>
          <w:ilvl w:val="0"/>
          <w:numId w:val="33"/>
        </w:numPr>
        <w:spacing w:before="0" w:after="160" w:line="259" w:lineRule="auto"/>
        <w:rPr>
          <w:rFonts w:asciiTheme="minorBidi" w:hAnsiTheme="minorBidi" w:cstheme="minorBidi"/>
          <w:b w:val="0"/>
          <w:sz w:val="20"/>
          <w:szCs w:val="20"/>
        </w:rPr>
      </w:pPr>
      <w:r>
        <w:rPr>
          <w:rFonts w:asciiTheme="minorBidi" w:hAnsiTheme="minorBidi"/>
          <w:b w:val="0"/>
          <w:sz w:val="20"/>
        </w:rPr>
        <w:t xml:space="preserve">Lorsqu’une communauté </w:t>
      </w:r>
      <w:r w:rsidR="00CC39B0">
        <w:rPr>
          <w:rFonts w:asciiTheme="minorBidi" w:hAnsiTheme="minorBidi"/>
          <w:b w:val="0"/>
          <w:sz w:val="20"/>
        </w:rPr>
        <w:t>affectée</w:t>
      </w:r>
      <w:r>
        <w:rPr>
          <w:rFonts w:asciiTheme="minorBidi" w:hAnsiTheme="minorBidi"/>
          <w:b w:val="0"/>
          <w:sz w:val="20"/>
        </w:rPr>
        <w:t xml:space="preserve"> par le conflit est contactée, elle s</w:t>
      </w:r>
      <w:r w:rsidR="00A7631B">
        <w:rPr>
          <w:rFonts w:asciiTheme="minorBidi" w:hAnsiTheme="minorBidi"/>
          <w:b w:val="0"/>
          <w:sz w:val="20"/>
        </w:rPr>
        <w:t>’</w:t>
      </w:r>
      <w:r>
        <w:rPr>
          <w:rFonts w:asciiTheme="minorBidi" w:hAnsiTheme="minorBidi"/>
          <w:b w:val="0"/>
          <w:sz w:val="20"/>
        </w:rPr>
        <w:t>attend probablement à une rétribution financière ou matérielle. Une rétribution financière n</w:t>
      </w:r>
      <w:r w:rsidR="00A7631B">
        <w:rPr>
          <w:rFonts w:asciiTheme="minorBidi" w:hAnsiTheme="minorBidi"/>
          <w:b w:val="0"/>
          <w:sz w:val="20"/>
        </w:rPr>
        <w:t>’</w:t>
      </w:r>
      <w:r>
        <w:rPr>
          <w:rFonts w:asciiTheme="minorBidi" w:hAnsiTheme="minorBidi"/>
          <w:b w:val="0"/>
          <w:sz w:val="20"/>
        </w:rPr>
        <w:t>étant pas possible, il pourrait être envisagé de les dédommager lors des réunions en les invitant à des repas et en payant leur transport jusqu</w:t>
      </w:r>
      <w:r w:rsidR="00A7631B">
        <w:rPr>
          <w:rFonts w:asciiTheme="minorBidi" w:hAnsiTheme="minorBidi"/>
          <w:b w:val="0"/>
          <w:sz w:val="20"/>
        </w:rPr>
        <w:t>’</w:t>
      </w:r>
      <w:r>
        <w:rPr>
          <w:rFonts w:asciiTheme="minorBidi" w:hAnsiTheme="minorBidi"/>
          <w:b w:val="0"/>
          <w:sz w:val="20"/>
        </w:rPr>
        <w:t>à l</w:t>
      </w:r>
      <w:r w:rsidR="00A7631B">
        <w:rPr>
          <w:rFonts w:asciiTheme="minorBidi" w:hAnsiTheme="minorBidi"/>
          <w:b w:val="0"/>
          <w:sz w:val="20"/>
        </w:rPr>
        <w:t>’</w:t>
      </w:r>
      <w:r>
        <w:rPr>
          <w:rFonts w:asciiTheme="minorBidi" w:hAnsiTheme="minorBidi"/>
          <w:b w:val="0"/>
          <w:sz w:val="20"/>
        </w:rPr>
        <w:t>endroit où ils doivent se rendre pour assister aux réunions.</w:t>
      </w:r>
    </w:p>
    <w:p w14:paraId="62079B00" w14:textId="62864CB7" w:rsidR="00A878A0" w:rsidRPr="00AF2355" w:rsidRDefault="00A878A0" w:rsidP="00AF2355">
      <w:pPr>
        <w:pStyle w:val="diapo2"/>
        <w:keepNext w:val="0"/>
        <w:numPr>
          <w:ilvl w:val="0"/>
          <w:numId w:val="33"/>
        </w:numPr>
        <w:spacing w:before="0" w:after="160" w:line="259" w:lineRule="auto"/>
        <w:rPr>
          <w:rFonts w:asciiTheme="minorBidi" w:hAnsiTheme="minorBidi" w:cstheme="minorBidi"/>
          <w:b w:val="0"/>
          <w:sz w:val="20"/>
          <w:szCs w:val="20"/>
        </w:rPr>
      </w:pPr>
      <w:r>
        <w:rPr>
          <w:rFonts w:asciiTheme="minorBidi" w:hAnsiTheme="minorBidi"/>
          <w:b w:val="0"/>
          <w:sz w:val="20"/>
        </w:rPr>
        <w:t>Lors de l’obtention des consentements auprès des personnes qui vont participer à la collecte de données, il faut tenir compte du fait que certaines d</w:t>
      </w:r>
      <w:r w:rsidR="00A7631B">
        <w:rPr>
          <w:rFonts w:asciiTheme="minorBidi" w:hAnsiTheme="minorBidi"/>
          <w:b w:val="0"/>
          <w:sz w:val="20"/>
        </w:rPr>
        <w:t>’</w:t>
      </w:r>
      <w:r>
        <w:rPr>
          <w:rFonts w:asciiTheme="minorBidi" w:hAnsiTheme="minorBidi"/>
          <w:b w:val="0"/>
          <w:sz w:val="20"/>
        </w:rPr>
        <w:t>entre elles, bien que désireuses de participer, seront réticentes à signer tout document parce qu</w:t>
      </w:r>
      <w:r w:rsidR="00A7631B">
        <w:rPr>
          <w:rFonts w:asciiTheme="minorBidi" w:hAnsiTheme="minorBidi"/>
          <w:b w:val="0"/>
          <w:sz w:val="20"/>
        </w:rPr>
        <w:t>’</w:t>
      </w:r>
      <w:r>
        <w:rPr>
          <w:rFonts w:asciiTheme="minorBidi" w:hAnsiTheme="minorBidi"/>
          <w:b w:val="0"/>
          <w:sz w:val="20"/>
        </w:rPr>
        <w:t xml:space="preserve">elles ont souffert de persécutions pendant le conflit. À cet égard, il pourrait être proposé que, dans ces cas spécifiques, les consentements puissent être enregistrés sur support audio. </w:t>
      </w:r>
    </w:p>
    <w:p w14:paraId="58D23F9E" w14:textId="6C2CA7C8" w:rsidR="00A878A0" w:rsidRPr="00AF2355" w:rsidRDefault="00CB44B7" w:rsidP="00AF2355">
      <w:pPr>
        <w:pStyle w:val="diapo2"/>
        <w:keepNext w:val="0"/>
        <w:numPr>
          <w:ilvl w:val="0"/>
          <w:numId w:val="33"/>
        </w:numPr>
        <w:spacing w:before="0" w:after="160" w:line="259" w:lineRule="auto"/>
        <w:rPr>
          <w:rFonts w:asciiTheme="minorBidi" w:hAnsiTheme="minorBidi" w:cstheme="minorBidi"/>
          <w:b w:val="0"/>
          <w:sz w:val="20"/>
          <w:szCs w:val="20"/>
        </w:rPr>
      </w:pPr>
      <w:r>
        <w:rPr>
          <w:rFonts w:asciiTheme="minorBidi" w:hAnsiTheme="minorBidi"/>
          <w:b w:val="0"/>
          <w:sz w:val="20"/>
        </w:rPr>
        <w:t>De même, en ce qui concerne le consentement, l</w:t>
      </w:r>
      <w:r w:rsidR="00A878A0">
        <w:rPr>
          <w:rFonts w:asciiTheme="minorBidi" w:hAnsiTheme="minorBidi"/>
          <w:b w:val="0"/>
          <w:sz w:val="20"/>
        </w:rPr>
        <w:t>e cas de personnes analphabètes, qui ne savent ni lire ni signer, peut également se présenter. À cet égard, le formulaire de consentement doit leur être lu, et ces personnes peuvent signifier leur accord en ap</w:t>
      </w:r>
      <w:r w:rsidR="00A7631B">
        <w:rPr>
          <w:rFonts w:asciiTheme="minorBidi" w:hAnsiTheme="minorBidi"/>
          <w:b w:val="0"/>
          <w:sz w:val="20"/>
        </w:rPr>
        <w:t>p</w:t>
      </w:r>
      <w:r w:rsidR="00A878A0">
        <w:rPr>
          <w:rFonts w:asciiTheme="minorBidi" w:hAnsiTheme="minorBidi"/>
          <w:b w:val="0"/>
          <w:sz w:val="20"/>
        </w:rPr>
        <w:t>osant une marque ou une empreinte si elles le souhaitent.</w:t>
      </w:r>
    </w:p>
    <w:p w14:paraId="14DF6A77" w14:textId="2AE56752" w:rsidR="00A878A0" w:rsidRPr="00AF2355" w:rsidRDefault="00A878A0" w:rsidP="00AF2355">
      <w:pPr>
        <w:pStyle w:val="diapo2"/>
        <w:keepNext w:val="0"/>
        <w:numPr>
          <w:ilvl w:val="0"/>
          <w:numId w:val="33"/>
        </w:numPr>
        <w:spacing w:before="0" w:after="160" w:line="259" w:lineRule="auto"/>
        <w:rPr>
          <w:rFonts w:asciiTheme="minorBidi" w:hAnsiTheme="minorBidi" w:cstheme="minorBidi"/>
          <w:b w:val="0"/>
          <w:sz w:val="20"/>
          <w:szCs w:val="20"/>
        </w:rPr>
      </w:pPr>
      <w:r>
        <w:rPr>
          <w:rFonts w:asciiTheme="minorBidi" w:hAnsiTheme="minorBidi"/>
          <w:b w:val="0"/>
          <w:sz w:val="20"/>
        </w:rPr>
        <w:lastRenderedPageBreak/>
        <w:t>Si vous réalisez des entretiens de groupe ou organisez des groupes de discussion, n</w:t>
      </w:r>
      <w:r w:rsidR="00A7631B">
        <w:rPr>
          <w:rFonts w:asciiTheme="minorBidi" w:hAnsiTheme="minorBidi"/>
          <w:b w:val="0"/>
          <w:sz w:val="20"/>
        </w:rPr>
        <w:t>’</w:t>
      </w:r>
      <w:r>
        <w:rPr>
          <w:rFonts w:asciiTheme="minorBidi" w:hAnsiTheme="minorBidi"/>
          <w:b w:val="0"/>
          <w:sz w:val="20"/>
        </w:rPr>
        <w:t xml:space="preserve">incluez pas dans le même groupe des personnes ayant des idéologies différentes (politiques, religieuses, culturelles, etc.). </w:t>
      </w:r>
    </w:p>
    <w:p w14:paraId="0F76881C" w14:textId="082DA789" w:rsidR="00E54C42" w:rsidRPr="00AF2355" w:rsidRDefault="00A878A0" w:rsidP="00AF2355">
      <w:pPr>
        <w:pStyle w:val="diapo2"/>
        <w:keepNext w:val="0"/>
        <w:numPr>
          <w:ilvl w:val="0"/>
          <w:numId w:val="33"/>
        </w:numPr>
        <w:spacing w:before="0" w:after="160" w:line="259" w:lineRule="auto"/>
        <w:rPr>
          <w:rFonts w:asciiTheme="minorBidi" w:hAnsiTheme="minorBidi" w:cstheme="minorBidi"/>
          <w:b w:val="0"/>
          <w:sz w:val="20"/>
          <w:szCs w:val="20"/>
        </w:rPr>
      </w:pPr>
      <w:r>
        <w:rPr>
          <w:rFonts w:asciiTheme="minorBidi" w:hAnsiTheme="minorBidi"/>
          <w:b w:val="0"/>
          <w:sz w:val="20"/>
        </w:rPr>
        <w:t>Si le site sur lequel vous prévoyez de travailler est très hostile, ou si les communautés avec lesquelles il est prévu de mener l</w:t>
      </w:r>
      <w:r w:rsidR="00A7631B">
        <w:rPr>
          <w:rFonts w:asciiTheme="minorBidi" w:hAnsiTheme="minorBidi"/>
          <w:b w:val="0"/>
          <w:sz w:val="20"/>
        </w:rPr>
        <w:t>’</w:t>
      </w:r>
      <w:r>
        <w:rPr>
          <w:rFonts w:asciiTheme="minorBidi" w:hAnsiTheme="minorBidi"/>
          <w:b w:val="0"/>
          <w:sz w:val="20"/>
        </w:rPr>
        <w:t>identification des besoins sont très dispersées, et si l</w:t>
      </w:r>
      <w:r w:rsidR="00A7631B">
        <w:rPr>
          <w:rFonts w:asciiTheme="minorBidi" w:hAnsiTheme="minorBidi"/>
          <w:b w:val="0"/>
          <w:sz w:val="20"/>
        </w:rPr>
        <w:t>’</w:t>
      </w:r>
      <w:r>
        <w:rPr>
          <w:rFonts w:asciiTheme="minorBidi" w:hAnsiTheme="minorBidi"/>
          <w:b w:val="0"/>
          <w:sz w:val="20"/>
        </w:rPr>
        <w:t>accès à l</w:t>
      </w:r>
      <w:r w:rsidR="00A7631B">
        <w:rPr>
          <w:rFonts w:asciiTheme="minorBidi" w:hAnsiTheme="minorBidi"/>
          <w:b w:val="0"/>
          <w:sz w:val="20"/>
        </w:rPr>
        <w:t>’</w:t>
      </w:r>
      <w:r>
        <w:rPr>
          <w:rFonts w:asciiTheme="minorBidi" w:hAnsiTheme="minorBidi"/>
          <w:b w:val="0"/>
          <w:sz w:val="20"/>
        </w:rPr>
        <w:t>internet est bon dans ces régions, envisagez de mener des entretiens en ligne.</w:t>
      </w:r>
    </w:p>
    <w:p w14:paraId="42E30979" w14:textId="1C41E541" w:rsidR="00FD21EF" w:rsidRPr="00AF2355" w:rsidRDefault="001146F7" w:rsidP="00AF2355">
      <w:pPr>
        <w:pStyle w:val="Heading6"/>
        <w:keepNext w:val="0"/>
        <w:keepLines w:val="0"/>
        <w:spacing w:before="0" w:after="160" w:line="259" w:lineRule="auto"/>
        <w:rPr>
          <w:rFonts w:asciiTheme="minorBidi" w:hAnsiTheme="minorBidi" w:cstheme="minorBidi"/>
          <w:sz w:val="20"/>
          <w:szCs w:val="20"/>
        </w:rPr>
      </w:pPr>
      <w:r>
        <w:rPr>
          <w:rFonts w:asciiTheme="minorBidi" w:hAnsiTheme="minorBidi"/>
          <w:sz w:val="20"/>
        </w:rPr>
        <w:t>DIAPOSITIVE</w:t>
      </w:r>
      <w:r w:rsidR="00A7631B">
        <w:rPr>
          <w:rFonts w:asciiTheme="minorBidi" w:hAnsiTheme="minorBidi"/>
          <w:sz w:val="20"/>
        </w:rPr>
        <w:t> </w:t>
      </w:r>
      <w:r w:rsidR="00FD21EF">
        <w:rPr>
          <w:rFonts w:asciiTheme="minorBidi" w:hAnsiTheme="minorBidi"/>
          <w:sz w:val="20"/>
        </w:rPr>
        <w:t>1</w:t>
      </w:r>
      <w:r w:rsidR="00991625">
        <w:rPr>
          <w:rFonts w:asciiTheme="minorBidi" w:hAnsiTheme="minorBidi"/>
          <w:sz w:val="20"/>
        </w:rPr>
        <w:t>7</w:t>
      </w:r>
    </w:p>
    <w:p w14:paraId="7DEE41A6" w14:textId="262D0053" w:rsidR="007C3C3B" w:rsidRPr="00AF2355" w:rsidRDefault="007C3C3B" w:rsidP="00AF2355">
      <w:pPr>
        <w:pStyle w:val="diapo2"/>
        <w:keepNext w:val="0"/>
        <w:spacing w:before="0" w:after="160" w:line="259" w:lineRule="auto"/>
        <w:rPr>
          <w:rFonts w:asciiTheme="minorBidi" w:hAnsiTheme="minorBidi" w:cstheme="minorBidi"/>
          <w:bCs/>
          <w:sz w:val="20"/>
          <w:szCs w:val="20"/>
        </w:rPr>
      </w:pPr>
      <w:r>
        <w:rPr>
          <w:rFonts w:asciiTheme="minorBidi" w:hAnsiTheme="minorBidi"/>
          <w:sz w:val="20"/>
        </w:rPr>
        <w:t>Étape 8 : Traitement et analyse des données</w:t>
      </w:r>
    </w:p>
    <w:p w14:paraId="090C7B2F" w14:textId="2704A8D6" w:rsidR="00924C58" w:rsidRPr="00AF2355" w:rsidRDefault="00924C58" w:rsidP="00AF2355">
      <w:pPr>
        <w:pStyle w:val="diapo2"/>
        <w:keepNext w:val="0"/>
        <w:spacing w:before="0" w:after="160" w:line="259" w:lineRule="auto"/>
        <w:rPr>
          <w:rFonts w:asciiTheme="minorBidi" w:hAnsiTheme="minorBidi" w:cstheme="minorBidi"/>
          <w:b w:val="0"/>
          <w:sz w:val="20"/>
          <w:szCs w:val="20"/>
        </w:rPr>
      </w:pPr>
      <w:r>
        <w:rPr>
          <w:rFonts w:asciiTheme="minorBidi" w:hAnsiTheme="minorBidi"/>
          <w:b w:val="0"/>
          <w:sz w:val="20"/>
        </w:rPr>
        <w:t>La transcription de discussions et d</w:t>
      </w:r>
      <w:r w:rsidR="00A7631B">
        <w:rPr>
          <w:rFonts w:asciiTheme="minorBidi" w:hAnsiTheme="minorBidi"/>
          <w:b w:val="0"/>
          <w:sz w:val="20"/>
        </w:rPr>
        <w:t>’</w:t>
      </w:r>
      <w:r>
        <w:rPr>
          <w:rFonts w:asciiTheme="minorBidi" w:hAnsiTheme="minorBidi"/>
          <w:b w:val="0"/>
          <w:sz w:val="20"/>
        </w:rPr>
        <w:t xml:space="preserve">entretiens écrits ou enregistrés vocalement est un processus qui </w:t>
      </w:r>
      <w:r w:rsidR="007D69CB">
        <w:rPr>
          <w:rFonts w:asciiTheme="minorBidi" w:hAnsiTheme="minorBidi"/>
          <w:b w:val="0"/>
          <w:sz w:val="20"/>
        </w:rPr>
        <w:t xml:space="preserve">demande </w:t>
      </w:r>
      <w:r>
        <w:rPr>
          <w:rFonts w:asciiTheme="minorBidi" w:hAnsiTheme="minorBidi"/>
          <w:b w:val="0"/>
          <w:sz w:val="20"/>
        </w:rPr>
        <w:t>beaucoup de temps, surtout lorsqu’une traduction est également nécessaire. Dans ce cas, il est important de ne pas sous-estimer les ressources nécessaires en termes de temps et de compétences. Les chercheurs, lorsqu</w:t>
      </w:r>
      <w:r w:rsidR="00A7631B">
        <w:rPr>
          <w:rFonts w:asciiTheme="minorBidi" w:hAnsiTheme="minorBidi"/>
          <w:b w:val="0"/>
          <w:sz w:val="20"/>
        </w:rPr>
        <w:t>’</w:t>
      </w:r>
      <w:r>
        <w:rPr>
          <w:rFonts w:asciiTheme="minorBidi" w:hAnsiTheme="minorBidi"/>
          <w:b w:val="0"/>
          <w:sz w:val="20"/>
        </w:rPr>
        <w:t>ils possèdent les compétences linguistiques requises, doivent participer à la réalisation ou à la révision des traductions et se tenir à disposition pour fournir des éclaircissements à la personne ou à l</w:t>
      </w:r>
      <w:r w:rsidR="00A7631B">
        <w:rPr>
          <w:rFonts w:asciiTheme="minorBidi" w:hAnsiTheme="minorBidi"/>
          <w:b w:val="0"/>
          <w:sz w:val="20"/>
        </w:rPr>
        <w:t>’</w:t>
      </w:r>
      <w:r>
        <w:rPr>
          <w:rFonts w:asciiTheme="minorBidi" w:hAnsiTheme="minorBidi"/>
          <w:b w:val="0"/>
          <w:sz w:val="20"/>
        </w:rPr>
        <w:t>équipe chargée du traitement et de l</w:t>
      </w:r>
      <w:r w:rsidR="00A7631B">
        <w:rPr>
          <w:rFonts w:asciiTheme="minorBidi" w:hAnsiTheme="minorBidi"/>
          <w:b w:val="0"/>
          <w:sz w:val="20"/>
        </w:rPr>
        <w:t>’</w:t>
      </w:r>
      <w:r>
        <w:rPr>
          <w:rFonts w:asciiTheme="minorBidi" w:hAnsiTheme="minorBidi"/>
          <w:b w:val="0"/>
          <w:sz w:val="20"/>
        </w:rPr>
        <w:t>analyse des données.</w:t>
      </w:r>
    </w:p>
    <w:p w14:paraId="3974EF68" w14:textId="18046EDF" w:rsidR="003A3B92" w:rsidRPr="00AF2355" w:rsidRDefault="00924C58" w:rsidP="00AF2355">
      <w:pPr>
        <w:pStyle w:val="diapo2"/>
        <w:keepNext w:val="0"/>
        <w:spacing w:before="0" w:after="160" w:line="259" w:lineRule="auto"/>
        <w:rPr>
          <w:rFonts w:asciiTheme="minorBidi" w:hAnsiTheme="minorBidi" w:cstheme="minorBidi"/>
          <w:b w:val="0"/>
          <w:sz w:val="20"/>
          <w:szCs w:val="20"/>
        </w:rPr>
      </w:pPr>
      <w:r>
        <w:rPr>
          <w:rFonts w:asciiTheme="minorBidi" w:hAnsiTheme="minorBidi"/>
          <w:b w:val="0"/>
          <w:sz w:val="20"/>
        </w:rPr>
        <w:t>Les étapes ultérieures du traitement et de l</w:t>
      </w:r>
      <w:r w:rsidR="00A7631B">
        <w:rPr>
          <w:rFonts w:asciiTheme="minorBidi" w:hAnsiTheme="minorBidi"/>
          <w:b w:val="0"/>
          <w:sz w:val="20"/>
        </w:rPr>
        <w:t>’</w:t>
      </w:r>
      <w:r>
        <w:rPr>
          <w:rFonts w:asciiTheme="minorBidi" w:hAnsiTheme="minorBidi"/>
          <w:b w:val="0"/>
          <w:sz w:val="20"/>
        </w:rPr>
        <w:t>analyse des données sont réalisées par une seule personne ou un petit groupe de manière harmonisée et coordonnée. Une fiche est créée pour chaque entretien et discussion transcrit, individuel ou collectif (y compris tous les ateliers consultatifs et les réunions en petits groupes), les participants sont anonymisés et les données sont réduites en fonction de leur pertinence par rapport aux axes d</w:t>
      </w:r>
      <w:r w:rsidR="00A7631B">
        <w:rPr>
          <w:rFonts w:asciiTheme="minorBidi" w:hAnsiTheme="minorBidi"/>
          <w:b w:val="0"/>
          <w:sz w:val="20"/>
        </w:rPr>
        <w:t>’</w:t>
      </w:r>
      <w:r>
        <w:rPr>
          <w:rFonts w:asciiTheme="minorBidi" w:hAnsiTheme="minorBidi"/>
          <w:b w:val="0"/>
          <w:sz w:val="20"/>
        </w:rPr>
        <w:t>enquête. Il est préférable d</w:t>
      </w:r>
      <w:r w:rsidR="00A7631B">
        <w:rPr>
          <w:rFonts w:asciiTheme="minorBidi" w:hAnsiTheme="minorBidi"/>
          <w:b w:val="0"/>
          <w:sz w:val="20"/>
        </w:rPr>
        <w:t>’</w:t>
      </w:r>
      <w:r>
        <w:rPr>
          <w:rFonts w:asciiTheme="minorBidi" w:hAnsiTheme="minorBidi"/>
          <w:b w:val="0"/>
          <w:sz w:val="20"/>
        </w:rPr>
        <w:t>utiliser un logiciel d</w:t>
      </w:r>
      <w:r w:rsidR="00A7631B">
        <w:rPr>
          <w:rFonts w:asciiTheme="minorBidi" w:hAnsiTheme="minorBidi"/>
          <w:b w:val="0"/>
          <w:sz w:val="20"/>
        </w:rPr>
        <w:t>’</w:t>
      </w:r>
      <w:r>
        <w:rPr>
          <w:rFonts w:asciiTheme="minorBidi" w:hAnsiTheme="minorBidi"/>
          <w:b w:val="0"/>
          <w:sz w:val="20"/>
        </w:rPr>
        <w:t>analyse qualitative des données textuelles pour coder l</w:t>
      </w:r>
      <w:r w:rsidR="00A7631B">
        <w:rPr>
          <w:rFonts w:asciiTheme="minorBidi" w:hAnsiTheme="minorBidi"/>
          <w:b w:val="0"/>
          <w:sz w:val="20"/>
        </w:rPr>
        <w:t>’</w:t>
      </w:r>
      <w:r>
        <w:rPr>
          <w:rFonts w:asciiTheme="minorBidi" w:hAnsiTheme="minorBidi"/>
          <w:b w:val="0"/>
          <w:sz w:val="20"/>
        </w:rPr>
        <w:t>ensemble des données en fonction des thèmes dérivés des lignes d</w:t>
      </w:r>
      <w:r w:rsidR="00A7631B">
        <w:rPr>
          <w:rFonts w:asciiTheme="minorBidi" w:hAnsiTheme="minorBidi"/>
          <w:b w:val="0"/>
          <w:sz w:val="20"/>
        </w:rPr>
        <w:t>’</w:t>
      </w:r>
      <w:r>
        <w:rPr>
          <w:rFonts w:asciiTheme="minorBidi" w:hAnsiTheme="minorBidi"/>
          <w:b w:val="0"/>
          <w:sz w:val="20"/>
        </w:rPr>
        <w:t>enquête et d</w:t>
      </w:r>
      <w:r w:rsidR="00A7631B">
        <w:rPr>
          <w:rFonts w:asciiTheme="minorBidi" w:hAnsiTheme="minorBidi"/>
          <w:b w:val="0"/>
          <w:sz w:val="20"/>
        </w:rPr>
        <w:t>’</w:t>
      </w:r>
      <w:r>
        <w:rPr>
          <w:rFonts w:asciiTheme="minorBidi" w:hAnsiTheme="minorBidi"/>
          <w:b w:val="0"/>
          <w:sz w:val="20"/>
        </w:rPr>
        <w:t>autres thèmes pertinents qui ont émergé des discussions et des entretiens. Une analyse thématique est ensuite réalisée en identifiant des modèles et interrelations entre les thèmes, les catégories/profils des participants et les lieux.</w:t>
      </w:r>
    </w:p>
    <w:p w14:paraId="5E4BE4A2" w14:textId="57244E1E" w:rsidR="003A3B92" w:rsidRPr="00AF2355" w:rsidRDefault="003A3B92" w:rsidP="00AF2355">
      <w:pPr>
        <w:pStyle w:val="diapo2"/>
        <w:keepNext w:val="0"/>
        <w:spacing w:before="0" w:after="160" w:line="259" w:lineRule="auto"/>
        <w:rPr>
          <w:rFonts w:asciiTheme="minorBidi" w:hAnsiTheme="minorBidi" w:cstheme="minorBidi"/>
          <w:b w:val="0"/>
          <w:sz w:val="20"/>
          <w:szCs w:val="20"/>
        </w:rPr>
      </w:pPr>
      <w:r>
        <w:rPr>
          <w:rFonts w:asciiTheme="minorBidi" w:hAnsiTheme="minorBidi"/>
          <w:b w:val="0"/>
          <w:sz w:val="20"/>
        </w:rPr>
        <w:t>D</w:t>
      </w:r>
      <w:r w:rsidR="00A7631B">
        <w:rPr>
          <w:rFonts w:asciiTheme="minorBidi" w:hAnsiTheme="minorBidi"/>
          <w:b w:val="0"/>
          <w:sz w:val="20"/>
        </w:rPr>
        <w:t>’</w:t>
      </w:r>
      <w:r>
        <w:rPr>
          <w:rFonts w:asciiTheme="minorBidi" w:hAnsiTheme="minorBidi"/>
          <w:b w:val="0"/>
          <w:sz w:val="20"/>
        </w:rPr>
        <w:t>un point de vue méthodologique, l</w:t>
      </w:r>
      <w:r w:rsidR="00A7631B">
        <w:rPr>
          <w:rFonts w:asciiTheme="minorBidi" w:hAnsiTheme="minorBidi"/>
          <w:b w:val="0"/>
          <w:sz w:val="20"/>
        </w:rPr>
        <w:t>’</w:t>
      </w:r>
      <w:r>
        <w:rPr>
          <w:rFonts w:asciiTheme="minorBidi" w:hAnsiTheme="minorBidi"/>
          <w:b w:val="0"/>
          <w:sz w:val="20"/>
        </w:rPr>
        <w:t>ensemble des données est censé refléter les expériences, les points de vue et les attentes d</w:t>
      </w:r>
      <w:r w:rsidR="00A7631B">
        <w:rPr>
          <w:rFonts w:asciiTheme="minorBidi" w:hAnsiTheme="minorBidi"/>
          <w:b w:val="0"/>
          <w:sz w:val="20"/>
        </w:rPr>
        <w:t>’</w:t>
      </w:r>
      <w:r>
        <w:rPr>
          <w:rFonts w:asciiTheme="minorBidi" w:hAnsiTheme="minorBidi"/>
          <w:b w:val="0"/>
          <w:sz w:val="20"/>
        </w:rPr>
        <w:t>un échantillon restreint mais diversifié de membres de la communauté. L</w:t>
      </w:r>
      <w:r w:rsidR="00A7631B">
        <w:rPr>
          <w:rFonts w:asciiTheme="minorBidi" w:hAnsiTheme="minorBidi"/>
          <w:b w:val="0"/>
          <w:sz w:val="20"/>
        </w:rPr>
        <w:t>’</w:t>
      </w:r>
      <w:r>
        <w:rPr>
          <w:rFonts w:asciiTheme="minorBidi" w:hAnsiTheme="minorBidi"/>
          <w:b w:val="0"/>
          <w:sz w:val="20"/>
        </w:rPr>
        <w:t>analyse doit permettre d</w:t>
      </w:r>
      <w:r w:rsidR="00A7631B">
        <w:rPr>
          <w:rFonts w:asciiTheme="minorBidi" w:hAnsiTheme="minorBidi"/>
          <w:b w:val="0"/>
          <w:sz w:val="20"/>
        </w:rPr>
        <w:t>’</w:t>
      </w:r>
      <w:r>
        <w:rPr>
          <w:rFonts w:asciiTheme="minorBidi" w:hAnsiTheme="minorBidi"/>
          <w:b w:val="0"/>
          <w:sz w:val="20"/>
        </w:rPr>
        <w:t>identifier des variations entre participants, mais n</w:t>
      </w:r>
      <w:r w:rsidR="00A7631B">
        <w:rPr>
          <w:rFonts w:asciiTheme="minorBidi" w:hAnsiTheme="minorBidi"/>
          <w:b w:val="0"/>
          <w:sz w:val="20"/>
        </w:rPr>
        <w:t>’</w:t>
      </w:r>
      <w:r>
        <w:rPr>
          <w:rFonts w:asciiTheme="minorBidi" w:hAnsiTheme="minorBidi"/>
          <w:b w:val="0"/>
          <w:sz w:val="20"/>
        </w:rPr>
        <w:t>est pas censée être statistiquement représentative de l</w:t>
      </w:r>
      <w:r w:rsidR="00A7631B">
        <w:rPr>
          <w:rFonts w:asciiTheme="minorBidi" w:hAnsiTheme="minorBidi"/>
          <w:b w:val="0"/>
          <w:sz w:val="20"/>
        </w:rPr>
        <w:t>’</w:t>
      </w:r>
      <w:r>
        <w:rPr>
          <w:rFonts w:asciiTheme="minorBidi" w:hAnsiTheme="minorBidi"/>
          <w:b w:val="0"/>
          <w:sz w:val="20"/>
        </w:rPr>
        <w:t>ensemble de la communauté, ni couvrir tout l</w:t>
      </w:r>
      <w:r w:rsidR="00A7631B">
        <w:rPr>
          <w:rFonts w:asciiTheme="minorBidi" w:hAnsiTheme="minorBidi"/>
          <w:b w:val="0"/>
          <w:sz w:val="20"/>
        </w:rPr>
        <w:t>’</w:t>
      </w:r>
      <w:r>
        <w:rPr>
          <w:rFonts w:asciiTheme="minorBidi" w:hAnsiTheme="minorBidi"/>
          <w:b w:val="0"/>
          <w:sz w:val="20"/>
        </w:rPr>
        <w:t>éventail des expériences et des opinions possibles. Dans le cadre d’une étude qualitative, les résultats sont considérés comme fiables grâce à la validation interne. La validation externe est recherchée par la triangulation avec la littérature, au moins sur les sujets pour lesquels elle existe. L</w:t>
      </w:r>
      <w:r w:rsidR="00A7631B">
        <w:rPr>
          <w:rFonts w:asciiTheme="minorBidi" w:hAnsiTheme="minorBidi"/>
          <w:b w:val="0"/>
          <w:sz w:val="20"/>
        </w:rPr>
        <w:t>’</w:t>
      </w:r>
      <w:r>
        <w:rPr>
          <w:rFonts w:asciiTheme="minorBidi" w:hAnsiTheme="minorBidi"/>
          <w:b w:val="0"/>
          <w:sz w:val="20"/>
        </w:rPr>
        <w:t>analyse de la situation fournit une base pour cette validation.</w:t>
      </w:r>
    </w:p>
    <w:p w14:paraId="19AAA032" w14:textId="472C8720" w:rsidR="003A3B92" w:rsidRPr="00AF2355" w:rsidRDefault="003A3B92" w:rsidP="00AF2355">
      <w:pPr>
        <w:pStyle w:val="diapo2"/>
        <w:keepNext w:val="0"/>
        <w:spacing w:before="0" w:after="160" w:line="259" w:lineRule="auto"/>
        <w:rPr>
          <w:rFonts w:asciiTheme="minorBidi" w:hAnsiTheme="minorBidi" w:cstheme="minorBidi"/>
          <w:b w:val="0"/>
          <w:sz w:val="20"/>
          <w:szCs w:val="20"/>
        </w:rPr>
      </w:pPr>
      <w:r>
        <w:rPr>
          <w:rFonts w:asciiTheme="minorBidi" w:hAnsiTheme="minorBidi"/>
          <w:b w:val="0"/>
          <w:sz w:val="20"/>
        </w:rPr>
        <w:t>Une analyse des potentialités peut être réalisée par la suite. Il s</w:t>
      </w:r>
      <w:r w:rsidR="00A7631B">
        <w:rPr>
          <w:rFonts w:asciiTheme="minorBidi" w:hAnsiTheme="minorBidi"/>
          <w:b w:val="0"/>
          <w:sz w:val="20"/>
        </w:rPr>
        <w:t>’</w:t>
      </w:r>
      <w:r>
        <w:rPr>
          <w:rFonts w:asciiTheme="minorBidi" w:hAnsiTheme="minorBidi"/>
          <w:b w:val="0"/>
          <w:sz w:val="20"/>
        </w:rPr>
        <w:t>agit d</w:t>
      </w:r>
      <w:r w:rsidR="00A7631B">
        <w:rPr>
          <w:rFonts w:asciiTheme="minorBidi" w:hAnsiTheme="minorBidi"/>
          <w:b w:val="0"/>
          <w:sz w:val="20"/>
        </w:rPr>
        <w:t>’</w:t>
      </w:r>
      <w:r>
        <w:rPr>
          <w:rFonts w:asciiTheme="minorBidi" w:hAnsiTheme="minorBidi"/>
          <w:b w:val="0"/>
          <w:sz w:val="20"/>
        </w:rPr>
        <w:t>explorer les ressources, les capacités et les opportunités qui sont inutilisées ou sous-utilisées mais qui pourraient être utilisées ou développées. Celles-ci peuvent être internes à la communauté, comme révélé par le processus de consultation et d</w:t>
      </w:r>
      <w:r w:rsidR="00A7631B">
        <w:rPr>
          <w:rFonts w:asciiTheme="minorBidi" w:hAnsiTheme="minorBidi"/>
          <w:b w:val="0"/>
          <w:sz w:val="20"/>
        </w:rPr>
        <w:t>’</w:t>
      </w:r>
      <w:r>
        <w:rPr>
          <w:rFonts w:asciiTheme="minorBidi" w:hAnsiTheme="minorBidi"/>
          <w:b w:val="0"/>
          <w:sz w:val="20"/>
        </w:rPr>
        <w:t>entretien, ou être disponibles en dehors de la communauté (dans les institutions et organisations nationales ou locales, dans d</w:t>
      </w:r>
      <w:r w:rsidR="00A7631B">
        <w:rPr>
          <w:rFonts w:asciiTheme="minorBidi" w:hAnsiTheme="minorBidi"/>
          <w:b w:val="0"/>
          <w:sz w:val="20"/>
        </w:rPr>
        <w:t>’</w:t>
      </w:r>
      <w:r>
        <w:rPr>
          <w:rFonts w:asciiTheme="minorBidi" w:hAnsiTheme="minorBidi"/>
          <w:b w:val="0"/>
          <w:sz w:val="20"/>
        </w:rPr>
        <w:t>autres groupes sociaux tels que la communauté d</w:t>
      </w:r>
      <w:r w:rsidR="00A7631B">
        <w:rPr>
          <w:rFonts w:asciiTheme="minorBidi" w:hAnsiTheme="minorBidi"/>
          <w:b w:val="0"/>
          <w:sz w:val="20"/>
        </w:rPr>
        <w:t>’</w:t>
      </w:r>
      <w:r>
        <w:rPr>
          <w:rFonts w:asciiTheme="minorBidi" w:hAnsiTheme="minorBidi"/>
          <w:b w:val="0"/>
          <w:sz w:val="20"/>
        </w:rPr>
        <w:t>accueil, les agences internationales, etc.)</w:t>
      </w:r>
    </w:p>
    <w:p w14:paraId="0AB363A7" w14:textId="78CDD263" w:rsidR="004345B5" w:rsidRPr="00AF2355" w:rsidRDefault="003A3B92" w:rsidP="00AF2355">
      <w:pPr>
        <w:pStyle w:val="diapo2"/>
        <w:keepNext w:val="0"/>
        <w:spacing w:before="0" w:after="160" w:line="259" w:lineRule="auto"/>
        <w:rPr>
          <w:rFonts w:asciiTheme="minorBidi" w:hAnsiTheme="minorBidi" w:cstheme="minorBidi"/>
          <w:b w:val="0"/>
          <w:sz w:val="20"/>
          <w:szCs w:val="20"/>
        </w:rPr>
      </w:pPr>
      <w:r>
        <w:rPr>
          <w:rFonts w:asciiTheme="minorBidi" w:hAnsiTheme="minorBidi"/>
          <w:b w:val="0"/>
          <w:sz w:val="20"/>
        </w:rPr>
        <w:t>Une fois l</w:t>
      </w:r>
      <w:r w:rsidR="00A7631B">
        <w:rPr>
          <w:rFonts w:asciiTheme="minorBidi" w:hAnsiTheme="minorBidi"/>
          <w:b w:val="0"/>
          <w:sz w:val="20"/>
        </w:rPr>
        <w:t>’</w:t>
      </w:r>
      <w:r>
        <w:rPr>
          <w:rFonts w:asciiTheme="minorBidi" w:hAnsiTheme="minorBidi"/>
          <w:b w:val="0"/>
          <w:sz w:val="20"/>
        </w:rPr>
        <w:t>analyse effectuée, les résultats doivent être communiqués et discutés avec l</w:t>
      </w:r>
      <w:r w:rsidR="00A7631B">
        <w:rPr>
          <w:rFonts w:asciiTheme="minorBidi" w:hAnsiTheme="minorBidi"/>
          <w:b w:val="0"/>
          <w:sz w:val="20"/>
        </w:rPr>
        <w:t>’</w:t>
      </w:r>
      <w:r>
        <w:rPr>
          <w:rFonts w:asciiTheme="minorBidi" w:hAnsiTheme="minorBidi"/>
          <w:b w:val="0"/>
          <w:sz w:val="20"/>
        </w:rPr>
        <w:t>équipe de recherche avant qu</w:t>
      </w:r>
      <w:r w:rsidR="00A7631B">
        <w:rPr>
          <w:rFonts w:asciiTheme="minorBidi" w:hAnsiTheme="minorBidi"/>
          <w:b w:val="0"/>
          <w:sz w:val="20"/>
        </w:rPr>
        <w:t>’</w:t>
      </w:r>
      <w:r>
        <w:rPr>
          <w:rFonts w:asciiTheme="minorBidi" w:hAnsiTheme="minorBidi"/>
          <w:b w:val="0"/>
          <w:sz w:val="20"/>
        </w:rPr>
        <w:t>un rapport ne soit finalisé et que du matériel de diffusion et de discussion adapté au contexte (en termes de langue, d</w:t>
      </w:r>
      <w:r w:rsidR="00A7631B">
        <w:rPr>
          <w:rFonts w:asciiTheme="minorBidi" w:hAnsiTheme="minorBidi"/>
          <w:b w:val="0"/>
          <w:sz w:val="20"/>
        </w:rPr>
        <w:t>’</w:t>
      </w:r>
      <w:r>
        <w:rPr>
          <w:rFonts w:asciiTheme="minorBidi" w:hAnsiTheme="minorBidi"/>
          <w:b w:val="0"/>
          <w:sz w:val="20"/>
        </w:rPr>
        <w:t>outils visuels</w:t>
      </w:r>
      <w:r w:rsidR="00B26EA0">
        <w:rPr>
          <w:rFonts w:asciiTheme="minorBidi" w:hAnsiTheme="minorBidi"/>
          <w:b w:val="0"/>
          <w:sz w:val="20"/>
        </w:rPr>
        <w:t>..</w:t>
      </w:r>
      <w:r>
        <w:rPr>
          <w:rFonts w:asciiTheme="minorBidi" w:hAnsiTheme="minorBidi"/>
          <w:b w:val="0"/>
          <w:sz w:val="20"/>
        </w:rPr>
        <w:t>.) soit préparé pour être utilisé dans le cadre de la planification participative.</w:t>
      </w:r>
    </w:p>
    <w:p w14:paraId="1AEF308A" w14:textId="0DAF9060" w:rsidR="00FD21EF" w:rsidRPr="00AF2355" w:rsidRDefault="001146F7" w:rsidP="00AF2355">
      <w:pPr>
        <w:pStyle w:val="Heading6"/>
        <w:keepNext w:val="0"/>
        <w:keepLines w:val="0"/>
        <w:spacing w:before="0" w:after="160" w:line="259" w:lineRule="auto"/>
        <w:rPr>
          <w:rFonts w:asciiTheme="minorBidi" w:hAnsiTheme="minorBidi" w:cstheme="minorBidi"/>
          <w:sz w:val="20"/>
          <w:szCs w:val="20"/>
        </w:rPr>
      </w:pPr>
      <w:r>
        <w:rPr>
          <w:rFonts w:asciiTheme="minorBidi" w:hAnsiTheme="minorBidi"/>
          <w:sz w:val="20"/>
        </w:rPr>
        <w:t>DIAPOSITIVE</w:t>
      </w:r>
      <w:r w:rsidR="00A7631B">
        <w:rPr>
          <w:rFonts w:asciiTheme="minorBidi" w:hAnsiTheme="minorBidi"/>
          <w:sz w:val="20"/>
        </w:rPr>
        <w:t> </w:t>
      </w:r>
      <w:r w:rsidR="00B26EA0">
        <w:rPr>
          <w:rFonts w:asciiTheme="minorBidi" w:hAnsiTheme="minorBidi"/>
          <w:sz w:val="20"/>
        </w:rPr>
        <w:t>18</w:t>
      </w:r>
    </w:p>
    <w:p w14:paraId="6DD707F1" w14:textId="427B0D8F" w:rsidR="00800833" w:rsidRPr="00AF2355" w:rsidRDefault="00800833" w:rsidP="00B7253D">
      <w:pPr>
        <w:spacing w:after="160" w:line="259" w:lineRule="auto"/>
        <w:rPr>
          <w:rFonts w:asciiTheme="minorBidi" w:hAnsiTheme="minorBidi" w:cstheme="minorBidi"/>
          <w:b/>
          <w:bCs/>
          <w:sz w:val="20"/>
          <w:szCs w:val="20"/>
        </w:rPr>
      </w:pPr>
      <w:r>
        <w:rPr>
          <w:rFonts w:asciiTheme="minorBidi" w:hAnsiTheme="minorBidi"/>
          <w:b/>
          <w:sz w:val="20"/>
        </w:rPr>
        <w:t>Étape 9 : De l</w:t>
      </w:r>
      <w:r w:rsidR="00A7631B">
        <w:rPr>
          <w:rFonts w:asciiTheme="minorBidi" w:hAnsiTheme="minorBidi"/>
          <w:b/>
          <w:sz w:val="20"/>
        </w:rPr>
        <w:t>’</w:t>
      </w:r>
      <w:r>
        <w:rPr>
          <w:rFonts w:asciiTheme="minorBidi" w:hAnsiTheme="minorBidi"/>
          <w:b/>
          <w:sz w:val="20"/>
        </w:rPr>
        <w:t>analyse à la conception participative des projets</w:t>
      </w:r>
    </w:p>
    <w:p w14:paraId="5D2B6521" w14:textId="11846A99" w:rsidR="00386993" w:rsidRPr="00AF2355" w:rsidRDefault="00386993" w:rsidP="00A1229E">
      <w:pPr>
        <w:spacing w:after="160" w:line="259" w:lineRule="auto"/>
        <w:jc w:val="both"/>
        <w:rPr>
          <w:rFonts w:asciiTheme="minorBidi" w:hAnsiTheme="minorBidi" w:cstheme="minorBidi"/>
          <w:sz w:val="20"/>
          <w:szCs w:val="20"/>
        </w:rPr>
      </w:pPr>
      <w:r>
        <w:rPr>
          <w:rFonts w:asciiTheme="minorBidi" w:hAnsiTheme="minorBidi"/>
          <w:sz w:val="20"/>
        </w:rPr>
        <w:t xml:space="preserve">La planification participative conclut </w:t>
      </w:r>
      <w:r w:rsidR="00727E81">
        <w:rPr>
          <w:rFonts w:asciiTheme="minorBidi" w:hAnsiTheme="minorBidi"/>
          <w:sz w:val="20"/>
        </w:rPr>
        <w:t xml:space="preserve">l’identification des besoins réalisée avec la participation des communautés </w:t>
      </w:r>
      <w:r>
        <w:rPr>
          <w:rFonts w:asciiTheme="minorBidi" w:hAnsiTheme="minorBidi"/>
          <w:sz w:val="20"/>
        </w:rPr>
        <w:t>en reliant l</w:t>
      </w:r>
      <w:r w:rsidR="00A7631B">
        <w:rPr>
          <w:rFonts w:asciiTheme="minorBidi" w:hAnsiTheme="minorBidi"/>
          <w:sz w:val="20"/>
        </w:rPr>
        <w:t>’</w:t>
      </w:r>
      <w:r>
        <w:rPr>
          <w:rFonts w:asciiTheme="minorBidi" w:hAnsiTheme="minorBidi"/>
          <w:sz w:val="20"/>
        </w:rPr>
        <w:t>analyse de la situation et les résultats du travail sur le terrain à la conception d</w:t>
      </w:r>
      <w:r w:rsidR="00A7631B">
        <w:rPr>
          <w:rFonts w:asciiTheme="minorBidi" w:hAnsiTheme="minorBidi"/>
          <w:sz w:val="20"/>
        </w:rPr>
        <w:t>’</w:t>
      </w:r>
      <w:r>
        <w:rPr>
          <w:rFonts w:asciiTheme="minorBidi" w:hAnsiTheme="minorBidi"/>
          <w:sz w:val="20"/>
        </w:rPr>
        <w:t>activités, d</w:t>
      </w:r>
      <w:r w:rsidR="00A7631B">
        <w:rPr>
          <w:rFonts w:asciiTheme="minorBidi" w:hAnsiTheme="minorBidi"/>
          <w:sz w:val="20"/>
        </w:rPr>
        <w:t>’</w:t>
      </w:r>
      <w:r>
        <w:rPr>
          <w:rFonts w:asciiTheme="minorBidi" w:hAnsiTheme="minorBidi"/>
          <w:sz w:val="20"/>
        </w:rPr>
        <w:t>un projet ou d</w:t>
      </w:r>
      <w:r w:rsidR="00A7631B">
        <w:rPr>
          <w:rFonts w:asciiTheme="minorBidi" w:hAnsiTheme="minorBidi"/>
          <w:sz w:val="20"/>
        </w:rPr>
        <w:t>’</w:t>
      </w:r>
      <w:r>
        <w:rPr>
          <w:rFonts w:asciiTheme="minorBidi" w:hAnsiTheme="minorBidi"/>
          <w:sz w:val="20"/>
        </w:rPr>
        <w:t>un programme.</w:t>
      </w:r>
    </w:p>
    <w:p w14:paraId="423D6820" w14:textId="1FFA34BE" w:rsidR="00386993" w:rsidRPr="00AF2355" w:rsidRDefault="00386993" w:rsidP="00A1229E">
      <w:pPr>
        <w:spacing w:after="160" w:line="259" w:lineRule="auto"/>
        <w:jc w:val="both"/>
        <w:rPr>
          <w:rFonts w:asciiTheme="minorBidi" w:hAnsiTheme="minorBidi" w:cstheme="minorBidi"/>
          <w:sz w:val="20"/>
          <w:szCs w:val="20"/>
        </w:rPr>
      </w:pPr>
      <w:r>
        <w:rPr>
          <w:rFonts w:asciiTheme="minorBidi" w:hAnsiTheme="minorBidi"/>
          <w:sz w:val="20"/>
        </w:rPr>
        <w:lastRenderedPageBreak/>
        <w:t>La planification participative rassemble les différentes parties prenantes en vue d</w:t>
      </w:r>
      <w:r w:rsidR="00A7631B">
        <w:rPr>
          <w:rFonts w:asciiTheme="minorBidi" w:hAnsiTheme="minorBidi"/>
          <w:sz w:val="20"/>
        </w:rPr>
        <w:t>’</w:t>
      </w:r>
      <w:r>
        <w:rPr>
          <w:rFonts w:asciiTheme="minorBidi" w:hAnsiTheme="minorBidi"/>
          <w:sz w:val="20"/>
        </w:rPr>
        <w:t>entreprendre une analyse finale des résultats de la recherche sur le terrain et du processus de consultation, de convenir d</w:t>
      </w:r>
      <w:r w:rsidR="00A7631B">
        <w:rPr>
          <w:rFonts w:asciiTheme="minorBidi" w:hAnsiTheme="minorBidi"/>
          <w:sz w:val="20"/>
        </w:rPr>
        <w:t>’</w:t>
      </w:r>
      <w:r>
        <w:rPr>
          <w:rFonts w:asciiTheme="minorBidi" w:hAnsiTheme="minorBidi"/>
          <w:sz w:val="20"/>
        </w:rPr>
        <w:t>objectifs et d</w:t>
      </w:r>
      <w:r w:rsidR="00A7631B">
        <w:rPr>
          <w:rFonts w:asciiTheme="minorBidi" w:hAnsiTheme="minorBidi"/>
          <w:sz w:val="20"/>
        </w:rPr>
        <w:t>’</w:t>
      </w:r>
      <w:r>
        <w:rPr>
          <w:rFonts w:asciiTheme="minorBidi" w:hAnsiTheme="minorBidi"/>
          <w:sz w:val="20"/>
        </w:rPr>
        <w:t>actions, et d</w:t>
      </w:r>
      <w:r w:rsidR="00A7631B">
        <w:rPr>
          <w:rFonts w:asciiTheme="minorBidi" w:hAnsiTheme="minorBidi"/>
          <w:sz w:val="20"/>
        </w:rPr>
        <w:t>’</w:t>
      </w:r>
      <w:r>
        <w:rPr>
          <w:rFonts w:asciiTheme="minorBidi" w:hAnsiTheme="minorBidi"/>
          <w:sz w:val="20"/>
        </w:rPr>
        <w:t>identifier les rôles et les responsabilités dans la réalisation de ces actions. Les éléments du patrimoine culturel immatériel nécessitant une action pour mieux contribuer à la résilience de la communauté concernée, à la cohésion sociale et à la réconciliation sont prioritaires. Les besoins prioritaires et les actions privilégiées sont analysés sous l</w:t>
      </w:r>
      <w:r w:rsidR="00A7631B">
        <w:rPr>
          <w:rFonts w:asciiTheme="minorBidi" w:hAnsiTheme="minorBidi"/>
          <w:sz w:val="20"/>
        </w:rPr>
        <w:t>’</w:t>
      </w:r>
      <w:r>
        <w:rPr>
          <w:rFonts w:asciiTheme="minorBidi" w:hAnsiTheme="minorBidi"/>
          <w:sz w:val="20"/>
        </w:rPr>
        <w:t>angle de l</w:t>
      </w:r>
      <w:r w:rsidR="00A7631B">
        <w:rPr>
          <w:rFonts w:asciiTheme="minorBidi" w:hAnsiTheme="minorBidi"/>
          <w:sz w:val="20"/>
        </w:rPr>
        <w:t>’</w:t>
      </w:r>
      <w:r>
        <w:rPr>
          <w:rFonts w:asciiTheme="minorBidi" w:hAnsiTheme="minorBidi"/>
          <w:sz w:val="20"/>
        </w:rPr>
        <w:t xml:space="preserve">âge, du </w:t>
      </w:r>
      <w:r w:rsidR="000F6A0F">
        <w:rPr>
          <w:rFonts w:asciiTheme="minorBidi" w:hAnsiTheme="minorBidi"/>
          <w:sz w:val="20"/>
        </w:rPr>
        <w:t xml:space="preserve">genre </w:t>
      </w:r>
      <w:r>
        <w:rPr>
          <w:rFonts w:asciiTheme="minorBidi" w:hAnsiTheme="minorBidi"/>
          <w:sz w:val="20"/>
        </w:rPr>
        <w:t>et de la diversité sociale et culturelle. Les capacités et les contributions des membres de la communauté et des autres parties prenantes sont évaluées conjointement, de sorte à identifier les lacunes et les moyens d</w:t>
      </w:r>
      <w:r w:rsidR="00A7631B">
        <w:rPr>
          <w:rFonts w:asciiTheme="minorBidi" w:hAnsiTheme="minorBidi"/>
          <w:sz w:val="20"/>
        </w:rPr>
        <w:t>’</w:t>
      </w:r>
      <w:r>
        <w:rPr>
          <w:rFonts w:asciiTheme="minorBidi" w:hAnsiTheme="minorBidi"/>
          <w:sz w:val="20"/>
        </w:rPr>
        <w:t>y remédier. Le format du résultat final variera en fonction du type d</w:t>
      </w:r>
      <w:r w:rsidR="00A7631B">
        <w:rPr>
          <w:rFonts w:asciiTheme="minorBidi" w:hAnsiTheme="minorBidi"/>
          <w:sz w:val="20"/>
        </w:rPr>
        <w:t>’</w:t>
      </w:r>
      <w:r>
        <w:rPr>
          <w:rFonts w:asciiTheme="minorBidi" w:hAnsiTheme="minorBidi"/>
          <w:sz w:val="20"/>
        </w:rPr>
        <w:t>organisation et des objectifs des parties prenantes participantes. Il prendra généralement la forme d</w:t>
      </w:r>
      <w:r w:rsidR="00A7631B">
        <w:rPr>
          <w:rFonts w:asciiTheme="minorBidi" w:hAnsiTheme="minorBidi"/>
          <w:sz w:val="20"/>
        </w:rPr>
        <w:t>’</w:t>
      </w:r>
      <w:r>
        <w:rPr>
          <w:rFonts w:asciiTheme="minorBidi" w:hAnsiTheme="minorBidi"/>
          <w:sz w:val="20"/>
        </w:rPr>
        <w:t>un projet ou d</w:t>
      </w:r>
      <w:r w:rsidR="00A7631B">
        <w:rPr>
          <w:rFonts w:asciiTheme="minorBidi" w:hAnsiTheme="minorBidi"/>
          <w:sz w:val="20"/>
        </w:rPr>
        <w:t>’</w:t>
      </w:r>
      <w:r>
        <w:rPr>
          <w:rFonts w:asciiTheme="minorBidi" w:hAnsiTheme="minorBidi"/>
          <w:sz w:val="20"/>
        </w:rPr>
        <w:t>un programme. Il devrait inclure les exigences budgétaires et les accords sur les efforts qui seront entrepris pour y répondre, et par qui.</w:t>
      </w:r>
    </w:p>
    <w:p w14:paraId="2B3E8D33" w14:textId="5CC62999" w:rsidR="00386993" w:rsidRPr="00AF2355" w:rsidRDefault="00386993" w:rsidP="00A1229E">
      <w:pPr>
        <w:spacing w:after="160" w:line="259" w:lineRule="auto"/>
        <w:jc w:val="both"/>
        <w:rPr>
          <w:rFonts w:asciiTheme="minorBidi" w:hAnsiTheme="minorBidi" w:cstheme="minorBidi"/>
          <w:sz w:val="20"/>
          <w:szCs w:val="20"/>
        </w:rPr>
      </w:pPr>
      <w:r>
        <w:rPr>
          <w:rFonts w:asciiTheme="minorBidi" w:hAnsiTheme="minorBidi"/>
          <w:sz w:val="20"/>
        </w:rPr>
        <w:t>Les participants à l</w:t>
      </w:r>
      <w:r w:rsidR="00A7631B">
        <w:rPr>
          <w:rFonts w:asciiTheme="minorBidi" w:hAnsiTheme="minorBidi"/>
          <w:sz w:val="20"/>
        </w:rPr>
        <w:t>’</w:t>
      </w:r>
      <w:r>
        <w:rPr>
          <w:rFonts w:asciiTheme="minorBidi" w:hAnsiTheme="minorBidi"/>
          <w:sz w:val="20"/>
        </w:rPr>
        <w:t xml:space="preserve">atelier de </w:t>
      </w:r>
      <w:r w:rsidR="00E86EA3">
        <w:rPr>
          <w:rFonts w:asciiTheme="minorBidi" w:hAnsiTheme="minorBidi"/>
          <w:sz w:val="20"/>
        </w:rPr>
        <w:t>démarrage</w:t>
      </w:r>
      <w:r w:rsidR="000F6A0F">
        <w:rPr>
          <w:rFonts w:asciiTheme="minorBidi" w:hAnsiTheme="minorBidi"/>
          <w:sz w:val="20"/>
        </w:rPr>
        <w:t xml:space="preserve"> </w:t>
      </w:r>
      <w:r>
        <w:rPr>
          <w:rFonts w:asciiTheme="minorBidi" w:hAnsiTheme="minorBidi"/>
          <w:sz w:val="20"/>
        </w:rPr>
        <w:t>sont invités à se joindre au processus de planification, ainsi que d</w:t>
      </w:r>
      <w:r w:rsidR="00A7631B">
        <w:rPr>
          <w:rFonts w:asciiTheme="minorBidi" w:hAnsiTheme="minorBidi"/>
          <w:sz w:val="20"/>
        </w:rPr>
        <w:t>’</w:t>
      </w:r>
      <w:r>
        <w:rPr>
          <w:rFonts w:asciiTheme="minorBidi" w:hAnsiTheme="minorBidi"/>
          <w:sz w:val="20"/>
        </w:rPr>
        <w:t>autres agents, décideurs politiques, prestataires de services et/ou organisations susceptibles d</w:t>
      </w:r>
      <w:r w:rsidR="00A7631B">
        <w:rPr>
          <w:rFonts w:asciiTheme="minorBidi" w:hAnsiTheme="minorBidi"/>
          <w:sz w:val="20"/>
        </w:rPr>
        <w:t>’</w:t>
      </w:r>
      <w:r>
        <w:rPr>
          <w:rFonts w:asciiTheme="minorBidi" w:hAnsiTheme="minorBidi"/>
          <w:sz w:val="20"/>
        </w:rPr>
        <w:t>apporter des ressources externes. La communauté concernée est représentée par des hommes et des femmes de tous âges, garantissant ainsi la diversité en termes de caractéristiques culturelles, sociales et autres. Dans certaines situations de déplacement, il peut être difficile d</w:t>
      </w:r>
      <w:r w:rsidR="00A7631B">
        <w:rPr>
          <w:rFonts w:asciiTheme="minorBidi" w:hAnsiTheme="minorBidi"/>
          <w:sz w:val="20"/>
        </w:rPr>
        <w:t>’</w:t>
      </w:r>
      <w:r>
        <w:rPr>
          <w:rFonts w:asciiTheme="minorBidi" w:hAnsiTheme="minorBidi"/>
          <w:sz w:val="20"/>
        </w:rPr>
        <w:t>inclure des catégories spécifiques de la population affectée pour des raisons de sécurité ou de sensibilité. Dans un tel cas, il peut être nécessaire d</w:t>
      </w:r>
      <w:r w:rsidR="00A7631B">
        <w:rPr>
          <w:rFonts w:asciiTheme="minorBidi" w:hAnsiTheme="minorBidi"/>
          <w:sz w:val="20"/>
        </w:rPr>
        <w:t>’</w:t>
      </w:r>
      <w:r>
        <w:rPr>
          <w:rFonts w:asciiTheme="minorBidi" w:hAnsiTheme="minorBidi"/>
          <w:sz w:val="20"/>
        </w:rPr>
        <w:t>organiser des réunions de planification distinctes.</w:t>
      </w:r>
    </w:p>
    <w:p w14:paraId="46F4BBB4" w14:textId="4D4C8207" w:rsidR="00736679" w:rsidRPr="00AF2355" w:rsidRDefault="00386993" w:rsidP="00A1229E">
      <w:pPr>
        <w:spacing w:after="160" w:line="259" w:lineRule="auto"/>
        <w:jc w:val="both"/>
        <w:rPr>
          <w:rFonts w:asciiTheme="minorBidi" w:hAnsiTheme="minorBidi" w:cstheme="minorBidi"/>
          <w:sz w:val="20"/>
          <w:szCs w:val="20"/>
        </w:rPr>
      </w:pPr>
      <w:r>
        <w:rPr>
          <w:rFonts w:asciiTheme="minorBidi" w:hAnsiTheme="minorBidi"/>
          <w:sz w:val="20"/>
        </w:rPr>
        <w:t xml:space="preserve">Les participants doivent recevoir des informations appropriées en temps opportuns, de sorte à pouvoir contribuer de manière significative. Il est préférable de communiquer un résumé des résultats aux participants avant de les réunir. </w:t>
      </w:r>
      <w:r w:rsidR="000F6A0F" w:rsidRPr="000F6A0F">
        <w:rPr>
          <w:rFonts w:asciiTheme="minorBidi" w:hAnsiTheme="minorBidi"/>
          <w:sz w:val="20"/>
        </w:rPr>
        <w:t>Certains participants peuvent avoir besoin d'une communication orale plutôt qu'écrite des résultats et peuvent avoir besoin d'une formation sur le processus de planification.</w:t>
      </w:r>
    </w:p>
    <w:p w14:paraId="6525DFD8" w14:textId="7B5143C6" w:rsidR="00FD21EF" w:rsidRPr="00AF2355" w:rsidRDefault="001146F7" w:rsidP="00AF2355">
      <w:pPr>
        <w:pStyle w:val="Heading6"/>
        <w:keepNext w:val="0"/>
        <w:keepLines w:val="0"/>
        <w:spacing w:before="0" w:after="160" w:line="259" w:lineRule="auto"/>
        <w:rPr>
          <w:rFonts w:asciiTheme="minorBidi" w:hAnsiTheme="minorBidi" w:cstheme="minorBidi"/>
          <w:sz w:val="20"/>
          <w:szCs w:val="20"/>
        </w:rPr>
      </w:pPr>
      <w:r>
        <w:rPr>
          <w:rFonts w:asciiTheme="minorBidi" w:hAnsiTheme="minorBidi"/>
          <w:sz w:val="20"/>
        </w:rPr>
        <w:t>DIAPOSITIVE</w:t>
      </w:r>
      <w:r w:rsidR="00A7631B">
        <w:rPr>
          <w:rFonts w:asciiTheme="minorBidi" w:hAnsiTheme="minorBidi"/>
          <w:sz w:val="20"/>
        </w:rPr>
        <w:t> </w:t>
      </w:r>
      <w:r w:rsidR="002E597B">
        <w:rPr>
          <w:rFonts w:asciiTheme="minorBidi" w:hAnsiTheme="minorBidi"/>
          <w:sz w:val="20"/>
        </w:rPr>
        <w:t>19</w:t>
      </w:r>
    </w:p>
    <w:p w14:paraId="297A0C18" w14:textId="317FA744" w:rsidR="007C3C3B" w:rsidRPr="00AF2355" w:rsidRDefault="007C3C3B" w:rsidP="00AF2355">
      <w:pPr>
        <w:pStyle w:val="diapo2"/>
        <w:keepNext w:val="0"/>
        <w:spacing w:before="0" w:after="160" w:line="259" w:lineRule="auto"/>
        <w:rPr>
          <w:rFonts w:asciiTheme="minorBidi" w:hAnsiTheme="minorBidi" w:cstheme="minorBidi"/>
          <w:bCs/>
          <w:sz w:val="20"/>
          <w:szCs w:val="20"/>
        </w:rPr>
      </w:pPr>
      <w:r>
        <w:rPr>
          <w:rFonts w:asciiTheme="minorBidi" w:hAnsiTheme="minorBidi"/>
          <w:sz w:val="20"/>
        </w:rPr>
        <w:t>Étape 10 : Tenir les communautés informées</w:t>
      </w:r>
    </w:p>
    <w:p w14:paraId="786DDB11" w14:textId="121291E9" w:rsidR="007C3C3B" w:rsidRPr="00AF2355" w:rsidRDefault="00E17E97" w:rsidP="00E64160">
      <w:pPr>
        <w:spacing w:after="160" w:line="259" w:lineRule="auto"/>
        <w:jc w:val="both"/>
        <w:rPr>
          <w:rFonts w:asciiTheme="minorBidi" w:hAnsiTheme="minorBidi" w:cstheme="minorBidi"/>
          <w:sz w:val="20"/>
          <w:szCs w:val="20"/>
          <w:lang w:val="it-IT" w:eastAsia="en-US"/>
        </w:rPr>
      </w:pPr>
      <w:r>
        <w:rPr>
          <w:rFonts w:asciiTheme="minorBidi" w:hAnsiTheme="minorBidi"/>
          <w:sz w:val="20"/>
        </w:rPr>
        <w:t>Dans le cadre du suivi du processus de planification participative, l</w:t>
      </w:r>
      <w:r w:rsidR="00A7631B">
        <w:rPr>
          <w:rFonts w:asciiTheme="minorBidi" w:hAnsiTheme="minorBidi"/>
          <w:sz w:val="20"/>
        </w:rPr>
        <w:t>’</w:t>
      </w:r>
      <w:r>
        <w:rPr>
          <w:rFonts w:asciiTheme="minorBidi" w:hAnsiTheme="minorBidi"/>
          <w:sz w:val="20"/>
        </w:rPr>
        <w:t xml:space="preserve">organisation </w:t>
      </w:r>
      <w:r w:rsidR="000F6A0F">
        <w:rPr>
          <w:rFonts w:asciiTheme="minorBidi" w:hAnsiTheme="minorBidi"/>
          <w:sz w:val="20"/>
        </w:rPr>
        <w:t>qui dirige</w:t>
      </w:r>
      <w:r>
        <w:rPr>
          <w:rFonts w:asciiTheme="minorBidi" w:hAnsiTheme="minorBidi"/>
          <w:sz w:val="20"/>
        </w:rPr>
        <w:t xml:space="preserve"> l</w:t>
      </w:r>
      <w:r w:rsidR="00A7631B">
        <w:rPr>
          <w:rFonts w:asciiTheme="minorBidi" w:hAnsiTheme="minorBidi"/>
          <w:sz w:val="20"/>
        </w:rPr>
        <w:t>’</w:t>
      </w:r>
      <w:r>
        <w:rPr>
          <w:rFonts w:asciiTheme="minorBidi" w:hAnsiTheme="minorBidi"/>
          <w:sz w:val="20"/>
        </w:rPr>
        <w:t xml:space="preserve">identification des besoins </w:t>
      </w:r>
      <w:bookmarkStart w:id="14" w:name="_Hlk192674746"/>
      <w:r w:rsidR="00BF6DAC">
        <w:rPr>
          <w:rFonts w:asciiTheme="minorBidi" w:hAnsiTheme="minorBidi"/>
          <w:sz w:val="20"/>
        </w:rPr>
        <w:t>réalisée avec la participation</w:t>
      </w:r>
      <w:r w:rsidR="00BF6DAC" w:rsidDel="00BF6DAC">
        <w:rPr>
          <w:rFonts w:asciiTheme="minorBidi" w:hAnsiTheme="minorBidi"/>
          <w:sz w:val="20"/>
        </w:rPr>
        <w:t xml:space="preserve"> </w:t>
      </w:r>
      <w:r w:rsidR="00BF6DAC">
        <w:rPr>
          <w:rFonts w:asciiTheme="minorBidi" w:hAnsiTheme="minorBidi"/>
          <w:sz w:val="20"/>
        </w:rPr>
        <w:t>des</w:t>
      </w:r>
      <w:r>
        <w:rPr>
          <w:rFonts w:asciiTheme="minorBidi" w:hAnsiTheme="minorBidi"/>
          <w:sz w:val="20"/>
        </w:rPr>
        <w:t xml:space="preserve"> </w:t>
      </w:r>
      <w:r w:rsidR="00BF6DAC">
        <w:rPr>
          <w:rFonts w:asciiTheme="minorBidi" w:hAnsiTheme="minorBidi"/>
          <w:sz w:val="20"/>
        </w:rPr>
        <w:t xml:space="preserve">communautés </w:t>
      </w:r>
      <w:bookmarkEnd w:id="14"/>
      <w:r>
        <w:rPr>
          <w:rFonts w:asciiTheme="minorBidi" w:hAnsiTheme="minorBidi"/>
          <w:sz w:val="20"/>
        </w:rPr>
        <w:t xml:space="preserve">doit diffuser les rapports et la conception du programme ou du projet auprès de la communauté concernée, et tenir les groupes communautaires informés des résultats et des changements </w:t>
      </w:r>
      <w:r w:rsidR="000F6A0F">
        <w:rPr>
          <w:rFonts w:asciiTheme="minorBidi" w:hAnsiTheme="minorBidi"/>
          <w:sz w:val="20"/>
        </w:rPr>
        <w:t>(intentionnels ou non)</w:t>
      </w:r>
      <w:r>
        <w:rPr>
          <w:rFonts w:asciiTheme="minorBidi" w:hAnsiTheme="minorBidi"/>
          <w:sz w:val="20"/>
        </w:rPr>
        <w:t xml:space="preserve"> apportés au programme. Les rapports de projet doivent être rédigés d’une manière appropriée, permettant d</w:t>
      </w:r>
      <w:r w:rsidR="00A7631B">
        <w:rPr>
          <w:rFonts w:asciiTheme="minorBidi" w:hAnsiTheme="minorBidi"/>
          <w:sz w:val="20"/>
        </w:rPr>
        <w:t>’</w:t>
      </w:r>
      <w:r>
        <w:rPr>
          <w:rFonts w:asciiTheme="minorBidi" w:hAnsiTheme="minorBidi"/>
          <w:sz w:val="20"/>
        </w:rPr>
        <w:t>assurer la compréhension des membres de la communauté concernée</w:t>
      </w:r>
      <w:r w:rsidR="00F074E4">
        <w:rPr>
          <w:rFonts w:asciiTheme="minorBidi" w:hAnsiTheme="minorBidi"/>
          <w:sz w:val="20"/>
        </w:rPr>
        <w:t xml:space="preserve"> </w:t>
      </w:r>
      <w:r w:rsidR="00F074E4" w:rsidRPr="00F074E4">
        <w:rPr>
          <w:rFonts w:asciiTheme="minorBidi" w:hAnsiTheme="minorBidi"/>
          <w:sz w:val="20"/>
        </w:rPr>
        <w:t>et le consentement de ces dernières doit toujours être sollicité avant la diffusion du rapport.</w:t>
      </w:r>
    </w:p>
    <w:p w14:paraId="5689E5B6" w14:textId="631D5501" w:rsidR="00FD21EF" w:rsidRPr="00AF2355" w:rsidRDefault="001146F7" w:rsidP="00AF2355">
      <w:pPr>
        <w:pStyle w:val="Heading6"/>
        <w:keepNext w:val="0"/>
        <w:keepLines w:val="0"/>
        <w:spacing w:before="0" w:line="280" w:lineRule="exact"/>
        <w:rPr>
          <w:rFonts w:asciiTheme="minorBidi" w:hAnsiTheme="minorBidi" w:cstheme="minorBidi"/>
          <w:sz w:val="20"/>
          <w:szCs w:val="20"/>
        </w:rPr>
      </w:pPr>
      <w:r>
        <w:rPr>
          <w:rFonts w:asciiTheme="minorBidi" w:hAnsiTheme="minorBidi"/>
          <w:sz w:val="20"/>
        </w:rPr>
        <w:t>DIAPOSITIVE</w:t>
      </w:r>
      <w:r w:rsidR="00A7631B">
        <w:rPr>
          <w:rFonts w:asciiTheme="minorBidi" w:hAnsiTheme="minorBidi"/>
          <w:sz w:val="20"/>
        </w:rPr>
        <w:t> </w:t>
      </w:r>
      <w:r w:rsidR="002E597B">
        <w:rPr>
          <w:rFonts w:asciiTheme="minorBidi" w:hAnsiTheme="minorBidi"/>
          <w:sz w:val="20"/>
        </w:rPr>
        <w:t>20</w:t>
      </w:r>
    </w:p>
    <w:p w14:paraId="505FF90D" w14:textId="21CBD1ED" w:rsidR="00874DD4" w:rsidRPr="00AF2355" w:rsidRDefault="004428A9" w:rsidP="00A1229E">
      <w:pPr>
        <w:rPr>
          <w:rFonts w:asciiTheme="minorBidi" w:hAnsiTheme="minorBidi" w:cstheme="minorBidi"/>
          <w:b/>
          <w:bCs/>
          <w:sz w:val="20"/>
          <w:szCs w:val="20"/>
        </w:rPr>
      </w:pPr>
      <w:r>
        <w:rPr>
          <w:rFonts w:asciiTheme="minorBidi" w:hAnsiTheme="minorBidi"/>
          <w:b/>
          <w:sz w:val="20"/>
        </w:rPr>
        <w:t>C</w:t>
      </w:r>
      <w:r w:rsidR="0021206D">
        <w:rPr>
          <w:rFonts w:asciiTheme="minorBidi" w:hAnsiTheme="minorBidi"/>
          <w:b/>
          <w:sz w:val="20"/>
        </w:rPr>
        <w:t>onclusion</w:t>
      </w:r>
    </w:p>
    <w:p w14:paraId="4C42A9CD" w14:textId="47C3F17A" w:rsidR="00310CD0" w:rsidRPr="00A7631B" w:rsidRDefault="0021206D" w:rsidP="00E64160">
      <w:pPr>
        <w:jc w:val="both"/>
        <w:rPr>
          <w:rFonts w:asciiTheme="minorBidi" w:eastAsia="SimSun" w:hAnsiTheme="minorBidi" w:cstheme="minorBidi"/>
          <w:sz w:val="20"/>
          <w:szCs w:val="20"/>
          <w:lang w:eastAsia="zh-CN"/>
        </w:rPr>
      </w:pPr>
      <w:r>
        <w:rPr>
          <w:rFonts w:asciiTheme="minorBidi" w:hAnsiTheme="minorBidi"/>
          <w:sz w:val="20"/>
        </w:rPr>
        <w:t>Pour clore</w:t>
      </w:r>
      <w:r w:rsidR="00874DD4">
        <w:rPr>
          <w:rFonts w:asciiTheme="minorBidi" w:hAnsiTheme="minorBidi"/>
          <w:sz w:val="20"/>
        </w:rPr>
        <w:t xml:space="preserve"> cette unité, cherchez à clarifier les questions en suspens évoquées ci-dessus, </w:t>
      </w:r>
      <w:r w:rsidR="004428A9">
        <w:rPr>
          <w:rFonts w:asciiTheme="minorBidi" w:hAnsiTheme="minorBidi"/>
          <w:sz w:val="20"/>
        </w:rPr>
        <w:t>en répondant</w:t>
      </w:r>
      <w:r w:rsidR="00874DD4">
        <w:rPr>
          <w:rFonts w:asciiTheme="minorBidi" w:hAnsiTheme="minorBidi"/>
          <w:sz w:val="20"/>
        </w:rPr>
        <w:t xml:space="preserve"> aux questions sur le contenu et </w:t>
      </w:r>
      <w:r w:rsidR="004428A9">
        <w:rPr>
          <w:rFonts w:asciiTheme="minorBidi" w:hAnsiTheme="minorBidi"/>
          <w:sz w:val="20"/>
        </w:rPr>
        <w:t>en vous</w:t>
      </w:r>
      <w:r w:rsidR="00874DD4">
        <w:rPr>
          <w:rFonts w:asciiTheme="minorBidi" w:hAnsiTheme="minorBidi"/>
          <w:sz w:val="20"/>
        </w:rPr>
        <w:t xml:space="preserve"> assur</w:t>
      </w:r>
      <w:r w:rsidR="004428A9">
        <w:rPr>
          <w:rFonts w:asciiTheme="minorBidi" w:hAnsiTheme="minorBidi"/>
          <w:sz w:val="20"/>
        </w:rPr>
        <w:t>ant</w:t>
      </w:r>
      <w:r w:rsidR="00874DD4">
        <w:rPr>
          <w:rFonts w:asciiTheme="minorBidi" w:hAnsiTheme="minorBidi"/>
          <w:sz w:val="20"/>
        </w:rPr>
        <w:t xml:space="preserve"> que les participants </w:t>
      </w:r>
      <w:r w:rsidR="004428A9">
        <w:rPr>
          <w:rFonts w:asciiTheme="minorBidi" w:hAnsiTheme="minorBidi"/>
          <w:sz w:val="20"/>
        </w:rPr>
        <w:t xml:space="preserve">ont </w:t>
      </w:r>
      <w:r w:rsidR="00874DD4">
        <w:rPr>
          <w:rFonts w:asciiTheme="minorBidi" w:hAnsiTheme="minorBidi"/>
          <w:sz w:val="20"/>
        </w:rPr>
        <w:t xml:space="preserve">bien </w:t>
      </w:r>
      <w:r w:rsidR="004428A9">
        <w:rPr>
          <w:rFonts w:asciiTheme="minorBidi" w:hAnsiTheme="minorBidi"/>
          <w:sz w:val="20"/>
        </w:rPr>
        <w:t xml:space="preserve">compris </w:t>
      </w:r>
      <w:r w:rsidR="00874DD4">
        <w:rPr>
          <w:rFonts w:asciiTheme="minorBidi" w:hAnsiTheme="minorBidi"/>
          <w:sz w:val="20"/>
        </w:rPr>
        <w:t>les concepts clés ainsi que les enjeux associés à l</w:t>
      </w:r>
      <w:r w:rsidR="00A7631B">
        <w:rPr>
          <w:rFonts w:asciiTheme="minorBidi" w:hAnsiTheme="minorBidi"/>
          <w:sz w:val="20"/>
        </w:rPr>
        <w:t>’</w:t>
      </w:r>
      <w:r w:rsidR="00874DD4">
        <w:rPr>
          <w:rFonts w:asciiTheme="minorBidi" w:hAnsiTheme="minorBidi"/>
          <w:sz w:val="20"/>
        </w:rPr>
        <w:t xml:space="preserve">identification des besoins </w:t>
      </w:r>
      <w:r w:rsidR="00FD6957" w:rsidRPr="00FD6957">
        <w:rPr>
          <w:rFonts w:asciiTheme="minorBidi" w:hAnsiTheme="minorBidi"/>
          <w:sz w:val="20"/>
        </w:rPr>
        <w:t>réalisée avec la participation des communautés</w:t>
      </w:r>
      <w:r w:rsidR="00874DD4">
        <w:rPr>
          <w:rFonts w:asciiTheme="minorBidi" w:hAnsiTheme="minorBidi"/>
          <w:sz w:val="20"/>
        </w:rPr>
        <w:t xml:space="preserve">. </w:t>
      </w:r>
    </w:p>
    <w:sectPr w:rsidR="00310CD0" w:rsidRPr="00A7631B" w:rsidSect="00117515">
      <w:headerReference w:type="even" r:id="rId21"/>
      <w:headerReference w:type="default" r:id="rId22"/>
      <w:footerReference w:type="even" r:id="rId23"/>
      <w:footerReference w:type="default" r:id="rId24"/>
      <w:headerReference w:type="first" r:id="rId2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E4019" w14:textId="77777777" w:rsidR="00ED3785" w:rsidRDefault="00ED3785" w:rsidP="00CD20DF">
      <w:r>
        <w:separator/>
      </w:r>
    </w:p>
    <w:p w14:paraId="145DB82E" w14:textId="77777777" w:rsidR="00ED3785" w:rsidRDefault="00ED3785"/>
  </w:endnote>
  <w:endnote w:type="continuationSeparator" w:id="0">
    <w:p w14:paraId="528B57F3" w14:textId="77777777" w:rsidR="00ED3785" w:rsidRDefault="00ED3785" w:rsidP="00CD20DF">
      <w:r>
        <w:continuationSeparator/>
      </w:r>
    </w:p>
    <w:p w14:paraId="46B9EF9A" w14:textId="77777777" w:rsidR="00ED3785" w:rsidRDefault="00ED37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SemiBold">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D3A38" w14:textId="705B33ED" w:rsidR="00BA3EF1" w:rsidRDefault="00BA3EF1" w:rsidP="00BA3EF1">
    <w:pPr>
      <w:pStyle w:val="Footer"/>
    </w:pPr>
    <w:bookmarkStart w:id="15" w:name="_Hlk193724744"/>
    <w:r>
      <w:rPr>
        <w:rFonts w:ascii="Arial" w:hAnsi="Arial"/>
        <w:noProof/>
        <w:sz w:val="16"/>
      </w:rPr>
      <w:drawing>
        <wp:anchor distT="0" distB="0" distL="114300" distR="114300" simplePos="0" relativeHeight="251659264" behindDoc="0" locked="0" layoutInCell="1" allowOverlap="1" wp14:anchorId="522FCA5F" wp14:editId="57279404">
          <wp:simplePos x="0" y="0"/>
          <wp:positionH relativeFrom="column">
            <wp:posOffset>5039550</wp:posOffset>
          </wp:positionH>
          <wp:positionV relativeFrom="paragraph">
            <wp:posOffset>4644</wp:posOffset>
          </wp:positionV>
          <wp:extent cx="429031" cy="360235"/>
          <wp:effectExtent l="0" t="0" r="9525" b="1905"/>
          <wp:wrapNone/>
          <wp:docPr id="775764248" name="Picture 775764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429031" cy="36023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noProof/>
        <w:sz w:val="16"/>
      </w:rPr>
      <w:drawing>
        <wp:anchor distT="0" distB="0" distL="114300" distR="114300" simplePos="0" relativeHeight="251680768" behindDoc="0" locked="0" layoutInCell="1" allowOverlap="1" wp14:anchorId="0E75531A" wp14:editId="46F74D23">
          <wp:simplePos x="0" y="0"/>
          <wp:positionH relativeFrom="column">
            <wp:posOffset>2397805</wp:posOffset>
          </wp:positionH>
          <wp:positionV relativeFrom="paragraph">
            <wp:posOffset>92156</wp:posOffset>
          </wp:positionV>
          <wp:extent cx="542925" cy="190500"/>
          <wp:effectExtent l="0" t="0" r="3175" b="0"/>
          <wp:wrapThrough wrapText="bothSides">
            <wp:wrapPolygon edited="0">
              <wp:start x="0" y="0"/>
              <wp:lineTo x="0" y="20160"/>
              <wp:lineTo x="21221" y="20160"/>
              <wp:lineTo x="21221" y="0"/>
              <wp:lineTo x="0" y="0"/>
            </wp:wrapPolygon>
          </wp:wrapThrough>
          <wp:docPr id="1722081627" name="Picture 172208162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Pr="008E320D">
      <w:rPr>
        <w:rFonts w:ascii="Arial" w:hAnsi="Arial" w:cs="Arial"/>
        <w:sz w:val="16"/>
        <w:szCs w:val="16"/>
      </w:rPr>
      <w:t>U0</w:t>
    </w:r>
    <w:r>
      <w:rPr>
        <w:rFonts w:ascii="Arial" w:hAnsi="Arial" w:cs="Arial"/>
        <w:sz w:val="16"/>
        <w:szCs w:val="16"/>
      </w:rPr>
      <w:t>66</w:t>
    </w:r>
    <w:r w:rsidRPr="008E320D">
      <w:rPr>
        <w:rFonts w:ascii="Arial" w:hAnsi="Arial" w:cs="Arial"/>
        <w:sz w:val="16"/>
        <w:szCs w:val="16"/>
      </w:rPr>
      <w:t>-v1.0-</w:t>
    </w:r>
    <w:r>
      <w:rPr>
        <w:rFonts w:ascii="Arial" w:hAnsi="Arial" w:cs="Arial"/>
        <w:sz w:val="16"/>
        <w:szCs w:val="16"/>
      </w:rPr>
      <w:t>FN</w:t>
    </w:r>
    <w:r w:rsidRPr="008E320D">
      <w:rPr>
        <w:rFonts w:ascii="Arial" w:hAnsi="Arial" w:cs="Arial"/>
        <w:sz w:val="16"/>
        <w:szCs w:val="16"/>
      </w:rPr>
      <w:t>-</w:t>
    </w:r>
    <w:r>
      <w:rPr>
        <w:rFonts w:ascii="Arial" w:hAnsi="Arial" w:cs="Arial"/>
        <w:sz w:val="16"/>
        <w:szCs w:val="16"/>
      </w:rPr>
      <w:t>FR</w:t>
    </w:r>
  </w:p>
  <w:bookmarkEnd w:id="15"/>
  <w:p w14:paraId="19CEE22C" w14:textId="3EEA82A2" w:rsidR="001A613C" w:rsidRPr="00A56DCC" w:rsidRDefault="00A56DCC">
    <w:pPr>
      <w:pStyle w:val="Footer"/>
      <w:rPr>
        <w:sz w:val="16"/>
        <w:szCs w:val="16"/>
      </w:rPr>
    </w:pPr>
    <w:r>
      <w:rPr>
        <w:sz w:val="16"/>
      </w:rPr>
      <w:tab/>
      <w:t xml:space="preserve"> </w:t>
    </w:r>
    <w:r>
      <w:rPr>
        <w:sz w:val="16"/>
      </w:rP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DBA61" w14:textId="0819CE44" w:rsidR="00BA3EF1" w:rsidRDefault="00BA3EF1">
    <w:pPr>
      <w:pStyle w:val="Footer"/>
    </w:pPr>
    <w:bookmarkStart w:id="16" w:name="_Hlk193724783"/>
    <w:bookmarkStart w:id="17" w:name="_Hlk193724784"/>
    <w:r>
      <w:rPr>
        <w:rFonts w:ascii="Arial" w:hAnsi="Arial"/>
        <w:noProof/>
        <w:sz w:val="16"/>
      </w:rPr>
      <w:drawing>
        <wp:anchor distT="0" distB="0" distL="114300" distR="114300" simplePos="0" relativeHeight="251678720" behindDoc="0" locked="0" layoutInCell="1" allowOverlap="1" wp14:anchorId="5B9DD24B" wp14:editId="7DD0111C">
          <wp:simplePos x="0" y="0"/>
          <wp:positionH relativeFrom="margin">
            <wp:align>right</wp:align>
          </wp:positionH>
          <wp:positionV relativeFrom="paragraph">
            <wp:posOffset>-91006</wp:posOffset>
          </wp:positionV>
          <wp:extent cx="429031" cy="360235"/>
          <wp:effectExtent l="0" t="0" r="9525" b="1905"/>
          <wp:wrapNone/>
          <wp:docPr id="1765876998" name="Picture 1765876998"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876998" name="Picture 1765876998" descr="A black and white logo&#10;&#10;AI-generated content may be incorrect."/>
                  <pic:cNvPicPr/>
                </pic:nvPicPr>
                <pic:blipFill>
                  <a:blip r:embed="rId1"/>
                  <a:stretch>
                    <a:fillRect/>
                  </a:stretch>
                </pic:blipFill>
                <pic:spPr>
                  <a:xfrm>
                    <a:off x="0" y="0"/>
                    <a:ext cx="429031" cy="360235"/>
                  </a:xfrm>
                  <a:prstGeom prst="rect">
                    <a:avLst/>
                  </a:prstGeom>
                </pic:spPr>
              </pic:pic>
            </a:graphicData>
          </a:graphic>
          <wp14:sizeRelH relativeFrom="page">
            <wp14:pctWidth>0</wp14:pctWidth>
          </wp14:sizeRelH>
          <wp14:sizeRelV relativeFrom="page">
            <wp14:pctHeight>0</wp14:pctHeight>
          </wp14:sizeRelV>
        </wp:anchor>
      </w:drawing>
    </w:r>
    <w:r w:rsidRPr="008E320D">
      <w:rPr>
        <w:rFonts w:ascii="Arial" w:hAnsi="Arial" w:cs="Arial"/>
        <w:sz w:val="16"/>
        <w:szCs w:val="16"/>
      </w:rPr>
      <w:t>U0</w:t>
    </w:r>
    <w:r>
      <w:rPr>
        <w:rFonts w:ascii="Arial" w:hAnsi="Arial" w:cs="Arial"/>
        <w:sz w:val="16"/>
        <w:szCs w:val="16"/>
      </w:rPr>
      <w:t>66</w:t>
    </w:r>
    <w:r w:rsidRPr="008E320D">
      <w:rPr>
        <w:rFonts w:ascii="Arial" w:hAnsi="Arial" w:cs="Arial"/>
        <w:sz w:val="16"/>
        <w:szCs w:val="16"/>
      </w:rPr>
      <w:t>-v1.0-</w:t>
    </w:r>
    <w:r>
      <w:rPr>
        <w:rFonts w:ascii="Arial" w:hAnsi="Arial" w:cs="Arial"/>
        <w:sz w:val="16"/>
        <w:szCs w:val="16"/>
      </w:rPr>
      <w:t>FN</w:t>
    </w:r>
    <w:r w:rsidRPr="008E320D">
      <w:rPr>
        <w:rFonts w:ascii="Arial" w:hAnsi="Arial" w:cs="Arial"/>
        <w:sz w:val="16"/>
        <w:szCs w:val="16"/>
      </w:rPr>
      <w:t>-</w:t>
    </w:r>
    <w:r>
      <w:rPr>
        <w:rFonts w:ascii="Arial" w:hAnsi="Arial"/>
        <w:noProof/>
        <w:sz w:val="16"/>
      </w:rPr>
      <w:drawing>
        <wp:anchor distT="0" distB="0" distL="114300" distR="114300" simplePos="0" relativeHeight="251676672" behindDoc="0" locked="0" layoutInCell="1" allowOverlap="1" wp14:anchorId="608FD2E8" wp14:editId="089B0A97">
          <wp:simplePos x="0" y="0"/>
          <wp:positionH relativeFrom="column">
            <wp:posOffset>2350135</wp:posOffset>
          </wp:positionH>
          <wp:positionV relativeFrom="paragraph">
            <wp:posOffset>71374</wp:posOffset>
          </wp:positionV>
          <wp:extent cx="542925" cy="190500"/>
          <wp:effectExtent l="0" t="0" r="3175" b="0"/>
          <wp:wrapThrough wrapText="bothSides">
            <wp:wrapPolygon edited="0">
              <wp:start x="0" y="0"/>
              <wp:lineTo x="0" y="20160"/>
              <wp:lineTo x="21221" y="20160"/>
              <wp:lineTo x="21221" y="0"/>
              <wp:lineTo x="0" y="0"/>
            </wp:wrapPolygon>
          </wp:wrapThrough>
          <wp:docPr id="770376741" name="Picture 77037674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16"/>
        <w:szCs w:val="16"/>
      </w:rPr>
      <w:t>FR</w:t>
    </w:r>
    <w:bookmarkEnd w:id="16"/>
    <w:bookmarkEnd w:id="1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E49B9" w14:textId="77777777" w:rsidR="00ED3785" w:rsidRDefault="00ED3785" w:rsidP="00CD20DF">
      <w:r>
        <w:separator/>
      </w:r>
    </w:p>
    <w:p w14:paraId="517F040A" w14:textId="77777777" w:rsidR="00ED3785" w:rsidRDefault="00ED3785"/>
  </w:footnote>
  <w:footnote w:type="continuationSeparator" w:id="0">
    <w:p w14:paraId="50E2D97D" w14:textId="77777777" w:rsidR="00ED3785" w:rsidRDefault="00ED3785" w:rsidP="00CD20DF">
      <w:r>
        <w:continuationSeparator/>
      </w:r>
    </w:p>
    <w:p w14:paraId="29BE6DB3" w14:textId="77777777" w:rsidR="00ED3785" w:rsidRDefault="00ED37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Bidi" w:hAnsiTheme="minorBidi"/>
        <w:sz w:val="16"/>
        <w:szCs w:val="16"/>
      </w:rPr>
      <w:id w:val="1457374041"/>
      <w:docPartObj>
        <w:docPartGallery w:val="Page Numbers (Top of Page)"/>
        <w:docPartUnique/>
      </w:docPartObj>
    </w:sdtPr>
    <w:sdtEndPr>
      <w:rPr>
        <w:noProof/>
      </w:rPr>
    </w:sdtEndPr>
    <w:sdtContent>
      <w:p w14:paraId="544A7B4B" w14:textId="1C4247DE" w:rsidR="00E64160" w:rsidRPr="00E64160" w:rsidRDefault="00E64160">
        <w:pPr>
          <w:pStyle w:val="Header"/>
          <w:rPr>
            <w:rFonts w:asciiTheme="minorBidi" w:hAnsiTheme="minorBidi"/>
            <w:sz w:val="16"/>
            <w:szCs w:val="16"/>
          </w:rPr>
        </w:pPr>
        <w:r w:rsidRPr="00E64160">
          <w:rPr>
            <w:rFonts w:asciiTheme="minorBidi" w:hAnsiTheme="minorBidi"/>
            <w:sz w:val="16"/>
            <w:szCs w:val="16"/>
          </w:rPr>
          <w:fldChar w:fldCharType="begin"/>
        </w:r>
        <w:r w:rsidRPr="00E64160">
          <w:rPr>
            <w:rFonts w:asciiTheme="minorBidi" w:hAnsiTheme="minorBidi"/>
            <w:sz w:val="16"/>
            <w:szCs w:val="16"/>
          </w:rPr>
          <w:instrText xml:space="preserve"> PAGE   \* MERGEFORMAT </w:instrText>
        </w:r>
        <w:r w:rsidRPr="00E64160">
          <w:rPr>
            <w:rFonts w:asciiTheme="minorBidi" w:hAnsiTheme="minorBidi"/>
            <w:sz w:val="16"/>
            <w:szCs w:val="16"/>
          </w:rPr>
          <w:fldChar w:fldCharType="separate"/>
        </w:r>
        <w:r w:rsidRPr="00E64160">
          <w:rPr>
            <w:rFonts w:asciiTheme="minorBidi" w:hAnsiTheme="minorBidi"/>
            <w:noProof/>
            <w:sz w:val="16"/>
            <w:szCs w:val="16"/>
          </w:rPr>
          <w:t>2</w:t>
        </w:r>
        <w:r w:rsidRPr="00E64160">
          <w:rPr>
            <w:rFonts w:asciiTheme="minorBidi" w:hAnsiTheme="minorBidi"/>
            <w:noProof/>
            <w:sz w:val="16"/>
            <w:szCs w:val="16"/>
          </w:rPr>
          <w:fldChar w:fldCharType="end"/>
        </w:r>
        <w:r>
          <w:rPr>
            <w:rFonts w:asciiTheme="minorBidi" w:hAnsiTheme="minorBidi"/>
            <w:noProof/>
            <w:sz w:val="16"/>
            <w:szCs w:val="16"/>
          </w:rPr>
          <w:tab/>
        </w:r>
        <w:r w:rsidRPr="00E64160">
          <w:rPr>
            <w:rFonts w:asciiTheme="minorBidi" w:hAnsiTheme="minorBidi"/>
            <w:sz w:val="16"/>
            <w:szCs w:val="16"/>
          </w:rPr>
          <w:t>Unité 66 : Identification des besoins réalisée avec la participation des communautés concernant le PCI dans les situations de conflit et de déplacement forcé</w:t>
        </w:r>
      </w:p>
    </w:sdtContent>
  </w:sdt>
  <w:p w14:paraId="4F748365" w14:textId="77777777" w:rsidR="004819DE" w:rsidRDefault="004819D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Bidi" w:hAnsiTheme="minorBidi"/>
        <w:sz w:val="16"/>
        <w:szCs w:val="16"/>
      </w:rPr>
      <w:id w:val="626210779"/>
      <w:docPartObj>
        <w:docPartGallery w:val="Page Numbers (Top of Page)"/>
        <w:docPartUnique/>
      </w:docPartObj>
    </w:sdtPr>
    <w:sdtEndPr>
      <w:rPr>
        <w:noProof/>
      </w:rPr>
    </w:sdtEndPr>
    <w:sdtContent>
      <w:p w14:paraId="09665743" w14:textId="393A7A1C" w:rsidR="00E64160" w:rsidRPr="00E64160" w:rsidRDefault="00E64160">
        <w:pPr>
          <w:pStyle w:val="Header"/>
          <w:rPr>
            <w:rFonts w:asciiTheme="minorBidi" w:hAnsiTheme="minorBidi"/>
            <w:sz w:val="16"/>
            <w:szCs w:val="16"/>
          </w:rPr>
        </w:pPr>
        <w:r w:rsidRPr="00E64160">
          <w:rPr>
            <w:rFonts w:asciiTheme="minorBidi" w:hAnsiTheme="minorBidi"/>
            <w:sz w:val="16"/>
            <w:szCs w:val="16"/>
          </w:rPr>
          <w:fldChar w:fldCharType="begin"/>
        </w:r>
        <w:r w:rsidRPr="00E64160">
          <w:rPr>
            <w:rFonts w:asciiTheme="minorBidi" w:hAnsiTheme="minorBidi"/>
            <w:sz w:val="16"/>
            <w:szCs w:val="16"/>
          </w:rPr>
          <w:instrText xml:space="preserve"> PAGE   \* MERGEFORMAT </w:instrText>
        </w:r>
        <w:r w:rsidRPr="00E64160">
          <w:rPr>
            <w:rFonts w:asciiTheme="minorBidi" w:hAnsiTheme="minorBidi"/>
            <w:sz w:val="16"/>
            <w:szCs w:val="16"/>
          </w:rPr>
          <w:fldChar w:fldCharType="separate"/>
        </w:r>
        <w:r w:rsidRPr="00E64160">
          <w:rPr>
            <w:rFonts w:asciiTheme="minorBidi" w:hAnsiTheme="minorBidi"/>
            <w:noProof/>
            <w:sz w:val="16"/>
            <w:szCs w:val="16"/>
          </w:rPr>
          <w:t>2</w:t>
        </w:r>
        <w:r w:rsidRPr="00E64160">
          <w:rPr>
            <w:rFonts w:asciiTheme="minorBidi" w:hAnsiTheme="minorBidi"/>
            <w:noProof/>
            <w:sz w:val="16"/>
            <w:szCs w:val="16"/>
          </w:rPr>
          <w:fldChar w:fldCharType="end"/>
        </w:r>
        <w:r w:rsidRPr="00E64160">
          <w:rPr>
            <w:rFonts w:asciiTheme="minorBidi" w:hAnsiTheme="minorBidi"/>
            <w:noProof/>
            <w:sz w:val="16"/>
            <w:szCs w:val="16"/>
          </w:rPr>
          <w:t xml:space="preserve"> </w:t>
        </w:r>
        <w:r w:rsidRPr="00E64160">
          <w:rPr>
            <w:rFonts w:asciiTheme="minorBidi" w:hAnsiTheme="minorBidi"/>
            <w:sz w:val="16"/>
            <w:szCs w:val="16"/>
          </w:rPr>
          <w:t>Unité 66 : Identification des besoins réalisée avec la participation des communautés concernant le PCI dans les situations de conflit et de déplacement forcé</w:t>
        </w:r>
      </w:p>
    </w:sdtContent>
  </w:sdt>
  <w:p w14:paraId="4D7B52A3" w14:textId="77777777" w:rsidR="004819DE" w:rsidRDefault="004819D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E70AB" w14:textId="5CC3040E" w:rsidR="00247409" w:rsidRPr="00703091" w:rsidRDefault="0049387E" w:rsidP="00703091">
    <w:pPr>
      <w:pStyle w:val="Header"/>
      <w:jc w:val="right"/>
      <w:rPr>
        <w:rFonts w:asciiTheme="minorBidi" w:hAnsiTheme="minorBidi"/>
        <w:sz w:val="16"/>
        <w:szCs w:val="16"/>
      </w:rPr>
    </w:pPr>
    <w:r>
      <w:rPr>
        <w:rFonts w:asciiTheme="minorBidi" w:hAnsiTheme="minorBidi"/>
        <w:sz w:val="16"/>
      </w:rPr>
      <w:t>Notes d</w:t>
    </w:r>
    <w:r w:rsidR="00EF7882">
      <w:rPr>
        <w:rFonts w:asciiTheme="minorBidi" w:hAnsiTheme="minorBidi"/>
        <w:sz w:val="16"/>
      </w:rPr>
      <w:t>u facilitateur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1302"/>
    <w:multiLevelType w:val="hybridMultilevel"/>
    <w:tmpl w:val="C7CEBC3C"/>
    <w:lvl w:ilvl="0" w:tplc="793A2534">
      <w:numFmt w:val="bullet"/>
      <w:lvlText w:val="-"/>
      <w:lvlJc w:val="left"/>
      <w:pPr>
        <w:ind w:left="473" w:hanging="360"/>
      </w:pPr>
      <w:rPr>
        <w:rFonts w:ascii="Arial" w:eastAsia="SimSun" w:hAnsi="Arial" w:cs="Arial" w:hint="default"/>
      </w:rPr>
    </w:lvl>
    <w:lvl w:ilvl="1" w:tplc="08160003" w:tentative="1">
      <w:start w:val="1"/>
      <w:numFmt w:val="bullet"/>
      <w:lvlText w:val="o"/>
      <w:lvlJc w:val="left"/>
      <w:pPr>
        <w:ind w:left="1193" w:hanging="360"/>
      </w:pPr>
      <w:rPr>
        <w:rFonts w:ascii="Courier New" w:hAnsi="Courier New" w:cs="Courier New" w:hint="default"/>
      </w:rPr>
    </w:lvl>
    <w:lvl w:ilvl="2" w:tplc="08160005" w:tentative="1">
      <w:start w:val="1"/>
      <w:numFmt w:val="bullet"/>
      <w:lvlText w:val=""/>
      <w:lvlJc w:val="left"/>
      <w:pPr>
        <w:ind w:left="1913" w:hanging="360"/>
      </w:pPr>
      <w:rPr>
        <w:rFonts w:ascii="Wingdings" w:hAnsi="Wingdings" w:hint="default"/>
      </w:rPr>
    </w:lvl>
    <w:lvl w:ilvl="3" w:tplc="08160001" w:tentative="1">
      <w:start w:val="1"/>
      <w:numFmt w:val="bullet"/>
      <w:lvlText w:val=""/>
      <w:lvlJc w:val="left"/>
      <w:pPr>
        <w:ind w:left="2633" w:hanging="360"/>
      </w:pPr>
      <w:rPr>
        <w:rFonts w:ascii="Symbol" w:hAnsi="Symbol" w:hint="default"/>
      </w:rPr>
    </w:lvl>
    <w:lvl w:ilvl="4" w:tplc="08160003" w:tentative="1">
      <w:start w:val="1"/>
      <w:numFmt w:val="bullet"/>
      <w:lvlText w:val="o"/>
      <w:lvlJc w:val="left"/>
      <w:pPr>
        <w:ind w:left="3353" w:hanging="360"/>
      </w:pPr>
      <w:rPr>
        <w:rFonts w:ascii="Courier New" w:hAnsi="Courier New" w:cs="Courier New" w:hint="default"/>
      </w:rPr>
    </w:lvl>
    <w:lvl w:ilvl="5" w:tplc="08160005" w:tentative="1">
      <w:start w:val="1"/>
      <w:numFmt w:val="bullet"/>
      <w:lvlText w:val=""/>
      <w:lvlJc w:val="left"/>
      <w:pPr>
        <w:ind w:left="4073" w:hanging="360"/>
      </w:pPr>
      <w:rPr>
        <w:rFonts w:ascii="Wingdings" w:hAnsi="Wingdings" w:hint="default"/>
      </w:rPr>
    </w:lvl>
    <w:lvl w:ilvl="6" w:tplc="08160001" w:tentative="1">
      <w:start w:val="1"/>
      <w:numFmt w:val="bullet"/>
      <w:lvlText w:val=""/>
      <w:lvlJc w:val="left"/>
      <w:pPr>
        <w:ind w:left="4793" w:hanging="360"/>
      </w:pPr>
      <w:rPr>
        <w:rFonts w:ascii="Symbol" w:hAnsi="Symbol" w:hint="default"/>
      </w:rPr>
    </w:lvl>
    <w:lvl w:ilvl="7" w:tplc="08160003" w:tentative="1">
      <w:start w:val="1"/>
      <w:numFmt w:val="bullet"/>
      <w:lvlText w:val="o"/>
      <w:lvlJc w:val="left"/>
      <w:pPr>
        <w:ind w:left="5513" w:hanging="360"/>
      </w:pPr>
      <w:rPr>
        <w:rFonts w:ascii="Courier New" w:hAnsi="Courier New" w:cs="Courier New" w:hint="default"/>
      </w:rPr>
    </w:lvl>
    <w:lvl w:ilvl="8" w:tplc="08160005" w:tentative="1">
      <w:start w:val="1"/>
      <w:numFmt w:val="bullet"/>
      <w:lvlText w:val=""/>
      <w:lvlJc w:val="left"/>
      <w:pPr>
        <w:ind w:left="6233" w:hanging="360"/>
      </w:pPr>
      <w:rPr>
        <w:rFonts w:ascii="Wingdings" w:hAnsi="Wingdings" w:hint="default"/>
      </w:rPr>
    </w:lvl>
  </w:abstractNum>
  <w:abstractNum w:abstractNumId="1" w15:restartNumberingAfterBreak="0">
    <w:nsid w:val="02A46E48"/>
    <w:multiLevelType w:val="hybridMultilevel"/>
    <w:tmpl w:val="8FBE063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4834A7B"/>
    <w:multiLevelType w:val="hybridMultilevel"/>
    <w:tmpl w:val="FCE6C80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08B70708"/>
    <w:multiLevelType w:val="hybridMultilevel"/>
    <w:tmpl w:val="6850582E"/>
    <w:lvl w:ilvl="0" w:tplc="4978CE52">
      <w:start w:val="1"/>
      <w:numFmt w:val="bullet"/>
      <w:pStyle w:val="Upuce"/>
      <w:lvlText w:val=""/>
      <w:lvlJc w:val="left"/>
      <w:pPr>
        <w:ind w:left="927"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984323"/>
    <w:multiLevelType w:val="hybridMultilevel"/>
    <w:tmpl w:val="9F5AE8D0"/>
    <w:lvl w:ilvl="0" w:tplc="0C09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11366852"/>
    <w:multiLevelType w:val="hybridMultilevel"/>
    <w:tmpl w:val="9F9A4D2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12AB5FC8"/>
    <w:multiLevelType w:val="hybridMultilevel"/>
    <w:tmpl w:val="8BBAEBD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154E0C66"/>
    <w:multiLevelType w:val="hybridMultilevel"/>
    <w:tmpl w:val="CD5CD62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1846585D"/>
    <w:multiLevelType w:val="hybridMultilevel"/>
    <w:tmpl w:val="56C2E4F2"/>
    <w:lvl w:ilvl="0" w:tplc="C1D21510">
      <w:start w:val="1"/>
      <w:numFmt w:val="decimal"/>
      <w:lvlText w:val="%1."/>
      <w:lvlJc w:val="left"/>
      <w:pPr>
        <w:tabs>
          <w:tab w:val="num" w:pos="720"/>
        </w:tabs>
        <w:ind w:left="720" w:hanging="360"/>
      </w:pPr>
    </w:lvl>
    <w:lvl w:ilvl="1" w:tplc="5BC046F2" w:tentative="1">
      <w:start w:val="1"/>
      <w:numFmt w:val="decimal"/>
      <w:lvlText w:val="%2."/>
      <w:lvlJc w:val="left"/>
      <w:pPr>
        <w:tabs>
          <w:tab w:val="num" w:pos="1440"/>
        </w:tabs>
        <w:ind w:left="1440" w:hanging="360"/>
      </w:pPr>
    </w:lvl>
    <w:lvl w:ilvl="2" w:tplc="055CEB1E" w:tentative="1">
      <w:start w:val="1"/>
      <w:numFmt w:val="decimal"/>
      <w:lvlText w:val="%3."/>
      <w:lvlJc w:val="left"/>
      <w:pPr>
        <w:tabs>
          <w:tab w:val="num" w:pos="2160"/>
        </w:tabs>
        <w:ind w:left="2160" w:hanging="360"/>
      </w:pPr>
    </w:lvl>
    <w:lvl w:ilvl="3" w:tplc="8AFEC070" w:tentative="1">
      <w:start w:val="1"/>
      <w:numFmt w:val="decimal"/>
      <w:lvlText w:val="%4."/>
      <w:lvlJc w:val="left"/>
      <w:pPr>
        <w:tabs>
          <w:tab w:val="num" w:pos="2880"/>
        </w:tabs>
        <w:ind w:left="2880" w:hanging="360"/>
      </w:pPr>
    </w:lvl>
    <w:lvl w:ilvl="4" w:tplc="1BCA8BCE" w:tentative="1">
      <w:start w:val="1"/>
      <w:numFmt w:val="decimal"/>
      <w:lvlText w:val="%5."/>
      <w:lvlJc w:val="left"/>
      <w:pPr>
        <w:tabs>
          <w:tab w:val="num" w:pos="3600"/>
        </w:tabs>
        <w:ind w:left="3600" w:hanging="360"/>
      </w:pPr>
    </w:lvl>
    <w:lvl w:ilvl="5" w:tplc="F55EDD06" w:tentative="1">
      <w:start w:val="1"/>
      <w:numFmt w:val="decimal"/>
      <w:lvlText w:val="%6."/>
      <w:lvlJc w:val="left"/>
      <w:pPr>
        <w:tabs>
          <w:tab w:val="num" w:pos="4320"/>
        </w:tabs>
        <w:ind w:left="4320" w:hanging="360"/>
      </w:pPr>
    </w:lvl>
    <w:lvl w:ilvl="6" w:tplc="E13EB70A" w:tentative="1">
      <w:start w:val="1"/>
      <w:numFmt w:val="decimal"/>
      <w:lvlText w:val="%7."/>
      <w:lvlJc w:val="left"/>
      <w:pPr>
        <w:tabs>
          <w:tab w:val="num" w:pos="5040"/>
        </w:tabs>
        <w:ind w:left="5040" w:hanging="360"/>
      </w:pPr>
    </w:lvl>
    <w:lvl w:ilvl="7" w:tplc="91B6750A" w:tentative="1">
      <w:start w:val="1"/>
      <w:numFmt w:val="decimal"/>
      <w:lvlText w:val="%8."/>
      <w:lvlJc w:val="left"/>
      <w:pPr>
        <w:tabs>
          <w:tab w:val="num" w:pos="5760"/>
        </w:tabs>
        <w:ind w:left="5760" w:hanging="360"/>
      </w:pPr>
    </w:lvl>
    <w:lvl w:ilvl="8" w:tplc="7A0A3C9C" w:tentative="1">
      <w:start w:val="1"/>
      <w:numFmt w:val="decimal"/>
      <w:lvlText w:val="%9."/>
      <w:lvlJc w:val="left"/>
      <w:pPr>
        <w:tabs>
          <w:tab w:val="num" w:pos="6480"/>
        </w:tabs>
        <w:ind w:left="6480" w:hanging="360"/>
      </w:pPr>
    </w:lvl>
  </w:abstractNum>
  <w:abstractNum w:abstractNumId="9" w15:restartNumberingAfterBreak="0">
    <w:nsid w:val="18FC33D2"/>
    <w:multiLevelType w:val="hybridMultilevel"/>
    <w:tmpl w:val="DF88E286"/>
    <w:lvl w:ilvl="0" w:tplc="0816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1AF31C7D"/>
    <w:multiLevelType w:val="hybridMultilevel"/>
    <w:tmpl w:val="1A26A5FE"/>
    <w:lvl w:ilvl="0" w:tplc="15500D90">
      <w:start w:val="1"/>
      <w:numFmt w:val="bullet"/>
      <w:lvlText w:val="-"/>
      <w:lvlJc w:val="left"/>
      <w:pPr>
        <w:ind w:left="1776" w:hanging="360"/>
      </w:pPr>
      <w:rPr>
        <w:rFonts w:ascii="Source Sans Pro SemiBold" w:hAnsi="Source Sans Pro SemiBold"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1" w15:restartNumberingAfterBreak="0">
    <w:nsid w:val="1B595035"/>
    <w:multiLevelType w:val="hybridMultilevel"/>
    <w:tmpl w:val="68C49890"/>
    <w:lvl w:ilvl="0" w:tplc="C4F80F76">
      <w:numFmt w:val="bullet"/>
      <w:lvlText w:val="•"/>
      <w:lvlJc w:val="left"/>
      <w:pPr>
        <w:ind w:left="720" w:hanging="360"/>
      </w:pPr>
      <w:rPr>
        <w:rFonts w:ascii="Calibri" w:eastAsia="SimSu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1DC24CF8"/>
    <w:multiLevelType w:val="hybridMultilevel"/>
    <w:tmpl w:val="F4BC575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246A1F4F"/>
    <w:multiLevelType w:val="hybridMultilevel"/>
    <w:tmpl w:val="C7AA46E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26CC0954"/>
    <w:multiLevelType w:val="hybridMultilevel"/>
    <w:tmpl w:val="A8F8D47A"/>
    <w:lvl w:ilvl="0" w:tplc="C4F80F76">
      <w:numFmt w:val="bullet"/>
      <w:lvlText w:val="•"/>
      <w:lvlJc w:val="left"/>
      <w:pPr>
        <w:ind w:left="720" w:hanging="360"/>
      </w:pPr>
      <w:rPr>
        <w:rFonts w:ascii="Calibri" w:eastAsia="SimSu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2A151AD1"/>
    <w:multiLevelType w:val="hybridMultilevel"/>
    <w:tmpl w:val="E19CA14E"/>
    <w:lvl w:ilvl="0" w:tplc="08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AF41A73"/>
    <w:multiLevelType w:val="hybridMultilevel"/>
    <w:tmpl w:val="E31E91B8"/>
    <w:lvl w:ilvl="0" w:tplc="C4F80F76">
      <w:numFmt w:val="bullet"/>
      <w:lvlText w:val="•"/>
      <w:lvlJc w:val="left"/>
      <w:pPr>
        <w:ind w:left="720" w:hanging="360"/>
      </w:pPr>
      <w:rPr>
        <w:rFonts w:ascii="Calibri" w:eastAsia="SimSu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15:restartNumberingAfterBreak="0">
    <w:nsid w:val="32C97670"/>
    <w:multiLevelType w:val="hybridMultilevel"/>
    <w:tmpl w:val="8794A56E"/>
    <w:lvl w:ilvl="0" w:tplc="15500D90">
      <w:start w:val="1"/>
      <w:numFmt w:val="bullet"/>
      <w:lvlText w:val="-"/>
      <w:lvlJc w:val="left"/>
      <w:pPr>
        <w:ind w:left="1776" w:hanging="360"/>
      </w:pPr>
      <w:rPr>
        <w:rFonts w:ascii="Source Sans Pro SemiBold" w:hAnsi="Source Sans Pro SemiBold" w:hint="default"/>
      </w:rPr>
    </w:lvl>
    <w:lvl w:ilvl="1" w:tplc="08160003" w:tentative="1">
      <w:start w:val="1"/>
      <w:numFmt w:val="bullet"/>
      <w:lvlText w:val="o"/>
      <w:lvlJc w:val="left"/>
      <w:pPr>
        <w:ind w:left="2496" w:hanging="360"/>
      </w:pPr>
      <w:rPr>
        <w:rFonts w:ascii="Courier New" w:hAnsi="Courier New" w:cs="Courier New" w:hint="default"/>
      </w:rPr>
    </w:lvl>
    <w:lvl w:ilvl="2" w:tplc="08160005">
      <w:start w:val="1"/>
      <w:numFmt w:val="bullet"/>
      <w:lvlText w:val=""/>
      <w:lvlJc w:val="left"/>
      <w:pPr>
        <w:ind w:left="3216" w:hanging="360"/>
      </w:pPr>
      <w:rPr>
        <w:rFonts w:ascii="Wingdings" w:hAnsi="Wingdings" w:hint="default"/>
      </w:rPr>
    </w:lvl>
    <w:lvl w:ilvl="3" w:tplc="08160001" w:tentative="1">
      <w:start w:val="1"/>
      <w:numFmt w:val="bullet"/>
      <w:lvlText w:val=""/>
      <w:lvlJc w:val="left"/>
      <w:pPr>
        <w:ind w:left="3936" w:hanging="360"/>
      </w:pPr>
      <w:rPr>
        <w:rFonts w:ascii="Symbol" w:hAnsi="Symbol" w:hint="default"/>
      </w:rPr>
    </w:lvl>
    <w:lvl w:ilvl="4" w:tplc="08160003" w:tentative="1">
      <w:start w:val="1"/>
      <w:numFmt w:val="bullet"/>
      <w:lvlText w:val="o"/>
      <w:lvlJc w:val="left"/>
      <w:pPr>
        <w:ind w:left="4656" w:hanging="360"/>
      </w:pPr>
      <w:rPr>
        <w:rFonts w:ascii="Courier New" w:hAnsi="Courier New" w:cs="Courier New" w:hint="default"/>
      </w:rPr>
    </w:lvl>
    <w:lvl w:ilvl="5" w:tplc="08160005" w:tentative="1">
      <w:start w:val="1"/>
      <w:numFmt w:val="bullet"/>
      <w:lvlText w:val=""/>
      <w:lvlJc w:val="left"/>
      <w:pPr>
        <w:ind w:left="5376" w:hanging="360"/>
      </w:pPr>
      <w:rPr>
        <w:rFonts w:ascii="Wingdings" w:hAnsi="Wingdings" w:hint="default"/>
      </w:rPr>
    </w:lvl>
    <w:lvl w:ilvl="6" w:tplc="08160001" w:tentative="1">
      <w:start w:val="1"/>
      <w:numFmt w:val="bullet"/>
      <w:lvlText w:val=""/>
      <w:lvlJc w:val="left"/>
      <w:pPr>
        <w:ind w:left="6096" w:hanging="360"/>
      </w:pPr>
      <w:rPr>
        <w:rFonts w:ascii="Symbol" w:hAnsi="Symbol" w:hint="default"/>
      </w:rPr>
    </w:lvl>
    <w:lvl w:ilvl="7" w:tplc="08160003" w:tentative="1">
      <w:start w:val="1"/>
      <w:numFmt w:val="bullet"/>
      <w:lvlText w:val="o"/>
      <w:lvlJc w:val="left"/>
      <w:pPr>
        <w:ind w:left="6816" w:hanging="360"/>
      </w:pPr>
      <w:rPr>
        <w:rFonts w:ascii="Courier New" w:hAnsi="Courier New" w:cs="Courier New" w:hint="default"/>
      </w:rPr>
    </w:lvl>
    <w:lvl w:ilvl="8" w:tplc="08160005" w:tentative="1">
      <w:start w:val="1"/>
      <w:numFmt w:val="bullet"/>
      <w:lvlText w:val=""/>
      <w:lvlJc w:val="left"/>
      <w:pPr>
        <w:ind w:left="7536" w:hanging="360"/>
      </w:pPr>
      <w:rPr>
        <w:rFonts w:ascii="Wingdings" w:hAnsi="Wingdings" w:hint="default"/>
      </w:rPr>
    </w:lvl>
  </w:abstractNum>
  <w:abstractNum w:abstractNumId="18" w15:restartNumberingAfterBreak="0">
    <w:nsid w:val="33BC6359"/>
    <w:multiLevelType w:val="hybridMultilevel"/>
    <w:tmpl w:val="26F4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5D7D67"/>
    <w:multiLevelType w:val="hybridMultilevel"/>
    <w:tmpl w:val="58B8F2B4"/>
    <w:lvl w:ilvl="0" w:tplc="08160001">
      <w:start w:val="1"/>
      <w:numFmt w:val="bullet"/>
      <w:lvlText w:val=""/>
      <w:lvlJc w:val="left"/>
      <w:pPr>
        <w:ind w:left="473" w:hanging="360"/>
      </w:pPr>
      <w:rPr>
        <w:rFonts w:ascii="Symbol" w:hAnsi="Symbol" w:hint="default"/>
      </w:rPr>
    </w:lvl>
    <w:lvl w:ilvl="1" w:tplc="FFFFFFFF" w:tentative="1">
      <w:start w:val="1"/>
      <w:numFmt w:val="bullet"/>
      <w:lvlText w:val="o"/>
      <w:lvlJc w:val="left"/>
      <w:pPr>
        <w:ind w:left="1193" w:hanging="360"/>
      </w:pPr>
      <w:rPr>
        <w:rFonts w:ascii="Courier New" w:hAnsi="Courier New" w:cs="Courier New" w:hint="default"/>
      </w:rPr>
    </w:lvl>
    <w:lvl w:ilvl="2" w:tplc="FFFFFFFF" w:tentative="1">
      <w:start w:val="1"/>
      <w:numFmt w:val="bullet"/>
      <w:lvlText w:val=""/>
      <w:lvlJc w:val="left"/>
      <w:pPr>
        <w:ind w:left="1913" w:hanging="360"/>
      </w:pPr>
      <w:rPr>
        <w:rFonts w:ascii="Wingdings" w:hAnsi="Wingdings" w:hint="default"/>
      </w:rPr>
    </w:lvl>
    <w:lvl w:ilvl="3" w:tplc="FFFFFFFF" w:tentative="1">
      <w:start w:val="1"/>
      <w:numFmt w:val="bullet"/>
      <w:lvlText w:val=""/>
      <w:lvlJc w:val="left"/>
      <w:pPr>
        <w:ind w:left="2633" w:hanging="360"/>
      </w:pPr>
      <w:rPr>
        <w:rFonts w:ascii="Symbol" w:hAnsi="Symbol" w:hint="default"/>
      </w:rPr>
    </w:lvl>
    <w:lvl w:ilvl="4" w:tplc="FFFFFFFF" w:tentative="1">
      <w:start w:val="1"/>
      <w:numFmt w:val="bullet"/>
      <w:lvlText w:val="o"/>
      <w:lvlJc w:val="left"/>
      <w:pPr>
        <w:ind w:left="3353" w:hanging="360"/>
      </w:pPr>
      <w:rPr>
        <w:rFonts w:ascii="Courier New" w:hAnsi="Courier New" w:cs="Courier New" w:hint="default"/>
      </w:rPr>
    </w:lvl>
    <w:lvl w:ilvl="5" w:tplc="FFFFFFFF" w:tentative="1">
      <w:start w:val="1"/>
      <w:numFmt w:val="bullet"/>
      <w:lvlText w:val=""/>
      <w:lvlJc w:val="left"/>
      <w:pPr>
        <w:ind w:left="4073" w:hanging="360"/>
      </w:pPr>
      <w:rPr>
        <w:rFonts w:ascii="Wingdings" w:hAnsi="Wingdings" w:hint="default"/>
      </w:rPr>
    </w:lvl>
    <w:lvl w:ilvl="6" w:tplc="FFFFFFFF" w:tentative="1">
      <w:start w:val="1"/>
      <w:numFmt w:val="bullet"/>
      <w:lvlText w:val=""/>
      <w:lvlJc w:val="left"/>
      <w:pPr>
        <w:ind w:left="4793" w:hanging="360"/>
      </w:pPr>
      <w:rPr>
        <w:rFonts w:ascii="Symbol" w:hAnsi="Symbol" w:hint="default"/>
      </w:rPr>
    </w:lvl>
    <w:lvl w:ilvl="7" w:tplc="FFFFFFFF" w:tentative="1">
      <w:start w:val="1"/>
      <w:numFmt w:val="bullet"/>
      <w:lvlText w:val="o"/>
      <w:lvlJc w:val="left"/>
      <w:pPr>
        <w:ind w:left="5513" w:hanging="360"/>
      </w:pPr>
      <w:rPr>
        <w:rFonts w:ascii="Courier New" w:hAnsi="Courier New" w:cs="Courier New" w:hint="default"/>
      </w:rPr>
    </w:lvl>
    <w:lvl w:ilvl="8" w:tplc="FFFFFFFF" w:tentative="1">
      <w:start w:val="1"/>
      <w:numFmt w:val="bullet"/>
      <w:lvlText w:val=""/>
      <w:lvlJc w:val="left"/>
      <w:pPr>
        <w:ind w:left="6233" w:hanging="360"/>
      </w:pPr>
      <w:rPr>
        <w:rFonts w:ascii="Wingdings" w:hAnsi="Wingdings" w:hint="default"/>
      </w:rPr>
    </w:lvl>
  </w:abstractNum>
  <w:abstractNum w:abstractNumId="20" w15:restartNumberingAfterBreak="0">
    <w:nsid w:val="3C3A4F93"/>
    <w:multiLevelType w:val="hybridMultilevel"/>
    <w:tmpl w:val="1F4C20FE"/>
    <w:lvl w:ilvl="0" w:tplc="15500D90">
      <w:start w:val="1"/>
      <w:numFmt w:val="bullet"/>
      <w:lvlText w:val="-"/>
      <w:lvlJc w:val="left"/>
      <w:pPr>
        <w:ind w:left="1850" w:hanging="360"/>
      </w:pPr>
      <w:rPr>
        <w:rFonts w:ascii="Source Sans Pro SemiBold" w:hAnsi="Source Sans Pro SemiBold" w:hint="default"/>
      </w:rPr>
    </w:lvl>
    <w:lvl w:ilvl="1" w:tplc="08160003" w:tentative="1">
      <w:start w:val="1"/>
      <w:numFmt w:val="bullet"/>
      <w:lvlText w:val="o"/>
      <w:lvlJc w:val="left"/>
      <w:pPr>
        <w:ind w:left="2570" w:hanging="360"/>
      </w:pPr>
      <w:rPr>
        <w:rFonts w:ascii="Courier New" w:hAnsi="Courier New" w:cs="Courier New" w:hint="default"/>
      </w:rPr>
    </w:lvl>
    <w:lvl w:ilvl="2" w:tplc="08160005" w:tentative="1">
      <w:start w:val="1"/>
      <w:numFmt w:val="bullet"/>
      <w:lvlText w:val=""/>
      <w:lvlJc w:val="left"/>
      <w:pPr>
        <w:ind w:left="3290" w:hanging="360"/>
      </w:pPr>
      <w:rPr>
        <w:rFonts w:ascii="Wingdings" w:hAnsi="Wingdings" w:hint="default"/>
      </w:rPr>
    </w:lvl>
    <w:lvl w:ilvl="3" w:tplc="08160001" w:tentative="1">
      <w:start w:val="1"/>
      <w:numFmt w:val="bullet"/>
      <w:lvlText w:val=""/>
      <w:lvlJc w:val="left"/>
      <w:pPr>
        <w:ind w:left="4010" w:hanging="360"/>
      </w:pPr>
      <w:rPr>
        <w:rFonts w:ascii="Symbol" w:hAnsi="Symbol" w:hint="default"/>
      </w:rPr>
    </w:lvl>
    <w:lvl w:ilvl="4" w:tplc="08160003" w:tentative="1">
      <w:start w:val="1"/>
      <w:numFmt w:val="bullet"/>
      <w:lvlText w:val="o"/>
      <w:lvlJc w:val="left"/>
      <w:pPr>
        <w:ind w:left="4730" w:hanging="360"/>
      </w:pPr>
      <w:rPr>
        <w:rFonts w:ascii="Courier New" w:hAnsi="Courier New" w:cs="Courier New" w:hint="default"/>
      </w:rPr>
    </w:lvl>
    <w:lvl w:ilvl="5" w:tplc="08160005" w:tentative="1">
      <w:start w:val="1"/>
      <w:numFmt w:val="bullet"/>
      <w:lvlText w:val=""/>
      <w:lvlJc w:val="left"/>
      <w:pPr>
        <w:ind w:left="5450" w:hanging="360"/>
      </w:pPr>
      <w:rPr>
        <w:rFonts w:ascii="Wingdings" w:hAnsi="Wingdings" w:hint="default"/>
      </w:rPr>
    </w:lvl>
    <w:lvl w:ilvl="6" w:tplc="08160001" w:tentative="1">
      <w:start w:val="1"/>
      <w:numFmt w:val="bullet"/>
      <w:lvlText w:val=""/>
      <w:lvlJc w:val="left"/>
      <w:pPr>
        <w:ind w:left="6170" w:hanging="360"/>
      </w:pPr>
      <w:rPr>
        <w:rFonts w:ascii="Symbol" w:hAnsi="Symbol" w:hint="default"/>
      </w:rPr>
    </w:lvl>
    <w:lvl w:ilvl="7" w:tplc="08160003" w:tentative="1">
      <w:start w:val="1"/>
      <w:numFmt w:val="bullet"/>
      <w:lvlText w:val="o"/>
      <w:lvlJc w:val="left"/>
      <w:pPr>
        <w:ind w:left="6890" w:hanging="360"/>
      </w:pPr>
      <w:rPr>
        <w:rFonts w:ascii="Courier New" w:hAnsi="Courier New" w:cs="Courier New" w:hint="default"/>
      </w:rPr>
    </w:lvl>
    <w:lvl w:ilvl="8" w:tplc="08160005" w:tentative="1">
      <w:start w:val="1"/>
      <w:numFmt w:val="bullet"/>
      <w:lvlText w:val=""/>
      <w:lvlJc w:val="left"/>
      <w:pPr>
        <w:ind w:left="7610" w:hanging="360"/>
      </w:pPr>
      <w:rPr>
        <w:rFonts w:ascii="Wingdings" w:hAnsi="Wingdings" w:hint="default"/>
      </w:rPr>
    </w:lvl>
  </w:abstractNum>
  <w:abstractNum w:abstractNumId="21" w15:restartNumberingAfterBreak="0">
    <w:nsid w:val="3E78512A"/>
    <w:multiLevelType w:val="hybridMultilevel"/>
    <w:tmpl w:val="5FB2ACF8"/>
    <w:lvl w:ilvl="0" w:tplc="3D7C4236">
      <w:start w:val="1"/>
      <w:numFmt w:val="bullet"/>
      <w:pStyle w:val="Txtpucegras"/>
      <w:lvlText w:val=""/>
      <w:lvlJc w:val="left"/>
      <w:pPr>
        <w:tabs>
          <w:tab w:val="num" w:pos="851"/>
        </w:tabs>
        <w:ind w:left="851" w:hanging="284"/>
      </w:pPr>
      <w:rPr>
        <w:rFonts w:ascii="Symbol" w:hAnsi="Symbol" w:hint="default"/>
      </w:rPr>
    </w:lvl>
    <w:lvl w:ilvl="1" w:tplc="040C0003">
      <w:start w:val="1"/>
      <w:numFmt w:val="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22" w15:restartNumberingAfterBreak="0">
    <w:nsid w:val="3ECE321D"/>
    <w:multiLevelType w:val="hybridMultilevel"/>
    <w:tmpl w:val="5C34991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423F3A99"/>
    <w:multiLevelType w:val="hybridMultilevel"/>
    <w:tmpl w:val="70EA30E2"/>
    <w:lvl w:ilvl="0" w:tplc="793A2534">
      <w:numFmt w:val="bullet"/>
      <w:lvlText w:val="-"/>
      <w:lvlJc w:val="left"/>
      <w:pPr>
        <w:ind w:left="948" w:hanging="360"/>
      </w:pPr>
      <w:rPr>
        <w:rFonts w:ascii="Arial" w:eastAsia="SimSun" w:hAnsi="Arial" w:cs="Arial" w:hint="default"/>
      </w:rPr>
    </w:lvl>
    <w:lvl w:ilvl="1" w:tplc="08160003" w:tentative="1">
      <w:start w:val="1"/>
      <w:numFmt w:val="bullet"/>
      <w:lvlText w:val="o"/>
      <w:lvlJc w:val="left"/>
      <w:pPr>
        <w:ind w:left="1915" w:hanging="360"/>
      </w:pPr>
      <w:rPr>
        <w:rFonts w:ascii="Courier New" w:hAnsi="Courier New" w:cs="Courier New" w:hint="default"/>
      </w:rPr>
    </w:lvl>
    <w:lvl w:ilvl="2" w:tplc="08160005" w:tentative="1">
      <w:start w:val="1"/>
      <w:numFmt w:val="bullet"/>
      <w:lvlText w:val=""/>
      <w:lvlJc w:val="left"/>
      <w:pPr>
        <w:ind w:left="2635" w:hanging="360"/>
      </w:pPr>
      <w:rPr>
        <w:rFonts w:ascii="Wingdings" w:hAnsi="Wingdings" w:hint="default"/>
      </w:rPr>
    </w:lvl>
    <w:lvl w:ilvl="3" w:tplc="08160001" w:tentative="1">
      <w:start w:val="1"/>
      <w:numFmt w:val="bullet"/>
      <w:lvlText w:val=""/>
      <w:lvlJc w:val="left"/>
      <w:pPr>
        <w:ind w:left="3355" w:hanging="360"/>
      </w:pPr>
      <w:rPr>
        <w:rFonts w:ascii="Symbol" w:hAnsi="Symbol" w:hint="default"/>
      </w:rPr>
    </w:lvl>
    <w:lvl w:ilvl="4" w:tplc="08160003" w:tentative="1">
      <w:start w:val="1"/>
      <w:numFmt w:val="bullet"/>
      <w:lvlText w:val="o"/>
      <w:lvlJc w:val="left"/>
      <w:pPr>
        <w:ind w:left="4075" w:hanging="360"/>
      </w:pPr>
      <w:rPr>
        <w:rFonts w:ascii="Courier New" w:hAnsi="Courier New" w:cs="Courier New" w:hint="default"/>
      </w:rPr>
    </w:lvl>
    <w:lvl w:ilvl="5" w:tplc="08160005" w:tentative="1">
      <w:start w:val="1"/>
      <w:numFmt w:val="bullet"/>
      <w:lvlText w:val=""/>
      <w:lvlJc w:val="left"/>
      <w:pPr>
        <w:ind w:left="4795" w:hanging="360"/>
      </w:pPr>
      <w:rPr>
        <w:rFonts w:ascii="Wingdings" w:hAnsi="Wingdings" w:hint="default"/>
      </w:rPr>
    </w:lvl>
    <w:lvl w:ilvl="6" w:tplc="08160001" w:tentative="1">
      <w:start w:val="1"/>
      <w:numFmt w:val="bullet"/>
      <w:lvlText w:val=""/>
      <w:lvlJc w:val="left"/>
      <w:pPr>
        <w:ind w:left="5515" w:hanging="360"/>
      </w:pPr>
      <w:rPr>
        <w:rFonts w:ascii="Symbol" w:hAnsi="Symbol" w:hint="default"/>
      </w:rPr>
    </w:lvl>
    <w:lvl w:ilvl="7" w:tplc="08160003" w:tentative="1">
      <w:start w:val="1"/>
      <w:numFmt w:val="bullet"/>
      <w:lvlText w:val="o"/>
      <w:lvlJc w:val="left"/>
      <w:pPr>
        <w:ind w:left="6235" w:hanging="360"/>
      </w:pPr>
      <w:rPr>
        <w:rFonts w:ascii="Courier New" w:hAnsi="Courier New" w:cs="Courier New" w:hint="default"/>
      </w:rPr>
    </w:lvl>
    <w:lvl w:ilvl="8" w:tplc="08160005" w:tentative="1">
      <w:start w:val="1"/>
      <w:numFmt w:val="bullet"/>
      <w:lvlText w:val=""/>
      <w:lvlJc w:val="left"/>
      <w:pPr>
        <w:ind w:left="6955" w:hanging="360"/>
      </w:pPr>
      <w:rPr>
        <w:rFonts w:ascii="Wingdings" w:hAnsi="Wingdings" w:hint="default"/>
      </w:rPr>
    </w:lvl>
  </w:abstractNum>
  <w:abstractNum w:abstractNumId="24" w15:restartNumberingAfterBreak="0">
    <w:nsid w:val="4A0C67E3"/>
    <w:multiLevelType w:val="hybridMultilevel"/>
    <w:tmpl w:val="AFE2F73C"/>
    <w:lvl w:ilvl="0" w:tplc="0D9EE9A2">
      <w:start w:val="10"/>
      <w:numFmt w:val="bullet"/>
      <w:lvlText w:val="-"/>
      <w:lvlJc w:val="left"/>
      <w:pPr>
        <w:ind w:left="720" w:hanging="360"/>
      </w:pPr>
      <w:rPr>
        <w:rFonts w:ascii="Calibri" w:eastAsia="Times New Roma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15:restartNumberingAfterBreak="0">
    <w:nsid w:val="4A5C6C95"/>
    <w:multiLevelType w:val="hybridMultilevel"/>
    <w:tmpl w:val="D2AA5A3A"/>
    <w:lvl w:ilvl="0" w:tplc="C4F80F76">
      <w:numFmt w:val="bullet"/>
      <w:lvlText w:val="•"/>
      <w:lvlJc w:val="left"/>
      <w:pPr>
        <w:ind w:left="720" w:hanging="360"/>
      </w:pPr>
      <w:rPr>
        <w:rFonts w:ascii="Calibri" w:eastAsia="SimSu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15:restartNumberingAfterBreak="0">
    <w:nsid w:val="4BFB27BB"/>
    <w:multiLevelType w:val="hybridMultilevel"/>
    <w:tmpl w:val="EF567F02"/>
    <w:lvl w:ilvl="0" w:tplc="772E8EE2">
      <w:start w:val="2"/>
      <w:numFmt w:val="bullet"/>
      <w:lvlText w:val="-"/>
      <w:lvlJc w:val="left"/>
      <w:pPr>
        <w:ind w:left="473" w:hanging="360"/>
      </w:pPr>
      <w:rPr>
        <w:rFonts w:ascii="Times New Roman" w:eastAsia="Times New Roman" w:hAnsi="Times New Roman" w:cs="Times New Roman" w:hint="default"/>
        <w:i w:val="0"/>
        <w:sz w:val="24"/>
      </w:rPr>
    </w:lvl>
    <w:lvl w:ilvl="1" w:tplc="08160003" w:tentative="1">
      <w:start w:val="1"/>
      <w:numFmt w:val="bullet"/>
      <w:lvlText w:val="o"/>
      <w:lvlJc w:val="left"/>
      <w:pPr>
        <w:ind w:left="1193" w:hanging="360"/>
      </w:pPr>
      <w:rPr>
        <w:rFonts w:ascii="Courier New" w:hAnsi="Courier New" w:cs="Courier New" w:hint="default"/>
      </w:rPr>
    </w:lvl>
    <w:lvl w:ilvl="2" w:tplc="08160005" w:tentative="1">
      <w:start w:val="1"/>
      <w:numFmt w:val="bullet"/>
      <w:lvlText w:val=""/>
      <w:lvlJc w:val="left"/>
      <w:pPr>
        <w:ind w:left="1913" w:hanging="360"/>
      </w:pPr>
      <w:rPr>
        <w:rFonts w:ascii="Wingdings" w:hAnsi="Wingdings" w:hint="default"/>
      </w:rPr>
    </w:lvl>
    <w:lvl w:ilvl="3" w:tplc="08160001" w:tentative="1">
      <w:start w:val="1"/>
      <w:numFmt w:val="bullet"/>
      <w:lvlText w:val=""/>
      <w:lvlJc w:val="left"/>
      <w:pPr>
        <w:ind w:left="2633" w:hanging="360"/>
      </w:pPr>
      <w:rPr>
        <w:rFonts w:ascii="Symbol" w:hAnsi="Symbol" w:hint="default"/>
      </w:rPr>
    </w:lvl>
    <w:lvl w:ilvl="4" w:tplc="08160003" w:tentative="1">
      <w:start w:val="1"/>
      <w:numFmt w:val="bullet"/>
      <w:lvlText w:val="o"/>
      <w:lvlJc w:val="left"/>
      <w:pPr>
        <w:ind w:left="3353" w:hanging="360"/>
      </w:pPr>
      <w:rPr>
        <w:rFonts w:ascii="Courier New" w:hAnsi="Courier New" w:cs="Courier New" w:hint="default"/>
      </w:rPr>
    </w:lvl>
    <w:lvl w:ilvl="5" w:tplc="08160005" w:tentative="1">
      <w:start w:val="1"/>
      <w:numFmt w:val="bullet"/>
      <w:lvlText w:val=""/>
      <w:lvlJc w:val="left"/>
      <w:pPr>
        <w:ind w:left="4073" w:hanging="360"/>
      </w:pPr>
      <w:rPr>
        <w:rFonts w:ascii="Wingdings" w:hAnsi="Wingdings" w:hint="default"/>
      </w:rPr>
    </w:lvl>
    <w:lvl w:ilvl="6" w:tplc="08160001" w:tentative="1">
      <w:start w:val="1"/>
      <w:numFmt w:val="bullet"/>
      <w:lvlText w:val=""/>
      <w:lvlJc w:val="left"/>
      <w:pPr>
        <w:ind w:left="4793" w:hanging="360"/>
      </w:pPr>
      <w:rPr>
        <w:rFonts w:ascii="Symbol" w:hAnsi="Symbol" w:hint="default"/>
      </w:rPr>
    </w:lvl>
    <w:lvl w:ilvl="7" w:tplc="08160003" w:tentative="1">
      <w:start w:val="1"/>
      <w:numFmt w:val="bullet"/>
      <w:lvlText w:val="o"/>
      <w:lvlJc w:val="left"/>
      <w:pPr>
        <w:ind w:left="5513" w:hanging="360"/>
      </w:pPr>
      <w:rPr>
        <w:rFonts w:ascii="Courier New" w:hAnsi="Courier New" w:cs="Courier New" w:hint="default"/>
      </w:rPr>
    </w:lvl>
    <w:lvl w:ilvl="8" w:tplc="08160005" w:tentative="1">
      <w:start w:val="1"/>
      <w:numFmt w:val="bullet"/>
      <w:lvlText w:val=""/>
      <w:lvlJc w:val="left"/>
      <w:pPr>
        <w:ind w:left="6233" w:hanging="360"/>
      </w:pPr>
      <w:rPr>
        <w:rFonts w:ascii="Wingdings" w:hAnsi="Wingdings" w:hint="default"/>
      </w:rPr>
    </w:lvl>
  </w:abstractNum>
  <w:abstractNum w:abstractNumId="27" w15:restartNumberingAfterBreak="0">
    <w:nsid w:val="4F7C7CD5"/>
    <w:multiLevelType w:val="hybridMultilevel"/>
    <w:tmpl w:val="AE4C45C4"/>
    <w:lvl w:ilvl="0" w:tplc="08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0424679"/>
    <w:multiLevelType w:val="hybridMultilevel"/>
    <w:tmpl w:val="868C180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9" w15:restartNumberingAfterBreak="0">
    <w:nsid w:val="53BF1312"/>
    <w:multiLevelType w:val="hybridMultilevel"/>
    <w:tmpl w:val="D5641E64"/>
    <w:lvl w:ilvl="0" w:tplc="822EA5CA">
      <w:numFmt w:val="bullet"/>
      <w:lvlText w:val=""/>
      <w:lvlJc w:val="left"/>
      <w:pPr>
        <w:ind w:left="720" w:hanging="360"/>
      </w:pPr>
      <w:rPr>
        <w:rFonts w:ascii="Calibri" w:eastAsia="Times New Roma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0" w15:restartNumberingAfterBreak="0">
    <w:nsid w:val="56233849"/>
    <w:multiLevelType w:val="hybridMultilevel"/>
    <w:tmpl w:val="ADBE0330"/>
    <w:lvl w:ilvl="0" w:tplc="76D2D2D4">
      <w:start w:val="1"/>
      <w:numFmt w:val="decimal"/>
      <w:lvlText w:val="%1."/>
      <w:lvlJc w:val="left"/>
      <w:pPr>
        <w:ind w:left="720" w:hanging="72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1" w15:restartNumberingAfterBreak="0">
    <w:nsid w:val="5B05126D"/>
    <w:multiLevelType w:val="hybridMultilevel"/>
    <w:tmpl w:val="36387CF2"/>
    <w:lvl w:ilvl="0" w:tplc="0816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5D0F404C"/>
    <w:multiLevelType w:val="hybridMultilevel"/>
    <w:tmpl w:val="A79EEE4C"/>
    <w:lvl w:ilvl="0" w:tplc="822EA5CA">
      <w:numFmt w:val="bullet"/>
      <w:lvlText w:val=""/>
      <w:lvlJc w:val="left"/>
      <w:pPr>
        <w:ind w:left="720" w:hanging="360"/>
      </w:pPr>
      <w:rPr>
        <w:rFonts w:ascii="Calibri" w:eastAsia="Times New Roma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3" w15:restartNumberingAfterBreak="0">
    <w:nsid w:val="5D357259"/>
    <w:multiLevelType w:val="hybridMultilevel"/>
    <w:tmpl w:val="441C31F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4" w15:restartNumberingAfterBreak="0">
    <w:nsid w:val="5D491508"/>
    <w:multiLevelType w:val="hybridMultilevel"/>
    <w:tmpl w:val="EF7AC6E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5" w15:restartNumberingAfterBreak="0">
    <w:nsid w:val="62C44DD2"/>
    <w:multiLevelType w:val="hybridMultilevel"/>
    <w:tmpl w:val="5E5E9C9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6" w15:restartNumberingAfterBreak="0">
    <w:nsid w:val="65507E00"/>
    <w:multiLevelType w:val="hybridMultilevel"/>
    <w:tmpl w:val="0F80E0E4"/>
    <w:lvl w:ilvl="0" w:tplc="15500D90">
      <w:start w:val="1"/>
      <w:numFmt w:val="bullet"/>
      <w:lvlText w:val="-"/>
      <w:lvlJc w:val="left"/>
      <w:pPr>
        <w:ind w:left="1776" w:hanging="360"/>
      </w:pPr>
      <w:rPr>
        <w:rFonts w:ascii="Source Sans Pro SemiBold" w:hAnsi="Source Sans Pro SemiBold"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37" w15:restartNumberingAfterBreak="0">
    <w:nsid w:val="657F7907"/>
    <w:multiLevelType w:val="hybridMultilevel"/>
    <w:tmpl w:val="FE0E048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8" w15:restartNumberingAfterBreak="0">
    <w:nsid w:val="65D151FD"/>
    <w:multiLevelType w:val="hybridMultilevel"/>
    <w:tmpl w:val="7E2843A2"/>
    <w:lvl w:ilvl="0" w:tplc="C4F80F76">
      <w:numFmt w:val="bullet"/>
      <w:lvlText w:val="•"/>
      <w:lvlJc w:val="left"/>
      <w:pPr>
        <w:ind w:left="720" w:hanging="360"/>
      </w:pPr>
      <w:rPr>
        <w:rFonts w:ascii="Calibri" w:eastAsia="SimSu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9" w15:restartNumberingAfterBreak="0">
    <w:nsid w:val="68DB5C3E"/>
    <w:multiLevelType w:val="hybridMultilevel"/>
    <w:tmpl w:val="1DCC5D20"/>
    <w:lvl w:ilvl="0" w:tplc="0996F9E0">
      <w:start w:val="1"/>
      <w:numFmt w:val="bullet"/>
      <w:lvlText w:val="-"/>
      <w:lvlJc w:val="left"/>
      <w:pPr>
        <w:tabs>
          <w:tab w:val="num" w:pos="720"/>
        </w:tabs>
        <w:ind w:left="720" w:hanging="360"/>
      </w:pPr>
      <w:rPr>
        <w:rFonts w:ascii="Arial" w:hAnsi="Arial" w:hint="default"/>
      </w:rPr>
    </w:lvl>
    <w:lvl w:ilvl="1" w:tplc="C544664A" w:tentative="1">
      <w:start w:val="1"/>
      <w:numFmt w:val="bullet"/>
      <w:lvlText w:val="-"/>
      <w:lvlJc w:val="left"/>
      <w:pPr>
        <w:tabs>
          <w:tab w:val="num" w:pos="1440"/>
        </w:tabs>
        <w:ind w:left="1440" w:hanging="360"/>
      </w:pPr>
      <w:rPr>
        <w:rFonts w:ascii="Arial" w:hAnsi="Arial" w:hint="default"/>
      </w:rPr>
    </w:lvl>
    <w:lvl w:ilvl="2" w:tplc="AB904B2E" w:tentative="1">
      <w:start w:val="1"/>
      <w:numFmt w:val="bullet"/>
      <w:lvlText w:val="-"/>
      <w:lvlJc w:val="left"/>
      <w:pPr>
        <w:tabs>
          <w:tab w:val="num" w:pos="2160"/>
        </w:tabs>
        <w:ind w:left="2160" w:hanging="360"/>
      </w:pPr>
      <w:rPr>
        <w:rFonts w:ascii="Arial" w:hAnsi="Arial" w:hint="default"/>
      </w:rPr>
    </w:lvl>
    <w:lvl w:ilvl="3" w:tplc="8998F6AE" w:tentative="1">
      <w:start w:val="1"/>
      <w:numFmt w:val="bullet"/>
      <w:lvlText w:val="-"/>
      <w:lvlJc w:val="left"/>
      <w:pPr>
        <w:tabs>
          <w:tab w:val="num" w:pos="2880"/>
        </w:tabs>
        <w:ind w:left="2880" w:hanging="360"/>
      </w:pPr>
      <w:rPr>
        <w:rFonts w:ascii="Arial" w:hAnsi="Arial" w:hint="default"/>
      </w:rPr>
    </w:lvl>
    <w:lvl w:ilvl="4" w:tplc="FD6EEBFC" w:tentative="1">
      <w:start w:val="1"/>
      <w:numFmt w:val="bullet"/>
      <w:lvlText w:val="-"/>
      <w:lvlJc w:val="left"/>
      <w:pPr>
        <w:tabs>
          <w:tab w:val="num" w:pos="3600"/>
        </w:tabs>
        <w:ind w:left="3600" w:hanging="360"/>
      </w:pPr>
      <w:rPr>
        <w:rFonts w:ascii="Arial" w:hAnsi="Arial" w:hint="default"/>
      </w:rPr>
    </w:lvl>
    <w:lvl w:ilvl="5" w:tplc="E08E3976" w:tentative="1">
      <w:start w:val="1"/>
      <w:numFmt w:val="bullet"/>
      <w:lvlText w:val="-"/>
      <w:lvlJc w:val="left"/>
      <w:pPr>
        <w:tabs>
          <w:tab w:val="num" w:pos="4320"/>
        </w:tabs>
        <w:ind w:left="4320" w:hanging="360"/>
      </w:pPr>
      <w:rPr>
        <w:rFonts w:ascii="Arial" w:hAnsi="Arial" w:hint="default"/>
      </w:rPr>
    </w:lvl>
    <w:lvl w:ilvl="6" w:tplc="F0F6D464" w:tentative="1">
      <w:start w:val="1"/>
      <w:numFmt w:val="bullet"/>
      <w:lvlText w:val="-"/>
      <w:lvlJc w:val="left"/>
      <w:pPr>
        <w:tabs>
          <w:tab w:val="num" w:pos="5040"/>
        </w:tabs>
        <w:ind w:left="5040" w:hanging="360"/>
      </w:pPr>
      <w:rPr>
        <w:rFonts w:ascii="Arial" w:hAnsi="Arial" w:hint="default"/>
      </w:rPr>
    </w:lvl>
    <w:lvl w:ilvl="7" w:tplc="A16EAB34" w:tentative="1">
      <w:start w:val="1"/>
      <w:numFmt w:val="bullet"/>
      <w:lvlText w:val="-"/>
      <w:lvlJc w:val="left"/>
      <w:pPr>
        <w:tabs>
          <w:tab w:val="num" w:pos="5760"/>
        </w:tabs>
        <w:ind w:left="5760" w:hanging="360"/>
      </w:pPr>
      <w:rPr>
        <w:rFonts w:ascii="Arial" w:hAnsi="Arial" w:hint="default"/>
      </w:rPr>
    </w:lvl>
    <w:lvl w:ilvl="8" w:tplc="737CCF0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D3F4F7B"/>
    <w:multiLevelType w:val="hybridMultilevel"/>
    <w:tmpl w:val="E80A88A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1" w15:restartNumberingAfterBreak="0">
    <w:nsid w:val="6F2707A3"/>
    <w:multiLevelType w:val="hybridMultilevel"/>
    <w:tmpl w:val="4D42395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2" w15:restartNumberingAfterBreak="0">
    <w:nsid w:val="71A64384"/>
    <w:multiLevelType w:val="hybridMultilevel"/>
    <w:tmpl w:val="BB60C4A6"/>
    <w:lvl w:ilvl="0" w:tplc="15500D90">
      <w:start w:val="1"/>
      <w:numFmt w:val="bullet"/>
      <w:lvlText w:val="-"/>
      <w:lvlJc w:val="left"/>
      <w:pPr>
        <w:ind w:left="1776" w:hanging="360"/>
      </w:pPr>
      <w:rPr>
        <w:rFonts w:ascii="Source Sans Pro SemiBold" w:hAnsi="Source Sans Pro SemiBold"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43" w15:restartNumberingAfterBreak="0">
    <w:nsid w:val="72416884"/>
    <w:multiLevelType w:val="hybridMultilevel"/>
    <w:tmpl w:val="9F82C608"/>
    <w:lvl w:ilvl="0" w:tplc="C4F80F76">
      <w:numFmt w:val="bullet"/>
      <w:lvlText w:val="•"/>
      <w:lvlJc w:val="left"/>
      <w:pPr>
        <w:ind w:left="720" w:hanging="360"/>
      </w:pPr>
      <w:rPr>
        <w:rFonts w:ascii="Calibri" w:eastAsia="SimSu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4" w15:restartNumberingAfterBreak="0">
    <w:nsid w:val="748F68C5"/>
    <w:multiLevelType w:val="hybridMultilevel"/>
    <w:tmpl w:val="209C6694"/>
    <w:lvl w:ilvl="0" w:tplc="08160005">
      <w:start w:val="1"/>
      <w:numFmt w:val="bullet"/>
      <w:lvlText w:val=""/>
      <w:lvlJc w:val="left"/>
      <w:pPr>
        <w:ind w:left="1068" w:hanging="360"/>
      </w:pPr>
      <w:rPr>
        <w:rFonts w:ascii="Wingdings" w:hAnsi="Wingdings"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45" w15:restartNumberingAfterBreak="0">
    <w:nsid w:val="78EB12F2"/>
    <w:multiLevelType w:val="hybridMultilevel"/>
    <w:tmpl w:val="E180679E"/>
    <w:lvl w:ilvl="0" w:tplc="15500D90">
      <w:start w:val="1"/>
      <w:numFmt w:val="bullet"/>
      <w:lvlText w:val="-"/>
      <w:lvlJc w:val="left"/>
      <w:pPr>
        <w:ind w:left="1776" w:hanging="360"/>
      </w:pPr>
      <w:rPr>
        <w:rFonts w:ascii="Source Sans Pro SemiBold" w:hAnsi="Source Sans Pro SemiBold" w:hint="default"/>
      </w:rPr>
    </w:lvl>
    <w:lvl w:ilvl="1" w:tplc="FFFFFFFF">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46" w15:restartNumberingAfterBreak="0">
    <w:nsid w:val="7B314E5B"/>
    <w:multiLevelType w:val="hybridMultilevel"/>
    <w:tmpl w:val="01C0927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7" w15:restartNumberingAfterBreak="0">
    <w:nsid w:val="7E6710A1"/>
    <w:multiLevelType w:val="hybridMultilevel"/>
    <w:tmpl w:val="260E2AD4"/>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num w:numId="1" w16cid:durableId="330639886">
    <w:abstractNumId w:val="3"/>
  </w:num>
  <w:num w:numId="2" w16cid:durableId="147476033">
    <w:abstractNumId w:val="21"/>
  </w:num>
  <w:num w:numId="3" w16cid:durableId="703213625">
    <w:abstractNumId w:val="26"/>
  </w:num>
  <w:num w:numId="4" w16cid:durableId="531578242">
    <w:abstractNumId w:val="37"/>
  </w:num>
  <w:num w:numId="5" w16cid:durableId="1066027964">
    <w:abstractNumId w:val="31"/>
  </w:num>
  <w:num w:numId="6" w16cid:durableId="904994586">
    <w:abstractNumId w:val="9"/>
  </w:num>
  <w:num w:numId="7" w16cid:durableId="221992014">
    <w:abstractNumId w:val="42"/>
  </w:num>
  <w:num w:numId="8" w16cid:durableId="413286418">
    <w:abstractNumId w:val="36"/>
  </w:num>
  <w:num w:numId="9" w16cid:durableId="1093818259">
    <w:abstractNumId w:val="10"/>
  </w:num>
  <w:num w:numId="10" w16cid:durableId="555699620">
    <w:abstractNumId w:val="2"/>
  </w:num>
  <w:num w:numId="11" w16cid:durableId="2136413091">
    <w:abstractNumId w:val="44"/>
  </w:num>
  <w:num w:numId="12" w16cid:durableId="1659071767">
    <w:abstractNumId w:val="45"/>
  </w:num>
  <w:num w:numId="13" w16cid:durableId="1998612852">
    <w:abstractNumId w:val="17"/>
  </w:num>
  <w:num w:numId="14" w16cid:durableId="259408877">
    <w:abstractNumId w:val="20"/>
  </w:num>
  <w:num w:numId="15" w16cid:durableId="803545551">
    <w:abstractNumId w:val="0"/>
  </w:num>
  <w:num w:numId="16" w16cid:durableId="1947808585">
    <w:abstractNumId w:val="41"/>
  </w:num>
  <w:num w:numId="17" w16cid:durableId="1617985189">
    <w:abstractNumId w:val="29"/>
  </w:num>
  <w:num w:numId="18" w16cid:durableId="561522583">
    <w:abstractNumId w:val="32"/>
  </w:num>
  <w:num w:numId="19" w16cid:durableId="151337705">
    <w:abstractNumId w:val="27"/>
  </w:num>
  <w:num w:numId="20" w16cid:durableId="748773381">
    <w:abstractNumId w:val="30"/>
  </w:num>
  <w:num w:numId="21" w16cid:durableId="1720394855">
    <w:abstractNumId w:val="39"/>
  </w:num>
  <w:num w:numId="22" w16cid:durableId="1753314829">
    <w:abstractNumId w:val="40"/>
  </w:num>
  <w:num w:numId="23" w16cid:durableId="370229400">
    <w:abstractNumId w:val="46"/>
  </w:num>
  <w:num w:numId="24" w16cid:durableId="618952328">
    <w:abstractNumId w:val="14"/>
  </w:num>
  <w:num w:numId="25" w16cid:durableId="316804135">
    <w:abstractNumId w:val="43"/>
  </w:num>
  <w:num w:numId="26" w16cid:durableId="1567716000">
    <w:abstractNumId w:val="38"/>
  </w:num>
  <w:num w:numId="27" w16cid:durableId="317617443">
    <w:abstractNumId w:val="16"/>
  </w:num>
  <w:num w:numId="28" w16cid:durableId="1994987200">
    <w:abstractNumId w:val="34"/>
  </w:num>
  <w:num w:numId="29" w16cid:durableId="297884265">
    <w:abstractNumId w:val="11"/>
  </w:num>
  <w:num w:numId="30" w16cid:durableId="1889075226">
    <w:abstractNumId w:val="25"/>
  </w:num>
  <w:num w:numId="31" w16cid:durableId="1614244391">
    <w:abstractNumId w:val="28"/>
  </w:num>
  <w:num w:numId="32" w16cid:durableId="1813982639">
    <w:abstractNumId w:val="19"/>
  </w:num>
  <w:num w:numId="33" w16cid:durableId="951934343">
    <w:abstractNumId w:val="5"/>
  </w:num>
  <w:num w:numId="34" w16cid:durableId="1710379135">
    <w:abstractNumId w:val="4"/>
  </w:num>
  <w:num w:numId="35" w16cid:durableId="1470434815">
    <w:abstractNumId w:val="47"/>
  </w:num>
  <w:num w:numId="36" w16cid:durableId="680352397">
    <w:abstractNumId w:val="23"/>
  </w:num>
  <w:num w:numId="37" w16cid:durableId="1601373474">
    <w:abstractNumId w:val="13"/>
  </w:num>
  <w:num w:numId="38" w16cid:durableId="16540221">
    <w:abstractNumId w:val="33"/>
  </w:num>
  <w:num w:numId="39" w16cid:durableId="885529296">
    <w:abstractNumId w:val="1"/>
  </w:num>
  <w:num w:numId="40" w16cid:durableId="63257530">
    <w:abstractNumId w:val="7"/>
  </w:num>
  <w:num w:numId="41" w16cid:durableId="2084989465">
    <w:abstractNumId w:val="24"/>
  </w:num>
  <w:num w:numId="42" w16cid:durableId="478883786">
    <w:abstractNumId w:val="15"/>
  </w:num>
  <w:num w:numId="43" w16cid:durableId="1179349196">
    <w:abstractNumId w:val="12"/>
  </w:num>
  <w:num w:numId="44" w16cid:durableId="1904901876">
    <w:abstractNumId w:val="35"/>
  </w:num>
  <w:num w:numId="45" w16cid:durableId="826088785">
    <w:abstractNumId w:val="22"/>
  </w:num>
  <w:num w:numId="46" w16cid:durableId="659315141">
    <w:abstractNumId w:val="6"/>
  </w:num>
  <w:num w:numId="47" w16cid:durableId="1074745747">
    <w:abstractNumId w:val="18"/>
  </w:num>
  <w:num w:numId="48" w16cid:durableId="1133407930">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activeWritingStyle w:appName="MSWord" w:lang="pt-PT" w:vendorID="64" w:dllVersion="0" w:nlCheck="1" w:checkStyle="0"/>
  <w:activeWritingStyle w:appName="MSWord" w:lang="es-ES" w:vendorID="64" w:dllVersion="0" w:nlCheck="1" w:checkStyle="0"/>
  <w:activeWritingStyle w:appName="MSWord" w:lang="en-GB" w:vendorID="64" w:dllVersion="0" w:nlCheck="1" w:checkStyle="0"/>
  <w:activeWritingStyle w:appName="MSWord" w:lang="es-CR" w:vendorID="64" w:dllVersion="0" w:nlCheck="1" w:checkStyle="0"/>
  <w:activeWritingStyle w:appName="MSWord" w:lang="es-419" w:vendorID="64" w:dllVersion="0" w:nlCheck="1" w:checkStyle="0"/>
  <w:activeWritingStyle w:appName="MSWord" w:lang="it-IT" w:vendorID="64" w:dllVersion="0" w:nlCheck="1" w:checkStyle="0"/>
  <w:activeWritingStyle w:appName="MSWord" w:lang="pt-BR" w:vendorID="64" w:dllVersion="0" w:nlCheck="1" w:checkStyle="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yMLG0sDQ2MTWzMDVX0lEKTi0uzszPAykwMqkFAKTHQN8tAAAA"/>
  </w:docVars>
  <w:rsids>
    <w:rsidRoot w:val="0005133D"/>
    <w:rsid w:val="00002703"/>
    <w:rsid w:val="00003EE0"/>
    <w:rsid w:val="00004C48"/>
    <w:rsid w:val="00004CCD"/>
    <w:rsid w:val="00007B8F"/>
    <w:rsid w:val="00011B0C"/>
    <w:rsid w:val="0001260C"/>
    <w:rsid w:val="00012E0F"/>
    <w:rsid w:val="00013A5D"/>
    <w:rsid w:val="00013D67"/>
    <w:rsid w:val="0001432A"/>
    <w:rsid w:val="000143CB"/>
    <w:rsid w:val="00016BF0"/>
    <w:rsid w:val="000200F5"/>
    <w:rsid w:val="00020306"/>
    <w:rsid w:val="00020587"/>
    <w:rsid w:val="00020F7D"/>
    <w:rsid w:val="00021C76"/>
    <w:rsid w:val="00026018"/>
    <w:rsid w:val="00026B3E"/>
    <w:rsid w:val="00027915"/>
    <w:rsid w:val="00031081"/>
    <w:rsid w:val="000315BD"/>
    <w:rsid w:val="00031C4C"/>
    <w:rsid w:val="00032B7A"/>
    <w:rsid w:val="00033FA5"/>
    <w:rsid w:val="00035E0C"/>
    <w:rsid w:val="0003672E"/>
    <w:rsid w:val="00036F1B"/>
    <w:rsid w:val="00036F6B"/>
    <w:rsid w:val="00037440"/>
    <w:rsid w:val="0003764F"/>
    <w:rsid w:val="00041CCE"/>
    <w:rsid w:val="00042F24"/>
    <w:rsid w:val="000436F5"/>
    <w:rsid w:val="00044173"/>
    <w:rsid w:val="000454AC"/>
    <w:rsid w:val="00046269"/>
    <w:rsid w:val="00046949"/>
    <w:rsid w:val="0005133D"/>
    <w:rsid w:val="0005196A"/>
    <w:rsid w:val="00051AA8"/>
    <w:rsid w:val="00051D91"/>
    <w:rsid w:val="000533F7"/>
    <w:rsid w:val="000535A6"/>
    <w:rsid w:val="000536BD"/>
    <w:rsid w:val="00054539"/>
    <w:rsid w:val="000560F1"/>
    <w:rsid w:val="000578FF"/>
    <w:rsid w:val="00063016"/>
    <w:rsid w:val="00063476"/>
    <w:rsid w:val="00063961"/>
    <w:rsid w:val="000648C8"/>
    <w:rsid w:val="00066532"/>
    <w:rsid w:val="000670A1"/>
    <w:rsid w:val="00067ACD"/>
    <w:rsid w:val="00070F5F"/>
    <w:rsid w:val="00071327"/>
    <w:rsid w:val="00071737"/>
    <w:rsid w:val="000719FC"/>
    <w:rsid w:val="00071D00"/>
    <w:rsid w:val="000726E5"/>
    <w:rsid w:val="00075566"/>
    <w:rsid w:val="00076ED7"/>
    <w:rsid w:val="00077506"/>
    <w:rsid w:val="00080EB8"/>
    <w:rsid w:val="00081193"/>
    <w:rsid w:val="00081BAB"/>
    <w:rsid w:val="00084B36"/>
    <w:rsid w:val="00085A4C"/>
    <w:rsid w:val="00086582"/>
    <w:rsid w:val="00090F5C"/>
    <w:rsid w:val="0009107D"/>
    <w:rsid w:val="000939D5"/>
    <w:rsid w:val="000939DC"/>
    <w:rsid w:val="00093CAE"/>
    <w:rsid w:val="000949EF"/>
    <w:rsid w:val="00096224"/>
    <w:rsid w:val="00096EA2"/>
    <w:rsid w:val="0009783E"/>
    <w:rsid w:val="00097FBF"/>
    <w:rsid w:val="000A2C20"/>
    <w:rsid w:val="000A60E5"/>
    <w:rsid w:val="000A74C4"/>
    <w:rsid w:val="000A7FB8"/>
    <w:rsid w:val="000B0070"/>
    <w:rsid w:val="000B0255"/>
    <w:rsid w:val="000B06C9"/>
    <w:rsid w:val="000B1665"/>
    <w:rsid w:val="000B182A"/>
    <w:rsid w:val="000B1D16"/>
    <w:rsid w:val="000B1F45"/>
    <w:rsid w:val="000B3298"/>
    <w:rsid w:val="000B3FD6"/>
    <w:rsid w:val="000B40C9"/>
    <w:rsid w:val="000B491C"/>
    <w:rsid w:val="000B7B13"/>
    <w:rsid w:val="000B7B7D"/>
    <w:rsid w:val="000B7CE7"/>
    <w:rsid w:val="000C11FC"/>
    <w:rsid w:val="000C1F9D"/>
    <w:rsid w:val="000C3BC5"/>
    <w:rsid w:val="000C66D9"/>
    <w:rsid w:val="000C6C6B"/>
    <w:rsid w:val="000C7255"/>
    <w:rsid w:val="000C7970"/>
    <w:rsid w:val="000D092A"/>
    <w:rsid w:val="000D2D2B"/>
    <w:rsid w:val="000D44DE"/>
    <w:rsid w:val="000D4780"/>
    <w:rsid w:val="000D6333"/>
    <w:rsid w:val="000E0260"/>
    <w:rsid w:val="000E68A5"/>
    <w:rsid w:val="000F0893"/>
    <w:rsid w:val="000F32D7"/>
    <w:rsid w:val="000F5C0A"/>
    <w:rsid w:val="000F6587"/>
    <w:rsid w:val="000F6A0F"/>
    <w:rsid w:val="000F6B8F"/>
    <w:rsid w:val="000F6BE4"/>
    <w:rsid w:val="000F7CF8"/>
    <w:rsid w:val="000F7D73"/>
    <w:rsid w:val="001003C6"/>
    <w:rsid w:val="0010161F"/>
    <w:rsid w:val="0010532B"/>
    <w:rsid w:val="00106714"/>
    <w:rsid w:val="001071DB"/>
    <w:rsid w:val="00112245"/>
    <w:rsid w:val="0011299C"/>
    <w:rsid w:val="00112EEF"/>
    <w:rsid w:val="001145AE"/>
    <w:rsid w:val="001146F7"/>
    <w:rsid w:val="00117515"/>
    <w:rsid w:val="001208E7"/>
    <w:rsid w:val="00120AF7"/>
    <w:rsid w:val="00124EB4"/>
    <w:rsid w:val="00126C59"/>
    <w:rsid w:val="0012722B"/>
    <w:rsid w:val="001303F6"/>
    <w:rsid w:val="00133B01"/>
    <w:rsid w:val="0013411B"/>
    <w:rsid w:val="00135185"/>
    <w:rsid w:val="00135CCB"/>
    <w:rsid w:val="00140792"/>
    <w:rsid w:val="00140BC5"/>
    <w:rsid w:val="00141ED4"/>
    <w:rsid w:val="00142305"/>
    <w:rsid w:val="0014265E"/>
    <w:rsid w:val="00143DCE"/>
    <w:rsid w:val="001448E1"/>
    <w:rsid w:val="00150672"/>
    <w:rsid w:val="00152DCD"/>
    <w:rsid w:val="001543D4"/>
    <w:rsid w:val="00154B46"/>
    <w:rsid w:val="00154D91"/>
    <w:rsid w:val="00155571"/>
    <w:rsid w:val="00156EFF"/>
    <w:rsid w:val="00157A5F"/>
    <w:rsid w:val="00160902"/>
    <w:rsid w:val="001609D8"/>
    <w:rsid w:val="00160B6A"/>
    <w:rsid w:val="0016128E"/>
    <w:rsid w:val="0016245D"/>
    <w:rsid w:val="001625F6"/>
    <w:rsid w:val="00167292"/>
    <w:rsid w:val="001730D7"/>
    <w:rsid w:val="00176026"/>
    <w:rsid w:val="00177653"/>
    <w:rsid w:val="00180893"/>
    <w:rsid w:val="0018109E"/>
    <w:rsid w:val="00181322"/>
    <w:rsid w:val="00182197"/>
    <w:rsid w:val="00182AF4"/>
    <w:rsid w:val="00183624"/>
    <w:rsid w:val="00183B29"/>
    <w:rsid w:val="00184868"/>
    <w:rsid w:val="001905D0"/>
    <w:rsid w:val="00190C90"/>
    <w:rsid w:val="0019115A"/>
    <w:rsid w:val="00192433"/>
    <w:rsid w:val="00193005"/>
    <w:rsid w:val="001966C4"/>
    <w:rsid w:val="00196A5D"/>
    <w:rsid w:val="001A0189"/>
    <w:rsid w:val="001A0C98"/>
    <w:rsid w:val="001A2AAC"/>
    <w:rsid w:val="001A3ACC"/>
    <w:rsid w:val="001A4269"/>
    <w:rsid w:val="001A613C"/>
    <w:rsid w:val="001A6ACC"/>
    <w:rsid w:val="001A7B28"/>
    <w:rsid w:val="001B17A5"/>
    <w:rsid w:val="001B23FC"/>
    <w:rsid w:val="001B2B5D"/>
    <w:rsid w:val="001B3214"/>
    <w:rsid w:val="001B462D"/>
    <w:rsid w:val="001B51B7"/>
    <w:rsid w:val="001B57B2"/>
    <w:rsid w:val="001B6E72"/>
    <w:rsid w:val="001B741D"/>
    <w:rsid w:val="001C01CB"/>
    <w:rsid w:val="001C2155"/>
    <w:rsid w:val="001C2268"/>
    <w:rsid w:val="001C4602"/>
    <w:rsid w:val="001C46C9"/>
    <w:rsid w:val="001D0F47"/>
    <w:rsid w:val="001D5411"/>
    <w:rsid w:val="001D64AC"/>
    <w:rsid w:val="001E6043"/>
    <w:rsid w:val="001F091E"/>
    <w:rsid w:val="001F0DB6"/>
    <w:rsid w:val="001F102F"/>
    <w:rsid w:val="001F260B"/>
    <w:rsid w:val="001F3BC1"/>
    <w:rsid w:val="001F411D"/>
    <w:rsid w:val="001F671B"/>
    <w:rsid w:val="001F686E"/>
    <w:rsid w:val="001F7349"/>
    <w:rsid w:val="001F7C6A"/>
    <w:rsid w:val="001F7F63"/>
    <w:rsid w:val="00200E79"/>
    <w:rsid w:val="00201979"/>
    <w:rsid w:val="00206147"/>
    <w:rsid w:val="00207343"/>
    <w:rsid w:val="0020746A"/>
    <w:rsid w:val="00207E47"/>
    <w:rsid w:val="00210DB5"/>
    <w:rsid w:val="0021206D"/>
    <w:rsid w:val="002126BC"/>
    <w:rsid w:val="002150E9"/>
    <w:rsid w:val="00216303"/>
    <w:rsid w:val="002173E1"/>
    <w:rsid w:val="00217DAD"/>
    <w:rsid w:val="002210BD"/>
    <w:rsid w:val="0022168A"/>
    <w:rsid w:val="00222328"/>
    <w:rsid w:val="00225917"/>
    <w:rsid w:val="00230CF8"/>
    <w:rsid w:val="00231042"/>
    <w:rsid w:val="002313D7"/>
    <w:rsid w:val="002320E6"/>
    <w:rsid w:val="0023343D"/>
    <w:rsid w:val="00234EB9"/>
    <w:rsid w:val="00235490"/>
    <w:rsid w:val="00241ECB"/>
    <w:rsid w:val="00243F42"/>
    <w:rsid w:val="00244722"/>
    <w:rsid w:val="002472C2"/>
    <w:rsid w:val="00247409"/>
    <w:rsid w:val="0025082B"/>
    <w:rsid w:val="002523DF"/>
    <w:rsid w:val="00255819"/>
    <w:rsid w:val="002642ED"/>
    <w:rsid w:val="00265EBF"/>
    <w:rsid w:val="0026668D"/>
    <w:rsid w:val="00266CC9"/>
    <w:rsid w:val="00266EC4"/>
    <w:rsid w:val="0027023D"/>
    <w:rsid w:val="00271689"/>
    <w:rsid w:val="002733FA"/>
    <w:rsid w:val="002763CB"/>
    <w:rsid w:val="002775DB"/>
    <w:rsid w:val="00277B9D"/>
    <w:rsid w:val="0028072A"/>
    <w:rsid w:val="00280889"/>
    <w:rsid w:val="00281F4B"/>
    <w:rsid w:val="00282561"/>
    <w:rsid w:val="00284227"/>
    <w:rsid w:val="0028463A"/>
    <w:rsid w:val="00284FEB"/>
    <w:rsid w:val="00287D7F"/>
    <w:rsid w:val="0029044C"/>
    <w:rsid w:val="00290E6E"/>
    <w:rsid w:val="002921FD"/>
    <w:rsid w:val="00293402"/>
    <w:rsid w:val="0029518B"/>
    <w:rsid w:val="002A0718"/>
    <w:rsid w:val="002A0D83"/>
    <w:rsid w:val="002A24CB"/>
    <w:rsid w:val="002A2603"/>
    <w:rsid w:val="002A289A"/>
    <w:rsid w:val="002A43B6"/>
    <w:rsid w:val="002A5A21"/>
    <w:rsid w:val="002A67DF"/>
    <w:rsid w:val="002A78AC"/>
    <w:rsid w:val="002B14EC"/>
    <w:rsid w:val="002B3124"/>
    <w:rsid w:val="002B350A"/>
    <w:rsid w:val="002B46E0"/>
    <w:rsid w:val="002B5383"/>
    <w:rsid w:val="002B56D3"/>
    <w:rsid w:val="002C04B0"/>
    <w:rsid w:val="002C0B89"/>
    <w:rsid w:val="002C1127"/>
    <w:rsid w:val="002C150F"/>
    <w:rsid w:val="002C385B"/>
    <w:rsid w:val="002C44E9"/>
    <w:rsid w:val="002C4AFE"/>
    <w:rsid w:val="002C6022"/>
    <w:rsid w:val="002D0D04"/>
    <w:rsid w:val="002D129B"/>
    <w:rsid w:val="002D236B"/>
    <w:rsid w:val="002D3A6F"/>
    <w:rsid w:val="002D3F8C"/>
    <w:rsid w:val="002D6238"/>
    <w:rsid w:val="002D7A38"/>
    <w:rsid w:val="002D7D87"/>
    <w:rsid w:val="002E0905"/>
    <w:rsid w:val="002E16AD"/>
    <w:rsid w:val="002E4F29"/>
    <w:rsid w:val="002E50F7"/>
    <w:rsid w:val="002E597B"/>
    <w:rsid w:val="002E6D08"/>
    <w:rsid w:val="002F1B1E"/>
    <w:rsid w:val="002F3F80"/>
    <w:rsid w:val="002F4DA1"/>
    <w:rsid w:val="002F6996"/>
    <w:rsid w:val="002F785B"/>
    <w:rsid w:val="00301CCD"/>
    <w:rsid w:val="0030284C"/>
    <w:rsid w:val="00302AF5"/>
    <w:rsid w:val="00303D25"/>
    <w:rsid w:val="00306EF5"/>
    <w:rsid w:val="00307839"/>
    <w:rsid w:val="00310CD0"/>
    <w:rsid w:val="00310D26"/>
    <w:rsid w:val="00310DE8"/>
    <w:rsid w:val="00311087"/>
    <w:rsid w:val="003110C9"/>
    <w:rsid w:val="003112F3"/>
    <w:rsid w:val="003136F7"/>
    <w:rsid w:val="00314AAC"/>
    <w:rsid w:val="00317120"/>
    <w:rsid w:val="00317C10"/>
    <w:rsid w:val="003216D3"/>
    <w:rsid w:val="00321A61"/>
    <w:rsid w:val="00322CB1"/>
    <w:rsid w:val="003240A8"/>
    <w:rsid w:val="003243D6"/>
    <w:rsid w:val="00324DBF"/>
    <w:rsid w:val="00325F03"/>
    <w:rsid w:val="003262CD"/>
    <w:rsid w:val="0032645A"/>
    <w:rsid w:val="003318D0"/>
    <w:rsid w:val="00332D73"/>
    <w:rsid w:val="00333A07"/>
    <w:rsid w:val="0033582E"/>
    <w:rsid w:val="00337558"/>
    <w:rsid w:val="003403EF"/>
    <w:rsid w:val="00342B3D"/>
    <w:rsid w:val="003458FA"/>
    <w:rsid w:val="00347478"/>
    <w:rsid w:val="00350F0F"/>
    <w:rsid w:val="003526A3"/>
    <w:rsid w:val="00352792"/>
    <w:rsid w:val="00353ED1"/>
    <w:rsid w:val="00356030"/>
    <w:rsid w:val="00356ADF"/>
    <w:rsid w:val="003603BB"/>
    <w:rsid w:val="00361CFD"/>
    <w:rsid w:val="00362E84"/>
    <w:rsid w:val="00365104"/>
    <w:rsid w:val="003661A9"/>
    <w:rsid w:val="00366A21"/>
    <w:rsid w:val="0036750A"/>
    <w:rsid w:val="00367998"/>
    <w:rsid w:val="00367C9F"/>
    <w:rsid w:val="00371EFC"/>
    <w:rsid w:val="003723FB"/>
    <w:rsid w:val="00372695"/>
    <w:rsid w:val="00373E54"/>
    <w:rsid w:val="003746A0"/>
    <w:rsid w:val="0037614A"/>
    <w:rsid w:val="00381A59"/>
    <w:rsid w:val="003837C7"/>
    <w:rsid w:val="00383A1C"/>
    <w:rsid w:val="00384258"/>
    <w:rsid w:val="0038672F"/>
    <w:rsid w:val="00386993"/>
    <w:rsid w:val="00386EC7"/>
    <w:rsid w:val="003900FF"/>
    <w:rsid w:val="00390297"/>
    <w:rsid w:val="00391894"/>
    <w:rsid w:val="00394AFC"/>
    <w:rsid w:val="00395908"/>
    <w:rsid w:val="0039637C"/>
    <w:rsid w:val="00397939"/>
    <w:rsid w:val="003A01A8"/>
    <w:rsid w:val="003A22FF"/>
    <w:rsid w:val="003A3034"/>
    <w:rsid w:val="003A3B92"/>
    <w:rsid w:val="003A405E"/>
    <w:rsid w:val="003A5E29"/>
    <w:rsid w:val="003A7086"/>
    <w:rsid w:val="003A7DAE"/>
    <w:rsid w:val="003B1093"/>
    <w:rsid w:val="003B3818"/>
    <w:rsid w:val="003B60AD"/>
    <w:rsid w:val="003B7063"/>
    <w:rsid w:val="003C10F7"/>
    <w:rsid w:val="003C1A5D"/>
    <w:rsid w:val="003C1AE3"/>
    <w:rsid w:val="003C1B62"/>
    <w:rsid w:val="003C2687"/>
    <w:rsid w:val="003C33DA"/>
    <w:rsid w:val="003C369F"/>
    <w:rsid w:val="003C38E8"/>
    <w:rsid w:val="003C3CEF"/>
    <w:rsid w:val="003C4420"/>
    <w:rsid w:val="003C5896"/>
    <w:rsid w:val="003C64B3"/>
    <w:rsid w:val="003D0E71"/>
    <w:rsid w:val="003D1A47"/>
    <w:rsid w:val="003D30CF"/>
    <w:rsid w:val="003D4365"/>
    <w:rsid w:val="003D4916"/>
    <w:rsid w:val="003E1CDF"/>
    <w:rsid w:val="003E1F4C"/>
    <w:rsid w:val="003E5A71"/>
    <w:rsid w:val="003E5DA2"/>
    <w:rsid w:val="003E6F7C"/>
    <w:rsid w:val="003E71FC"/>
    <w:rsid w:val="003E7630"/>
    <w:rsid w:val="003F30AB"/>
    <w:rsid w:val="003F64C7"/>
    <w:rsid w:val="003F64DD"/>
    <w:rsid w:val="003F6E4E"/>
    <w:rsid w:val="003F7420"/>
    <w:rsid w:val="003F7FA4"/>
    <w:rsid w:val="004026A6"/>
    <w:rsid w:val="00402A32"/>
    <w:rsid w:val="00406BE9"/>
    <w:rsid w:val="00407C57"/>
    <w:rsid w:val="0041068B"/>
    <w:rsid w:val="004126E8"/>
    <w:rsid w:val="00412921"/>
    <w:rsid w:val="00415DDE"/>
    <w:rsid w:val="00416756"/>
    <w:rsid w:val="004207F4"/>
    <w:rsid w:val="00420CD5"/>
    <w:rsid w:val="00425CAC"/>
    <w:rsid w:val="00426855"/>
    <w:rsid w:val="004300E4"/>
    <w:rsid w:val="00432F32"/>
    <w:rsid w:val="0043305A"/>
    <w:rsid w:val="004345B5"/>
    <w:rsid w:val="00434746"/>
    <w:rsid w:val="00434C4F"/>
    <w:rsid w:val="00434DD8"/>
    <w:rsid w:val="00441F7B"/>
    <w:rsid w:val="004428A9"/>
    <w:rsid w:val="004428C9"/>
    <w:rsid w:val="0044319E"/>
    <w:rsid w:val="00443818"/>
    <w:rsid w:val="00443E66"/>
    <w:rsid w:val="00445118"/>
    <w:rsid w:val="00447D1F"/>
    <w:rsid w:val="004526D8"/>
    <w:rsid w:val="00453FDD"/>
    <w:rsid w:val="00455706"/>
    <w:rsid w:val="004576C6"/>
    <w:rsid w:val="00457B18"/>
    <w:rsid w:val="0046046A"/>
    <w:rsid w:val="00460B0F"/>
    <w:rsid w:val="00461352"/>
    <w:rsid w:val="00461E1F"/>
    <w:rsid w:val="00463C5E"/>
    <w:rsid w:val="00466A82"/>
    <w:rsid w:val="0047011F"/>
    <w:rsid w:val="00471E7D"/>
    <w:rsid w:val="0047250D"/>
    <w:rsid w:val="00473455"/>
    <w:rsid w:val="0047466C"/>
    <w:rsid w:val="00474B77"/>
    <w:rsid w:val="004758D3"/>
    <w:rsid w:val="00475D2F"/>
    <w:rsid w:val="0048015F"/>
    <w:rsid w:val="00480B8C"/>
    <w:rsid w:val="00480FB1"/>
    <w:rsid w:val="004819DE"/>
    <w:rsid w:val="00481BB6"/>
    <w:rsid w:val="0048209F"/>
    <w:rsid w:val="004825DC"/>
    <w:rsid w:val="0048592A"/>
    <w:rsid w:val="004868A2"/>
    <w:rsid w:val="00492618"/>
    <w:rsid w:val="0049387E"/>
    <w:rsid w:val="00497B46"/>
    <w:rsid w:val="004A0253"/>
    <w:rsid w:val="004A2ACC"/>
    <w:rsid w:val="004A5383"/>
    <w:rsid w:val="004A67B4"/>
    <w:rsid w:val="004A6DEC"/>
    <w:rsid w:val="004B1097"/>
    <w:rsid w:val="004B32A9"/>
    <w:rsid w:val="004B3550"/>
    <w:rsid w:val="004B5B0F"/>
    <w:rsid w:val="004B6447"/>
    <w:rsid w:val="004B75CA"/>
    <w:rsid w:val="004C0499"/>
    <w:rsid w:val="004C0920"/>
    <w:rsid w:val="004C10C8"/>
    <w:rsid w:val="004C1673"/>
    <w:rsid w:val="004C26CE"/>
    <w:rsid w:val="004C4415"/>
    <w:rsid w:val="004C58DE"/>
    <w:rsid w:val="004C7FC2"/>
    <w:rsid w:val="004C7FDA"/>
    <w:rsid w:val="004D1343"/>
    <w:rsid w:val="004D47F8"/>
    <w:rsid w:val="004D483A"/>
    <w:rsid w:val="004D51B4"/>
    <w:rsid w:val="004D5638"/>
    <w:rsid w:val="004E0711"/>
    <w:rsid w:val="004E3480"/>
    <w:rsid w:val="004E5E45"/>
    <w:rsid w:val="004E6D16"/>
    <w:rsid w:val="004F2819"/>
    <w:rsid w:val="00505717"/>
    <w:rsid w:val="00506258"/>
    <w:rsid w:val="00507523"/>
    <w:rsid w:val="0051039C"/>
    <w:rsid w:val="00511484"/>
    <w:rsid w:val="00513410"/>
    <w:rsid w:val="0051474F"/>
    <w:rsid w:val="00517044"/>
    <w:rsid w:val="00517301"/>
    <w:rsid w:val="005212C8"/>
    <w:rsid w:val="00521350"/>
    <w:rsid w:val="00523F4D"/>
    <w:rsid w:val="00524A76"/>
    <w:rsid w:val="00525FE0"/>
    <w:rsid w:val="00526CE9"/>
    <w:rsid w:val="00531684"/>
    <w:rsid w:val="00531B20"/>
    <w:rsid w:val="00534EB6"/>
    <w:rsid w:val="00535BC0"/>
    <w:rsid w:val="0054040F"/>
    <w:rsid w:val="00541AD6"/>
    <w:rsid w:val="00543384"/>
    <w:rsid w:val="0054384F"/>
    <w:rsid w:val="00546E9A"/>
    <w:rsid w:val="00546FA2"/>
    <w:rsid w:val="005521A8"/>
    <w:rsid w:val="00552587"/>
    <w:rsid w:val="0055357B"/>
    <w:rsid w:val="00553A66"/>
    <w:rsid w:val="00553DA5"/>
    <w:rsid w:val="00554170"/>
    <w:rsid w:val="005542C4"/>
    <w:rsid w:val="00554311"/>
    <w:rsid w:val="00554C77"/>
    <w:rsid w:val="005634C0"/>
    <w:rsid w:val="005654BD"/>
    <w:rsid w:val="00566BC0"/>
    <w:rsid w:val="00566D7A"/>
    <w:rsid w:val="0057023B"/>
    <w:rsid w:val="005734F2"/>
    <w:rsid w:val="00573755"/>
    <w:rsid w:val="00574304"/>
    <w:rsid w:val="00574A5E"/>
    <w:rsid w:val="00574C3D"/>
    <w:rsid w:val="00577238"/>
    <w:rsid w:val="00582185"/>
    <w:rsid w:val="00584C33"/>
    <w:rsid w:val="0058511D"/>
    <w:rsid w:val="0058606E"/>
    <w:rsid w:val="00586220"/>
    <w:rsid w:val="0058674B"/>
    <w:rsid w:val="00586EF0"/>
    <w:rsid w:val="00586F77"/>
    <w:rsid w:val="0058731D"/>
    <w:rsid w:val="00590067"/>
    <w:rsid w:val="005906F1"/>
    <w:rsid w:val="00596FCB"/>
    <w:rsid w:val="005A0D13"/>
    <w:rsid w:val="005A376B"/>
    <w:rsid w:val="005A630F"/>
    <w:rsid w:val="005A65CB"/>
    <w:rsid w:val="005A69BF"/>
    <w:rsid w:val="005A7774"/>
    <w:rsid w:val="005A7D5D"/>
    <w:rsid w:val="005B3A57"/>
    <w:rsid w:val="005B4041"/>
    <w:rsid w:val="005B50EF"/>
    <w:rsid w:val="005B6030"/>
    <w:rsid w:val="005B6903"/>
    <w:rsid w:val="005C03C6"/>
    <w:rsid w:val="005C07DC"/>
    <w:rsid w:val="005C394A"/>
    <w:rsid w:val="005D1F9C"/>
    <w:rsid w:val="005D5AFA"/>
    <w:rsid w:val="005D69A1"/>
    <w:rsid w:val="005E09C7"/>
    <w:rsid w:val="005E1137"/>
    <w:rsid w:val="005E25A3"/>
    <w:rsid w:val="005E261D"/>
    <w:rsid w:val="005E2A55"/>
    <w:rsid w:val="005F199A"/>
    <w:rsid w:val="005F432A"/>
    <w:rsid w:val="005F5518"/>
    <w:rsid w:val="0060020D"/>
    <w:rsid w:val="0060080C"/>
    <w:rsid w:val="00601586"/>
    <w:rsid w:val="006027C6"/>
    <w:rsid w:val="00604FAF"/>
    <w:rsid w:val="00606F65"/>
    <w:rsid w:val="006105E2"/>
    <w:rsid w:val="00611190"/>
    <w:rsid w:val="00611E20"/>
    <w:rsid w:val="0061300A"/>
    <w:rsid w:val="00615E04"/>
    <w:rsid w:val="00615F29"/>
    <w:rsid w:val="00615F76"/>
    <w:rsid w:val="006168CF"/>
    <w:rsid w:val="00616F88"/>
    <w:rsid w:val="006223D2"/>
    <w:rsid w:val="0062423E"/>
    <w:rsid w:val="00624AE6"/>
    <w:rsid w:val="00625CEA"/>
    <w:rsid w:val="00626149"/>
    <w:rsid w:val="00626907"/>
    <w:rsid w:val="00626DF1"/>
    <w:rsid w:val="00627136"/>
    <w:rsid w:val="006305D7"/>
    <w:rsid w:val="006316E2"/>
    <w:rsid w:val="006326FB"/>
    <w:rsid w:val="00633308"/>
    <w:rsid w:val="00633CB1"/>
    <w:rsid w:val="00633F8C"/>
    <w:rsid w:val="00634631"/>
    <w:rsid w:val="00637983"/>
    <w:rsid w:val="00640844"/>
    <w:rsid w:val="00641A24"/>
    <w:rsid w:val="00644E11"/>
    <w:rsid w:val="00644FB8"/>
    <w:rsid w:val="00645D54"/>
    <w:rsid w:val="0064627E"/>
    <w:rsid w:val="00647C7B"/>
    <w:rsid w:val="00653967"/>
    <w:rsid w:val="006554D8"/>
    <w:rsid w:val="00656803"/>
    <w:rsid w:val="00657352"/>
    <w:rsid w:val="006624D3"/>
    <w:rsid w:val="006633A3"/>
    <w:rsid w:val="006662D3"/>
    <w:rsid w:val="0067001C"/>
    <w:rsid w:val="006711BC"/>
    <w:rsid w:val="0067212D"/>
    <w:rsid w:val="00672137"/>
    <w:rsid w:val="00672DA2"/>
    <w:rsid w:val="00673A71"/>
    <w:rsid w:val="00673B43"/>
    <w:rsid w:val="006752F2"/>
    <w:rsid w:val="00676902"/>
    <w:rsid w:val="006771F6"/>
    <w:rsid w:val="00680AAE"/>
    <w:rsid w:val="006824DC"/>
    <w:rsid w:val="006826B0"/>
    <w:rsid w:val="00682B94"/>
    <w:rsid w:val="00685B0F"/>
    <w:rsid w:val="006868AD"/>
    <w:rsid w:val="00686D7A"/>
    <w:rsid w:val="006922D8"/>
    <w:rsid w:val="006928A6"/>
    <w:rsid w:val="006941DC"/>
    <w:rsid w:val="006946C2"/>
    <w:rsid w:val="00694947"/>
    <w:rsid w:val="006953E6"/>
    <w:rsid w:val="006A1FF5"/>
    <w:rsid w:val="006A423E"/>
    <w:rsid w:val="006A4425"/>
    <w:rsid w:val="006A5E4F"/>
    <w:rsid w:val="006A5F91"/>
    <w:rsid w:val="006A71EB"/>
    <w:rsid w:val="006B0233"/>
    <w:rsid w:val="006B0B01"/>
    <w:rsid w:val="006B237C"/>
    <w:rsid w:val="006B4E5F"/>
    <w:rsid w:val="006B618D"/>
    <w:rsid w:val="006B62FC"/>
    <w:rsid w:val="006B6A96"/>
    <w:rsid w:val="006C10E4"/>
    <w:rsid w:val="006C3094"/>
    <w:rsid w:val="006C3AAE"/>
    <w:rsid w:val="006C632F"/>
    <w:rsid w:val="006C73E5"/>
    <w:rsid w:val="006D028D"/>
    <w:rsid w:val="006D0655"/>
    <w:rsid w:val="006D1832"/>
    <w:rsid w:val="006D48E3"/>
    <w:rsid w:val="006D5C4E"/>
    <w:rsid w:val="006D7B6F"/>
    <w:rsid w:val="006E03F6"/>
    <w:rsid w:val="006E05C4"/>
    <w:rsid w:val="006E070D"/>
    <w:rsid w:val="006E0995"/>
    <w:rsid w:val="006E39B9"/>
    <w:rsid w:val="006E3D34"/>
    <w:rsid w:val="006F0638"/>
    <w:rsid w:val="006F1FC5"/>
    <w:rsid w:val="006F36C7"/>
    <w:rsid w:val="006F5966"/>
    <w:rsid w:val="006F60E8"/>
    <w:rsid w:val="006F6279"/>
    <w:rsid w:val="006F6AEF"/>
    <w:rsid w:val="006F747C"/>
    <w:rsid w:val="00701371"/>
    <w:rsid w:val="00702447"/>
    <w:rsid w:val="007029E7"/>
    <w:rsid w:val="00703091"/>
    <w:rsid w:val="007042EB"/>
    <w:rsid w:val="0070508B"/>
    <w:rsid w:val="007063B0"/>
    <w:rsid w:val="00706E1A"/>
    <w:rsid w:val="007110E6"/>
    <w:rsid w:val="00712CA3"/>
    <w:rsid w:val="00712E73"/>
    <w:rsid w:val="00714B0F"/>
    <w:rsid w:val="0071535C"/>
    <w:rsid w:val="00716B20"/>
    <w:rsid w:val="00723491"/>
    <w:rsid w:val="00723750"/>
    <w:rsid w:val="00724839"/>
    <w:rsid w:val="00724BC7"/>
    <w:rsid w:val="00725A57"/>
    <w:rsid w:val="00727E81"/>
    <w:rsid w:val="00730A57"/>
    <w:rsid w:val="00734E70"/>
    <w:rsid w:val="00735044"/>
    <w:rsid w:val="007361BD"/>
    <w:rsid w:val="00736679"/>
    <w:rsid w:val="00736B4C"/>
    <w:rsid w:val="00740E52"/>
    <w:rsid w:val="00742112"/>
    <w:rsid w:val="00744C33"/>
    <w:rsid w:val="007452C3"/>
    <w:rsid w:val="00745B49"/>
    <w:rsid w:val="00747CA7"/>
    <w:rsid w:val="00747D91"/>
    <w:rsid w:val="0075004F"/>
    <w:rsid w:val="007501CC"/>
    <w:rsid w:val="007509FF"/>
    <w:rsid w:val="00751844"/>
    <w:rsid w:val="00751D99"/>
    <w:rsid w:val="0075218E"/>
    <w:rsid w:val="00752BA3"/>
    <w:rsid w:val="00757161"/>
    <w:rsid w:val="007577E7"/>
    <w:rsid w:val="007601A2"/>
    <w:rsid w:val="00761C1D"/>
    <w:rsid w:val="00762A52"/>
    <w:rsid w:val="007638A8"/>
    <w:rsid w:val="007641E6"/>
    <w:rsid w:val="00764B36"/>
    <w:rsid w:val="00766414"/>
    <w:rsid w:val="007700FB"/>
    <w:rsid w:val="00771187"/>
    <w:rsid w:val="007743B7"/>
    <w:rsid w:val="00774F2F"/>
    <w:rsid w:val="00780212"/>
    <w:rsid w:val="00780365"/>
    <w:rsid w:val="007815D8"/>
    <w:rsid w:val="00781B3A"/>
    <w:rsid w:val="00782508"/>
    <w:rsid w:val="00783F6A"/>
    <w:rsid w:val="0078410E"/>
    <w:rsid w:val="00786BEF"/>
    <w:rsid w:val="0078706C"/>
    <w:rsid w:val="007927E4"/>
    <w:rsid w:val="00792853"/>
    <w:rsid w:val="00793453"/>
    <w:rsid w:val="007951D5"/>
    <w:rsid w:val="007963B6"/>
    <w:rsid w:val="00796622"/>
    <w:rsid w:val="00796910"/>
    <w:rsid w:val="007970F9"/>
    <w:rsid w:val="007A19AF"/>
    <w:rsid w:val="007A2D22"/>
    <w:rsid w:val="007A40F2"/>
    <w:rsid w:val="007A5CD0"/>
    <w:rsid w:val="007A5DAD"/>
    <w:rsid w:val="007A78CB"/>
    <w:rsid w:val="007A7B48"/>
    <w:rsid w:val="007A7DA0"/>
    <w:rsid w:val="007B0AC3"/>
    <w:rsid w:val="007B266C"/>
    <w:rsid w:val="007B441C"/>
    <w:rsid w:val="007B4C0B"/>
    <w:rsid w:val="007B5659"/>
    <w:rsid w:val="007B57A4"/>
    <w:rsid w:val="007B5852"/>
    <w:rsid w:val="007B58A7"/>
    <w:rsid w:val="007C0839"/>
    <w:rsid w:val="007C0AB9"/>
    <w:rsid w:val="007C37DA"/>
    <w:rsid w:val="007C3C3B"/>
    <w:rsid w:val="007C4339"/>
    <w:rsid w:val="007C44BA"/>
    <w:rsid w:val="007C487B"/>
    <w:rsid w:val="007C5C7E"/>
    <w:rsid w:val="007C7522"/>
    <w:rsid w:val="007C75AB"/>
    <w:rsid w:val="007C7A97"/>
    <w:rsid w:val="007D0351"/>
    <w:rsid w:val="007D1CAE"/>
    <w:rsid w:val="007D1D79"/>
    <w:rsid w:val="007D29C2"/>
    <w:rsid w:val="007D3C88"/>
    <w:rsid w:val="007D4433"/>
    <w:rsid w:val="007D4475"/>
    <w:rsid w:val="007D5B3F"/>
    <w:rsid w:val="007D68E4"/>
    <w:rsid w:val="007D69CB"/>
    <w:rsid w:val="007E0913"/>
    <w:rsid w:val="007E3457"/>
    <w:rsid w:val="007E3CF2"/>
    <w:rsid w:val="007F0868"/>
    <w:rsid w:val="007F0979"/>
    <w:rsid w:val="007F2C46"/>
    <w:rsid w:val="007F3987"/>
    <w:rsid w:val="007F488A"/>
    <w:rsid w:val="007F48F4"/>
    <w:rsid w:val="007F6912"/>
    <w:rsid w:val="00800041"/>
    <w:rsid w:val="00800833"/>
    <w:rsid w:val="00804117"/>
    <w:rsid w:val="0080420C"/>
    <w:rsid w:val="00804504"/>
    <w:rsid w:val="0080500E"/>
    <w:rsid w:val="0080635E"/>
    <w:rsid w:val="008104D2"/>
    <w:rsid w:val="008113D2"/>
    <w:rsid w:val="008144AC"/>
    <w:rsid w:val="008149EF"/>
    <w:rsid w:val="0081628A"/>
    <w:rsid w:val="00816CE1"/>
    <w:rsid w:val="00820FEE"/>
    <w:rsid w:val="00821DF0"/>
    <w:rsid w:val="0082462E"/>
    <w:rsid w:val="00824C80"/>
    <w:rsid w:val="00826D33"/>
    <w:rsid w:val="00831D00"/>
    <w:rsid w:val="00834135"/>
    <w:rsid w:val="00834486"/>
    <w:rsid w:val="00835B6C"/>
    <w:rsid w:val="00835F45"/>
    <w:rsid w:val="00845597"/>
    <w:rsid w:val="008460B5"/>
    <w:rsid w:val="0085011D"/>
    <w:rsid w:val="008501F2"/>
    <w:rsid w:val="0085038A"/>
    <w:rsid w:val="00851901"/>
    <w:rsid w:val="00855066"/>
    <w:rsid w:val="00856957"/>
    <w:rsid w:val="008574B1"/>
    <w:rsid w:val="0085766A"/>
    <w:rsid w:val="0086019A"/>
    <w:rsid w:val="00860CF4"/>
    <w:rsid w:val="008634A6"/>
    <w:rsid w:val="0086475E"/>
    <w:rsid w:val="00864AD2"/>
    <w:rsid w:val="00866798"/>
    <w:rsid w:val="008716A7"/>
    <w:rsid w:val="00871B69"/>
    <w:rsid w:val="0087431F"/>
    <w:rsid w:val="00874DD4"/>
    <w:rsid w:val="0087502B"/>
    <w:rsid w:val="00875269"/>
    <w:rsid w:val="00876C41"/>
    <w:rsid w:val="00877701"/>
    <w:rsid w:val="00880E48"/>
    <w:rsid w:val="008825D4"/>
    <w:rsid w:val="00884C7B"/>
    <w:rsid w:val="0088510F"/>
    <w:rsid w:val="008852E4"/>
    <w:rsid w:val="00885F96"/>
    <w:rsid w:val="0089279C"/>
    <w:rsid w:val="00893501"/>
    <w:rsid w:val="00894E94"/>
    <w:rsid w:val="00895EB3"/>
    <w:rsid w:val="008A24E1"/>
    <w:rsid w:val="008A2CAE"/>
    <w:rsid w:val="008A5838"/>
    <w:rsid w:val="008A76EC"/>
    <w:rsid w:val="008B0192"/>
    <w:rsid w:val="008B0468"/>
    <w:rsid w:val="008B0BDF"/>
    <w:rsid w:val="008B1746"/>
    <w:rsid w:val="008B185B"/>
    <w:rsid w:val="008B2A16"/>
    <w:rsid w:val="008B30E8"/>
    <w:rsid w:val="008B3525"/>
    <w:rsid w:val="008B5041"/>
    <w:rsid w:val="008B5A18"/>
    <w:rsid w:val="008B5E44"/>
    <w:rsid w:val="008B646E"/>
    <w:rsid w:val="008C14A2"/>
    <w:rsid w:val="008C38A1"/>
    <w:rsid w:val="008C42FB"/>
    <w:rsid w:val="008C4F7A"/>
    <w:rsid w:val="008C65A3"/>
    <w:rsid w:val="008C7BE2"/>
    <w:rsid w:val="008D16E2"/>
    <w:rsid w:val="008D28A9"/>
    <w:rsid w:val="008D2D2D"/>
    <w:rsid w:val="008D4998"/>
    <w:rsid w:val="008D5077"/>
    <w:rsid w:val="008F1062"/>
    <w:rsid w:val="008F4A0B"/>
    <w:rsid w:val="008F4A74"/>
    <w:rsid w:val="008F7282"/>
    <w:rsid w:val="008F7A69"/>
    <w:rsid w:val="009009E2"/>
    <w:rsid w:val="00902DE7"/>
    <w:rsid w:val="00902E6C"/>
    <w:rsid w:val="00903385"/>
    <w:rsid w:val="0090433F"/>
    <w:rsid w:val="00905591"/>
    <w:rsid w:val="00905DFD"/>
    <w:rsid w:val="0090735B"/>
    <w:rsid w:val="009079A7"/>
    <w:rsid w:val="00910FAA"/>
    <w:rsid w:val="0091432E"/>
    <w:rsid w:val="00914D0F"/>
    <w:rsid w:val="009150DD"/>
    <w:rsid w:val="009178D0"/>
    <w:rsid w:val="00920DF3"/>
    <w:rsid w:val="00924C58"/>
    <w:rsid w:val="00930202"/>
    <w:rsid w:val="00930BD2"/>
    <w:rsid w:val="00931E04"/>
    <w:rsid w:val="00932AE4"/>
    <w:rsid w:val="00932DEB"/>
    <w:rsid w:val="00932F3F"/>
    <w:rsid w:val="0093705A"/>
    <w:rsid w:val="00937638"/>
    <w:rsid w:val="00940887"/>
    <w:rsid w:val="009421C4"/>
    <w:rsid w:val="009452EA"/>
    <w:rsid w:val="009455B0"/>
    <w:rsid w:val="009519F3"/>
    <w:rsid w:val="00952CBF"/>
    <w:rsid w:val="009541E4"/>
    <w:rsid w:val="009558EE"/>
    <w:rsid w:val="00957144"/>
    <w:rsid w:val="00960A74"/>
    <w:rsid w:val="00964A7D"/>
    <w:rsid w:val="00965BC8"/>
    <w:rsid w:val="00967AB5"/>
    <w:rsid w:val="009716A5"/>
    <w:rsid w:val="00971B76"/>
    <w:rsid w:val="0097291F"/>
    <w:rsid w:val="00975903"/>
    <w:rsid w:val="009769D2"/>
    <w:rsid w:val="00976DEF"/>
    <w:rsid w:val="0097706F"/>
    <w:rsid w:val="00977CFA"/>
    <w:rsid w:val="00982077"/>
    <w:rsid w:val="00982246"/>
    <w:rsid w:val="00984425"/>
    <w:rsid w:val="00986092"/>
    <w:rsid w:val="00987CD0"/>
    <w:rsid w:val="00991625"/>
    <w:rsid w:val="00993523"/>
    <w:rsid w:val="00994C3D"/>
    <w:rsid w:val="00995203"/>
    <w:rsid w:val="009964AC"/>
    <w:rsid w:val="00997143"/>
    <w:rsid w:val="009A2DE3"/>
    <w:rsid w:val="009A4873"/>
    <w:rsid w:val="009A4CC0"/>
    <w:rsid w:val="009A4F8C"/>
    <w:rsid w:val="009B21F2"/>
    <w:rsid w:val="009B2FEC"/>
    <w:rsid w:val="009B36FD"/>
    <w:rsid w:val="009B3C08"/>
    <w:rsid w:val="009B3FA2"/>
    <w:rsid w:val="009B4A2C"/>
    <w:rsid w:val="009B5CC2"/>
    <w:rsid w:val="009C0C40"/>
    <w:rsid w:val="009C17AA"/>
    <w:rsid w:val="009C1DC6"/>
    <w:rsid w:val="009C1EF8"/>
    <w:rsid w:val="009C470C"/>
    <w:rsid w:val="009C5077"/>
    <w:rsid w:val="009C6752"/>
    <w:rsid w:val="009D100E"/>
    <w:rsid w:val="009D36C3"/>
    <w:rsid w:val="009D586D"/>
    <w:rsid w:val="009D6B44"/>
    <w:rsid w:val="009D7D5E"/>
    <w:rsid w:val="009E1DAF"/>
    <w:rsid w:val="009E2343"/>
    <w:rsid w:val="009E2E86"/>
    <w:rsid w:val="009E4FA5"/>
    <w:rsid w:val="009E5F15"/>
    <w:rsid w:val="009E7E11"/>
    <w:rsid w:val="009F01F2"/>
    <w:rsid w:val="009F05E2"/>
    <w:rsid w:val="009F0967"/>
    <w:rsid w:val="009F0AC3"/>
    <w:rsid w:val="009F176E"/>
    <w:rsid w:val="009F25C2"/>
    <w:rsid w:val="009F44CF"/>
    <w:rsid w:val="009F4EB5"/>
    <w:rsid w:val="009F557B"/>
    <w:rsid w:val="009F587C"/>
    <w:rsid w:val="009F6C6F"/>
    <w:rsid w:val="009F6ECE"/>
    <w:rsid w:val="009F7B2D"/>
    <w:rsid w:val="00A039B2"/>
    <w:rsid w:val="00A0419A"/>
    <w:rsid w:val="00A04A01"/>
    <w:rsid w:val="00A04DB3"/>
    <w:rsid w:val="00A05386"/>
    <w:rsid w:val="00A06892"/>
    <w:rsid w:val="00A076CF"/>
    <w:rsid w:val="00A10130"/>
    <w:rsid w:val="00A1037E"/>
    <w:rsid w:val="00A11749"/>
    <w:rsid w:val="00A1229E"/>
    <w:rsid w:val="00A13B58"/>
    <w:rsid w:val="00A13E67"/>
    <w:rsid w:val="00A141C9"/>
    <w:rsid w:val="00A1798E"/>
    <w:rsid w:val="00A17FC1"/>
    <w:rsid w:val="00A202AB"/>
    <w:rsid w:val="00A20B5D"/>
    <w:rsid w:val="00A2166F"/>
    <w:rsid w:val="00A21D93"/>
    <w:rsid w:val="00A234BB"/>
    <w:rsid w:val="00A24C64"/>
    <w:rsid w:val="00A26CA1"/>
    <w:rsid w:val="00A27824"/>
    <w:rsid w:val="00A322F6"/>
    <w:rsid w:val="00A325B5"/>
    <w:rsid w:val="00A339FD"/>
    <w:rsid w:val="00A346F6"/>
    <w:rsid w:val="00A366CB"/>
    <w:rsid w:val="00A36956"/>
    <w:rsid w:val="00A418E5"/>
    <w:rsid w:val="00A45757"/>
    <w:rsid w:val="00A4641E"/>
    <w:rsid w:val="00A53C2E"/>
    <w:rsid w:val="00A54796"/>
    <w:rsid w:val="00A54802"/>
    <w:rsid w:val="00A54CFD"/>
    <w:rsid w:val="00A56DCC"/>
    <w:rsid w:val="00A56F50"/>
    <w:rsid w:val="00A5787F"/>
    <w:rsid w:val="00A57971"/>
    <w:rsid w:val="00A607D6"/>
    <w:rsid w:val="00A609D4"/>
    <w:rsid w:val="00A61C9B"/>
    <w:rsid w:val="00A62894"/>
    <w:rsid w:val="00A62BC6"/>
    <w:rsid w:val="00A636C5"/>
    <w:rsid w:val="00A64D14"/>
    <w:rsid w:val="00A64F9C"/>
    <w:rsid w:val="00A652C7"/>
    <w:rsid w:val="00A658A6"/>
    <w:rsid w:val="00A736CB"/>
    <w:rsid w:val="00A7382C"/>
    <w:rsid w:val="00A73F50"/>
    <w:rsid w:val="00A74BE7"/>
    <w:rsid w:val="00A75441"/>
    <w:rsid w:val="00A7631B"/>
    <w:rsid w:val="00A7762F"/>
    <w:rsid w:val="00A814BC"/>
    <w:rsid w:val="00A82902"/>
    <w:rsid w:val="00A83A85"/>
    <w:rsid w:val="00A84963"/>
    <w:rsid w:val="00A84ABA"/>
    <w:rsid w:val="00A85993"/>
    <w:rsid w:val="00A878A0"/>
    <w:rsid w:val="00A87B03"/>
    <w:rsid w:val="00A90315"/>
    <w:rsid w:val="00A920EF"/>
    <w:rsid w:val="00A926BE"/>
    <w:rsid w:val="00A96FE9"/>
    <w:rsid w:val="00A97CF9"/>
    <w:rsid w:val="00AA0977"/>
    <w:rsid w:val="00AA0E1A"/>
    <w:rsid w:val="00AA1FB8"/>
    <w:rsid w:val="00AA28FC"/>
    <w:rsid w:val="00AA3221"/>
    <w:rsid w:val="00AA5EC7"/>
    <w:rsid w:val="00AA6DDD"/>
    <w:rsid w:val="00AA6E56"/>
    <w:rsid w:val="00AA6F86"/>
    <w:rsid w:val="00AA755D"/>
    <w:rsid w:val="00AB0D16"/>
    <w:rsid w:val="00AB2341"/>
    <w:rsid w:val="00AB2961"/>
    <w:rsid w:val="00AB2CA9"/>
    <w:rsid w:val="00AB30EF"/>
    <w:rsid w:val="00AB3B7C"/>
    <w:rsid w:val="00AB68C8"/>
    <w:rsid w:val="00AB7084"/>
    <w:rsid w:val="00AB7781"/>
    <w:rsid w:val="00AC00F9"/>
    <w:rsid w:val="00AC1272"/>
    <w:rsid w:val="00AC175F"/>
    <w:rsid w:val="00AC371F"/>
    <w:rsid w:val="00AC3D9C"/>
    <w:rsid w:val="00AC49F3"/>
    <w:rsid w:val="00AC5B14"/>
    <w:rsid w:val="00AC655C"/>
    <w:rsid w:val="00AC6983"/>
    <w:rsid w:val="00AD004B"/>
    <w:rsid w:val="00AD2485"/>
    <w:rsid w:val="00AD4924"/>
    <w:rsid w:val="00AD6653"/>
    <w:rsid w:val="00AD7A74"/>
    <w:rsid w:val="00AE0008"/>
    <w:rsid w:val="00AE20CD"/>
    <w:rsid w:val="00AE4C60"/>
    <w:rsid w:val="00AE75C3"/>
    <w:rsid w:val="00AF229B"/>
    <w:rsid w:val="00AF2355"/>
    <w:rsid w:val="00AF344A"/>
    <w:rsid w:val="00AF504C"/>
    <w:rsid w:val="00AF5727"/>
    <w:rsid w:val="00AF6AF7"/>
    <w:rsid w:val="00AF7FE8"/>
    <w:rsid w:val="00B01808"/>
    <w:rsid w:val="00B021CE"/>
    <w:rsid w:val="00B05CF8"/>
    <w:rsid w:val="00B05D39"/>
    <w:rsid w:val="00B06621"/>
    <w:rsid w:val="00B1031F"/>
    <w:rsid w:val="00B116C5"/>
    <w:rsid w:val="00B14005"/>
    <w:rsid w:val="00B1531D"/>
    <w:rsid w:val="00B15C45"/>
    <w:rsid w:val="00B21100"/>
    <w:rsid w:val="00B21766"/>
    <w:rsid w:val="00B2211D"/>
    <w:rsid w:val="00B24A2A"/>
    <w:rsid w:val="00B24C13"/>
    <w:rsid w:val="00B26EA0"/>
    <w:rsid w:val="00B27A0C"/>
    <w:rsid w:val="00B306BE"/>
    <w:rsid w:val="00B30DEF"/>
    <w:rsid w:val="00B32A52"/>
    <w:rsid w:val="00B37841"/>
    <w:rsid w:val="00B37871"/>
    <w:rsid w:val="00B4050B"/>
    <w:rsid w:val="00B4112D"/>
    <w:rsid w:val="00B41A01"/>
    <w:rsid w:val="00B44EDE"/>
    <w:rsid w:val="00B44F1F"/>
    <w:rsid w:val="00B4532C"/>
    <w:rsid w:val="00B45508"/>
    <w:rsid w:val="00B47AB5"/>
    <w:rsid w:val="00B512E8"/>
    <w:rsid w:val="00B5181D"/>
    <w:rsid w:val="00B52E96"/>
    <w:rsid w:val="00B542D2"/>
    <w:rsid w:val="00B620BC"/>
    <w:rsid w:val="00B63368"/>
    <w:rsid w:val="00B633FB"/>
    <w:rsid w:val="00B64A65"/>
    <w:rsid w:val="00B65AE7"/>
    <w:rsid w:val="00B70E2D"/>
    <w:rsid w:val="00B7253D"/>
    <w:rsid w:val="00B7400B"/>
    <w:rsid w:val="00B76569"/>
    <w:rsid w:val="00B76C1E"/>
    <w:rsid w:val="00B77EF6"/>
    <w:rsid w:val="00B81A40"/>
    <w:rsid w:val="00B8202A"/>
    <w:rsid w:val="00B82A36"/>
    <w:rsid w:val="00B82D27"/>
    <w:rsid w:val="00B834DA"/>
    <w:rsid w:val="00B84DFA"/>
    <w:rsid w:val="00B8588B"/>
    <w:rsid w:val="00B85B71"/>
    <w:rsid w:val="00B86034"/>
    <w:rsid w:val="00B8686D"/>
    <w:rsid w:val="00B91593"/>
    <w:rsid w:val="00B91D04"/>
    <w:rsid w:val="00B94271"/>
    <w:rsid w:val="00B9699D"/>
    <w:rsid w:val="00B976BE"/>
    <w:rsid w:val="00BA10FC"/>
    <w:rsid w:val="00BA3EF1"/>
    <w:rsid w:val="00BA4F7C"/>
    <w:rsid w:val="00BA5C53"/>
    <w:rsid w:val="00BA6CC6"/>
    <w:rsid w:val="00BB122C"/>
    <w:rsid w:val="00BB16FA"/>
    <w:rsid w:val="00BB21B0"/>
    <w:rsid w:val="00BB298A"/>
    <w:rsid w:val="00BB3434"/>
    <w:rsid w:val="00BB4BA7"/>
    <w:rsid w:val="00BB6781"/>
    <w:rsid w:val="00BB6F16"/>
    <w:rsid w:val="00BC1815"/>
    <w:rsid w:val="00BC20CE"/>
    <w:rsid w:val="00BC2E5A"/>
    <w:rsid w:val="00BC4F83"/>
    <w:rsid w:val="00BC653F"/>
    <w:rsid w:val="00BD051A"/>
    <w:rsid w:val="00BD2547"/>
    <w:rsid w:val="00BD2DC5"/>
    <w:rsid w:val="00BD5C63"/>
    <w:rsid w:val="00BE2502"/>
    <w:rsid w:val="00BE69F6"/>
    <w:rsid w:val="00BE6F2A"/>
    <w:rsid w:val="00BE73C0"/>
    <w:rsid w:val="00BE7461"/>
    <w:rsid w:val="00BF0851"/>
    <w:rsid w:val="00BF2C8B"/>
    <w:rsid w:val="00BF3E59"/>
    <w:rsid w:val="00BF68FB"/>
    <w:rsid w:val="00BF6DAC"/>
    <w:rsid w:val="00C00543"/>
    <w:rsid w:val="00C0208A"/>
    <w:rsid w:val="00C035A4"/>
    <w:rsid w:val="00C048F4"/>
    <w:rsid w:val="00C056C2"/>
    <w:rsid w:val="00C05C6C"/>
    <w:rsid w:val="00C07EF0"/>
    <w:rsid w:val="00C10886"/>
    <w:rsid w:val="00C12275"/>
    <w:rsid w:val="00C12C8C"/>
    <w:rsid w:val="00C14349"/>
    <w:rsid w:val="00C174B9"/>
    <w:rsid w:val="00C1750B"/>
    <w:rsid w:val="00C20177"/>
    <w:rsid w:val="00C209E4"/>
    <w:rsid w:val="00C20FF0"/>
    <w:rsid w:val="00C21933"/>
    <w:rsid w:val="00C246DD"/>
    <w:rsid w:val="00C25EBC"/>
    <w:rsid w:val="00C27E48"/>
    <w:rsid w:val="00C30BA4"/>
    <w:rsid w:val="00C31F99"/>
    <w:rsid w:val="00C3217B"/>
    <w:rsid w:val="00C34A8D"/>
    <w:rsid w:val="00C35034"/>
    <w:rsid w:val="00C3508B"/>
    <w:rsid w:val="00C360A4"/>
    <w:rsid w:val="00C36FD1"/>
    <w:rsid w:val="00C41007"/>
    <w:rsid w:val="00C4137A"/>
    <w:rsid w:val="00C41786"/>
    <w:rsid w:val="00C41A39"/>
    <w:rsid w:val="00C42DAD"/>
    <w:rsid w:val="00C439E1"/>
    <w:rsid w:val="00C442FE"/>
    <w:rsid w:val="00C47A3C"/>
    <w:rsid w:val="00C47ACA"/>
    <w:rsid w:val="00C53022"/>
    <w:rsid w:val="00C5359E"/>
    <w:rsid w:val="00C54316"/>
    <w:rsid w:val="00C54F9A"/>
    <w:rsid w:val="00C577B3"/>
    <w:rsid w:val="00C61E37"/>
    <w:rsid w:val="00C666DF"/>
    <w:rsid w:val="00C7033A"/>
    <w:rsid w:val="00C703FF"/>
    <w:rsid w:val="00C70F89"/>
    <w:rsid w:val="00C72C97"/>
    <w:rsid w:val="00C74148"/>
    <w:rsid w:val="00C7786F"/>
    <w:rsid w:val="00C81832"/>
    <w:rsid w:val="00C8273B"/>
    <w:rsid w:val="00C93272"/>
    <w:rsid w:val="00C9349F"/>
    <w:rsid w:val="00C9386A"/>
    <w:rsid w:val="00C956CA"/>
    <w:rsid w:val="00C97356"/>
    <w:rsid w:val="00CA027D"/>
    <w:rsid w:val="00CA5BF0"/>
    <w:rsid w:val="00CA7E61"/>
    <w:rsid w:val="00CB0907"/>
    <w:rsid w:val="00CB27F8"/>
    <w:rsid w:val="00CB2CD0"/>
    <w:rsid w:val="00CB44B7"/>
    <w:rsid w:val="00CB5D68"/>
    <w:rsid w:val="00CC3021"/>
    <w:rsid w:val="00CC39B0"/>
    <w:rsid w:val="00CC510D"/>
    <w:rsid w:val="00CD1272"/>
    <w:rsid w:val="00CD1E3E"/>
    <w:rsid w:val="00CD20DF"/>
    <w:rsid w:val="00CD350B"/>
    <w:rsid w:val="00CD47C5"/>
    <w:rsid w:val="00CD5FFC"/>
    <w:rsid w:val="00CD6961"/>
    <w:rsid w:val="00CD7798"/>
    <w:rsid w:val="00CD7C80"/>
    <w:rsid w:val="00CE2D9D"/>
    <w:rsid w:val="00CE321D"/>
    <w:rsid w:val="00CE50DF"/>
    <w:rsid w:val="00CE67E5"/>
    <w:rsid w:val="00CE6BD4"/>
    <w:rsid w:val="00CE7979"/>
    <w:rsid w:val="00CF1031"/>
    <w:rsid w:val="00CF48F6"/>
    <w:rsid w:val="00CF4EA4"/>
    <w:rsid w:val="00CF4FD8"/>
    <w:rsid w:val="00CF5ECB"/>
    <w:rsid w:val="00CF6128"/>
    <w:rsid w:val="00CF613F"/>
    <w:rsid w:val="00CF7082"/>
    <w:rsid w:val="00CF70F7"/>
    <w:rsid w:val="00CF7EB1"/>
    <w:rsid w:val="00D0044C"/>
    <w:rsid w:val="00D00451"/>
    <w:rsid w:val="00D012C2"/>
    <w:rsid w:val="00D02522"/>
    <w:rsid w:val="00D041BF"/>
    <w:rsid w:val="00D044A4"/>
    <w:rsid w:val="00D049EB"/>
    <w:rsid w:val="00D05A78"/>
    <w:rsid w:val="00D05BF5"/>
    <w:rsid w:val="00D05FCC"/>
    <w:rsid w:val="00D07C82"/>
    <w:rsid w:val="00D07F9A"/>
    <w:rsid w:val="00D12BA0"/>
    <w:rsid w:val="00D131B1"/>
    <w:rsid w:val="00D14C09"/>
    <w:rsid w:val="00D14CA8"/>
    <w:rsid w:val="00D14DC3"/>
    <w:rsid w:val="00D16063"/>
    <w:rsid w:val="00D16F04"/>
    <w:rsid w:val="00D17245"/>
    <w:rsid w:val="00D220C4"/>
    <w:rsid w:val="00D256C3"/>
    <w:rsid w:val="00D27B0B"/>
    <w:rsid w:val="00D27C2E"/>
    <w:rsid w:val="00D3022C"/>
    <w:rsid w:val="00D30715"/>
    <w:rsid w:val="00D34596"/>
    <w:rsid w:val="00D37FAD"/>
    <w:rsid w:val="00D42AD8"/>
    <w:rsid w:val="00D52176"/>
    <w:rsid w:val="00D52BA9"/>
    <w:rsid w:val="00D56099"/>
    <w:rsid w:val="00D60AAD"/>
    <w:rsid w:val="00D61792"/>
    <w:rsid w:val="00D62AF6"/>
    <w:rsid w:val="00D62BC9"/>
    <w:rsid w:val="00D64006"/>
    <w:rsid w:val="00D65375"/>
    <w:rsid w:val="00D67080"/>
    <w:rsid w:val="00D67BAC"/>
    <w:rsid w:val="00D70005"/>
    <w:rsid w:val="00D72920"/>
    <w:rsid w:val="00D73D6D"/>
    <w:rsid w:val="00D7641F"/>
    <w:rsid w:val="00D76512"/>
    <w:rsid w:val="00D80BBE"/>
    <w:rsid w:val="00D816F5"/>
    <w:rsid w:val="00D82A12"/>
    <w:rsid w:val="00D833C1"/>
    <w:rsid w:val="00D84E4C"/>
    <w:rsid w:val="00D85E4C"/>
    <w:rsid w:val="00D87E40"/>
    <w:rsid w:val="00D91524"/>
    <w:rsid w:val="00D93296"/>
    <w:rsid w:val="00D93362"/>
    <w:rsid w:val="00D957E2"/>
    <w:rsid w:val="00D96A65"/>
    <w:rsid w:val="00D96B6C"/>
    <w:rsid w:val="00DA023E"/>
    <w:rsid w:val="00DA1D84"/>
    <w:rsid w:val="00DA325D"/>
    <w:rsid w:val="00DA3529"/>
    <w:rsid w:val="00DA3FFD"/>
    <w:rsid w:val="00DA5614"/>
    <w:rsid w:val="00DA5CC3"/>
    <w:rsid w:val="00DA6404"/>
    <w:rsid w:val="00DB0DC3"/>
    <w:rsid w:val="00DB18EC"/>
    <w:rsid w:val="00DB1F09"/>
    <w:rsid w:val="00DB2695"/>
    <w:rsid w:val="00DB2B0B"/>
    <w:rsid w:val="00DB30C2"/>
    <w:rsid w:val="00DB35C9"/>
    <w:rsid w:val="00DB60C6"/>
    <w:rsid w:val="00DB6227"/>
    <w:rsid w:val="00DB7DC9"/>
    <w:rsid w:val="00DC1FBC"/>
    <w:rsid w:val="00DC2EA7"/>
    <w:rsid w:val="00DC607D"/>
    <w:rsid w:val="00DC673C"/>
    <w:rsid w:val="00DC6A51"/>
    <w:rsid w:val="00DC790E"/>
    <w:rsid w:val="00DD034D"/>
    <w:rsid w:val="00DD0D87"/>
    <w:rsid w:val="00DD11E7"/>
    <w:rsid w:val="00DD11FF"/>
    <w:rsid w:val="00DD196A"/>
    <w:rsid w:val="00DD2838"/>
    <w:rsid w:val="00DD6111"/>
    <w:rsid w:val="00DD763F"/>
    <w:rsid w:val="00DE02E7"/>
    <w:rsid w:val="00DE14CF"/>
    <w:rsid w:val="00DE2B6C"/>
    <w:rsid w:val="00DE5B69"/>
    <w:rsid w:val="00DF0821"/>
    <w:rsid w:val="00DF0ED0"/>
    <w:rsid w:val="00DF10AC"/>
    <w:rsid w:val="00DF2E18"/>
    <w:rsid w:val="00DF34D9"/>
    <w:rsid w:val="00DF3547"/>
    <w:rsid w:val="00DF408A"/>
    <w:rsid w:val="00DF57A6"/>
    <w:rsid w:val="00DF75AE"/>
    <w:rsid w:val="00E000D1"/>
    <w:rsid w:val="00E02F42"/>
    <w:rsid w:val="00E03196"/>
    <w:rsid w:val="00E03F58"/>
    <w:rsid w:val="00E03FF9"/>
    <w:rsid w:val="00E04F21"/>
    <w:rsid w:val="00E0620E"/>
    <w:rsid w:val="00E0674E"/>
    <w:rsid w:val="00E1000E"/>
    <w:rsid w:val="00E108EC"/>
    <w:rsid w:val="00E10B6A"/>
    <w:rsid w:val="00E10CE2"/>
    <w:rsid w:val="00E12A27"/>
    <w:rsid w:val="00E13BFF"/>
    <w:rsid w:val="00E14483"/>
    <w:rsid w:val="00E153DA"/>
    <w:rsid w:val="00E157C9"/>
    <w:rsid w:val="00E17E97"/>
    <w:rsid w:val="00E21D75"/>
    <w:rsid w:val="00E21DA8"/>
    <w:rsid w:val="00E23774"/>
    <w:rsid w:val="00E24900"/>
    <w:rsid w:val="00E251D5"/>
    <w:rsid w:val="00E26FA5"/>
    <w:rsid w:val="00E31D97"/>
    <w:rsid w:val="00E335A1"/>
    <w:rsid w:val="00E36CF5"/>
    <w:rsid w:val="00E37305"/>
    <w:rsid w:val="00E40AD0"/>
    <w:rsid w:val="00E4104D"/>
    <w:rsid w:val="00E41BC9"/>
    <w:rsid w:val="00E42AE9"/>
    <w:rsid w:val="00E4568A"/>
    <w:rsid w:val="00E511B1"/>
    <w:rsid w:val="00E513C0"/>
    <w:rsid w:val="00E54C42"/>
    <w:rsid w:val="00E55BE4"/>
    <w:rsid w:val="00E56A07"/>
    <w:rsid w:val="00E572CF"/>
    <w:rsid w:val="00E57DC9"/>
    <w:rsid w:val="00E6124E"/>
    <w:rsid w:val="00E61267"/>
    <w:rsid w:val="00E629D1"/>
    <w:rsid w:val="00E64160"/>
    <w:rsid w:val="00E64AF6"/>
    <w:rsid w:val="00E6641A"/>
    <w:rsid w:val="00E7012D"/>
    <w:rsid w:val="00E70F87"/>
    <w:rsid w:val="00E741C3"/>
    <w:rsid w:val="00E742BC"/>
    <w:rsid w:val="00E7655B"/>
    <w:rsid w:val="00E81708"/>
    <w:rsid w:val="00E81F38"/>
    <w:rsid w:val="00E8249B"/>
    <w:rsid w:val="00E82EBC"/>
    <w:rsid w:val="00E836D3"/>
    <w:rsid w:val="00E83CB1"/>
    <w:rsid w:val="00E848A6"/>
    <w:rsid w:val="00E84975"/>
    <w:rsid w:val="00E84AE3"/>
    <w:rsid w:val="00E86C29"/>
    <w:rsid w:val="00E86EA3"/>
    <w:rsid w:val="00E8716D"/>
    <w:rsid w:val="00E87803"/>
    <w:rsid w:val="00E90378"/>
    <w:rsid w:val="00E90B97"/>
    <w:rsid w:val="00E93BD4"/>
    <w:rsid w:val="00E955AD"/>
    <w:rsid w:val="00E960EB"/>
    <w:rsid w:val="00E96E6C"/>
    <w:rsid w:val="00E97D83"/>
    <w:rsid w:val="00EA4D81"/>
    <w:rsid w:val="00EA62F6"/>
    <w:rsid w:val="00EB0399"/>
    <w:rsid w:val="00EB0696"/>
    <w:rsid w:val="00EB0740"/>
    <w:rsid w:val="00EB15E0"/>
    <w:rsid w:val="00EB170E"/>
    <w:rsid w:val="00EB2CD6"/>
    <w:rsid w:val="00EB3548"/>
    <w:rsid w:val="00EB4FF4"/>
    <w:rsid w:val="00EC38C1"/>
    <w:rsid w:val="00EC4E60"/>
    <w:rsid w:val="00EC4EDC"/>
    <w:rsid w:val="00EC6009"/>
    <w:rsid w:val="00EC6409"/>
    <w:rsid w:val="00EC7CD8"/>
    <w:rsid w:val="00ED08A5"/>
    <w:rsid w:val="00ED3785"/>
    <w:rsid w:val="00ED4C90"/>
    <w:rsid w:val="00ED654F"/>
    <w:rsid w:val="00EE2F47"/>
    <w:rsid w:val="00EE3651"/>
    <w:rsid w:val="00EE3C59"/>
    <w:rsid w:val="00EE4BB7"/>
    <w:rsid w:val="00EE55C5"/>
    <w:rsid w:val="00EE79E5"/>
    <w:rsid w:val="00EF1076"/>
    <w:rsid w:val="00EF1A4A"/>
    <w:rsid w:val="00EF2E8B"/>
    <w:rsid w:val="00EF4193"/>
    <w:rsid w:val="00EF41A7"/>
    <w:rsid w:val="00EF6631"/>
    <w:rsid w:val="00EF7882"/>
    <w:rsid w:val="00EF7EDC"/>
    <w:rsid w:val="00F0167C"/>
    <w:rsid w:val="00F02BA5"/>
    <w:rsid w:val="00F05C36"/>
    <w:rsid w:val="00F07123"/>
    <w:rsid w:val="00F074E4"/>
    <w:rsid w:val="00F07B97"/>
    <w:rsid w:val="00F12978"/>
    <w:rsid w:val="00F12D87"/>
    <w:rsid w:val="00F22A07"/>
    <w:rsid w:val="00F2337E"/>
    <w:rsid w:val="00F23F02"/>
    <w:rsid w:val="00F279B5"/>
    <w:rsid w:val="00F314C9"/>
    <w:rsid w:val="00F317B1"/>
    <w:rsid w:val="00F33FCA"/>
    <w:rsid w:val="00F359A2"/>
    <w:rsid w:val="00F3610A"/>
    <w:rsid w:val="00F4219C"/>
    <w:rsid w:val="00F43FE3"/>
    <w:rsid w:val="00F450EB"/>
    <w:rsid w:val="00F4779F"/>
    <w:rsid w:val="00F5145E"/>
    <w:rsid w:val="00F56B0F"/>
    <w:rsid w:val="00F57599"/>
    <w:rsid w:val="00F60B75"/>
    <w:rsid w:val="00F63500"/>
    <w:rsid w:val="00F6491D"/>
    <w:rsid w:val="00F66C5F"/>
    <w:rsid w:val="00F674B9"/>
    <w:rsid w:val="00F67B3C"/>
    <w:rsid w:val="00F725EF"/>
    <w:rsid w:val="00F74253"/>
    <w:rsid w:val="00F764D8"/>
    <w:rsid w:val="00F77861"/>
    <w:rsid w:val="00F80A94"/>
    <w:rsid w:val="00F80CE5"/>
    <w:rsid w:val="00F823C2"/>
    <w:rsid w:val="00F829AF"/>
    <w:rsid w:val="00F87919"/>
    <w:rsid w:val="00F9352C"/>
    <w:rsid w:val="00F93CED"/>
    <w:rsid w:val="00F961D1"/>
    <w:rsid w:val="00FA149E"/>
    <w:rsid w:val="00FA2D70"/>
    <w:rsid w:val="00FA387A"/>
    <w:rsid w:val="00FA3B4E"/>
    <w:rsid w:val="00FA3ED7"/>
    <w:rsid w:val="00FA5B52"/>
    <w:rsid w:val="00FA799B"/>
    <w:rsid w:val="00FA7B06"/>
    <w:rsid w:val="00FB1724"/>
    <w:rsid w:val="00FB290B"/>
    <w:rsid w:val="00FB2CFD"/>
    <w:rsid w:val="00FB37CF"/>
    <w:rsid w:val="00FB5C48"/>
    <w:rsid w:val="00FB628F"/>
    <w:rsid w:val="00FB67EF"/>
    <w:rsid w:val="00FB7286"/>
    <w:rsid w:val="00FB7DCC"/>
    <w:rsid w:val="00FC02CE"/>
    <w:rsid w:val="00FC05AD"/>
    <w:rsid w:val="00FC0E8C"/>
    <w:rsid w:val="00FC1AE7"/>
    <w:rsid w:val="00FC20EE"/>
    <w:rsid w:val="00FC2E69"/>
    <w:rsid w:val="00FC3E57"/>
    <w:rsid w:val="00FC43F6"/>
    <w:rsid w:val="00FC49EB"/>
    <w:rsid w:val="00FC5AD8"/>
    <w:rsid w:val="00FC6B6B"/>
    <w:rsid w:val="00FD1815"/>
    <w:rsid w:val="00FD21EF"/>
    <w:rsid w:val="00FD2B0B"/>
    <w:rsid w:val="00FD6857"/>
    <w:rsid w:val="00FD6957"/>
    <w:rsid w:val="00FD6F94"/>
    <w:rsid w:val="00FE0316"/>
    <w:rsid w:val="00FE0DB0"/>
    <w:rsid w:val="00FE2A00"/>
    <w:rsid w:val="00FE2A6D"/>
    <w:rsid w:val="00FE349B"/>
    <w:rsid w:val="00FE3B5F"/>
    <w:rsid w:val="00FE643C"/>
    <w:rsid w:val="00FE7224"/>
    <w:rsid w:val="00FF16B8"/>
    <w:rsid w:val="00FF1AD3"/>
    <w:rsid w:val="00FF2E7B"/>
    <w:rsid w:val="00FF370C"/>
    <w:rsid w:val="00FF49C9"/>
    <w:rsid w:val="00FF5686"/>
    <w:rsid w:val="00FF71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CE099E"/>
  <w15:docId w15:val="{69132F3F-5885-488F-8A9E-9EFF1A91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69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05133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fr-FR"/>
    </w:rPr>
  </w:style>
  <w:style w:type="paragraph" w:styleId="Heading3">
    <w:name w:val="heading 3"/>
    <w:basedOn w:val="Normal"/>
    <w:next w:val="Normal"/>
    <w:link w:val="Heading3Char"/>
    <w:uiPriority w:val="9"/>
    <w:semiHidden/>
    <w:unhideWhenUsed/>
    <w:qFormat/>
    <w:rsid w:val="003D436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rsid w:val="00C07EF0"/>
    <w:pPr>
      <w:keepNext/>
      <w:keepLines/>
      <w:spacing w:before="360" w:after="120" w:line="300" w:lineRule="exact"/>
      <w:outlineLvl w:val="3"/>
    </w:pPr>
    <w:rPr>
      <w:rFonts w:ascii="Arial" w:eastAsia="SimSun" w:hAnsi="Arial"/>
      <w:b/>
      <w:bCs/>
      <w:caps/>
      <w:sz w:val="20"/>
      <w:lang w:eastAsia="en-US"/>
    </w:rPr>
  </w:style>
  <w:style w:type="paragraph" w:styleId="Heading6">
    <w:name w:val="heading 6"/>
    <w:basedOn w:val="Normal"/>
    <w:next w:val="Normal"/>
    <w:link w:val="Heading6Char"/>
    <w:rsid w:val="00894E94"/>
    <w:pPr>
      <w:keepNext/>
      <w:keepLines/>
      <w:spacing w:before="480" w:after="60" w:line="300" w:lineRule="exact"/>
      <w:outlineLvl w:val="5"/>
    </w:pPr>
    <w:rPr>
      <w:rFonts w:ascii="Arial" w:eastAsia="SimSun" w:hAnsi="Arial"/>
      <w:b/>
      <w:bCs/>
      <w:caps/>
      <w:color w:val="00800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uce">
    <w:name w:val="Upuce"/>
    <w:basedOn w:val="UTxt"/>
    <w:rsid w:val="002C6022"/>
    <w:pPr>
      <w:widowControl w:val="0"/>
      <w:numPr>
        <w:numId w:val="1"/>
      </w:numPr>
      <w:tabs>
        <w:tab w:val="num" w:pos="360"/>
      </w:tabs>
      <w:ind w:left="340" w:hanging="227"/>
    </w:pPr>
  </w:style>
  <w:style w:type="paragraph" w:customStyle="1" w:styleId="UTxt">
    <w:name w:val="UTxt"/>
    <w:basedOn w:val="Normal"/>
    <w:link w:val="UTxtCar"/>
    <w:rsid w:val="00FB67EF"/>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60" w:line="280" w:lineRule="exact"/>
      <w:ind w:left="113" w:right="113"/>
      <w:jc w:val="both"/>
    </w:pPr>
    <w:rPr>
      <w:rFonts w:ascii="Arial" w:eastAsia="SimSun" w:hAnsi="Arial" w:cs="Arial"/>
      <w:sz w:val="20"/>
      <w:lang w:eastAsia="zh-CN"/>
    </w:rPr>
  </w:style>
  <w:style w:type="character" w:customStyle="1" w:styleId="UTxtCar">
    <w:name w:val="UTxt Car"/>
    <w:basedOn w:val="DefaultParagraphFont"/>
    <w:link w:val="UTxt"/>
    <w:rsid w:val="00FB67EF"/>
    <w:rPr>
      <w:rFonts w:ascii="Arial" w:eastAsia="SimSun" w:hAnsi="Arial" w:cs="Arial"/>
      <w:sz w:val="20"/>
      <w:szCs w:val="24"/>
      <w:lang w:eastAsia="zh-CN"/>
    </w:rPr>
  </w:style>
  <w:style w:type="paragraph" w:customStyle="1" w:styleId="Titcoul">
    <w:name w:val="Titcoul"/>
    <w:basedOn w:val="Heading1"/>
    <w:link w:val="TitcoulCar"/>
    <w:rsid w:val="0005133D"/>
    <w:pPr>
      <w:tabs>
        <w:tab w:val="left" w:pos="567"/>
      </w:tabs>
      <w:snapToGrid w:val="0"/>
      <w:spacing w:after="480" w:line="480" w:lineRule="exact"/>
    </w:pPr>
    <w:rPr>
      <w:rFonts w:ascii="Arial" w:eastAsia="Times New Roman" w:hAnsi="Arial" w:cs="Arial"/>
      <w:caps/>
      <w:noProof/>
      <w:snapToGrid w:val="0"/>
      <w:color w:val="3366FF"/>
      <w:kern w:val="28"/>
      <w:sz w:val="32"/>
      <w:szCs w:val="32"/>
      <w:lang w:eastAsia="zh-CN"/>
    </w:rPr>
  </w:style>
  <w:style w:type="character" w:customStyle="1" w:styleId="TitcoulCar">
    <w:name w:val="Titcoul Car"/>
    <w:link w:val="Titcoul"/>
    <w:rsid w:val="0005133D"/>
    <w:rPr>
      <w:rFonts w:ascii="Arial" w:eastAsia="Times New Roman" w:hAnsi="Arial" w:cs="Arial"/>
      <w:b/>
      <w:bCs/>
      <w:caps/>
      <w:noProof/>
      <w:snapToGrid w:val="0"/>
      <w:color w:val="3366FF"/>
      <w:kern w:val="28"/>
      <w:sz w:val="32"/>
      <w:szCs w:val="32"/>
      <w:lang w:eastAsia="zh-CN"/>
    </w:rPr>
  </w:style>
  <w:style w:type="paragraph" w:customStyle="1" w:styleId="Chapitre">
    <w:name w:val="Chapitre"/>
    <w:basedOn w:val="Heading1"/>
    <w:link w:val="ChapitreCar"/>
    <w:rsid w:val="0005133D"/>
    <w:pPr>
      <w:pBdr>
        <w:bottom w:val="single" w:sz="4" w:space="14" w:color="3366FF"/>
      </w:pBdr>
      <w:tabs>
        <w:tab w:val="left" w:pos="567"/>
      </w:tabs>
      <w:snapToGrid w:val="0"/>
      <w:spacing w:before="240" w:after="480" w:line="840" w:lineRule="exact"/>
    </w:pPr>
    <w:rPr>
      <w:rFonts w:ascii="Arial" w:eastAsia="Times New Roman" w:hAnsi="Arial" w:cs="Arial"/>
      <w:caps/>
      <w:noProof/>
      <w:snapToGrid w:val="0"/>
      <w:color w:val="3366FF"/>
      <w:kern w:val="28"/>
      <w:sz w:val="70"/>
      <w:szCs w:val="70"/>
      <w:lang w:eastAsia="zh-CN"/>
    </w:rPr>
  </w:style>
  <w:style w:type="character" w:customStyle="1" w:styleId="ChapitreCar">
    <w:name w:val="Chapitre Car"/>
    <w:link w:val="Chapitre"/>
    <w:rsid w:val="0005133D"/>
    <w:rPr>
      <w:rFonts w:ascii="Arial" w:eastAsia="Times New Roman" w:hAnsi="Arial" w:cs="Arial"/>
      <w:b/>
      <w:bCs/>
      <w:caps/>
      <w:noProof/>
      <w:snapToGrid w:val="0"/>
      <w:color w:val="3366FF"/>
      <w:kern w:val="28"/>
      <w:sz w:val="70"/>
      <w:szCs w:val="70"/>
      <w:lang w:eastAsia="zh-CN"/>
    </w:rPr>
  </w:style>
  <w:style w:type="paragraph" w:customStyle="1" w:styleId="UPlan">
    <w:name w:val="UPlan"/>
    <w:basedOn w:val="Titcoul"/>
    <w:link w:val="UPlanCar"/>
    <w:rsid w:val="0005133D"/>
    <w:pPr>
      <w:spacing w:after="0"/>
    </w:pPr>
    <w:rPr>
      <w:sz w:val="48"/>
      <w:szCs w:val="48"/>
    </w:rPr>
  </w:style>
  <w:style w:type="character" w:customStyle="1" w:styleId="UPlanCar">
    <w:name w:val="UPlan Car"/>
    <w:basedOn w:val="TitcoulCar"/>
    <w:link w:val="UPlan"/>
    <w:rsid w:val="0005133D"/>
    <w:rPr>
      <w:rFonts w:ascii="Arial" w:eastAsia="Times New Roman" w:hAnsi="Arial" w:cs="Arial"/>
      <w:b/>
      <w:bCs/>
      <w:caps/>
      <w:noProof/>
      <w:snapToGrid w:val="0"/>
      <w:color w:val="3366FF"/>
      <w:kern w:val="28"/>
      <w:sz w:val="48"/>
      <w:szCs w:val="48"/>
      <w:lang w:eastAsia="zh-CN"/>
    </w:rPr>
  </w:style>
  <w:style w:type="character" w:customStyle="1" w:styleId="Heading1Char">
    <w:name w:val="Heading 1 Char"/>
    <w:basedOn w:val="DefaultParagraphFont"/>
    <w:link w:val="Heading1"/>
    <w:uiPriority w:val="9"/>
    <w:rsid w:val="0005133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85B71"/>
    <w:pPr>
      <w:spacing w:after="200" w:line="276" w:lineRule="auto"/>
      <w:ind w:left="720"/>
      <w:contextualSpacing/>
    </w:pPr>
    <w:rPr>
      <w:rFonts w:asciiTheme="minorHAnsi" w:eastAsiaTheme="minorEastAsia" w:hAnsiTheme="minorHAnsi" w:cstheme="minorBidi"/>
      <w:sz w:val="22"/>
      <w:szCs w:val="22"/>
      <w:lang w:eastAsia="fr-FR"/>
    </w:rPr>
  </w:style>
  <w:style w:type="paragraph" w:styleId="FootnoteText">
    <w:name w:val="footnote text"/>
    <w:basedOn w:val="Normal"/>
    <w:link w:val="FootnoteTextChar"/>
    <w:unhideWhenUsed/>
    <w:rsid w:val="002C6022"/>
    <w:pPr>
      <w:tabs>
        <w:tab w:val="left" w:pos="284"/>
      </w:tabs>
      <w:snapToGrid w:val="0"/>
      <w:spacing w:after="60" w:line="180" w:lineRule="exact"/>
      <w:ind w:left="284" w:hanging="284"/>
      <w:jc w:val="both"/>
    </w:pPr>
    <w:rPr>
      <w:rFonts w:ascii="Arial" w:eastAsia="SimSun" w:hAnsi="Arial" w:cs="Arial"/>
      <w:snapToGrid w:val="0"/>
      <w:sz w:val="16"/>
      <w:szCs w:val="20"/>
      <w:lang w:eastAsia="zh-CN"/>
    </w:rPr>
  </w:style>
  <w:style w:type="character" w:customStyle="1" w:styleId="FootnoteTextChar">
    <w:name w:val="Footnote Text Char"/>
    <w:link w:val="FootnoteText"/>
    <w:rsid w:val="002C6022"/>
    <w:rPr>
      <w:rFonts w:ascii="Arial" w:eastAsia="SimSun" w:hAnsi="Arial" w:cs="Arial"/>
      <w:snapToGrid w:val="0"/>
      <w:sz w:val="16"/>
      <w:szCs w:val="20"/>
      <w:lang w:val="fr-FR" w:eastAsia="zh-CN"/>
    </w:rPr>
  </w:style>
  <w:style w:type="paragraph" w:customStyle="1" w:styleId="Default">
    <w:name w:val="Default"/>
    <w:rsid w:val="00B85B7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shortdesc1">
    <w:name w:val="short_desc1"/>
    <w:basedOn w:val="DefaultParagraphFont"/>
    <w:rsid w:val="00B85B71"/>
    <w:rPr>
      <w:rFonts w:ascii="Verdana" w:hAnsi="Verdana" w:hint="default"/>
      <w:strike w:val="0"/>
      <w:dstrike w:val="0"/>
      <w:color w:val="000000"/>
      <w:sz w:val="15"/>
      <w:szCs w:val="15"/>
      <w:u w:val="none"/>
      <w:effect w:val="none"/>
    </w:rPr>
  </w:style>
  <w:style w:type="character" w:customStyle="1" w:styleId="longdesc1">
    <w:name w:val="long_desc1"/>
    <w:basedOn w:val="DefaultParagraphFont"/>
    <w:rsid w:val="00B85B71"/>
    <w:rPr>
      <w:rFonts w:ascii="Verdana" w:hAnsi="Verdana" w:hint="default"/>
      <w:strike w:val="0"/>
      <w:dstrike w:val="0"/>
      <w:color w:val="000000"/>
      <w:sz w:val="15"/>
      <w:szCs w:val="15"/>
      <w:u w:val="none"/>
      <w:effect w:val="none"/>
    </w:rPr>
  </w:style>
  <w:style w:type="paragraph" w:styleId="CommentText">
    <w:name w:val="annotation text"/>
    <w:basedOn w:val="Normal"/>
    <w:link w:val="CommentTextChar"/>
    <w:uiPriority w:val="99"/>
    <w:unhideWhenUsed/>
    <w:rsid w:val="000719FC"/>
    <w:pPr>
      <w:spacing w:after="200"/>
    </w:pPr>
    <w:rPr>
      <w:rFonts w:ascii="Calibri" w:eastAsia="MS Mincho" w:hAnsi="Calibri"/>
      <w:lang w:eastAsia="fr-FR"/>
    </w:rPr>
  </w:style>
  <w:style w:type="character" w:customStyle="1" w:styleId="CommentTextChar">
    <w:name w:val="Comment Text Char"/>
    <w:basedOn w:val="DefaultParagraphFont"/>
    <w:link w:val="CommentText"/>
    <w:uiPriority w:val="99"/>
    <w:rsid w:val="000719FC"/>
    <w:rPr>
      <w:rFonts w:ascii="Calibri" w:eastAsia="MS Mincho" w:hAnsi="Calibri" w:cs="Times New Roman"/>
      <w:sz w:val="24"/>
      <w:szCs w:val="24"/>
    </w:rPr>
  </w:style>
  <w:style w:type="character" w:styleId="Strong">
    <w:name w:val="Strong"/>
    <w:uiPriority w:val="22"/>
    <w:qFormat/>
    <w:rsid w:val="00362E84"/>
    <w:rPr>
      <w:b/>
      <w:color w:val="C0504D"/>
    </w:rPr>
  </w:style>
  <w:style w:type="character" w:styleId="Hyperlink">
    <w:name w:val="Hyperlink"/>
    <w:uiPriority w:val="99"/>
    <w:unhideWhenUsed/>
    <w:rsid w:val="00362E84"/>
    <w:rPr>
      <w:color w:val="0000FF"/>
      <w:u w:val="single"/>
    </w:rPr>
  </w:style>
  <w:style w:type="character" w:customStyle="1" w:styleId="hps">
    <w:name w:val="hps"/>
    <w:rsid w:val="00362E84"/>
  </w:style>
  <w:style w:type="paragraph" w:customStyle="1" w:styleId="UTit4">
    <w:name w:val="UTit4"/>
    <w:basedOn w:val="Heading4"/>
    <w:link w:val="UTit4Car"/>
    <w:rsid w:val="00FC5AD8"/>
    <w:pPr>
      <w:pBdr>
        <w:top w:val="single" w:sz="12" w:space="6" w:color="auto" w:shadow="1"/>
        <w:left w:val="single" w:sz="12" w:space="4" w:color="auto" w:shadow="1"/>
        <w:bottom w:val="single" w:sz="12" w:space="6" w:color="auto" w:shadow="1"/>
        <w:right w:val="single" w:sz="12" w:space="4" w:color="auto" w:shadow="1"/>
      </w:pBdr>
      <w:ind w:left="113" w:right="113"/>
    </w:pPr>
    <w:rPr>
      <w:szCs w:val="20"/>
    </w:rPr>
  </w:style>
  <w:style w:type="character" w:customStyle="1" w:styleId="UTit4Car">
    <w:name w:val="UTit4 Car"/>
    <w:basedOn w:val="Heading4Char"/>
    <w:link w:val="UTit4"/>
    <w:rsid w:val="00FC5AD8"/>
    <w:rPr>
      <w:rFonts w:ascii="Arial" w:eastAsia="SimSun" w:hAnsi="Arial" w:cs="Times New Roman"/>
      <w:b/>
      <w:bCs/>
      <w:caps/>
      <w:sz w:val="20"/>
      <w:szCs w:val="20"/>
      <w:lang w:val="fr-FR" w:eastAsia="en-US"/>
    </w:rPr>
  </w:style>
  <w:style w:type="paragraph" w:customStyle="1" w:styleId="Texte1">
    <w:name w:val="Texte1"/>
    <w:basedOn w:val="Normal"/>
    <w:link w:val="Texte1Car"/>
    <w:rsid w:val="00362E84"/>
    <w:pPr>
      <w:tabs>
        <w:tab w:val="left" w:pos="567"/>
      </w:tabs>
      <w:snapToGrid w:val="0"/>
      <w:spacing w:after="60" w:line="280" w:lineRule="exact"/>
      <w:ind w:left="851"/>
      <w:jc w:val="both"/>
    </w:pPr>
    <w:rPr>
      <w:rFonts w:ascii="Arial" w:eastAsia="SimSun" w:hAnsi="Arial" w:cs="Arial"/>
      <w:sz w:val="20"/>
      <w:lang w:eastAsia="zh-CN"/>
    </w:rPr>
  </w:style>
  <w:style w:type="character" w:customStyle="1" w:styleId="Texte1Car">
    <w:name w:val="Texte1 Car"/>
    <w:link w:val="Texte1"/>
    <w:rsid w:val="00362E84"/>
    <w:rPr>
      <w:rFonts w:ascii="Arial" w:eastAsia="SimSun" w:hAnsi="Arial" w:cs="Arial"/>
      <w:sz w:val="20"/>
      <w:szCs w:val="24"/>
      <w:lang w:val="fr-FR" w:eastAsia="zh-CN"/>
    </w:rPr>
  </w:style>
  <w:style w:type="paragraph" w:customStyle="1" w:styleId="Txtpucegras">
    <w:name w:val="Txtpucegras"/>
    <w:basedOn w:val="Texte1"/>
    <w:rsid w:val="0061300A"/>
    <w:pPr>
      <w:numPr>
        <w:numId w:val="2"/>
      </w:numPr>
      <w:tabs>
        <w:tab w:val="clear" w:pos="851"/>
        <w:tab w:val="num" w:pos="360"/>
      </w:tabs>
      <w:ind w:left="1021" w:hanging="170"/>
    </w:pPr>
  </w:style>
  <w:style w:type="paragraph" w:customStyle="1" w:styleId="Soustitre">
    <w:name w:val="Soustitre"/>
    <w:basedOn w:val="Normal"/>
    <w:link w:val="SoustitreCar"/>
    <w:qFormat/>
    <w:rsid w:val="00362E84"/>
    <w:pPr>
      <w:keepNext/>
      <w:spacing w:before="200" w:after="60" w:line="280" w:lineRule="exact"/>
    </w:pPr>
    <w:rPr>
      <w:rFonts w:ascii="Arial" w:eastAsia="SimSun" w:hAnsi="Arial" w:cs="Arial"/>
      <w:b/>
      <w:bCs/>
      <w:i/>
      <w:noProof/>
      <w:sz w:val="20"/>
      <w:szCs w:val="20"/>
      <w:lang w:eastAsia="fr-FR"/>
    </w:rPr>
  </w:style>
  <w:style w:type="character" w:customStyle="1" w:styleId="SoustitreCar">
    <w:name w:val="Soustitre Car"/>
    <w:link w:val="Soustitre"/>
    <w:rsid w:val="00362E84"/>
    <w:rPr>
      <w:rFonts w:ascii="Arial" w:eastAsia="SimSun" w:hAnsi="Arial" w:cs="Arial"/>
      <w:b/>
      <w:bCs/>
      <w:i/>
      <w:noProof/>
      <w:sz w:val="20"/>
      <w:szCs w:val="20"/>
      <w:lang w:val="fr-FR"/>
    </w:rPr>
  </w:style>
  <w:style w:type="character" w:customStyle="1" w:styleId="Heading4Char">
    <w:name w:val="Heading 4 Char"/>
    <w:link w:val="Heading4"/>
    <w:rsid w:val="00C07EF0"/>
    <w:rPr>
      <w:rFonts w:ascii="Arial" w:eastAsia="SimSun" w:hAnsi="Arial" w:cs="Times New Roman"/>
      <w:b/>
      <w:bCs/>
      <w:caps/>
      <w:sz w:val="20"/>
      <w:szCs w:val="24"/>
      <w:lang w:val="fr-FR" w:eastAsia="en-US"/>
    </w:rPr>
  </w:style>
  <w:style w:type="paragraph" w:styleId="Subtitle">
    <w:name w:val="Subtitle"/>
    <w:basedOn w:val="Normal"/>
    <w:next w:val="Normal"/>
    <w:link w:val="SubtitleChar"/>
    <w:uiPriority w:val="11"/>
    <w:qFormat/>
    <w:rsid w:val="00CF7082"/>
    <w:pPr>
      <w:numPr>
        <w:ilvl w:val="1"/>
      </w:numPr>
      <w:tabs>
        <w:tab w:val="left" w:pos="567"/>
      </w:tabs>
      <w:snapToGrid w:val="0"/>
      <w:spacing w:before="120" w:after="120"/>
      <w:jc w:val="both"/>
    </w:pPr>
    <w:rPr>
      <w:rFonts w:ascii="Cambria" w:hAnsi="Cambria"/>
      <w:i/>
      <w:iCs/>
      <w:color w:val="4F81BD"/>
      <w:spacing w:val="15"/>
      <w:lang w:eastAsia="fr-FR"/>
    </w:rPr>
  </w:style>
  <w:style w:type="character" w:customStyle="1" w:styleId="SubtitleChar">
    <w:name w:val="Subtitle Char"/>
    <w:basedOn w:val="DefaultParagraphFont"/>
    <w:link w:val="Subtitle"/>
    <w:uiPriority w:val="11"/>
    <w:rsid w:val="00CF7082"/>
    <w:rPr>
      <w:rFonts w:ascii="Cambria" w:eastAsia="Times New Roman" w:hAnsi="Cambria" w:cs="Times New Roman"/>
      <w:i/>
      <w:iCs/>
      <w:color w:val="4F81BD"/>
      <w:spacing w:val="15"/>
      <w:sz w:val="24"/>
      <w:szCs w:val="24"/>
    </w:rPr>
  </w:style>
  <w:style w:type="paragraph" w:customStyle="1" w:styleId="Txtjourne">
    <w:name w:val="Txtjournée"/>
    <w:basedOn w:val="Texte1"/>
    <w:rsid w:val="00384258"/>
    <w:pPr>
      <w:spacing w:before="60"/>
      <w:ind w:left="113"/>
      <w:jc w:val="left"/>
    </w:pPr>
  </w:style>
  <w:style w:type="paragraph" w:customStyle="1" w:styleId="Tetierejourne">
    <w:name w:val="Tetiere journée"/>
    <w:basedOn w:val="Txtjourne"/>
    <w:rsid w:val="00384258"/>
    <w:rPr>
      <w:b/>
      <w:bCs/>
    </w:rPr>
  </w:style>
  <w:style w:type="character" w:styleId="CommentReference">
    <w:name w:val="annotation reference"/>
    <w:basedOn w:val="DefaultParagraphFont"/>
    <w:uiPriority w:val="99"/>
    <w:semiHidden/>
    <w:unhideWhenUsed/>
    <w:rsid w:val="001625F6"/>
    <w:rPr>
      <w:sz w:val="16"/>
      <w:szCs w:val="16"/>
    </w:rPr>
  </w:style>
  <w:style w:type="paragraph" w:styleId="CommentSubject">
    <w:name w:val="annotation subject"/>
    <w:basedOn w:val="CommentText"/>
    <w:next w:val="CommentText"/>
    <w:link w:val="CommentSubjectChar"/>
    <w:uiPriority w:val="99"/>
    <w:semiHidden/>
    <w:unhideWhenUsed/>
    <w:rsid w:val="001625F6"/>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1625F6"/>
    <w:rPr>
      <w:rFonts w:ascii="Calibri" w:eastAsia="MS Mincho" w:hAnsi="Calibri" w:cs="Times New Roman"/>
      <w:b/>
      <w:bCs/>
      <w:sz w:val="20"/>
      <w:szCs w:val="20"/>
    </w:rPr>
  </w:style>
  <w:style w:type="paragraph" w:styleId="BalloonText">
    <w:name w:val="Balloon Text"/>
    <w:basedOn w:val="Normal"/>
    <w:link w:val="BalloonTextChar"/>
    <w:uiPriority w:val="99"/>
    <w:semiHidden/>
    <w:unhideWhenUsed/>
    <w:rsid w:val="001625F6"/>
    <w:rPr>
      <w:rFonts w:ascii="Segoe UI" w:eastAsiaTheme="minorEastAsia" w:hAnsi="Segoe UI" w:cs="Segoe UI"/>
      <w:sz w:val="18"/>
      <w:szCs w:val="18"/>
      <w:lang w:eastAsia="fr-FR"/>
    </w:rPr>
  </w:style>
  <w:style w:type="character" w:customStyle="1" w:styleId="BalloonTextChar">
    <w:name w:val="Balloon Text Char"/>
    <w:basedOn w:val="DefaultParagraphFont"/>
    <w:link w:val="BalloonText"/>
    <w:uiPriority w:val="99"/>
    <w:semiHidden/>
    <w:rsid w:val="001625F6"/>
    <w:rPr>
      <w:rFonts w:ascii="Segoe UI" w:hAnsi="Segoe UI" w:cs="Segoe UI"/>
      <w:sz w:val="18"/>
      <w:szCs w:val="18"/>
    </w:rPr>
  </w:style>
  <w:style w:type="character" w:customStyle="1" w:styleId="Heading6Char">
    <w:name w:val="Heading 6 Char"/>
    <w:link w:val="Heading6"/>
    <w:rsid w:val="00894E94"/>
    <w:rPr>
      <w:rFonts w:ascii="Arial" w:eastAsia="SimSun" w:hAnsi="Arial" w:cs="Times New Roman"/>
      <w:b/>
      <w:bCs/>
      <w:caps/>
      <w:color w:val="008000"/>
      <w:sz w:val="24"/>
      <w:lang w:val="fr-FR" w:eastAsia="en-US"/>
    </w:rPr>
  </w:style>
  <w:style w:type="paragraph" w:customStyle="1" w:styleId="diapo2">
    <w:name w:val="diapo2"/>
    <w:basedOn w:val="Normal"/>
    <w:link w:val="diapo2Car"/>
    <w:rsid w:val="00F674B9"/>
    <w:pPr>
      <w:keepNext/>
      <w:spacing w:before="200" w:after="60" w:line="280" w:lineRule="exact"/>
      <w:jc w:val="both"/>
    </w:pPr>
    <w:rPr>
      <w:rFonts w:ascii="Arial" w:eastAsia="SimSun" w:hAnsi="Arial" w:cs="Arial"/>
      <w:b/>
      <w:noProof/>
      <w:snapToGrid w:val="0"/>
      <w:szCs w:val="22"/>
      <w:lang w:eastAsia="en-US"/>
    </w:rPr>
  </w:style>
  <w:style w:type="character" w:customStyle="1" w:styleId="diapo2Car">
    <w:name w:val="diapo2 Car"/>
    <w:link w:val="diapo2"/>
    <w:rsid w:val="00F674B9"/>
    <w:rPr>
      <w:rFonts w:ascii="Arial" w:eastAsia="SimSun" w:hAnsi="Arial" w:cs="Arial"/>
      <w:b/>
      <w:noProof/>
      <w:snapToGrid w:val="0"/>
      <w:sz w:val="24"/>
      <w:lang w:eastAsia="en-US"/>
    </w:rPr>
  </w:style>
  <w:style w:type="character" w:styleId="FootnoteReference">
    <w:name w:val="footnote reference"/>
    <w:basedOn w:val="DefaultParagraphFont"/>
    <w:uiPriority w:val="99"/>
    <w:unhideWhenUsed/>
    <w:rsid w:val="00CD20DF"/>
    <w:rPr>
      <w:vertAlign w:val="superscript"/>
    </w:rPr>
  </w:style>
  <w:style w:type="paragraph" w:styleId="Header">
    <w:name w:val="header"/>
    <w:basedOn w:val="Normal"/>
    <w:link w:val="HeaderChar"/>
    <w:uiPriority w:val="99"/>
    <w:unhideWhenUsed/>
    <w:rsid w:val="00E31D97"/>
    <w:pPr>
      <w:tabs>
        <w:tab w:val="center" w:pos="4536"/>
        <w:tab w:val="right" w:pos="9072"/>
      </w:tabs>
    </w:pPr>
    <w:rPr>
      <w:rFonts w:asciiTheme="minorHAnsi" w:eastAsiaTheme="minorEastAsia" w:hAnsiTheme="minorHAnsi" w:cstheme="minorBidi"/>
      <w:sz w:val="22"/>
      <w:szCs w:val="22"/>
      <w:lang w:eastAsia="fr-FR"/>
    </w:rPr>
  </w:style>
  <w:style w:type="character" w:customStyle="1" w:styleId="HeaderChar">
    <w:name w:val="Header Char"/>
    <w:basedOn w:val="DefaultParagraphFont"/>
    <w:link w:val="Header"/>
    <w:uiPriority w:val="99"/>
    <w:rsid w:val="00E31D97"/>
  </w:style>
  <w:style w:type="paragraph" w:styleId="Footer">
    <w:name w:val="footer"/>
    <w:basedOn w:val="Normal"/>
    <w:link w:val="FooterChar"/>
    <w:unhideWhenUsed/>
    <w:rsid w:val="00E31D97"/>
    <w:pPr>
      <w:tabs>
        <w:tab w:val="center" w:pos="4536"/>
        <w:tab w:val="right" w:pos="9072"/>
      </w:tabs>
    </w:pPr>
    <w:rPr>
      <w:rFonts w:asciiTheme="minorHAnsi" w:eastAsiaTheme="minorEastAsia" w:hAnsiTheme="minorHAnsi" w:cstheme="minorBidi"/>
      <w:sz w:val="22"/>
      <w:szCs w:val="22"/>
      <w:lang w:eastAsia="fr-FR"/>
    </w:rPr>
  </w:style>
  <w:style w:type="character" w:customStyle="1" w:styleId="FooterChar">
    <w:name w:val="Footer Char"/>
    <w:basedOn w:val="DefaultParagraphFont"/>
    <w:link w:val="Footer"/>
    <w:rsid w:val="00E31D97"/>
  </w:style>
  <w:style w:type="character" w:styleId="PageNumber">
    <w:name w:val="page number"/>
    <w:rsid w:val="00E31D97"/>
  </w:style>
  <w:style w:type="paragraph" w:styleId="BodyText">
    <w:name w:val="Body Text"/>
    <w:basedOn w:val="Normal"/>
    <w:link w:val="BodyTextChar"/>
    <w:rsid w:val="0044319E"/>
    <w:pPr>
      <w:jc w:val="both"/>
    </w:pPr>
    <w:rPr>
      <w:szCs w:val="20"/>
      <w:lang w:eastAsia="pt-BR"/>
    </w:rPr>
  </w:style>
  <w:style w:type="character" w:customStyle="1" w:styleId="BodyTextChar">
    <w:name w:val="Body Text Char"/>
    <w:basedOn w:val="DefaultParagraphFont"/>
    <w:link w:val="BodyText"/>
    <w:rsid w:val="0044319E"/>
    <w:rPr>
      <w:rFonts w:ascii="Times New Roman" w:eastAsia="Times New Roman" w:hAnsi="Times New Roman" w:cs="Times New Roman"/>
      <w:sz w:val="24"/>
      <w:szCs w:val="20"/>
      <w:lang w:val="fr-FR" w:eastAsia="pt-BR"/>
    </w:rPr>
  </w:style>
  <w:style w:type="character" w:styleId="FollowedHyperlink">
    <w:name w:val="FollowedHyperlink"/>
    <w:basedOn w:val="DefaultParagraphFont"/>
    <w:uiPriority w:val="99"/>
    <w:semiHidden/>
    <w:unhideWhenUsed/>
    <w:rsid w:val="00EB3548"/>
    <w:rPr>
      <w:color w:val="800080" w:themeColor="followedHyperlink"/>
      <w:u w:val="single"/>
    </w:rPr>
  </w:style>
  <w:style w:type="paragraph" w:styleId="NormalWeb">
    <w:name w:val="Normal (Web)"/>
    <w:basedOn w:val="Normal"/>
    <w:uiPriority w:val="99"/>
    <w:semiHidden/>
    <w:unhideWhenUsed/>
    <w:rsid w:val="00A1037E"/>
    <w:pPr>
      <w:spacing w:after="200" w:line="276" w:lineRule="auto"/>
    </w:pPr>
    <w:rPr>
      <w:rFonts w:eastAsiaTheme="minorEastAsia"/>
      <w:lang w:eastAsia="fr-FR"/>
    </w:rPr>
  </w:style>
  <w:style w:type="paragraph" w:styleId="Revision">
    <w:name w:val="Revision"/>
    <w:hidden/>
    <w:uiPriority w:val="99"/>
    <w:semiHidden/>
    <w:rsid w:val="00706E1A"/>
    <w:pPr>
      <w:spacing w:after="0" w:line="240" w:lineRule="auto"/>
    </w:pPr>
  </w:style>
  <w:style w:type="character" w:customStyle="1" w:styleId="UnresolvedMention1">
    <w:name w:val="Unresolved Mention1"/>
    <w:basedOn w:val="DefaultParagraphFont"/>
    <w:uiPriority w:val="99"/>
    <w:semiHidden/>
    <w:unhideWhenUsed/>
    <w:rsid w:val="00E61267"/>
    <w:rPr>
      <w:color w:val="605E5C"/>
      <w:shd w:val="clear" w:color="auto" w:fill="E1DFDD"/>
    </w:rPr>
  </w:style>
  <w:style w:type="character" w:customStyle="1" w:styleId="UnresolvedMention2">
    <w:name w:val="Unresolved Mention2"/>
    <w:basedOn w:val="DefaultParagraphFont"/>
    <w:uiPriority w:val="99"/>
    <w:semiHidden/>
    <w:unhideWhenUsed/>
    <w:rsid w:val="00192433"/>
    <w:rPr>
      <w:color w:val="605E5C"/>
      <w:shd w:val="clear" w:color="auto" w:fill="E1DFDD"/>
    </w:rPr>
  </w:style>
  <w:style w:type="character" w:styleId="UnresolvedMention">
    <w:name w:val="Unresolved Mention"/>
    <w:basedOn w:val="DefaultParagraphFont"/>
    <w:uiPriority w:val="99"/>
    <w:semiHidden/>
    <w:unhideWhenUsed/>
    <w:rsid w:val="00FB1724"/>
    <w:rPr>
      <w:color w:val="605E5C"/>
      <w:shd w:val="clear" w:color="auto" w:fill="E1DFDD"/>
    </w:rPr>
  </w:style>
  <w:style w:type="paragraph" w:customStyle="1" w:styleId="Body">
    <w:name w:val="Body"/>
    <w:rsid w:val="00C209E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customStyle="1" w:styleId="Heading3Char">
    <w:name w:val="Heading 3 Char"/>
    <w:basedOn w:val="DefaultParagraphFont"/>
    <w:link w:val="Heading3"/>
    <w:uiPriority w:val="9"/>
    <w:semiHidden/>
    <w:rsid w:val="003D4365"/>
    <w:rPr>
      <w:rFonts w:asciiTheme="majorHAnsi" w:eastAsiaTheme="majorEastAsia" w:hAnsiTheme="majorHAnsi" w:cstheme="majorBidi"/>
      <w:color w:val="243F60" w:themeColor="accent1" w:themeShade="7F"/>
      <w:sz w:val="24"/>
      <w:szCs w:val="24"/>
      <w:lang w:val="fr-FR" w:eastAsia="en-GB"/>
    </w:rPr>
  </w:style>
  <w:style w:type="table" w:styleId="TableGrid">
    <w:name w:val="Table Grid"/>
    <w:basedOn w:val="TableNormal"/>
    <w:uiPriority w:val="59"/>
    <w:rsid w:val="00265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30291">
      <w:bodyDiv w:val="1"/>
      <w:marLeft w:val="0"/>
      <w:marRight w:val="0"/>
      <w:marTop w:val="0"/>
      <w:marBottom w:val="0"/>
      <w:divBdr>
        <w:top w:val="none" w:sz="0" w:space="0" w:color="auto"/>
        <w:left w:val="none" w:sz="0" w:space="0" w:color="auto"/>
        <w:bottom w:val="none" w:sz="0" w:space="0" w:color="auto"/>
        <w:right w:val="none" w:sz="0" w:space="0" w:color="auto"/>
      </w:divBdr>
    </w:div>
    <w:div w:id="118189572">
      <w:bodyDiv w:val="1"/>
      <w:marLeft w:val="0"/>
      <w:marRight w:val="0"/>
      <w:marTop w:val="0"/>
      <w:marBottom w:val="0"/>
      <w:divBdr>
        <w:top w:val="none" w:sz="0" w:space="0" w:color="auto"/>
        <w:left w:val="none" w:sz="0" w:space="0" w:color="auto"/>
        <w:bottom w:val="none" w:sz="0" w:space="0" w:color="auto"/>
        <w:right w:val="none" w:sz="0" w:space="0" w:color="auto"/>
      </w:divBdr>
    </w:div>
    <w:div w:id="154683804">
      <w:bodyDiv w:val="1"/>
      <w:marLeft w:val="0"/>
      <w:marRight w:val="0"/>
      <w:marTop w:val="0"/>
      <w:marBottom w:val="0"/>
      <w:divBdr>
        <w:top w:val="none" w:sz="0" w:space="0" w:color="auto"/>
        <w:left w:val="none" w:sz="0" w:space="0" w:color="auto"/>
        <w:bottom w:val="none" w:sz="0" w:space="0" w:color="auto"/>
        <w:right w:val="none" w:sz="0" w:space="0" w:color="auto"/>
      </w:divBdr>
      <w:divsChild>
        <w:div w:id="377778506">
          <w:marLeft w:val="547"/>
          <w:marRight w:val="0"/>
          <w:marTop w:val="0"/>
          <w:marBottom w:val="0"/>
          <w:divBdr>
            <w:top w:val="none" w:sz="0" w:space="0" w:color="auto"/>
            <w:left w:val="none" w:sz="0" w:space="0" w:color="auto"/>
            <w:bottom w:val="none" w:sz="0" w:space="0" w:color="auto"/>
            <w:right w:val="none" w:sz="0" w:space="0" w:color="auto"/>
          </w:divBdr>
        </w:div>
        <w:div w:id="1536766865">
          <w:marLeft w:val="547"/>
          <w:marRight w:val="0"/>
          <w:marTop w:val="0"/>
          <w:marBottom w:val="0"/>
          <w:divBdr>
            <w:top w:val="none" w:sz="0" w:space="0" w:color="auto"/>
            <w:left w:val="none" w:sz="0" w:space="0" w:color="auto"/>
            <w:bottom w:val="none" w:sz="0" w:space="0" w:color="auto"/>
            <w:right w:val="none" w:sz="0" w:space="0" w:color="auto"/>
          </w:divBdr>
        </w:div>
        <w:div w:id="662514624">
          <w:marLeft w:val="547"/>
          <w:marRight w:val="0"/>
          <w:marTop w:val="0"/>
          <w:marBottom w:val="0"/>
          <w:divBdr>
            <w:top w:val="none" w:sz="0" w:space="0" w:color="auto"/>
            <w:left w:val="none" w:sz="0" w:space="0" w:color="auto"/>
            <w:bottom w:val="none" w:sz="0" w:space="0" w:color="auto"/>
            <w:right w:val="none" w:sz="0" w:space="0" w:color="auto"/>
          </w:divBdr>
        </w:div>
        <w:div w:id="539973732">
          <w:marLeft w:val="547"/>
          <w:marRight w:val="0"/>
          <w:marTop w:val="0"/>
          <w:marBottom w:val="200"/>
          <w:divBdr>
            <w:top w:val="none" w:sz="0" w:space="0" w:color="auto"/>
            <w:left w:val="none" w:sz="0" w:space="0" w:color="auto"/>
            <w:bottom w:val="none" w:sz="0" w:space="0" w:color="auto"/>
            <w:right w:val="none" w:sz="0" w:space="0" w:color="auto"/>
          </w:divBdr>
        </w:div>
      </w:divsChild>
    </w:div>
    <w:div w:id="156576404">
      <w:bodyDiv w:val="1"/>
      <w:marLeft w:val="0"/>
      <w:marRight w:val="0"/>
      <w:marTop w:val="0"/>
      <w:marBottom w:val="0"/>
      <w:divBdr>
        <w:top w:val="none" w:sz="0" w:space="0" w:color="auto"/>
        <w:left w:val="none" w:sz="0" w:space="0" w:color="auto"/>
        <w:bottom w:val="none" w:sz="0" w:space="0" w:color="auto"/>
        <w:right w:val="none" w:sz="0" w:space="0" w:color="auto"/>
      </w:divBdr>
    </w:div>
    <w:div w:id="178350564">
      <w:bodyDiv w:val="1"/>
      <w:marLeft w:val="0"/>
      <w:marRight w:val="0"/>
      <w:marTop w:val="0"/>
      <w:marBottom w:val="0"/>
      <w:divBdr>
        <w:top w:val="none" w:sz="0" w:space="0" w:color="auto"/>
        <w:left w:val="none" w:sz="0" w:space="0" w:color="auto"/>
        <w:bottom w:val="none" w:sz="0" w:space="0" w:color="auto"/>
        <w:right w:val="none" w:sz="0" w:space="0" w:color="auto"/>
      </w:divBdr>
    </w:div>
    <w:div w:id="220287702">
      <w:bodyDiv w:val="1"/>
      <w:marLeft w:val="0"/>
      <w:marRight w:val="0"/>
      <w:marTop w:val="0"/>
      <w:marBottom w:val="0"/>
      <w:divBdr>
        <w:top w:val="none" w:sz="0" w:space="0" w:color="auto"/>
        <w:left w:val="none" w:sz="0" w:space="0" w:color="auto"/>
        <w:bottom w:val="none" w:sz="0" w:space="0" w:color="auto"/>
        <w:right w:val="none" w:sz="0" w:space="0" w:color="auto"/>
      </w:divBdr>
    </w:div>
    <w:div w:id="245505490">
      <w:bodyDiv w:val="1"/>
      <w:marLeft w:val="0"/>
      <w:marRight w:val="0"/>
      <w:marTop w:val="0"/>
      <w:marBottom w:val="0"/>
      <w:divBdr>
        <w:top w:val="none" w:sz="0" w:space="0" w:color="auto"/>
        <w:left w:val="none" w:sz="0" w:space="0" w:color="auto"/>
        <w:bottom w:val="none" w:sz="0" w:space="0" w:color="auto"/>
        <w:right w:val="none" w:sz="0" w:space="0" w:color="auto"/>
      </w:divBdr>
      <w:divsChild>
        <w:div w:id="1152603993">
          <w:marLeft w:val="0"/>
          <w:marRight w:val="0"/>
          <w:marTop w:val="0"/>
          <w:marBottom w:val="0"/>
          <w:divBdr>
            <w:top w:val="none" w:sz="0" w:space="0" w:color="auto"/>
            <w:left w:val="none" w:sz="0" w:space="0" w:color="auto"/>
            <w:bottom w:val="none" w:sz="0" w:space="0" w:color="auto"/>
            <w:right w:val="none" w:sz="0" w:space="0" w:color="auto"/>
          </w:divBdr>
          <w:divsChild>
            <w:div w:id="722288169">
              <w:marLeft w:val="0"/>
              <w:marRight w:val="0"/>
              <w:marTop w:val="0"/>
              <w:marBottom w:val="0"/>
              <w:divBdr>
                <w:top w:val="none" w:sz="0" w:space="0" w:color="auto"/>
                <w:left w:val="none" w:sz="0" w:space="0" w:color="auto"/>
                <w:bottom w:val="none" w:sz="0" w:space="0" w:color="auto"/>
                <w:right w:val="none" w:sz="0" w:space="0" w:color="auto"/>
              </w:divBdr>
              <w:divsChild>
                <w:div w:id="1882861295">
                  <w:marLeft w:val="0"/>
                  <w:marRight w:val="0"/>
                  <w:marTop w:val="0"/>
                  <w:marBottom w:val="0"/>
                  <w:divBdr>
                    <w:top w:val="none" w:sz="0" w:space="0" w:color="auto"/>
                    <w:left w:val="none" w:sz="0" w:space="0" w:color="auto"/>
                    <w:bottom w:val="none" w:sz="0" w:space="0" w:color="auto"/>
                    <w:right w:val="none" w:sz="0" w:space="0" w:color="auto"/>
                  </w:divBdr>
                  <w:divsChild>
                    <w:div w:id="121084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231795">
      <w:bodyDiv w:val="1"/>
      <w:marLeft w:val="0"/>
      <w:marRight w:val="0"/>
      <w:marTop w:val="0"/>
      <w:marBottom w:val="0"/>
      <w:divBdr>
        <w:top w:val="none" w:sz="0" w:space="0" w:color="auto"/>
        <w:left w:val="none" w:sz="0" w:space="0" w:color="auto"/>
        <w:bottom w:val="none" w:sz="0" w:space="0" w:color="auto"/>
        <w:right w:val="none" w:sz="0" w:space="0" w:color="auto"/>
      </w:divBdr>
      <w:divsChild>
        <w:div w:id="1676180527">
          <w:marLeft w:val="806"/>
          <w:marRight w:val="0"/>
          <w:marTop w:val="0"/>
          <w:marBottom w:val="0"/>
          <w:divBdr>
            <w:top w:val="none" w:sz="0" w:space="0" w:color="auto"/>
            <w:left w:val="none" w:sz="0" w:space="0" w:color="auto"/>
            <w:bottom w:val="none" w:sz="0" w:space="0" w:color="auto"/>
            <w:right w:val="none" w:sz="0" w:space="0" w:color="auto"/>
          </w:divBdr>
        </w:div>
        <w:div w:id="1650092567">
          <w:marLeft w:val="806"/>
          <w:marRight w:val="0"/>
          <w:marTop w:val="0"/>
          <w:marBottom w:val="0"/>
          <w:divBdr>
            <w:top w:val="none" w:sz="0" w:space="0" w:color="auto"/>
            <w:left w:val="none" w:sz="0" w:space="0" w:color="auto"/>
            <w:bottom w:val="none" w:sz="0" w:space="0" w:color="auto"/>
            <w:right w:val="none" w:sz="0" w:space="0" w:color="auto"/>
          </w:divBdr>
        </w:div>
        <w:div w:id="1541669560">
          <w:marLeft w:val="806"/>
          <w:marRight w:val="0"/>
          <w:marTop w:val="0"/>
          <w:marBottom w:val="0"/>
          <w:divBdr>
            <w:top w:val="none" w:sz="0" w:space="0" w:color="auto"/>
            <w:left w:val="none" w:sz="0" w:space="0" w:color="auto"/>
            <w:bottom w:val="none" w:sz="0" w:space="0" w:color="auto"/>
            <w:right w:val="none" w:sz="0" w:space="0" w:color="auto"/>
          </w:divBdr>
        </w:div>
        <w:div w:id="1599563100">
          <w:marLeft w:val="806"/>
          <w:marRight w:val="0"/>
          <w:marTop w:val="0"/>
          <w:marBottom w:val="0"/>
          <w:divBdr>
            <w:top w:val="none" w:sz="0" w:space="0" w:color="auto"/>
            <w:left w:val="none" w:sz="0" w:space="0" w:color="auto"/>
            <w:bottom w:val="none" w:sz="0" w:space="0" w:color="auto"/>
            <w:right w:val="none" w:sz="0" w:space="0" w:color="auto"/>
          </w:divBdr>
        </w:div>
        <w:div w:id="964696825">
          <w:marLeft w:val="806"/>
          <w:marRight w:val="0"/>
          <w:marTop w:val="0"/>
          <w:marBottom w:val="0"/>
          <w:divBdr>
            <w:top w:val="none" w:sz="0" w:space="0" w:color="auto"/>
            <w:left w:val="none" w:sz="0" w:space="0" w:color="auto"/>
            <w:bottom w:val="none" w:sz="0" w:space="0" w:color="auto"/>
            <w:right w:val="none" w:sz="0" w:space="0" w:color="auto"/>
          </w:divBdr>
        </w:div>
        <w:div w:id="544567061">
          <w:marLeft w:val="806"/>
          <w:marRight w:val="0"/>
          <w:marTop w:val="0"/>
          <w:marBottom w:val="0"/>
          <w:divBdr>
            <w:top w:val="none" w:sz="0" w:space="0" w:color="auto"/>
            <w:left w:val="none" w:sz="0" w:space="0" w:color="auto"/>
            <w:bottom w:val="none" w:sz="0" w:space="0" w:color="auto"/>
            <w:right w:val="none" w:sz="0" w:space="0" w:color="auto"/>
          </w:divBdr>
        </w:div>
        <w:div w:id="944733952">
          <w:marLeft w:val="806"/>
          <w:marRight w:val="0"/>
          <w:marTop w:val="0"/>
          <w:marBottom w:val="0"/>
          <w:divBdr>
            <w:top w:val="none" w:sz="0" w:space="0" w:color="auto"/>
            <w:left w:val="none" w:sz="0" w:space="0" w:color="auto"/>
            <w:bottom w:val="none" w:sz="0" w:space="0" w:color="auto"/>
            <w:right w:val="none" w:sz="0" w:space="0" w:color="auto"/>
          </w:divBdr>
        </w:div>
        <w:div w:id="1895853048">
          <w:marLeft w:val="806"/>
          <w:marRight w:val="0"/>
          <w:marTop w:val="0"/>
          <w:marBottom w:val="0"/>
          <w:divBdr>
            <w:top w:val="none" w:sz="0" w:space="0" w:color="auto"/>
            <w:left w:val="none" w:sz="0" w:space="0" w:color="auto"/>
            <w:bottom w:val="none" w:sz="0" w:space="0" w:color="auto"/>
            <w:right w:val="none" w:sz="0" w:space="0" w:color="auto"/>
          </w:divBdr>
        </w:div>
        <w:div w:id="178348728">
          <w:marLeft w:val="806"/>
          <w:marRight w:val="0"/>
          <w:marTop w:val="0"/>
          <w:marBottom w:val="0"/>
          <w:divBdr>
            <w:top w:val="none" w:sz="0" w:space="0" w:color="auto"/>
            <w:left w:val="none" w:sz="0" w:space="0" w:color="auto"/>
            <w:bottom w:val="none" w:sz="0" w:space="0" w:color="auto"/>
            <w:right w:val="none" w:sz="0" w:space="0" w:color="auto"/>
          </w:divBdr>
        </w:div>
        <w:div w:id="561060182">
          <w:marLeft w:val="806"/>
          <w:marRight w:val="0"/>
          <w:marTop w:val="0"/>
          <w:marBottom w:val="0"/>
          <w:divBdr>
            <w:top w:val="none" w:sz="0" w:space="0" w:color="auto"/>
            <w:left w:val="none" w:sz="0" w:space="0" w:color="auto"/>
            <w:bottom w:val="none" w:sz="0" w:space="0" w:color="auto"/>
            <w:right w:val="none" w:sz="0" w:space="0" w:color="auto"/>
          </w:divBdr>
        </w:div>
      </w:divsChild>
    </w:div>
    <w:div w:id="253825450">
      <w:bodyDiv w:val="1"/>
      <w:marLeft w:val="0"/>
      <w:marRight w:val="0"/>
      <w:marTop w:val="0"/>
      <w:marBottom w:val="0"/>
      <w:divBdr>
        <w:top w:val="none" w:sz="0" w:space="0" w:color="auto"/>
        <w:left w:val="none" w:sz="0" w:space="0" w:color="auto"/>
        <w:bottom w:val="none" w:sz="0" w:space="0" w:color="auto"/>
        <w:right w:val="none" w:sz="0" w:space="0" w:color="auto"/>
      </w:divBdr>
      <w:divsChild>
        <w:div w:id="1442722957">
          <w:marLeft w:val="0"/>
          <w:marRight w:val="0"/>
          <w:marTop w:val="0"/>
          <w:marBottom w:val="0"/>
          <w:divBdr>
            <w:top w:val="none" w:sz="0" w:space="0" w:color="auto"/>
            <w:left w:val="none" w:sz="0" w:space="0" w:color="auto"/>
            <w:bottom w:val="none" w:sz="0" w:space="0" w:color="auto"/>
            <w:right w:val="none" w:sz="0" w:space="0" w:color="auto"/>
          </w:divBdr>
          <w:divsChild>
            <w:div w:id="1485507560">
              <w:marLeft w:val="0"/>
              <w:marRight w:val="0"/>
              <w:marTop w:val="0"/>
              <w:marBottom w:val="0"/>
              <w:divBdr>
                <w:top w:val="none" w:sz="0" w:space="0" w:color="auto"/>
                <w:left w:val="none" w:sz="0" w:space="0" w:color="auto"/>
                <w:bottom w:val="none" w:sz="0" w:space="0" w:color="auto"/>
                <w:right w:val="none" w:sz="0" w:space="0" w:color="auto"/>
              </w:divBdr>
              <w:divsChild>
                <w:div w:id="1917785939">
                  <w:marLeft w:val="0"/>
                  <w:marRight w:val="0"/>
                  <w:marTop w:val="0"/>
                  <w:marBottom w:val="0"/>
                  <w:divBdr>
                    <w:top w:val="none" w:sz="0" w:space="0" w:color="auto"/>
                    <w:left w:val="none" w:sz="0" w:space="0" w:color="auto"/>
                    <w:bottom w:val="none" w:sz="0" w:space="0" w:color="auto"/>
                    <w:right w:val="none" w:sz="0" w:space="0" w:color="auto"/>
                  </w:divBdr>
                  <w:divsChild>
                    <w:div w:id="1499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809731">
      <w:bodyDiv w:val="1"/>
      <w:marLeft w:val="0"/>
      <w:marRight w:val="0"/>
      <w:marTop w:val="0"/>
      <w:marBottom w:val="0"/>
      <w:divBdr>
        <w:top w:val="none" w:sz="0" w:space="0" w:color="auto"/>
        <w:left w:val="none" w:sz="0" w:space="0" w:color="auto"/>
        <w:bottom w:val="none" w:sz="0" w:space="0" w:color="auto"/>
        <w:right w:val="none" w:sz="0" w:space="0" w:color="auto"/>
      </w:divBdr>
    </w:div>
    <w:div w:id="280841669">
      <w:bodyDiv w:val="1"/>
      <w:marLeft w:val="0"/>
      <w:marRight w:val="0"/>
      <w:marTop w:val="0"/>
      <w:marBottom w:val="0"/>
      <w:divBdr>
        <w:top w:val="none" w:sz="0" w:space="0" w:color="auto"/>
        <w:left w:val="none" w:sz="0" w:space="0" w:color="auto"/>
        <w:bottom w:val="none" w:sz="0" w:space="0" w:color="auto"/>
        <w:right w:val="none" w:sz="0" w:space="0" w:color="auto"/>
      </w:divBdr>
    </w:div>
    <w:div w:id="292753400">
      <w:bodyDiv w:val="1"/>
      <w:marLeft w:val="0"/>
      <w:marRight w:val="0"/>
      <w:marTop w:val="0"/>
      <w:marBottom w:val="0"/>
      <w:divBdr>
        <w:top w:val="none" w:sz="0" w:space="0" w:color="auto"/>
        <w:left w:val="none" w:sz="0" w:space="0" w:color="auto"/>
        <w:bottom w:val="none" w:sz="0" w:space="0" w:color="auto"/>
        <w:right w:val="none" w:sz="0" w:space="0" w:color="auto"/>
      </w:divBdr>
    </w:div>
    <w:div w:id="327485742">
      <w:bodyDiv w:val="1"/>
      <w:marLeft w:val="0"/>
      <w:marRight w:val="0"/>
      <w:marTop w:val="0"/>
      <w:marBottom w:val="0"/>
      <w:divBdr>
        <w:top w:val="none" w:sz="0" w:space="0" w:color="auto"/>
        <w:left w:val="none" w:sz="0" w:space="0" w:color="auto"/>
        <w:bottom w:val="none" w:sz="0" w:space="0" w:color="auto"/>
        <w:right w:val="none" w:sz="0" w:space="0" w:color="auto"/>
      </w:divBdr>
      <w:divsChild>
        <w:div w:id="219749715">
          <w:marLeft w:val="0"/>
          <w:marRight w:val="0"/>
          <w:marTop w:val="0"/>
          <w:marBottom w:val="0"/>
          <w:divBdr>
            <w:top w:val="none" w:sz="0" w:space="0" w:color="auto"/>
            <w:left w:val="none" w:sz="0" w:space="0" w:color="auto"/>
            <w:bottom w:val="none" w:sz="0" w:space="0" w:color="auto"/>
            <w:right w:val="none" w:sz="0" w:space="0" w:color="auto"/>
          </w:divBdr>
          <w:divsChild>
            <w:div w:id="1939170331">
              <w:marLeft w:val="0"/>
              <w:marRight w:val="0"/>
              <w:marTop w:val="0"/>
              <w:marBottom w:val="0"/>
              <w:divBdr>
                <w:top w:val="none" w:sz="0" w:space="0" w:color="auto"/>
                <w:left w:val="none" w:sz="0" w:space="0" w:color="auto"/>
                <w:bottom w:val="none" w:sz="0" w:space="0" w:color="auto"/>
                <w:right w:val="none" w:sz="0" w:space="0" w:color="auto"/>
              </w:divBdr>
              <w:divsChild>
                <w:div w:id="1300957618">
                  <w:marLeft w:val="0"/>
                  <w:marRight w:val="0"/>
                  <w:marTop w:val="0"/>
                  <w:marBottom w:val="0"/>
                  <w:divBdr>
                    <w:top w:val="none" w:sz="0" w:space="0" w:color="auto"/>
                    <w:left w:val="none" w:sz="0" w:space="0" w:color="auto"/>
                    <w:bottom w:val="none" w:sz="0" w:space="0" w:color="auto"/>
                    <w:right w:val="none" w:sz="0" w:space="0" w:color="auto"/>
                  </w:divBdr>
                  <w:divsChild>
                    <w:div w:id="14273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11151">
      <w:bodyDiv w:val="1"/>
      <w:marLeft w:val="0"/>
      <w:marRight w:val="0"/>
      <w:marTop w:val="0"/>
      <w:marBottom w:val="0"/>
      <w:divBdr>
        <w:top w:val="none" w:sz="0" w:space="0" w:color="auto"/>
        <w:left w:val="none" w:sz="0" w:space="0" w:color="auto"/>
        <w:bottom w:val="none" w:sz="0" w:space="0" w:color="auto"/>
        <w:right w:val="none" w:sz="0" w:space="0" w:color="auto"/>
      </w:divBdr>
    </w:div>
    <w:div w:id="339620289">
      <w:bodyDiv w:val="1"/>
      <w:marLeft w:val="0"/>
      <w:marRight w:val="0"/>
      <w:marTop w:val="0"/>
      <w:marBottom w:val="0"/>
      <w:divBdr>
        <w:top w:val="none" w:sz="0" w:space="0" w:color="auto"/>
        <w:left w:val="none" w:sz="0" w:space="0" w:color="auto"/>
        <w:bottom w:val="none" w:sz="0" w:space="0" w:color="auto"/>
        <w:right w:val="none" w:sz="0" w:space="0" w:color="auto"/>
      </w:divBdr>
    </w:div>
    <w:div w:id="504247975">
      <w:bodyDiv w:val="1"/>
      <w:marLeft w:val="0"/>
      <w:marRight w:val="0"/>
      <w:marTop w:val="0"/>
      <w:marBottom w:val="0"/>
      <w:divBdr>
        <w:top w:val="none" w:sz="0" w:space="0" w:color="auto"/>
        <w:left w:val="none" w:sz="0" w:space="0" w:color="auto"/>
        <w:bottom w:val="none" w:sz="0" w:space="0" w:color="auto"/>
        <w:right w:val="none" w:sz="0" w:space="0" w:color="auto"/>
      </w:divBdr>
      <w:divsChild>
        <w:div w:id="687488615">
          <w:marLeft w:val="0"/>
          <w:marRight w:val="0"/>
          <w:marTop w:val="0"/>
          <w:marBottom w:val="0"/>
          <w:divBdr>
            <w:top w:val="none" w:sz="0" w:space="0" w:color="auto"/>
            <w:left w:val="none" w:sz="0" w:space="0" w:color="auto"/>
            <w:bottom w:val="none" w:sz="0" w:space="0" w:color="auto"/>
            <w:right w:val="none" w:sz="0" w:space="0" w:color="auto"/>
          </w:divBdr>
          <w:divsChild>
            <w:div w:id="640502393">
              <w:marLeft w:val="0"/>
              <w:marRight w:val="0"/>
              <w:marTop w:val="0"/>
              <w:marBottom w:val="0"/>
              <w:divBdr>
                <w:top w:val="none" w:sz="0" w:space="0" w:color="auto"/>
                <w:left w:val="none" w:sz="0" w:space="0" w:color="auto"/>
                <w:bottom w:val="none" w:sz="0" w:space="0" w:color="auto"/>
                <w:right w:val="none" w:sz="0" w:space="0" w:color="auto"/>
              </w:divBdr>
              <w:divsChild>
                <w:div w:id="200674706">
                  <w:marLeft w:val="0"/>
                  <w:marRight w:val="0"/>
                  <w:marTop w:val="0"/>
                  <w:marBottom w:val="0"/>
                  <w:divBdr>
                    <w:top w:val="none" w:sz="0" w:space="0" w:color="auto"/>
                    <w:left w:val="none" w:sz="0" w:space="0" w:color="auto"/>
                    <w:bottom w:val="none" w:sz="0" w:space="0" w:color="auto"/>
                    <w:right w:val="none" w:sz="0" w:space="0" w:color="auto"/>
                  </w:divBdr>
                  <w:divsChild>
                    <w:div w:id="9456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70330">
      <w:bodyDiv w:val="1"/>
      <w:marLeft w:val="0"/>
      <w:marRight w:val="0"/>
      <w:marTop w:val="0"/>
      <w:marBottom w:val="0"/>
      <w:divBdr>
        <w:top w:val="none" w:sz="0" w:space="0" w:color="auto"/>
        <w:left w:val="none" w:sz="0" w:space="0" w:color="auto"/>
        <w:bottom w:val="none" w:sz="0" w:space="0" w:color="auto"/>
        <w:right w:val="none" w:sz="0" w:space="0" w:color="auto"/>
      </w:divBdr>
      <w:divsChild>
        <w:div w:id="1587687431">
          <w:marLeft w:val="0"/>
          <w:marRight w:val="0"/>
          <w:marTop w:val="0"/>
          <w:marBottom w:val="0"/>
          <w:divBdr>
            <w:top w:val="none" w:sz="0" w:space="0" w:color="auto"/>
            <w:left w:val="none" w:sz="0" w:space="0" w:color="auto"/>
            <w:bottom w:val="none" w:sz="0" w:space="0" w:color="auto"/>
            <w:right w:val="none" w:sz="0" w:space="0" w:color="auto"/>
          </w:divBdr>
        </w:div>
        <w:div w:id="405224216">
          <w:marLeft w:val="0"/>
          <w:marRight w:val="0"/>
          <w:marTop w:val="0"/>
          <w:marBottom w:val="0"/>
          <w:divBdr>
            <w:top w:val="none" w:sz="0" w:space="0" w:color="auto"/>
            <w:left w:val="none" w:sz="0" w:space="0" w:color="auto"/>
            <w:bottom w:val="none" w:sz="0" w:space="0" w:color="auto"/>
            <w:right w:val="none" w:sz="0" w:space="0" w:color="auto"/>
          </w:divBdr>
        </w:div>
      </w:divsChild>
    </w:div>
    <w:div w:id="558781161">
      <w:bodyDiv w:val="1"/>
      <w:marLeft w:val="0"/>
      <w:marRight w:val="0"/>
      <w:marTop w:val="0"/>
      <w:marBottom w:val="0"/>
      <w:divBdr>
        <w:top w:val="none" w:sz="0" w:space="0" w:color="auto"/>
        <w:left w:val="none" w:sz="0" w:space="0" w:color="auto"/>
        <w:bottom w:val="none" w:sz="0" w:space="0" w:color="auto"/>
        <w:right w:val="none" w:sz="0" w:space="0" w:color="auto"/>
      </w:divBdr>
    </w:div>
    <w:div w:id="666442022">
      <w:bodyDiv w:val="1"/>
      <w:marLeft w:val="0"/>
      <w:marRight w:val="0"/>
      <w:marTop w:val="0"/>
      <w:marBottom w:val="0"/>
      <w:divBdr>
        <w:top w:val="none" w:sz="0" w:space="0" w:color="auto"/>
        <w:left w:val="none" w:sz="0" w:space="0" w:color="auto"/>
        <w:bottom w:val="none" w:sz="0" w:space="0" w:color="auto"/>
        <w:right w:val="none" w:sz="0" w:space="0" w:color="auto"/>
      </w:divBdr>
    </w:div>
    <w:div w:id="746196206">
      <w:bodyDiv w:val="1"/>
      <w:marLeft w:val="0"/>
      <w:marRight w:val="0"/>
      <w:marTop w:val="0"/>
      <w:marBottom w:val="0"/>
      <w:divBdr>
        <w:top w:val="none" w:sz="0" w:space="0" w:color="auto"/>
        <w:left w:val="none" w:sz="0" w:space="0" w:color="auto"/>
        <w:bottom w:val="none" w:sz="0" w:space="0" w:color="auto"/>
        <w:right w:val="none" w:sz="0" w:space="0" w:color="auto"/>
      </w:divBdr>
    </w:div>
    <w:div w:id="776759358">
      <w:bodyDiv w:val="1"/>
      <w:marLeft w:val="0"/>
      <w:marRight w:val="0"/>
      <w:marTop w:val="0"/>
      <w:marBottom w:val="0"/>
      <w:divBdr>
        <w:top w:val="none" w:sz="0" w:space="0" w:color="auto"/>
        <w:left w:val="none" w:sz="0" w:space="0" w:color="auto"/>
        <w:bottom w:val="none" w:sz="0" w:space="0" w:color="auto"/>
        <w:right w:val="none" w:sz="0" w:space="0" w:color="auto"/>
      </w:divBdr>
    </w:div>
    <w:div w:id="796073479">
      <w:bodyDiv w:val="1"/>
      <w:marLeft w:val="0"/>
      <w:marRight w:val="0"/>
      <w:marTop w:val="0"/>
      <w:marBottom w:val="0"/>
      <w:divBdr>
        <w:top w:val="none" w:sz="0" w:space="0" w:color="auto"/>
        <w:left w:val="none" w:sz="0" w:space="0" w:color="auto"/>
        <w:bottom w:val="none" w:sz="0" w:space="0" w:color="auto"/>
        <w:right w:val="none" w:sz="0" w:space="0" w:color="auto"/>
      </w:divBdr>
    </w:div>
    <w:div w:id="877856392">
      <w:bodyDiv w:val="1"/>
      <w:marLeft w:val="0"/>
      <w:marRight w:val="0"/>
      <w:marTop w:val="0"/>
      <w:marBottom w:val="0"/>
      <w:divBdr>
        <w:top w:val="none" w:sz="0" w:space="0" w:color="auto"/>
        <w:left w:val="none" w:sz="0" w:space="0" w:color="auto"/>
        <w:bottom w:val="none" w:sz="0" w:space="0" w:color="auto"/>
        <w:right w:val="none" w:sz="0" w:space="0" w:color="auto"/>
      </w:divBdr>
    </w:div>
    <w:div w:id="960644439">
      <w:bodyDiv w:val="1"/>
      <w:marLeft w:val="0"/>
      <w:marRight w:val="0"/>
      <w:marTop w:val="0"/>
      <w:marBottom w:val="0"/>
      <w:divBdr>
        <w:top w:val="none" w:sz="0" w:space="0" w:color="auto"/>
        <w:left w:val="none" w:sz="0" w:space="0" w:color="auto"/>
        <w:bottom w:val="none" w:sz="0" w:space="0" w:color="auto"/>
        <w:right w:val="none" w:sz="0" w:space="0" w:color="auto"/>
      </w:divBdr>
    </w:div>
    <w:div w:id="1085489917">
      <w:bodyDiv w:val="1"/>
      <w:marLeft w:val="0"/>
      <w:marRight w:val="0"/>
      <w:marTop w:val="0"/>
      <w:marBottom w:val="0"/>
      <w:divBdr>
        <w:top w:val="none" w:sz="0" w:space="0" w:color="auto"/>
        <w:left w:val="none" w:sz="0" w:space="0" w:color="auto"/>
        <w:bottom w:val="none" w:sz="0" w:space="0" w:color="auto"/>
        <w:right w:val="none" w:sz="0" w:space="0" w:color="auto"/>
      </w:divBdr>
    </w:div>
    <w:div w:id="1166091797">
      <w:bodyDiv w:val="1"/>
      <w:marLeft w:val="0"/>
      <w:marRight w:val="0"/>
      <w:marTop w:val="0"/>
      <w:marBottom w:val="0"/>
      <w:divBdr>
        <w:top w:val="none" w:sz="0" w:space="0" w:color="auto"/>
        <w:left w:val="none" w:sz="0" w:space="0" w:color="auto"/>
        <w:bottom w:val="none" w:sz="0" w:space="0" w:color="auto"/>
        <w:right w:val="none" w:sz="0" w:space="0" w:color="auto"/>
      </w:divBdr>
    </w:div>
    <w:div w:id="1180437536">
      <w:bodyDiv w:val="1"/>
      <w:marLeft w:val="0"/>
      <w:marRight w:val="0"/>
      <w:marTop w:val="0"/>
      <w:marBottom w:val="0"/>
      <w:divBdr>
        <w:top w:val="none" w:sz="0" w:space="0" w:color="auto"/>
        <w:left w:val="none" w:sz="0" w:space="0" w:color="auto"/>
        <w:bottom w:val="none" w:sz="0" w:space="0" w:color="auto"/>
        <w:right w:val="none" w:sz="0" w:space="0" w:color="auto"/>
      </w:divBdr>
    </w:div>
    <w:div w:id="1187215562">
      <w:bodyDiv w:val="1"/>
      <w:marLeft w:val="0"/>
      <w:marRight w:val="0"/>
      <w:marTop w:val="0"/>
      <w:marBottom w:val="0"/>
      <w:divBdr>
        <w:top w:val="none" w:sz="0" w:space="0" w:color="auto"/>
        <w:left w:val="none" w:sz="0" w:space="0" w:color="auto"/>
        <w:bottom w:val="none" w:sz="0" w:space="0" w:color="auto"/>
        <w:right w:val="none" w:sz="0" w:space="0" w:color="auto"/>
      </w:divBdr>
    </w:div>
    <w:div w:id="1198199606">
      <w:bodyDiv w:val="1"/>
      <w:marLeft w:val="0"/>
      <w:marRight w:val="0"/>
      <w:marTop w:val="0"/>
      <w:marBottom w:val="0"/>
      <w:divBdr>
        <w:top w:val="none" w:sz="0" w:space="0" w:color="auto"/>
        <w:left w:val="none" w:sz="0" w:space="0" w:color="auto"/>
        <w:bottom w:val="none" w:sz="0" w:space="0" w:color="auto"/>
        <w:right w:val="none" w:sz="0" w:space="0" w:color="auto"/>
      </w:divBdr>
    </w:div>
    <w:div w:id="1313631951">
      <w:bodyDiv w:val="1"/>
      <w:marLeft w:val="0"/>
      <w:marRight w:val="0"/>
      <w:marTop w:val="0"/>
      <w:marBottom w:val="0"/>
      <w:divBdr>
        <w:top w:val="none" w:sz="0" w:space="0" w:color="auto"/>
        <w:left w:val="none" w:sz="0" w:space="0" w:color="auto"/>
        <w:bottom w:val="none" w:sz="0" w:space="0" w:color="auto"/>
        <w:right w:val="none" w:sz="0" w:space="0" w:color="auto"/>
      </w:divBdr>
    </w:div>
    <w:div w:id="1343362471">
      <w:bodyDiv w:val="1"/>
      <w:marLeft w:val="0"/>
      <w:marRight w:val="0"/>
      <w:marTop w:val="0"/>
      <w:marBottom w:val="0"/>
      <w:divBdr>
        <w:top w:val="none" w:sz="0" w:space="0" w:color="auto"/>
        <w:left w:val="none" w:sz="0" w:space="0" w:color="auto"/>
        <w:bottom w:val="none" w:sz="0" w:space="0" w:color="auto"/>
        <w:right w:val="none" w:sz="0" w:space="0" w:color="auto"/>
      </w:divBdr>
    </w:div>
    <w:div w:id="1430470375">
      <w:bodyDiv w:val="1"/>
      <w:marLeft w:val="0"/>
      <w:marRight w:val="0"/>
      <w:marTop w:val="0"/>
      <w:marBottom w:val="0"/>
      <w:divBdr>
        <w:top w:val="none" w:sz="0" w:space="0" w:color="auto"/>
        <w:left w:val="none" w:sz="0" w:space="0" w:color="auto"/>
        <w:bottom w:val="none" w:sz="0" w:space="0" w:color="auto"/>
        <w:right w:val="none" w:sz="0" w:space="0" w:color="auto"/>
      </w:divBdr>
    </w:div>
    <w:div w:id="1470316462">
      <w:bodyDiv w:val="1"/>
      <w:marLeft w:val="0"/>
      <w:marRight w:val="0"/>
      <w:marTop w:val="0"/>
      <w:marBottom w:val="0"/>
      <w:divBdr>
        <w:top w:val="none" w:sz="0" w:space="0" w:color="auto"/>
        <w:left w:val="none" w:sz="0" w:space="0" w:color="auto"/>
        <w:bottom w:val="none" w:sz="0" w:space="0" w:color="auto"/>
        <w:right w:val="none" w:sz="0" w:space="0" w:color="auto"/>
      </w:divBdr>
    </w:div>
    <w:div w:id="1572085032">
      <w:bodyDiv w:val="1"/>
      <w:marLeft w:val="0"/>
      <w:marRight w:val="0"/>
      <w:marTop w:val="0"/>
      <w:marBottom w:val="0"/>
      <w:divBdr>
        <w:top w:val="none" w:sz="0" w:space="0" w:color="auto"/>
        <w:left w:val="none" w:sz="0" w:space="0" w:color="auto"/>
        <w:bottom w:val="none" w:sz="0" w:space="0" w:color="auto"/>
        <w:right w:val="none" w:sz="0" w:space="0" w:color="auto"/>
      </w:divBdr>
    </w:div>
    <w:div w:id="1762066457">
      <w:bodyDiv w:val="1"/>
      <w:marLeft w:val="0"/>
      <w:marRight w:val="0"/>
      <w:marTop w:val="0"/>
      <w:marBottom w:val="0"/>
      <w:divBdr>
        <w:top w:val="none" w:sz="0" w:space="0" w:color="auto"/>
        <w:left w:val="none" w:sz="0" w:space="0" w:color="auto"/>
        <w:bottom w:val="none" w:sz="0" w:space="0" w:color="auto"/>
        <w:right w:val="none" w:sz="0" w:space="0" w:color="auto"/>
      </w:divBdr>
    </w:div>
    <w:div w:id="1800567019">
      <w:bodyDiv w:val="1"/>
      <w:marLeft w:val="0"/>
      <w:marRight w:val="0"/>
      <w:marTop w:val="0"/>
      <w:marBottom w:val="0"/>
      <w:divBdr>
        <w:top w:val="none" w:sz="0" w:space="0" w:color="auto"/>
        <w:left w:val="none" w:sz="0" w:space="0" w:color="auto"/>
        <w:bottom w:val="none" w:sz="0" w:space="0" w:color="auto"/>
        <w:right w:val="none" w:sz="0" w:space="0" w:color="auto"/>
      </w:divBdr>
    </w:div>
    <w:div w:id="1885292268">
      <w:bodyDiv w:val="1"/>
      <w:marLeft w:val="0"/>
      <w:marRight w:val="0"/>
      <w:marTop w:val="0"/>
      <w:marBottom w:val="0"/>
      <w:divBdr>
        <w:top w:val="none" w:sz="0" w:space="0" w:color="auto"/>
        <w:left w:val="none" w:sz="0" w:space="0" w:color="auto"/>
        <w:bottom w:val="none" w:sz="0" w:space="0" w:color="auto"/>
        <w:right w:val="none" w:sz="0" w:space="0" w:color="auto"/>
      </w:divBdr>
    </w:div>
    <w:div w:id="1899587440">
      <w:bodyDiv w:val="1"/>
      <w:marLeft w:val="0"/>
      <w:marRight w:val="0"/>
      <w:marTop w:val="0"/>
      <w:marBottom w:val="0"/>
      <w:divBdr>
        <w:top w:val="none" w:sz="0" w:space="0" w:color="auto"/>
        <w:left w:val="none" w:sz="0" w:space="0" w:color="auto"/>
        <w:bottom w:val="none" w:sz="0" w:space="0" w:color="auto"/>
        <w:right w:val="none" w:sz="0" w:space="0" w:color="auto"/>
      </w:divBdr>
    </w:div>
    <w:div w:id="1946889018">
      <w:bodyDiv w:val="1"/>
      <w:marLeft w:val="0"/>
      <w:marRight w:val="0"/>
      <w:marTop w:val="0"/>
      <w:marBottom w:val="0"/>
      <w:divBdr>
        <w:top w:val="none" w:sz="0" w:space="0" w:color="auto"/>
        <w:left w:val="none" w:sz="0" w:space="0" w:color="auto"/>
        <w:bottom w:val="none" w:sz="0" w:space="0" w:color="auto"/>
        <w:right w:val="none" w:sz="0" w:space="0" w:color="auto"/>
      </w:divBdr>
      <w:divsChild>
        <w:div w:id="1618028269">
          <w:marLeft w:val="0"/>
          <w:marRight w:val="0"/>
          <w:marTop w:val="0"/>
          <w:marBottom w:val="0"/>
          <w:divBdr>
            <w:top w:val="none" w:sz="0" w:space="0" w:color="auto"/>
            <w:left w:val="none" w:sz="0" w:space="0" w:color="auto"/>
            <w:bottom w:val="none" w:sz="0" w:space="0" w:color="auto"/>
            <w:right w:val="none" w:sz="0" w:space="0" w:color="auto"/>
          </w:divBdr>
          <w:divsChild>
            <w:div w:id="1873835052">
              <w:marLeft w:val="0"/>
              <w:marRight w:val="0"/>
              <w:marTop w:val="0"/>
              <w:marBottom w:val="0"/>
              <w:divBdr>
                <w:top w:val="none" w:sz="0" w:space="0" w:color="auto"/>
                <w:left w:val="none" w:sz="0" w:space="0" w:color="auto"/>
                <w:bottom w:val="none" w:sz="0" w:space="0" w:color="auto"/>
                <w:right w:val="none" w:sz="0" w:space="0" w:color="auto"/>
              </w:divBdr>
              <w:divsChild>
                <w:div w:id="1468814385">
                  <w:marLeft w:val="0"/>
                  <w:marRight w:val="0"/>
                  <w:marTop w:val="0"/>
                  <w:marBottom w:val="0"/>
                  <w:divBdr>
                    <w:top w:val="none" w:sz="0" w:space="0" w:color="auto"/>
                    <w:left w:val="none" w:sz="0" w:space="0" w:color="auto"/>
                    <w:bottom w:val="none" w:sz="0" w:space="0" w:color="auto"/>
                    <w:right w:val="none" w:sz="0" w:space="0" w:color="auto"/>
                  </w:divBdr>
                  <w:divsChild>
                    <w:div w:id="171685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95315">
      <w:bodyDiv w:val="1"/>
      <w:marLeft w:val="0"/>
      <w:marRight w:val="0"/>
      <w:marTop w:val="0"/>
      <w:marBottom w:val="0"/>
      <w:divBdr>
        <w:top w:val="none" w:sz="0" w:space="0" w:color="auto"/>
        <w:left w:val="none" w:sz="0" w:space="0" w:color="auto"/>
        <w:bottom w:val="none" w:sz="0" w:space="0" w:color="auto"/>
        <w:right w:val="none" w:sz="0" w:space="0" w:color="auto"/>
      </w:divBdr>
    </w:div>
    <w:div w:id="1971470259">
      <w:bodyDiv w:val="1"/>
      <w:marLeft w:val="0"/>
      <w:marRight w:val="0"/>
      <w:marTop w:val="0"/>
      <w:marBottom w:val="0"/>
      <w:divBdr>
        <w:top w:val="none" w:sz="0" w:space="0" w:color="auto"/>
        <w:left w:val="none" w:sz="0" w:space="0" w:color="auto"/>
        <w:bottom w:val="none" w:sz="0" w:space="0" w:color="auto"/>
        <w:right w:val="none" w:sz="0" w:space="0" w:color="auto"/>
      </w:divBdr>
    </w:div>
    <w:div w:id="209231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fworld.org/pdfid/47da54722.pdf" TargetMode="External"/><Relationship Id="rId18" Type="http://schemas.openxmlformats.org/officeDocument/2006/relationships/hyperlink" Target="https://ich.unesco.org/fr/ethique-et-pci-0086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dacollaborative.org/wp-content/uploads/2016/01/The-Do-No-Harm-Framework-for-Analyzing-the-Impact-of-Assistance-on-Conflict-A-Handbook.pdf" TargetMode="External"/><Relationship Id="rId17" Type="http://schemas.openxmlformats.org/officeDocument/2006/relationships/hyperlink" Target="https://www.careemergencytoolkit.org/wp-content/uploads/2022/05/SAFE-revised-2022-english.pd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ch.unesco.org/fr/guidance-note-on-%20inventorying-00966"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RDC-201709-document_de_r%C3%A9f%C3%A9rence_Nord_Kivu.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ch.unesco.org/fr/projets/identification-des-besoins-de-sauvegarde-du-patrimoine-culturel-immateriel-dans-le-nord-kivu-avec-la-participation-des-communautes-00378" TargetMode="External"/><Relationship Id="rId23" Type="http://schemas.openxmlformats.org/officeDocument/2006/relationships/footer" Target="footer1.xml"/><Relationship Id="rId10" Type="http://schemas.openxmlformats.org/officeDocument/2006/relationships/hyperlink" Target="http://www.unesco.org/open-access/terms-use-ccbysa-en" TargetMode="External"/><Relationship Id="rId19" Type="http://schemas.openxmlformats.org/officeDocument/2006/relationships/hyperlink" Target="https://www.careemergencytoolkit.org/wp-content/uploads/2022/05/SAFE-revised-2022-english.pdf" TargetMode="External"/><Relationship Id="rId4" Type="http://schemas.openxmlformats.org/officeDocument/2006/relationships/settings" Target="settings.xml"/><Relationship Id="rId9" Type="http://schemas.openxmlformats.org/officeDocument/2006/relationships/hyperlink" Target="http://creativecommons.org/licenses/by-sa/3.0/igo/" TargetMode="External"/><Relationship Id="rId14" Type="http://schemas.openxmlformats.org/officeDocument/2006/relationships/hyperlink" Target="https://ich.unesco.org/fr/ethics-and-ich-00866" TargetMode="External"/><Relationship Id="rId22" Type="http://schemas.openxmlformats.org/officeDocument/2006/relationships/header" Target="head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A2F03-9E02-46C8-A837-EFFB23A4A3F9}">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367</TotalTime>
  <Pages>15</Pages>
  <Words>7761</Words>
  <Characters>44242</Characters>
  <Application>Microsoft Office Word</Application>
  <DocSecurity>0</DocSecurity>
  <Lines>368</Lines>
  <Paragraphs>103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jab</dc:creator>
  <cp:lastModifiedBy>CLT/LHE</cp:lastModifiedBy>
  <cp:revision>71</cp:revision>
  <dcterms:created xsi:type="dcterms:W3CDTF">2025-03-12T13:11:00Z</dcterms:created>
  <dcterms:modified xsi:type="dcterms:W3CDTF">2025-04-01T16:02:00Z</dcterms:modified>
</cp:coreProperties>
</file>