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F12E" w14:textId="77777777" w:rsidR="004F30CD" w:rsidRPr="001D6B79" w:rsidRDefault="004F30CD" w:rsidP="004F30CD">
      <w:pPr>
        <w:pStyle w:val="Chapitre"/>
        <w:spacing w:before="240"/>
        <w:rPr>
          <w:b/>
          <w:bCs/>
          <w:caps/>
          <w:snapToGrid w:val="0"/>
        </w:rPr>
      </w:pPr>
      <w:bookmarkStart w:id="0" w:name="_GoBack"/>
      <w:bookmarkEnd w:id="0"/>
      <w:r w:rsidRPr="001D6B79">
        <w:rPr>
          <w:b/>
          <w:bCs/>
          <w:caps/>
          <w:snapToGrid w:val="0"/>
        </w:rPr>
        <w:t>UNIT 46</w:t>
      </w:r>
    </w:p>
    <w:p w14:paraId="4395981B" w14:textId="6517CA1F" w:rsidR="00AD6667" w:rsidRPr="001D6B79" w:rsidRDefault="00AD6667" w:rsidP="00AD6667">
      <w:pPr>
        <w:pStyle w:val="HO1"/>
        <w:jc w:val="left"/>
        <w:rPr>
          <w:snapToGrid w:val="0"/>
          <w:lang w:val="en-GB"/>
        </w:rPr>
      </w:pPr>
      <w:r w:rsidRPr="001D6B79">
        <w:rPr>
          <w:snapToGrid w:val="0"/>
          <w:lang w:val="en-GB"/>
        </w:rPr>
        <w:t>Limnu</w:t>
      </w:r>
      <w:r w:rsidR="004F30CD" w:rsidRPr="001D6B79">
        <w:rPr>
          <w:snapToGrid w:val="0"/>
          <w:lang w:val="en-GB"/>
        </w:rPr>
        <w:t xml:space="preserve"> </w:t>
      </w:r>
      <w:r w:rsidRPr="001D6B79">
        <w:rPr>
          <w:snapToGrid w:val="0"/>
          <w:lang w:val="en-GB"/>
        </w:rPr>
        <w:t xml:space="preserve">Hand-out </w:t>
      </w:r>
      <w:r w:rsidR="004F30CD" w:rsidRPr="001D6B79">
        <w:rPr>
          <w:snapToGrid w:val="0"/>
          <w:lang w:val="en-GB"/>
        </w:rPr>
        <w:t>6</w:t>
      </w:r>
      <w:r w:rsidRPr="001D6B79">
        <w:rPr>
          <w:snapToGrid w:val="0"/>
          <w:lang w:val="en-GB"/>
        </w:rPr>
        <w:t>:</w:t>
      </w:r>
    </w:p>
    <w:p w14:paraId="16DC5B65" w14:textId="5CF90AD7" w:rsidR="004F30CD" w:rsidRPr="001D6B79" w:rsidRDefault="004F30CD" w:rsidP="00AD6667">
      <w:pPr>
        <w:pStyle w:val="HO2"/>
        <w:jc w:val="left"/>
        <w:rPr>
          <w:snapToGrid w:val="0"/>
          <w:lang w:val="en-GB"/>
        </w:rPr>
      </w:pPr>
      <w:r w:rsidRPr="001D6B79">
        <w:rPr>
          <w:snapToGrid w:val="0"/>
          <w:lang w:val="en-GB"/>
        </w:rPr>
        <w:t>Guidance tasks and questions for group sessions (Non-game)</w:t>
      </w:r>
    </w:p>
    <w:p w14:paraId="7999F93D" w14:textId="77777777" w:rsidR="00FD72DE" w:rsidRPr="00712621" w:rsidRDefault="00FD72DE" w:rsidP="00FD72DE">
      <w:pPr>
        <w:pStyle w:val="Texte1"/>
        <w:rPr>
          <w:i/>
          <w:iCs/>
          <w:lang w:val="en-GB"/>
        </w:rPr>
      </w:pPr>
      <w:r w:rsidRPr="00712621">
        <w:rPr>
          <w:i/>
          <w:iCs/>
          <w:lang w:val="en-GB"/>
        </w:rPr>
        <w:t>Disclaimer: the facts in this scenario are entirely fictitious. Any resemblance with actual facts is mere coincidence.</w:t>
      </w:r>
    </w:p>
    <w:p w14:paraId="6C87D827" w14:textId="5BB521C8" w:rsidR="00F60A3A" w:rsidRPr="001D6B79" w:rsidRDefault="00DC75FE" w:rsidP="00AD6667">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Session</w:t>
      </w:r>
      <w:r w:rsidR="00F60A3A" w:rsidRPr="001D6B79">
        <w:rPr>
          <w:rFonts w:cs="Times New Roman"/>
          <w:b/>
          <w:bCs/>
          <w:caps/>
          <w:snapToGrid/>
          <w:sz w:val="20"/>
          <w:lang w:val="en-GB" w:eastAsia="en-US"/>
        </w:rPr>
        <w:t xml:space="preserve"> 1: Getting prepared for the discussions</w:t>
      </w:r>
    </w:p>
    <w:p w14:paraId="260410E6" w14:textId="77777777" w:rsidR="00030AE4" w:rsidRPr="001D6B79" w:rsidRDefault="00236692" w:rsidP="00AD6667">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Text for reading:</w:t>
      </w:r>
    </w:p>
    <w:p w14:paraId="235650B1" w14:textId="0C1691D1" w:rsidR="006C2EC2" w:rsidRPr="001D6B79" w:rsidRDefault="006C2EC2" w:rsidP="00AD6667">
      <w:pPr>
        <w:pStyle w:val="Texte1"/>
        <w:spacing w:before="0"/>
        <w:rPr>
          <w:snapToGrid/>
          <w:lang w:val="en-GB" w:eastAsia="en-US"/>
        </w:rPr>
      </w:pPr>
      <w:r w:rsidRPr="001D6B79">
        <w:rPr>
          <w:snapToGrid/>
          <w:lang w:val="en-GB" w:eastAsia="en-US"/>
        </w:rPr>
        <w:t xml:space="preserve">In </w:t>
      </w:r>
      <w:proofErr w:type="spellStart"/>
      <w:r w:rsidRPr="001D6B79">
        <w:rPr>
          <w:snapToGrid/>
          <w:lang w:val="en-GB" w:eastAsia="en-US"/>
        </w:rPr>
        <w:t>Limnu</w:t>
      </w:r>
      <w:proofErr w:type="spellEnd"/>
      <w:r w:rsidRPr="001D6B79">
        <w:rPr>
          <w:snapToGrid/>
          <w:lang w:val="en-GB" w:eastAsia="en-US"/>
        </w:rPr>
        <w:t xml:space="preserve"> </w:t>
      </w:r>
      <w:r w:rsidR="00797EE4" w:rsidRPr="00797EE4">
        <w:rPr>
          <w:snapToGrid/>
          <w:lang w:val="en-GB" w:eastAsia="en-US"/>
        </w:rPr>
        <w:t>Valley,</w:t>
      </w:r>
      <w:r w:rsidRPr="001D6B79">
        <w:rPr>
          <w:snapToGrid/>
          <w:lang w:val="en-GB" w:eastAsia="en-US"/>
        </w:rPr>
        <w:t xml:space="preserve"> the population at large was informed about opportunities that may be created for them and their ICH under the implementation of the Convention for the Safeguarding of the Intangible Cultural Heritage. The information meetings were followed by three meetings of some </w:t>
      </w:r>
      <w:r w:rsidR="0063624F" w:rsidRPr="001D6B79">
        <w:rPr>
          <w:snapToGrid/>
          <w:lang w:val="en-GB" w:eastAsia="en-US"/>
        </w:rPr>
        <w:t>ten</w:t>
      </w:r>
      <w:r w:rsidRPr="001D6B79">
        <w:rPr>
          <w:snapToGrid/>
          <w:lang w:val="en-GB" w:eastAsia="en-US"/>
        </w:rPr>
        <w:t xml:space="preserve"> individual practitioners and representatives of various groups</w:t>
      </w:r>
      <w:r w:rsidR="00B07A3D" w:rsidRPr="001D6B79">
        <w:rPr>
          <w:snapToGrid/>
          <w:lang w:val="en-GB" w:eastAsia="en-US"/>
        </w:rPr>
        <w:t xml:space="preserve"> of </w:t>
      </w:r>
      <w:proofErr w:type="spellStart"/>
      <w:r w:rsidR="00B07A3D" w:rsidRPr="001D6B79">
        <w:rPr>
          <w:snapToGrid/>
          <w:lang w:val="en-GB" w:eastAsia="en-US"/>
        </w:rPr>
        <w:t>Limn</w:t>
      </w:r>
      <w:r w:rsidR="00797EE4">
        <w:rPr>
          <w:snapToGrid/>
          <w:lang w:val="en-GB" w:eastAsia="en-US"/>
        </w:rPr>
        <w:t>u</w:t>
      </w:r>
      <w:proofErr w:type="spellEnd"/>
      <w:r w:rsidR="00B07A3D" w:rsidRPr="001D6B79">
        <w:rPr>
          <w:snapToGrid/>
          <w:lang w:val="en-GB" w:eastAsia="en-US"/>
        </w:rPr>
        <w:t xml:space="preserve"> Valley people; these persons</w:t>
      </w:r>
      <w:r w:rsidRPr="001D6B79">
        <w:rPr>
          <w:snapToGrid/>
          <w:lang w:val="en-GB" w:eastAsia="en-US"/>
        </w:rPr>
        <w:t xml:space="preserve"> have been brainstorming about needs and possibilities for safeguarding activities</w:t>
      </w:r>
      <w:r w:rsidR="00B07A3D" w:rsidRPr="001D6B79">
        <w:rPr>
          <w:snapToGrid/>
          <w:lang w:val="en-GB" w:eastAsia="en-US"/>
        </w:rPr>
        <w:t xml:space="preserve"> in </w:t>
      </w:r>
      <w:proofErr w:type="spellStart"/>
      <w:r w:rsidR="00B07A3D" w:rsidRPr="001D6B79">
        <w:rPr>
          <w:snapToGrid/>
          <w:lang w:val="en-GB" w:eastAsia="en-US"/>
        </w:rPr>
        <w:t>L</w:t>
      </w:r>
      <w:r w:rsidR="00DC75FE" w:rsidRPr="001D6B79">
        <w:rPr>
          <w:snapToGrid/>
          <w:lang w:val="en-GB" w:eastAsia="en-US"/>
        </w:rPr>
        <w:t>imnu</w:t>
      </w:r>
      <w:proofErr w:type="spellEnd"/>
      <w:r w:rsidR="00DC75FE" w:rsidRPr="001D6B79">
        <w:rPr>
          <w:snapToGrid/>
          <w:lang w:val="en-GB" w:eastAsia="en-US"/>
        </w:rPr>
        <w:t xml:space="preserve"> Valley with a view to the v</w:t>
      </w:r>
      <w:r w:rsidR="00B07A3D" w:rsidRPr="001D6B79">
        <w:rPr>
          <w:snapToGrid/>
          <w:lang w:val="en-GB" w:eastAsia="en-US"/>
        </w:rPr>
        <w:t>alley’s development</w:t>
      </w:r>
      <w:r w:rsidRPr="001D6B79">
        <w:rPr>
          <w:snapToGrid/>
          <w:lang w:val="en-GB" w:eastAsia="en-US"/>
        </w:rPr>
        <w:t xml:space="preserve">. </w:t>
      </w:r>
      <w:r w:rsidR="0078048D" w:rsidRPr="001D6B79">
        <w:rPr>
          <w:snapToGrid/>
          <w:lang w:val="en-GB" w:eastAsia="en-US"/>
        </w:rPr>
        <w:t>B</w:t>
      </w:r>
      <w:r w:rsidRPr="001D6B79">
        <w:rPr>
          <w:snapToGrid/>
          <w:lang w:val="en-GB" w:eastAsia="en-US"/>
        </w:rPr>
        <w:t xml:space="preserve">etween their </w:t>
      </w:r>
      <w:r w:rsidR="00797EE4" w:rsidRPr="00797EE4">
        <w:rPr>
          <w:snapToGrid/>
          <w:lang w:val="en-GB" w:eastAsia="en-US"/>
        </w:rPr>
        <w:t>meetings,</w:t>
      </w:r>
      <w:r w:rsidRPr="001D6B79">
        <w:rPr>
          <w:snapToGrid/>
          <w:lang w:val="en-GB" w:eastAsia="en-US"/>
        </w:rPr>
        <w:t xml:space="preserve"> they have been consulting the groups they represent. A few external stakeholders also</w:t>
      </w:r>
      <w:r w:rsidR="00B07A3D" w:rsidRPr="001D6B79">
        <w:rPr>
          <w:snapToGrid/>
          <w:lang w:val="en-GB" w:eastAsia="en-US"/>
        </w:rPr>
        <w:t xml:space="preserve"> participated in these meetings</w:t>
      </w:r>
      <w:r w:rsidRPr="001D6B79">
        <w:rPr>
          <w:snapToGrid/>
          <w:lang w:val="en-GB" w:eastAsia="en-US"/>
        </w:rPr>
        <w:t>. The scribe of the mee</w:t>
      </w:r>
      <w:r w:rsidR="00B07A3D" w:rsidRPr="001D6B79">
        <w:rPr>
          <w:snapToGrid/>
          <w:lang w:val="en-GB" w:eastAsia="en-US"/>
        </w:rPr>
        <w:t>tings produced</w:t>
      </w:r>
      <w:r w:rsidRPr="001D6B79">
        <w:rPr>
          <w:snapToGrid/>
          <w:lang w:val="en-GB" w:eastAsia="en-US"/>
        </w:rPr>
        <w:t xml:space="preserve"> for your information a short description of </w:t>
      </w:r>
      <w:r w:rsidR="0078048D" w:rsidRPr="001D6B79">
        <w:rPr>
          <w:snapToGrid/>
          <w:lang w:val="en-GB" w:eastAsia="en-US"/>
        </w:rPr>
        <w:t xml:space="preserve">the twelve main </w:t>
      </w:r>
      <w:r w:rsidR="00B07A3D" w:rsidRPr="001D6B79">
        <w:rPr>
          <w:snapToGrid/>
          <w:lang w:val="en-GB" w:eastAsia="en-US"/>
        </w:rPr>
        <w:t>participants</w:t>
      </w:r>
      <w:r w:rsidRPr="001D6B79">
        <w:rPr>
          <w:snapToGrid/>
          <w:lang w:val="en-GB" w:eastAsia="en-US"/>
        </w:rPr>
        <w:t xml:space="preserve"> </w:t>
      </w:r>
      <w:r w:rsidR="0078048D" w:rsidRPr="001D6B79">
        <w:rPr>
          <w:snapToGrid/>
          <w:lang w:val="en-GB" w:eastAsia="en-US"/>
        </w:rPr>
        <w:t xml:space="preserve">in the meetings </w:t>
      </w:r>
      <w:r w:rsidRPr="001D6B79">
        <w:rPr>
          <w:snapToGrid/>
          <w:lang w:val="en-GB" w:eastAsia="en-US"/>
        </w:rPr>
        <w:t xml:space="preserve">and their ideas for safeguarding </w:t>
      </w:r>
      <w:proofErr w:type="spellStart"/>
      <w:r w:rsidRPr="001D6B79">
        <w:rPr>
          <w:snapToGrid/>
          <w:lang w:val="en-GB" w:eastAsia="en-US"/>
        </w:rPr>
        <w:t>Limnu</w:t>
      </w:r>
      <w:proofErr w:type="spellEnd"/>
      <w:r w:rsidRPr="001D6B79">
        <w:rPr>
          <w:snapToGrid/>
          <w:lang w:val="en-GB" w:eastAsia="en-US"/>
        </w:rPr>
        <w:t xml:space="preserve"> Valley ICH</w:t>
      </w:r>
      <w:r w:rsidR="00B07A3D" w:rsidRPr="001D6B79">
        <w:rPr>
          <w:snapToGrid/>
          <w:lang w:val="en-GB" w:eastAsia="en-US"/>
        </w:rPr>
        <w:t>,</w:t>
      </w:r>
      <w:r w:rsidRPr="001D6B79">
        <w:rPr>
          <w:snapToGrid/>
          <w:lang w:val="en-GB" w:eastAsia="en-US"/>
        </w:rPr>
        <w:t xml:space="preserve"> an</w:t>
      </w:r>
      <w:r w:rsidR="00AD6667" w:rsidRPr="001D6B79">
        <w:rPr>
          <w:snapToGrid/>
          <w:lang w:val="en-GB" w:eastAsia="en-US"/>
        </w:rPr>
        <w:t>d for developing the v</w:t>
      </w:r>
      <w:r w:rsidR="004F30CD" w:rsidRPr="001D6B79">
        <w:rPr>
          <w:snapToGrid/>
          <w:lang w:val="en-GB" w:eastAsia="en-US"/>
        </w:rPr>
        <w:t>alley.</w:t>
      </w:r>
    </w:p>
    <w:p w14:paraId="58CE5B5F" w14:textId="77777777" w:rsidR="00AD6667" w:rsidRPr="00797EE4" w:rsidRDefault="00236692" w:rsidP="00AD6667">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The Chief Elder (CE)</w:t>
      </w:r>
    </w:p>
    <w:p w14:paraId="65740F64" w14:textId="58E4BEC3" w:rsidR="00236692" w:rsidRPr="00797EE4" w:rsidRDefault="00AD6667" w:rsidP="00AD6667">
      <w:pPr>
        <w:pStyle w:val="Texte1"/>
        <w:spacing w:before="0"/>
        <w:rPr>
          <w:snapToGrid/>
          <w:lang w:val="en-GB" w:eastAsia="en-US"/>
        </w:rPr>
      </w:pPr>
      <w:r w:rsidRPr="00797EE4">
        <w:rPr>
          <w:snapToGrid/>
          <w:lang w:val="en-GB" w:eastAsia="en-US"/>
        </w:rPr>
        <w:t>T</w:t>
      </w:r>
      <w:r w:rsidR="00236692" w:rsidRPr="00797EE4">
        <w:rPr>
          <w:snapToGrid/>
          <w:lang w:val="en-GB" w:eastAsia="en-US"/>
        </w:rPr>
        <w:t>he</w:t>
      </w:r>
      <w:r w:rsidR="00F3621C" w:rsidRPr="00797EE4">
        <w:rPr>
          <w:snapToGrid/>
          <w:lang w:val="en-GB" w:eastAsia="en-US"/>
        </w:rPr>
        <w:t xml:space="preserve"> </w:t>
      </w:r>
      <w:r w:rsidR="004E4EE3" w:rsidRPr="00797EE4">
        <w:rPr>
          <w:snapToGrid/>
          <w:lang w:val="en-GB" w:eastAsia="en-US"/>
        </w:rPr>
        <w:t>Chief</w:t>
      </w:r>
      <w:r w:rsidR="00F3621C" w:rsidRPr="00797EE4">
        <w:rPr>
          <w:snapToGrid/>
          <w:lang w:val="en-GB" w:eastAsia="en-US"/>
        </w:rPr>
        <w:t xml:space="preserve"> Elder</w:t>
      </w:r>
      <w:r w:rsidR="002D03E3" w:rsidRPr="00797EE4">
        <w:rPr>
          <w:snapToGrid/>
          <w:lang w:val="en-GB" w:eastAsia="en-US"/>
        </w:rPr>
        <w:t xml:space="preserve"> is</w:t>
      </w:r>
      <w:r w:rsidR="00236692" w:rsidRPr="00797EE4">
        <w:rPr>
          <w:snapToGrid/>
          <w:lang w:val="en-GB" w:eastAsia="en-US"/>
        </w:rPr>
        <w:t xml:space="preserve"> main guardian of public life, ceremonies and rituals in </w:t>
      </w:r>
      <w:proofErr w:type="spellStart"/>
      <w:r w:rsidR="00236692" w:rsidRPr="00797EE4">
        <w:rPr>
          <w:snapToGrid/>
          <w:lang w:val="en-GB" w:eastAsia="en-US"/>
        </w:rPr>
        <w:t>Limnu</w:t>
      </w:r>
      <w:proofErr w:type="spellEnd"/>
      <w:r w:rsidR="00236692" w:rsidRPr="00797EE4">
        <w:rPr>
          <w:snapToGrid/>
          <w:lang w:val="en-GB" w:eastAsia="en-US"/>
        </w:rPr>
        <w:t xml:space="preserve"> Valley. CE chairs meetings of the Council of Elders and maintains contact with the </w:t>
      </w:r>
      <w:r w:rsidR="002D03E3" w:rsidRPr="00797EE4">
        <w:rPr>
          <w:snapToGrid/>
          <w:lang w:val="en-GB" w:eastAsia="en-US"/>
        </w:rPr>
        <w:t>d</w:t>
      </w:r>
      <w:r w:rsidR="00236692" w:rsidRPr="00797EE4">
        <w:rPr>
          <w:snapToGrid/>
          <w:lang w:val="en-GB" w:eastAsia="en-US"/>
        </w:rPr>
        <w:t xml:space="preserve">istrict authorities in </w:t>
      </w:r>
      <w:proofErr w:type="spellStart"/>
      <w:r w:rsidR="00236692" w:rsidRPr="00797EE4">
        <w:rPr>
          <w:snapToGrid/>
          <w:lang w:val="en-GB" w:eastAsia="en-US"/>
        </w:rPr>
        <w:t>Talga</w:t>
      </w:r>
      <w:proofErr w:type="spellEnd"/>
      <w:r w:rsidR="0063624F" w:rsidRPr="00797EE4">
        <w:rPr>
          <w:snapToGrid/>
          <w:lang w:val="en-GB" w:eastAsia="en-US"/>
        </w:rPr>
        <w:t xml:space="preserve"> City</w:t>
      </w:r>
      <w:r w:rsidR="00236692" w:rsidRPr="00797EE4">
        <w:rPr>
          <w:snapToGrid/>
          <w:lang w:val="en-GB" w:eastAsia="en-US"/>
        </w:rPr>
        <w:t xml:space="preserve">. He sincerely believes in the values and functions of the inherited practices and traditional occupations of the Valley people. He is unhappy to see a declining interest in traditional practices among </w:t>
      </w:r>
      <w:proofErr w:type="spellStart"/>
      <w:r w:rsidR="00236692" w:rsidRPr="00797EE4">
        <w:rPr>
          <w:snapToGrid/>
          <w:lang w:val="en-GB" w:eastAsia="en-US"/>
        </w:rPr>
        <w:t>Limnu</w:t>
      </w:r>
      <w:proofErr w:type="spellEnd"/>
      <w:r w:rsidR="00236692" w:rsidRPr="00797EE4">
        <w:rPr>
          <w:snapToGrid/>
          <w:lang w:val="en-GB" w:eastAsia="en-US"/>
        </w:rPr>
        <w:t xml:space="preserve"> and Mare villagers, in particular among young people. He is worried about unemployment, and crop failures; he has come to realize that </w:t>
      </w:r>
      <w:proofErr w:type="spellStart"/>
      <w:r w:rsidR="00236692" w:rsidRPr="00797EE4">
        <w:rPr>
          <w:snapToGrid/>
          <w:lang w:val="en-GB" w:eastAsia="en-US"/>
        </w:rPr>
        <w:t>Limnu</w:t>
      </w:r>
      <w:proofErr w:type="spellEnd"/>
      <w:r w:rsidR="004F30CD" w:rsidRPr="00797EE4">
        <w:rPr>
          <w:snapToGrid/>
          <w:lang w:val="en-GB" w:eastAsia="en-US"/>
        </w:rPr>
        <w:t xml:space="preserve"> Valley is in deep crisis.</w:t>
      </w:r>
    </w:p>
    <w:p w14:paraId="307F577B" w14:textId="3D19E112" w:rsidR="00236692" w:rsidRPr="00797EE4" w:rsidRDefault="00236692" w:rsidP="00AD6667">
      <w:pPr>
        <w:pStyle w:val="Texte1"/>
        <w:spacing w:before="0"/>
        <w:rPr>
          <w:snapToGrid/>
          <w:lang w:val="en-GB" w:eastAsia="en-US"/>
        </w:rPr>
      </w:pPr>
      <w:r w:rsidRPr="00797EE4">
        <w:rPr>
          <w:snapToGrid/>
          <w:lang w:val="en-GB" w:eastAsia="en-US"/>
        </w:rPr>
        <w:t xml:space="preserve">The Council of Elders is aware that many problems are out of their control and is increasingly prepared to listen to experts from outside, and to request the authorities to step in. CE convinced the </w:t>
      </w:r>
      <w:r w:rsidR="002D03E3" w:rsidRPr="00797EE4">
        <w:rPr>
          <w:snapToGrid/>
          <w:lang w:val="en-GB" w:eastAsia="en-US"/>
        </w:rPr>
        <w:t>c</w:t>
      </w:r>
      <w:r w:rsidRPr="00797EE4">
        <w:rPr>
          <w:snapToGrid/>
          <w:lang w:val="en-GB" w:eastAsia="en-US"/>
        </w:rPr>
        <w:t xml:space="preserve">ouncil that they should listen more to young people. There is agreement that the rulings of the </w:t>
      </w:r>
      <w:r w:rsidR="002D03E3" w:rsidRPr="00797EE4">
        <w:rPr>
          <w:snapToGrid/>
          <w:lang w:val="en-GB" w:eastAsia="en-US"/>
        </w:rPr>
        <w:t>c</w:t>
      </w:r>
      <w:r w:rsidRPr="00797EE4">
        <w:rPr>
          <w:snapToGrid/>
          <w:lang w:val="en-GB" w:eastAsia="en-US"/>
        </w:rPr>
        <w:t xml:space="preserve">ouncil have been </w:t>
      </w:r>
      <w:r w:rsidR="00797EE4" w:rsidRPr="00797EE4">
        <w:rPr>
          <w:snapToGrid/>
          <w:lang w:val="en-GB" w:eastAsia="en-US"/>
        </w:rPr>
        <w:t>excessively</w:t>
      </w:r>
      <w:r w:rsidRPr="00797EE4">
        <w:rPr>
          <w:snapToGrid/>
          <w:lang w:val="en-GB" w:eastAsia="en-US"/>
        </w:rPr>
        <w:t xml:space="preserve"> conservative over the last decades</w:t>
      </w:r>
      <w:r w:rsidR="00AD6667" w:rsidRPr="00797EE4">
        <w:rPr>
          <w:snapToGrid/>
          <w:lang w:val="en-GB" w:eastAsia="en-US"/>
        </w:rPr>
        <w:t>.</w:t>
      </w:r>
    </w:p>
    <w:p w14:paraId="204BCF98" w14:textId="24DC35AD" w:rsidR="00236692" w:rsidRPr="00797EE4" w:rsidRDefault="00236692" w:rsidP="00AD6667">
      <w:pPr>
        <w:pStyle w:val="Texte1"/>
        <w:spacing w:before="0"/>
        <w:rPr>
          <w:snapToGrid/>
          <w:lang w:val="en-GB" w:eastAsia="en-US"/>
        </w:rPr>
      </w:pPr>
      <w:proofErr w:type="gramStart"/>
      <w:r w:rsidRPr="00797EE4">
        <w:rPr>
          <w:snapToGrid/>
          <w:lang w:val="en-GB" w:eastAsia="en-US"/>
        </w:rPr>
        <w:t>CE,</w:t>
      </w:r>
      <w:proofErr w:type="gramEnd"/>
      <w:r w:rsidRPr="00797EE4">
        <w:rPr>
          <w:snapToGrid/>
          <w:lang w:val="en-GB" w:eastAsia="en-US"/>
        </w:rPr>
        <w:t xml:space="preserve"> wants </w:t>
      </w:r>
      <w:r w:rsidR="00FC3380" w:rsidRPr="00797EE4">
        <w:rPr>
          <w:snapToGrid/>
          <w:lang w:val="en-GB" w:eastAsia="en-US"/>
        </w:rPr>
        <w:t xml:space="preserve">the </w:t>
      </w:r>
      <w:r w:rsidR="002D03E3" w:rsidRPr="00797EE4">
        <w:rPr>
          <w:snapToGrid/>
          <w:lang w:val="en-GB" w:eastAsia="en-US"/>
        </w:rPr>
        <w:t>v</w:t>
      </w:r>
      <w:r w:rsidR="00FC3380" w:rsidRPr="00797EE4">
        <w:rPr>
          <w:snapToGrid/>
          <w:lang w:val="en-GB" w:eastAsia="en-US"/>
        </w:rPr>
        <w:t>alley</w:t>
      </w:r>
      <w:r w:rsidRPr="00797EE4">
        <w:rPr>
          <w:snapToGrid/>
          <w:lang w:val="en-GB" w:eastAsia="en-US"/>
        </w:rPr>
        <w:t xml:space="preserve"> to be transformed into a place that future generations will be happy to live in. CE is willing to accept change and transformation on condition that traditions and practices that are valued will be preserv</w:t>
      </w:r>
      <w:r w:rsidR="004F30CD" w:rsidRPr="00797EE4">
        <w:rPr>
          <w:snapToGrid/>
          <w:lang w:val="en-GB" w:eastAsia="en-US"/>
        </w:rPr>
        <w:t>ed, albeit in modernized forms.</w:t>
      </w:r>
    </w:p>
    <w:p w14:paraId="2662EED6" w14:textId="60FFCA79"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lastRenderedPageBreak/>
        <w:t>The Representative of Weavers (RW)</w:t>
      </w:r>
    </w:p>
    <w:p w14:paraId="1767BFC1" w14:textId="360785D6" w:rsidR="00236692" w:rsidRPr="00797EE4" w:rsidRDefault="00BE6555" w:rsidP="00BE6555">
      <w:pPr>
        <w:pStyle w:val="Texte1"/>
        <w:spacing w:before="0"/>
        <w:rPr>
          <w:snapToGrid/>
          <w:lang w:val="en-GB" w:eastAsia="en-US"/>
        </w:rPr>
      </w:pPr>
      <w:r w:rsidRPr="00797EE4">
        <w:rPr>
          <w:snapToGrid/>
          <w:lang w:val="en-GB" w:eastAsia="en-US"/>
        </w:rPr>
        <w:t xml:space="preserve">The representative of weavers </w:t>
      </w:r>
      <w:r w:rsidR="00236692" w:rsidRPr="00797EE4">
        <w:rPr>
          <w:snapToGrid/>
          <w:lang w:val="en-GB" w:eastAsia="en-US"/>
        </w:rPr>
        <w:t xml:space="preserve">has been spokesperson for the association of weavers, banner-makers and costume-makers for a long time. She is a key figure among single mothers in </w:t>
      </w:r>
      <w:proofErr w:type="spellStart"/>
      <w:r w:rsidR="00236692" w:rsidRPr="00797EE4">
        <w:rPr>
          <w:snapToGrid/>
          <w:lang w:val="en-GB" w:eastAsia="en-US"/>
        </w:rPr>
        <w:t>Limnu</w:t>
      </w:r>
      <w:proofErr w:type="spellEnd"/>
      <w:r w:rsidR="00236692" w:rsidRPr="00797EE4">
        <w:rPr>
          <w:snapToGrid/>
          <w:lang w:val="en-GB" w:eastAsia="en-US"/>
        </w:rPr>
        <w:t xml:space="preserve">. </w:t>
      </w:r>
      <w:r w:rsidR="00FC3380" w:rsidRPr="00797EE4">
        <w:rPr>
          <w:snapToGrid/>
          <w:lang w:val="en-GB" w:eastAsia="en-US"/>
        </w:rPr>
        <w:t>RW is worried about the sometimes difficult position of women in the Valley</w:t>
      </w:r>
      <w:r w:rsidRPr="00797EE4">
        <w:rPr>
          <w:snapToGrid/>
          <w:lang w:val="en-GB" w:eastAsia="en-US"/>
        </w:rPr>
        <w:t>.</w:t>
      </w:r>
    </w:p>
    <w:p w14:paraId="0234182C" w14:textId="2F03E1ED" w:rsidR="00236692" w:rsidRPr="00797EE4" w:rsidRDefault="00236692" w:rsidP="00BE6555">
      <w:pPr>
        <w:pStyle w:val="Texte1"/>
        <w:spacing w:before="0"/>
        <w:rPr>
          <w:snapToGrid/>
          <w:lang w:val="en-GB" w:eastAsia="en-US"/>
        </w:rPr>
      </w:pPr>
      <w:r w:rsidRPr="00797EE4">
        <w:rPr>
          <w:snapToGrid/>
          <w:lang w:val="en-GB" w:eastAsia="en-US"/>
        </w:rPr>
        <w:t xml:space="preserve">RW, and the members of her association, are not against developing new forms, designs </w:t>
      </w:r>
      <w:r w:rsidR="00FC3380" w:rsidRPr="00797EE4">
        <w:rPr>
          <w:snapToGrid/>
          <w:lang w:val="en-GB" w:eastAsia="en-US"/>
        </w:rPr>
        <w:t xml:space="preserve">and uses for their products if </w:t>
      </w:r>
      <w:r w:rsidRPr="00797EE4">
        <w:rPr>
          <w:snapToGrid/>
          <w:lang w:val="en-GB" w:eastAsia="en-US"/>
        </w:rPr>
        <w:t xml:space="preserve">buyers can be found for them. This fine weaver and designer </w:t>
      </w:r>
      <w:proofErr w:type="gramStart"/>
      <w:r w:rsidRPr="00797EE4">
        <w:rPr>
          <w:snapToGrid/>
          <w:lang w:val="en-GB" w:eastAsia="en-US"/>
        </w:rPr>
        <w:t>believes</w:t>
      </w:r>
      <w:proofErr w:type="gramEnd"/>
      <w:r w:rsidRPr="00797EE4">
        <w:rPr>
          <w:snapToGrid/>
          <w:lang w:val="en-GB" w:eastAsia="en-US"/>
        </w:rPr>
        <w:t xml:space="preserve"> that there should be employment for everyone in the </w:t>
      </w:r>
      <w:r w:rsidR="002D03E3" w:rsidRPr="00797EE4">
        <w:rPr>
          <w:snapToGrid/>
          <w:lang w:val="en-GB" w:eastAsia="en-US"/>
        </w:rPr>
        <w:t>v</w:t>
      </w:r>
      <w:r w:rsidRPr="00797EE4">
        <w:rPr>
          <w:snapToGrid/>
          <w:lang w:val="en-GB" w:eastAsia="en-US"/>
        </w:rPr>
        <w:t xml:space="preserve">alley. RW knows there are enough young women who want to learn how to weave, but they </w:t>
      </w:r>
      <w:r w:rsidR="00FC3380" w:rsidRPr="00797EE4">
        <w:rPr>
          <w:snapToGrid/>
          <w:lang w:val="en-GB" w:eastAsia="en-US"/>
        </w:rPr>
        <w:t>want</w:t>
      </w:r>
      <w:r w:rsidRPr="00797EE4">
        <w:rPr>
          <w:snapToGrid/>
          <w:lang w:val="en-GB" w:eastAsia="en-US"/>
        </w:rPr>
        <w:t xml:space="preserve"> to be remunerated once they are proficient. </w:t>
      </w:r>
      <w:r w:rsidR="00BF1B68" w:rsidRPr="00797EE4">
        <w:rPr>
          <w:snapToGrid/>
          <w:lang w:val="en-GB" w:eastAsia="en-US"/>
        </w:rPr>
        <w:t>RW agrees</w:t>
      </w:r>
      <w:r w:rsidRPr="00797EE4">
        <w:rPr>
          <w:snapToGrid/>
          <w:lang w:val="en-GB" w:eastAsia="en-US"/>
        </w:rPr>
        <w:t xml:space="preserve">: women should try to be economically independent and ways should be found to create markets for </w:t>
      </w:r>
      <w:proofErr w:type="spellStart"/>
      <w:r w:rsidRPr="00797EE4">
        <w:rPr>
          <w:snapToGrid/>
          <w:lang w:val="en-GB" w:eastAsia="en-US"/>
        </w:rPr>
        <w:t>Limnu</w:t>
      </w:r>
      <w:proofErr w:type="spellEnd"/>
      <w:r w:rsidRPr="00797EE4">
        <w:rPr>
          <w:snapToGrid/>
          <w:lang w:val="en-GB" w:eastAsia="en-US"/>
        </w:rPr>
        <w:t xml:space="preserve"> Valley weavers.</w:t>
      </w:r>
    </w:p>
    <w:p w14:paraId="23900749" w14:textId="37C994FE" w:rsidR="00236692" w:rsidRPr="00797EE4" w:rsidRDefault="00236692" w:rsidP="00BE6555">
      <w:pPr>
        <w:pStyle w:val="Texte1"/>
        <w:spacing w:before="0"/>
        <w:rPr>
          <w:snapToGrid/>
          <w:lang w:val="en-GB" w:eastAsia="en-US"/>
        </w:rPr>
      </w:pPr>
      <w:r w:rsidRPr="00797EE4">
        <w:rPr>
          <w:snapToGrid/>
          <w:lang w:val="en-GB" w:eastAsia="en-US"/>
        </w:rPr>
        <w:t>RW considers the Council of Elders to be an antiquated</w:t>
      </w:r>
      <w:r w:rsidR="00FC3380" w:rsidRPr="00797EE4">
        <w:rPr>
          <w:snapToGrid/>
          <w:lang w:val="en-GB" w:eastAsia="en-US"/>
        </w:rPr>
        <w:t xml:space="preserve"> institution</w:t>
      </w:r>
      <w:r w:rsidR="004F30CD" w:rsidRPr="00797EE4">
        <w:rPr>
          <w:snapToGrid/>
          <w:lang w:val="en-GB" w:eastAsia="en-US"/>
        </w:rPr>
        <w:t>.</w:t>
      </w:r>
    </w:p>
    <w:p w14:paraId="3DC939B1" w14:textId="5D8FF2D9"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The</w:t>
      </w:r>
      <w:r w:rsidR="00BA4641" w:rsidRPr="00797EE4">
        <w:rPr>
          <w:rFonts w:ascii="Arial" w:eastAsia="SimSun" w:hAnsi="Arial" w:cs="Times New Roman"/>
          <w:b/>
          <w:bCs/>
          <w:i w:val="0"/>
          <w:iCs w:val="0"/>
          <w:caps/>
          <w:snapToGrid/>
          <w:color w:val="auto"/>
          <w:sz w:val="20"/>
          <w:lang w:val="en-GB" w:eastAsia="en-US"/>
        </w:rPr>
        <w:t xml:space="preserve"> Representative of the </w:t>
      </w:r>
      <w:r w:rsidRPr="00797EE4">
        <w:rPr>
          <w:rFonts w:ascii="Arial" w:eastAsia="SimSun" w:hAnsi="Arial" w:cs="Times New Roman"/>
          <w:b/>
          <w:bCs/>
          <w:i w:val="0"/>
          <w:iCs w:val="0"/>
          <w:caps/>
          <w:snapToGrid/>
          <w:color w:val="auto"/>
          <w:sz w:val="20"/>
          <w:lang w:val="en-GB" w:eastAsia="en-US"/>
        </w:rPr>
        <w:t>Limnu Valley Potters</w:t>
      </w:r>
      <w:r w:rsidR="00BF1B68" w:rsidRPr="00797EE4">
        <w:rPr>
          <w:rFonts w:ascii="Arial" w:eastAsia="SimSun" w:hAnsi="Arial" w:cs="Times New Roman"/>
          <w:b/>
          <w:bCs/>
          <w:i w:val="0"/>
          <w:iCs w:val="0"/>
          <w:caps/>
          <w:snapToGrid/>
          <w:color w:val="auto"/>
          <w:sz w:val="20"/>
          <w:lang w:val="en-GB" w:eastAsia="en-US"/>
        </w:rPr>
        <w:t xml:space="preserve"> (RP)</w:t>
      </w:r>
    </w:p>
    <w:p w14:paraId="677430F2" w14:textId="7F14FBD7" w:rsidR="00236692" w:rsidRPr="00797EE4" w:rsidRDefault="00BE6555" w:rsidP="00BE6555">
      <w:pPr>
        <w:pStyle w:val="Texte1"/>
        <w:spacing w:before="0"/>
        <w:rPr>
          <w:snapToGrid/>
          <w:lang w:val="en-GB" w:eastAsia="en-US"/>
        </w:rPr>
      </w:pPr>
      <w:r w:rsidRPr="00797EE4">
        <w:rPr>
          <w:snapToGrid/>
          <w:lang w:val="en-GB" w:eastAsia="en-US"/>
        </w:rPr>
        <w:t xml:space="preserve">RP </w:t>
      </w:r>
      <w:r w:rsidR="0078048D" w:rsidRPr="00797EE4">
        <w:rPr>
          <w:snapToGrid/>
          <w:lang w:val="en-GB" w:eastAsia="en-US"/>
        </w:rPr>
        <w:t>i</w:t>
      </w:r>
      <w:r w:rsidR="00BA4641" w:rsidRPr="00797EE4">
        <w:rPr>
          <w:snapToGrid/>
          <w:lang w:val="en-GB" w:eastAsia="en-US"/>
        </w:rPr>
        <w:t xml:space="preserve">s, like all other potters, </w:t>
      </w:r>
      <w:r w:rsidR="00236692" w:rsidRPr="00797EE4">
        <w:rPr>
          <w:snapToGrid/>
          <w:lang w:val="en-GB" w:eastAsia="en-US"/>
        </w:rPr>
        <w:t>indignant about the mass</w:t>
      </w:r>
      <w:r w:rsidR="002D03E3" w:rsidRPr="00797EE4">
        <w:rPr>
          <w:snapToGrid/>
          <w:lang w:val="en-GB" w:eastAsia="en-US"/>
        </w:rPr>
        <w:t xml:space="preserve"> </w:t>
      </w:r>
      <w:r w:rsidR="00236692" w:rsidRPr="00797EE4">
        <w:rPr>
          <w:snapToGrid/>
          <w:lang w:val="en-GB" w:eastAsia="en-US"/>
        </w:rPr>
        <w:t xml:space="preserve">production of fake </w:t>
      </w:r>
      <w:proofErr w:type="spellStart"/>
      <w:r w:rsidR="00236692" w:rsidRPr="00797EE4">
        <w:rPr>
          <w:snapToGrid/>
          <w:lang w:val="en-GB" w:eastAsia="en-US"/>
        </w:rPr>
        <w:t>Limnu</w:t>
      </w:r>
      <w:proofErr w:type="spellEnd"/>
      <w:r w:rsidR="00236692" w:rsidRPr="00797EE4">
        <w:rPr>
          <w:snapToGrid/>
          <w:lang w:val="en-GB" w:eastAsia="en-US"/>
        </w:rPr>
        <w:t xml:space="preserve"> Valley ware</w:t>
      </w:r>
      <w:r w:rsidR="00BA4641" w:rsidRPr="00797EE4">
        <w:rPr>
          <w:snapToGrid/>
          <w:lang w:val="en-GB" w:eastAsia="en-US"/>
        </w:rPr>
        <w:t xml:space="preserve"> outside the </w:t>
      </w:r>
      <w:r w:rsidR="002D03E3" w:rsidRPr="00797EE4">
        <w:rPr>
          <w:snapToGrid/>
          <w:lang w:val="en-GB" w:eastAsia="en-US"/>
        </w:rPr>
        <w:t>v</w:t>
      </w:r>
      <w:r w:rsidR="00BA4641" w:rsidRPr="00797EE4">
        <w:rPr>
          <w:snapToGrid/>
          <w:lang w:val="en-GB" w:eastAsia="en-US"/>
        </w:rPr>
        <w:t>alley; the potters</w:t>
      </w:r>
      <w:r w:rsidR="00236692" w:rsidRPr="00797EE4">
        <w:rPr>
          <w:snapToGrid/>
          <w:lang w:val="en-GB" w:eastAsia="en-US"/>
        </w:rPr>
        <w:t xml:space="preserve"> would like to find ways to protect their produce, and to encourage people in </w:t>
      </w:r>
      <w:proofErr w:type="spellStart"/>
      <w:r w:rsidR="002D03E3" w:rsidRPr="00797EE4">
        <w:rPr>
          <w:snapToGrid/>
          <w:lang w:val="en-GB" w:eastAsia="en-US"/>
        </w:rPr>
        <w:t>Limnu</w:t>
      </w:r>
      <w:proofErr w:type="spellEnd"/>
      <w:r w:rsidR="00236692" w:rsidRPr="00797EE4">
        <w:rPr>
          <w:snapToGrid/>
          <w:lang w:val="en-GB" w:eastAsia="en-US"/>
        </w:rPr>
        <w:t xml:space="preserve"> Valley and </w:t>
      </w:r>
      <w:proofErr w:type="spellStart"/>
      <w:r w:rsidR="00236692" w:rsidRPr="00797EE4">
        <w:rPr>
          <w:snapToGrid/>
          <w:lang w:val="en-GB" w:eastAsia="en-US"/>
        </w:rPr>
        <w:t>Talga</w:t>
      </w:r>
      <w:proofErr w:type="spellEnd"/>
      <w:r w:rsidR="00236692" w:rsidRPr="00797EE4">
        <w:rPr>
          <w:snapToGrid/>
          <w:lang w:val="en-GB" w:eastAsia="en-US"/>
        </w:rPr>
        <w:t xml:space="preserve"> </w:t>
      </w:r>
      <w:r w:rsidR="0063624F" w:rsidRPr="00797EE4">
        <w:rPr>
          <w:snapToGrid/>
          <w:lang w:val="en-GB" w:eastAsia="en-US"/>
        </w:rPr>
        <w:t xml:space="preserve">City </w:t>
      </w:r>
      <w:r w:rsidR="0078048D" w:rsidRPr="00797EE4">
        <w:rPr>
          <w:snapToGrid/>
          <w:lang w:val="en-GB" w:eastAsia="en-US"/>
        </w:rPr>
        <w:t>to use more local pottery.</w:t>
      </w:r>
    </w:p>
    <w:p w14:paraId="6F8691F2" w14:textId="3A089A2C" w:rsidR="00236692" w:rsidRPr="00797EE4" w:rsidRDefault="00236692" w:rsidP="00BE6555">
      <w:pPr>
        <w:pStyle w:val="Texte1"/>
        <w:spacing w:before="0"/>
        <w:rPr>
          <w:snapToGrid/>
          <w:lang w:val="en-GB" w:eastAsia="en-US"/>
        </w:rPr>
      </w:pPr>
      <w:r w:rsidRPr="00797EE4">
        <w:rPr>
          <w:snapToGrid/>
          <w:lang w:val="en-GB" w:eastAsia="en-US"/>
        </w:rPr>
        <w:t xml:space="preserve">With the provision of water tanks by the </w:t>
      </w:r>
      <w:r w:rsidR="002D03E3" w:rsidRPr="00797EE4">
        <w:rPr>
          <w:snapToGrid/>
          <w:lang w:val="en-GB" w:eastAsia="en-US"/>
        </w:rPr>
        <w:t>p</w:t>
      </w:r>
      <w:r w:rsidRPr="00797EE4">
        <w:rPr>
          <w:snapToGrid/>
          <w:lang w:val="en-GB" w:eastAsia="en-US"/>
        </w:rPr>
        <w:t xml:space="preserve">rovince, the large pots traditionally used for rain harvesting are falling into disuse, and becoming decorative only; </w:t>
      </w:r>
      <w:r w:rsidR="00BF1B68" w:rsidRPr="00797EE4">
        <w:rPr>
          <w:snapToGrid/>
          <w:lang w:val="en-GB" w:eastAsia="en-US"/>
        </w:rPr>
        <w:t>RP</w:t>
      </w:r>
      <w:r w:rsidRPr="00797EE4">
        <w:rPr>
          <w:snapToGrid/>
          <w:lang w:val="en-GB" w:eastAsia="en-US"/>
        </w:rPr>
        <w:t xml:space="preserve"> appreciate</w:t>
      </w:r>
      <w:r w:rsidR="00BF1B68" w:rsidRPr="00797EE4">
        <w:rPr>
          <w:snapToGrid/>
          <w:lang w:val="en-GB" w:eastAsia="en-US"/>
        </w:rPr>
        <w:t>s</w:t>
      </w:r>
      <w:r w:rsidRPr="00797EE4">
        <w:rPr>
          <w:snapToGrid/>
          <w:lang w:val="en-GB" w:eastAsia="en-US"/>
        </w:rPr>
        <w:t xml:space="preserve"> that some families use them again to harvest rainwater for their kitchen gardens. This iconic feature of </w:t>
      </w:r>
      <w:proofErr w:type="spellStart"/>
      <w:r w:rsidRPr="00797EE4">
        <w:rPr>
          <w:snapToGrid/>
          <w:lang w:val="en-GB" w:eastAsia="en-US"/>
        </w:rPr>
        <w:t>Limnu</w:t>
      </w:r>
      <w:proofErr w:type="spellEnd"/>
      <w:r w:rsidR="00BF1B68" w:rsidRPr="00797EE4">
        <w:rPr>
          <w:snapToGrid/>
          <w:lang w:val="en-GB" w:eastAsia="en-US"/>
        </w:rPr>
        <w:t xml:space="preserve"> Valley</w:t>
      </w:r>
      <w:r w:rsidRPr="00797EE4">
        <w:rPr>
          <w:snapToGrid/>
          <w:lang w:val="en-GB" w:eastAsia="en-US"/>
        </w:rPr>
        <w:t xml:space="preserve"> homesteads might in that way be preserved with a new practical function. The </w:t>
      </w:r>
      <w:r w:rsidR="002D03E3" w:rsidRPr="00797EE4">
        <w:rPr>
          <w:snapToGrid/>
          <w:lang w:val="en-GB" w:eastAsia="en-US"/>
        </w:rPr>
        <w:t>v</w:t>
      </w:r>
      <w:r w:rsidRPr="00797EE4">
        <w:rPr>
          <w:snapToGrid/>
          <w:lang w:val="en-GB" w:eastAsia="en-US"/>
        </w:rPr>
        <w:t xml:space="preserve">alley potters were happy to learn that the ethnographic museum in the capital had bought a collection of </w:t>
      </w:r>
      <w:proofErr w:type="spellStart"/>
      <w:r w:rsidRPr="00797EE4">
        <w:rPr>
          <w:snapToGrid/>
          <w:lang w:val="en-GB" w:eastAsia="en-US"/>
        </w:rPr>
        <w:t>Limnu</w:t>
      </w:r>
      <w:proofErr w:type="spellEnd"/>
      <w:r w:rsidRPr="00797EE4">
        <w:rPr>
          <w:snapToGrid/>
          <w:lang w:val="en-GB" w:eastAsia="en-US"/>
        </w:rPr>
        <w:t xml:space="preserve"> Valley pottery.</w:t>
      </w:r>
    </w:p>
    <w:p w14:paraId="1899EF8C" w14:textId="6EA80048" w:rsidR="00236692" w:rsidRPr="00797EE4" w:rsidRDefault="00236692" w:rsidP="00BE6555">
      <w:pPr>
        <w:pStyle w:val="Texte1"/>
        <w:spacing w:before="0"/>
        <w:rPr>
          <w:snapToGrid/>
          <w:lang w:val="en-GB" w:eastAsia="en-US"/>
        </w:rPr>
      </w:pPr>
      <w:r w:rsidRPr="00797EE4">
        <w:rPr>
          <w:snapToGrid/>
          <w:lang w:val="en-GB" w:eastAsia="en-US"/>
        </w:rPr>
        <w:t xml:space="preserve">In the </w:t>
      </w:r>
      <w:r w:rsidR="002D03E3" w:rsidRPr="00797EE4">
        <w:rPr>
          <w:snapToGrid/>
          <w:lang w:val="en-GB" w:eastAsia="en-US"/>
        </w:rPr>
        <w:t>v</w:t>
      </w:r>
      <w:r w:rsidRPr="00797EE4">
        <w:rPr>
          <w:snapToGrid/>
          <w:lang w:val="en-GB" w:eastAsia="en-US"/>
        </w:rPr>
        <w:t>alley, the required knowledge and skills for pot</w:t>
      </w:r>
      <w:r w:rsidR="002D03E3" w:rsidRPr="00797EE4">
        <w:rPr>
          <w:snapToGrid/>
          <w:lang w:val="en-GB" w:eastAsia="en-US"/>
        </w:rPr>
        <w:t xml:space="preserve"> </w:t>
      </w:r>
      <w:r w:rsidRPr="00797EE4">
        <w:rPr>
          <w:snapToGrid/>
          <w:lang w:val="en-GB" w:eastAsia="en-US"/>
        </w:rPr>
        <w:t xml:space="preserve">making are still thriving, the clay is there, wood is a problem but electricity might offer an alternative. </w:t>
      </w:r>
      <w:proofErr w:type="gramStart"/>
      <w:r w:rsidRPr="00797EE4">
        <w:rPr>
          <w:snapToGrid/>
          <w:lang w:val="en-GB" w:eastAsia="en-US"/>
        </w:rPr>
        <w:t xml:space="preserve">But, how to stop non-authentic </w:t>
      </w:r>
      <w:proofErr w:type="spellStart"/>
      <w:r w:rsidRPr="00797EE4">
        <w:rPr>
          <w:snapToGrid/>
          <w:lang w:val="en-GB" w:eastAsia="en-US"/>
        </w:rPr>
        <w:t>Limnu</w:t>
      </w:r>
      <w:proofErr w:type="spellEnd"/>
      <w:r w:rsidR="00BF1B68" w:rsidRPr="00797EE4">
        <w:rPr>
          <w:snapToGrid/>
          <w:lang w:val="en-GB" w:eastAsia="en-US"/>
        </w:rPr>
        <w:t xml:space="preserve"> Valley</w:t>
      </w:r>
      <w:r w:rsidR="002D03E3" w:rsidRPr="00797EE4">
        <w:rPr>
          <w:snapToGrid/>
          <w:lang w:val="en-GB" w:eastAsia="en-US"/>
        </w:rPr>
        <w:t xml:space="preserve"> </w:t>
      </w:r>
      <w:r w:rsidRPr="00797EE4">
        <w:rPr>
          <w:snapToGrid/>
          <w:lang w:val="en-GB" w:eastAsia="en-US"/>
        </w:rPr>
        <w:t>ware production?</w:t>
      </w:r>
      <w:proofErr w:type="gramEnd"/>
    </w:p>
    <w:p w14:paraId="6487806F" w14:textId="62ABF3B9" w:rsidR="00236692" w:rsidRPr="00797EE4" w:rsidRDefault="00236692" w:rsidP="00BE6555">
      <w:pPr>
        <w:pStyle w:val="Texte1"/>
        <w:spacing w:before="0"/>
        <w:rPr>
          <w:snapToGrid/>
          <w:lang w:val="en-GB" w:eastAsia="en-US"/>
        </w:rPr>
      </w:pPr>
      <w:r w:rsidRPr="00797EE4">
        <w:rPr>
          <w:snapToGrid/>
          <w:lang w:val="en-GB" w:eastAsia="en-US"/>
        </w:rPr>
        <w:t xml:space="preserve">The potters know that traditional </w:t>
      </w:r>
      <w:r w:rsidR="002D03E3" w:rsidRPr="00797EE4">
        <w:rPr>
          <w:snapToGrid/>
          <w:lang w:val="en-GB" w:eastAsia="en-US"/>
        </w:rPr>
        <w:t>v</w:t>
      </w:r>
      <w:r w:rsidRPr="00797EE4">
        <w:rPr>
          <w:snapToGrid/>
          <w:lang w:val="en-GB" w:eastAsia="en-US"/>
        </w:rPr>
        <w:t xml:space="preserve">alley ware is of such a rare quality that, if new designs and new uses for their produce are developed and the techniques preserved, one cannot fail to attract new buyers in and especially outside the </w:t>
      </w:r>
      <w:r w:rsidR="002D03E3" w:rsidRPr="00797EE4">
        <w:rPr>
          <w:snapToGrid/>
          <w:lang w:val="en-GB" w:eastAsia="en-US"/>
        </w:rPr>
        <w:t>v</w:t>
      </w:r>
      <w:r w:rsidR="004F30CD" w:rsidRPr="00797EE4">
        <w:rPr>
          <w:snapToGrid/>
          <w:lang w:val="en-GB" w:eastAsia="en-US"/>
        </w:rPr>
        <w:t>alley.</w:t>
      </w:r>
    </w:p>
    <w:p w14:paraId="12038E63" w14:textId="71FC7E66"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The Representative of Limnu farmers (LF)</w:t>
      </w:r>
    </w:p>
    <w:p w14:paraId="3D571377" w14:textId="2208FF6C" w:rsidR="00236692" w:rsidRPr="00797EE4" w:rsidRDefault="00BE6555" w:rsidP="00E144F7">
      <w:pPr>
        <w:pStyle w:val="Texte1"/>
        <w:spacing w:before="0"/>
        <w:rPr>
          <w:snapToGrid/>
          <w:lang w:val="en-GB" w:eastAsia="en-US"/>
        </w:rPr>
      </w:pPr>
      <w:r w:rsidRPr="00797EE4">
        <w:rPr>
          <w:snapToGrid/>
          <w:lang w:val="en-GB" w:eastAsia="en-US"/>
        </w:rPr>
        <w:t xml:space="preserve">LF </w:t>
      </w:r>
      <w:r w:rsidR="00236692" w:rsidRPr="00797EE4">
        <w:rPr>
          <w:snapToGrid/>
          <w:lang w:val="en-GB" w:eastAsia="en-US"/>
        </w:rPr>
        <w:t xml:space="preserve">represents the largest professional group of </w:t>
      </w:r>
      <w:proofErr w:type="spellStart"/>
      <w:r w:rsidR="00236692" w:rsidRPr="00797EE4">
        <w:rPr>
          <w:snapToGrid/>
          <w:lang w:val="en-GB" w:eastAsia="en-US"/>
        </w:rPr>
        <w:t>Limnu</w:t>
      </w:r>
      <w:proofErr w:type="spellEnd"/>
      <w:r w:rsidR="00236692" w:rsidRPr="00797EE4">
        <w:rPr>
          <w:snapToGrid/>
          <w:lang w:val="en-GB" w:eastAsia="en-US"/>
        </w:rPr>
        <w:t xml:space="preserve">. The degradation of the soil, the terraces and the irrigation systems, the fragmentation of the allotments, the changing climate are common problems experienced by all farmers. The shortage of arable land and disputes over </w:t>
      </w:r>
      <w:proofErr w:type="gramStart"/>
      <w:r w:rsidR="00E144F7" w:rsidRPr="00797EE4">
        <w:rPr>
          <w:snapToGrid/>
          <w:lang w:val="en-GB" w:eastAsia="en-US"/>
        </w:rPr>
        <w:t>it</w:t>
      </w:r>
      <w:r w:rsidR="00236692" w:rsidRPr="00797EE4">
        <w:rPr>
          <w:snapToGrid/>
          <w:lang w:val="en-GB" w:eastAsia="en-US"/>
        </w:rPr>
        <w:t>,</w:t>
      </w:r>
      <w:proofErr w:type="gramEnd"/>
      <w:r w:rsidR="00236692" w:rsidRPr="00797EE4">
        <w:rPr>
          <w:snapToGrid/>
          <w:lang w:val="en-GB" w:eastAsia="en-US"/>
        </w:rPr>
        <w:t xml:space="preserve"> might be addressed – LF hopes </w:t>
      </w:r>
      <w:r w:rsidR="00E144F7" w:rsidRPr="00797EE4">
        <w:rPr>
          <w:snapToGrid/>
          <w:lang w:val="en-GB" w:eastAsia="en-US"/>
        </w:rPr>
        <w:t>–</w:t>
      </w:r>
      <w:r w:rsidR="00236692" w:rsidRPr="00797EE4">
        <w:rPr>
          <w:snapToGrid/>
          <w:lang w:val="en-GB" w:eastAsia="en-US"/>
        </w:rPr>
        <w:t xml:space="preserve"> by a good safeguarding plan</w:t>
      </w:r>
      <w:r w:rsidR="00FC3380" w:rsidRPr="00797EE4">
        <w:rPr>
          <w:snapToGrid/>
          <w:lang w:val="en-GB" w:eastAsia="en-US"/>
        </w:rPr>
        <w:t xml:space="preserve">. </w:t>
      </w:r>
      <w:r w:rsidR="00236692" w:rsidRPr="00797EE4">
        <w:rPr>
          <w:snapToGrid/>
          <w:lang w:val="en-GB" w:eastAsia="en-US"/>
        </w:rPr>
        <w:t xml:space="preserve">LF has had some open disagreements with representatives of the </w:t>
      </w:r>
      <w:r w:rsidR="009D26A1" w:rsidRPr="00797EE4">
        <w:rPr>
          <w:snapToGrid/>
          <w:lang w:val="en-GB" w:eastAsia="en-US"/>
        </w:rPr>
        <w:t>r</w:t>
      </w:r>
      <w:r w:rsidR="00236692" w:rsidRPr="00797EE4">
        <w:rPr>
          <w:snapToGrid/>
          <w:lang w:val="en-GB" w:eastAsia="en-US"/>
        </w:rPr>
        <w:t xml:space="preserve">esearch </w:t>
      </w:r>
      <w:r w:rsidR="009D26A1" w:rsidRPr="00797EE4">
        <w:rPr>
          <w:snapToGrid/>
          <w:lang w:val="en-GB" w:eastAsia="en-US"/>
        </w:rPr>
        <w:t>i</w:t>
      </w:r>
      <w:r w:rsidR="00236692" w:rsidRPr="00797EE4">
        <w:rPr>
          <w:snapToGrid/>
          <w:lang w:val="en-GB" w:eastAsia="en-US"/>
        </w:rPr>
        <w:t xml:space="preserve">nstitute when they visited </w:t>
      </w:r>
      <w:proofErr w:type="spellStart"/>
      <w:r w:rsidR="00236692" w:rsidRPr="00797EE4">
        <w:rPr>
          <w:snapToGrid/>
          <w:lang w:val="en-GB" w:eastAsia="en-US"/>
        </w:rPr>
        <w:t>Limnu</w:t>
      </w:r>
      <w:proofErr w:type="spellEnd"/>
      <w:r w:rsidR="00236692" w:rsidRPr="00797EE4">
        <w:rPr>
          <w:snapToGrid/>
          <w:lang w:val="en-GB" w:eastAsia="en-US"/>
        </w:rPr>
        <w:t xml:space="preserve">; LF felt that they did not sufficiently take local circumstances and values </w:t>
      </w:r>
      <w:r w:rsidR="004F30CD" w:rsidRPr="00797EE4">
        <w:rPr>
          <w:snapToGrid/>
          <w:lang w:val="en-GB" w:eastAsia="en-US"/>
        </w:rPr>
        <w:t>into account.</w:t>
      </w:r>
    </w:p>
    <w:p w14:paraId="5092A0B5" w14:textId="5F93459C" w:rsidR="00236692" w:rsidRPr="00797EE4" w:rsidRDefault="00236692" w:rsidP="00BE6555">
      <w:pPr>
        <w:pStyle w:val="Texte1"/>
        <w:spacing w:before="0"/>
        <w:rPr>
          <w:snapToGrid/>
          <w:lang w:val="en-GB" w:eastAsia="en-US"/>
        </w:rPr>
      </w:pPr>
      <w:r w:rsidRPr="00797EE4">
        <w:rPr>
          <w:snapToGrid/>
          <w:lang w:val="en-GB" w:eastAsia="en-US"/>
        </w:rPr>
        <w:t>LF does understand that a</w:t>
      </w:r>
      <w:r w:rsidR="009D26A1" w:rsidRPr="00797EE4">
        <w:rPr>
          <w:snapToGrid/>
          <w:lang w:val="en-GB" w:eastAsia="en-US"/>
        </w:rPr>
        <w:t>n</w:t>
      </w:r>
      <w:r w:rsidRPr="00797EE4">
        <w:rPr>
          <w:snapToGrid/>
          <w:lang w:val="en-GB" w:eastAsia="en-US"/>
        </w:rPr>
        <w:t xml:space="preserve"> </w:t>
      </w:r>
      <w:r w:rsidR="009D26A1" w:rsidRPr="00797EE4">
        <w:rPr>
          <w:snapToGrid/>
          <w:lang w:val="en-GB" w:eastAsia="en-US"/>
        </w:rPr>
        <w:t>unquestioned</w:t>
      </w:r>
      <w:r w:rsidRPr="00797EE4">
        <w:rPr>
          <w:snapToGrid/>
          <w:lang w:val="en-GB" w:eastAsia="en-US"/>
        </w:rPr>
        <w:t xml:space="preserve"> return to traditional </w:t>
      </w:r>
      <w:r w:rsidR="009D26A1" w:rsidRPr="00797EE4">
        <w:rPr>
          <w:snapToGrid/>
          <w:lang w:val="en-GB" w:eastAsia="en-US"/>
        </w:rPr>
        <w:t>practices</w:t>
      </w:r>
      <w:r w:rsidRPr="00797EE4">
        <w:rPr>
          <w:snapToGrid/>
          <w:lang w:val="en-GB" w:eastAsia="en-US"/>
        </w:rPr>
        <w:t xml:space="preserve"> cannot be an option – some of these are no doubt being </w:t>
      </w:r>
      <w:r w:rsidR="004F30CD" w:rsidRPr="00797EE4">
        <w:rPr>
          <w:snapToGrid/>
          <w:lang w:val="en-GB" w:eastAsia="en-US"/>
        </w:rPr>
        <w:t>abandoned for good reasons.</w:t>
      </w:r>
    </w:p>
    <w:p w14:paraId="4E34677B" w14:textId="46F67C37" w:rsidR="00236692" w:rsidRPr="00797EE4" w:rsidRDefault="00236692" w:rsidP="00BE6555">
      <w:pPr>
        <w:pStyle w:val="Texte1"/>
        <w:spacing w:before="0"/>
        <w:rPr>
          <w:snapToGrid/>
          <w:lang w:val="en-GB" w:eastAsia="en-US"/>
        </w:rPr>
      </w:pPr>
      <w:r w:rsidRPr="00797EE4">
        <w:rPr>
          <w:snapToGrid/>
          <w:lang w:val="en-GB" w:eastAsia="en-US"/>
        </w:rPr>
        <w:t>LF is worried about the absence of essential infrastructural facilities. Like many farmers, this fine expert attaches great value to the rituals of the Long Week; the yearly Festival of the Clouds is for all farmers a joyful interruption of hard labour in summer.</w:t>
      </w:r>
    </w:p>
    <w:p w14:paraId="23EC02CE" w14:textId="0F17AA6F"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lastRenderedPageBreak/>
        <w:t>The</w:t>
      </w:r>
      <w:r w:rsidR="00BE6555" w:rsidRPr="00797EE4">
        <w:rPr>
          <w:rFonts w:ascii="Arial" w:eastAsia="SimSun" w:hAnsi="Arial" w:cs="Times New Roman"/>
          <w:b/>
          <w:bCs/>
          <w:i w:val="0"/>
          <w:iCs w:val="0"/>
          <w:caps/>
          <w:snapToGrid/>
          <w:color w:val="auto"/>
          <w:sz w:val="20"/>
          <w:lang w:val="en-GB" w:eastAsia="en-US"/>
        </w:rPr>
        <w:t xml:space="preserve"> </w:t>
      </w:r>
      <w:r w:rsidRPr="00797EE4">
        <w:rPr>
          <w:rFonts w:ascii="Arial" w:eastAsia="SimSun" w:hAnsi="Arial" w:cs="Times New Roman"/>
          <w:b/>
          <w:bCs/>
          <w:i w:val="0"/>
          <w:iCs w:val="0"/>
          <w:caps/>
          <w:snapToGrid/>
          <w:color w:val="auto"/>
          <w:sz w:val="20"/>
          <w:lang w:val="en-GB" w:eastAsia="en-US"/>
        </w:rPr>
        <w:t xml:space="preserve">Representative of Mare Farmers </w:t>
      </w:r>
      <w:r w:rsidR="00BE6555" w:rsidRPr="00797EE4">
        <w:rPr>
          <w:rFonts w:ascii="Arial" w:eastAsia="SimSun" w:hAnsi="Arial" w:cs="Times New Roman"/>
          <w:b/>
          <w:bCs/>
          <w:i w:val="0"/>
          <w:iCs w:val="0"/>
          <w:caps/>
          <w:snapToGrid/>
          <w:color w:val="auto"/>
          <w:sz w:val="20"/>
          <w:lang w:val="en-GB" w:eastAsia="en-US"/>
        </w:rPr>
        <w:t>(MF)</w:t>
      </w:r>
    </w:p>
    <w:p w14:paraId="4B72B6BF" w14:textId="460BFF69" w:rsidR="00236692" w:rsidRPr="00797EE4" w:rsidRDefault="00BE6555">
      <w:pPr>
        <w:pStyle w:val="Texte1"/>
        <w:spacing w:before="0"/>
        <w:rPr>
          <w:snapToGrid/>
          <w:lang w:val="en-GB" w:eastAsia="en-US"/>
        </w:rPr>
      </w:pPr>
      <w:r w:rsidRPr="00797EE4">
        <w:rPr>
          <w:snapToGrid/>
          <w:lang w:val="en-GB" w:eastAsia="en-US"/>
        </w:rPr>
        <w:t xml:space="preserve">MF </w:t>
      </w:r>
      <w:r w:rsidR="00236692" w:rsidRPr="00797EE4">
        <w:rPr>
          <w:snapToGrid/>
          <w:lang w:val="en-GB" w:eastAsia="en-US"/>
        </w:rPr>
        <w:t xml:space="preserve">comes from a family </w:t>
      </w:r>
      <w:r w:rsidR="00FC3380" w:rsidRPr="00797EE4">
        <w:rPr>
          <w:snapToGrid/>
          <w:lang w:val="en-GB" w:eastAsia="en-US"/>
        </w:rPr>
        <w:t xml:space="preserve">in which </w:t>
      </w:r>
      <w:r w:rsidR="00236692" w:rsidRPr="00797EE4">
        <w:rPr>
          <w:snapToGrid/>
          <w:lang w:val="en-GB" w:eastAsia="en-US"/>
        </w:rPr>
        <w:t xml:space="preserve">men were specialized in </w:t>
      </w:r>
      <w:r w:rsidR="00592724">
        <w:rPr>
          <w:snapToGrid/>
          <w:lang w:val="en-GB" w:eastAsia="en-US"/>
        </w:rPr>
        <w:t xml:space="preserve">making </w:t>
      </w:r>
      <w:r w:rsidR="00236692" w:rsidRPr="00797EE4">
        <w:rPr>
          <w:snapToGrid/>
          <w:lang w:val="en-GB" w:eastAsia="en-US"/>
        </w:rPr>
        <w:t>terrace</w:t>
      </w:r>
      <w:r w:rsidR="00592724">
        <w:rPr>
          <w:snapToGrid/>
          <w:lang w:val="en-GB" w:eastAsia="en-US"/>
        </w:rPr>
        <w:t>s</w:t>
      </w:r>
      <w:r w:rsidR="00FC3380" w:rsidRPr="00797EE4">
        <w:rPr>
          <w:snapToGrid/>
          <w:lang w:val="en-GB" w:eastAsia="en-US"/>
        </w:rPr>
        <w:t xml:space="preserve"> and dry</w:t>
      </w:r>
      <w:r w:rsidR="005C6A08">
        <w:rPr>
          <w:snapToGrid/>
          <w:lang w:val="en-GB" w:eastAsia="en-US"/>
        </w:rPr>
        <w:t>-</w:t>
      </w:r>
      <w:r w:rsidR="00592724">
        <w:rPr>
          <w:snapToGrid/>
          <w:lang w:val="en-GB" w:eastAsia="en-US"/>
        </w:rPr>
        <w:t>stone walls</w:t>
      </w:r>
      <w:r w:rsidR="00236692" w:rsidRPr="00797EE4">
        <w:rPr>
          <w:snapToGrid/>
          <w:lang w:val="en-GB" w:eastAsia="en-US"/>
        </w:rPr>
        <w:t>; some still have the required skills</w:t>
      </w:r>
      <w:r w:rsidR="0078048D" w:rsidRPr="00797EE4">
        <w:rPr>
          <w:snapToGrid/>
          <w:lang w:val="en-GB" w:eastAsia="en-US"/>
        </w:rPr>
        <w:t xml:space="preserve">. </w:t>
      </w:r>
      <w:r w:rsidR="00236692" w:rsidRPr="00797EE4">
        <w:rPr>
          <w:snapToGrid/>
          <w:lang w:val="en-GB" w:eastAsia="en-US"/>
        </w:rPr>
        <w:t xml:space="preserve">In the </w:t>
      </w:r>
      <w:r w:rsidR="00797EE4" w:rsidRPr="00797EE4">
        <w:rPr>
          <w:snapToGrid/>
          <w:lang w:val="en-GB" w:eastAsia="en-US"/>
        </w:rPr>
        <w:t>past,</w:t>
      </w:r>
      <w:r w:rsidR="00236692" w:rsidRPr="00797EE4">
        <w:rPr>
          <w:snapToGrid/>
          <w:lang w:val="en-GB" w:eastAsia="en-US"/>
        </w:rPr>
        <w:t xml:space="preserve"> </w:t>
      </w:r>
      <w:r w:rsidR="00797EE4">
        <w:rPr>
          <w:snapToGrid/>
          <w:lang w:val="en-GB" w:eastAsia="en-US"/>
        </w:rPr>
        <w:t xml:space="preserve">mainly </w:t>
      </w:r>
      <w:r w:rsidR="00236692" w:rsidRPr="00797EE4">
        <w:rPr>
          <w:snapToGrid/>
          <w:lang w:val="en-GB" w:eastAsia="en-US"/>
        </w:rPr>
        <w:t xml:space="preserve">men from Mare helped build terraces </w:t>
      </w:r>
      <w:r w:rsidR="00797EE4">
        <w:rPr>
          <w:snapToGrid/>
          <w:lang w:val="en-GB" w:eastAsia="en-US"/>
        </w:rPr>
        <w:t xml:space="preserve">on </w:t>
      </w:r>
      <w:r w:rsidR="00236692" w:rsidRPr="00797EE4">
        <w:rPr>
          <w:snapToGrid/>
          <w:lang w:val="en-GB" w:eastAsia="en-US"/>
        </w:rPr>
        <w:t xml:space="preserve">the lower slopes of </w:t>
      </w:r>
      <w:proofErr w:type="spellStart"/>
      <w:r w:rsidR="00236692" w:rsidRPr="00797EE4">
        <w:rPr>
          <w:snapToGrid/>
          <w:lang w:val="en-GB" w:eastAsia="en-US"/>
        </w:rPr>
        <w:t>Limnu</w:t>
      </w:r>
      <w:proofErr w:type="spellEnd"/>
      <w:r w:rsidR="00236692" w:rsidRPr="00797EE4">
        <w:rPr>
          <w:snapToGrid/>
          <w:lang w:val="en-GB" w:eastAsia="en-US"/>
        </w:rPr>
        <w:t xml:space="preserve"> Valley. According to the </w:t>
      </w:r>
      <w:r w:rsidR="009D26A1" w:rsidRPr="00797EE4">
        <w:rPr>
          <w:snapToGrid/>
          <w:lang w:val="en-GB" w:eastAsia="en-US"/>
        </w:rPr>
        <w:t>r</w:t>
      </w:r>
      <w:r w:rsidR="00236692" w:rsidRPr="00797EE4">
        <w:rPr>
          <w:snapToGrid/>
          <w:lang w:val="en-GB" w:eastAsia="en-US"/>
        </w:rPr>
        <w:t xml:space="preserve">esearch </w:t>
      </w:r>
      <w:r w:rsidR="009D26A1" w:rsidRPr="00797EE4">
        <w:rPr>
          <w:snapToGrid/>
          <w:lang w:val="en-GB" w:eastAsia="en-US"/>
        </w:rPr>
        <w:t>i</w:t>
      </w:r>
      <w:r w:rsidR="00236692" w:rsidRPr="00797EE4">
        <w:rPr>
          <w:snapToGrid/>
          <w:lang w:val="en-GB" w:eastAsia="en-US"/>
        </w:rPr>
        <w:t xml:space="preserve">nstitute almost 75% of the terraces </w:t>
      </w:r>
      <w:r w:rsidR="00BF1B68" w:rsidRPr="00797EE4">
        <w:rPr>
          <w:snapToGrid/>
          <w:lang w:val="en-GB" w:eastAsia="en-US"/>
        </w:rPr>
        <w:t xml:space="preserve">in the </w:t>
      </w:r>
      <w:r w:rsidR="009D26A1" w:rsidRPr="00797EE4">
        <w:rPr>
          <w:snapToGrid/>
          <w:lang w:val="en-GB" w:eastAsia="en-US"/>
        </w:rPr>
        <w:t>v</w:t>
      </w:r>
      <w:r w:rsidR="00BF1B68" w:rsidRPr="00797EE4">
        <w:rPr>
          <w:snapToGrid/>
          <w:lang w:val="en-GB" w:eastAsia="en-US"/>
        </w:rPr>
        <w:t xml:space="preserve">alley </w:t>
      </w:r>
      <w:r w:rsidR="00236692" w:rsidRPr="00797EE4">
        <w:rPr>
          <w:snapToGrid/>
          <w:lang w:val="en-GB" w:eastAsia="en-US"/>
        </w:rPr>
        <w:t>are now destroyed.</w:t>
      </w:r>
    </w:p>
    <w:p w14:paraId="0AD987CB" w14:textId="28D221BA" w:rsidR="00236692" w:rsidRPr="00797EE4" w:rsidRDefault="00236692">
      <w:pPr>
        <w:pStyle w:val="Texte1"/>
        <w:spacing w:before="0"/>
        <w:rPr>
          <w:snapToGrid/>
          <w:lang w:val="en-GB" w:eastAsia="en-US"/>
        </w:rPr>
      </w:pPr>
      <w:r w:rsidRPr="00797EE4">
        <w:rPr>
          <w:snapToGrid/>
          <w:lang w:val="en-GB" w:eastAsia="en-US"/>
        </w:rPr>
        <w:t>In Mare there is no shop, and the electricity supply is unreliable; twenty percent of the houses are abandoned; most houses are scenic, but in bad condition. Mare parents regret but also understand that many young people – especially women –</w:t>
      </w:r>
      <w:r w:rsidR="009D26A1" w:rsidRPr="00797EE4">
        <w:rPr>
          <w:snapToGrid/>
          <w:lang w:val="en-GB" w:eastAsia="en-US"/>
        </w:rPr>
        <w:t xml:space="preserve"> </w:t>
      </w:r>
      <w:r w:rsidRPr="00797EE4">
        <w:rPr>
          <w:snapToGrid/>
          <w:lang w:val="en-GB" w:eastAsia="en-US"/>
        </w:rPr>
        <w:t xml:space="preserve">try their luck outside the </w:t>
      </w:r>
      <w:r w:rsidR="009D26A1" w:rsidRPr="00797EE4">
        <w:rPr>
          <w:snapToGrid/>
          <w:lang w:val="en-GB" w:eastAsia="en-US"/>
        </w:rPr>
        <w:t>v</w:t>
      </w:r>
      <w:r w:rsidRPr="00797EE4">
        <w:rPr>
          <w:snapToGrid/>
          <w:lang w:val="en-GB" w:eastAsia="en-US"/>
        </w:rPr>
        <w:t>alley</w:t>
      </w:r>
      <w:r w:rsidR="009D26A1" w:rsidRPr="00797EE4">
        <w:rPr>
          <w:snapToGrid/>
          <w:lang w:val="en-GB" w:eastAsia="en-US"/>
        </w:rPr>
        <w:t xml:space="preserve"> after middle school</w:t>
      </w:r>
      <w:r w:rsidRPr="00797EE4">
        <w:rPr>
          <w:snapToGrid/>
          <w:lang w:val="en-GB" w:eastAsia="en-US"/>
        </w:rPr>
        <w:t xml:space="preserve">. Mare was a lively and prosperous place 40 </w:t>
      </w:r>
      <w:r w:rsidR="009D26A1" w:rsidRPr="00797EE4">
        <w:rPr>
          <w:snapToGrid/>
          <w:lang w:val="en-GB" w:eastAsia="en-US"/>
        </w:rPr>
        <w:t xml:space="preserve">years </w:t>
      </w:r>
      <w:r w:rsidRPr="00797EE4">
        <w:rPr>
          <w:snapToGrid/>
          <w:lang w:val="en-GB" w:eastAsia="en-US"/>
        </w:rPr>
        <w:t>ago.</w:t>
      </w:r>
    </w:p>
    <w:p w14:paraId="563B3862" w14:textId="2E93C030" w:rsidR="00236692" w:rsidRPr="00797EE4" w:rsidRDefault="0078048D">
      <w:pPr>
        <w:pStyle w:val="Texte1"/>
        <w:spacing w:before="0"/>
        <w:rPr>
          <w:snapToGrid/>
          <w:lang w:val="en-GB" w:eastAsia="en-US"/>
        </w:rPr>
      </w:pPr>
      <w:r w:rsidRPr="00797EE4">
        <w:rPr>
          <w:snapToGrid/>
          <w:lang w:val="en-GB" w:eastAsia="en-US"/>
        </w:rPr>
        <w:t xml:space="preserve">Some Mare farmers are still specialized in growing fruit on terraces near the village; the quality </w:t>
      </w:r>
      <w:r w:rsidR="009D26A1" w:rsidRPr="00797EE4">
        <w:rPr>
          <w:snapToGrid/>
          <w:lang w:val="en-GB" w:eastAsia="en-US"/>
        </w:rPr>
        <w:t xml:space="preserve">of the fruit </w:t>
      </w:r>
      <w:r w:rsidRPr="00797EE4">
        <w:rPr>
          <w:snapToGrid/>
          <w:lang w:val="en-GB" w:eastAsia="en-US"/>
        </w:rPr>
        <w:t>may be l</w:t>
      </w:r>
      <w:r w:rsidR="009D26A1" w:rsidRPr="00797EE4">
        <w:rPr>
          <w:snapToGrid/>
          <w:lang w:val="en-GB" w:eastAsia="en-US"/>
        </w:rPr>
        <w:t>ower</w:t>
      </w:r>
      <w:r w:rsidRPr="00797EE4">
        <w:rPr>
          <w:snapToGrid/>
          <w:lang w:val="en-GB" w:eastAsia="en-US"/>
        </w:rPr>
        <w:t xml:space="preserve"> than before, but their produce is still appreciated at </w:t>
      </w:r>
      <w:proofErr w:type="spellStart"/>
      <w:r w:rsidRPr="00797EE4">
        <w:rPr>
          <w:snapToGrid/>
          <w:lang w:val="en-GB" w:eastAsia="en-US"/>
        </w:rPr>
        <w:t>Talga</w:t>
      </w:r>
      <w:proofErr w:type="spellEnd"/>
      <w:r w:rsidRPr="00797EE4">
        <w:rPr>
          <w:snapToGrid/>
          <w:lang w:val="en-GB" w:eastAsia="en-US"/>
        </w:rPr>
        <w:t xml:space="preserve"> </w:t>
      </w:r>
      <w:r w:rsidR="0063624F" w:rsidRPr="00797EE4">
        <w:rPr>
          <w:snapToGrid/>
          <w:lang w:val="en-GB" w:eastAsia="en-US"/>
        </w:rPr>
        <w:t xml:space="preserve">City </w:t>
      </w:r>
      <w:r w:rsidRPr="00797EE4">
        <w:rPr>
          <w:snapToGrid/>
          <w:lang w:val="en-GB" w:eastAsia="en-US"/>
        </w:rPr>
        <w:t>market. Most of these</w:t>
      </w:r>
      <w:r w:rsidR="00236692" w:rsidRPr="00797EE4">
        <w:rPr>
          <w:snapToGrid/>
          <w:lang w:val="en-GB" w:eastAsia="en-US"/>
        </w:rPr>
        <w:t xml:space="preserve"> farmers would like to restore </w:t>
      </w:r>
      <w:r w:rsidR="00BA4641" w:rsidRPr="00797EE4">
        <w:rPr>
          <w:snapToGrid/>
          <w:lang w:val="en-GB" w:eastAsia="en-US"/>
        </w:rPr>
        <w:t>a large number of</w:t>
      </w:r>
      <w:r w:rsidR="00236692" w:rsidRPr="00797EE4">
        <w:rPr>
          <w:snapToGrid/>
          <w:lang w:val="en-GB" w:eastAsia="en-US"/>
        </w:rPr>
        <w:t xml:space="preserve"> terraces to</w:t>
      </w:r>
      <w:r w:rsidR="00FC3380" w:rsidRPr="00797EE4">
        <w:rPr>
          <w:snapToGrid/>
          <w:lang w:val="en-GB" w:eastAsia="en-US"/>
        </w:rPr>
        <w:t xml:space="preserve"> produce</w:t>
      </w:r>
      <w:r w:rsidR="00236692" w:rsidRPr="00797EE4">
        <w:rPr>
          <w:snapToGrid/>
          <w:lang w:val="en-GB" w:eastAsia="en-US"/>
        </w:rPr>
        <w:t xml:space="preserve"> high quality fruit and vegetables</w:t>
      </w:r>
      <w:r w:rsidR="009D26A1" w:rsidRPr="00797EE4">
        <w:rPr>
          <w:snapToGrid/>
          <w:lang w:val="en-GB" w:eastAsia="en-US"/>
        </w:rPr>
        <w:t xml:space="preserve"> there again</w:t>
      </w:r>
      <w:r w:rsidR="00236692" w:rsidRPr="00797EE4">
        <w:rPr>
          <w:snapToGrid/>
          <w:lang w:val="en-GB" w:eastAsia="en-US"/>
        </w:rPr>
        <w:t xml:space="preserve">. Some would prefer the development of ecotourism as that would create employment, make Mare </w:t>
      </w:r>
      <w:proofErr w:type="gramStart"/>
      <w:r w:rsidR="00236692" w:rsidRPr="00797EE4">
        <w:rPr>
          <w:snapToGrid/>
          <w:lang w:val="en-GB" w:eastAsia="en-US"/>
        </w:rPr>
        <w:t>more lively</w:t>
      </w:r>
      <w:proofErr w:type="gramEnd"/>
      <w:r w:rsidR="00236692" w:rsidRPr="00797EE4">
        <w:rPr>
          <w:snapToGrid/>
          <w:lang w:val="en-GB" w:eastAsia="en-US"/>
        </w:rPr>
        <w:t>, encourage some of the girls to stay in the village, and contribute to t</w:t>
      </w:r>
      <w:r w:rsidR="004F30CD" w:rsidRPr="00797EE4">
        <w:rPr>
          <w:snapToGrid/>
          <w:lang w:val="en-GB" w:eastAsia="en-US"/>
        </w:rPr>
        <w:t>he restoration of Mare village.</w:t>
      </w:r>
    </w:p>
    <w:p w14:paraId="38EEE5F0" w14:textId="264F158A" w:rsidR="00236692" w:rsidRPr="00797EE4" w:rsidRDefault="00236692" w:rsidP="00BE6555">
      <w:pPr>
        <w:pStyle w:val="Texte1"/>
        <w:spacing w:before="0"/>
        <w:rPr>
          <w:snapToGrid/>
          <w:lang w:val="en-GB" w:eastAsia="en-US"/>
        </w:rPr>
      </w:pPr>
      <w:r w:rsidRPr="00797EE4">
        <w:rPr>
          <w:snapToGrid/>
          <w:lang w:val="en-GB" w:eastAsia="en-US"/>
        </w:rPr>
        <w:t>MF thinks tourism, and a hotel near Mare, need not affect traditional practices and rituals: the Long Week practices, take place in private courtyards and the Festival</w:t>
      </w:r>
      <w:r w:rsidR="00BA4641" w:rsidRPr="00797EE4">
        <w:rPr>
          <w:snapToGrid/>
          <w:lang w:val="en-GB" w:eastAsia="en-US"/>
        </w:rPr>
        <w:t xml:space="preserve"> of the Clouds</w:t>
      </w:r>
      <w:r w:rsidRPr="00797EE4">
        <w:rPr>
          <w:snapToGrid/>
          <w:lang w:val="en-GB" w:eastAsia="en-US"/>
        </w:rPr>
        <w:t xml:space="preserve"> takes place in </w:t>
      </w:r>
      <w:proofErr w:type="spellStart"/>
      <w:r w:rsidRPr="00797EE4">
        <w:rPr>
          <w:snapToGrid/>
          <w:lang w:val="en-GB" w:eastAsia="en-US"/>
        </w:rPr>
        <w:t>Limnu</w:t>
      </w:r>
      <w:proofErr w:type="spellEnd"/>
      <w:r w:rsidRPr="00797EE4">
        <w:rPr>
          <w:snapToGrid/>
          <w:lang w:val="en-GB" w:eastAsia="en-US"/>
        </w:rPr>
        <w:t>.</w:t>
      </w:r>
      <w:r w:rsidR="00FC3380" w:rsidRPr="00797EE4">
        <w:rPr>
          <w:snapToGrid/>
          <w:lang w:val="en-GB" w:eastAsia="en-US"/>
        </w:rPr>
        <w:t xml:space="preserve"> Limited numbers of tou</w:t>
      </w:r>
      <w:r w:rsidR="00BA4641" w:rsidRPr="00797EE4">
        <w:rPr>
          <w:snapToGrid/>
          <w:lang w:val="en-GB" w:eastAsia="en-US"/>
        </w:rPr>
        <w:t>rists might be welcomed to the F</w:t>
      </w:r>
      <w:r w:rsidR="00FC3380" w:rsidRPr="00797EE4">
        <w:rPr>
          <w:snapToGrid/>
          <w:lang w:val="en-GB" w:eastAsia="en-US"/>
        </w:rPr>
        <w:t>estival.</w:t>
      </w:r>
      <w:r w:rsidRPr="00797EE4">
        <w:rPr>
          <w:snapToGrid/>
          <w:lang w:val="en-GB" w:eastAsia="en-US"/>
        </w:rPr>
        <w:t xml:space="preserve"> </w:t>
      </w:r>
      <w:r w:rsidR="00FC3380" w:rsidRPr="00797EE4">
        <w:rPr>
          <w:snapToGrid/>
          <w:lang w:val="en-GB" w:eastAsia="en-US"/>
        </w:rPr>
        <w:t>They</w:t>
      </w:r>
      <w:r w:rsidRPr="00797EE4">
        <w:rPr>
          <w:snapToGrid/>
          <w:lang w:val="en-GB" w:eastAsia="en-US"/>
        </w:rPr>
        <w:t xml:space="preserve"> would </w:t>
      </w:r>
      <w:r w:rsidR="00FC3380" w:rsidRPr="00797EE4">
        <w:rPr>
          <w:snapToGrid/>
          <w:lang w:val="en-GB" w:eastAsia="en-US"/>
        </w:rPr>
        <w:t xml:space="preserve">also </w:t>
      </w:r>
      <w:r w:rsidRPr="00797EE4">
        <w:rPr>
          <w:snapToGrid/>
          <w:lang w:val="en-GB" w:eastAsia="en-US"/>
        </w:rPr>
        <w:t>be welcome to</w:t>
      </w:r>
      <w:r w:rsidR="004F30CD" w:rsidRPr="00797EE4">
        <w:rPr>
          <w:snapToGrid/>
          <w:lang w:val="en-GB" w:eastAsia="en-US"/>
        </w:rPr>
        <w:t xml:space="preserve"> buy excess handicraft produce.</w:t>
      </w:r>
    </w:p>
    <w:p w14:paraId="26A3CD0A" w14:textId="48A9717F" w:rsidR="00236692" w:rsidRPr="00797EE4" w:rsidRDefault="00236692" w:rsidP="00BE6555">
      <w:pPr>
        <w:pStyle w:val="Texte1"/>
        <w:spacing w:before="0"/>
        <w:rPr>
          <w:snapToGrid/>
          <w:lang w:val="en-GB" w:eastAsia="en-US"/>
        </w:rPr>
      </w:pPr>
      <w:r w:rsidRPr="00797EE4">
        <w:rPr>
          <w:snapToGrid/>
          <w:lang w:val="en-GB" w:eastAsia="en-US"/>
        </w:rPr>
        <w:t xml:space="preserve">The Mare people are willing to work together with their relatives and friends from </w:t>
      </w:r>
      <w:proofErr w:type="spellStart"/>
      <w:r w:rsidRPr="00797EE4">
        <w:rPr>
          <w:snapToGrid/>
          <w:lang w:val="en-GB" w:eastAsia="en-US"/>
        </w:rPr>
        <w:t>Limnu</w:t>
      </w:r>
      <w:proofErr w:type="spellEnd"/>
      <w:r w:rsidRPr="00797EE4">
        <w:rPr>
          <w:snapToGrid/>
          <w:lang w:val="en-GB" w:eastAsia="en-US"/>
        </w:rPr>
        <w:t xml:space="preserve"> for the development of tourism, and to assist them in restoring terraces, if su</w:t>
      </w:r>
      <w:r w:rsidR="004F30CD" w:rsidRPr="00797EE4">
        <w:rPr>
          <w:snapToGrid/>
          <w:lang w:val="en-GB" w:eastAsia="en-US"/>
        </w:rPr>
        <w:t>ch activities were remunerated.</w:t>
      </w:r>
    </w:p>
    <w:p w14:paraId="77B13184" w14:textId="77777777"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Performer (PF)</w:t>
      </w:r>
    </w:p>
    <w:p w14:paraId="74FDB6F8" w14:textId="76227224" w:rsidR="00236692" w:rsidRPr="00797EE4" w:rsidRDefault="00BE6555">
      <w:pPr>
        <w:pStyle w:val="Texte1"/>
        <w:spacing w:before="0"/>
        <w:rPr>
          <w:snapToGrid/>
          <w:lang w:val="en-GB" w:eastAsia="en-US"/>
        </w:rPr>
      </w:pPr>
      <w:r w:rsidRPr="00797EE4">
        <w:rPr>
          <w:snapToGrid/>
          <w:lang w:val="en-GB" w:eastAsia="en-US"/>
        </w:rPr>
        <w:t xml:space="preserve">PF, </w:t>
      </w:r>
      <w:r w:rsidR="00236692" w:rsidRPr="00797EE4">
        <w:rPr>
          <w:snapToGrid/>
          <w:lang w:val="en-GB" w:eastAsia="en-US"/>
        </w:rPr>
        <w:t xml:space="preserve">a gifted musician and singer, learned pot-making </w:t>
      </w:r>
      <w:r w:rsidR="009D26A1" w:rsidRPr="00797EE4">
        <w:rPr>
          <w:snapToGrid/>
          <w:lang w:val="en-GB" w:eastAsia="en-US"/>
        </w:rPr>
        <w:t xml:space="preserve">at young age </w:t>
      </w:r>
      <w:r w:rsidR="00236692" w:rsidRPr="00797EE4">
        <w:rPr>
          <w:snapToGrid/>
          <w:lang w:val="en-GB" w:eastAsia="en-US"/>
        </w:rPr>
        <w:t>and – not much later – singing and also storytelling and</w:t>
      </w:r>
      <w:r w:rsidR="009D26A1" w:rsidRPr="00797EE4">
        <w:rPr>
          <w:snapToGrid/>
          <w:lang w:val="en-GB" w:eastAsia="en-US"/>
        </w:rPr>
        <w:t xml:space="preserve"> how to play a</w:t>
      </w:r>
      <w:r w:rsidR="00236692" w:rsidRPr="00797EE4">
        <w:rPr>
          <w:snapToGrid/>
          <w:lang w:val="en-GB" w:eastAsia="en-US"/>
        </w:rPr>
        <w:t xml:space="preserve"> </w:t>
      </w:r>
      <w:proofErr w:type="spellStart"/>
      <w:r w:rsidR="00236692" w:rsidRPr="001D6B79">
        <w:rPr>
          <w:i/>
          <w:iCs/>
          <w:snapToGrid/>
          <w:lang w:val="en-GB" w:eastAsia="en-US"/>
        </w:rPr>
        <w:t>rutu</w:t>
      </w:r>
      <w:proofErr w:type="spellEnd"/>
      <w:r w:rsidR="00236692" w:rsidRPr="00797EE4">
        <w:rPr>
          <w:snapToGrid/>
          <w:lang w:val="en-GB" w:eastAsia="en-US"/>
        </w:rPr>
        <w:t>. PF earns more from his/her performances than from pot-making but together that would not have been enough to support a family. PF accepts invitations by friends in the Mining District who make her/him perform in exchange for a free trip and lodging.</w:t>
      </w:r>
    </w:p>
    <w:p w14:paraId="44614D17" w14:textId="39C37D2E" w:rsidR="00236692" w:rsidRPr="00797EE4" w:rsidRDefault="00236692" w:rsidP="00BE6555">
      <w:pPr>
        <w:pStyle w:val="Texte1"/>
        <w:spacing w:before="0"/>
        <w:rPr>
          <w:snapToGrid/>
          <w:lang w:val="en-GB" w:eastAsia="en-US"/>
        </w:rPr>
      </w:pPr>
      <w:r w:rsidRPr="00797EE4">
        <w:rPr>
          <w:snapToGrid/>
          <w:lang w:val="en-GB" w:eastAsia="en-US"/>
        </w:rPr>
        <w:t xml:space="preserve">There </w:t>
      </w:r>
      <w:r w:rsidR="00BF1B68" w:rsidRPr="00797EE4">
        <w:rPr>
          <w:snapToGrid/>
          <w:lang w:val="en-GB" w:eastAsia="en-US"/>
        </w:rPr>
        <w:t xml:space="preserve">are </w:t>
      </w:r>
      <w:r w:rsidR="009D26A1" w:rsidRPr="00797EE4">
        <w:rPr>
          <w:snapToGrid/>
          <w:lang w:val="en-GB" w:eastAsia="en-US"/>
        </w:rPr>
        <w:t>eight</w:t>
      </w:r>
      <w:r w:rsidRPr="00797EE4">
        <w:rPr>
          <w:snapToGrid/>
          <w:lang w:val="en-GB" w:eastAsia="en-US"/>
        </w:rPr>
        <w:t xml:space="preserve"> </w:t>
      </w:r>
      <w:r w:rsidR="00BA4641" w:rsidRPr="00797EE4">
        <w:rPr>
          <w:snapToGrid/>
          <w:lang w:val="en-GB" w:eastAsia="en-US"/>
        </w:rPr>
        <w:t xml:space="preserve">or </w:t>
      </w:r>
      <w:r w:rsidR="009D26A1" w:rsidRPr="00797EE4">
        <w:rPr>
          <w:snapToGrid/>
          <w:lang w:val="en-GB" w:eastAsia="en-US"/>
        </w:rPr>
        <w:t>nine</w:t>
      </w:r>
      <w:r w:rsidR="00BA4641" w:rsidRPr="00797EE4">
        <w:rPr>
          <w:snapToGrid/>
          <w:lang w:val="en-GB" w:eastAsia="en-US"/>
        </w:rPr>
        <w:t xml:space="preserve"> </w:t>
      </w:r>
      <w:r w:rsidRPr="00797EE4">
        <w:rPr>
          <w:snapToGrid/>
          <w:lang w:val="en-GB" w:eastAsia="en-US"/>
        </w:rPr>
        <w:t xml:space="preserve">people like PF (half are women), who are well versed in the performing arts of </w:t>
      </w:r>
      <w:proofErr w:type="spellStart"/>
      <w:r w:rsidRPr="00797EE4">
        <w:rPr>
          <w:snapToGrid/>
          <w:lang w:val="en-GB" w:eastAsia="en-US"/>
        </w:rPr>
        <w:t>Limnu</w:t>
      </w:r>
      <w:proofErr w:type="spellEnd"/>
      <w:r w:rsidRPr="00797EE4">
        <w:rPr>
          <w:snapToGrid/>
          <w:lang w:val="en-GB" w:eastAsia="en-US"/>
        </w:rPr>
        <w:t xml:space="preserve"> Valley and who occasionally perform; none is younger than </w:t>
      </w:r>
      <w:r w:rsidR="00B160A9" w:rsidRPr="00797EE4">
        <w:rPr>
          <w:snapToGrid/>
          <w:lang w:val="en-GB" w:eastAsia="en-US"/>
        </w:rPr>
        <w:t>45</w:t>
      </w:r>
      <w:r w:rsidRPr="00797EE4">
        <w:rPr>
          <w:snapToGrid/>
          <w:lang w:val="en-GB" w:eastAsia="en-US"/>
        </w:rPr>
        <w:t xml:space="preserve">. The traditional transmission of the performing arts was disrupted by the introduction of schooling. All regret that there are no young storytellers, singers or </w:t>
      </w:r>
      <w:proofErr w:type="spellStart"/>
      <w:r w:rsidRPr="001D6B79">
        <w:rPr>
          <w:i/>
          <w:iCs/>
          <w:snapToGrid/>
          <w:lang w:val="en-GB" w:eastAsia="en-US"/>
        </w:rPr>
        <w:t>rutu</w:t>
      </w:r>
      <w:proofErr w:type="spellEnd"/>
      <w:r w:rsidRPr="00797EE4">
        <w:rPr>
          <w:snapToGrid/>
          <w:lang w:val="en-GB" w:eastAsia="en-US"/>
        </w:rPr>
        <w:t xml:space="preserve"> </w:t>
      </w:r>
      <w:r w:rsidR="004F30CD" w:rsidRPr="00797EE4">
        <w:rPr>
          <w:snapToGrid/>
          <w:lang w:val="en-GB" w:eastAsia="en-US"/>
        </w:rPr>
        <w:t>players.</w:t>
      </w:r>
    </w:p>
    <w:p w14:paraId="63D75514" w14:textId="1BA614BF" w:rsidR="00236692" w:rsidRPr="00797EE4" w:rsidRDefault="00236692" w:rsidP="00BE6555">
      <w:pPr>
        <w:pStyle w:val="Texte1"/>
        <w:spacing w:before="0"/>
        <w:rPr>
          <w:snapToGrid/>
          <w:lang w:val="en-GB" w:eastAsia="en-US"/>
        </w:rPr>
      </w:pPr>
      <w:r w:rsidRPr="00797EE4">
        <w:rPr>
          <w:snapToGrid/>
          <w:lang w:val="en-GB" w:eastAsia="en-US"/>
        </w:rPr>
        <w:t xml:space="preserve">The performers have been speaking of setting up a training system, but do not know what that should look like. They understand the </w:t>
      </w:r>
      <w:r w:rsidR="00B160A9" w:rsidRPr="00797EE4">
        <w:rPr>
          <w:snapToGrid/>
          <w:lang w:val="en-GB" w:eastAsia="en-US"/>
        </w:rPr>
        <w:t>v</w:t>
      </w:r>
      <w:r w:rsidRPr="00797EE4">
        <w:rPr>
          <w:snapToGrid/>
          <w:lang w:val="en-GB" w:eastAsia="en-US"/>
        </w:rPr>
        <w:t xml:space="preserve">alley cannot sustain fully professional performers, but they do think that better remuneration might help to make the idea of becoming a musician, singer </w:t>
      </w:r>
      <w:r w:rsidR="004F30CD" w:rsidRPr="00797EE4">
        <w:rPr>
          <w:snapToGrid/>
          <w:lang w:val="en-GB" w:eastAsia="en-US"/>
        </w:rPr>
        <w:t>or storyteller more attractive.</w:t>
      </w:r>
    </w:p>
    <w:p w14:paraId="148D7BF5" w14:textId="28B68676" w:rsidR="00236692" w:rsidRPr="00797EE4" w:rsidRDefault="00236692" w:rsidP="00BE6555">
      <w:pPr>
        <w:pStyle w:val="Texte1"/>
        <w:spacing w:before="0"/>
        <w:rPr>
          <w:snapToGrid/>
          <w:lang w:val="en-GB" w:eastAsia="en-US"/>
        </w:rPr>
      </w:pPr>
      <w:r w:rsidRPr="00797EE4">
        <w:rPr>
          <w:snapToGrid/>
          <w:lang w:val="en-GB" w:eastAsia="en-US"/>
        </w:rPr>
        <w:t xml:space="preserve">Performers are indispensable in the Long Week and at the Festival of the Clouds. They </w:t>
      </w:r>
      <w:r w:rsidR="00B160A9" w:rsidRPr="00797EE4">
        <w:rPr>
          <w:snapToGrid/>
          <w:lang w:val="en-GB" w:eastAsia="en-US"/>
        </w:rPr>
        <w:t xml:space="preserve">sometimes </w:t>
      </w:r>
      <w:r w:rsidRPr="00797EE4">
        <w:rPr>
          <w:snapToGrid/>
          <w:lang w:val="en-GB" w:eastAsia="en-US"/>
        </w:rPr>
        <w:t xml:space="preserve">get invited to smaller festivities in </w:t>
      </w:r>
      <w:r w:rsidR="00B160A9" w:rsidRPr="00797EE4">
        <w:rPr>
          <w:snapToGrid/>
          <w:lang w:val="en-GB" w:eastAsia="en-US"/>
        </w:rPr>
        <w:t>q</w:t>
      </w:r>
      <w:r w:rsidRPr="00797EE4">
        <w:rPr>
          <w:snapToGrid/>
          <w:lang w:val="en-GB" w:eastAsia="en-US"/>
        </w:rPr>
        <w:t>uarters or farmhouses (and then return home with a b</w:t>
      </w:r>
      <w:r w:rsidR="004F30CD" w:rsidRPr="00797EE4">
        <w:rPr>
          <w:snapToGrid/>
          <w:lang w:val="en-GB" w:eastAsia="en-US"/>
        </w:rPr>
        <w:t>ag of maize or a live chicken).</w:t>
      </w:r>
    </w:p>
    <w:p w14:paraId="556852CF" w14:textId="3C7A1A14" w:rsidR="00BE6555" w:rsidRPr="00797EE4" w:rsidRDefault="00BE6555"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Professional gardener</w:t>
      </w:r>
      <w:r w:rsidR="00236692" w:rsidRPr="00797EE4">
        <w:rPr>
          <w:rFonts w:ascii="Arial" w:eastAsia="SimSun" w:hAnsi="Arial" w:cs="Times New Roman"/>
          <w:b/>
          <w:bCs/>
          <w:i w:val="0"/>
          <w:iCs w:val="0"/>
          <w:caps/>
          <w:snapToGrid/>
          <w:color w:val="auto"/>
          <w:sz w:val="20"/>
          <w:lang w:val="en-GB" w:eastAsia="en-US"/>
        </w:rPr>
        <w:t xml:space="preserve"> </w:t>
      </w:r>
      <w:r w:rsidRPr="00797EE4">
        <w:rPr>
          <w:rFonts w:ascii="Arial" w:eastAsia="SimSun" w:hAnsi="Arial" w:cs="Times New Roman"/>
          <w:b/>
          <w:bCs/>
          <w:i w:val="0"/>
          <w:iCs w:val="0"/>
          <w:caps/>
          <w:snapToGrid/>
          <w:color w:val="auto"/>
          <w:sz w:val="20"/>
          <w:lang w:val="en-GB" w:eastAsia="en-US"/>
        </w:rPr>
        <w:t>(FO)</w:t>
      </w:r>
    </w:p>
    <w:p w14:paraId="12D91091" w14:textId="4954ED7F" w:rsidR="00236692" w:rsidRPr="00797EE4" w:rsidRDefault="00BE6555" w:rsidP="00BE6555">
      <w:pPr>
        <w:pStyle w:val="Texte1"/>
        <w:spacing w:before="0"/>
        <w:rPr>
          <w:snapToGrid/>
          <w:lang w:val="en-GB" w:eastAsia="en-US"/>
        </w:rPr>
      </w:pPr>
      <w:r w:rsidRPr="00797EE4">
        <w:rPr>
          <w:snapToGrid/>
          <w:lang w:val="en-GB" w:eastAsia="en-US"/>
        </w:rPr>
        <w:t>FO</w:t>
      </w:r>
      <w:r w:rsidR="00236692" w:rsidRPr="00797EE4">
        <w:rPr>
          <w:snapToGrid/>
          <w:lang w:val="en-GB" w:eastAsia="en-US"/>
        </w:rPr>
        <w:t xml:space="preserve"> lives in Mare, where she returned to</w:t>
      </w:r>
      <w:r w:rsidRPr="00797EE4">
        <w:rPr>
          <w:snapToGrid/>
          <w:lang w:val="en-GB" w:eastAsia="en-US"/>
        </w:rPr>
        <w:t xml:space="preserve"> her parents’ farm</w:t>
      </w:r>
      <w:r w:rsidR="00236692" w:rsidRPr="00797EE4">
        <w:rPr>
          <w:snapToGrid/>
          <w:lang w:val="en-GB" w:eastAsia="en-US"/>
        </w:rPr>
        <w:t xml:space="preserve"> after finishing </w:t>
      </w:r>
      <w:r w:rsidR="00B160A9" w:rsidRPr="00797EE4">
        <w:rPr>
          <w:snapToGrid/>
          <w:lang w:val="en-GB" w:eastAsia="en-US"/>
        </w:rPr>
        <w:t>a</w:t>
      </w:r>
      <w:r w:rsidR="00236692" w:rsidRPr="00797EE4">
        <w:rPr>
          <w:snapToGrid/>
          <w:lang w:val="en-GB" w:eastAsia="en-US"/>
        </w:rPr>
        <w:t xml:space="preserve">gricultural </w:t>
      </w:r>
      <w:r w:rsidR="00B160A9" w:rsidRPr="00797EE4">
        <w:rPr>
          <w:snapToGrid/>
          <w:lang w:val="en-GB" w:eastAsia="en-US"/>
        </w:rPr>
        <w:t>h</w:t>
      </w:r>
      <w:r w:rsidR="00236692" w:rsidRPr="00797EE4">
        <w:rPr>
          <w:snapToGrid/>
          <w:lang w:val="en-GB" w:eastAsia="en-US"/>
        </w:rPr>
        <w:t xml:space="preserve">igh </w:t>
      </w:r>
      <w:r w:rsidR="00B160A9" w:rsidRPr="00797EE4">
        <w:rPr>
          <w:snapToGrid/>
          <w:lang w:val="en-GB" w:eastAsia="en-US"/>
        </w:rPr>
        <w:t>s</w:t>
      </w:r>
      <w:r w:rsidR="00236692" w:rsidRPr="00797EE4">
        <w:rPr>
          <w:snapToGrid/>
          <w:lang w:val="en-GB" w:eastAsia="en-US"/>
        </w:rPr>
        <w:t xml:space="preserve">chool. With her </w:t>
      </w:r>
      <w:r w:rsidR="00797EE4" w:rsidRPr="00797EE4">
        <w:rPr>
          <w:snapToGrid/>
          <w:lang w:val="en-GB" w:eastAsia="en-US"/>
        </w:rPr>
        <w:t>parents,</w:t>
      </w:r>
      <w:r w:rsidR="00236692" w:rsidRPr="00797EE4">
        <w:rPr>
          <w:snapToGrid/>
          <w:lang w:val="en-GB" w:eastAsia="en-US"/>
        </w:rPr>
        <w:t xml:space="preserve"> FO concentrates on growing fruit trees, and plants for the production of dyes. She sells her dyes to an Indian firm. FO is a member of the association of organizers of the Festival of the Clouds, which has always consisted of 12 unmarried </w:t>
      </w:r>
      <w:r w:rsidR="00236692" w:rsidRPr="00797EE4">
        <w:rPr>
          <w:snapToGrid/>
          <w:lang w:val="en-GB" w:eastAsia="en-US"/>
        </w:rPr>
        <w:lastRenderedPageBreak/>
        <w:t>young people</w:t>
      </w:r>
      <w:r w:rsidR="00FC3380" w:rsidRPr="00797EE4">
        <w:rPr>
          <w:snapToGrid/>
          <w:lang w:val="en-GB" w:eastAsia="en-US"/>
        </w:rPr>
        <w:t>.</w:t>
      </w:r>
      <w:r w:rsidR="00236692" w:rsidRPr="00797EE4">
        <w:rPr>
          <w:snapToGrid/>
          <w:lang w:val="en-GB" w:eastAsia="en-US"/>
        </w:rPr>
        <w:t xml:space="preserve"> However enthusiastic these young people may be about the Festival, hardly any of them attend or participate</w:t>
      </w:r>
      <w:r w:rsidR="00FC3380" w:rsidRPr="00797EE4">
        <w:rPr>
          <w:snapToGrid/>
          <w:lang w:val="en-GB" w:eastAsia="en-US"/>
        </w:rPr>
        <w:t xml:space="preserve"> in </w:t>
      </w:r>
      <w:r w:rsidR="00236692" w:rsidRPr="00797EE4">
        <w:rPr>
          <w:snapToGrid/>
          <w:lang w:val="en-GB" w:eastAsia="en-US"/>
        </w:rPr>
        <w:t>Long Week rituals and ceremonies.</w:t>
      </w:r>
    </w:p>
    <w:p w14:paraId="11232476" w14:textId="4AB19C0B" w:rsidR="00236692" w:rsidRPr="00797EE4" w:rsidRDefault="00236692" w:rsidP="00BE6555">
      <w:pPr>
        <w:pStyle w:val="Texte1"/>
        <w:spacing w:before="0"/>
        <w:rPr>
          <w:snapToGrid/>
          <w:lang w:val="en-GB" w:eastAsia="en-US"/>
        </w:rPr>
      </w:pPr>
      <w:r w:rsidRPr="00797EE4">
        <w:rPr>
          <w:snapToGrid/>
          <w:lang w:val="en-GB" w:eastAsia="en-US"/>
        </w:rPr>
        <w:t xml:space="preserve">FO believes that not all traditional practices need to be preserved and that living and working conditions should be improved first. Solutions will not come from the Council of Elders. She would like to see their role reduced. She is in favour of developing tourism, on condition that </w:t>
      </w:r>
      <w:r w:rsidR="00B160A9" w:rsidRPr="00797EE4">
        <w:rPr>
          <w:snapToGrid/>
          <w:lang w:val="en-GB" w:eastAsia="en-US"/>
        </w:rPr>
        <w:t>i</w:t>
      </w:r>
      <w:r w:rsidRPr="00797EE4">
        <w:rPr>
          <w:snapToGrid/>
          <w:lang w:val="en-GB" w:eastAsia="en-US"/>
        </w:rPr>
        <w:t xml:space="preserve">t would not impede agricultural development. The </w:t>
      </w:r>
      <w:r w:rsidR="00B160A9" w:rsidRPr="00797EE4">
        <w:rPr>
          <w:snapToGrid/>
          <w:lang w:val="en-GB" w:eastAsia="en-US"/>
        </w:rPr>
        <w:t>v</w:t>
      </w:r>
      <w:r w:rsidRPr="00797EE4">
        <w:rPr>
          <w:snapToGrid/>
          <w:lang w:val="en-GB" w:eastAsia="en-US"/>
        </w:rPr>
        <w:t>alley should not become a museum.</w:t>
      </w:r>
    </w:p>
    <w:p w14:paraId="4C83F227" w14:textId="7C00C86B"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Merchant</w:t>
      </w:r>
      <w:r w:rsidR="00BE6555" w:rsidRPr="00797EE4">
        <w:rPr>
          <w:rFonts w:ascii="Arial" w:eastAsia="SimSun" w:hAnsi="Arial" w:cs="Times New Roman"/>
          <w:b/>
          <w:bCs/>
          <w:i w:val="0"/>
          <w:iCs w:val="0"/>
          <w:caps/>
          <w:snapToGrid/>
          <w:color w:val="auto"/>
          <w:sz w:val="20"/>
          <w:lang w:val="en-GB" w:eastAsia="en-US"/>
        </w:rPr>
        <w:t xml:space="preserve"> (MD)</w:t>
      </w:r>
    </w:p>
    <w:p w14:paraId="0C3A8AE0" w14:textId="4C8EA8CE" w:rsidR="00236692" w:rsidRPr="00797EE4" w:rsidRDefault="00BE6555" w:rsidP="00BE6555">
      <w:pPr>
        <w:pStyle w:val="Texte1"/>
        <w:spacing w:before="0"/>
        <w:rPr>
          <w:snapToGrid/>
          <w:lang w:val="en-GB" w:eastAsia="en-US"/>
        </w:rPr>
      </w:pPr>
      <w:r w:rsidRPr="00797EE4">
        <w:rPr>
          <w:snapToGrid/>
          <w:lang w:val="en-GB" w:eastAsia="en-US"/>
        </w:rPr>
        <w:t xml:space="preserve">MD </w:t>
      </w:r>
      <w:r w:rsidR="00236692" w:rsidRPr="00797EE4">
        <w:rPr>
          <w:snapToGrid/>
          <w:lang w:val="en-GB" w:eastAsia="en-US"/>
        </w:rPr>
        <w:t xml:space="preserve">is the only trader in the </w:t>
      </w:r>
      <w:r w:rsidR="00B160A9" w:rsidRPr="00797EE4">
        <w:rPr>
          <w:snapToGrid/>
          <w:lang w:val="en-GB" w:eastAsia="en-US"/>
        </w:rPr>
        <w:t>v</w:t>
      </w:r>
      <w:r w:rsidR="00236692" w:rsidRPr="00797EE4">
        <w:rPr>
          <w:snapToGrid/>
          <w:lang w:val="en-GB" w:eastAsia="en-US"/>
        </w:rPr>
        <w:t xml:space="preserve">alley and a drum player. His wife runs the only shop of the </w:t>
      </w:r>
      <w:r w:rsidR="00B160A9" w:rsidRPr="00797EE4">
        <w:rPr>
          <w:snapToGrid/>
          <w:lang w:val="en-GB" w:eastAsia="en-US"/>
        </w:rPr>
        <w:t>v</w:t>
      </w:r>
      <w:r w:rsidR="00236692" w:rsidRPr="00797EE4">
        <w:rPr>
          <w:snapToGrid/>
          <w:lang w:val="en-GB" w:eastAsia="en-US"/>
        </w:rPr>
        <w:t xml:space="preserve">alley. MD has been buying agricultural products, pots and some cloths in the </w:t>
      </w:r>
      <w:r w:rsidR="00B160A9" w:rsidRPr="00797EE4">
        <w:rPr>
          <w:snapToGrid/>
          <w:lang w:val="en-GB" w:eastAsia="en-US"/>
        </w:rPr>
        <w:t>v</w:t>
      </w:r>
      <w:r w:rsidR="00236692" w:rsidRPr="00797EE4">
        <w:rPr>
          <w:snapToGrid/>
          <w:lang w:val="en-GB" w:eastAsia="en-US"/>
        </w:rPr>
        <w:t xml:space="preserve">alley, which he </w:t>
      </w:r>
      <w:r w:rsidR="00B160A9" w:rsidRPr="00797EE4">
        <w:rPr>
          <w:snapToGrid/>
          <w:lang w:val="en-GB" w:eastAsia="en-US"/>
        </w:rPr>
        <w:t xml:space="preserve">has </w:t>
      </w:r>
      <w:r w:rsidR="00236692" w:rsidRPr="00797EE4">
        <w:rPr>
          <w:snapToGrid/>
          <w:lang w:val="en-GB" w:eastAsia="en-US"/>
        </w:rPr>
        <w:t xml:space="preserve">sold in </w:t>
      </w:r>
      <w:proofErr w:type="spellStart"/>
      <w:r w:rsidR="00236692" w:rsidRPr="00797EE4">
        <w:rPr>
          <w:snapToGrid/>
          <w:lang w:val="en-GB" w:eastAsia="en-US"/>
        </w:rPr>
        <w:t>Talga</w:t>
      </w:r>
      <w:proofErr w:type="spellEnd"/>
      <w:r w:rsidR="00236692" w:rsidRPr="00797EE4">
        <w:rPr>
          <w:snapToGrid/>
          <w:lang w:val="en-GB" w:eastAsia="en-US"/>
        </w:rPr>
        <w:t xml:space="preserve"> </w:t>
      </w:r>
      <w:r w:rsidR="0063624F" w:rsidRPr="00797EE4">
        <w:rPr>
          <w:snapToGrid/>
          <w:lang w:val="en-GB" w:eastAsia="en-US"/>
        </w:rPr>
        <w:t xml:space="preserve">City </w:t>
      </w:r>
      <w:r w:rsidR="00236692" w:rsidRPr="00797EE4">
        <w:rPr>
          <w:snapToGrid/>
          <w:lang w:val="en-GB" w:eastAsia="en-US"/>
        </w:rPr>
        <w:t xml:space="preserve">and beyond. MD has witnessed the decline in </w:t>
      </w:r>
      <w:r w:rsidR="00FC3380" w:rsidRPr="00797EE4">
        <w:rPr>
          <w:snapToGrid/>
          <w:lang w:val="en-GB" w:eastAsia="en-US"/>
        </w:rPr>
        <w:t xml:space="preserve">quantity and quality of </w:t>
      </w:r>
      <w:r w:rsidR="00236692" w:rsidRPr="00797EE4">
        <w:rPr>
          <w:snapToGrid/>
          <w:lang w:val="en-GB" w:eastAsia="en-US"/>
        </w:rPr>
        <w:t xml:space="preserve">local agricultural production. He had to give up his trade in </w:t>
      </w:r>
      <w:proofErr w:type="spellStart"/>
      <w:r w:rsidR="00236692" w:rsidRPr="00797EE4">
        <w:rPr>
          <w:snapToGrid/>
          <w:lang w:val="en-GB" w:eastAsia="en-US"/>
        </w:rPr>
        <w:t>Limnu</w:t>
      </w:r>
      <w:proofErr w:type="spellEnd"/>
      <w:r w:rsidR="00236692" w:rsidRPr="00797EE4">
        <w:rPr>
          <w:snapToGrid/>
          <w:lang w:val="en-GB" w:eastAsia="en-US"/>
        </w:rPr>
        <w:t xml:space="preserve"> Valley pottery, because of the large-scale </w:t>
      </w:r>
      <w:r w:rsidR="004F30CD" w:rsidRPr="00797EE4">
        <w:rPr>
          <w:snapToGrid/>
          <w:lang w:val="en-GB" w:eastAsia="en-US"/>
        </w:rPr>
        <w:t>sale of cheap</w:t>
      </w:r>
      <w:r w:rsidR="00B160A9" w:rsidRPr="00797EE4">
        <w:rPr>
          <w:snapToGrid/>
          <w:lang w:val="en-GB" w:eastAsia="en-US"/>
        </w:rPr>
        <w:t>,</w:t>
      </w:r>
      <w:r w:rsidR="004F30CD" w:rsidRPr="00797EE4">
        <w:rPr>
          <w:snapToGrid/>
          <w:lang w:val="en-GB" w:eastAsia="en-US"/>
        </w:rPr>
        <w:t xml:space="preserve"> fake </w:t>
      </w:r>
      <w:r w:rsidR="00B160A9" w:rsidRPr="00797EE4">
        <w:rPr>
          <w:snapToGrid/>
          <w:lang w:val="en-GB" w:eastAsia="en-US"/>
        </w:rPr>
        <w:t>v</w:t>
      </w:r>
      <w:r w:rsidR="004F30CD" w:rsidRPr="00797EE4">
        <w:rPr>
          <w:snapToGrid/>
          <w:lang w:val="en-GB" w:eastAsia="en-US"/>
        </w:rPr>
        <w:t>alley</w:t>
      </w:r>
      <w:r w:rsidR="00B160A9" w:rsidRPr="00797EE4">
        <w:rPr>
          <w:snapToGrid/>
          <w:lang w:val="en-GB" w:eastAsia="en-US"/>
        </w:rPr>
        <w:t xml:space="preserve"> </w:t>
      </w:r>
      <w:r w:rsidR="004F30CD" w:rsidRPr="00797EE4">
        <w:rPr>
          <w:snapToGrid/>
          <w:lang w:val="en-GB" w:eastAsia="en-US"/>
        </w:rPr>
        <w:t>ware.</w:t>
      </w:r>
    </w:p>
    <w:p w14:paraId="3CEE7C35" w14:textId="7098BB0A" w:rsidR="00236692" w:rsidRPr="00797EE4" w:rsidRDefault="00236692" w:rsidP="00BE6555">
      <w:pPr>
        <w:pStyle w:val="Texte1"/>
        <w:spacing w:before="0"/>
        <w:rPr>
          <w:snapToGrid/>
          <w:lang w:val="en-GB" w:eastAsia="en-US"/>
        </w:rPr>
      </w:pPr>
      <w:r w:rsidRPr="00797EE4">
        <w:rPr>
          <w:snapToGrid/>
          <w:lang w:val="en-GB" w:eastAsia="en-US"/>
        </w:rPr>
        <w:t xml:space="preserve">For MD, a safeguarding plan needs to take a balanced position regarding traditional values and commercial interests. MD thinks that people in </w:t>
      </w:r>
      <w:proofErr w:type="spellStart"/>
      <w:r w:rsidRPr="00797EE4">
        <w:rPr>
          <w:snapToGrid/>
          <w:lang w:val="en-GB" w:eastAsia="en-US"/>
        </w:rPr>
        <w:t>Limnu</w:t>
      </w:r>
      <w:proofErr w:type="spellEnd"/>
      <w:r w:rsidRPr="00797EE4">
        <w:rPr>
          <w:snapToGrid/>
          <w:lang w:val="en-GB" w:eastAsia="en-US"/>
        </w:rPr>
        <w:t xml:space="preserve"> would have had access to clean drinking water and a decent road a long time ago had they not been represented by the Council of Elders. MD studied the potential of </w:t>
      </w:r>
      <w:proofErr w:type="spellStart"/>
      <w:r w:rsidRPr="00797EE4">
        <w:rPr>
          <w:snapToGrid/>
          <w:lang w:val="en-GB" w:eastAsia="en-US"/>
        </w:rPr>
        <w:t>Limnu</w:t>
      </w:r>
      <w:proofErr w:type="spellEnd"/>
      <w:r w:rsidRPr="00797EE4">
        <w:rPr>
          <w:snapToGrid/>
          <w:lang w:val="en-GB" w:eastAsia="en-US"/>
        </w:rPr>
        <w:t xml:space="preserve"> Valley for ecotourism and believes that it offers what </w:t>
      </w:r>
      <w:proofErr w:type="spellStart"/>
      <w:r w:rsidRPr="00797EE4">
        <w:rPr>
          <w:snapToGrid/>
          <w:lang w:val="en-GB" w:eastAsia="en-US"/>
        </w:rPr>
        <w:t>ecotourists</w:t>
      </w:r>
      <w:proofErr w:type="spellEnd"/>
      <w:r w:rsidRPr="00797EE4">
        <w:rPr>
          <w:snapToGrid/>
          <w:lang w:val="en-GB" w:eastAsia="en-US"/>
        </w:rPr>
        <w:t xml:space="preserve"> are looking for: pristine flora and fauna</w:t>
      </w:r>
      <w:r w:rsidR="00B160A9" w:rsidRPr="00797EE4">
        <w:rPr>
          <w:snapToGrid/>
          <w:lang w:val="en-GB" w:eastAsia="en-US"/>
        </w:rPr>
        <w:t>;</w:t>
      </w:r>
      <w:r w:rsidRPr="00797EE4">
        <w:rPr>
          <w:snapToGrid/>
          <w:lang w:val="en-GB" w:eastAsia="en-US"/>
        </w:rPr>
        <w:t xml:space="preserve"> beautiful scenery</w:t>
      </w:r>
      <w:r w:rsidR="00B160A9" w:rsidRPr="00797EE4">
        <w:rPr>
          <w:snapToGrid/>
          <w:lang w:val="en-GB" w:eastAsia="en-US"/>
        </w:rPr>
        <w:t>; and</w:t>
      </w:r>
      <w:r w:rsidRPr="00797EE4">
        <w:rPr>
          <w:snapToGrid/>
          <w:lang w:val="en-GB" w:eastAsia="en-US"/>
        </w:rPr>
        <w:t xml:space="preserve"> intangible, tangible and natural heritage. </w:t>
      </w:r>
      <w:r w:rsidR="005538AC" w:rsidRPr="00797EE4">
        <w:rPr>
          <w:snapToGrid/>
          <w:lang w:val="en-GB" w:eastAsia="en-US"/>
        </w:rPr>
        <w:t>If only the more visible parts of the terraces could be restored!</w:t>
      </w:r>
    </w:p>
    <w:p w14:paraId="695B8762" w14:textId="6398FB7B"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 xml:space="preserve">Youth Representative </w:t>
      </w:r>
      <w:r w:rsidR="00BE6555" w:rsidRPr="00797EE4">
        <w:rPr>
          <w:rFonts w:ascii="Arial" w:eastAsia="SimSun" w:hAnsi="Arial" w:cs="Times New Roman"/>
          <w:b/>
          <w:bCs/>
          <w:i w:val="0"/>
          <w:iCs w:val="0"/>
          <w:caps/>
          <w:snapToGrid/>
          <w:color w:val="auto"/>
          <w:sz w:val="20"/>
          <w:lang w:val="en-GB" w:eastAsia="en-US"/>
        </w:rPr>
        <w:t>(YR)</w:t>
      </w:r>
    </w:p>
    <w:p w14:paraId="241FC603" w14:textId="30FBA65B" w:rsidR="00236692" w:rsidRPr="00797EE4" w:rsidRDefault="00BE6555" w:rsidP="00BE6555">
      <w:pPr>
        <w:pStyle w:val="Texte1"/>
        <w:spacing w:before="0"/>
        <w:rPr>
          <w:snapToGrid/>
          <w:lang w:val="en-GB" w:eastAsia="en-US"/>
        </w:rPr>
      </w:pPr>
      <w:r w:rsidRPr="00797EE4">
        <w:rPr>
          <w:snapToGrid/>
          <w:lang w:val="en-GB" w:eastAsia="en-US"/>
        </w:rPr>
        <w:t xml:space="preserve">YR, </w:t>
      </w:r>
      <w:r w:rsidR="005538AC" w:rsidRPr="00797EE4">
        <w:rPr>
          <w:snapToGrid/>
          <w:lang w:val="en-GB" w:eastAsia="en-US"/>
        </w:rPr>
        <w:t xml:space="preserve">who </w:t>
      </w:r>
      <w:r w:rsidR="00236692" w:rsidRPr="00797EE4">
        <w:rPr>
          <w:snapToGrid/>
          <w:lang w:val="en-GB" w:eastAsia="en-US"/>
        </w:rPr>
        <w:t>worked in the mining town till his/her unfortunate accident</w:t>
      </w:r>
      <w:r w:rsidRPr="00797EE4">
        <w:rPr>
          <w:snapToGrid/>
          <w:lang w:val="en-GB" w:eastAsia="en-US"/>
        </w:rPr>
        <w:t>,</w:t>
      </w:r>
      <w:r w:rsidR="00236692" w:rsidRPr="00797EE4">
        <w:rPr>
          <w:snapToGrid/>
          <w:lang w:val="en-GB" w:eastAsia="en-US"/>
        </w:rPr>
        <w:t xml:space="preserve"> is now a photographer</w:t>
      </w:r>
      <w:r w:rsidR="00B160A9" w:rsidRPr="00797EE4">
        <w:rPr>
          <w:snapToGrid/>
          <w:lang w:val="en-GB" w:eastAsia="en-US"/>
        </w:rPr>
        <w:t>,</w:t>
      </w:r>
      <w:r w:rsidR="00236692" w:rsidRPr="00797EE4">
        <w:rPr>
          <w:snapToGrid/>
          <w:lang w:val="en-GB" w:eastAsia="en-US"/>
        </w:rPr>
        <w:t xml:space="preserve"> video-maker and a fine expert in making natural dyes. YR is one of the co-organizers of the Festival</w:t>
      </w:r>
      <w:r w:rsidR="004F30CD" w:rsidRPr="00797EE4">
        <w:rPr>
          <w:snapToGrid/>
          <w:lang w:val="en-GB" w:eastAsia="en-US"/>
        </w:rPr>
        <w:t>.</w:t>
      </w:r>
    </w:p>
    <w:p w14:paraId="71FC22E0" w14:textId="49A9E007" w:rsidR="00236692" w:rsidRPr="00797EE4" w:rsidRDefault="00236692" w:rsidP="00BE6555">
      <w:pPr>
        <w:pStyle w:val="Texte1"/>
        <w:spacing w:before="0"/>
        <w:rPr>
          <w:snapToGrid/>
          <w:lang w:val="en-GB" w:eastAsia="en-US"/>
        </w:rPr>
      </w:pPr>
      <w:r w:rsidRPr="00797EE4">
        <w:rPr>
          <w:snapToGrid/>
          <w:lang w:val="en-GB" w:eastAsia="en-US"/>
        </w:rPr>
        <w:t xml:space="preserve">While away from </w:t>
      </w:r>
      <w:proofErr w:type="spellStart"/>
      <w:r w:rsidRPr="00797EE4">
        <w:rPr>
          <w:snapToGrid/>
          <w:lang w:val="en-GB" w:eastAsia="en-US"/>
        </w:rPr>
        <w:t>Limnu</w:t>
      </w:r>
      <w:proofErr w:type="spellEnd"/>
      <w:r w:rsidRPr="00797EE4">
        <w:rPr>
          <w:snapToGrid/>
          <w:lang w:val="en-GB" w:eastAsia="en-US"/>
        </w:rPr>
        <w:t>, YR had already realized the value of the Valley’s celebrations, rituals and songs, the handicrafts and their beautiful products and above all the</w:t>
      </w:r>
      <w:r w:rsidR="004F30CD" w:rsidRPr="00797EE4">
        <w:rPr>
          <w:snapToGrid/>
          <w:lang w:val="en-GB" w:eastAsia="en-US"/>
        </w:rPr>
        <w:t xml:space="preserve"> annual Festival of the Clouds.</w:t>
      </w:r>
    </w:p>
    <w:p w14:paraId="70D2D7A5" w14:textId="4C2CDEFB" w:rsidR="00236692" w:rsidRPr="00797EE4" w:rsidRDefault="00236692" w:rsidP="00BE6555">
      <w:pPr>
        <w:pStyle w:val="Texte1"/>
        <w:spacing w:before="0"/>
        <w:rPr>
          <w:snapToGrid/>
          <w:lang w:val="en-GB" w:eastAsia="en-US"/>
        </w:rPr>
      </w:pPr>
      <w:r w:rsidRPr="00797EE4">
        <w:rPr>
          <w:snapToGrid/>
          <w:lang w:val="en-GB" w:eastAsia="en-US"/>
        </w:rPr>
        <w:t xml:space="preserve">YR has clear ideas about the different problems that threaten the viability of the </w:t>
      </w:r>
      <w:r w:rsidR="0000728C" w:rsidRPr="00797EE4">
        <w:rPr>
          <w:snapToGrid/>
          <w:lang w:val="en-GB" w:eastAsia="en-US"/>
        </w:rPr>
        <w:t>v</w:t>
      </w:r>
      <w:r w:rsidRPr="00797EE4">
        <w:rPr>
          <w:snapToGrid/>
          <w:lang w:val="en-GB" w:eastAsia="en-US"/>
        </w:rPr>
        <w:t xml:space="preserve">alley and its people. YR can see threats to the continuity of the handicrafts and the social and cultural traditions of the </w:t>
      </w:r>
      <w:proofErr w:type="spellStart"/>
      <w:r w:rsidRPr="00797EE4">
        <w:rPr>
          <w:snapToGrid/>
          <w:lang w:val="en-GB" w:eastAsia="en-US"/>
        </w:rPr>
        <w:t>Limnu</w:t>
      </w:r>
      <w:proofErr w:type="spellEnd"/>
      <w:r w:rsidRPr="00797EE4">
        <w:rPr>
          <w:snapToGrid/>
          <w:lang w:val="en-GB" w:eastAsia="en-US"/>
        </w:rPr>
        <w:t xml:space="preserve">. All these threats – YR thinks – are related, and should be tackled at the same time, for the well-being of the </w:t>
      </w:r>
      <w:r w:rsidR="0000728C" w:rsidRPr="00797EE4">
        <w:rPr>
          <w:snapToGrid/>
          <w:lang w:val="en-GB" w:eastAsia="en-US"/>
        </w:rPr>
        <w:t>v</w:t>
      </w:r>
      <w:r w:rsidRPr="00797EE4">
        <w:rPr>
          <w:snapToGrid/>
          <w:lang w:val="en-GB" w:eastAsia="en-US"/>
        </w:rPr>
        <w:t xml:space="preserve">alley people. YR believes that the development of decent infrastructure is a task of the provincial government. Financially and </w:t>
      </w:r>
      <w:r w:rsidR="00797EE4" w:rsidRPr="00797EE4">
        <w:rPr>
          <w:snapToGrid/>
          <w:lang w:val="en-GB" w:eastAsia="en-US"/>
        </w:rPr>
        <w:t>logistically,</w:t>
      </w:r>
      <w:r w:rsidRPr="00797EE4">
        <w:rPr>
          <w:snapToGrid/>
          <w:lang w:val="en-GB" w:eastAsia="en-US"/>
        </w:rPr>
        <w:t xml:space="preserve"> this is outside the reach of the </w:t>
      </w:r>
      <w:r w:rsidR="0000728C" w:rsidRPr="00797EE4">
        <w:rPr>
          <w:snapToGrid/>
          <w:lang w:val="en-GB" w:eastAsia="en-US"/>
        </w:rPr>
        <w:t>v</w:t>
      </w:r>
      <w:r w:rsidRPr="00797EE4">
        <w:rPr>
          <w:snapToGrid/>
          <w:lang w:val="en-GB" w:eastAsia="en-US"/>
        </w:rPr>
        <w:t xml:space="preserve">alley itself, or even of the </w:t>
      </w:r>
      <w:r w:rsidR="0000728C" w:rsidRPr="00797EE4">
        <w:rPr>
          <w:snapToGrid/>
          <w:lang w:val="en-GB" w:eastAsia="en-US"/>
        </w:rPr>
        <w:t>d</w:t>
      </w:r>
      <w:r w:rsidRPr="00797EE4">
        <w:rPr>
          <w:snapToGrid/>
          <w:lang w:val="en-GB" w:eastAsia="en-US"/>
        </w:rPr>
        <w:t xml:space="preserve">istrict. Protecting the inherited practices and handicrafts, restoring terraces, is something that the villagers can do themselves, </w:t>
      </w:r>
      <w:r w:rsidR="00BF1B68" w:rsidRPr="00797EE4">
        <w:rPr>
          <w:snapToGrid/>
          <w:lang w:val="en-GB" w:eastAsia="en-US"/>
        </w:rPr>
        <w:t>YR</w:t>
      </w:r>
      <w:r w:rsidRPr="00797EE4">
        <w:rPr>
          <w:snapToGrid/>
          <w:lang w:val="en-GB" w:eastAsia="en-US"/>
        </w:rPr>
        <w:t xml:space="preserve"> hope</w:t>
      </w:r>
      <w:r w:rsidR="00BF1B68" w:rsidRPr="00797EE4">
        <w:rPr>
          <w:snapToGrid/>
          <w:lang w:val="en-GB" w:eastAsia="en-US"/>
        </w:rPr>
        <w:t>s</w:t>
      </w:r>
      <w:r w:rsidR="004F30CD" w:rsidRPr="00797EE4">
        <w:rPr>
          <w:snapToGrid/>
          <w:lang w:val="en-GB" w:eastAsia="en-US"/>
        </w:rPr>
        <w:t>.</w:t>
      </w:r>
    </w:p>
    <w:p w14:paraId="37C45C73" w14:textId="05CF2B2C" w:rsidR="005538AC" w:rsidRPr="00797EE4" w:rsidRDefault="00236692" w:rsidP="00BE6555">
      <w:pPr>
        <w:pStyle w:val="Texte1"/>
        <w:spacing w:before="0"/>
        <w:rPr>
          <w:snapToGrid/>
          <w:lang w:val="en-GB" w:eastAsia="en-US"/>
        </w:rPr>
      </w:pPr>
      <w:r w:rsidRPr="00797EE4">
        <w:rPr>
          <w:snapToGrid/>
          <w:lang w:val="en-GB" w:eastAsia="en-US"/>
        </w:rPr>
        <w:t xml:space="preserve">A lack of interest among most young people for ceremonies and rituals, and for the stories of elder people has alarmed elder Valley people over the past few years. Young people see the fun and importance of the Festival of the Clouds, and respect its ritual part, but they think the rest of the Long Week makes less sense. They view it as a burden with inexplicable obligations. In several </w:t>
      </w:r>
      <w:r w:rsidR="0000728C" w:rsidRPr="00797EE4">
        <w:rPr>
          <w:snapToGrid/>
          <w:lang w:val="en-GB" w:eastAsia="en-US"/>
        </w:rPr>
        <w:t>q</w:t>
      </w:r>
      <w:r w:rsidRPr="00797EE4">
        <w:rPr>
          <w:snapToGrid/>
          <w:lang w:val="en-GB" w:eastAsia="en-US"/>
        </w:rPr>
        <w:t>uarters</w:t>
      </w:r>
      <w:r w:rsidR="0000728C" w:rsidRPr="00797EE4">
        <w:rPr>
          <w:snapToGrid/>
          <w:lang w:val="en-GB" w:eastAsia="en-US"/>
        </w:rPr>
        <w:t>,</w:t>
      </w:r>
      <w:r w:rsidRPr="00797EE4">
        <w:rPr>
          <w:snapToGrid/>
          <w:lang w:val="en-GB" w:eastAsia="en-US"/>
        </w:rPr>
        <w:t xml:space="preserve"> adult people</w:t>
      </w:r>
      <w:r w:rsidR="0000728C" w:rsidRPr="00797EE4">
        <w:rPr>
          <w:snapToGrid/>
          <w:lang w:val="en-GB" w:eastAsia="en-US"/>
        </w:rPr>
        <w:t xml:space="preserve"> also</w:t>
      </w:r>
      <w:r w:rsidRPr="00797EE4">
        <w:rPr>
          <w:snapToGrid/>
          <w:lang w:val="en-GB" w:eastAsia="en-US"/>
        </w:rPr>
        <w:t xml:space="preserve"> no longer fully keep to the once generally followed rituals and traditional practices of the Long Week</w:t>
      </w:r>
      <w:r w:rsidR="004F30CD" w:rsidRPr="00797EE4">
        <w:rPr>
          <w:snapToGrid/>
          <w:lang w:val="en-GB" w:eastAsia="en-US"/>
        </w:rPr>
        <w:t>.</w:t>
      </w:r>
    </w:p>
    <w:p w14:paraId="50176DD1" w14:textId="0A137DC4"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Researcher (RS)</w:t>
      </w:r>
    </w:p>
    <w:p w14:paraId="37E45F8E" w14:textId="73305C63" w:rsidR="00236692" w:rsidRPr="00797EE4" w:rsidRDefault="00BE6555" w:rsidP="00BE6555">
      <w:pPr>
        <w:pStyle w:val="Texte1"/>
        <w:spacing w:before="0"/>
        <w:rPr>
          <w:snapToGrid/>
          <w:lang w:val="en-GB" w:eastAsia="en-US"/>
        </w:rPr>
      </w:pPr>
      <w:r w:rsidRPr="00797EE4">
        <w:rPr>
          <w:snapToGrid/>
          <w:lang w:val="en-GB" w:eastAsia="en-US"/>
        </w:rPr>
        <w:t>RS</w:t>
      </w:r>
      <w:r w:rsidR="00236692" w:rsidRPr="00797EE4">
        <w:rPr>
          <w:snapToGrid/>
          <w:lang w:val="en-GB" w:eastAsia="en-US"/>
        </w:rPr>
        <w:t xml:space="preserve">, who is not from </w:t>
      </w:r>
      <w:proofErr w:type="spellStart"/>
      <w:r w:rsidR="00236692" w:rsidRPr="00797EE4">
        <w:rPr>
          <w:snapToGrid/>
          <w:lang w:val="en-GB" w:eastAsia="en-US"/>
        </w:rPr>
        <w:t>Talga</w:t>
      </w:r>
      <w:proofErr w:type="spellEnd"/>
      <w:r w:rsidR="00236692" w:rsidRPr="00797EE4">
        <w:rPr>
          <w:snapToGrid/>
          <w:lang w:val="en-GB" w:eastAsia="en-US"/>
        </w:rPr>
        <w:t xml:space="preserve"> District, works at an </w:t>
      </w:r>
      <w:r w:rsidR="0000728C" w:rsidRPr="00797EE4">
        <w:rPr>
          <w:snapToGrid/>
          <w:lang w:val="en-GB" w:eastAsia="en-US"/>
        </w:rPr>
        <w:t>i</w:t>
      </w:r>
      <w:r w:rsidR="00236692" w:rsidRPr="00797EE4">
        <w:rPr>
          <w:snapToGrid/>
          <w:lang w:val="en-GB" w:eastAsia="en-US"/>
        </w:rPr>
        <w:t xml:space="preserve">nstitute that </w:t>
      </w:r>
      <w:r w:rsidR="005538AC" w:rsidRPr="00797EE4">
        <w:rPr>
          <w:snapToGrid/>
          <w:lang w:val="en-GB" w:eastAsia="en-US"/>
        </w:rPr>
        <w:t xml:space="preserve">nowadays </w:t>
      </w:r>
      <w:r w:rsidR="00236692" w:rsidRPr="00797EE4">
        <w:rPr>
          <w:snapToGrid/>
          <w:lang w:val="en-GB" w:eastAsia="en-US"/>
        </w:rPr>
        <w:t xml:space="preserve">conducts research on alternatives to traditional agricultural practices in underdeveloped areas. The </w:t>
      </w:r>
      <w:r w:rsidR="0000728C" w:rsidRPr="00797EE4">
        <w:rPr>
          <w:snapToGrid/>
          <w:lang w:val="en-GB" w:eastAsia="en-US"/>
        </w:rPr>
        <w:t>i</w:t>
      </w:r>
      <w:r w:rsidR="00236692" w:rsidRPr="00797EE4">
        <w:rPr>
          <w:snapToGrid/>
          <w:lang w:val="en-GB" w:eastAsia="en-US"/>
        </w:rPr>
        <w:t xml:space="preserve">nstitute is </w:t>
      </w:r>
      <w:r w:rsidR="00236692" w:rsidRPr="00797EE4">
        <w:rPr>
          <w:snapToGrid/>
          <w:lang w:val="en-GB" w:eastAsia="en-US"/>
        </w:rPr>
        <w:lastRenderedPageBreak/>
        <w:t xml:space="preserve">about to propose experimental farming programmes to test solutions to the looming food security problems in the </w:t>
      </w:r>
      <w:r w:rsidR="0000728C" w:rsidRPr="00797EE4">
        <w:rPr>
          <w:snapToGrid/>
          <w:lang w:val="en-GB" w:eastAsia="en-US"/>
        </w:rPr>
        <w:t>v</w:t>
      </w:r>
      <w:r w:rsidR="00236692" w:rsidRPr="00797EE4">
        <w:rPr>
          <w:snapToGrid/>
          <w:lang w:val="en-GB" w:eastAsia="en-US"/>
        </w:rPr>
        <w:t xml:space="preserve">alley (e.g. other seeds, alternative irrigation and soil enrichment methods and different </w:t>
      </w:r>
      <w:r w:rsidR="004F30CD" w:rsidRPr="00797EE4">
        <w:rPr>
          <w:snapToGrid/>
          <w:lang w:val="en-GB" w:eastAsia="en-US"/>
        </w:rPr>
        <w:t>planting cycles).</w:t>
      </w:r>
    </w:p>
    <w:p w14:paraId="4F329AC2" w14:textId="2155380E" w:rsidR="00236692" w:rsidRPr="00797EE4" w:rsidRDefault="00236692" w:rsidP="00BE6555">
      <w:pPr>
        <w:pStyle w:val="Texte1"/>
        <w:spacing w:before="0"/>
        <w:rPr>
          <w:snapToGrid/>
          <w:lang w:val="en-GB" w:eastAsia="en-US"/>
        </w:rPr>
      </w:pPr>
      <w:r w:rsidRPr="00797EE4">
        <w:rPr>
          <w:snapToGrid/>
          <w:lang w:val="en-GB" w:eastAsia="en-US"/>
        </w:rPr>
        <w:t>RS is convinced that improved agricultural methods by themselves will not be enough: other sources of income are to be developed as well and infrastructure has to be improved. RS has come to recognise the</w:t>
      </w:r>
      <w:r w:rsidR="005538AC" w:rsidRPr="00797EE4">
        <w:rPr>
          <w:snapToGrid/>
          <w:lang w:val="en-GB" w:eastAsia="en-US"/>
        </w:rPr>
        <w:t xml:space="preserve"> deep relationship between the Valley</w:t>
      </w:r>
      <w:r w:rsidRPr="00797EE4">
        <w:rPr>
          <w:snapToGrid/>
          <w:lang w:val="en-GB" w:eastAsia="en-US"/>
        </w:rPr>
        <w:t xml:space="preserve"> people and their land. RS is unhappy that people think the gradual disappearance of the forests from the </w:t>
      </w:r>
      <w:r w:rsidR="0000728C" w:rsidRPr="00797EE4">
        <w:rPr>
          <w:snapToGrid/>
          <w:lang w:val="en-GB" w:eastAsia="en-US"/>
        </w:rPr>
        <w:t>v</w:t>
      </w:r>
      <w:r w:rsidRPr="00797EE4">
        <w:rPr>
          <w:snapToGrid/>
          <w:lang w:val="en-GB" w:eastAsia="en-US"/>
        </w:rPr>
        <w:t>alley is a natural phenomenon.</w:t>
      </w:r>
    </w:p>
    <w:p w14:paraId="6367EBF3" w14:textId="58DF98EE" w:rsidR="00236692" w:rsidRPr="00797EE4" w:rsidRDefault="00236692" w:rsidP="00BE6555">
      <w:pPr>
        <w:pStyle w:val="Texte1"/>
        <w:spacing w:before="0"/>
        <w:rPr>
          <w:snapToGrid/>
          <w:lang w:val="en-GB" w:eastAsia="en-US"/>
        </w:rPr>
      </w:pPr>
      <w:r w:rsidRPr="00797EE4">
        <w:rPr>
          <w:snapToGrid/>
          <w:lang w:val="en-GB" w:eastAsia="en-US"/>
        </w:rPr>
        <w:t xml:space="preserve">RS believes that some of the traditional practices of the </w:t>
      </w:r>
      <w:proofErr w:type="spellStart"/>
      <w:r w:rsidRPr="00797EE4">
        <w:rPr>
          <w:snapToGrid/>
          <w:lang w:val="en-GB" w:eastAsia="en-US"/>
        </w:rPr>
        <w:t>Limnu</w:t>
      </w:r>
      <w:proofErr w:type="spellEnd"/>
      <w:r w:rsidRPr="00797EE4">
        <w:rPr>
          <w:snapToGrid/>
          <w:lang w:val="en-GB" w:eastAsia="en-US"/>
        </w:rPr>
        <w:t xml:space="preserve"> Valley may be mobilized for its sustainable development and for the well-being of its inhabitants. RS observes many problematic issues in the village that </w:t>
      </w:r>
      <w:r w:rsidR="005538AC" w:rsidRPr="00797EE4">
        <w:rPr>
          <w:snapToGrid/>
          <w:lang w:val="en-GB" w:eastAsia="en-US"/>
        </w:rPr>
        <w:t xml:space="preserve">are not directly linked to ICH. </w:t>
      </w:r>
      <w:r w:rsidRPr="00797EE4">
        <w:rPr>
          <w:snapToGrid/>
          <w:lang w:val="en-GB" w:eastAsia="en-US"/>
        </w:rPr>
        <w:t>RS would like to see a safeguarding plan that seeks long-term solutions, addressing the need for self-sufficiency and economic development.</w:t>
      </w:r>
    </w:p>
    <w:p w14:paraId="4DE7E016" w14:textId="01926866" w:rsidR="00236692" w:rsidRPr="00797EE4" w:rsidRDefault="00236692" w:rsidP="00BE6555">
      <w:pPr>
        <w:pStyle w:val="Texte1"/>
        <w:spacing w:before="0"/>
        <w:rPr>
          <w:snapToGrid/>
          <w:lang w:val="en-GB" w:eastAsia="en-US"/>
        </w:rPr>
      </w:pPr>
      <w:r w:rsidRPr="00797EE4">
        <w:rPr>
          <w:snapToGrid/>
          <w:lang w:val="en-GB" w:eastAsia="en-US"/>
        </w:rPr>
        <w:t xml:space="preserve">RS heard from foreign visitors to the </w:t>
      </w:r>
      <w:r w:rsidR="0000728C" w:rsidRPr="00797EE4">
        <w:rPr>
          <w:snapToGrid/>
          <w:lang w:val="en-GB" w:eastAsia="en-US"/>
        </w:rPr>
        <w:t>v</w:t>
      </w:r>
      <w:r w:rsidRPr="00797EE4">
        <w:rPr>
          <w:snapToGrid/>
          <w:lang w:val="en-GB" w:eastAsia="en-US"/>
        </w:rPr>
        <w:t xml:space="preserve">alley that they </w:t>
      </w:r>
      <w:r w:rsidR="005538AC" w:rsidRPr="00797EE4">
        <w:rPr>
          <w:snapToGrid/>
          <w:lang w:val="en-GB" w:eastAsia="en-US"/>
        </w:rPr>
        <w:t>found</w:t>
      </w:r>
      <w:r w:rsidRPr="00797EE4">
        <w:rPr>
          <w:snapToGrid/>
          <w:lang w:val="en-GB" w:eastAsia="en-US"/>
        </w:rPr>
        <w:t xml:space="preserve"> the remaining terraced slopes behind Mare, with their receding orchards, stunningly beautiful and </w:t>
      </w:r>
      <w:r w:rsidR="00BF1B68" w:rsidRPr="00797EE4">
        <w:rPr>
          <w:snapToGrid/>
          <w:lang w:val="en-GB" w:eastAsia="en-US"/>
        </w:rPr>
        <w:t xml:space="preserve">that </w:t>
      </w:r>
      <w:r w:rsidR="005538AC" w:rsidRPr="00797EE4">
        <w:rPr>
          <w:snapToGrid/>
          <w:lang w:val="en-GB" w:eastAsia="en-US"/>
        </w:rPr>
        <w:t>they found</w:t>
      </w:r>
      <w:r w:rsidRPr="00797EE4">
        <w:rPr>
          <w:snapToGrid/>
          <w:lang w:val="en-GB" w:eastAsia="en-US"/>
        </w:rPr>
        <w:t xml:space="preserve"> Mare itself, with all its walls running around and within the </w:t>
      </w:r>
      <w:r w:rsidR="0000728C" w:rsidRPr="00797EE4">
        <w:rPr>
          <w:snapToGrid/>
          <w:lang w:val="en-GB" w:eastAsia="en-US"/>
        </w:rPr>
        <w:t>q</w:t>
      </w:r>
      <w:r w:rsidR="005538AC" w:rsidRPr="00797EE4">
        <w:rPr>
          <w:snapToGrid/>
          <w:lang w:val="en-GB" w:eastAsia="en-US"/>
        </w:rPr>
        <w:t>uarters</w:t>
      </w:r>
      <w:r w:rsidR="0000728C" w:rsidRPr="00797EE4">
        <w:rPr>
          <w:snapToGrid/>
          <w:lang w:val="en-GB" w:eastAsia="en-US"/>
        </w:rPr>
        <w:t>,</w:t>
      </w:r>
      <w:r w:rsidR="005538AC" w:rsidRPr="00797EE4">
        <w:rPr>
          <w:snapToGrid/>
          <w:lang w:val="en-GB" w:eastAsia="en-US"/>
        </w:rPr>
        <w:t xml:space="preserve"> </w:t>
      </w:r>
      <w:r w:rsidRPr="00797EE4">
        <w:rPr>
          <w:snapToGrid/>
          <w:lang w:val="en-GB" w:eastAsia="en-US"/>
        </w:rPr>
        <w:t>scenic</w:t>
      </w:r>
      <w:r w:rsidR="005538AC" w:rsidRPr="00797EE4">
        <w:rPr>
          <w:snapToGrid/>
          <w:lang w:val="en-GB" w:eastAsia="en-US"/>
        </w:rPr>
        <w:t xml:space="preserve"> </w:t>
      </w:r>
      <w:r w:rsidRPr="00797EE4">
        <w:rPr>
          <w:snapToGrid/>
          <w:lang w:val="en-GB" w:eastAsia="en-US"/>
        </w:rPr>
        <w:t>and ‘unspoiled’.</w:t>
      </w:r>
    </w:p>
    <w:p w14:paraId="32FF8588" w14:textId="4E6DAD8F"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Head teacher (HT)</w:t>
      </w:r>
    </w:p>
    <w:p w14:paraId="538C8322" w14:textId="68BBD310" w:rsidR="00236692" w:rsidRPr="00797EE4" w:rsidRDefault="00BE6555" w:rsidP="00BE6555">
      <w:pPr>
        <w:pStyle w:val="Texte1"/>
        <w:spacing w:before="0"/>
        <w:rPr>
          <w:snapToGrid/>
          <w:lang w:val="en-GB" w:eastAsia="en-US"/>
        </w:rPr>
      </w:pPr>
      <w:r w:rsidRPr="00797EE4">
        <w:rPr>
          <w:snapToGrid/>
          <w:lang w:val="en-GB" w:eastAsia="en-US"/>
        </w:rPr>
        <w:t>HT</w:t>
      </w:r>
      <w:r w:rsidR="00236692" w:rsidRPr="00797EE4">
        <w:rPr>
          <w:snapToGrid/>
          <w:lang w:val="en-GB" w:eastAsia="en-US"/>
        </w:rPr>
        <w:t xml:space="preserve"> is appreciated for her/his hard work in the school, where s</w:t>
      </w:r>
      <w:r w:rsidR="0000728C" w:rsidRPr="00797EE4">
        <w:rPr>
          <w:snapToGrid/>
          <w:lang w:val="en-GB" w:eastAsia="en-US"/>
        </w:rPr>
        <w:t>he</w:t>
      </w:r>
      <w:r w:rsidR="00236692" w:rsidRPr="00797EE4">
        <w:rPr>
          <w:snapToGrid/>
          <w:lang w:val="en-GB" w:eastAsia="en-US"/>
        </w:rPr>
        <w:t xml:space="preserve">/he introduces children to traditional vegetable growing in after-school classes and to </w:t>
      </w:r>
      <w:proofErr w:type="spellStart"/>
      <w:r w:rsidR="00236692" w:rsidRPr="00797EE4">
        <w:rPr>
          <w:snapToGrid/>
          <w:lang w:val="en-GB" w:eastAsia="en-US"/>
        </w:rPr>
        <w:t>Limnu</w:t>
      </w:r>
      <w:proofErr w:type="spellEnd"/>
      <w:r w:rsidR="00236692" w:rsidRPr="00797EE4">
        <w:rPr>
          <w:snapToGrid/>
          <w:lang w:val="en-GB" w:eastAsia="en-US"/>
        </w:rPr>
        <w:t xml:space="preserve"> stories and songs in school time. HT promotes the local language, far beyond the limited time</w:t>
      </w:r>
      <w:r w:rsidR="0000728C" w:rsidRPr="00797EE4">
        <w:rPr>
          <w:snapToGrid/>
          <w:lang w:val="en-GB" w:eastAsia="en-US"/>
        </w:rPr>
        <w:t xml:space="preserve"> </w:t>
      </w:r>
      <w:r w:rsidR="00236692" w:rsidRPr="00797EE4">
        <w:rPr>
          <w:snapToGrid/>
          <w:lang w:val="en-GB" w:eastAsia="en-US"/>
        </w:rPr>
        <w:t>slots for</w:t>
      </w:r>
      <w:r w:rsidR="004F30CD" w:rsidRPr="00797EE4">
        <w:rPr>
          <w:snapToGrid/>
          <w:lang w:val="en-GB" w:eastAsia="en-US"/>
        </w:rPr>
        <w:t>eseen in the school curriculum.</w:t>
      </w:r>
    </w:p>
    <w:p w14:paraId="2EFBFE0D" w14:textId="7106E5CE" w:rsidR="00236692" w:rsidRPr="00797EE4" w:rsidRDefault="00236692" w:rsidP="00BE6555">
      <w:pPr>
        <w:pStyle w:val="Texte1"/>
        <w:spacing w:before="0"/>
        <w:rPr>
          <w:snapToGrid/>
          <w:lang w:val="en-GB" w:eastAsia="en-US"/>
        </w:rPr>
      </w:pPr>
      <w:r w:rsidRPr="00797EE4">
        <w:rPr>
          <w:snapToGrid/>
          <w:lang w:val="en-GB" w:eastAsia="en-US"/>
        </w:rPr>
        <w:t xml:space="preserve">HT is honestly worried about the social problems of the </w:t>
      </w:r>
      <w:r w:rsidR="0000728C" w:rsidRPr="00797EE4">
        <w:rPr>
          <w:snapToGrid/>
          <w:lang w:val="en-GB" w:eastAsia="en-US"/>
        </w:rPr>
        <w:t>v</w:t>
      </w:r>
      <w:r w:rsidRPr="00797EE4">
        <w:rPr>
          <w:snapToGrid/>
          <w:lang w:val="en-GB" w:eastAsia="en-US"/>
        </w:rPr>
        <w:t xml:space="preserve">alley, in particular about the drop-out rate among children of some families, and about the diminishing numbers of children in the </w:t>
      </w:r>
      <w:r w:rsidR="0000728C" w:rsidRPr="00797EE4">
        <w:rPr>
          <w:snapToGrid/>
          <w:lang w:val="en-GB" w:eastAsia="en-US"/>
        </w:rPr>
        <w:t>v</w:t>
      </w:r>
      <w:r w:rsidRPr="00797EE4">
        <w:rPr>
          <w:snapToGrid/>
          <w:lang w:val="en-GB" w:eastAsia="en-US"/>
        </w:rPr>
        <w:t xml:space="preserve">alley. HT is convinced that group and family practices and traditions give persons their identity, an anchor place in this world and a place – however small – in the history of humanity. As many </w:t>
      </w:r>
      <w:proofErr w:type="spellStart"/>
      <w:r w:rsidRPr="00797EE4">
        <w:rPr>
          <w:snapToGrid/>
          <w:lang w:val="en-GB" w:eastAsia="en-US"/>
        </w:rPr>
        <w:t>Limnu</w:t>
      </w:r>
      <w:proofErr w:type="spellEnd"/>
      <w:r w:rsidRPr="00797EE4">
        <w:rPr>
          <w:snapToGrid/>
          <w:lang w:val="en-GB" w:eastAsia="en-US"/>
        </w:rPr>
        <w:t xml:space="preserve"> Valley traditions should be safeguarded, for and by as many people as possible as that would reduce social problems more than anything else. HT is sometimes criticised for living in a nostalgic past and is viewed with suspicion by some parent</w:t>
      </w:r>
      <w:r w:rsidR="005538AC" w:rsidRPr="00797EE4">
        <w:rPr>
          <w:snapToGrid/>
          <w:lang w:val="en-GB" w:eastAsia="en-US"/>
        </w:rPr>
        <w:t>s</w:t>
      </w:r>
      <w:r w:rsidRPr="00797EE4">
        <w:rPr>
          <w:snapToGrid/>
          <w:lang w:val="en-GB" w:eastAsia="en-US"/>
        </w:rPr>
        <w:t xml:space="preserve"> w</w:t>
      </w:r>
      <w:r w:rsidR="0000728C" w:rsidRPr="00797EE4">
        <w:rPr>
          <w:snapToGrid/>
          <w:lang w:val="en-GB" w:eastAsia="en-US"/>
        </w:rPr>
        <w:t>h</w:t>
      </w:r>
      <w:r w:rsidRPr="00797EE4">
        <w:rPr>
          <w:snapToGrid/>
          <w:lang w:val="en-GB" w:eastAsia="en-US"/>
        </w:rPr>
        <w:t>o cannot understand HT’s desire to spend energy and money on revitalizing traditional practices with children when they need to prepare for survival in a modern world.</w:t>
      </w:r>
    </w:p>
    <w:p w14:paraId="077381AF" w14:textId="2DAB6227" w:rsidR="00BE6555" w:rsidRPr="00797EE4" w:rsidRDefault="00236692"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797EE4">
        <w:rPr>
          <w:rFonts w:ascii="Arial" w:eastAsia="SimSun" w:hAnsi="Arial" w:cs="Times New Roman"/>
          <w:b/>
          <w:bCs/>
          <w:i w:val="0"/>
          <w:iCs w:val="0"/>
          <w:caps/>
          <w:snapToGrid/>
          <w:color w:val="auto"/>
          <w:sz w:val="20"/>
          <w:lang w:val="en-GB" w:eastAsia="en-US"/>
        </w:rPr>
        <w:t xml:space="preserve">District Officer </w:t>
      </w:r>
      <w:r w:rsidR="00BE6555" w:rsidRPr="00797EE4">
        <w:rPr>
          <w:rFonts w:ascii="Arial" w:eastAsia="SimSun" w:hAnsi="Arial" w:cs="Times New Roman"/>
          <w:b/>
          <w:bCs/>
          <w:i w:val="0"/>
          <w:iCs w:val="0"/>
          <w:caps/>
          <w:snapToGrid/>
          <w:color w:val="auto"/>
          <w:sz w:val="20"/>
          <w:lang w:val="en-GB" w:eastAsia="en-US"/>
        </w:rPr>
        <w:t>(DO)</w:t>
      </w:r>
    </w:p>
    <w:p w14:paraId="144DF977" w14:textId="2A0F69EF" w:rsidR="00236692" w:rsidRPr="00797EE4" w:rsidRDefault="00BE6555" w:rsidP="00BE6555">
      <w:pPr>
        <w:pStyle w:val="Texte1"/>
        <w:spacing w:before="0"/>
        <w:rPr>
          <w:snapToGrid/>
          <w:lang w:val="en-GB" w:eastAsia="en-US"/>
        </w:rPr>
      </w:pPr>
      <w:r w:rsidRPr="00797EE4">
        <w:rPr>
          <w:snapToGrid/>
          <w:lang w:val="en-GB" w:eastAsia="en-US"/>
        </w:rPr>
        <w:t xml:space="preserve">DO </w:t>
      </w:r>
      <w:r w:rsidR="00236692" w:rsidRPr="00797EE4">
        <w:rPr>
          <w:snapToGrid/>
          <w:lang w:val="en-GB" w:eastAsia="en-US"/>
        </w:rPr>
        <w:t xml:space="preserve">is an engineer who has been seconded </w:t>
      </w:r>
      <w:r w:rsidR="005538AC" w:rsidRPr="00797EE4">
        <w:rPr>
          <w:snapToGrid/>
          <w:lang w:val="en-GB" w:eastAsia="en-US"/>
        </w:rPr>
        <w:t xml:space="preserve">to </w:t>
      </w:r>
      <w:proofErr w:type="spellStart"/>
      <w:r w:rsidR="005538AC" w:rsidRPr="00797EE4">
        <w:rPr>
          <w:snapToGrid/>
          <w:lang w:val="en-GB" w:eastAsia="en-US"/>
        </w:rPr>
        <w:t>Talga</w:t>
      </w:r>
      <w:proofErr w:type="spellEnd"/>
      <w:r w:rsidR="005538AC" w:rsidRPr="00797EE4">
        <w:rPr>
          <w:snapToGrid/>
          <w:lang w:val="en-GB" w:eastAsia="en-US"/>
        </w:rPr>
        <w:t xml:space="preserve"> District </w:t>
      </w:r>
      <w:r w:rsidR="00236692" w:rsidRPr="00797EE4">
        <w:rPr>
          <w:snapToGrid/>
          <w:lang w:val="en-GB" w:eastAsia="en-US"/>
        </w:rPr>
        <w:t>by the Ministry of Rural Development, which was concerned about increasing poverty and diminishing harvests. DO believes more in creating jobs for the Valley people through tourism</w:t>
      </w:r>
      <w:r w:rsidR="005147E2" w:rsidRPr="00797EE4">
        <w:rPr>
          <w:snapToGrid/>
          <w:lang w:val="en-GB" w:eastAsia="en-US"/>
        </w:rPr>
        <w:t xml:space="preserve"> or the development of a mineral water plant in Mare,</w:t>
      </w:r>
      <w:r w:rsidR="00236692" w:rsidRPr="00797EE4">
        <w:rPr>
          <w:snapToGrid/>
          <w:lang w:val="en-GB" w:eastAsia="en-US"/>
        </w:rPr>
        <w:t xml:space="preserve"> than in beef</w:t>
      </w:r>
      <w:r w:rsidR="004F30CD" w:rsidRPr="00797EE4">
        <w:rPr>
          <w:snapToGrid/>
          <w:lang w:val="en-GB" w:eastAsia="en-US"/>
        </w:rPr>
        <w:t>ing up agricultural production.</w:t>
      </w:r>
    </w:p>
    <w:p w14:paraId="0E67FB50" w14:textId="11A1BAC6" w:rsidR="00236692" w:rsidRPr="00797EE4" w:rsidRDefault="00236692" w:rsidP="00BE6555">
      <w:pPr>
        <w:pStyle w:val="Texte1"/>
        <w:spacing w:before="0"/>
        <w:rPr>
          <w:snapToGrid/>
          <w:lang w:val="en-GB" w:eastAsia="en-US"/>
        </w:rPr>
      </w:pPr>
      <w:r w:rsidRPr="00797EE4">
        <w:rPr>
          <w:snapToGrid/>
          <w:lang w:val="en-GB" w:eastAsia="en-US"/>
        </w:rPr>
        <w:t xml:space="preserve">DO, who comes from outside the </w:t>
      </w:r>
      <w:r w:rsidR="0000728C" w:rsidRPr="00797EE4">
        <w:rPr>
          <w:snapToGrid/>
          <w:lang w:val="en-GB" w:eastAsia="en-US"/>
        </w:rPr>
        <w:t>d</w:t>
      </w:r>
      <w:r w:rsidR="005538AC" w:rsidRPr="00797EE4">
        <w:rPr>
          <w:snapToGrid/>
          <w:lang w:val="en-GB" w:eastAsia="en-US"/>
        </w:rPr>
        <w:t xml:space="preserve">istrict, </w:t>
      </w:r>
      <w:r w:rsidRPr="00797EE4">
        <w:rPr>
          <w:snapToGrid/>
          <w:lang w:val="en-GB" w:eastAsia="en-US"/>
        </w:rPr>
        <w:t>thinks</w:t>
      </w:r>
      <w:r w:rsidR="005538AC" w:rsidRPr="00797EE4">
        <w:rPr>
          <w:snapToGrid/>
          <w:lang w:val="en-GB" w:eastAsia="en-US"/>
        </w:rPr>
        <w:t xml:space="preserve"> that </w:t>
      </w:r>
      <w:r w:rsidRPr="00797EE4">
        <w:rPr>
          <w:snapToGrid/>
          <w:lang w:val="en-GB" w:eastAsia="en-US"/>
        </w:rPr>
        <w:t xml:space="preserve">the Council of Elders is profoundly incompetent and </w:t>
      </w:r>
      <w:r w:rsidR="005538AC" w:rsidRPr="00797EE4">
        <w:rPr>
          <w:snapToGrid/>
          <w:lang w:val="en-GB" w:eastAsia="en-US"/>
        </w:rPr>
        <w:t xml:space="preserve">that </w:t>
      </w:r>
      <w:r w:rsidRPr="00797EE4">
        <w:rPr>
          <w:snapToGrid/>
          <w:lang w:val="en-GB" w:eastAsia="en-US"/>
        </w:rPr>
        <w:t xml:space="preserve">its role should be ceremonial only. The </w:t>
      </w:r>
      <w:r w:rsidR="0000728C" w:rsidRPr="00797EE4">
        <w:rPr>
          <w:snapToGrid/>
          <w:lang w:val="en-GB" w:eastAsia="en-US"/>
        </w:rPr>
        <w:t>v</w:t>
      </w:r>
      <w:r w:rsidRPr="00797EE4">
        <w:rPr>
          <w:snapToGrid/>
          <w:lang w:val="en-GB" w:eastAsia="en-US"/>
        </w:rPr>
        <w:t xml:space="preserve">alley should be administered like any other municipality. </w:t>
      </w:r>
      <w:proofErr w:type="spellStart"/>
      <w:r w:rsidRPr="00797EE4">
        <w:rPr>
          <w:snapToGrid/>
          <w:lang w:val="en-GB" w:eastAsia="en-US"/>
        </w:rPr>
        <w:t>Limnu</w:t>
      </w:r>
      <w:proofErr w:type="spellEnd"/>
      <w:r w:rsidRPr="00797EE4">
        <w:rPr>
          <w:snapToGrid/>
          <w:lang w:val="en-GB" w:eastAsia="en-US"/>
        </w:rPr>
        <w:t xml:space="preserve"> Valley is a municipality with over 75% of the inhabitants belonging to one national minority, and therefore has a special status.</w:t>
      </w:r>
    </w:p>
    <w:p w14:paraId="579FC061" w14:textId="2CD528CF" w:rsidR="005538AC" w:rsidRPr="00797EE4" w:rsidRDefault="00236692" w:rsidP="00BE6555">
      <w:pPr>
        <w:pStyle w:val="Texte1"/>
        <w:spacing w:before="0"/>
        <w:rPr>
          <w:snapToGrid/>
          <w:lang w:val="en-GB" w:eastAsia="en-US"/>
        </w:rPr>
      </w:pPr>
      <w:r w:rsidRPr="00797EE4">
        <w:rPr>
          <w:snapToGrid/>
          <w:lang w:val="en-GB" w:eastAsia="en-US"/>
        </w:rPr>
        <w:t xml:space="preserve">DO took a fancy to </w:t>
      </w:r>
      <w:proofErr w:type="spellStart"/>
      <w:r w:rsidRPr="00797EE4">
        <w:rPr>
          <w:snapToGrid/>
          <w:lang w:val="en-GB" w:eastAsia="en-US"/>
        </w:rPr>
        <w:t>Limnu</w:t>
      </w:r>
      <w:proofErr w:type="spellEnd"/>
      <w:r w:rsidRPr="00797EE4">
        <w:rPr>
          <w:snapToGrid/>
          <w:lang w:val="en-GB" w:eastAsia="en-US"/>
        </w:rPr>
        <w:t xml:space="preserve"> Valley pots and acquired quite a collection of different sizes and designs. In her/his living room DO has wall decorations and a lamp cover that s</w:t>
      </w:r>
      <w:r w:rsidR="0000728C" w:rsidRPr="00797EE4">
        <w:rPr>
          <w:snapToGrid/>
          <w:lang w:val="en-GB" w:eastAsia="en-US"/>
        </w:rPr>
        <w:t>he</w:t>
      </w:r>
      <w:r w:rsidRPr="00797EE4">
        <w:rPr>
          <w:snapToGrid/>
          <w:lang w:val="en-GB" w:eastAsia="en-US"/>
        </w:rPr>
        <w:t xml:space="preserve">/he asked </w:t>
      </w:r>
      <w:proofErr w:type="spellStart"/>
      <w:r w:rsidRPr="00797EE4">
        <w:rPr>
          <w:snapToGrid/>
          <w:lang w:val="en-GB" w:eastAsia="en-US"/>
        </w:rPr>
        <w:t>Limnu</w:t>
      </w:r>
      <w:proofErr w:type="spellEnd"/>
      <w:r w:rsidRPr="00797EE4">
        <w:rPr>
          <w:snapToGrid/>
          <w:lang w:val="en-GB" w:eastAsia="en-US"/>
        </w:rPr>
        <w:t xml:space="preserve"> women to make, using the materials and techniques they use for producing banners.</w:t>
      </w:r>
    </w:p>
    <w:p w14:paraId="7D6A33AD" w14:textId="290E8407" w:rsidR="00236692" w:rsidRPr="00797EE4" w:rsidRDefault="00DA493E" w:rsidP="004F30CD">
      <w:pPr>
        <w:tabs>
          <w:tab w:val="clear" w:pos="567"/>
        </w:tabs>
        <w:snapToGrid/>
        <w:spacing w:before="0" w:after="160" w:line="259" w:lineRule="auto"/>
        <w:jc w:val="left"/>
        <w:rPr>
          <w:lang w:val="en-GB"/>
        </w:rPr>
      </w:pPr>
      <w:r w:rsidRPr="00797EE4">
        <w:rPr>
          <w:lang w:val="en-GB"/>
        </w:rPr>
        <w:br w:type="page"/>
      </w:r>
    </w:p>
    <w:p w14:paraId="225CF608" w14:textId="0487074A" w:rsidR="00F60A3A" w:rsidRPr="001D6B79" w:rsidRDefault="00030AE4" w:rsidP="00BE6555">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lastRenderedPageBreak/>
        <w:t>SESSIONS 2 TO 8</w:t>
      </w:r>
    </w:p>
    <w:p w14:paraId="66506D9C" w14:textId="752CADD6" w:rsidR="00BA4641" w:rsidRPr="00797EE4" w:rsidRDefault="00BA4641">
      <w:pPr>
        <w:pStyle w:val="Texte1"/>
        <w:spacing w:before="0"/>
        <w:rPr>
          <w:snapToGrid/>
          <w:lang w:val="en-GB" w:eastAsia="en-US"/>
        </w:rPr>
      </w:pPr>
      <w:r w:rsidRPr="00797EE4">
        <w:rPr>
          <w:snapToGrid/>
          <w:lang w:val="en-GB" w:eastAsia="en-US"/>
        </w:rPr>
        <w:t xml:space="preserve">In your groups you will be developing a safeguarding plan for </w:t>
      </w:r>
      <w:proofErr w:type="spellStart"/>
      <w:r w:rsidRPr="00797EE4">
        <w:rPr>
          <w:snapToGrid/>
          <w:lang w:val="en-GB" w:eastAsia="en-US"/>
        </w:rPr>
        <w:t>Limnu</w:t>
      </w:r>
      <w:proofErr w:type="spellEnd"/>
      <w:r w:rsidRPr="00797EE4">
        <w:rPr>
          <w:snapToGrid/>
          <w:lang w:val="en-GB" w:eastAsia="en-US"/>
        </w:rPr>
        <w:t xml:space="preserve"> Valley ICH</w:t>
      </w:r>
      <w:r w:rsidR="00DC75FE" w:rsidRPr="00797EE4">
        <w:rPr>
          <w:snapToGrid/>
          <w:lang w:val="en-GB" w:eastAsia="en-US"/>
        </w:rPr>
        <w:t xml:space="preserve"> (session</w:t>
      </w:r>
      <w:r w:rsidR="0000728C" w:rsidRPr="00797EE4">
        <w:rPr>
          <w:snapToGrid/>
          <w:lang w:val="en-GB" w:eastAsia="en-US"/>
        </w:rPr>
        <w:t>s</w:t>
      </w:r>
      <w:r w:rsidR="00DC75FE" w:rsidRPr="00797EE4">
        <w:rPr>
          <w:snapToGrid/>
          <w:lang w:val="en-GB" w:eastAsia="en-US"/>
        </w:rPr>
        <w:t xml:space="preserve"> 2-8)</w:t>
      </w:r>
      <w:r w:rsidRPr="00797EE4">
        <w:rPr>
          <w:snapToGrid/>
          <w:lang w:val="en-GB" w:eastAsia="en-US"/>
        </w:rPr>
        <w:t xml:space="preserve">, using as guidelines, insofar as you consider them relevant, the questions suggested in this hand-out, and the reporting formats in </w:t>
      </w:r>
      <w:proofErr w:type="spellStart"/>
      <w:r w:rsidRPr="00797EE4">
        <w:rPr>
          <w:snapToGrid/>
          <w:lang w:val="en-GB" w:eastAsia="en-US"/>
        </w:rPr>
        <w:t>Limnu</w:t>
      </w:r>
      <w:proofErr w:type="spellEnd"/>
      <w:r w:rsidRPr="00797EE4">
        <w:rPr>
          <w:snapToGrid/>
          <w:lang w:val="en-GB" w:eastAsia="en-US"/>
        </w:rPr>
        <w:t xml:space="preserve"> </w:t>
      </w:r>
      <w:r w:rsidR="00DC75FE" w:rsidRPr="00797EE4">
        <w:rPr>
          <w:snapToGrid/>
          <w:lang w:val="en-GB" w:eastAsia="en-US"/>
        </w:rPr>
        <w:t>Hand-out 4</w:t>
      </w:r>
      <w:r w:rsidRPr="00797EE4">
        <w:rPr>
          <w:snapToGrid/>
          <w:lang w:val="en-GB" w:eastAsia="en-US"/>
        </w:rPr>
        <w:t xml:space="preserve">. While the group and scribe may decide to use another format for reporting back, you may nevertheless use the sheets in </w:t>
      </w:r>
      <w:proofErr w:type="spellStart"/>
      <w:r w:rsidRPr="00797EE4">
        <w:rPr>
          <w:snapToGrid/>
          <w:lang w:val="en-GB" w:eastAsia="en-US"/>
        </w:rPr>
        <w:t>Limnu</w:t>
      </w:r>
      <w:proofErr w:type="spellEnd"/>
      <w:r w:rsidRPr="00797EE4">
        <w:rPr>
          <w:snapToGrid/>
          <w:lang w:val="en-GB" w:eastAsia="en-US"/>
        </w:rPr>
        <w:t xml:space="preserve"> H</w:t>
      </w:r>
      <w:r w:rsidR="00DC75FE" w:rsidRPr="00797EE4">
        <w:rPr>
          <w:snapToGrid/>
          <w:lang w:val="en-GB" w:eastAsia="en-US"/>
        </w:rPr>
        <w:t>and-out 4</w:t>
      </w:r>
      <w:r w:rsidRPr="00797EE4">
        <w:rPr>
          <w:snapToGrid/>
          <w:lang w:val="en-GB" w:eastAsia="en-US"/>
        </w:rPr>
        <w:t xml:space="preserve"> f</w:t>
      </w:r>
      <w:r w:rsidR="00BE6555" w:rsidRPr="00797EE4">
        <w:rPr>
          <w:snapToGrid/>
          <w:lang w:val="en-GB" w:eastAsia="en-US"/>
        </w:rPr>
        <w:t>or your own notes, if you wish.</w:t>
      </w:r>
    </w:p>
    <w:p w14:paraId="1DB009E4" w14:textId="4E15E45A" w:rsidR="00BA4641" w:rsidRPr="001D6B79" w:rsidRDefault="00BA4641">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Session 2: What is the ICH to be safeguarded and who are the communities, groups or individuals concerned? What are</w:t>
      </w:r>
      <w:r w:rsidR="00DC75FE" w:rsidRPr="001D6B79">
        <w:rPr>
          <w:rFonts w:cs="Times New Roman"/>
          <w:b/>
          <w:bCs/>
          <w:caps/>
          <w:snapToGrid/>
          <w:sz w:val="20"/>
          <w:lang w:val="en-GB" w:eastAsia="en-US"/>
        </w:rPr>
        <w:t xml:space="preserve"> the</w:t>
      </w:r>
      <w:r w:rsidRPr="001D6B79">
        <w:rPr>
          <w:rFonts w:cs="Times New Roman"/>
          <w:b/>
          <w:bCs/>
          <w:caps/>
          <w:snapToGrid/>
          <w:sz w:val="20"/>
          <w:lang w:val="en-GB" w:eastAsia="en-US"/>
        </w:rPr>
        <w:t xml:space="preserve"> general challenges of the Valley?</w:t>
      </w:r>
    </w:p>
    <w:p w14:paraId="0578258E" w14:textId="713AC061" w:rsidR="00BA4641" w:rsidRPr="00797EE4" w:rsidRDefault="00BA4641">
      <w:pPr>
        <w:pStyle w:val="Texte1"/>
        <w:spacing w:before="0"/>
        <w:rPr>
          <w:snapToGrid/>
          <w:lang w:val="en-GB" w:eastAsia="en-US"/>
        </w:rPr>
      </w:pPr>
      <w:r w:rsidRPr="00797EE4">
        <w:rPr>
          <w:snapToGrid/>
          <w:lang w:val="en-GB" w:eastAsia="en-US"/>
        </w:rPr>
        <w:t>Use the Welcome</w:t>
      </w:r>
      <w:r w:rsidR="00DC75FE" w:rsidRPr="00797EE4">
        <w:rPr>
          <w:snapToGrid/>
          <w:lang w:val="en-GB" w:eastAsia="en-US"/>
        </w:rPr>
        <w:t xml:space="preserve"> </w:t>
      </w:r>
      <w:r w:rsidRPr="00797EE4">
        <w:rPr>
          <w:snapToGrid/>
          <w:lang w:val="en-GB" w:eastAsia="en-US"/>
        </w:rPr>
        <w:t>text (</w:t>
      </w:r>
      <w:proofErr w:type="spellStart"/>
      <w:r w:rsidRPr="00797EE4">
        <w:rPr>
          <w:snapToGrid/>
          <w:lang w:val="en-GB" w:eastAsia="en-US"/>
        </w:rPr>
        <w:t>Limnu</w:t>
      </w:r>
      <w:proofErr w:type="spellEnd"/>
      <w:r w:rsidRPr="00797EE4">
        <w:rPr>
          <w:snapToGrid/>
          <w:lang w:val="en-GB" w:eastAsia="en-US"/>
        </w:rPr>
        <w:t xml:space="preserve"> H</w:t>
      </w:r>
      <w:r w:rsidR="00DC75FE" w:rsidRPr="00797EE4">
        <w:rPr>
          <w:snapToGrid/>
          <w:lang w:val="en-GB" w:eastAsia="en-US"/>
        </w:rPr>
        <w:t>and-out 1</w:t>
      </w:r>
      <w:r w:rsidRPr="00797EE4">
        <w:rPr>
          <w:snapToGrid/>
          <w:lang w:val="en-GB" w:eastAsia="en-US"/>
        </w:rPr>
        <w:t xml:space="preserve">), </w:t>
      </w:r>
      <w:r w:rsidR="0078048D" w:rsidRPr="00797EE4">
        <w:rPr>
          <w:snapToGrid/>
          <w:lang w:val="en-GB" w:eastAsia="en-US"/>
        </w:rPr>
        <w:t xml:space="preserve">and the </w:t>
      </w:r>
      <w:r w:rsidR="00DC75FE" w:rsidRPr="00797EE4">
        <w:rPr>
          <w:snapToGrid/>
          <w:lang w:val="en-GB" w:eastAsia="en-US"/>
        </w:rPr>
        <w:t>t</w:t>
      </w:r>
      <w:r w:rsidR="0078048D" w:rsidRPr="00797EE4">
        <w:rPr>
          <w:snapToGrid/>
          <w:lang w:val="en-GB" w:eastAsia="en-US"/>
        </w:rPr>
        <w:t xml:space="preserve">ext for reading under </w:t>
      </w:r>
      <w:r w:rsidR="00DC75FE" w:rsidRPr="00797EE4">
        <w:rPr>
          <w:snapToGrid/>
          <w:lang w:val="en-GB" w:eastAsia="en-US"/>
        </w:rPr>
        <w:t>s</w:t>
      </w:r>
      <w:r w:rsidR="0078048D" w:rsidRPr="00797EE4">
        <w:rPr>
          <w:snapToGrid/>
          <w:lang w:val="en-GB" w:eastAsia="en-US"/>
        </w:rPr>
        <w:t>ession 1 above</w:t>
      </w:r>
      <w:r w:rsidRPr="00797EE4">
        <w:rPr>
          <w:snapToGrid/>
          <w:lang w:val="en-GB" w:eastAsia="en-US"/>
        </w:rPr>
        <w:t xml:space="preserve"> to identify a short list of ICH that may require safeguarding activities, indicating for each of them the community, groups and/or individuals concerned. Please keep your notes short as you are merely identifying the outlines of a safeguarding plan, </w:t>
      </w:r>
      <w:r w:rsidR="00DC75FE" w:rsidRPr="00797EE4">
        <w:rPr>
          <w:snapToGrid/>
          <w:lang w:val="en-GB" w:eastAsia="en-US"/>
        </w:rPr>
        <w:t xml:space="preserve">and are </w:t>
      </w:r>
      <w:r w:rsidRPr="00797EE4">
        <w:rPr>
          <w:snapToGrid/>
          <w:lang w:val="en-GB" w:eastAsia="en-US"/>
        </w:rPr>
        <w:t>not</w:t>
      </w:r>
      <w:r w:rsidR="00DC75FE" w:rsidRPr="00797EE4">
        <w:rPr>
          <w:snapToGrid/>
          <w:lang w:val="en-GB" w:eastAsia="en-US"/>
        </w:rPr>
        <w:t xml:space="preserve"> creating</w:t>
      </w:r>
      <w:r w:rsidRPr="00797EE4">
        <w:rPr>
          <w:snapToGrid/>
          <w:lang w:val="en-GB" w:eastAsia="en-US"/>
        </w:rPr>
        <w:t xml:space="preserve"> a fully-fledged plan.</w:t>
      </w:r>
    </w:p>
    <w:p w14:paraId="6D457520" w14:textId="1E4936FB" w:rsidR="00BA4641" w:rsidRPr="001D6B79" w:rsidRDefault="00CD5493" w:rsidP="00CD5493">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w:t>
      </w:r>
      <w:r w:rsidR="00BA4641" w:rsidRPr="001D6B79">
        <w:rPr>
          <w:rFonts w:ascii="Arial" w:hAnsi="Arial"/>
          <w:snapToGrid/>
          <w:shd w:val="clear" w:color="auto" w:fill="FFFFFF"/>
          <w:lang w:val="en-GB" w:eastAsia="nl-NL"/>
        </w:rPr>
        <w:t>uestions to consider (identifying ICH)</w:t>
      </w:r>
    </w:p>
    <w:p w14:paraId="1CAB43D7" w14:textId="75F33CB3" w:rsidR="00BA4641" w:rsidRPr="00797EE4" w:rsidRDefault="00BA4641" w:rsidP="00CD5493">
      <w:pPr>
        <w:pStyle w:val="Texte1"/>
        <w:spacing w:before="0"/>
        <w:rPr>
          <w:snapToGrid/>
          <w:lang w:val="en-GB" w:eastAsia="en-US"/>
        </w:rPr>
      </w:pPr>
      <w:r w:rsidRPr="00797EE4">
        <w:rPr>
          <w:snapToGrid/>
          <w:lang w:val="en-GB" w:eastAsia="en-US"/>
        </w:rPr>
        <w:t xml:space="preserve">You may insert your notes concerning the elements to be safeguarded in the first box in </w:t>
      </w:r>
      <w:proofErr w:type="spellStart"/>
      <w:r w:rsidRPr="00797EE4">
        <w:rPr>
          <w:snapToGrid/>
          <w:lang w:val="en-GB" w:eastAsia="en-US"/>
        </w:rPr>
        <w:t>Limnu</w:t>
      </w:r>
      <w:proofErr w:type="spellEnd"/>
      <w:r w:rsidRPr="00797EE4">
        <w:rPr>
          <w:snapToGrid/>
          <w:lang w:val="en-GB" w:eastAsia="en-US"/>
        </w:rPr>
        <w:t xml:space="preserve"> H</w:t>
      </w:r>
      <w:r w:rsidR="00A97BAA" w:rsidRPr="00797EE4">
        <w:rPr>
          <w:snapToGrid/>
          <w:lang w:val="en-GB" w:eastAsia="en-US"/>
        </w:rPr>
        <w:t xml:space="preserve">and-out </w:t>
      </w:r>
      <w:r w:rsidRPr="00797EE4">
        <w:rPr>
          <w:snapToGrid/>
          <w:lang w:val="en-GB" w:eastAsia="en-US"/>
        </w:rPr>
        <w:t>4, session 2.</w:t>
      </w:r>
    </w:p>
    <w:p w14:paraId="71564247" w14:textId="6F5DED69" w:rsidR="00BA4641" w:rsidRPr="00797EE4" w:rsidRDefault="00BA4641" w:rsidP="00CD5493">
      <w:pPr>
        <w:pStyle w:val="Texte1"/>
        <w:numPr>
          <w:ilvl w:val="0"/>
          <w:numId w:val="27"/>
        </w:numPr>
        <w:spacing w:before="0"/>
        <w:rPr>
          <w:snapToGrid/>
          <w:lang w:val="en-GB" w:eastAsia="en-US"/>
        </w:rPr>
      </w:pPr>
      <w:r w:rsidRPr="00797EE4">
        <w:rPr>
          <w:snapToGrid/>
          <w:lang w:val="en-GB" w:eastAsia="en-US"/>
        </w:rPr>
        <w:t xml:space="preserve">What are the element(s) of </w:t>
      </w:r>
      <w:proofErr w:type="spellStart"/>
      <w:r w:rsidRPr="00797EE4">
        <w:rPr>
          <w:snapToGrid/>
          <w:lang w:val="en-GB" w:eastAsia="en-US"/>
        </w:rPr>
        <w:t>Limnu</w:t>
      </w:r>
      <w:proofErr w:type="spellEnd"/>
      <w:r w:rsidRPr="00797EE4">
        <w:rPr>
          <w:snapToGrid/>
          <w:lang w:val="en-GB" w:eastAsia="en-US"/>
        </w:rPr>
        <w:t xml:space="preserve"> Valley ICH that </w:t>
      </w:r>
      <w:r w:rsidR="00F853D0" w:rsidRPr="00797EE4">
        <w:rPr>
          <w:snapToGrid/>
          <w:lang w:val="en-GB" w:eastAsia="en-US"/>
        </w:rPr>
        <w:t>should be safeguarded</w:t>
      </w:r>
      <w:r w:rsidRPr="00797EE4">
        <w:rPr>
          <w:snapToGrid/>
          <w:lang w:val="en-GB" w:eastAsia="en-US"/>
        </w:rPr>
        <w:t>? Describe them in a few words, indicating name, domain, place, and periodicity.</w:t>
      </w:r>
    </w:p>
    <w:p w14:paraId="1539A052" w14:textId="77777777" w:rsidR="00BA4641" w:rsidRPr="00797EE4" w:rsidRDefault="00BA4641" w:rsidP="00CD5493">
      <w:pPr>
        <w:pStyle w:val="Texte1"/>
        <w:numPr>
          <w:ilvl w:val="0"/>
          <w:numId w:val="27"/>
        </w:numPr>
        <w:spacing w:before="0"/>
        <w:rPr>
          <w:snapToGrid/>
          <w:lang w:val="en-GB" w:eastAsia="en-US"/>
        </w:rPr>
      </w:pPr>
      <w:r w:rsidRPr="00797EE4">
        <w:rPr>
          <w:snapToGrid/>
          <w:lang w:val="en-GB" w:eastAsia="en-US"/>
        </w:rPr>
        <w:t>What are the current modes of transmission?</w:t>
      </w:r>
    </w:p>
    <w:p w14:paraId="5EC82D73" w14:textId="77777777" w:rsidR="00BA4641" w:rsidRPr="00797EE4" w:rsidRDefault="00BA4641" w:rsidP="00CD5493">
      <w:pPr>
        <w:pStyle w:val="Texte1"/>
        <w:numPr>
          <w:ilvl w:val="0"/>
          <w:numId w:val="27"/>
        </w:numPr>
        <w:spacing w:before="0"/>
        <w:rPr>
          <w:snapToGrid/>
          <w:lang w:val="en-GB" w:eastAsia="en-US"/>
        </w:rPr>
      </w:pPr>
      <w:r w:rsidRPr="00797EE4">
        <w:rPr>
          <w:snapToGrid/>
          <w:lang w:val="en-GB" w:eastAsia="en-US"/>
        </w:rPr>
        <w:t>Does the ICH you are considering have aspects that need special consideration (such as gender or legal issues, restricted access, or inter-community problems)?</w:t>
      </w:r>
    </w:p>
    <w:p w14:paraId="40846F71" w14:textId="06ED4B08" w:rsidR="00BA4641" w:rsidRPr="001D6B79" w:rsidRDefault="00CD5493" w:rsidP="00CD5493">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w:t>
      </w:r>
      <w:r w:rsidR="00BA4641" w:rsidRPr="001D6B79">
        <w:rPr>
          <w:rFonts w:ascii="Arial" w:hAnsi="Arial"/>
          <w:snapToGrid/>
          <w:shd w:val="clear" w:color="auto" w:fill="FFFFFF"/>
          <w:lang w:val="en-GB" w:eastAsia="nl-NL"/>
        </w:rPr>
        <w:t>uestions to consider</w:t>
      </w:r>
      <w:r w:rsidRPr="001D6B79">
        <w:rPr>
          <w:rFonts w:ascii="Arial" w:hAnsi="Arial"/>
          <w:snapToGrid/>
          <w:shd w:val="clear" w:color="auto" w:fill="FFFFFF"/>
          <w:lang w:val="en-GB" w:eastAsia="nl-NL"/>
        </w:rPr>
        <w:t xml:space="preserve"> (identifying c</w:t>
      </w:r>
      <w:r w:rsidR="00BA4641" w:rsidRPr="001D6B79">
        <w:rPr>
          <w:rFonts w:ascii="Arial" w:hAnsi="Arial"/>
          <w:snapToGrid/>
          <w:shd w:val="clear" w:color="auto" w:fill="FFFFFF"/>
          <w:lang w:val="en-GB" w:eastAsia="nl-NL"/>
        </w:rPr>
        <w:t>ommunities)</w:t>
      </w:r>
    </w:p>
    <w:p w14:paraId="33B413A6" w14:textId="0F6C9BC9" w:rsidR="00BA4641" w:rsidRPr="00797EE4" w:rsidRDefault="00BA4641" w:rsidP="00CD5493">
      <w:pPr>
        <w:pStyle w:val="Texte1"/>
        <w:spacing w:before="0"/>
        <w:rPr>
          <w:snapToGrid/>
          <w:lang w:val="en-GB" w:eastAsia="en-US"/>
        </w:rPr>
      </w:pPr>
      <w:r w:rsidRPr="00797EE4">
        <w:rPr>
          <w:snapToGrid/>
          <w:lang w:val="en-GB" w:eastAsia="en-US"/>
        </w:rPr>
        <w:t xml:space="preserve">You may insert your notes concerning the communities, groups and individuals concerned in the same first box in </w:t>
      </w:r>
      <w:proofErr w:type="spellStart"/>
      <w:r w:rsidRPr="00797EE4">
        <w:rPr>
          <w:snapToGrid/>
          <w:lang w:val="en-GB" w:eastAsia="en-US"/>
        </w:rPr>
        <w:t>Limnu</w:t>
      </w:r>
      <w:proofErr w:type="spellEnd"/>
      <w:r w:rsidRPr="00797EE4">
        <w:rPr>
          <w:snapToGrid/>
          <w:lang w:val="en-GB" w:eastAsia="en-US"/>
        </w:rPr>
        <w:t xml:space="preserve"> H</w:t>
      </w:r>
      <w:r w:rsidR="00901041" w:rsidRPr="00797EE4">
        <w:rPr>
          <w:snapToGrid/>
          <w:lang w:val="en-GB" w:eastAsia="en-US"/>
        </w:rPr>
        <w:t xml:space="preserve">and-out </w:t>
      </w:r>
      <w:r w:rsidRPr="00797EE4">
        <w:rPr>
          <w:snapToGrid/>
          <w:lang w:val="en-GB" w:eastAsia="en-US"/>
        </w:rPr>
        <w:t>4, session 2.</w:t>
      </w:r>
    </w:p>
    <w:p w14:paraId="1E6299BA" w14:textId="77777777" w:rsidR="00BA4641" w:rsidRPr="00797EE4" w:rsidRDefault="00BA4641" w:rsidP="00CD5493">
      <w:pPr>
        <w:pStyle w:val="Texte1"/>
        <w:numPr>
          <w:ilvl w:val="0"/>
          <w:numId w:val="28"/>
        </w:numPr>
        <w:spacing w:before="0"/>
        <w:rPr>
          <w:snapToGrid/>
          <w:lang w:val="en-GB" w:eastAsia="en-US"/>
        </w:rPr>
      </w:pPr>
      <w:r w:rsidRPr="00797EE4">
        <w:rPr>
          <w:snapToGrid/>
          <w:lang w:val="en-GB" w:eastAsia="en-US"/>
        </w:rPr>
        <w:t xml:space="preserve">Which communities, groups and/or individuals consider the element(s) under discussion as part of their cultural heritage? </w:t>
      </w:r>
    </w:p>
    <w:p w14:paraId="47B046EB" w14:textId="77777777" w:rsidR="00BA4641" w:rsidRPr="00797EE4" w:rsidRDefault="00BA4641" w:rsidP="00CD5493">
      <w:pPr>
        <w:pStyle w:val="Texte1"/>
        <w:numPr>
          <w:ilvl w:val="0"/>
          <w:numId w:val="28"/>
        </w:numPr>
        <w:spacing w:before="0"/>
        <w:rPr>
          <w:snapToGrid/>
          <w:lang w:val="en-GB" w:eastAsia="en-US"/>
        </w:rPr>
      </w:pPr>
      <w:r w:rsidRPr="00797EE4">
        <w:rPr>
          <w:snapToGrid/>
          <w:lang w:val="en-GB" w:eastAsia="en-US"/>
        </w:rPr>
        <w:t>Who has specific roles in the practice and transmission of the element(s) under discussion?</w:t>
      </w:r>
    </w:p>
    <w:p w14:paraId="509D70C0" w14:textId="77777777" w:rsidR="00BA4641" w:rsidRPr="00797EE4" w:rsidRDefault="00BA4641" w:rsidP="00CD5493">
      <w:pPr>
        <w:pStyle w:val="Texte1"/>
        <w:numPr>
          <w:ilvl w:val="0"/>
          <w:numId w:val="28"/>
        </w:numPr>
        <w:spacing w:before="0"/>
        <w:rPr>
          <w:snapToGrid/>
          <w:lang w:val="en-GB" w:eastAsia="en-US"/>
        </w:rPr>
      </w:pPr>
      <w:r w:rsidRPr="00797EE4">
        <w:rPr>
          <w:snapToGrid/>
          <w:lang w:val="en-GB" w:eastAsia="en-US"/>
        </w:rPr>
        <w:t>Who identifies with the element(s) under discussion?</w:t>
      </w:r>
    </w:p>
    <w:p w14:paraId="42FB4540" w14:textId="7FB2B423" w:rsidR="00BA4641" w:rsidRPr="001D6B79" w:rsidRDefault="00CD5493" w:rsidP="00CD5493">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w:t>
      </w:r>
      <w:r w:rsidR="00BA4641" w:rsidRPr="001D6B79">
        <w:rPr>
          <w:rFonts w:ascii="Arial" w:hAnsi="Arial"/>
          <w:snapToGrid/>
          <w:shd w:val="clear" w:color="auto" w:fill="FFFFFF"/>
          <w:lang w:val="en-GB" w:eastAsia="nl-NL"/>
        </w:rPr>
        <w:t>uestions to consider</w:t>
      </w:r>
      <w:r w:rsidRPr="001D6B79">
        <w:rPr>
          <w:rFonts w:ascii="Arial" w:hAnsi="Arial"/>
          <w:snapToGrid/>
          <w:shd w:val="clear" w:color="auto" w:fill="FFFFFF"/>
          <w:lang w:val="en-GB" w:eastAsia="nl-NL"/>
        </w:rPr>
        <w:t xml:space="preserve"> (identifying general problems</w:t>
      </w:r>
      <w:r w:rsidR="00BA4641" w:rsidRPr="001D6B79">
        <w:rPr>
          <w:rFonts w:ascii="Arial" w:hAnsi="Arial"/>
          <w:snapToGrid/>
          <w:shd w:val="clear" w:color="auto" w:fill="FFFFFF"/>
          <w:lang w:val="en-GB" w:eastAsia="nl-NL"/>
        </w:rPr>
        <w:t>)</w:t>
      </w:r>
    </w:p>
    <w:p w14:paraId="3C9C7760" w14:textId="470CFA19" w:rsidR="00BA4641" w:rsidRPr="00797EE4" w:rsidRDefault="00BA4641" w:rsidP="00CD5493">
      <w:pPr>
        <w:pStyle w:val="Texte1"/>
        <w:spacing w:before="0"/>
        <w:rPr>
          <w:snapToGrid/>
          <w:lang w:val="en-GB" w:eastAsia="en-US"/>
        </w:rPr>
      </w:pPr>
      <w:r w:rsidRPr="00797EE4">
        <w:rPr>
          <w:snapToGrid/>
          <w:lang w:val="en-GB" w:eastAsia="en-US"/>
        </w:rPr>
        <w:t>You may insert your notes concerning general (infrastructu</w:t>
      </w:r>
      <w:r w:rsidR="004F30CD" w:rsidRPr="00797EE4">
        <w:rPr>
          <w:snapToGrid/>
          <w:lang w:val="en-GB" w:eastAsia="en-US"/>
        </w:rPr>
        <w:t>ral, societal or environmental)</w:t>
      </w:r>
      <w:r w:rsidRPr="00797EE4">
        <w:rPr>
          <w:snapToGrid/>
          <w:lang w:val="en-GB" w:eastAsia="en-US"/>
        </w:rPr>
        <w:t xml:space="preserve"> problems that the </w:t>
      </w:r>
      <w:r w:rsidR="00901041" w:rsidRPr="00797EE4">
        <w:rPr>
          <w:snapToGrid/>
          <w:lang w:val="en-GB" w:eastAsia="en-US"/>
        </w:rPr>
        <w:t>V</w:t>
      </w:r>
      <w:r w:rsidRPr="00797EE4">
        <w:rPr>
          <w:snapToGrid/>
          <w:lang w:val="en-GB" w:eastAsia="en-US"/>
        </w:rPr>
        <w:t xml:space="preserve">alley people are faced with in the second box in </w:t>
      </w:r>
      <w:proofErr w:type="spellStart"/>
      <w:r w:rsidRPr="00797EE4">
        <w:rPr>
          <w:snapToGrid/>
          <w:lang w:val="en-GB" w:eastAsia="en-US"/>
        </w:rPr>
        <w:t>Limnu</w:t>
      </w:r>
      <w:proofErr w:type="spellEnd"/>
      <w:r w:rsidRPr="00797EE4">
        <w:rPr>
          <w:snapToGrid/>
          <w:lang w:val="en-GB" w:eastAsia="en-US"/>
        </w:rPr>
        <w:t xml:space="preserve"> H</w:t>
      </w:r>
      <w:r w:rsidR="00901041" w:rsidRPr="00797EE4">
        <w:rPr>
          <w:snapToGrid/>
          <w:lang w:val="en-GB" w:eastAsia="en-US"/>
        </w:rPr>
        <w:t xml:space="preserve">and-out </w:t>
      </w:r>
      <w:r w:rsidRPr="00797EE4">
        <w:rPr>
          <w:snapToGrid/>
          <w:lang w:val="en-GB" w:eastAsia="en-US"/>
        </w:rPr>
        <w:t>4, session 2.</w:t>
      </w:r>
    </w:p>
    <w:p w14:paraId="599C7085" w14:textId="57E37051" w:rsidR="00BA4641" w:rsidRPr="00797EE4" w:rsidRDefault="00BA4641" w:rsidP="00CD5493">
      <w:pPr>
        <w:pStyle w:val="Texte1"/>
        <w:numPr>
          <w:ilvl w:val="0"/>
          <w:numId w:val="29"/>
        </w:numPr>
        <w:spacing w:before="0"/>
        <w:rPr>
          <w:snapToGrid/>
          <w:lang w:val="en-GB" w:eastAsia="en-US"/>
        </w:rPr>
      </w:pPr>
      <w:r w:rsidRPr="00797EE4">
        <w:rPr>
          <w:snapToGrid/>
          <w:lang w:val="en-GB" w:eastAsia="en-US"/>
        </w:rPr>
        <w:t xml:space="preserve">Which general problems are the inhabitants of </w:t>
      </w:r>
      <w:proofErr w:type="spellStart"/>
      <w:r w:rsidRPr="00797EE4">
        <w:rPr>
          <w:snapToGrid/>
          <w:lang w:val="en-GB" w:eastAsia="en-US"/>
        </w:rPr>
        <w:t>Limnu</w:t>
      </w:r>
      <w:proofErr w:type="spellEnd"/>
      <w:r w:rsidRPr="00797EE4">
        <w:rPr>
          <w:snapToGrid/>
          <w:lang w:val="en-GB" w:eastAsia="en-US"/>
        </w:rPr>
        <w:t xml:space="preserve"> Valley confronted with?</w:t>
      </w:r>
    </w:p>
    <w:p w14:paraId="61958591" w14:textId="77777777" w:rsidR="00BA4641" w:rsidRPr="00797EE4" w:rsidRDefault="00BA4641" w:rsidP="00CD5493">
      <w:pPr>
        <w:pStyle w:val="Texte1"/>
        <w:numPr>
          <w:ilvl w:val="0"/>
          <w:numId w:val="29"/>
        </w:numPr>
        <w:spacing w:before="0"/>
        <w:rPr>
          <w:snapToGrid/>
          <w:lang w:val="en-GB" w:eastAsia="en-US"/>
        </w:rPr>
      </w:pPr>
      <w:r w:rsidRPr="00797EE4">
        <w:rPr>
          <w:snapToGrid/>
          <w:lang w:val="en-GB" w:eastAsia="en-US"/>
        </w:rPr>
        <w:t xml:space="preserve">Do these problems have an impact on the enactment or transmission of </w:t>
      </w:r>
      <w:proofErr w:type="spellStart"/>
      <w:r w:rsidRPr="00797EE4">
        <w:rPr>
          <w:snapToGrid/>
          <w:lang w:val="en-GB" w:eastAsia="en-US"/>
        </w:rPr>
        <w:t>Limnu</w:t>
      </w:r>
      <w:proofErr w:type="spellEnd"/>
      <w:r w:rsidRPr="00797EE4">
        <w:rPr>
          <w:snapToGrid/>
          <w:lang w:val="en-GB" w:eastAsia="en-US"/>
        </w:rPr>
        <w:t xml:space="preserve"> Valley ICH?</w:t>
      </w:r>
    </w:p>
    <w:p w14:paraId="43285284" w14:textId="76B2D4F3" w:rsidR="0078048D" w:rsidRPr="00797EE4" w:rsidRDefault="0078048D" w:rsidP="00CD5493">
      <w:pPr>
        <w:pStyle w:val="Texte1"/>
        <w:numPr>
          <w:ilvl w:val="0"/>
          <w:numId w:val="29"/>
        </w:numPr>
        <w:spacing w:before="0"/>
        <w:rPr>
          <w:snapToGrid/>
          <w:lang w:val="en-GB" w:eastAsia="en-US"/>
        </w:rPr>
      </w:pPr>
      <w:r w:rsidRPr="00797EE4">
        <w:rPr>
          <w:snapToGrid/>
          <w:lang w:val="en-GB" w:eastAsia="en-US"/>
        </w:rPr>
        <w:t xml:space="preserve">Might the safeguarding of specific </w:t>
      </w:r>
      <w:proofErr w:type="spellStart"/>
      <w:r w:rsidRPr="00797EE4">
        <w:rPr>
          <w:snapToGrid/>
          <w:lang w:val="en-GB" w:eastAsia="en-US"/>
        </w:rPr>
        <w:t>Limnu</w:t>
      </w:r>
      <w:proofErr w:type="spellEnd"/>
      <w:r w:rsidRPr="00797EE4">
        <w:rPr>
          <w:snapToGrid/>
          <w:lang w:val="en-GB" w:eastAsia="en-US"/>
        </w:rPr>
        <w:t xml:space="preserve"> Valley ICH contribute to mitigating one or more of the Valley’s general problems?</w:t>
      </w:r>
    </w:p>
    <w:p w14:paraId="61C33C02" w14:textId="4B58A818" w:rsidR="00BA4641" w:rsidRPr="001D6B79" w:rsidRDefault="00BA4641" w:rsidP="00CD5493">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lastRenderedPageBreak/>
        <w:t>Session 3: Identifying value and function of the selected ICH. Why do the communities, groups or individuals concerned want to safeguard the selected ICH?</w:t>
      </w:r>
    </w:p>
    <w:p w14:paraId="19E20A2C" w14:textId="2335844D" w:rsidR="00BA4641" w:rsidRPr="00797EE4" w:rsidRDefault="00BA4641" w:rsidP="00CD5493">
      <w:pPr>
        <w:pStyle w:val="Texte1"/>
        <w:spacing w:before="0"/>
        <w:rPr>
          <w:snapToGrid/>
          <w:lang w:val="en-GB" w:eastAsia="en-US"/>
        </w:rPr>
      </w:pPr>
      <w:r w:rsidRPr="00797EE4">
        <w:rPr>
          <w:snapToGrid/>
          <w:lang w:val="en-GB" w:eastAsia="en-US"/>
        </w:rPr>
        <w:t xml:space="preserve">You may insert your notes in the box in </w:t>
      </w:r>
      <w:proofErr w:type="spellStart"/>
      <w:r w:rsidRPr="00797EE4">
        <w:rPr>
          <w:snapToGrid/>
          <w:lang w:val="en-GB" w:eastAsia="en-US"/>
        </w:rPr>
        <w:t>Limnu</w:t>
      </w:r>
      <w:proofErr w:type="spellEnd"/>
      <w:r w:rsidRPr="00797EE4">
        <w:rPr>
          <w:snapToGrid/>
          <w:lang w:val="en-GB" w:eastAsia="en-US"/>
        </w:rPr>
        <w:t xml:space="preserve"> H</w:t>
      </w:r>
      <w:r w:rsidR="00901041" w:rsidRPr="00797EE4">
        <w:rPr>
          <w:snapToGrid/>
          <w:lang w:val="en-GB" w:eastAsia="en-US"/>
        </w:rPr>
        <w:t xml:space="preserve">and-out </w:t>
      </w:r>
      <w:r w:rsidRPr="00797EE4">
        <w:rPr>
          <w:snapToGrid/>
          <w:lang w:val="en-GB" w:eastAsia="en-US"/>
        </w:rPr>
        <w:t>4, session 3. Use separate boxes for each element identified, indicating in the second co</w:t>
      </w:r>
      <w:r w:rsidR="004F30CD" w:rsidRPr="00797EE4">
        <w:rPr>
          <w:snapToGrid/>
          <w:lang w:val="en-GB" w:eastAsia="en-US"/>
        </w:rPr>
        <w:t>lumn what makes them important.</w:t>
      </w:r>
    </w:p>
    <w:p w14:paraId="0FACED9D" w14:textId="77777777" w:rsidR="00BA4641" w:rsidRPr="001D6B79" w:rsidRDefault="00BA4641" w:rsidP="00CD5493">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Questions to consider</w:t>
      </w:r>
    </w:p>
    <w:p w14:paraId="78245947" w14:textId="77777777" w:rsidR="00BA4641" w:rsidRPr="00797EE4" w:rsidRDefault="00BA4641" w:rsidP="00CD5493">
      <w:pPr>
        <w:pStyle w:val="Texte1"/>
        <w:numPr>
          <w:ilvl w:val="0"/>
          <w:numId w:val="30"/>
        </w:numPr>
        <w:spacing w:before="0"/>
        <w:rPr>
          <w:snapToGrid/>
          <w:lang w:val="en-GB" w:eastAsia="en-US"/>
        </w:rPr>
      </w:pPr>
      <w:r w:rsidRPr="00797EE4">
        <w:rPr>
          <w:snapToGrid/>
          <w:lang w:val="en-GB" w:eastAsia="en-US"/>
        </w:rPr>
        <w:t xml:space="preserve">In respect to the </w:t>
      </w:r>
      <w:proofErr w:type="spellStart"/>
      <w:r w:rsidRPr="00797EE4">
        <w:rPr>
          <w:snapToGrid/>
          <w:lang w:val="en-GB" w:eastAsia="en-US"/>
        </w:rPr>
        <w:t>Limnu</w:t>
      </w:r>
      <w:proofErr w:type="spellEnd"/>
      <w:r w:rsidRPr="00797EE4">
        <w:rPr>
          <w:snapToGrid/>
          <w:lang w:val="en-GB" w:eastAsia="en-US"/>
        </w:rPr>
        <w:t xml:space="preserve"> Valley ICH that you have identified, what makes it important and for whom?</w:t>
      </w:r>
    </w:p>
    <w:p w14:paraId="2581F04E" w14:textId="77777777" w:rsidR="00BA4641" w:rsidRPr="00797EE4" w:rsidRDefault="00BA4641" w:rsidP="00CD5493">
      <w:pPr>
        <w:pStyle w:val="Texte1"/>
        <w:numPr>
          <w:ilvl w:val="0"/>
          <w:numId w:val="30"/>
        </w:numPr>
        <w:spacing w:before="0"/>
        <w:rPr>
          <w:snapToGrid/>
          <w:lang w:val="en-GB" w:eastAsia="en-US"/>
        </w:rPr>
      </w:pPr>
      <w:r w:rsidRPr="00797EE4">
        <w:rPr>
          <w:snapToGrid/>
          <w:lang w:val="en-GB" w:eastAsia="en-US"/>
        </w:rPr>
        <w:t>Are there different opinions within the community about the value or function of the ICH you have identified, or about the need for safeguarding it? If any, discuss and find solutions.</w:t>
      </w:r>
    </w:p>
    <w:p w14:paraId="04ECAF64" w14:textId="77777777" w:rsidR="00BA4641" w:rsidRPr="00797EE4" w:rsidRDefault="00BA4641" w:rsidP="00CD5493">
      <w:pPr>
        <w:pStyle w:val="Texte1"/>
        <w:numPr>
          <w:ilvl w:val="0"/>
          <w:numId w:val="30"/>
        </w:numPr>
        <w:spacing w:before="0"/>
        <w:rPr>
          <w:snapToGrid/>
          <w:lang w:val="en-GB" w:eastAsia="en-US"/>
        </w:rPr>
      </w:pPr>
      <w:r w:rsidRPr="00797EE4">
        <w:rPr>
          <w:snapToGrid/>
          <w:lang w:val="en-GB" w:eastAsia="en-US"/>
        </w:rPr>
        <w:t>Who should make the decision as to what ICH is important and whether it should be safeguarded?</w:t>
      </w:r>
    </w:p>
    <w:p w14:paraId="3A1D62F3" w14:textId="1742F551" w:rsidR="00BA4641" w:rsidRPr="00797EE4" w:rsidRDefault="00BA4641" w:rsidP="00CD5493">
      <w:pPr>
        <w:pStyle w:val="Texte1"/>
        <w:numPr>
          <w:ilvl w:val="0"/>
          <w:numId w:val="30"/>
        </w:numPr>
        <w:spacing w:before="0"/>
        <w:rPr>
          <w:snapToGrid/>
          <w:lang w:val="en-GB" w:eastAsia="en-US"/>
        </w:rPr>
      </w:pPr>
      <w:r w:rsidRPr="00797EE4">
        <w:rPr>
          <w:snapToGrid/>
          <w:lang w:val="en-GB" w:eastAsia="en-US"/>
        </w:rPr>
        <w:t>Could safeguarding of specific ICH contribute to mitigating general problems?</w:t>
      </w:r>
    </w:p>
    <w:p w14:paraId="1469E949" w14:textId="572140CF" w:rsidR="00BA4641" w:rsidRPr="001D6B79" w:rsidRDefault="00BA4641" w:rsidP="00CD5493">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 xml:space="preserve">Session 4: What threats and risks </w:t>
      </w:r>
      <w:r w:rsidR="0078048D" w:rsidRPr="001D6B79">
        <w:rPr>
          <w:rFonts w:cs="Times New Roman"/>
          <w:b/>
          <w:bCs/>
          <w:caps/>
          <w:snapToGrid/>
          <w:sz w:val="20"/>
          <w:lang w:val="en-GB" w:eastAsia="en-US"/>
        </w:rPr>
        <w:t xml:space="preserve">affect or </w:t>
      </w:r>
      <w:r w:rsidRPr="001D6B79">
        <w:rPr>
          <w:rFonts w:cs="Times New Roman"/>
          <w:b/>
          <w:bCs/>
          <w:caps/>
          <w:snapToGrid/>
          <w:sz w:val="20"/>
          <w:lang w:val="en-GB" w:eastAsia="en-US"/>
        </w:rPr>
        <w:t>may affect the viability of the selected ICH and what activities could address these problems?</w:t>
      </w:r>
    </w:p>
    <w:p w14:paraId="3E27434D" w14:textId="31C01FF0" w:rsidR="00BA4641" w:rsidRPr="00797EE4" w:rsidRDefault="00BA4641" w:rsidP="00CD5493">
      <w:pPr>
        <w:pStyle w:val="Texte1"/>
        <w:spacing w:before="0"/>
        <w:rPr>
          <w:snapToGrid/>
          <w:lang w:val="en-GB" w:eastAsia="en-US"/>
        </w:rPr>
      </w:pPr>
      <w:r w:rsidRPr="00797EE4">
        <w:rPr>
          <w:snapToGrid/>
          <w:lang w:val="en-GB" w:eastAsia="en-US"/>
        </w:rPr>
        <w:t xml:space="preserve">You may insert your notes in the box in </w:t>
      </w:r>
      <w:proofErr w:type="spellStart"/>
      <w:r w:rsidRPr="00797EE4">
        <w:rPr>
          <w:snapToGrid/>
          <w:lang w:val="en-GB" w:eastAsia="en-US"/>
        </w:rPr>
        <w:t>Limnu</w:t>
      </w:r>
      <w:proofErr w:type="spellEnd"/>
      <w:r w:rsidRPr="00797EE4">
        <w:rPr>
          <w:snapToGrid/>
          <w:lang w:val="en-GB" w:eastAsia="en-US"/>
        </w:rPr>
        <w:t xml:space="preserve"> H</w:t>
      </w:r>
      <w:r w:rsidR="00901041" w:rsidRPr="00797EE4">
        <w:rPr>
          <w:snapToGrid/>
          <w:lang w:val="en-GB" w:eastAsia="en-US"/>
        </w:rPr>
        <w:t xml:space="preserve">and-out </w:t>
      </w:r>
      <w:r w:rsidRPr="00797EE4">
        <w:rPr>
          <w:snapToGrid/>
          <w:lang w:val="en-GB" w:eastAsia="en-US"/>
        </w:rPr>
        <w:t>4, session 4.</w:t>
      </w:r>
    </w:p>
    <w:p w14:paraId="034DBA24" w14:textId="77777777" w:rsidR="00BA4641" w:rsidRPr="001D6B79" w:rsidRDefault="00BA4641" w:rsidP="00CD5493">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Questions to consider</w:t>
      </w:r>
    </w:p>
    <w:p w14:paraId="57EAB066" w14:textId="13B58B65" w:rsidR="00BA4641" w:rsidRPr="00797EE4" w:rsidRDefault="00BA4641" w:rsidP="00CD5493">
      <w:pPr>
        <w:pStyle w:val="Texte1"/>
        <w:numPr>
          <w:ilvl w:val="0"/>
          <w:numId w:val="31"/>
        </w:numPr>
        <w:spacing w:before="0"/>
        <w:rPr>
          <w:snapToGrid/>
          <w:lang w:val="en-GB" w:eastAsia="en-US"/>
        </w:rPr>
      </w:pPr>
      <w:r w:rsidRPr="00797EE4">
        <w:rPr>
          <w:snapToGrid/>
          <w:lang w:val="en-GB" w:eastAsia="en-US"/>
        </w:rPr>
        <w:t xml:space="preserve">What problems affect </w:t>
      </w:r>
      <w:r w:rsidR="0078048D" w:rsidRPr="00797EE4">
        <w:rPr>
          <w:snapToGrid/>
          <w:lang w:val="en-GB" w:eastAsia="en-US"/>
        </w:rPr>
        <w:t xml:space="preserve">or may affect </w:t>
      </w:r>
      <w:r w:rsidRPr="00797EE4">
        <w:rPr>
          <w:snapToGrid/>
          <w:lang w:val="en-GB" w:eastAsia="en-US"/>
        </w:rPr>
        <w:t>the enactment and/or the transmission of the selected ICH?</w:t>
      </w:r>
    </w:p>
    <w:p w14:paraId="617E112C" w14:textId="77777777" w:rsidR="00BA4641" w:rsidRPr="00797EE4" w:rsidRDefault="00BA4641" w:rsidP="00CD5493">
      <w:pPr>
        <w:pStyle w:val="Texte1"/>
        <w:numPr>
          <w:ilvl w:val="0"/>
          <w:numId w:val="31"/>
        </w:numPr>
        <w:spacing w:before="0"/>
        <w:rPr>
          <w:snapToGrid/>
          <w:lang w:val="en-GB" w:eastAsia="en-US"/>
        </w:rPr>
      </w:pPr>
      <w:r w:rsidRPr="00797EE4">
        <w:rPr>
          <w:snapToGrid/>
          <w:lang w:val="en-GB" w:eastAsia="en-US"/>
        </w:rPr>
        <w:t>Where are the most severe risks?</w:t>
      </w:r>
    </w:p>
    <w:p w14:paraId="3C65A6D7" w14:textId="77777777" w:rsidR="00BA4641" w:rsidRPr="00797EE4" w:rsidRDefault="00BA4641" w:rsidP="00CD5493">
      <w:pPr>
        <w:pStyle w:val="Texte1"/>
        <w:spacing w:before="0"/>
        <w:rPr>
          <w:snapToGrid/>
          <w:lang w:val="en-GB" w:eastAsia="en-US"/>
        </w:rPr>
      </w:pPr>
      <w:r w:rsidRPr="00797EE4">
        <w:rPr>
          <w:snapToGrid/>
          <w:lang w:val="en-GB" w:eastAsia="en-US"/>
        </w:rPr>
        <w:t>Having discussed the questions above, you may wish to reconsider the choice of ICH elements made in session 2.</w:t>
      </w:r>
    </w:p>
    <w:p w14:paraId="22BE687D" w14:textId="77777777" w:rsidR="00BA4641" w:rsidRPr="00797EE4" w:rsidRDefault="00BA4641" w:rsidP="00CD5493">
      <w:pPr>
        <w:pStyle w:val="Texte1"/>
        <w:spacing w:before="0"/>
        <w:rPr>
          <w:snapToGrid/>
          <w:lang w:val="en-GB" w:eastAsia="en-US"/>
        </w:rPr>
      </w:pPr>
      <w:r w:rsidRPr="00797EE4">
        <w:rPr>
          <w:snapToGrid/>
          <w:lang w:val="en-GB" w:eastAsia="en-US"/>
        </w:rPr>
        <w:t>Now that you have a clear picture of the ICH for which you want to develop safeguarding activities, and you know about the threats and risks that impact its viability,</w:t>
      </w:r>
    </w:p>
    <w:p w14:paraId="7DBB49D7" w14:textId="425A446A" w:rsidR="00BA4641" w:rsidRPr="00797EE4" w:rsidRDefault="00DA493E" w:rsidP="00CD5493">
      <w:pPr>
        <w:pStyle w:val="Texte1"/>
        <w:numPr>
          <w:ilvl w:val="0"/>
          <w:numId w:val="32"/>
        </w:numPr>
        <w:spacing w:before="0"/>
        <w:rPr>
          <w:snapToGrid/>
          <w:lang w:val="en-GB" w:eastAsia="en-US"/>
        </w:rPr>
      </w:pPr>
      <w:r w:rsidRPr="00797EE4">
        <w:rPr>
          <w:snapToGrid/>
          <w:lang w:val="en-GB" w:eastAsia="en-US"/>
        </w:rPr>
        <w:t>B</w:t>
      </w:r>
      <w:r w:rsidR="00BA4641" w:rsidRPr="00797EE4">
        <w:rPr>
          <w:snapToGrid/>
          <w:lang w:val="en-GB" w:eastAsia="en-US"/>
        </w:rPr>
        <w:t>rainstorm about possible safeguarding activities. You do not yet need to prioritize these.</w:t>
      </w:r>
    </w:p>
    <w:p w14:paraId="150CB36C" w14:textId="1BFF693B" w:rsidR="00BA4641" w:rsidRPr="001D6B79" w:rsidRDefault="00BA4641" w:rsidP="00CD5493">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Session 5: What are the main objectives and expected results of</w:t>
      </w:r>
      <w:r w:rsidR="004F30CD" w:rsidRPr="001D6B79">
        <w:rPr>
          <w:rFonts w:cs="Times New Roman"/>
          <w:b/>
          <w:bCs/>
          <w:caps/>
          <w:snapToGrid/>
          <w:sz w:val="20"/>
          <w:lang w:val="en-GB" w:eastAsia="en-US"/>
        </w:rPr>
        <w:t xml:space="preserve"> safeguarding the selected ICH?</w:t>
      </w:r>
    </w:p>
    <w:p w14:paraId="234BE285" w14:textId="7DF93212" w:rsidR="00BA4641" w:rsidRPr="00797EE4" w:rsidRDefault="00901041" w:rsidP="00CD5493">
      <w:pPr>
        <w:pStyle w:val="Texte1"/>
        <w:spacing w:before="0"/>
        <w:rPr>
          <w:snapToGrid/>
          <w:lang w:val="en-GB" w:eastAsia="en-US"/>
        </w:rPr>
      </w:pPr>
      <w:r w:rsidRPr="00797EE4">
        <w:rPr>
          <w:snapToGrid/>
          <w:lang w:val="en-GB" w:eastAsia="en-US"/>
        </w:rPr>
        <w:t>In the previous session, y</w:t>
      </w:r>
      <w:r w:rsidR="00BA4641" w:rsidRPr="00797EE4">
        <w:rPr>
          <w:snapToGrid/>
          <w:lang w:val="en-GB" w:eastAsia="en-US"/>
        </w:rPr>
        <w:t xml:space="preserve">ou have probably already come up with some results that you expect from the safeguarding activities you have been considering so far. Now it is time to reach agreement as to the objectives of a safeguarding plan for </w:t>
      </w:r>
      <w:proofErr w:type="spellStart"/>
      <w:r w:rsidR="00BA4641" w:rsidRPr="00797EE4">
        <w:rPr>
          <w:snapToGrid/>
          <w:lang w:val="en-GB" w:eastAsia="en-US"/>
        </w:rPr>
        <w:t>Limnu</w:t>
      </w:r>
      <w:proofErr w:type="spellEnd"/>
      <w:r w:rsidR="0078048D" w:rsidRPr="00797EE4">
        <w:rPr>
          <w:snapToGrid/>
          <w:lang w:val="en-GB" w:eastAsia="en-US"/>
        </w:rPr>
        <w:t xml:space="preserve"> Valley ICH</w:t>
      </w:r>
      <w:r w:rsidR="00BA4641" w:rsidRPr="00797EE4">
        <w:rPr>
          <w:snapToGrid/>
          <w:lang w:val="en-GB" w:eastAsia="en-US"/>
        </w:rPr>
        <w:t xml:space="preserve">, and about the concrete, quantifiable results that you expect from successful implementation of the planned activities. You may insert your notes in the box in </w:t>
      </w:r>
      <w:proofErr w:type="spellStart"/>
      <w:r w:rsidR="00BA4641" w:rsidRPr="00797EE4">
        <w:rPr>
          <w:snapToGrid/>
          <w:lang w:val="en-GB" w:eastAsia="en-US"/>
        </w:rPr>
        <w:t>Limnu</w:t>
      </w:r>
      <w:proofErr w:type="spellEnd"/>
      <w:r w:rsidR="00BA4641" w:rsidRPr="00797EE4">
        <w:rPr>
          <w:snapToGrid/>
          <w:lang w:val="en-GB" w:eastAsia="en-US"/>
        </w:rPr>
        <w:t xml:space="preserve"> H</w:t>
      </w:r>
      <w:r w:rsidRPr="00797EE4">
        <w:rPr>
          <w:snapToGrid/>
          <w:lang w:val="en-GB" w:eastAsia="en-US"/>
        </w:rPr>
        <w:t xml:space="preserve">and-out </w:t>
      </w:r>
      <w:r w:rsidR="00BA4641" w:rsidRPr="00797EE4">
        <w:rPr>
          <w:snapToGrid/>
          <w:lang w:val="en-GB" w:eastAsia="en-US"/>
        </w:rPr>
        <w:t>4, session 5.</w:t>
      </w:r>
    </w:p>
    <w:p w14:paraId="313DC935" w14:textId="287AF8A5" w:rsidR="00BA4641" w:rsidRPr="00797EE4" w:rsidRDefault="00BA4641" w:rsidP="00CD5493">
      <w:pPr>
        <w:pStyle w:val="Texte1"/>
        <w:spacing w:before="0"/>
        <w:rPr>
          <w:snapToGrid/>
          <w:lang w:val="en-GB" w:eastAsia="en-US"/>
        </w:rPr>
      </w:pPr>
      <w:r w:rsidRPr="00797EE4">
        <w:rPr>
          <w:snapToGrid/>
          <w:lang w:val="en-GB" w:eastAsia="en-US"/>
        </w:rPr>
        <w:t>A few main objectives may be enough for a realistic safeguarding plan, not more than three to five. Objectives address problems (not too specific ones); they are ambitious, qualitative and time bound.</w:t>
      </w:r>
    </w:p>
    <w:p w14:paraId="2A5CB545" w14:textId="5C02EA4D" w:rsidR="00BA4641" w:rsidRPr="00797EE4" w:rsidRDefault="00BA4641" w:rsidP="00CD5493">
      <w:pPr>
        <w:pStyle w:val="Texte1"/>
        <w:spacing w:before="0"/>
        <w:rPr>
          <w:snapToGrid/>
          <w:lang w:val="en-GB" w:eastAsia="en-US"/>
        </w:rPr>
      </w:pPr>
      <w:r w:rsidRPr="00797EE4">
        <w:rPr>
          <w:snapToGrid/>
          <w:lang w:val="en-GB" w:eastAsia="en-US"/>
        </w:rPr>
        <w:t xml:space="preserve">For each </w:t>
      </w:r>
      <w:r w:rsidR="00797EE4" w:rsidRPr="00797EE4">
        <w:rPr>
          <w:snapToGrid/>
          <w:lang w:val="en-GB" w:eastAsia="en-US"/>
        </w:rPr>
        <w:t>objective,</w:t>
      </w:r>
      <w:r w:rsidRPr="00797EE4">
        <w:rPr>
          <w:snapToGrid/>
          <w:lang w:val="en-GB" w:eastAsia="en-US"/>
        </w:rPr>
        <w:t xml:space="preserve"> define two to four expected results. A result, in this context, is a concrete, specific and measurable change produced by the implementation of one or more safeguarding activities. A result does not describe what is to be done, but states how a future situation is expected to be different from the current situation. Expected results allow you to measure whether – at certain points of time – objectiv</w:t>
      </w:r>
      <w:r w:rsidR="004F30CD" w:rsidRPr="00797EE4">
        <w:rPr>
          <w:snapToGrid/>
          <w:lang w:val="en-GB" w:eastAsia="en-US"/>
        </w:rPr>
        <w:t>es are accomplished.</w:t>
      </w:r>
    </w:p>
    <w:p w14:paraId="41A2E8B1" w14:textId="77777777" w:rsidR="00BA4641" w:rsidRPr="001D6B79" w:rsidRDefault="00BA4641" w:rsidP="00CD5493">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lastRenderedPageBreak/>
        <w:t>Questions to consider</w:t>
      </w:r>
    </w:p>
    <w:p w14:paraId="21C592DD" w14:textId="5BF8FD58" w:rsidR="00BA4641" w:rsidRPr="00797EE4" w:rsidRDefault="00BA4641">
      <w:pPr>
        <w:pStyle w:val="Texte1"/>
        <w:numPr>
          <w:ilvl w:val="0"/>
          <w:numId w:val="32"/>
        </w:numPr>
        <w:spacing w:before="0"/>
        <w:rPr>
          <w:snapToGrid/>
          <w:lang w:val="en-GB" w:eastAsia="en-US"/>
        </w:rPr>
      </w:pPr>
      <w:r w:rsidRPr="00797EE4">
        <w:rPr>
          <w:snapToGrid/>
          <w:lang w:val="en-GB" w:eastAsia="en-US"/>
        </w:rPr>
        <w:t xml:space="preserve">What concrete changes would you like to see over the next years </w:t>
      </w:r>
      <w:r w:rsidR="00797EE4">
        <w:rPr>
          <w:snapToGrid/>
          <w:lang w:val="en-GB" w:eastAsia="en-US"/>
        </w:rPr>
        <w:t>because</w:t>
      </w:r>
      <w:r w:rsidRPr="00797EE4">
        <w:rPr>
          <w:snapToGrid/>
          <w:lang w:val="en-GB" w:eastAsia="en-US"/>
        </w:rPr>
        <w:t xml:space="preserve"> of safeguarding the selected ICH element(s) </w:t>
      </w:r>
      <w:r w:rsidR="00901041" w:rsidRPr="00797EE4">
        <w:rPr>
          <w:snapToGrid/>
          <w:lang w:val="en-GB" w:eastAsia="en-US"/>
        </w:rPr>
        <w:t xml:space="preserve">of </w:t>
      </w:r>
      <w:proofErr w:type="spellStart"/>
      <w:r w:rsidR="00F853D0" w:rsidRPr="00797EE4">
        <w:rPr>
          <w:snapToGrid/>
          <w:lang w:val="en-GB" w:eastAsia="en-US"/>
        </w:rPr>
        <w:t>Limnu</w:t>
      </w:r>
      <w:proofErr w:type="spellEnd"/>
      <w:r w:rsidR="00F853D0" w:rsidRPr="00797EE4">
        <w:rPr>
          <w:snapToGrid/>
          <w:lang w:val="en-GB" w:eastAsia="en-US"/>
        </w:rPr>
        <w:t xml:space="preserve"> Valley</w:t>
      </w:r>
      <w:r w:rsidRPr="00797EE4">
        <w:rPr>
          <w:snapToGrid/>
          <w:lang w:val="en-GB" w:eastAsia="en-US"/>
        </w:rPr>
        <w:t xml:space="preserve"> ICH?</w:t>
      </w:r>
    </w:p>
    <w:p w14:paraId="339FE37B" w14:textId="365E144D" w:rsidR="00BA4641" w:rsidRPr="00797EE4" w:rsidRDefault="00BA4641" w:rsidP="00CD5493">
      <w:pPr>
        <w:pStyle w:val="Texte1"/>
        <w:numPr>
          <w:ilvl w:val="0"/>
          <w:numId w:val="32"/>
        </w:numPr>
        <w:spacing w:before="0"/>
        <w:rPr>
          <w:snapToGrid/>
          <w:lang w:val="en-GB" w:eastAsia="en-US"/>
        </w:rPr>
      </w:pPr>
      <w:r w:rsidRPr="00797EE4">
        <w:rPr>
          <w:snapToGrid/>
          <w:lang w:val="en-GB" w:eastAsia="en-US"/>
        </w:rPr>
        <w:t>How are they related to the problems, threats and risks that you have identified so far?</w:t>
      </w:r>
    </w:p>
    <w:p w14:paraId="75A6630D" w14:textId="1E6F732A" w:rsidR="00BA4641" w:rsidRPr="001D6B79" w:rsidRDefault="00BA4641" w:rsidP="00CD5493">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Session 6: Final selection of safeguarding activities; identifying timeline and responsibilities</w:t>
      </w:r>
    </w:p>
    <w:p w14:paraId="0B32DEC4" w14:textId="34A1DCD0" w:rsidR="00BA4641" w:rsidRPr="00797EE4" w:rsidRDefault="00BA4641" w:rsidP="00CD5493">
      <w:pPr>
        <w:pStyle w:val="Texte1"/>
        <w:spacing w:before="0"/>
        <w:rPr>
          <w:snapToGrid/>
          <w:lang w:val="en-GB" w:eastAsia="en-US"/>
        </w:rPr>
      </w:pPr>
      <w:r w:rsidRPr="00797EE4">
        <w:rPr>
          <w:snapToGrid/>
          <w:lang w:val="en-GB" w:eastAsia="en-US"/>
        </w:rPr>
        <w:t xml:space="preserve">In order to identify your final set of safeguarding activities, you may find the following questions helpful. You may insert your notes in the two left-hand columns of the box in </w:t>
      </w:r>
      <w:proofErr w:type="spellStart"/>
      <w:r w:rsidRPr="00797EE4">
        <w:rPr>
          <w:snapToGrid/>
          <w:lang w:val="en-GB" w:eastAsia="en-US"/>
        </w:rPr>
        <w:t>Limnu</w:t>
      </w:r>
      <w:proofErr w:type="spellEnd"/>
      <w:r w:rsidRPr="00797EE4">
        <w:rPr>
          <w:snapToGrid/>
          <w:lang w:val="en-GB" w:eastAsia="en-US"/>
        </w:rPr>
        <w:t xml:space="preserve"> H</w:t>
      </w:r>
      <w:r w:rsidR="00A74539" w:rsidRPr="00797EE4">
        <w:rPr>
          <w:snapToGrid/>
          <w:lang w:val="en-GB" w:eastAsia="en-US"/>
        </w:rPr>
        <w:t xml:space="preserve">and-out </w:t>
      </w:r>
      <w:r w:rsidRPr="00797EE4">
        <w:rPr>
          <w:snapToGrid/>
          <w:lang w:val="en-GB" w:eastAsia="en-US"/>
        </w:rPr>
        <w:t>4, sessions 6-7. Take your time to build consensus.</w:t>
      </w:r>
    </w:p>
    <w:p w14:paraId="3998AE31" w14:textId="77777777" w:rsidR="00BA4641" w:rsidRPr="001D6B79" w:rsidRDefault="00BA4641" w:rsidP="00CD5493">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Questions to consider</w:t>
      </w:r>
    </w:p>
    <w:p w14:paraId="315F4EFD" w14:textId="77777777" w:rsidR="00BA4641" w:rsidRPr="00797EE4" w:rsidRDefault="00BA4641" w:rsidP="00CD5493">
      <w:pPr>
        <w:pStyle w:val="Texte1"/>
        <w:numPr>
          <w:ilvl w:val="0"/>
          <w:numId w:val="33"/>
        </w:numPr>
        <w:spacing w:before="0"/>
        <w:rPr>
          <w:snapToGrid/>
          <w:lang w:val="en-GB" w:eastAsia="en-US"/>
        </w:rPr>
      </w:pPr>
      <w:r w:rsidRPr="00797EE4">
        <w:rPr>
          <w:snapToGrid/>
          <w:lang w:val="en-GB" w:eastAsia="en-US"/>
        </w:rPr>
        <w:t>Looking at each of your expected results, what activities are to be undertaken in order to attain them? NB: often one activity may contribute to achieving more than one of the formulated objectives.</w:t>
      </w:r>
    </w:p>
    <w:p w14:paraId="30661ACD" w14:textId="2126933D" w:rsidR="00BA4641" w:rsidRPr="00797EE4" w:rsidRDefault="00BA4641">
      <w:pPr>
        <w:pStyle w:val="Texte1"/>
        <w:numPr>
          <w:ilvl w:val="0"/>
          <w:numId w:val="33"/>
        </w:numPr>
        <w:spacing w:before="0"/>
        <w:rPr>
          <w:snapToGrid/>
          <w:lang w:val="en-GB" w:eastAsia="en-US"/>
        </w:rPr>
      </w:pPr>
      <w:r w:rsidRPr="00797EE4">
        <w:rPr>
          <w:snapToGrid/>
          <w:lang w:val="en-GB" w:eastAsia="en-US"/>
        </w:rPr>
        <w:t xml:space="preserve">In what order </w:t>
      </w:r>
      <w:r w:rsidR="00A74539" w:rsidRPr="00797EE4">
        <w:rPr>
          <w:snapToGrid/>
          <w:lang w:val="en-GB" w:eastAsia="en-US"/>
        </w:rPr>
        <w:t xml:space="preserve">would it be best to implement </w:t>
      </w:r>
      <w:r w:rsidRPr="00797EE4">
        <w:rPr>
          <w:snapToGrid/>
          <w:lang w:val="en-GB" w:eastAsia="en-US"/>
        </w:rPr>
        <w:t>the activities?</w:t>
      </w:r>
    </w:p>
    <w:p w14:paraId="351B4F18" w14:textId="39A83906" w:rsidR="00BA4641" w:rsidRPr="00797EE4" w:rsidRDefault="00BA4641" w:rsidP="00CD5493">
      <w:pPr>
        <w:pStyle w:val="Texte1"/>
        <w:numPr>
          <w:ilvl w:val="0"/>
          <w:numId w:val="33"/>
        </w:numPr>
        <w:spacing w:before="0"/>
        <w:rPr>
          <w:snapToGrid/>
          <w:lang w:val="en-GB" w:eastAsia="en-US"/>
        </w:rPr>
      </w:pPr>
      <w:r w:rsidRPr="00797EE4">
        <w:rPr>
          <w:snapToGrid/>
          <w:lang w:val="en-GB" w:eastAsia="en-US"/>
        </w:rPr>
        <w:t xml:space="preserve">Who </w:t>
      </w:r>
      <w:r w:rsidR="00B07A3D" w:rsidRPr="00797EE4">
        <w:rPr>
          <w:snapToGrid/>
          <w:lang w:val="en-GB" w:eastAsia="en-US"/>
        </w:rPr>
        <w:t>might</w:t>
      </w:r>
      <w:r w:rsidRPr="00797EE4">
        <w:rPr>
          <w:snapToGrid/>
          <w:lang w:val="en-GB" w:eastAsia="en-US"/>
        </w:rPr>
        <w:t xml:space="preserve"> execute/organize; who </w:t>
      </w:r>
      <w:r w:rsidR="00B07A3D" w:rsidRPr="00797EE4">
        <w:rPr>
          <w:snapToGrid/>
          <w:lang w:val="en-GB" w:eastAsia="en-US"/>
        </w:rPr>
        <w:t>might</w:t>
      </w:r>
      <w:r w:rsidRPr="00797EE4">
        <w:rPr>
          <w:snapToGrid/>
          <w:lang w:val="en-GB" w:eastAsia="en-US"/>
        </w:rPr>
        <w:t xml:space="preserve"> be responsible for what?</w:t>
      </w:r>
    </w:p>
    <w:p w14:paraId="73B61F30" w14:textId="5FEB52A4" w:rsidR="00BA4641" w:rsidRPr="001D6B79" w:rsidRDefault="00BA4641" w:rsidP="00CD5493">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Session 7: What resources are required to implement the activities? ide</w:t>
      </w:r>
      <w:r w:rsidR="004F30CD" w:rsidRPr="001D6B79">
        <w:rPr>
          <w:rFonts w:cs="Times New Roman"/>
          <w:b/>
          <w:bCs/>
          <w:caps/>
          <w:snapToGrid/>
          <w:sz w:val="20"/>
          <w:lang w:val="en-GB" w:eastAsia="en-US"/>
        </w:rPr>
        <w:t>ntify global costs per activity</w:t>
      </w:r>
    </w:p>
    <w:p w14:paraId="2CD75B9E" w14:textId="61CE425B" w:rsidR="00BA4641" w:rsidRPr="00797EE4" w:rsidRDefault="00BA4641" w:rsidP="00CD5493">
      <w:pPr>
        <w:pStyle w:val="Texte1"/>
        <w:spacing w:before="0"/>
        <w:rPr>
          <w:snapToGrid/>
          <w:lang w:val="en-GB" w:eastAsia="en-US"/>
        </w:rPr>
      </w:pPr>
      <w:r w:rsidRPr="00797EE4">
        <w:rPr>
          <w:snapToGrid/>
          <w:lang w:val="en-GB" w:eastAsia="en-US"/>
        </w:rPr>
        <w:t xml:space="preserve">In this </w:t>
      </w:r>
      <w:r w:rsidR="00797EE4" w:rsidRPr="00797EE4">
        <w:rPr>
          <w:snapToGrid/>
          <w:lang w:val="en-GB" w:eastAsia="en-US"/>
        </w:rPr>
        <w:t>session,</w:t>
      </w:r>
      <w:r w:rsidRPr="00797EE4">
        <w:rPr>
          <w:snapToGrid/>
          <w:lang w:val="en-GB" w:eastAsia="en-US"/>
        </w:rPr>
        <w:t xml:space="preserve"> you will indicate </w:t>
      </w:r>
      <w:r w:rsidR="0078048D" w:rsidRPr="00797EE4">
        <w:rPr>
          <w:snapToGrid/>
          <w:lang w:val="en-GB" w:eastAsia="en-US"/>
        </w:rPr>
        <w:t>what</w:t>
      </w:r>
      <w:r w:rsidRPr="00797EE4">
        <w:rPr>
          <w:snapToGrid/>
          <w:lang w:val="en-GB" w:eastAsia="en-US"/>
        </w:rPr>
        <w:t xml:space="preserve"> resources </w:t>
      </w:r>
      <w:r w:rsidR="0078048D" w:rsidRPr="00797EE4">
        <w:rPr>
          <w:snapToGrid/>
          <w:lang w:val="en-GB" w:eastAsia="en-US"/>
        </w:rPr>
        <w:t>may be</w:t>
      </w:r>
      <w:r w:rsidRPr="00797EE4">
        <w:rPr>
          <w:snapToGrid/>
          <w:lang w:val="en-GB" w:eastAsia="en-US"/>
        </w:rPr>
        <w:t xml:space="preserve"> required for the implementation of the safeguarding plan. Resources may be of very different types.</w:t>
      </w:r>
    </w:p>
    <w:p w14:paraId="5CE27485" w14:textId="33A572EC" w:rsidR="00BA4641" w:rsidRPr="00797EE4" w:rsidRDefault="00BA4641">
      <w:pPr>
        <w:pStyle w:val="Texte1"/>
        <w:spacing w:before="0"/>
        <w:rPr>
          <w:snapToGrid/>
          <w:lang w:val="en-GB" w:eastAsia="en-US"/>
        </w:rPr>
      </w:pPr>
      <w:r w:rsidRPr="00797EE4">
        <w:rPr>
          <w:snapToGrid/>
          <w:lang w:val="en-GB" w:eastAsia="en-US"/>
        </w:rPr>
        <w:t xml:space="preserve">Since you are preparing the outlines of a safeguarding plan, no detailed budget presentations are required. Nevertheless, you are requested to pay some attention to the financial, human, institutional and other resources that may be required for the implementation of the safeguarding plan you are about to propose. You know that the ICH </w:t>
      </w:r>
      <w:r w:rsidR="00F853D0" w:rsidRPr="00797EE4">
        <w:rPr>
          <w:snapToGrid/>
          <w:lang w:val="en-GB" w:eastAsia="en-US"/>
        </w:rPr>
        <w:t>Task Force</w:t>
      </w:r>
      <w:r w:rsidRPr="00797EE4">
        <w:rPr>
          <w:snapToGrid/>
          <w:lang w:val="en-GB" w:eastAsia="en-US"/>
        </w:rPr>
        <w:t xml:space="preserve"> may finance a sound plan to a maximum amount of </w:t>
      </w:r>
      <w:r w:rsidR="00A74539" w:rsidRPr="00797EE4">
        <w:rPr>
          <w:snapToGrid/>
          <w:lang w:val="en-GB" w:eastAsia="en-US"/>
        </w:rPr>
        <w:t xml:space="preserve">USD </w:t>
      </w:r>
      <w:r w:rsidRPr="00797EE4">
        <w:rPr>
          <w:snapToGrid/>
          <w:lang w:val="en-GB" w:eastAsia="en-US"/>
        </w:rPr>
        <w:t>200,</w:t>
      </w:r>
      <w:r w:rsidR="0078048D" w:rsidRPr="00797EE4">
        <w:rPr>
          <w:snapToGrid/>
          <w:lang w:val="en-GB" w:eastAsia="en-US"/>
        </w:rPr>
        <w:t>000.</w:t>
      </w:r>
    </w:p>
    <w:p w14:paraId="769CEE07" w14:textId="64966DED" w:rsidR="00BA4641" w:rsidRPr="00797EE4" w:rsidRDefault="00BA4641" w:rsidP="00CD5493">
      <w:pPr>
        <w:pStyle w:val="Texte1"/>
        <w:spacing w:before="0"/>
        <w:rPr>
          <w:snapToGrid/>
          <w:lang w:val="en-GB" w:eastAsia="en-US"/>
        </w:rPr>
      </w:pPr>
      <w:r w:rsidRPr="00797EE4">
        <w:rPr>
          <w:snapToGrid/>
          <w:lang w:val="en-GB" w:eastAsia="en-US"/>
        </w:rPr>
        <w:t xml:space="preserve">You may insert your notes in the third column (on resources) and the fourth column (budget breakdown per activity) of the box in </w:t>
      </w:r>
      <w:proofErr w:type="spellStart"/>
      <w:r w:rsidRPr="00797EE4">
        <w:rPr>
          <w:snapToGrid/>
          <w:lang w:val="en-GB" w:eastAsia="en-US"/>
        </w:rPr>
        <w:t>Limnu</w:t>
      </w:r>
      <w:proofErr w:type="spellEnd"/>
      <w:r w:rsidRPr="00797EE4">
        <w:rPr>
          <w:snapToGrid/>
          <w:lang w:val="en-GB" w:eastAsia="en-US"/>
        </w:rPr>
        <w:t xml:space="preserve"> H</w:t>
      </w:r>
      <w:r w:rsidR="00A74539" w:rsidRPr="00797EE4">
        <w:rPr>
          <w:snapToGrid/>
          <w:lang w:val="en-GB" w:eastAsia="en-US"/>
        </w:rPr>
        <w:t xml:space="preserve">and-out </w:t>
      </w:r>
      <w:r w:rsidRPr="00797EE4">
        <w:rPr>
          <w:snapToGrid/>
          <w:lang w:val="en-GB" w:eastAsia="en-US"/>
        </w:rPr>
        <w:t>4, sessions 6-7.</w:t>
      </w:r>
    </w:p>
    <w:p w14:paraId="7D6468F7" w14:textId="77777777" w:rsidR="00BA4641" w:rsidRPr="001D6B79" w:rsidRDefault="00BA4641" w:rsidP="00CD5493">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Questions to consider</w:t>
      </w:r>
    </w:p>
    <w:p w14:paraId="101BD7A0" w14:textId="77777777" w:rsidR="00BA4641" w:rsidRPr="00797EE4" w:rsidRDefault="00BA4641" w:rsidP="00CD5493">
      <w:pPr>
        <w:pStyle w:val="Texte1"/>
        <w:numPr>
          <w:ilvl w:val="0"/>
          <w:numId w:val="34"/>
        </w:numPr>
        <w:spacing w:before="0"/>
        <w:rPr>
          <w:snapToGrid/>
          <w:lang w:val="en-GB" w:eastAsia="en-US"/>
        </w:rPr>
      </w:pPr>
      <w:r w:rsidRPr="00797EE4">
        <w:rPr>
          <w:snapToGrid/>
          <w:lang w:val="en-GB" w:eastAsia="en-US"/>
        </w:rPr>
        <w:t>Whose time is required to make the activity happen? How will they be remunerated?</w:t>
      </w:r>
    </w:p>
    <w:p w14:paraId="172BCD66" w14:textId="77777777" w:rsidR="00BA4641" w:rsidRPr="00797EE4" w:rsidRDefault="00BA4641" w:rsidP="00CD5493">
      <w:pPr>
        <w:pStyle w:val="Texte1"/>
        <w:numPr>
          <w:ilvl w:val="0"/>
          <w:numId w:val="34"/>
        </w:numPr>
        <w:spacing w:before="0"/>
        <w:rPr>
          <w:snapToGrid/>
          <w:lang w:val="en-GB" w:eastAsia="en-US"/>
        </w:rPr>
      </w:pPr>
      <w:r w:rsidRPr="00797EE4">
        <w:rPr>
          <w:snapToGrid/>
          <w:lang w:val="en-GB" w:eastAsia="en-US"/>
        </w:rPr>
        <w:t>Do the activities require institutional support of any kind? Can that be granted free or does it have a cost?</w:t>
      </w:r>
    </w:p>
    <w:p w14:paraId="06738558" w14:textId="586AFC9C" w:rsidR="00BA4641" w:rsidRPr="00797EE4" w:rsidRDefault="00BA4641" w:rsidP="00CD5493">
      <w:pPr>
        <w:pStyle w:val="Texte1"/>
        <w:numPr>
          <w:ilvl w:val="0"/>
          <w:numId w:val="34"/>
        </w:numPr>
        <w:spacing w:before="0"/>
        <w:rPr>
          <w:snapToGrid/>
          <w:lang w:val="en-GB" w:eastAsia="en-US"/>
        </w:rPr>
      </w:pPr>
      <w:r w:rsidRPr="00797EE4">
        <w:rPr>
          <w:snapToGrid/>
          <w:lang w:val="en-GB" w:eastAsia="en-US"/>
        </w:rPr>
        <w:t>What resources m</w:t>
      </w:r>
      <w:r w:rsidR="00B07A3D" w:rsidRPr="00797EE4">
        <w:rPr>
          <w:snapToGrid/>
          <w:lang w:val="en-GB" w:eastAsia="en-US"/>
        </w:rPr>
        <w:t>ight</w:t>
      </w:r>
      <w:r w:rsidRPr="00797EE4">
        <w:rPr>
          <w:snapToGrid/>
          <w:lang w:val="en-GB" w:eastAsia="en-US"/>
        </w:rPr>
        <w:t xml:space="preserve"> be donated or given in kind?</w:t>
      </w:r>
    </w:p>
    <w:p w14:paraId="18CF38CB" w14:textId="02032654" w:rsidR="00BA4641" w:rsidRPr="00797EE4" w:rsidRDefault="00BA4641" w:rsidP="00CD5493">
      <w:pPr>
        <w:pStyle w:val="Texte1"/>
        <w:numPr>
          <w:ilvl w:val="0"/>
          <w:numId w:val="34"/>
        </w:numPr>
        <w:spacing w:before="0"/>
        <w:rPr>
          <w:snapToGrid/>
          <w:lang w:val="en-GB" w:eastAsia="en-US"/>
        </w:rPr>
      </w:pPr>
      <w:r w:rsidRPr="00797EE4">
        <w:rPr>
          <w:snapToGrid/>
          <w:lang w:val="en-GB" w:eastAsia="en-US"/>
        </w:rPr>
        <w:t xml:space="preserve">What </w:t>
      </w:r>
      <w:r w:rsidR="00B07A3D" w:rsidRPr="00797EE4">
        <w:rPr>
          <w:snapToGrid/>
          <w:lang w:val="en-GB" w:eastAsia="en-US"/>
        </w:rPr>
        <w:t>might be</w:t>
      </w:r>
      <w:r w:rsidRPr="00797EE4">
        <w:rPr>
          <w:snapToGrid/>
          <w:lang w:val="en-GB" w:eastAsia="en-US"/>
        </w:rPr>
        <w:t xml:space="preserve"> the estimated overall costs per activity? Calculate the grand</w:t>
      </w:r>
      <w:r w:rsidR="00CD5493" w:rsidRPr="00797EE4">
        <w:rPr>
          <w:snapToGrid/>
          <w:lang w:val="en-GB" w:eastAsia="en-US"/>
        </w:rPr>
        <w:t xml:space="preserve"> total for the plan as a whole.</w:t>
      </w:r>
    </w:p>
    <w:p w14:paraId="60C28395" w14:textId="77777777" w:rsidR="00BA4641" w:rsidRPr="00797EE4" w:rsidRDefault="00BA4641" w:rsidP="00CD5493">
      <w:pPr>
        <w:pStyle w:val="Texte1"/>
        <w:spacing w:before="0"/>
        <w:rPr>
          <w:snapToGrid/>
          <w:lang w:val="en-GB" w:eastAsia="en-US"/>
        </w:rPr>
      </w:pPr>
      <w:r w:rsidRPr="00797EE4">
        <w:rPr>
          <w:snapToGrid/>
          <w:lang w:val="en-GB" w:eastAsia="en-US"/>
        </w:rPr>
        <w:t>Revise the activity list or the resource allocation (if necessary) should they exceed the budget for the project, or brainstorm fundraising activities.</w:t>
      </w:r>
    </w:p>
    <w:p w14:paraId="213EE20B" w14:textId="7A03FF7A" w:rsidR="00BA4641" w:rsidRPr="001D6B79" w:rsidRDefault="00BA4641" w:rsidP="00A62887">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Session 8: How can the plan’s results be monitored and evaluated? Summarizing the plan, indicating implementation periods and benchmarks for each activiy</w:t>
      </w:r>
    </w:p>
    <w:p w14:paraId="04727D97" w14:textId="18ABC6DA" w:rsidR="00BA4641" w:rsidRPr="00797EE4" w:rsidRDefault="00F853D0">
      <w:pPr>
        <w:pStyle w:val="Texte1"/>
        <w:spacing w:before="0"/>
        <w:rPr>
          <w:snapToGrid/>
          <w:lang w:val="en-GB" w:eastAsia="en-US"/>
        </w:rPr>
      </w:pPr>
      <w:r w:rsidRPr="00797EE4">
        <w:rPr>
          <w:snapToGrid/>
          <w:lang w:val="en-GB" w:eastAsia="en-US"/>
        </w:rPr>
        <w:t xml:space="preserve">It </w:t>
      </w:r>
      <w:r w:rsidR="00BA4641" w:rsidRPr="00797EE4">
        <w:rPr>
          <w:snapToGrid/>
          <w:lang w:val="en-GB" w:eastAsia="en-US"/>
        </w:rPr>
        <w:t xml:space="preserve">is important that the implementation of a safeguarding plan be monitored at crucial moments to determine whether things are on the right track. A way of measuring the plan’s </w:t>
      </w:r>
      <w:r w:rsidR="00BA4641" w:rsidRPr="00797EE4">
        <w:rPr>
          <w:snapToGrid/>
          <w:lang w:val="en-GB" w:eastAsia="en-US"/>
        </w:rPr>
        <w:lastRenderedPageBreak/>
        <w:t>progress is to define targets or benchmarks that should be attained at predetermined moments. Then you will be able to adjust the plan or take corrective measures to get it back on track, if required</w:t>
      </w:r>
      <w:r w:rsidR="004F30CD" w:rsidRPr="00797EE4">
        <w:rPr>
          <w:snapToGrid/>
          <w:lang w:val="en-GB" w:eastAsia="en-US"/>
        </w:rPr>
        <w:t>.</w:t>
      </w:r>
    </w:p>
    <w:p w14:paraId="3748C92C" w14:textId="10F84568" w:rsidR="00BA4641" w:rsidRPr="00797EE4" w:rsidRDefault="00BA4641" w:rsidP="00A62887">
      <w:pPr>
        <w:pStyle w:val="Texte1"/>
        <w:spacing w:before="0"/>
        <w:rPr>
          <w:snapToGrid/>
          <w:lang w:val="en-GB" w:eastAsia="en-US"/>
        </w:rPr>
      </w:pPr>
      <w:r w:rsidRPr="00797EE4">
        <w:rPr>
          <w:snapToGrid/>
          <w:lang w:val="en-GB" w:eastAsia="en-US"/>
        </w:rPr>
        <w:t xml:space="preserve">You may insert your notes in the box in </w:t>
      </w:r>
      <w:proofErr w:type="spellStart"/>
      <w:r w:rsidRPr="00797EE4">
        <w:rPr>
          <w:snapToGrid/>
          <w:lang w:val="en-GB" w:eastAsia="en-US"/>
        </w:rPr>
        <w:t>Limnu</w:t>
      </w:r>
      <w:proofErr w:type="spellEnd"/>
      <w:r w:rsidRPr="00797EE4">
        <w:rPr>
          <w:snapToGrid/>
          <w:lang w:val="en-GB" w:eastAsia="en-US"/>
        </w:rPr>
        <w:t xml:space="preserve"> H</w:t>
      </w:r>
      <w:r w:rsidR="00A74539" w:rsidRPr="00797EE4">
        <w:rPr>
          <w:snapToGrid/>
          <w:lang w:val="en-GB" w:eastAsia="en-US"/>
        </w:rPr>
        <w:t xml:space="preserve">and-out </w:t>
      </w:r>
      <w:r w:rsidRPr="00797EE4">
        <w:rPr>
          <w:snapToGrid/>
          <w:lang w:val="en-GB" w:eastAsia="en-US"/>
        </w:rPr>
        <w:t>4, session 8.</w:t>
      </w:r>
    </w:p>
    <w:p w14:paraId="7E5A631D" w14:textId="77777777" w:rsidR="00BA4641" w:rsidRPr="001D6B79" w:rsidRDefault="00BA4641" w:rsidP="00A62887">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Questions to consider</w:t>
      </w:r>
    </w:p>
    <w:p w14:paraId="6C995056" w14:textId="77777777" w:rsidR="00BA4641" w:rsidRPr="00797EE4" w:rsidRDefault="00BA4641" w:rsidP="00A62887">
      <w:pPr>
        <w:pStyle w:val="Texte1"/>
        <w:numPr>
          <w:ilvl w:val="0"/>
          <w:numId w:val="36"/>
        </w:numPr>
        <w:spacing w:before="0"/>
        <w:rPr>
          <w:snapToGrid/>
          <w:lang w:val="en-GB" w:eastAsia="en-US"/>
        </w:rPr>
      </w:pPr>
      <w:r w:rsidRPr="00797EE4">
        <w:rPr>
          <w:snapToGrid/>
          <w:lang w:val="en-GB" w:eastAsia="en-US"/>
        </w:rPr>
        <w:t>What could be the benchmarks or targets for each safeguarding activity?</w:t>
      </w:r>
    </w:p>
    <w:p w14:paraId="50ABD65F" w14:textId="084F989B" w:rsidR="00BA4641" w:rsidRPr="00797EE4" w:rsidRDefault="00BA4641" w:rsidP="00A62887">
      <w:pPr>
        <w:pStyle w:val="Texte1"/>
        <w:numPr>
          <w:ilvl w:val="0"/>
          <w:numId w:val="36"/>
        </w:numPr>
        <w:spacing w:before="0"/>
        <w:rPr>
          <w:snapToGrid/>
          <w:lang w:val="en-GB" w:eastAsia="en-US"/>
        </w:rPr>
      </w:pPr>
      <w:r w:rsidRPr="00797EE4">
        <w:rPr>
          <w:snapToGrid/>
          <w:lang w:val="en-GB" w:eastAsia="en-US"/>
        </w:rPr>
        <w:t xml:space="preserve">For each benchmark, when </w:t>
      </w:r>
      <w:r w:rsidR="00B07A3D" w:rsidRPr="00797EE4">
        <w:rPr>
          <w:snapToGrid/>
          <w:lang w:val="en-GB" w:eastAsia="en-US"/>
        </w:rPr>
        <w:t>c</w:t>
      </w:r>
      <w:r w:rsidRPr="00797EE4">
        <w:rPr>
          <w:snapToGrid/>
          <w:lang w:val="en-GB" w:eastAsia="en-US"/>
        </w:rPr>
        <w:t>ould its attainment be assessed?</w:t>
      </w:r>
    </w:p>
    <w:p w14:paraId="6B4BE056" w14:textId="7D560A9D" w:rsidR="00BA4641" w:rsidRPr="00797EE4" w:rsidRDefault="00BA4641" w:rsidP="00A62887">
      <w:pPr>
        <w:pStyle w:val="Texte1"/>
        <w:numPr>
          <w:ilvl w:val="0"/>
          <w:numId w:val="36"/>
        </w:numPr>
        <w:spacing w:before="0"/>
        <w:rPr>
          <w:snapToGrid/>
          <w:lang w:val="en-GB" w:eastAsia="en-US"/>
        </w:rPr>
      </w:pPr>
      <w:r w:rsidRPr="00797EE4">
        <w:rPr>
          <w:snapToGrid/>
          <w:lang w:val="en-GB" w:eastAsia="en-US"/>
        </w:rPr>
        <w:t>What challenges c</w:t>
      </w:r>
      <w:r w:rsidR="00B07A3D" w:rsidRPr="00797EE4">
        <w:rPr>
          <w:snapToGrid/>
          <w:lang w:val="en-GB" w:eastAsia="en-US"/>
        </w:rPr>
        <w:t>ould</w:t>
      </w:r>
      <w:r w:rsidRPr="00797EE4">
        <w:rPr>
          <w:snapToGrid/>
          <w:lang w:val="en-GB" w:eastAsia="en-US"/>
        </w:rPr>
        <w:t xml:space="preserve"> be expected?</w:t>
      </w:r>
    </w:p>
    <w:p w14:paraId="58EA3DAD" w14:textId="77777777" w:rsidR="00BA4641" w:rsidRPr="001D6B79" w:rsidRDefault="00BA4641" w:rsidP="00A62887">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Summary of the plan</w:t>
      </w:r>
    </w:p>
    <w:p w14:paraId="2D4CE832" w14:textId="41099C87" w:rsidR="00BA4641" w:rsidRPr="00797EE4" w:rsidRDefault="00BA4641" w:rsidP="00A62887">
      <w:pPr>
        <w:pStyle w:val="Texte1"/>
        <w:spacing w:before="0"/>
        <w:rPr>
          <w:snapToGrid/>
          <w:lang w:val="en-GB" w:eastAsia="en-US"/>
        </w:rPr>
      </w:pPr>
      <w:r w:rsidRPr="00797EE4">
        <w:rPr>
          <w:snapToGrid/>
          <w:lang w:val="en-GB" w:eastAsia="en-US"/>
        </w:rPr>
        <w:t xml:space="preserve">Please assist your scribe in filling in the last box of </w:t>
      </w:r>
      <w:proofErr w:type="spellStart"/>
      <w:r w:rsidRPr="00797EE4">
        <w:rPr>
          <w:snapToGrid/>
          <w:lang w:val="en-GB" w:eastAsia="en-US"/>
        </w:rPr>
        <w:t>Limnu</w:t>
      </w:r>
      <w:proofErr w:type="spellEnd"/>
      <w:r w:rsidRPr="00797EE4">
        <w:rPr>
          <w:snapToGrid/>
          <w:lang w:val="en-GB" w:eastAsia="en-US"/>
        </w:rPr>
        <w:t xml:space="preserve"> H</w:t>
      </w:r>
      <w:r w:rsidR="00A74539" w:rsidRPr="00797EE4">
        <w:rPr>
          <w:snapToGrid/>
          <w:lang w:val="en-GB" w:eastAsia="en-US"/>
        </w:rPr>
        <w:t xml:space="preserve">and-out </w:t>
      </w:r>
      <w:r w:rsidR="00797EE4" w:rsidRPr="00797EE4">
        <w:rPr>
          <w:snapToGrid/>
          <w:lang w:val="en-GB" w:eastAsia="en-US"/>
        </w:rPr>
        <w:t>4, which</w:t>
      </w:r>
      <w:r w:rsidRPr="00797EE4">
        <w:rPr>
          <w:snapToGrid/>
          <w:lang w:val="en-GB" w:eastAsia="en-US"/>
        </w:rPr>
        <w:t xml:space="preserve"> asks for a summary of the proposed safeguarding plan, under indication of main objectives and global budgets.</w:t>
      </w:r>
    </w:p>
    <w:p w14:paraId="4A140C58" w14:textId="77777777" w:rsidR="003F1281" w:rsidRPr="001D6B79" w:rsidRDefault="003F1281" w:rsidP="00A62887">
      <w:pPr>
        <w:keepNext/>
        <w:keepLines/>
        <w:spacing w:before="100" w:beforeAutospacing="1" w:after="100" w:afterAutospacing="1"/>
        <w:outlineLvl w:val="0"/>
        <w:rPr>
          <w:rFonts w:cs="Times New Roman"/>
          <w:b/>
          <w:bCs/>
          <w:caps/>
          <w:snapToGrid/>
          <w:sz w:val="20"/>
          <w:lang w:val="en-GB" w:eastAsia="en-US"/>
        </w:rPr>
      </w:pPr>
      <w:r w:rsidRPr="001D6B79">
        <w:rPr>
          <w:rFonts w:cs="Times New Roman"/>
          <w:b/>
          <w:bCs/>
          <w:caps/>
          <w:snapToGrid/>
          <w:sz w:val="20"/>
          <w:lang w:val="en-GB" w:eastAsia="en-US"/>
        </w:rPr>
        <w:t>Involvement and consent of communities</w:t>
      </w:r>
    </w:p>
    <w:p w14:paraId="7E2A7085" w14:textId="0D7D434D" w:rsidR="003F1281" w:rsidRPr="00797EE4" w:rsidRDefault="003F1281" w:rsidP="00A62887">
      <w:pPr>
        <w:pStyle w:val="Texte1"/>
        <w:spacing w:before="0"/>
        <w:rPr>
          <w:snapToGrid/>
          <w:lang w:val="en-GB" w:eastAsia="en-US"/>
        </w:rPr>
      </w:pPr>
      <w:r w:rsidRPr="00797EE4">
        <w:rPr>
          <w:snapToGrid/>
          <w:lang w:val="en-GB" w:eastAsia="en-US"/>
        </w:rPr>
        <w:t>The following questions may be useful for assessing whether and how you have taken into account the interests of communities, groups and/or individuals concerned. The scribe will take notes summarizing your findings.</w:t>
      </w:r>
    </w:p>
    <w:p w14:paraId="31577399" w14:textId="77777777" w:rsidR="009B18BB" w:rsidRPr="001D6B79" w:rsidRDefault="009B18BB" w:rsidP="00A62887">
      <w:pPr>
        <w:pStyle w:val="Soustitre"/>
        <w:tabs>
          <w:tab w:val="clear" w:pos="567"/>
        </w:tabs>
        <w:snapToGrid/>
        <w:jc w:val="left"/>
        <w:rPr>
          <w:rFonts w:ascii="Arial" w:hAnsi="Arial"/>
          <w:snapToGrid/>
          <w:shd w:val="clear" w:color="auto" w:fill="FFFFFF"/>
          <w:lang w:val="en-GB" w:eastAsia="nl-NL"/>
        </w:rPr>
      </w:pPr>
      <w:r w:rsidRPr="001D6B79">
        <w:rPr>
          <w:rFonts w:ascii="Arial" w:hAnsi="Arial"/>
          <w:snapToGrid/>
          <w:shd w:val="clear" w:color="auto" w:fill="FFFFFF"/>
          <w:lang w:val="en-GB" w:eastAsia="nl-NL"/>
        </w:rPr>
        <w:t>Questions to consider</w:t>
      </w:r>
    </w:p>
    <w:p w14:paraId="71072818" w14:textId="5B2304C8" w:rsidR="009B18BB" w:rsidRPr="00797EE4" w:rsidRDefault="009B18BB" w:rsidP="00A62887">
      <w:pPr>
        <w:pStyle w:val="Texte1"/>
        <w:numPr>
          <w:ilvl w:val="0"/>
          <w:numId w:val="37"/>
        </w:numPr>
        <w:spacing w:before="0"/>
        <w:rPr>
          <w:snapToGrid/>
          <w:lang w:val="en-GB" w:eastAsia="en-US"/>
        </w:rPr>
      </w:pPr>
      <w:r w:rsidRPr="00797EE4">
        <w:rPr>
          <w:snapToGrid/>
          <w:lang w:val="en-GB" w:eastAsia="en-US"/>
        </w:rPr>
        <w:t>Will the rights and interests of the communities concerned be protected in the course of the proposed activities?</w:t>
      </w:r>
    </w:p>
    <w:p w14:paraId="3A9A0799" w14:textId="77777777" w:rsidR="009B18BB" w:rsidRPr="00797EE4" w:rsidRDefault="009B18BB" w:rsidP="00A62887">
      <w:pPr>
        <w:pStyle w:val="Texte1"/>
        <w:numPr>
          <w:ilvl w:val="0"/>
          <w:numId w:val="37"/>
        </w:numPr>
        <w:spacing w:before="0"/>
        <w:rPr>
          <w:snapToGrid/>
          <w:lang w:val="en-GB" w:eastAsia="en-US"/>
        </w:rPr>
      </w:pPr>
      <w:r w:rsidRPr="00797EE4">
        <w:rPr>
          <w:snapToGrid/>
          <w:lang w:val="en-GB" w:eastAsia="en-US"/>
        </w:rPr>
        <w:t>Were customary practices (if any) governing access to the ICH concerned respected during the preparation of the plan?</w:t>
      </w:r>
    </w:p>
    <w:p w14:paraId="42223B32" w14:textId="77777777" w:rsidR="009B18BB" w:rsidRPr="00797EE4" w:rsidRDefault="009B18BB" w:rsidP="00A62887">
      <w:pPr>
        <w:pStyle w:val="Texte1"/>
        <w:numPr>
          <w:ilvl w:val="0"/>
          <w:numId w:val="37"/>
        </w:numPr>
        <w:spacing w:before="0"/>
        <w:rPr>
          <w:snapToGrid/>
          <w:lang w:val="en-GB" w:eastAsia="en-US"/>
        </w:rPr>
      </w:pPr>
      <w:r w:rsidRPr="00797EE4">
        <w:rPr>
          <w:snapToGrid/>
          <w:lang w:val="en-GB" w:eastAsia="en-US"/>
        </w:rPr>
        <w:t>Will no violations of human rights be continued or introduced by the proposed safeguarding activities?</w:t>
      </w:r>
    </w:p>
    <w:p w14:paraId="6CCFEFFA" w14:textId="5C29E4EB" w:rsidR="008760CB" w:rsidRPr="00797EE4" w:rsidRDefault="00B07A3D" w:rsidP="00A62887">
      <w:pPr>
        <w:pStyle w:val="Texte1"/>
        <w:numPr>
          <w:ilvl w:val="0"/>
          <w:numId w:val="37"/>
        </w:numPr>
        <w:spacing w:before="0"/>
        <w:rPr>
          <w:snapToGrid/>
          <w:lang w:val="en-GB" w:eastAsia="en-US"/>
        </w:rPr>
      </w:pPr>
      <w:r w:rsidRPr="00797EE4">
        <w:rPr>
          <w:snapToGrid/>
          <w:lang w:val="en-GB" w:eastAsia="en-US"/>
        </w:rPr>
        <w:t>Might</w:t>
      </w:r>
      <w:r w:rsidR="009B18BB" w:rsidRPr="00797EE4">
        <w:rPr>
          <w:snapToGrid/>
          <w:lang w:val="en-GB" w:eastAsia="en-US"/>
        </w:rPr>
        <w:t xml:space="preserve"> the safeguarding plan contribute to the principle of mutual respect between communities, groups and individuals?</w:t>
      </w:r>
    </w:p>
    <w:sectPr w:rsidR="008760CB" w:rsidRPr="00797EE4" w:rsidSect="00CC5C1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62186" w14:textId="77777777" w:rsidR="009972F6" w:rsidRDefault="009972F6" w:rsidP="00EB6964">
      <w:pPr>
        <w:spacing w:before="0" w:after="0"/>
      </w:pPr>
      <w:r>
        <w:separator/>
      </w:r>
    </w:p>
  </w:endnote>
  <w:endnote w:type="continuationSeparator" w:id="0">
    <w:p w14:paraId="55BAB864" w14:textId="77777777" w:rsidR="009972F6" w:rsidRDefault="009972F6" w:rsidP="00EB69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0B82" w14:textId="2665CC5B" w:rsidR="00CC5C1F" w:rsidRPr="00CC5C1F" w:rsidRDefault="00330B87" w:rsidP="00CC5C1F">
    <w:pPr>
      <w:tabs>
        <w:tab w:val="clear" w:pos="567"/>
        <w:tab w:val="center" w:pos="4423"/>
        <w:tab w:val="right" w:pos="9000"/>
      </w:tabs>
      <w:snapToGrid/>
      <w:spacing w:before="0" w:after="0" w:line="240" w:lineRule="exact"/>
      <w:ind w:right="360" w:firstLine="360"/>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64896" behindDoc="0" locked="0" layoutInCell="1" allowOverlap="1" wp14:anchorId="2A5D9813" wp14:editId="72BF75DC">
          <wp:simplePos x="0" y="0"/>
          <wp:positionH relativeFrom="column">
            <wp:posOffset>2357755</wp:posOffset>
          </wp:positionH>
          <wp:positionV relativeFrom="paragraph">
            <wp:posOffset>6350</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C5C1F" w:rsidRPr="00CC5C1F">
      <w:rPr>
        <w:noProof/>
        <w:snapToGrid/>
        <w:lang w:val="fr-FR" w:eastAsia="fr-FR"/>
      </w:rPr>
      <w:drawing>
        <wp:anchor distT="0" distB="0" distL="114300" distR="114300" simplePos="0" relativeHeight="251655680" behindDoc="0" locked="1" layoutInCell="1" allowOverlap="0" wp14:anchorId="62E9259A" wp14:editId="0D8E47D1">
          <wp:simplePos x="0" y="0"/>
          <wp:positionH relativeFrom="margin">
            <wp:posOffset>-120015</wp:posOffset>
          </wp:positionH>
          <wp:positionV relativeFrom="margin">
            <wp:posOffset>9030335</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pic:spPr>
              </pic:pic>
            </a:graphicData>
          </a:graphic>
          <wp14:sizeRelH relativeFrom="margin">
            <wp14:pctWidth>0</wp14:pctWidth>
          </wp14:sizeRelH>
          <wp14:sizeRelV relativeFrom="margin">
            <wp14:pctHeight>0</wp14:pctHeight>
          </wp14:sizeRelV>
        </wp:anchor>
      </w:drawing>
    </w:r>
    <w:r w:rsidR="00CC5C1F" w:rsidRPr="00CC5C1F">
      <w:rPr>
        <w:rFonts w:eastAsia="Calibri" w:cs="Times New Roman"/>
        <w:snapToGrid/>
        <w:sz w:val="16"/>
        <w:szCs w:val="22"/>
        <w:lang w:val="it-IT" w:eastAsia="en-US"/>
      </w:rPr>
      <w:tab/>
    </w:r>
    <w:r w:rsidR="00CC5C1F">
      <w:rPr>
        <w:rFonts w:eastAsia="Calibri" w:cs="Times New Roman"/>
        <w:snapToGrid/>
        <w:sz w:val="16"/>
        <w:szCs w:val="22"/>
        <w:lang w:val="it-IT" w:eastAsia="en-US"/>
      </w:rPr>
      <w:tab/>
      <w:t>U046-v1.</w:t>
    </w:r>
    <w:proofErr w:type="gramStart"/>
    <w:r w:rsidR="00CC5C1F">
      <w:rPr>
        <w:rFonts w:eastAsia="Calibri" w:cs="Times New Roman"/>
        <w:snapToGrid/>
        <w:sz w:val="16"/>
        <w:szCs w:val="22"/>
        <w:lang w:val="it-IT" w:eastAsia="en-US"/>
      </w:rPr>
      <w:t>0-Limnu-HO6</w:t>
    </w:r>
    <w:r w:rsidR="00CC5C1F" w:rsidRPr="00CC5C1F">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445C" w14:textId="48CB9502" w:rsidR="00CC5C1F" w:rsidRDefault="00330B87" w:rsidP="00CC5C1F">
    <w:pPr>
      <w:pStyle w:val="Footer"/>
    </w:pPr>
    <w:r>
      <w:rPr>
        <w:rFonts w:eastAsia="Calibri" w:cs="Times New Roman"/>
        <w:noProof/>
        <w:snapToGrid/>
        <w:sz w:val="16"/>
        <w:szCs w:val="22"/>
        <w:lang w:val="fr-FR" w:eastAsia="fr-FR"/>
      </w:rPr>
      <w:drawing>
        <wp:anchor distT="0" distB="0" distL="114300" distR="114300" simplePos="0" relativeHeight="251666944" behindDoc="0" locked="0" layoutInCell="1" allowOverlap="1" wp14:anchorId="4520441E" wp14:editId="1884801C">
          <wp:simplePos x="0" y="0"/>
          <wp:positionH relativeFrom="column">
            <wp:posOffset>2700655</wp:posOffset>
          </wp:positionH>
          <wp:positionV relativeFrom="paragraph">
            <wp:posOffset>-48260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C5C1F">
      <w:rPr>
        <w:rFonts w:eastAsia="Calibri" w:cs="Times New Roman"/>
        <w:sz w:val="16"/>
        <w:szCs w:val="22"/>
        <w:lang w:val="it-IT" w:eastAsia="en-US"/>
      </w:rPr>
      <w:t>U046-v1.</w:t>
    </w:r>
    <w:proofErr w:type="gramStart"/>
    <w:r w:rsidR="00CC5C1F">
      <w:rPr>
        <w:rFonts w:eastAsia="Calibri" w:cs="Times New Roman"/>
        <w:sz w:val="16"/>
        <w:szCs w:val="22"/>
        <w:lang w:val="it-IT" w:eastAsia="en-US"/>
      </w:rPr>
      <w:t>0-Limnu-HO6-EN</w:t>
    </w:r>
    <w:proofErr w:type="gramEnd"/>
    <w:r w:rsidR="00CC5C1F">
      <w:rPr>
        <w:rFonts w:eastAsia="Calibri" w:cs="Times New Roman"/>
        <w:sz w:val="16"/>
        <w:szCs w:val="22"/>
        <w:lang w:val="it-IT" w:eastAsia="en-US"/>
      </w:rPr>
      <w:tab/>
    </w:r>
    <w:r w:rsidR="00CC5C1F">
      <w:rPr>
        <w:noProof/>
        <w:snapToGrid/>
        <w:lang w:val="fr-FR" w:eastAsia="fr-FR"/>
      </w:rPr>
      <w:drawing>
        <wp:anchor distT="0" distB="0" distL="114300" distR="114300" simplePos="0" relativeHeight="251656704" behindDoc="0" locked="1" layoutInCell="1" allowOverlap="0" wp14:anchorId="54B9BB39" wp14:editId="0B517F40">
          <wp:simplePos x="0" y="0"/>
          <wp:positionH relativeFrom="margin">
            <wp:posOffset>4947285</wp:posOffset>
          </wp:positionH>
          <wp:positionV relativeFrom="margin">
            <wp:posOffset>8982075</wp:posOffset>
          </wp:positionV>
          <wp:extent cx="942975" cy="53848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DB6A" w14:textId="08A8AC6F" w:rsidR="00CC5C1F" w:rsidRPr="00CC5C1F" w:rsidRDefault="00330B87" w:rsidP="00CC5C1F">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62848" behindDoc="0" locked="0" layoutInCell="1" allowOverlap="1" wp14:anchorId="49EBC36A" wp14:editId="126B55C0">
          <wp:simplePos x="0" y="0"/>
          <wp:positionH relativeFrom="column">
            <wp:posOffset>2700655</wp:posOffset>
          </wp:positionH>
          <wp:positionV relativeFrom="paragraph">
            <wp:posOffset>-3175</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C5C1F">
      <w:rPr>
        <w:rFonts w:eastAsia="Calibri" w:cs="Times New Roman"/>
        <w:snapToGrid/>
        <w:sz w:val="16"/>
        <w:szCs w:val="22"/>
        <w:lang w:val="it-IT" w:eastAsia="en-US"/>
      </w:rPr>
      <w:t>U046-v1.</w:t>
    </w:r>
    <w:proofErr w:type="gramStart"/>
    <w:r w:rsidR="00CC5C1F">
      <w:rPr>
        <w:rFonts w:eastAsia="Calibri" w:cs="Times New Roman"/>
        <w:snapToGrid/>
        <w:sz w:val="16"/>
        <w:szCs w:val="22"/>
        <w:lang w:val="it-IT" w:eastAsia="en-US"/>
      </w:rPr>
      <w:t>0-Limnu-HO6</w:t>
    </w:r>
    <w:r w:rsidR="00CC5C1F" w:rsidRPr="00CC5C1F">
      <w:rPr>
        <w:rFonts w:eastAsia="Calibri" w:cs="Times New Roman"/>
        <w:snapToGrid/>
        <w:sz w:val="16"/>
        <w:szCs w:val="22"/>
        <w:lang w:val="it-IT" w:eastAsia="en-US"/>
      </w:rPr>
      <w:t>-EN</w:t>
    </w:r>
    <w:proofErr w:type="gramEnd"/>
    <w:r w:rsidR="00CC5C1F" w:rsidRPr="00CC5C1F">
      <w:rPr>
        <w:rFonts w:eastAsia="Calibri" w:cs="Times New Roman"/>
        <w:snapToGrid/>
        <w:sz w:val="16"/>
        <w:szCs w:val="22"/>
        <w:lang w:val="it-IT" w:eastAsia="en-US"/>
      </w:rPr>
      <w:tab/>
    </w:r>
    <w:r w:rsidR="00CC5C1F" w:rsidRPr="00CC5C1F">
      <w:rPr>
        <w:rFonts w:eastAsia="Calibri" w:cs="Times New Roman"/>
        <w:snapToGrid/>
        <w:sz w:val="16"/>
        <w:szCs w:val="22"/>
        <w:lang w:val="it-IT" w:eastAsia="en-US"/>
      </w:rPr>
      <w:tab/>
    </w:r>
    <w:r w:rsidR="00CC5C1F" w:rsidRPr="00CC5C1F">
      <w:rPr>
        <w:noProof/>
        <w:snapToGrid/>
        <w:lang w:val="fr-FR" w:eastAsia="fr-FR"/>
      </w:rPr>
      <w:drawing>
        <wp:anchor distT="0" distB="0" distL="114300" distR="114300" simplePos="0" relativeHeight="251654656" behindDoc="0" locked="1" layoutInCell="1" allowOverlap="0" wp14:anchorId="60253166" wp14:editId="4BA97862">
          <wp:simplePos x="0" y="0"/>
          <wp:positionH relativeFrom="margin">
            <wp:posOffset>4930140</wp:posOffset>
          </wp:positionH>
          <wp:positionV relativeFrom="margin">
            <wp:posOffset>8917305</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6901" w14:textId="77777777" w:rsidR="009972F6" w:rsidRDefault="009972F6" w:rsidP="00EB6964">
      <w:pPr>
        <w:spacing w:before="0" w:after="0"/>
      </w:pPr>
      <w:r>
        <w:separator/>
      </w:r>
    </w:p>
  </w:footnote>
  <w:footnote w:type="continuationSeparator" w:id="0">
    <w:p w14:paraId="72D62EAB" w14:textId="77777777" w:rsidR="009972F6" w:rsidRDefault="009972F6" w:rsidP="00EB69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94900" w14:textId="60326EBB" w:rsidR="00CC5C1F" w:rsidRPr="00CC5C1F" w:rsidRDefault="00CC5C1F" w:rsidP="00CC5C1F">
    <w:pPr>
      <w:tabs>
        <w:tab w:val="clear" w:pos="567"/>
        <w:tab w:val="center" w:pos="4140"/>
        <w:tab w:val="right" w:pos="9026"/>
      </w:tabs>
      <w:spacing w:before="0" w:after="0"/>
      <w:ind w:right="360"/>
      <w:rPr>
        <w:sz w:val="16"/>
        <w:szCs w:val="16"/>
      </w:rPr>
    </w:pPr>
    <w:r>
      <w:rPr>
        <w:sz w:val="16"/>
        <w:szCs w:val="16"/>
      </w:rPr>
      <w:fldChar w:fldCharType="begin"/>
    </w:r>
    <w:r>
      <w:rPr>
        <w:sz w:val="16"/>
        <w:szCs w:val="16"/>
      </w:rPr>
      <w:instrText xml:space="preserve"> PAGE </w:instrText>
    </w:r>
    <w:r>
      <w:rPr>
        <w:sz w:val="16"/>
        <w:szCs w:val="16"/>
      </w:rPr>
      <w:fldChar w:fldCharType="separate"/>
    </w:r>
    <w:r w:rsidR="00330B87">
      <w:rPr>
        <w:noProof/>
        <w:sz w:val="16"/>
        <w:szCs w:val="16"/>
      </w:rPr>
      <w:t>8</w:t>
    </w:r>
    <w:r>
      <w:rPr>
        <w:sz w:val="16"/>
        <w:szCs w:val="16"/>
      </w:rPr>
      <w:fldChar w:fldCharType="end"/>
    </w:r>
    <w:r>
      <w:rPr>
        <w:sz w:val="16"/>
        <w:szCs w:val="16"/>
      </w:rPr>
      <w:tab/>
      <w:t>Unit 46: Scenarios and games for developing safeguarding plans</w:t>
    </w:r>
    <w:r>
      <w:rPr>
        <w:sz w:val="16"/>
        <w:szCs w:val="16"/>
      </w:rPr>
      <w:tab/>
    </w:r>
    <w:proofErr w:type="spellStart"/>
    <w:r>
      <w:rPr>
        <w:sz w:val="16"/>
        <w:szCs w:val="16"/>
      </w:rPr>
      <w:t>Limnu</w:t>
    </w:r>
    <w:proofErr w:type="spellEnd"/>
    <w:r>
      <w:rPr>
        <w:sz w:val="16"/>
        <w:szCs w:val="16"/>
      </w:rPr>
      <w:t xml:space="preserve"> Hand-out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2F875" w14:textId="185A7420" w:rsidR="00EB6964" w:rsidRDefault="00CC5C1F" w:rsidP="00CC5C1F">
    <w:pPr>
      <w:pStyle w:val="Header"/>
    </w:pPr>
    <w:proofErr w:type="spellStart"/>
    <w:r>
      <w:rPr>
        <w:sz w:val="16"/>
        <w:szCs w:val="16"/>
      </w:rPr>
      <w:t>Limnu</w:t>
    </w:r>
    <w:proofErr w:type="spellEnd"/>
    <w:r>
      <w:rPr>
        <w:sz w:val="16"/>
        <w:szCs w:val="16"/>
      </w:rPr>
      <w:t xml:space="preserve"> Hand-out 6</w:t>
    </w:r>
    <w:r>
      <w:rPr>
        <w:sz w:val="16"/>
        <w:szCs w:val="16"/>
      </w:rPr>
      <w:tab/>
      <w:t>Unit 46: Scenarios and games for developing safeguarding plans</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330B87">
      <w:rPr>
        <w:noProof/>
        <w:sz w:val="16"/>
        <w:szCs w:val="16"/>
      </w:rPr>
      <w:t>9</w:t>
    </w:r>
    <w:r>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962A" w14:textId="6A0E673B" w:rsidR="00CC5C1F" w:rsidRDefault="00CC5C1F" w:rsidP="00CC5C1F">
    <w:pPr>
      <w:pStyle w:val="Header"/>
      <w:jc w:val="center"/>
    </w:pPr>
    <w:proofErr w:type="spellStart"/>
    <w:r>
      <w:rPr>
        <w:sz w:val="16"/>
        <w:szCs w:val="16"/>
      </w:rPr>
      <w:t>Limnu</w:t>
    </w:r>
    <w:proofErr w:type="spellEnd"/>
    <w:r>
      <w:rPr>
        <w:sz w:val="16"/>
        <w:szCs w:val="16"/>
      </w:rPr>
      <w:t xml:space="preserve"> Hand-out </w:t>
    </w:r>
    <w:r w:rsidR="00330B87">
      <w:pict w14:anchorId="61C8F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5.55pt;height:70.65pt;rotation:315;z-index:-251655680;mso-position-horizontal:center;mso-position-horizontal-relative:margin;mso-position-vertical:center;mso-position-vertical-relative:margin" o:allowincell="f" filled="f" fillcolor="#f2f2f2 [3052]" stroked="f">
          <v:fill opacity=".5"/>
          <v:textpath style="font-family:&quot;Calibri&quot;;font-size:1pt" string="SAFE: UNESCO 2003 Convention"/>
          <w10:wrap anchorx="margin" anchory="margin"/>
        </v:shape>
      </w:pict>
    </w:r>
    <w:r>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40C7FF3"/>
    <w:multiLevelType w:val="hybridMultilevel"/>
    <w:tmpl w:val="8CC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071AC"/>
    <w:multiLevelType w:val="hybridMultilevel"/>
    <w:tmpl w:val="C6C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6512A"/>
    <w:multiLevelType w:val="hybridMultilevel"/>
    <w:tmpl w:val="0F4045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161A88"/>
    <w:multiLevelType w:val="hybridMultilevel"/>
    <w:tmpl w:val="39141318"/>
    <w:lvl w:ilvl="0" w:tplc="97200ED4">
      <w:start w:val="1"/>
      <w:numFmt w:val="decimal"/>
      <w:lvlText w:val="%1."/>
      <w:lvlJc w:val="left"/>
      <w:pPr>
        <w:ind w:left="720" w:hanging="360"/>
      </w:pPr>
      <w:rPr>
        <w:rFonts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15A68"/>
    <w:multiLevelType w:val="hybridMultilevel"/>
    <w:tmpl w:val="D032C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81BC3"/>
    <w:multiLevelType w:val="hybridMultilevel"/>
    <w:tmpl w:val="93B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8">
    <w:nsid w:val="2A163AD9"/>
    <w:multiLevelType w:val="multilevel"/>
    <w:tmpl w:val="D20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431"/>
    <w:multiLevelType w:val="hybridMultilevel"/>
    <w:tmpl w:val="1012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D0990"/>
    <w:multiLevelType w:val="hybridMultilevel"/>
    <w:tmpl w:val="30C209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ECA2E4C"/>
    <w:multiLevelType w:val="hybridMultilevel"/>
    <w:tmpl w:val="9DD8DC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FA87C10"/>
    <w:multiLevelType w:val="hybridMultilevel"/>
    <w:tmpl w:val="68A27F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FD52BBF"/>
    <w:multiLevelType w:val="multilevel"/>
    <w:tmpl w:val="F8E0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F3CFC"/>
    <w:multiLevelType w:val="hybridMultilevel"/>
    <w:tmpl w:val="5516AFAA"/>
    <w:lvl w:ilvl="0" w:tplc="08090001">
      <w:start w:val="1"/>
      <w:numFmt w:val="bullet"/>
      <w:pStyle w:val="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D94C5A"/>
    <w:multiLevelType w:val="hybridMultilevel"/>
    <w:tmpl w:val="B7944F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nsid w:val="41772DD1"/>
    <w:multiLevelType w:val="hybridMultilevel"/>
    <w:tmpl w:val="2CC60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E27BBC"/>
    <w:multiLevelType w:val="hybridMultilevel"/>
    <w:tmpl w:val="6CD8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590E65"/>
    <w:multiLevelType w:val="hybridMultilevel"/>
    <w:tmpl w:val="D68E8390"/>
    <w:lvl w:ilvl="0" w:tplc="A046205C">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D6E2AAB"/>
    <w:multiLevelType w:val="hybridMultilevel"/>
    <w:tmpl w:val="1C345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B64BC9"/>
    <w:multiLevelType w:val="hybridMultilevel"/>
    <w:tmpl w:val="B38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EE167B"/>
    <w:multiLevelType w:val="hybridMultilevel"/>
    <w:tmpl w:val="AE3E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1E6721"/>
    <w:multiLevelType w:val="hybridMultilevel"/>
    <w:tmpl w:val="72245D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597B1C8C"/>
    <w:multiLevelType w:val="hybridMultilevel"/>
    <w:tmpl w:val="9536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334C9"/>
    <w:multiLevelType w:val="hybridMultilevel"/>
    <w:tmpl w:val="87462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5C7C5B88"/>
    <w:multiLevelType w:val="hybridMultilevel"/>
    <w:tmpl w:val="6B3AF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8A7D71"/>
    <w:multiLevelType w:val="hybridMultilevel"/>
    <w:tmpl w:val="56D0FA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41A5DC3"/>
    <w:multiLevelType w:val="hybridMultilevel"/>
    <w:tmpl w:val="E0B4E1EE"/>
    <w:lvl w:ilvl="0" w:tplc="29BC9EA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5FC15D3"/>
    <w:multiLevelType w:val="hybridMultilevel"/>
    <w:tmpl w:val="DDF227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nsid w:val="7BAB282D"/>
    <w:multiLevelType w:val="hybridMultilevel"/>
    <w:tmpl w:val="1F8A54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7C006D5F"/>
    <w:multiLevelType w:val="hybridMultilevel"/>
    <w:tmpl w:val="6986D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F22176F"/>
    <w:multiLevelType w:val="hybridMultilevel"/>
    <w:tmpl w:val="4D7E3E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4"/>
  </w:num>
  <w:num w:numId="2">
    <w:abstractNumId w:val="3"/>
  </w:num>
  <w:num w:numId="3">
    <w:abstractNumId w:val="17"/>
  </w:num>
  <w:num w:numId="4">
    <w:abstractNumId w:val="20"/>
  </w:num>
  <w:num w:numId="5">
    <w:abstractNumId w:val="29"/>
  </w:num>
  <w:num w:numId="6">
    <w:abstractNumId w:val="21"/>
  </w:num>
  <w:num w:numId="7">
    <w:abstractNumId w:val="33"/>
  </w:num>
  <w:num w:numId="8">
    <w:abstractNumId w:val="22"/>
  </w:num>
  <w:num w:numId="9">
    <w:abstractNumId w:val="5"/>
  </w:num>
  <w:num w:numId="10">
    <w:abstractNumId w:val="13"/>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1"/>
  </w:num>
  <w:num w:numId="14">
    <w:abstractNumId w:val="30"/>
  </w:num>
  <w:num w:numId="15">
    <w:abstractNumId w:val="7"/>
  </w:num>
  <w:num w:numId="16">
    <w:abstractNumId w:val="1"/>
  </w:num>
  <w:num w:numId="17">
    <w:abstractNumId w:val="16"/>
  </w:num>
  <w:num w:numId="18">
    <w:abstractNumId w:val="27"/>
  </w:num>
  <w:num w:numId="19">
    <w:abstractNumId w:val="16"/>
  </w:num>
  <w:num w:numId="20">
    <w:abstractNumId w:val="6"/>
  </w:num>
  <w:num w:numId="21">
    <w:abstractNumId w:val="18"/>
  </w:num>
  <w:num w:numId="22">
    <w:abstractNumId w:val="24"/>
  </w:num>
  <w:num w:numId="23">
    <w:abstractNumId w:val="2"/>
  </w:num>
  <w:num w:numId="24">
    <w:abstractNumId w:val="23"/>
  </w:num>
  <w:num w:numId="25">
    <w:abstractNumId w:val="19"/>
  </w:num>
  <w:num w:numId="26">
    <w:abstractNumId w:val="4"/>
  </w:num>
  <w:num w:numId="27">
    <w:abstractNumId w:val="26"/>
  </w:num>
  <w:num w:numId="28">
    <w:abstractNumId w:val="28"/>
  </w:num>
  <w:num w:numId="29">
    <w:abstractNumId w:val="10"/>
  </w:num>
  <w:num w:numId="30">
    <w:abstractNumId w:val="11"/>
  </w:num>
  <w:num w:numId="31">
    <w:abstractNumId w:val="25"/>
  </w:num>
  <w:num w:numId="32">
    <w:abstractNumId w:val="32"/>
  </w:num>
  <w:num w:numId="33">
    <w:abstractNumId w:val="31"/>
  </w:num>
  <w:num w:numId="34">
    <w:abstractNumId w:val="34"/>
  </w:num>
  <w:num w:numId="35">
    <w:abstractNumId w:val="9"/>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B"/>
    <w:rsid w:val="0000728C"/>
    <w:rsid w:val="00020220"/>
    <w:rsid w:val="00030AE4"/>
    <w:rsid w:val="00046765"/>
    <w:rsid w:val="000559B7"/>
    <w:rsid w:val="000C341B"/>
    <w:rsid w:val="000E729E"/>
    <w:rsid w:val="000F4448"/>
    <w:rsid w:val="00122298"/>
    <w:rsid w:val="00127631"/>
    <w:rsid w:val="00144EE3"/>
    <w:rsid w:val="00157586"/>
    <w:rsid w:val="0016669F"/>
    <w:rsid w:val="001A23CC"/>
    <w:rsid w:val="001A3C28"/>
    <w:rsid w:val="001C2FA5"/>
    <w:rsid w:val="001D6B79"/>
    <w:rsid w:val="001F45FD"/>
    <w:rsid w:val="001F7DEB"/>
    <w:rsid w:val="0020050F"/>
    <w:rsid w:val="00236692"/>
    <w:rsid w:val="00251510"/>
    <w:rsid w:val="00257B2D"/>
    <w:rsid w:val="00272C6C"/>
    <w:rsid w:val="002A09B5"/>
    <w:rsid w:val="002D03E3"/>
    <w:rsid w:val="002D20FA"/>
    <w:rsid w:val="00330B87"/>
    <w:rsid w:val="0035392B"/>
    <w:rsid w:val="00370815"/>
    <w:rsid w:val="00387BC6"/>
    <w:rsid w:val="003B3A1A"/>
    <w:rsid w:val="003C5D42"/>
    <w:rsid w:val="003E5CA0"/>
    <w:rsid w:val="003F042A"/>
    <w:rsid w:val="003F1281"/>
    <w:rsid w:val="00421005"/>
    <w:rsid w:val="00431925"/>
    <w:rsid w:val="0043318E"/>
    <w:rsid w:val="004D1C8B"/>
    <w:rsid w:val="004E4EE3"/>
    <w:rsid w:val="004F30CD"/>
    <w:rsid w:val="005147E2"/>
    <w:rsid w:val="00526036"/>
    <w:rsid w:val="005538AC"/>
    <w:rsid w:val="00592724"/>
    <w:rsid w:val="005B3BBA"/>
    <w:rsid w:val="005C0B24"/>
    <w:rsid w:val="005C5B97"/>
    <w:rsid w:val="005C6A08"/>
    <w:rsid w:val="005E7358"/>
    <w:rsid w:val="0060331A"/>
    <w:rsid w:val="00606B72"/>
    <w:rsid w:val="0063624F"/>
    <w:rsid w:val="006618B3"/>
    <w:rsid w:val="00671EE9"/>
    <w:rsid w:val="00692302"/>
    <w:rsid w:val="00696298"/>
    <w:rsid w:val="006C2EC2"/>
    <w:rsid w:val="00701D67"/>
    <w:rsid w:val="007057C4"/>
    <w:rsid w:val="00712CC9"/>
    <w:rsid w:val="007160DE"/>
    <w:rsid w:val="00717154"/>
    <w:rsid w:val="00731B0B"/>
    <w:rsid w:val="007342D7"/>
    <w:rsid w:val="0078048D"/>
    <w:rsid w:val="00787511"/>
    <w:rsid w:val="00787C0C"/>
    <w:rsid w:val="00794D63"/>
    <w:rsid w:val="00797EE4"/>
    <w:rsid w:val="007A17AE"/>
    <w:rsid w:val="00804BD9"/>
    <w:rsid w:val="00834F47"/>
    <w:rsid w:val="008367BC"/>
    <w:rsid w:val="008760CB"/>
    <w:rsid w:val="00892991"/>
    <w:rsid w:val="008B2B67"/>
    <w:rsid w:val="008C76DF"/>
    <w:rsid w:val="008D0E58"/>
    <w:rsid w:val="008D33A9"/>
    <w:rsid w:val="00901041"/>
    <w:rsid w:val="009511E6"/>
    <w:rsid w:val="009556D2"/>
    <w:rsid w:val="009972F6"/>
    <w:rsid w:val="009B18BB"/>
    <w:rsid w:val="009D26A1"/>
    <w:rsid w:val="009D5114"/>
    <w:rsid w:val="009E1485"/>
    <w:rsid w:val="00A334D1"/>
    <w:rsid w:val="00A34312"/>
    <w:rsid w:val="00A60185"/>
    <w:rsid w:val="00A62887"/>
    <w:rsid w:val="00A71CBA"/>
    <w:rsid w:val="00A74539"/>
    <w:rsid w:val="00A97BAA"/>
    <w:rsid w:val="00AB29FE"/>
    <w:rsid w:val="00AB487F"/>
    <w:rsid w:val="00AD6667"/>
    <w:rsid w:val="00AE1529"/>
    <w:rsid w:val="00AF0350"/>
    <w:rsid w:val="00AF31C6"/>
    <w:rsid w:val="00B07A3D"/>
    <w:rsid w:val="00B160A9"/>
    <w:rsid w:val="00B54186"/>
    <w:rsid w:val="00B66425"/>
    <w:rsid w:val="00B8436C"/>
    <w:rsid w:val="00BA03EA"/>
    <w:rsid w:val="00BA4641"/>
    <w:rsid w:val="00BE6555"/>
    <w:rsid w:val="00BF1B68"/>
    <w:rsid w:val="00C214B3"/>
    <w:rsid w:val="00C62E2F"/>
    <w:rsid w:val="00CC5C1F"/>
    <w:rsid w:val="00CD269F"/>
    <w:rsid w:val="00CD5493"/>
    <w:rsid w:val="00CD7342"/>
    <w:rsid w:val="00D167D6"/>
    <w:rsid w:val="00D3554F"/>
    <w:rsid w:val="00D60CE3"/>
    <w:rsid w:val="00D64CD6"/>
    <w:rsid w:val="00D72467"/>
    <w:rsid w:val="00D961E0"/>
    <w:rsid w:val="00DA493E"/>
    <w:rsid w:val="00DC65DB"/>
    <w:rsid w:val="00DC75FE"/>
    <w:rsid w:val="00DE5B5C"/>
    <w:rsid w:val="00E144F7"/>
    <w:rsid w:val="00E33788"/>
    <w:rsid w:val="00E37963"/>
    <w:rsid w:val="00E54DCE"/>
    <w:rsid w:val="00E77478"/>
    <w:rsid w:val="00E85BD7"/>
    <w:rsid w:val="00EB6964"/>
    <w:rsid w:val="00EB7818"/>
    <w:rsid w:val="00EE07A9"/>
    <w:rsid w:val="00EE7D85"/>
    <w:rsid w:val="00F10DE5"/>
    <w:rsid w:val="00F35353"/>
    <w:rsid w:val="00F3621C"/>
    <w:rsid w:val="00F60A3A"/>
    <w:rsid w:val="00F853D0"/>
    <w:rsid w:val="00FC3380"/>
    <w:rsid w:val="00FD72D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14:docId w14:val="1E52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60CE3"/>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D60CE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D60CE3"/>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3E5C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D60CE3"/>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D60CE3"/>
    <w:pPr>
      <w:numPr>
        <w:numId w:val="1"/>
      </w:numPr>
      <w:tabs>
        <w:tab w:val="clear" w:pos="567"/>
      </w:tabs>
      <w:snapToGrid/>
      <w:spacing w:before="240" w:after="0"/>
      <w:ind w:left="360"/>
    </w:pPr>
    <w:rPr>
      <w:snapToGrid/>
      <w:szCs w:val="22"/>
      <w:lang w:eastAsia="fr-FR"/>
    </w:rPr>
  </w:style>
  <w:style w:type="paragraph" w:styleId="ListParagraph">
    <w:name w:val="List Paragraph"/>
    <w:basedOn w:val="Normal"/>
    <w:uiPriority w:val="34"/>
    <w:qFormat/>
    <w:rsid w:val="00D60CE3"/>
    <w:pPr>
      <w:tabs>
        <w:tab w:val="clear" w:pos="567"/>
        <w:tab w:val="left" w:pos="360"/>
      </w:tabs>
      <w:ind w:left="720" w:hanging="360"/>
    </w:pPr>
  </w:style>
  <w:style w:type="table" w:styleId="TableGrid">
    <w:name w:val="Table Grid"/>
    <w:basedOn w:val="TableNormal"/>
    <w:uiPriority w:val="59"/>
    <w:rsid w:val="009511E6"/>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D7"/>
    <w:pPr>
      <w:spacing w:before="100" w:beforeAutospacing="1" w:after="100" w:afterAutospacing="1"/>
    </w:pPr>
    <w:rPr>
      <w:rFonts w:ascii="Times New Roman" w:eastAsia="Times New Roman" w:hAnsi="Times New Roman" w:cs="Times New Roman"/>
      <w:sz w:val="24"/>
      <w:lang w:eastAsia="nl-NL"/>
    </w:rPr>
  </w:style>
  <w:style w:type="character" w:styleId="Hyperlink">
    <w:name w:val="Hyperlink"/>
    <w:basedOn w:val="DefaultParagraphFont"/>
    <w:uiPriority w:val="99"/>
    <w:semiHidden/>
    <w:unhideWhenUsed/>
    <w:rsid w:val="007342D7"/>
    <w:rPr>
      <w:color w:val="0000FF"/>
      <w:u w:val="single"/>
    </w:rPr>
  </w:style>
  <w:style w:type="character" w:customStyle="1" w:styleId="apple-converted-space">
    <w:name w:val="apple-converted-space"/>
    <w:basedOn w:val="DefaultParagraphFont"/>
    <w:rsid w:val="007342D7"/>
  </w:style>
  <w:style w:type="character" w:styleId="Strong">
    <w:name w:val="Strong"/>
    <w:basedOn w:val="DefaultParagraphFont"/>
    <w:uiPriority w:val="22"/>
    <w:qFormat/>
    <w:rsid w:val="00D60CE3"/>
    <w:rPr>
      <w:b/>
      <w:bCs/>
    </w:rPr>
  </w:style>
  <w:style w:type="paragraph" w:customStyle="1" w:styleId="Enutiret">
    <w:name w:val="Enutiret"/>
    <w:basedOn w:val="Normal"/>
    <w:link w:val="EnutiretCar"/>
    <w:rsid w:val="00020220"/>
    <w:pPr>
      <w:spacing w:after="60" w:line="280" w:lineRule="exact"/>
    </w:pPr>
    <w:rPr>
      <w:snapToGrid/>
      <w:color w:val="000000" w:themeColor="text1"/>
      <w:sz w:val="20"/>
      <w:szCs w:val="20"/>
      <w:lang w:val="en-GB"/>
    </w:rPr>
  </w:style>
  <w:style w:type="character" w:customStyle="1" w:styleId="EnutiretCar">
    <w:name w:val="Enutiret Car"/>
    <w:basedOn w:val="DefaultParagraphFont"/>
    <w:link w:val="Enutiret"/>
    <w:rsid w:val="00020220"/>
    <w:rPr>
      <w:rFonts w:ascii="Arial" w:eastAsia="SimSun" w:hAnsi="Arial" w:cs="Arial"/>
      <w:snapToGrid w:val="0"/>
      <w:color w:val="000000" w:themeColor="text1"/>
      <w:sz w:val="20"/>
      <w:szCs w:val="20"/>
      <w:lang w:val="en-GB" w:eastAsia="zh-CN"/>
    </w:rPr>
  </w:style>
  <w:style w:type="character" w:customStyle="1" w:styleId="Heading3Char">
    <w:name w:val="Heading 3 Char"/>
    <w:basedOn w:val="DefaultParagraphFont"/>
    <w:link w:val="Heading3"/>
    <w:uiPriority w:val="9"/>
    <w:rsid w:val="00D60CE3"/>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3E5CA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F44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48"/>
    <w:rPr>
      <w:rFonts w:ascii="Segoe UI" w:hAnsi="Segoe UI" w:cs="Segoe UI"/>
      <w:sz w:val="18"/>
      <w:szCs w:val="18"/>
    </w:rPr>
  </w:style>
  <w:style w:type="paragraph" w:customStyle="1" w:styleId="1">
    <w:name w:val="1."/>
    <w:basedOn w:val="Normal"/>
    <w:link w:val="1Char"/>
    <w:qFormat/>
    <w:rsid w:val="00D60CE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60CE3"/>
    <w:rPr>
      <w:rFonts w:ascii="Arial" w:eastAsia="SimSun" w:hAnsi="Arial" w:cs="Arial"/>
      <w:w w:val="96"/>
      <w:lang w:val="en-US" w:eastAsia="fr-FR"/>
    </w:rPr>
  </w:style>
  <w:style w:type="paragraph" w:customStyle="1" w:styleId="U1">
    <w:name w:val="U.1"/>
    <w:basedOn w:val="Normal"/>
    <w:qFormat/>
    <w:rsid w:val="00D60CE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D60CE3"/>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D60CE3"/>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D60CE3"/>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D60CE3"/>
    <w:pPr>
      <w:numPr>
        <w:ilvl w:val="1"/>
        <w:numId w:val="19"/>
      </w:numPr>
      <w:spacing w:before="0" w:after="60" w:line="280" w:lineRule="exact"/>
    </w:pPr>
    <w:rPr>
      <w:snapToGrid/>
      <w:sz w:val="20"/>
      <w:lang w:val="fr-FR"/>
    </w:rPr>
  </w:style>
  <w:style w:type="paragraph" w:customStyle="1" w:styleId="citationunit">
    <w:name w:val="citation unit"/>
    <w:basedOn w:val="Normal"/>
    <w:qFormat/>
    <w:rsid w:val="00D60CE3"/>
    <w:pPr>
      <w:spacing w:before="0" w:after="60" w:line="280" w:lineRule="exact"/>
      <w:ind w:left="1134" w:right="284"/>
    </w:pPr>
    <w:rPr>
      <w:snapToGrid/>
      <w:sz w:val="20"/>
      <w:lang w:val="fr-FR"/>
    </w:rPr>
  </w:style>
  <w:style w:type="character" w:customStyle="1" w:styleId="Heading1Char">
    <w:name w:val="Heading 1 Char"/>
    <w:link w:val="Heading1"/>
    <w:uiPriority w:val="9"/>
    <w:rsid w:val="00D60CE3"/>
    <w:rPr>
      <w:rFonts w:ascii="Arial" w:eastAsia="Times New Roman" w:hAnsi="Arial" w:cs="Arial"/>
      <w:b/>
      <w:bCs/>
      <w:caps/>
      <w:noProof/>
      <w:snapToGrid w:val="0"/>
      <w:color w:val="3366FF"/>
      <w:kern w:val="28"/>
      <w:sz w:val="32"/>
      <w:szCs w:val="32"/>
      <w:lang w:val="en-US" w:eastAsia="zh-CN"/>
    </w:rPr>
  </w:style>
  <w:style w:type="character" w:customStyle="1" w:styleId="Heading5Char">
    <w:name w:val="Heading 5 Char"/>
    <w:basedOn w:val="DefaultParagraphFont"/>
    <w:link w:val="Heading5"/>
    <w:uiPriority w:val="9"/>
    <w:semiHidden/>
    <w:rsid w:val="00D60CE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D60CE3"/>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D60CE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D60CE3"/>
    <w:rPr>
      <w:i/>
      <w:iCs/>
    </w:rPr>
  </w:style>
  <w:style w:type="paragraph" w:styleId="NoSpacing">
    <w:name w:val="No Spacing"/>
    <w:aliases w:val="Title Ed"/>
    <w:basedOn w:val="FootnoteText"/>
    <w:link w:val="NoSpacingChar"/>
    <w:uiPriority w:val="1"/>
    <w:qFormat/>
    <w:rsid w:val="00D60CE3"/>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D60CE3"/>
    <w:rPr>
      <w:rFonts w:ascii="Calibri" w:hAnsi="Calibri" w:cs="Arial"/>
      <w:sz w:val="20"/>
      <w:szCs w:val="20"/>
    </w:rPr>
  </w:style>
  <w:style w:type="paragraph" w:styleId="FootnoteText">
    <w:name w:val="footnote text"/>
    <w:basedOn w:val="Normal"/>
    <w:link w:val="FootnoteTextChar"/>
    <w:uiPriority w:val="99"/>
    <w:semiHidden/>
    <w:unhideWhenUsed/>
    <w:rsid w:val="00D60CE3"/>
    <w:pPr>
      <w:spacing w:before="0" w:after="0"/>
    </w:pPr>
    <w:rPr>
      <w:sz w:val="20"/>
      <w:szCs w:val="20"/>
    </w:rPr>
  </w:style>
  <w:style w:type="character" w:customStyle="1" w:styleId="FootnoteTextChar">
    <w:name w:val="Footnote Text Char"/>
    <w:basedOn w:val="DefaultParagraphFont"/>
    <w:link w:val="FootnoteText"/>
    <w:uiPriority w:val="99"/>
    <w:semiHidden/>
    <w:rsid w:val="00D60CE3"/>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D60CE3"/>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D60CE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60CE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60CE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60CE3"/>
    <w:pPr>
      <w:tabs>
        <w:tab w:val="clear" w:pos="567"/>
      </w:tabs>
      <w:snapToGrid/>
      <w:spacing w:after="0" w:line="276" w:lineRule="auto"/>
      <w:outlineLvl w:val="9"/>
    </w:pPr>
    <w:rPr>
      <w:rFonts w:asciiTheme="majorHAnsi" w:eastAsiaTheme="majorEastAsia" w:hAnsiTheme="majorHAnsi" w:cstheme="majorBidi"/>
      <w:b w:val="0"/>
      <w:snapToGrid/>
      <w:color w:val="2E74B5" w:themeColor="accent1" w:themeShade="BF"/>
      <w:kern w:val="0"/>
      <w:sz w:val="28"/>
      <w:szCs w:val="28"/>
      <w:lang w:eastAsia="ja-JP"/>
    </w:rPr>
  </w:style>
  <w:style w:type="character" w:customStyle="1" w:styleId="ParagraphChar">
    <w:name w:val="Paragraph Char"/>
    <w:link w:val="Paragraph"/>
    <w:rsid w:val="00D60CE3"/>
    <w:rPr>
      <w:rFonts w:ascii="Arial" w:eastAsia="SimSun" w:hAnsi="Arial" w:cs="Arial"/>
      <w:lang w:val="en-US" w:eastAsia="fr-FR"/>
    </w:rPr>
  </w:style>
  <w:style w:type="character" w:styleId="CommentReference">
    <w:name w:val="annotation reference"/>
    <w:basedOn w:val="DefaultParagraphFont"/>
    <w:uiPriority w:val="99"/>
    <w:semiHidden/>
    <w:unhideWhenUsed/>
    <w:rsid w:val="00834F47"/>
    <w:rPr>
      <w:sz w:val="16"/>
      <w:szCs w:val="16"/>
    </w:rPr>
  </w:style>
  <w:style w:type="paragraph" w:styleId="CommentText">
    <w:name w:val="annotation text"/>
    <w:basedOn w:val="Normal"/>
    <w:link w:val="CommentTextChar"/>
    <w:uiPriority w:val="99"/>
    <w:semiHidden/>
    <w:unhideWhenUsed/>
    <w:rsid w:val="00834F47"/>
    <w:rPr>
      <w:sz w:val="20"/>
      <w:szCs w:val="20"/>
    </w:rPr>
  </w:style>
  <w:style w:type="character" w:customStyle="1" w:styleId="CommentTextChar">
    <w:name w:val="Comment Text Char"/>
    <w:basedOn w:val="DefaultParagraphFont"/>
    <w:link w:val="CommentText"/>
    <w:uiPriority w:val="99"/>
    <w:semiHidden/>
    <w:rsid w:val="00834F47"/>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834F47"/>
    <w:rPr>
      <w:b/>
      <w:bCs/>
    </w:rPr>
  </w:style>
  <w:style w:type="character" w:customStyle="1" w:styleId="CommentSubjectChar">
    <w:name w:val="Comment Subject Char"/>
    <w:basedOn w:val="CommentTextChar"/>
    <w:link w:val="CommentSubject"/>
    <w:uiPriority w:val="99"/>
    <w:semiHidden/>
    <w:rsid w:val="00834F47"/>
    <w:rPr>
      <w:rFonts w:ascii="Arial" w:eastAsia="SimSun" w:hAnsi="Arial" w:cs="Arial"/>
      <w:b/>
      <w:bCs/>
      <w:snapToGrid w:val="0"/>
      <w:sz w:val="20"/>
      <w:szCs w:val="20"/>
      <w:lang w:val="en-US" w:eastAsia="zh-CN"/>
    </w:rPr>
  </w:style>
  <w:style w:type="paragraph" w:styleId="Header">
    <w:name w:val="header"/>
    <w:basedOn w:val="Normal"/>
    <w:link w:val="HeaderChar"/>
    <w:uiPriority w:val="99"/>
    <w:unhideWhenUsed/>
    <w:rsid w:val="00EB6964"/>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B6964"/>
    <w:rPr>
      <w:rFonts w:ascii="Arial" w:eastAsia="SimSun" w:hAnsi="Arial" w:cs="Arial"/>
      <w:snapToGrid w:val="0"/>
      <w:szCs w:val="24"/>
      <w:lang w:val="en-US" w:eastAsia="zh-CN"/>
    </w:rPr>
  </w:style>
  <w:style w:type="paragraph" w:styleId="Footer">
    <w:name w:val="footer"/>
    <w:basedOn w:val="Normal"/>
    <w:link w:val="FooterChar"/>
    <w:uiPriority w:val="99"/>
    <w:unhideWhenUsed/>
    <w:rsid w:val="00EB6964"/>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B6964"/>
    <w:rPr>
      <w:rFonts w:ascii="Arial" w:eastAsia="SimSun" w:hAnsi="Arial" w:cs="Arial"/>
      <w:snapToGrid w:val="0"/>
      <w:szCs w:val="24"/>
      <w:lang w:val="en-US" w:eastAsia="zh-CN"/>
    </w:rPr>
  </w:style>
  <w:style w:type="paragraph" w:customStyle="1" w:styleId="Chapitre">
    <w:name w:val="Chapitre"/>
    <w:basedOn w:val="Heading1"/>
    <w:link w:val="ChapitreCar"/>
    <w:rsid w:val="004F30CD"/>
    <w:pPr>
      <w:pBdr>
        <w:bottom w:val="single" w:sz="4" w:space="14" w:color="3366FF"/>
      </w:pBdr>
      <w:spacing w:line="840" w:lineRule="exact"/>
    </w:pPr>
    <w:rPr>
      <w:b w:val="0"/>
      <w:bCs w:val="0"/>
      <w:caps w:val="0"/>
      <w:snapToGrid/>
      <w:sz w:val="70"/>
      <w:szCs w:val="70"/>
      <w:lang w:val="en-GB"/>
    </w:rPr>
  </w:style>
  <w:style w:type="character" w:customStyle="1" w:styleId="ChapitreCar">
    <w:name w:val="Chapitre Car"/>
    <w:link w:val="Chapitre"/>
    <w:rsid w:val="004F30CD"/>
    <w:rPr>
      <w:rFonts w:ascii="Arial" w:eastAsia="Times New Roman" w:hAnsi="Arial" w:cs="Arial"/>
      <w:noProof/>
      <w:color w:val="3366FF"/>
      <w:kern w:val="28"/>
      <w:sz w:val="70"/>
      <w:szCs w:val="70"/>
      <w:lang w:val="en-GB" w:eastAsia="zh-CN"/>
    </w:rPr>
  </w:style>
  <w:style w:type="paragraph" w:customStyle="1" w:styleId="HO1">
    <w:name w:val="HO1"/>
    <w:basedOn w:val="Normal"/>
    <w:link w:val="HO1Car"/>
    <w:rsid w:val="00AD6667"/>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AD6667"/>
    <w:rPr>
      <w:rFonts w:ascii="Arial" w:eastAsia="Times New Roman" w:hAnsi="Arial" w:cs="Arial"/>
      <w:b/>
      <w:bCs/>
      <w:noProof/>
      <w:color w:val="3366FF"/>
      <w:kern w:val="28"/>
      <w:sz w:val="32"/>
      <w:szCs w:val="32"/>
      <w:lang w:val="en-US" w:eastAsia="zh-CN"/>
    </w:rPr>
  </w:style>
  <w:style w:type="paragraph" w:customStyle="1" w:styleId="HO2">
    <w:name w:val="HO2"/>
    <w:basedOn w:val="HO1"/>
    <w:link w:val="HO2Car"/>
    <w:rsid w:val="00AD6667"/>
    <w:pPr>
      <w:spacing w:before="0" w:after="480"/>
    </w:pPr>
    <w:rPr>
      <w:caps/>
    </w:rPr>
  </w:style>
  <w:style w:type="character" w:customStyle="1" w:styleId="HO2Car">
    <w:name w:val="HO2 Car"/>
    <w:basedOn w:val="HO1Car"/>
    <w:link w:val="HO2"/>
    <w:rsid w:val="00AD6667"/>
    <w:rPr>
      <w:rFonts w:ascii="Arial" w:eastAsia="Times New Roman" w:hAnsi="Arial" w:cs="Arial"/>
      <w:b/>
      <w:bCs/>
      <w:caps/>
      <w:noProof/>
      <w:color w:val="3366FF"/>
      <w:kern w:val="28"/>
      <w:sz w:val="32"/>
      <w:szCs w:val="32"/>
      <w:lang w:val="en-US" w:eastAsia="zh-CN"/>
    </w:rPr>
  </w:style>
  <w:style w:type="paragraph" w:customStyle="1" w:styleId="Texte1">
    <w:name w:val="Texte1"/>
    <w:basedOn w:val="Normal"/>
    <w:link w:val="Texte1Car"/>
    <w:rsid w:val="00AD6667"/>
    <w:pPr>
      <w:spacing w:after="60" w:line="280" w:lineRule="exact"/>
      <w:ind w:left="851"/>
    </w:pPr>
    <w:rPr>
      <w:sz w:val="20"/>
      <w:lang w:val="fr-FR"/>
    </w:rPr>
  </w:style>
  <w:style w:type="character" w:customStyle="1" w:styleId="Texte1Car">
    <w:name w:val="Texte1 Car"/>
    <w:link w:val="Texte1"/>
    <w:rsid w:val="00AD6667"/>
    <w:rPr>
      <w:rFonts w:ascii="Arial" w:eastAsia="SimSun" w:hAnsi="Arial" w:cs="Arial"/>
      <w:snapToGrid w:val="0"/>
      <w:sz w:val="20"/>
      <w:szCs w:val="24"/>
      <w:lang w:val="fr-FR" w:eastAsia="zh-CN"/>
    </w:rPr>
  </w:style>
  <w:style w:type="paragraph" w:customStyle="1" w:styleId="Soustitre">
    <w:name w:val="Soustitre"/>
    <w:basedOn w:val="Normal"/>
    <w:link w:val="SoustitreCar"/>
    <w:qFormat/>
    <w:rsid w:val="00AD6667"/>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D6667"/>
    <w:rPr>
      <w:rFonts w:ascii="Arial Gras" w:eastAsia="SimSun" w:hAnsi="Arial Gras" w:cs="Arial"/>
      <w:b/>
      <w:bCs/>
      <w:i/>
      <w:noProof/>
      <w:snapToGrid w:val="0"/>
      <w:sz w:val="20"/>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60CE3"/>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D60CE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D60CE3"/>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3E5C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D60CE3"/>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D60CE3"/>
    <w:pPr>
      <w:numPr>
        <w:numId w:val="1"/>
      </w:numPr>
      <w:tabs>
        <w:tab w:val="clear" w:pos="567"/>
      </w:tabs>
      <w:snapToGrid/>
      <w:spacing w:before="240" w:after="0"/>
      <w:ind w:left="360"/>
    </w:pPr>
    <w:rPr>
      <w:snapToGrid/>
      <w:szCs w:val="22"/>
      <w:lang w:eastAsia="fr-FR"/>
    </w:rPr>
  </w:style>
  <w:style w:type="paragraph" w:styleId="ListParagraph">
    <w:name w:val="List Paragraph"/>
    <w:basedOn w:val="Normal"/>
    <w:uiPriority w:val="34"/>
    <w:qFormat/>
    <w:rsid w:val="00D60CE3"/>
    <w:pPr>
      <w:tabs>
        <w:tab w:val="clear" w:pos="567"/>
        <w:tab w:val="left" w:pos="360"/>
      </w:tabs>
      <w:ind w:left="720" w:hanging="360"/>
    </w:pPr>
  </w:style>
  <w:style w:type="table" w:styleId="TableGrid">
    <w:name w:val="Table Grid"/>
    <w:basedOn w:val="TableNormal"/>
    <w:uiPriority w:val="59"/>
    <w:rsid w:val="009511E6"/>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D7"/>
    <w:pPr>
      <w:spacing w:before="100" w:beforeAutospacing="1" w:after="100" w:afterAutospacing="1"/>
    </w:pPr>
    <w:rPr>
      <w:rFonts w:ascii="Times New Roman" w:eastAsia="Times New Roman" w:hAnsi="Times New Roman" w:cs="Times New Roman"/>
      <w:sz w:val="24"/>
      <w:lang w:eastAsia="nl-NL"/>
    </w:rPr>
  </w:style>
  <w:style w:type="character" w:styleId="Hyperlink">
    <w:name w:val="Hyperlink"/>
    <w:basedOn w:val="DefaultParagraphFont"/>
    <w:uiPriority w:val="99"/>
    <w:semiHidden/>
    <w:unhideWhenUsed/>
    <w:rsid w:val="007342D7"/>
    <w:rPr>
      <w:color w:val="0000FF"/>
      <w:u w:val="single"/>
    </w:rPr>
  </w:style>
  <w:style w:type="character" w:customStyle="1" w:styleId="apple-converted-space">
    <w:name w:val="apple-converted-space"/>
    <w:basedOn w:val="DefaultParagraphFont"/>
    <w:rsid w:val="007342D7"/>
  </w:style>
  <w:style w:type="character" w:styleId="Strong">
    <w:name w:val="Strong"/>
    <w:basedOn w:val="DefaultParagraphFont"/>
    <w:uiPriority w:val="22"/>
    <w:qFormat/>
    <w:rsid w:val="00D60CE3"/>
    <w:rPr>
      <w:b/>
      <w:bCs/>
    </w:rPr>
  </w:style>
  <w:style w:type="paragraph" w:customStyle="1" w:styleId="Enutiret">
    <w:name w:val="Enutiret"/>
    <w:basedOn w:val="Normal"/>
    <w:link w:val="EnutiretCar"/>
    <w:rsid w:val="00020220"/>
    <w:pPr>
      <w:spacing w:after="60" w:line="280" w:lineRule="exact"/>
    </w:pPr>
    <w:rPr>
      <w:snapToGrid/>
      <w:color w:val="000000" w:themeColor="text1"/>
      <w:sz w:val="20"/>
      <w:szCs w:val="20"/>
      <w:lang w:val="en-GB"/>
    </w:rPr>
  </w:style>
  <w:style w:type="character" w:customStyle="1" w:styleId="EnutiretCar">
    <w:name w:val="Enutiret Car"/>
    <w:basedOn w:val="DefaultParagraphFont"/>
    <w:link w:val="Enutiret"/>
    <w:rsid w:val="00020220"/>
    <w:rPr>
      <w:rFonts w:ascii="Arial" w:eastAsia="SimSun" w:hAnsi="Arial" w:cs="Arial"/>
      <w:snapToGrid w:val="0"/>
      <w:color w:val="000000" w:themeColor="text1"/>
      <w:sz w:val="20"/>
      <w:szCs w:val="20"/>
      <w:lang w:val="en-GB" w:eastAsia="zh-CN"/>
    </w:rPr>
  </w:style>
  <w:style w:type="character" w:customStyle="1" w:styleId="Heading3Char">
    <w:name w:val="Heading 3 Char"/>
    <w:basedOn w:val="DefaultParagraphFont"/>
    <w:link w:val="Heading3"/>
    <w:uiPriority w:val="9"/>
    <w:rsid w:val="00D60CE3"/>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3E5CA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F44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48"/>
    <w:rPr>
      <w:rFonts w:ascii="Segoe UI" w:hAnsi="Segoe UI" w:cs="Segoe UI"/>
      <w:sz w:val="18"/>
      <w:szCs w:val="18"/>
    </w:rPr>
  </w:style>
  <w:style w:type="paragraph" w:customStyle="1" w:styleId="1">
    <w:name w:val="1."/>
    <w:basedOn w:val="Normal"/>
    <w:link w:val="1Char"/>
    <w:qFormat/>
    <w:rsid w:val="00D60CE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60CE3"/>
    <w:rPr>
      <w:rFonts w:ascii="Arial" w:eastAsia="SimSun" w:hAnsi="Arial" w:cs="Arial"/>
      <w:w w:val="96"/>
      <w:lang w:val="en-US" w:eastAsia="fr-FR"/>
    </w:rPr>
  </w:style>
  <w:style w:type="paragraph" w:customStyle="1" w:styleId="U1">
    <w:name w:val="U.1"/>
    <w:basedOn w:val="Normal"/>
    <w:qFormat/>
    <w:rsid w:val="00D60CE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D60CE3"/>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D60CE3"/>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D60CE3"/>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D60CE3"/>
    <w:pPr>
      <w:numPr>
        <w:ilvl w:val="1"/>
        <w:numId w:val="19"/>
      </w:numPr>
      <w:spacing w:before="0" w:after="60" w:line="280" w:lineRule="exact"/>
    </w:pPr>
    <w:rPr>
      <w:snapToGrid/>
      <w:sz w:val="20"/>
      <w:lang w:val="fr-FR"/>
    </w:rPr>
  </w:style>
  <w:style w:type="paragraph" w:customStyle="1" w:styleId="citationunit">
    <w:name w:val="citation unit"/>
    <w:basedOn w:val="Normal"/>
    <w:qFormat/>
    <w:rsid w:val="00D60CE3"/>
    <w:pPr>
      <w:spacing w:before="0" w:after="60" w:line="280" w:lineRule="exact"/>
      <w:ind w:left="1134" w:right="284"/>
    </w:pPr>
    <w:rPr>
      <w:snapToGrid/>
      <w:sz w:val="20"/>
      <w:lang w:val="fr-FR"/>
    </w:rPr>
  </w:style>
  <w:style w:type="character" w:customStyle="1" w:styleId="Heading1Char">
    <w:name w:val="Heading 1 Char"/>
    <w:link w:val="Heading1"/>
    <w:uiPriority w:val="9"/>
    <w:rsid w:val="00D60CE3"/>
    <w:rPr>
      <w:rFonts w:ascii="Arial" w:eastAsia="Times New Roman" w:hAnsi="Arial" w:cs="Arial"/>
      <w:b/>
      <w:bCs/>
      <w:caps/>
      <w:noProof/>
      <w:snapToGrid w:val="0"/>
      <w:color w:val="3366FF"/>
      <w:kern w:val="28"/>
      <w:sz w:val="32"/>
      <w:szCs w:val="32"/>
      <w:lang w:val="en-US" w:eastAsia="zh-CN"/>
    </w:rPr>
  </w:style>
  <w:style w:type="character" w:customStyle="1" w:styleId="Heading5Char">
    <w:name w:val="Heading 5 Char"/>
    <w:basedOn w:val="DefaultParagraphFont"/>
    <w:link w:val="Heading5"/>
    <w:uiPriority w:val="9"/>
    <w:semiHidden/>
    <w:rsid w:val="00D60CE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D60CE3"/>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D60CE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D60CE3"/>
    <w:rPr>
      <w:i/>
      <w:iCs/>
    </w:rPr>
  </w:style>
  <w:style w:type="paragraph" w:styleId="NoSpacing">
    <w:name w:val="No Spacing"/>
    <w:aliases w:val="Title Ed"/>
    <w:basedOn w:val="FootnoteText"/>
    <w:link w:val="NoSpacingChar"/>
    <w:uiPriority w:val="1"/>
    <w:qFormat/>
    <w:rsid w:val="00D60CE3"/>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D60CE3"/>
    <w:rPr>
      <w:rFonts w:ascii="Calibri" w:hAnsi="Calibri" w:cs="Arial"/>
      <w:sz w:val="20"/>
      <w:szCs w:val="20"/>
    </w:rPr>
  </w:style>
  <w:style w:type="paragraph" w:styleId="FootnoteText">
    <w:name w:val="footnote text"/>
    <w:basedOn w:val="Normal"/>
    <w:link w:val="FootnoteTextChar"/>
    <w:uiPriority w:val="99"/>
    <w:semiHidden/>
    <w:unhideWhenUsed/>
    <w:rsid w:val="00D60CE3"/>
    <w:pPr>
      <w:spacing w:before="0" w:after="0"/>
    </w:pPr>
    <w:rPr>
      <w:sz w:val="20"/>
      <w:szCs w:val="20"/>
    </w:rPr>
  </w:style>
  <w:style w:type="character" w:customStyle="1" w:styleId="FootnoteTextChar">
    <w:name w:val="Footnote Text Char"/>
    <w:basedOn w:val="DefaultParagraphFont"/>
    <w:link w:val="FootnoteText"/>
    <w:uiPriority w:val="99"/>
    <w:semiHidden/>
    <w:rsid w:val="00D60CE3"/>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D60CE3"/>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D60CE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60CE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60CE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60CE3"/>
    <w:pPr>
      <w:tabs>
        <w:tab w:val="clear" w:pos="567"/>
      </w:tabs>
      <w:snapToGrid/>
      <w:spacing w:after="0" w:line="276" w:lineRule="auto"/>
      <w:outlineLvl w:val="9"/>
    </w:pPr>
    <w:rPr>
      <w:rFonts w:asciiTheme="majorHAnsi" w:eastAsiaTheme="majorEastAsia" w:hAnsiTheme="majorHAnsi" w:cstheme="majorBidi"/>
      <w:b w:val="0"/>
      <w:snapToGrid/>
      <w:color w:val="2E74B5" w:themeColor="accent1" w:themeShade="BF"/>
      <w:kern w:val="0"/>
      <w:sz w:val="28"/>
      <w:szCs w:val="28"/>
      <w:lang w:eastAsia="ja-JP"/>
    </w:rPr>
  </w:style>
  <w:style w:type="character" w:customStyle="1" w:styleId="ParagraphChar">
    <w:name w:val="Paragraph Char"/>
    <w:link w:val="Paragraph"/>
    <w:rsid w:val="00D60CE3"/>
    <w:rPr>
      <w:rFonts w:ascii="Arial" w:eastAsia="SimSun" w:hAnsi="Arial" w:cs="Arial"/>
      <w:lang w:val="en-US" w:eastAsia="fr-FR"/>
    </w:rPr>
  </w:style>
  <w:style w:type="character" w:styleId="CommentReference">
    <w:name w:val="annotation reference"/>
    <w:basedOn w:val="DefaultParagraphFont"/>
    <w:uiPriority w:val="99"/>
    <w:semiHidden/>
    <w:unhideWhenUsed/>
    <w:rsid w:val="00834F47"/>
    <w:rPr>
      <w:sz w:val="16"/>
      <w:szCs w:val="16"/>
    </w:rPr>
  </w:style>
  <w:style w:type="paragraph" w:styleId="CommentText">
    <w:name w:val="annotation text"/>
    <w:basedOn w:val="Normal"/>
    <w:link w:val="CommentTextChar"/>
    <w:uiPriority w:val="99"/>
    <w:semiHidden/>
    <w:unhideWhenUsed/>
    <w:rsid w:val="00834F47"/>
    <w:rPr>
      <w:sz w:val="20"/>
      <w:szCs w:val="20"/>
    </w:rPr>
  </w:style>
  <w:style w:type="character" w:customStyle="1" w:styleId="CommentTextChar">
    <w:name w:val="Comment Text Char"/>
    <w:basedOn w:val="DefaultParagraphFont"/>
    <w:link w:val="CommentText"/>
    <w:uiPriority w:val="99"/>
    <w:semiHidden/>
    <w:rsid w:val="00834F47"/>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834F47"/>
    <w:rPr>
      <w:b/>
      <w:bCs/>
    </w:rPr>
  </w:style>
  <w:style w:type="character" w:customStyle="1" w:styleId="CommentSubjectChar">
    <w:name w:val="Comment Subject Char"/>
    <w:basedOn w:val="CommentTextChar"/>
    <w:link w:val="CommentSubject"/>
    <w:uiPriority w:val="99"/>
    <w:semiHidden/>
    <w:rsid w:val="00834F47"/>
    <w:rPr>
      <w:rFonts w:ascii="Arial" w:eastAsia="SimSun" w:hAnsi="Arial" w:cs="Arial"/>
      <w:b/>
      <w:bCs/>
      <w:snapToGrid w:val="0"/>
      <w:sz w:val="20"/>
      <w:szCs w:val="20"/>
      <w:lang w:val="en-US" w:eastAsia="zh-CN"/>
    </w:rPr>
  </w:style>
  <w:style w:type="paragraph" w:styleId="Header">
    <w:name w:val="header"/>
    <w:basedOn w:val="Normal"/>
    <w:link w:val="HeaderChar"/>
    <w:uiPriority w:val="99"/>
    <w:unhideWhenUsed/>
    <w:rsid w:val="00EB6964"/>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B6964"/>
    <w:rPr>
      <w:rFonts w:ascii="Arial" w:eastAsia="SimSun" w:hAnsi="Arial" w:cs="Arial"/>
      <w:snapToGrid w:val="0"/>
      <w:szCs w:val="24"/>
      <w:lang w:val="en-US" w:eastAsia="zh-CN"/>
    </w:rPr>
  </w:style>
  <w:style w:type="paragraph" w:styleId="Footer">
    <w:name w:val="footer"/>
    <w:basedOn w:val="Normal"/>
    <w:link w:val="FooterChar"/>
    <w:uiPriority w:val="99"/>
    <w:unhideWhenUsed/>
    <w:rsid w:val="00EB6964"/>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B6964"/>
    <w:rPr>
      <w:rFonts w:ascii="Arial" w:eastAsia="SimSun" w:hAnsi="Arial" w:cs="Arial"/>
      <w:snapToGrid w:val="0"/>
      <w:szCs w:val="24"/>
      <w:lang w:val="en-US" w:eastAsia="zh-CN"/>
    </w:rPr>
  </w:style>
  <w:style w:type="paragraph" w:customStyle="1" w:styleId="Chapitre">
    <w:name w:val="Chapitre"/>
    <w:basedOn w:val="Heading1"/>
    <w:link w:val="ChapitreCar"/>
    <w:rsid w:val="004F30CD"/>
    <w:pPr>
      <w:pBdr>
        <w:bottom w:val="single" w:sz="4" w:space="14" w:color="3366FF"/>
      </w:pBdr>
      <w:spacing w:line="840" w:lineRule="exact"/>
    </w:pPr>
    <w:rPr>
      <w:b w:val="0"/>
      <w:bCs w:val="0"/>
      <w:caps w:val="0"/>
      <w:snapToGrid/>
      <w:sz w:val="70"/>
      <w:szCs w:val="70"/>
      <w:lang w:val="en-GB"/>
    </w:rPr>
  </w:style>
  <w:style w:type="character" w:customStyle="1" w:styleId="ChapitreCar">
    <w:name w:val="Chapitre Car"/>
    <w:link w:val="Chapitre"/>
    <w:rsid w:val="004F30CD"/>
    <w:rPr>
      <w:rFonts w:ascii="Arial" w:eastAsia="Times New Roman" w:hAnsi="Arial" w:cs="Arial"/>
      <w:noProof/>
      <w:color w:val="3366FF"/>
      <w:kern w:val="28"/>
      <w:sz w:val="70"/>
      <w:szCs w:val="70"/>
      <w:lang w:val="en-GB" w:eastAsia="zh-CN"/>
    </w:rPr>
  </w:style>
  <w:style w:type="paragraph" w:customStyle="1" w:styleId="HO1">
    <w:name w:val="HO1"/>
    <w:basedOn w:val="Normal"/>
    <w:link w:val="HO1Car"/>
    <w:rsid w:val="00AD6667"/>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AD6667"/>
    <w:rPr>
      <w:rFonts w:ascii="Arial" w:eastAsia="Times New Roman" w:hAnsi="Arial" w:cs="Arial"/>
      <w:b/>
      <w:bCs/>
      <w:noProof/>
      <w:color w:val="3366FF"/>
      <w:kern w:val="28"/>
      <w:sz w:val="32"/>
      <w:szCs w:val="32"/>
      <w:lang w:val="en-US" w:eastAsia="zh-CN"/>
    </w:rPr>
  </w:style>
  <w:style w:type="paragraph" w:customStyle="1" w:styleId="HO2">
    <w:name w:val="HO2"/>
    <w:basedOn w:val="HO1"/>
    <w:link w:val="HO2Car"/>
    <w:rsid w:val="00AD6667"/>
    <w:pPr>
      <w:spacing w:before="0" w:after="480"/>
    </w:pPr>
    <w:rPr>
      <w:caps/>
    </w:rPr>
  </w:style>
  <w:style w:type="character" w:customStyle="1" w:styleId="HO2Car">
    <w:name w:val="HO2 Car"/>
    <w:basedOn w:val="HO1Car"/>
    <w:link w:val="HO2"/>
    <w:rsid w:val="00AD6667"/>
    <w:rPr>
      <w:rFonts w:ascii="Arial" w:eastAsia="Times New Roman" w:hAnsi="Arial" w:cs="Arial"/>
      <w:b/>
      <w:bCs/>
      <w:caps/>
      <w:noProof/>
      <w:color w:val="3366FF"/>
      <w:kern w:val="28"/>
      <w:sz w:val="32"/>
      <w:szCs w:val="32"/>
      <w:lang w:val="en-US" w:eastAsia="zh-CN"/>
    </w:rPr>
  </w:style>
  <w:style w:type="paragraph" w:customStyle="1" w:styleId="Texte1">
    <w:name w:val="Texte1"/>
    <w:basedOn w:val="Normal"/>
    <w:link w:val="Texte1Car"/>
    <w:rsid w:val="00AD6667"/>
    <w:pPr>
      <w:spacing w:after="60" w:line="280" w:lineRule="exact"/>
      <w:ind w:left="851"/>
    </w:pPr>
    <w:rPr>
      <w:sz w:val="20"/>
      <w:lang w:val="fr-FR"/>
    </w:rPr>
  </w:style>
  <w:style w:type="character" w:customStyle="1" w:styleId="Texte1Car">
    <w:name w:val="Texte1 Car"/>
    <w:link w:val="Texte1"/>
    <w:rsid w:val="00AD6667"/>
    <w:rPr>
      <w:rFonts w:ascii="Arial" w:eastAsia="SimSun" w:hAnsi="Arial" w:cs="Arial"/>
      <w:snapToGrid w:val="0"/>
      <w:sz w:val="20"/>
      <w:szCs w:val="24"/>
      <w:lang w:val="fr-FR" w:eastAsia="zh-CN"/>
    </w:rPr>
  </w:style>
  <w:style w:type="paragraph" w:customStyle="1" w:styleId="Soustitre">
    <w:name w:val="Soustitre"/>
    <w:basedOn w:val="Normal"/>
    <w:link w:val="SoustitreCar"/>
    <w:qFormat/>
    <w:rsid w:val="00AD6667"/>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D6667"/>
    <w:rPr>
      <w:rFonts w:ascii="Arial Gras" w:eastAsia="SimSun" w:hAnsi="Arial Gras" w:cs="Arial"/>
      <w:b/>
      <w:bCs/>
      <w:i/>
      <w:noProof/>
      <w:snapToGrid w:val="0"/>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532">
      <w:bodyDiv w:val="1"/>
      <w:marLeft w:val="0"/>
      <w:marRight w:val="0"/>
      <w:marTop w:val="0"/>
      <w:marBottom w:val="0"/>
      <w:divBdr>
        <w:top w:val="none" w:sz="0" w:space="0" w:color="auto"/>
        <w:left w:val="none" w:sz="0" w:space="0" w:color="auto"/>
        <w:bottom w:val="none" w:sz="0" w:space="0" w:color="auto"/>
        <w:right w:val="none" w:sz="0" w:space="0" w:color="auto"/>
      </w:divBdr>
    </w:div>
    <w:div w:id="25524126">
      <w:bodyDiv w:val="1"/>
      <w:marLeft w:val="0"/>
      <w:marRight w:val="0"/>
      <w:marTop w:val="0"/>
      <w:marBottom w:val="0"/>
      <w:divBdr>
        <w:top w:val="none" w:sz="0" w:space="0" w:color="auto"/>
        <w:left w:val="none" w:sz="0" w:space="0" w:color="auto"/>
        <w:bottom w:val="none" w:sz="0" w:space="0" w:color="auto"/>
        <w:right w:val="none" w:sz="0" w:space="0" w:color="auto"/>
      </w:divBdr>
    </w:div>
    <w:div w:id="37508108">
      <w:bodyDiv w:val="1"/>
      <w:marLeft w:val="0"/>
      <w:marRight w:val="0"/>
      <w:marTop w:val="0"/>
      <w:marBottom w:val="0"/>
      <w:divBdr>
        <w:top w:val="none" w:sz="0" w:space="0" w:color="auto"/>
        <w:left w:val="none" w:sz="0" w:space="0" w:color="auto"/>
        <w:bottom w:val="none" w:sz="0" w:space="0" w:color="auto"/>
        <w:right w:val="none" w:sz="0" w:space="0" w:color="auto"/>
      </w:divBdr>
    </w:div>
    <w:div w:id="302151759">
      <w:bodyDiv w:val="1"/>
      <w:marLeft w:val="0"/>
      <w:marRight w:val="0"/>
      <w:marTop w:val="0"/>
      <w:marBottom w:val="0"/>
      <w:divBdr>
        <w:top w:val="none" w:sz="0" w:space="0" w:color="auto"/>
        <w:left w:val="none" w:sz="0" w:space="0" w:color="auto"/>
        <w:bottom w:val="none" w:sz="0" w:space="0" w:color="auto"/>
        <w:right w:val="none" w:sz="0" w:space="0" w:color="auto"/>
      </w:divBdr>
    </w:div>
    <w:div w:id="437916855">
      <w:bodyDiv w:val="1"/>
      <w:marLeft w:val="0"/>
      <w:marRight w:val="0"/>
      <w:marTop w:val="0"/>
      <w:marBottom w:val="0"/>
      <w:divBdr>
        <w:top w:val="none" w:sz="0" w:space="0" w:color="auto"/>
        <w:left w:val="none" w:sz="0" w:space="0" w:color="auto"/>
        <w:bottom w:val="none" w:sz="0" w:space="0" w:color="auto"/>
        <w:right w:val="none" w:sz="0" w:space="0" w:color="auto"/>
      </w:divBdr>
    </w:div>
    <w:div w:id="774178287">
      <w:bodyDiv w:val="1"/>
      <w:marLeft w:val="0"/>
      <w:marRight w:val="0"/>
      <w:marTop w:val="0"/>
      <w:marBottom w:val="0"/>
      <w:divBdr>
        <w:top w:val="none" w:sz="0" w:space="0" w:color="auto"/>
        <w:left w:val="none" w:sz="0" w:space="0" w:color="auto"/>
        <w:bottom w:val="none" w:sz="0" w:space="0" w:color="auto"/>
        <w:right w:val="none" w:sz="0" w:space="0" w:color="auto"/>
      </w:divBdr>
    </w:div>
    <w:div w:id="1513371016">
      <w:bodyDiv w:val="1"/>
      <w:marLeft w:val="0"/>
      <w:marRight w:val="0"/>
      <w:marTop w:val="0"/>
      <w:marBottom w:val="0"/>
      <w:divBdr>
        <w:top w:val="none" w:sz="0" w:space="0" w:color="auto"/>
        <w:left w:val="none" w:sz="0" w:space="0" w:color="auto"/>
        <w:bottom w:val="none" w:sz="0" w:space="0" w:color="auto"/>
        <w:right w:val="none" w:sz="0" w:space="0" w:color="auto"/>
      </w:divBdr>
    </w:div>
    <w:div w:id="1553417417">
      <w:bodyDiv w:val="1"/>
      <w:marLeft w:val="0"/>
      <w:marRight w:val="0"/>
      <w:marTop w:val="0"/>
      <w:marBottom w:val="0"/>
      <w:divBdr>
        <w:top w:val="none" w:sz="0" w:space="0" w:color="auto"/>
        <w:left w:val="none" w:sz="0" w:space="0" w:color="auto"/>
        <w:bottom w:val="none" w:sz="0" w:space="0" w:color="auto"/>
        <w:right w:val="none" w:sz="0" w:space="0" w:color="auto"/>
      </w:divBdr>
    </w:div>
    <w:div w:id="1711299229">
      <w:bodyDiv w:val="1"/>
      <w:marLeft w:val="0"/>
      <w:marRight w:val="0"/>
      <w:marTop w:val="0"/>
      <w:marBottom w:val="0"/>
      <w:divBdr>
        <w:top w:val="none" w:sz="0" w:space="0" w:color="auto"/>
        <w:left w:val="none" w:sz="0" w:space="0" w:color="auto"/>
        <w:bottom w:val="none" w:sz="0" w:space="0" w:color="auto"/>
        <w:right w:val="none" w:sz="0" w:space="0" w:color="auto"/>
      </w:divBdr>
    </w:div>
    <w:div w:id="17268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B94A-2983-467F-B1A5-E16A0C4F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3822</Words>
  <Characters>21025</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Smeets</dc:creator>
  <cp:lastModifiedBy>UNESCO</cp:lastModifiedBy>
  <cp:revision>21</cp:revision>
  <cp:lastPrinted>2015-12-22T06:09:00Z</cp:lastPrinted>
  <dcterms:created xsi:type="dcterms:W3CDTF">2016-02-25T10:44:00Z</dcterms:created>
  <dcterms:modified xsi:type="dcterms:W3CDTF">2018-02-22T08:24:00Z</dcterms:modified>
</cp:coreProperties>
</file>