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6D8" w:rsidRPr="004936EF" w:rsidRDefault="00EC56D8" w:rsidP="00EC56D8">
      <w:pPr>
        <w:pStyle w:val="Chapitre"/>
        <w:rPr>
          <w:kern w:val="0"/>
          <w:lang w:val="en-US"/>
        </w:rPr>
      </w:pPr>
      <w:bookmarkStart w:id="0" w:name="_Toc154220431"/>
      <w:bookmarkStart w:id="1" w:name="_Toc241644703"/>
      <w:bookmarkStart w:id="2" w:name="_Toc302374679"/>
      <w:r w:rsidRPr="00560EC5">
        <w:rPr>
          <w:kern w:val="0"/>
          <w:lang w:val="en-US"/>
        </w:rPr>
        <w:t xml:space="preserve">Unit </w:t>
      </w:r>
      <w:bookmarkEnd w:id="0"/>
      <w:bookmarkEnd w:id="1"/>
      <w:r>
        <w:rPr>
          <w:kern w:val="0"/>
          <w:lang w:val="en-US"/>
        </w:rPr>
        <w:t>24</w:t>
      </w:r>
    </w:p>
    <w:p w:rsidR="00EC56D8" w:rsidRDefault="00EC56D8" w:rsidP="00EC56D8">
      <w:pPr>
        <w:pStyle w:val="UPlan"/>
      </w:pPr>
      <w:bookmarkStart w:id="3" w:name="_Toc241644704"/>
      <w:r w:rsidRPr="004936EF">
        <w:rPr>
          <w:sz w:val="20"/>
          <w:szCs w:val="20"/>
          <w:lang w:val="fr-FR" w:eastAsia="ja-JP"/>
        </w:rPr>
        <w:drawing>
          <wp:anchor distT="0" distB="0" distL="114300" distR="114300" simplePos="0" relativeHeight="251659264" behindDoc="1" locked="1" layoutInCell="1" allowOverlap="0" wp14:anchorId="5E8DA5C3" wp14:editId="7B1D258B">
            <wp:simplePos x="0" y="0"/>
            <wp:positionH relativeFrom="margin">
              <wp:posOffset>431800</wp:posOffset>
            </wp:positionH>
            <wp:positionV relativeFrom="margin">
              <wp:posOffset>1980565</wp:posOffset>
            </wp:positionV>
            <wp:extent cx="4870411" cy="4498145"/>
            <wp:effectExtent l="0" t="0" r="6985" b="0"/>
            <wp:wrapNone/>
            <wp:docPr id="382" name="Imag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7">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14:sizeRelH relativeFrom="margin">
              <wp14:pctWidth>0</wp14:pctWidth>
            </wp14:sizeRelH>
            <wp14:sizeRelV relativeFrom="margin">
              <wp14:pctHeight>0</wp14:pctHeight>
            </wp14:sizeRelV>
          </wp:anchor>
        </w:drawing>
      </w:r>
      <w:r>
        <w:t>audio recording</w:t>
      </w:r>
      <w:r w:rsidR="0077730F">
        <w:t xml:space="preserve"> in inventorying</w:t>
      </w:r>
    </w:p>
    <w:p w:rsidR="00C115F9" w:rsidRPr="00C115F9" w:rsidRDefault="00C115F9" w:rsidP="00C115F9">
      <w:pPr>
        <w:jc w:val="left"/>
        <w:rPr>
          <w:rFonts w:ascii="Arial" w:hAnsi="Arial" w:cs="Arial"/>
          <w:lang w:val="en-GB"/>
        </w:rPr>
      </w:pPr>
    </w:p>
    <w:p w:rsidR="00C115F9" w:rsidRPr="00C115F9" w:rsidRDefault="00C115F9" w:rsidP="00C115F9">
      <w:pPr>
        <w:spacing w:before="480"/>
        <w:jc w:val="left"/>
        <w:rPr>
          <w:rFonts w:ascii="Arial" w:eastAsia="Times New Roman" w:hAnsi="Arial" w:cs="Arial"/>
          <w:bCs/>
          <w:iCs/>
          <w:lang w:val="en-GB" w:eastAsia="pt-BR"/>
        </w:rPr>
      </w:pPr>
      <w:r w:rsidRPr="00C115F9">
        <w:rPr>
          <w:rFonts w:ascii="Arial" w:eastAsia="Times New Roman" w:hAnsi="Arial" w:cs="Arial"/>
          <w:lang w:val="en-GB" w:eastAsia="pt-BR"/>
        </w:rPr>
        <w:t xml:space="preserve">Published in </w:t>
      </w:r>
      <w:r w:rsidR="00E963B9">
        <w:rPr>
          <w:rFonts w:ascii="Arial" w:eastAsia="Times New Roman" w:hAnsi="Arial" w:cs="Arial"/>
          <w:lang w:val="en-GB" w:eastAsia="pt-BR"/>
        </w:rPr>
        <w:t>2016</w:t>
      </w:r>
      <w:r w:rsidRPr="00C115F9">
        <w:rPr>
          <w:rFonts w:ascii="Arial" w:eastAsia="Times New Roman" w:hAnsi="Arial" w:cs="Arial"/>
          <w:lang w:val="en-GB" w:eastAsia="pt-BR"/>
        </w:rPr>
        <w:t xml:space="preserve"> by the United Nations Educational, Scientific an</w:t>
      </w:r>
      <w:bookmarkStart w:id="4" w:name="_GoBack"/>
      <w:bookmarkEnd w:id="4"/>
      <w:r w:rsidRPr="00C115F9">
        <w:rPr>
          <w:rFonts w:ascii="Arial" w:eastAsia="Times New Roman" w:hAnsi="Arial" w:cs="Arial"/>
          <w:lang w:val="en-GB" w:eastAsia="pt-BR"/>
        </w:rPr>
        <w:t xml:space="preserve">d Cultural Organization, </w:t>
      </w:r>
      <w:r w:rsidRPr="00C115F9">
        <w:rPr>
          <w:rFonts w:ascii="Arial" w:eastAsia="Times New Roman" w:hAnsi="Arial" w:cs="Arial"/>
          <w:bCs/>
          <w:iCs/>
          <w:lang w:val="en-GB" w:eastAsia="pt-BR"/>
        </w:rPr>
        <w:t>7, place de Fontenoy, 75352 Paris 07 SP, France</w:t>
      </w:r>
    </w:p>
    <w:p w:rsidR="00C115F9" w:rsidRPr="00C115F9" w:rsidRDefault="00C115F9" w:rsidP="00C115F9">
      <w:pPr>
        <w:jc w:val="left"/>
        <w:rPr>
          <w:rFonts w:ascii="Arial" w:eastAsia="Times New Roman" w:hAnsi="Arial" w:cs="Arial"/>
          <w:bCs/>
          <w:iCs/>
          <w:lang w:val="en-GB" w:eastAsia="pt-BR"/>
        </w:rPr>
      </w:pPr>
    </w:p>
    <w:p w:rsidR="00C115F9" w:rsidRPr="00C115F9" w:rsidRDefault="00C115F9" w:rsidP="00C115F9">
      <w:pPr>
        <w:autoSpaceDE w:val="0"/>
        <w:autoSpaceDN w:val="0"/>
        <w:adjustRightInd w:val="0"/>
        <w:rPr>
          <w:rFonts w:ascii="Arial" w:hAnsi="Arial" w:cs="Arial"/>
        </w:rPr>
      </w:pPr>
      <w:r w:rsidRPr="00C115F9">
        <w:rPr>
          <w:rFonts w:ascii="Arial" w:hAnsi="Arial" w:cs="Arial"/>
          <w:lang w:val="en-GB"/>
        </w:rPr>
        <w:t xml:space="preserve">© UNESCO </w:t>
      </w:r>
      <w:r w:rsidR="00E963B9">
        <w:rPr>
          <w:rFonts w:ascii="Arial" w:hAnsi="Arial" w:cs="Arial"/>
          <w:lang w:val="en-GB"/>
        </w:rPr>
        <w:t>2016</w:t>
      </w:r>
    </w:p>
    <w:p w:rsidR="00C115F9" w:rsidRPr="00C115F9" w:rsidRDefault="00C115F9" w:rsidP="00C115F9">
      <w:pPr>
        <w:autoSpaceDE w:val="0"/>
        <w:autoSpaceDN w:val="0"/>
        <w:adjustRightInd w:val="0"/>
        <w:rPr>
          <w:rFonts w:ascii="Arial" w:hAnsi="Arial" w:cs="Arial"/>
          <w:lang w:val="en-GB"/>
        </w:rPr>
      </w:pPr>
    </w:p>
    <w:p w:rsidR="00C115F9" w:rsidRPr="00C115F9" w:rsidRDefault="00C115F9" w:rsidP="00C115F9">
      <w:pPr>
        <w:autoSpaceDE w:val="0"/>
        <w:autoSpaceDN w:val="0"/>
        <w:adjustRightInd w:val="0"/>
        <w:rPr>
          <w:rFonts w:ascii="Arial" w:hAnsi="Arial" w:cs="Arial"/>
          <w:lang w:val="en-GB"/>
        </w:rPr>
      </w:pPr>
      <w:r w:rsidRPr="00C115F9">
        <w:rPr>
          <w:rFonts w:ascii="Arial" w:hAnsi="Arial" w:cs="Arial"/>
          <w:noProof/>
          <w:lang w:val="fr-FR" w:eastAsia="ja-JP"/>
        </w:rPr>
        <w:drawing>
          <wp:inline distT="0" distB="0" distL="0" distR="0" wp14:anchorId="4C3EB63D" wp14:editId="1CE22465">
            <wp:extent cx="756527" cy="266031"/>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bys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527" cy="266031"/>
                    </a:xfrm>
                    <a:prstGeom prst="rect">
                      <a:avLst/>
                    </a:prstGeom>
                  </pic:spPr>
                </pic:pic>
              </a:graphicData>
            </a:graphic>
          </wp:inline>
        </w:drawing>
      </w:r>
    </w:p>
    <w:p w:rsidR="00C115F9" w:rsidRPr="00C115F9" w:rsidRDefault="00C115F9" w:rsidP="00C115F9">
      <w:pPr>
        <w:spacing w:before="240"/>
        <w:rPr>
          <w:rFonts w:ascii="Arial" w:hAnsi="Arial" w:cs="Arial"/>
        </w:rPr>
      </w:pPr>
      <w:r w:rsidRPr="00C115F9">
        <w:rPr>
          <w:rFonts w:ascii="Arial" w:hAnsi="Arial" w:cs="Arial"/>
        </w:rPr>
        <w:t>This publication is available in Open Access under the Attribution-ShareAlike 3.0 IGO (CC-BY-SA 3.0 IGO) license (</w:t>
      </w:r>
      <w:hyperlink r:id="rId9" w:history="1">
        <w:r w:rsidRPr="00C115F9">
          <w:rPr>
            <w:rFonts w:ascii="Arial" w:hAnsi="Arial" w:cs="Arial"/>
            <w:color w:val="0000FF"/>
            <w:u w:val="single" w:color="0000FF"/>
            <w:lang w:val="en-GB"/>
          </w:rPr>
          <w:t>http://creativecommons.org/licenses/by-sa/3.0/igo/</w:t>
        </w:r>
      </w:hyperlink>
      <w:r w:rsidRPr="00C115F9">
        <w:rPr>
          <w:rFonts w:ascii="Arial" w:hAnsi="Arial" w:cs="Arial"/>
        </w:rPr>
        <w:t>). By using the content of this publication, the users accept to be bound by the terms of use of the UNESCO Open Access Repository (</w:t>
      </w:r>
      <w:hyperlink r:id="rId10" w:history="1">
        <w:r w:rsidRPr="00C115F9">
          <w:rPr>
            <w:rFonts w:ascii="Arial" w:hAnsi="Arial" w:cs="Arial"/>
            <w:color w:val="0000FF"/>
            <w:u w:val="single"/>
          </w:rPr>
          <w:t>http://www.unesco.org/open-access/terms-use-ccbysa-en</w:t>
        </w:r>
      </w:hyperlink>
      <w:r w:rsidRPr="00C115F9">
        <w:rPr>
          <w:rFonts w:ascii="Arial" w:hAnsi="Arial" w:cs="Arial"/>
        </w:rPr>
        <w:t>).</w:t>
      </w:r>
    </w:p>
    <w:p w:rsidR="00C115F9" w:rsidRPr="00C115F9" w:rsidRDefault="00C115F9" w:rsidP="00C115F9">
      <w:pPr>
        <w:jc w:val="left"/>
        <w:rPr>
          <w:rFonts w:ascii="Arial" w:hAnsi="Arial" w:cs="Arial"/>
          <w:bCs/>
          <w:iCs/>
          <w:lang w:val="en-GB" w:eastAsia="pt-BR"/>
        </w:rPr>
      </w:pPr>
      <w:r w:rsidRPr="00C115F9">
        <w:rPr>
          <w:rFonts w:ascii="Arial" w:hAnsi="Arial" w:cs="Arial"/>
          <w:bCs/>
          <w:iCs/>
          <w:lang w:val="en-GB"/>
        </w:rPr>
        <w:t>The images of this publication do not fall under the CC-BY-SA licence and may not be used, reproduced, or commercialized without the prior permission of the copyright holders.</w:t>
      </w:r>
    </w:p>
    <w:p w:rsidR="00C115F9" w:rsidRPr="00C115F9" w:rsidRDefault="00C115F9" w:rsidP="00C115F9">
      <w:pPr>
        <w:jc w:val="left"/>
        <w:rPr>
          <w:rFonts w:ascii="Arial" w:eastAsia="Times New Roman" w:hAnsi="Arial" w:cs="Arial"/>
          <w:bCs/>
          <w:iCs/>
          <w:lang w:val="en-GB" w:eastAsia="pt-BR"/>
        </w:rPr>
      </w:pPr>
    </w:p>
    <w:p w:rsidR="00C115F9" w:rsidRPr="00C115F9" w:rsidRDefault="00C115F9" w:rsidP="00C115F9">
      <w:pPr>
        <w:rPr>
          <w:rFonts w:ascii="Arial" w:hAnsi="Arial" w:cs="Arial"/>
          <w:bCs/>
          <w:iCs/>
          <w:lang w:val="en-GB"/>
        </w:rPr>
      </w:pPr>
      <w:r w:rsidRPr="00C115F9">
        <w:rPr>
          <w:rFonts w:ascii="Arial" w:hAnsi="Arial" w:cs="Arial"/>
          <w:bCs/>
          <w:iCs/>
          <w:lang w:val="en-GB"/>
        </w:rPr>
        <w:t xml:space="preserve">The designations employed and the presentation of material throughout this publication do not imply the expression of any opinion whatsoever on the part of UNESCO concerning the legal status of any country, territory, city or area or of its authorities, or concerning the delimitation of its frontiers or boundaries.  </w:t>
      </w:r>
    </w:p>
    <w:p w:rsidR="00C115F9" w:rsidRPr="00C115F9" w:rsidRDefault="00C115F9" w:rsidP="00C115F9">
      <w:pPr>
        <w:jc w:val="left"/>
        <w:rPr>
          <w:rFonts w:ascii="Arial" w:eastAsia="Times New Roman" w:hAnsi="Arial" w:cs="Arial"/>
          <w:bCs/>
          <w:iCs/>
          <w:lang w:val="en-GB" w:eastAsia="pt-BR"/>
        </w:rPr>
      </w:pPr>
    </w:p>
    <w:p w:rsidR="00C115F9" w:rsidRPr="00C115F9" w:rsidRDefault="00C115F9" w:rsidP="00C115F9">
      <w:pPr>
        <w:jc w:val="left"/>
        <w:rPr>
          <w:rFonts w:ascii="Arial" w:eastAsia="Times New Roman" w:hAnsi="Arial" w:cs="Arial"/>
          <w:bCs/>
          <w:iCs/>
          <w:lang w:val="en-GB" w:eastAsia="pt-BR"/>
        </w:rPr>
      </w:pPr>
      <w:r w:rsidRPr="00C115F9">
        <w:rPr>
          <w:rFonts w:ascii="Arial" w:eastAsia="Times New Roman" w:hAnsi="Arial" w:cs="Arial"/>
          <w:bCs/>
          <w:iCs/>
          <w:lang w:val="en-GB" w:eastAsia="pt-BR"/>
        </w:rPr>
        <w:t>The ideas and opinions expressed in this publication are those of the authors; they are not necessarily those of UNESCO and do not commit the Organization.</w:t>
      </w:r>
    </w:p>
    <w:p w:rsidR="00C115F9" w:rsidRPr="00C115F9" w:rsidRDefault="00C115F9" w:rsidP="00C115F9">
      <w:pPr>
        <w:jc w:val="left"/>
        <w:rPr>
          <w:rFonts w:ascii="Arial" w:hAnsi="Arial" w:cs="Arial"/>
          <w:lang w:val="en-GB"/>
        </w:rPr>
      </w:pPr>
    </w:p>
    <w:p w:rsidR="00C115F9" w:rsidRPr="00C115F9" w:rsidRDefault="00C115F9" w:rsidP="00C115F9">
      <w:pPr>
        <w:jc w:val="left"/>
        <w:rPr>
          <w:rFonts w:ascii="Arial" w:hAnsi="Arial" w:cs="Arial"/>
        </w:rPr>
      </w:pPr>
      <w:r w:rsidRPr="00C115F9">
        <w:rPr>
          <w:rFonts w:ascii="Arial" w:hAnsi="Arial" w:cs="Arial"/>
        </w:rPr>
        <w:br w:type="page"/>
      </w:r>
    </w:p>
    <w:p w:rsidR="00EC56D8" w:rsidRPr="001418EC" w:rsidRDefault="00EC56D8" w:rsidP="00EC56D8">
      <w:pPr>
        <w:pStyle w:val="Titcoul"/>
        <w:rPr>
          <w:bCs w:val="0"/>
          <w:noProof w:val="0"/>
          <w:kern w:val="0"/>
          <w:szCs w:val="70"/>
          <w:lang w:val="en-US"/>
        </w:rPr>
      </w:pPr>
      <w:r>
        <w:rPr>
          <w:bCs w:val="0"/>
          <w:noProof w:val="0"/>
          <w:kern w:val="0"/>
          <w:szCs w:val="70"/>
          <w:lang w:val="en-US"/>
        </w:rPr>
        <w:lastRenderedPageBreak/>
        <w:t>lesson plan</w:t>
      </w:r>
      <w:bookmarkEnd w:id="2"/>
      <w:bookmarkEnd w:id="3"/>
    </w:p>
    <w:p w:rsidR="00EC56D8" w:rsidRDefault="00EC56D8" w:rsidP="00EC56D8">
      <w:pPr>
        <w:pStyle w:val="UTit4"/>
      </w:pPr>
      <w:r w:rsidRPr="00141792">
        <w:t>Duration:</w:t>
      </w:r>
    </w:p>
    <w:p w:rsidR="00EC56D8" w:rsidRPr="008316E1" w:rsidRDefault="00EC56D8" w:rsidP="00EC56D8">
      <w:pPr>
        <w:pStyle w:val="UTxt"/>
        <w:rPr>
          <w:i w:val="0"/>
          <w:lang w:val="en-US" w:eastAsia="en-US"/>
        </w:rPr>
      </w:pPr>
      <w:r>
        <w:rPr>
          <w:i w:val="0"/>
          <w:lang w:val="en-GB" w:eastAsia="en-US"/>
        </w:rPr>
        <w:t>3</w:t>
      </w:r>
      <w:r w:rsidRPr="008316E1">
        <w:rPr>
          <w:i w:val="0"/>
          <w:lang w:val="en-GB" w:eastAsia="en-US"/>
        </w:rPr>
        <w:t xml:space="preserve"> hours</w:t>
      </w:r>
    </w:p>
    <w:p w:rsidR="00EC56D8" w:rsidRPr="008316E1" w:rsidRDefault="00EC56D8" w:rsidP="00EC56D8">
      <w:pPr>
        <w:pStyle w:val="UTit4"/>
        <w:rPr>
          <w:lang w:val="en-US"/>
        </w:rPr>
      </w:pPr>
      <w:r w:rsidRPr="008316E1">
        <w:rPr>
          <w:lang w:val="en-US"/>
        </w:rPr>
        <w:t>Objective(s):</w:t>
      </w:r>
    </w:p>
    <w:p w:rsidR="00EC56D8" w:rsidRDefault="00EC56D8" w:rsidP="00EB3E9E">
      <w:pPr>
        <w:pStyle w:val="UTxt"/>
        <w:rPr>
          <w:i w:val="0"/>
          <w:lang w:val="en-GB" w:eastAsia="en-US"/>
        </w:rPr>
      </w:pPr>
      <w:r>
        <w:rPr>
          <w:i w:val="0"/>
          <w:lang w:val="en-GB" w:eastAsia="en-US"/>
        </w:rPr>
        <w:t>After completion of the unit</w:t>
      </w:r>
      <w:r w:rsidR="006811A2">
        <w:rPr>
          <w:i w:val="0"/>
          <w:lang w:val="en-GB" w:eastAsia="en-US"/>
        </w:rPr>
        <w:t xml:space="preserve"> participants should be able to</w:t>
      </w:r>
      <w:r w:rsidR="006811A2" w:rsidRPr="006811A2">
        <w:rPr>
          <w:i w:val="0"/>
          <w:lang w:val="en-GB" w:eastAsia="en-US"/>
        </w:rPr>
        <w:t xml:space="preserve"> </w:t>
      </w:r>
      <w:r w:rsidR="006811A2">
        <w:rPr>
          <w:i w:val="0"/>
          <w:lang w:val="en-GB" w:eastAsia="en-US"/>
        </w:rPr>
        <w:t>use audio recordings in community-based inventorying</w:t>
      </w:r>
      <w:r w:rsidR="00D327F8">
        <w:rPr>
          <w:i w:val="0"/>
          <w:lang w:val="en-GB" w:eastAsia="en-US"/>
        </w:rPr>
        <w:t>. Participants will gain skills to</w:t>
      </w:r>
      <w:r w:rsidR="00380A41">
        <w:rPr>
          <w:i w:val="0"/>
          <w:lang w:val="en-GB" w:eastAsia="en-US"/>
        </w:rPr>
        <w:t xml:space="preserve"> </w:t>
      </w:r>
      <w:r w:rsidR="006811A2">
        <w:rPr>
          <w:i w:val="0"/>
          <w:lang w:val="en-GB" w:eastAsia="en-US"/>
        </w:rPr>
        <w:t>s</w:t>
      </w:r>
      <w:r>
        <w:rPr>
          <w:i w:val="0"/>
          <w:lang w:val="en-GB" w:eastAsia="en-US"/>
        </w:rPr>
        <w:t xml:space="preserve">elect </w:t>
      </w:r>
      <w:r w:rsidR="006811A2">
        <w:rPr>
          <w:i w:val="0"/>
          <w:lang w:val="en-GB" w:eastAsia="en-US"/>
        </w:rPr>
        <w:t>appropriate audio equipment,</w:t>
      </w:r>
      <w:r w:rsidR="00D327F8">
        <w:rPr>
          <w:i w:val="0"/>
          <w:lang w:val="en-GB" w:eastAsia="en-US"/>
        </w:rPr>
        <w:t xml:space="preserve"> </w:t>
      </w:r>
      <w:r w:rsidR="006811A2">
        <w:rPr>
          <w:i w:val="0"/>
          <w:lang w:val="en-GB" w:eastAsia="en-US"/>
        </w:rPr>
        <w:t>a</w:t>
      </w:r>
      <w:r>
        <w:rPr>
          <w:i w:val="0"/>
          <w:lang w:val="en-GB" w:eastAsia="en-US"/>
        </w:rPr>
        <w:t>pply some</w:t>
      </w:r>
      <w:r w:rsidR="006811A2">
        <w:rPr>
          <w:i w:val="0"/>
          <w:lang w:val="en-GB" w:eastAsia="en-US"/>
        </w:rPr>
        <w:t xml:space="preserve"> essential audio recording tips, handle microphones, g</w:t>
      </w:r>
      <w:r>
        <w:rPr>
          <w:i w:val="0"/>
          <w:lang w:val="en-GB" w:eastAsia="en-US"/>
        </w:rPr>
        <w:t>enerate clear and audible audio recordings under a variety of con</w:t>
      </w:r>
      <w:r w:rsidR="006811A2">
        <w:rPr>
          <w:i w:val="0"/>
          <w:lang w:val="en-GB" w:eastAsia="en-US"/>
        </w:rPr>
        <w:t>ditions and s</w:t>
      </w:r>
      <w:r w:rsidR="00D327F8">
        <w:rPr>
          <w:i w:val="0"/>
          <w:lang w:val="en-GB" w:eastAsia="en-US"/>
        </w:rPr>
        <w:t>tore recordings safely.</w:t>
      </w:r>
    </w:p>
    <w:p w:rsidR="00EC56D8" w:rsidRPr="008316E1" w:rsidRDefault="00EC56D8" w:rsidP="00EC56D8">
      <w:pPr>
        <w:pStyle w:val="UTit4"/>
        <w:rPr>
          <w:lang w:val="en-US"/>
        </w:rPr>
      </w:pPr>
      <w:r w:rsidRPr="008316E1">
        <w:rPr>
          <w:lang w:val="en-US"/>
        </w:rPr>
        <w:t>Description:</w:t>
      </w:r>
    </w:p>
    <w:p w:rsidR="00D327F8" w:rsidRDefault="00EC56D8" w:rsidP="00EB3E9E">
      <w:pPr>
        <w:pStyle w:val="UTxt"/>
        <w:rPr>
          <w:i w:val="0"/>
          <w:lang w:val="en-GB" w:eastAsia="en-US"/>
        </w:rPr>
      </w:pPr>
      <w:r>
        <w:rPr>
          <w:i w:val="0"/>
          <w:lang w:val="en-GB" w:eastAsia="en-US"/>
        </w:rPr>
        <w:t>This unit outlines some of the fundamentals of audio recording</w:t>
      </w:r>
      <w:r w:rsidR="00D327F8">
        <w:rPr>
          <w:i w:val="0"/>
          <w:lang w:val="en-GB" w:eastAsia="en-US"/>
        </w:rPr>
        <w:t>,</w:t>
      </w:r>
      <w:r>
        <w:rPr>
          <w:i w:val="0"/>
          <w:lang w:val="en-GB" w:eastAsia="en-US"/>
        </w:rPr>
        <w:t xml:space="preserve"> inc</w:t>
      </w:r>
      <w:r w:rsidR="00D327F8">
        <w:rPr>
          <w:i w:val="0"/>
          <w:lang w:val="en-GB" w:eastAsia="en-US"/>
        </w:rPr>
        <w:t>luding</w:t>
      </w:r>
      <w:r>
        <w:rPr>
          <w:i w:val="0"/>
          <w:lang w:val="en-GB" w:eastAsia="en-US"/>
        </w:rPr>
        <w:t xml:space="preserve"> tips on choosing eq</w:t>
      </w:r>
      <w:r w:rsidR="00D327F8">
        <w:rPr>
          <w:i w:val="0"/>
          <w:lang w:val="en-GB" w:eastAsia="en-US"/>
        </w:rPr>
        <w:t>uipment, use of microphones,</w:t>
      </w:r>
      <w:r>
        <w:rPr>
          <w:i w:val="0"/>
          <w:lang w:val="en-GB" w:eastAsia="en-US"/>
        </w:rPr>
        <w:t xml:space="preserve"> basics of organizing and storing audio data and making use of audio recording of communi</w:t>
      </w:r>
      <w:r w:rsidR="00D327F8">
        <w:rPr>
          <w:i w:val="0"/>
          <w:lang w:val="en-GB" w:eastAsia="en-US"/>
        </w:rPr>
        <w:t>ty-based inventorying projects. The focus is on the appropriate steps to take to ensure that the end result is clear and audible.</w:t>
      </w:r>
    </w:p>
    <w:p w:rsidR="00D327F8" w:rsidRPr="008316E1" w:rsidRDefault="00D327F8">
      <w:pPr>
        <w:pStyle w:val="UTxt"/>
        <w:rPr>
          <w:i w:val="0"/>
          <w:lang w:val="en-GB" w:eastAsia="en-US"/>
        </w:rPr>
      </w:pPr>
      <w:r>
        <w:rPr>
          <w:i w:val="0"/>
          <w:lang w:val="en-GB" w:eastAsia="en-US"/>
        </w:rPr>
        <w:t>There is</w:t>
      </w:r>
      <w:r w:rsidR="00EC56D8">
        <w:rPr>
          <w:i w:val="0"/>
          <w:lang w:val="en-GB" w:eastAsia="en-US"/>
        </w:rPr>
        <w:t xml:space="preserve"> a high level of detail to ensure the facilitator has the nec</w:t>
      </w:r>
      <w:r>
        <w:rPr>
          <w:i w:val="0"/>
          <w:lang w:val="en-GB" w:eastAsia="en-US"/>
        </w:rPr>
        <w:t>essary resources at hand; h</w:t>
      </w:r>
      <w:r w:rsidR="00EC56D8">
        <w:rPr>
          <w:i w:val="0"/>
          <w:lang w:val="en-GB" w:eastAsia="en-US"/>
        </w:rPr>
        <w:t>owever, the facilitator should decide the appropriate level of detail for participants</w:t>
      </w:r>
      <w:r>
        <w:rPr>
          <w:i w:val="0"/>
          <w:lang w:val="en-GB" w:eastAsia="en-US"/>
        </w:rPr>
        <w:t>. The unit is participatory in approach, involving community members and encouraging participants to adopt the role of co-facilitators.</w:t>
      </w:r>
    </w:p>
    <w:p w:rsidR="00F91502" w:rsidRDefault="00F91502" w:rsidP="00F91502">
      <w:pPr>
        <w:pStyle w:val="UTxt"/>
        <w:rPr>
          <w:lang w:val="en-US"/>
        </w:rPr>
      </w:pPr>
      <w:r w:rsidRPr="00EC56D8">
        <w:rPr>
          <w:lang w:val="en-US"/>
        </w:rPr>
        <w:t>Proposed sequence</w:t>
      </w:r>
      <w:r>
        <w:rPr>
          <w:lang w:val="en-US"/>
        </w:rPr>
        <w:t>:</w:t>
      </w:r>
    </w:p>
    <w:p w:rsidR="00F91502" w:rsidRPr="00F060AC" w:rsidRDefault="00F91502" w:rsidP="00F91502">
      <w:pPr>
        <w:pStyle w:val="UTxt"/>
        <w:numPr>
          <w:ilvl w:val="0"/>
          <w:numId w:val="22"/>
        </w:numPr>
        <w:rPr>
          <w:i w:val="0"/>
          <w:iCs/>
          <w:lang w:val="en-US"/>
        </w:rPr>
      </w:pPr>
      <w:r>
        <w:rPr>
          <w:i w:val="0"/>
          <w:iCs/>
          <w:lang w:val="en-US"/>
        </w:rPr>
        <w:t>Audio recording: pros</w:t>
      </w:r>
    </w:p>
    <w:p w:rsidR="00F91502" w:rsidRPr="00F060AC" w:rsidRDefault="00F91502" w:rsidP="00F91502">
      <w:pPr>
        <w:pStyle w:val="UTxt"/>
        <w:numPr>
          <w:ilvl w:val="0"/>
          <w:numId w:val="22"/>
        </w:numPr>
        <w:rPr>
          <w:i w:val="0"/>
          <w:iCs/>
          <w:lang w:val="en-US"/>
        </w:rPr>
      </w:pPr>
      <w:r>
        <w:rPr>
          <w:i w:val="0"/>
          <w:iCs/>
          <w:lang w:val="en-US"/>
        </w:rPr>
        <w:t>Choosing equipment</w:t>
      </w:r>
    </w:p>
    <w:p w:rsidR="00F91502" w:rsidRPr="00F060AC" w:rsidRDefault="00F91502" w:rsidP="00F91502">
      <w:pPr>
        <w:pStyle w:val="UTxt"/>
        <w:numPr>
          <w:ilvl w:val="0"/>
          <w:numId w:val="22"/>
        </w:numPr>
        <w:rPr>
          <w:i w:val="0"/>
          <w:iCs/>
          <w:lang w:val="en-US"/>
        </w:rPr>
      </w:pPr>
      <w:r>
        <w:rPr>
          <w:i w:val="0"/>
          <w:iCs/>
          <w:lang w:val="en-US"/>
        </w:rPr>
        <w:t>Headphones</w:t>
      </w:r>
    </w:p>
    <w:p w:rsidR="00F91502" w:rsidRPr="00F060AC" w:rsidRDefault="00F91502" w:rsidP="00F91502">
      <w:pPr>
        <w:pStyle w:val="UTxt"/>
        <w:numPr>
          <w:ilvl w:val="0"/>
          <w:numId w:val="22"/>
        </w:numPr>
        <w:rPr>
          <w:i w:val="0"/>
          <w:iCs/>
          <w:lang w:val="en-US"/>
        </w:rPr>
      </w:pPr>
      <w:r>
        <w:rPr>
          <w:i w:val="0"/>
          <w:iCs/>
          <w:lang w:val="en-US"/>
        </w:rPr>
        <w:t>Microphones</w:t>
      </w:r>
    </w:p>
    <w:p w:rsidR="00F91502" w:rsidRPr="00F060AC" w:rsidRDefault="00380A41" w:rsidP="00F91502">
      <w:pPr>
        <w:pStyle w:val="UTxt"/>
        <w:numPr>
          <w:ilvl w:val="0"/>
          <w:numId w:val="22"/>
        </w:numPr>
        <w:rPr>
          <w:i w:val="0"/>
          <w:iCs/>
          <w:lang w:val="en-US"/>
        </w:rPr>
      </w:pPr>
      <w:r>
        <w:rPr>
          <w:i w:val="0"/>
          <w:iCs/>
          <w:lang w:val="en-US"/>
        </w:rPr>
        <w:t>Choosing a spot</w:t>
      </w:r>
    </w:p>
    <w:p w:rsidR="00F91502" w:rsidRPr="00F060AC" w:rsidRDefault="00F91502" w:rsidP="00F91502">
      <w:pPr>
        <w:pStyle w:val="UTxt"/>
        <w:numPr>
          <w:ilvl w:val="0"/>
          <w:numId w:val="22"/>
        </w:numPr>
        <w:rPr>
          <w:i w:val="0"/>
          <w:iCs/>
          <w:lang w:val="en-US"/>
        </w:rPr>
      </w:pPr>
      <w:r>
        <w:rPr>
          <w:i w:val="0"/>
          <w:iCs/>
          <w:lang w:val="en-US"/>
        </w:rPr>
        <w:t>Participatory audio recording</w:t>
      </w:r>
    </w:p>
    <w:p w:rsidR="00F91502" w:rsidRPr="00F060AC" w:rsidRDefault="00F91502" w:rsidP="00F91502">
      <w:pPr>
        <w:pStyle w:val="UTxt"/>
        <w:numPr>
          <w:ilvl w:val="0"/>
          <w:numId w:val="22"/>
        </w:numPr>
        <w:rPr>
          <w:i w:val="0"/>
          <w:iCs/>
          <w:lang w:val="en-US"/>
        </w:rPr>
      </w:pPr>
      <w:r>
        <w:rPr>
          <w:i w:val="0"/>
          <w:iCs/>
          <w:lang w:val="en-US"/>
        </w:rPr>
        <w:t>Preparing to record</w:t>
      </w:r>
    </w:p>
    <w:p w:rsidR="00F91502" w:rsidRPr="00F060AC" w:rsidRDefault="00F91502" w:rsidP="00F91502">
      <w:pPr>
        <w:pStyle w:val="UTxt"/>
        <w:numPr>
          <w:ilvl w:val="0"/>
          <w:numId w:val="22"/>
        </w:numPr>
        <w:rPr>
          <w:i w:val="0"/>
          <w:iCs/>
          <w:lang w:val="en-US"/>
        </w:rPr>
      </w:pPr>
      <w:r>
        <w:rPr>
          <w:i w:val="0"/>
          <w:iCs/>
          <w:lang w:val="en-US"/>
        </w:rPr>
        <w:t>Recording interviews, music and dance</w:t>
      </w:r>
    </w:p>
    <w:p w:rsidR="00F91502" w:rsidRPr="00AC5D2D" w:rsidRDefault="00F91502" w:rsidP="00F91502">
      <w:pPr>
        <w:pStyle w:val="UTxt"/>
        <w:numPr>
          <w:ilvl w:val="0"/>
          <w:numId w:val="22"/>
        </w:numPr>
        <w:rPr>
          <w:iCs/>
          <w:lang w:val="en-US"/>
        </w:rPr>
      </w:pPr>
      <w:r>
        <w:rPr>
          <w:i w:val="0"/>
          <w:iCs/>
          <w:lang w:val="en-US"/>
        </w:rPr>
        <w:t>Storing and backing-up recordings</w:t>
      </w:r>
    </w:p>
    <w:p w:rsidR="00F91502" w:rsidRPr="00AC5D2D" w:rsidRDefault="00F91502" w:rsidP="00F91502">
      <w:pPr>
        <w:pStyle w:val="UTxt"/>
        <w:numPr>
          <w:ilvl w:val="0"/>
          <w:numId w:val="22"/>
        </w:numPr>
        <w:rPr>
          <w:iCs/>
          <w:lang w:val="en-US"/>
        </w:rPr>
      </w:pPr>
      <w:r w:rsidRPr="00AC5D2D">
        <w:rPr>
          <w:i w:val="0"/>
          <w:iCs/>
          <w:lang w:val="en-US"/>
        </w:rPr>
        <w:t>Guidance from technical personnel on use of equipment for the workshop. This is particularly useful for facilitators who lack sufficient expertise to guide the participants</w:t>
      </w:r>
    </w:p>
    <w:p w:rsidR="00F91502" w:rsidRPr="00AC5D2D" w:rsidRDefault="00F91502" w:rsidP="00F91502">
      <w:pPr>
        <w:pStyle w:val="UTxt"/>
        <w:numPr>
          <w:ilvl w:val="0"/>
          <w:numId w:val="22"/>
        </w:numPr>
        <w:rPr>
          <w:iCs/>
          <w:lang w:val="en-US"/>
        </w:rPr>
      </w:pPr>
      <w:r w:rsidRPr="00AC5D2D">
        <w:rPr>
          <w:i w:val="0"/>
          <w:iCs/>
          <w:lang w:val="en-US"/>
        </w:rPr>
        <w:t xml:space="preserve">Audio recording exercise: Divide the participants into groups </w:t>
      </w:r>
      <w:r w:rsidR="003B426A">
        <w:rPr>
          <w:i w:val="0"/>
          <w:iCs/>
          <w:lang w:val="en-US"/>
        </w:rPr>
        <w:t>with each group including one or</w:t>
      </w:r>
      <w:r w:rsidRPr="00AC5D2D">
        <w:rPr>
          <w:i w:val="0"/>
          <w:iCs/>
          <w:lang w:val="en-US"/>
        </w:rPr>
        <w:t xml:space="preserve"> more community representative to be interviewed, or practitioners to be recorded. Elements involving music and oral traditions are ideal. The exercise provides experience and builds confidence for dealing with recording during the field practicum</w:t>
      </w:r>
    </w:p>
    <w:p w:rsidR="00F91502" w:rsidRPr="00A1713B" w:rsidRDefault="00F91502" w:rsidP="00F91502">
      <w:pPr>
        <w:numPr>
          <w:ilvl w:val="0"/>
          <w:numId w:val="22"/>
        </w:numPr>
        <w:pBdr>
          <w:top w:val="single" w:sz="12" w:space="6" w:color="auto" w:shadow="1"/>
          <w:left w:val="single" w:sz="12" w:space="4" w:color="auto" w:shadow="1"/>
          <w:bottom w:val="single" w:sz="12" w:space="6" w:color="auto" w:shadow="1"/>
          <w:right w:val="single" w:sz="12" w:space="4" w:color="auto" w:shadow="1"/>
        </w:pBdr>
        <w:tabs>
          <w:tab w:val="left" w:pos="567"/>
        </w:tabs>
        <w:snapToGrid w:val="0"/>
        <w:spacing w:after="60" w:line="280" w:lineRule="exact"/>
        <w:ind w:right="113"/>
        <w:rPr>
          <w:rFonts w:asciiTheme="minorBidi" w:hAnsiTheme="minorBidi"/>
          <w:iCs/>
          <w:sz w:val="20"/>
          <w:szCs w:val="20"/>
        </w:rPr>
      </w:pPr>
      <w:r w:rsidRPr="00A1713B">
        <w:rPr>
          <w:rFonts w:asciiTheme="minorBidi" w:hAnsiTheme="minorBidi"/>
          <w:iCs/>
          <w:sz w:val="20"/>
          <w:szCs w:val="20"/>
        </w:rPr>
        <w:t>Playback and critique of audio recordings by the group</w:t>
      </w:r>
    </w:p>
    <w:p w:rsidR="00D327F8" w:rsidRDefault="00EC56D8" w:rsidP="00176110">
      <w:pPr>
        <w:pBdr>
          <w:top w:val="single" w:sz="12" w:space="6" w:color="auto" w:shadow="1"/>
          <w:left w:val="single" w:sz="12" w:space="4" w:color="auto" w:shadow="1"/>
          <w:bottom w:val="single" w:sz="12" w:space="6" w:color="auto" w:shadow="1"/>
          <w:right w:val="single" w:sz="12" w:space="4" w:color="auto" w:shadow="1"/>
        </w:pBdr>
        <w:tabs>
          <w:tab w:val="left" w:pos="567"/>
        </w:tabs>
        <w:snapToGrid w:val="0"/>
        <w:spacing w:after="60" w:line="280" w:lineRule="exact"/>
        <w:ind w:left="113" w:right="113"/>
        <w:rPr>
          <w:rFonts w:cstheme="majorBidi"/>
          <w:b/>
          <w:bCs/>
          <w:caps/>
          <w:color w:val="000000" w:themeColor="text1"/>
        </w:rPr>
      </w:pPr>
      <w:r w:rsidRPr="00176110">
        <w:rPr>
          <w:rFonts w:cstheme="majorBidi"/>
          <w:b/>
          <w:bCs/>
          <w:caps/>
          <w:color w:val="000000" w:themeColor="text1"/>
          <w:szCs w:val="24"/>
        </w:rPr>
        <w:t>Supporting documents:</w:t>
      </w:r>
    </w:p>
    <w:p w:rsidR="00EC56D8" w:rsidRPr="00176110" w:rsidRDefault="00A5785B" w:rsidP="00176110">
      <w:pPr>
        <w:numPr>
          <w:ilvl w:val="0"/>
          <w:numId w:val="23"/>
        </w:numPr>
        <w:pBdr>
          <w:top w:val="single" w:sz="12" w:space="6" w:color="auto" w:shadow="1"/>
          <w:left w:val="single" w:sz="12" w:space="4" w:color="auto" w:shadow="1"/>
          <w:bottom w:val="single" w:sz="12" w:space="6" w:color="auto" w:shadow="1"/>
          <w:right w:val="single" w:sz="12" w:space="4" w:color="auto" w:shadow="1"/>
        </w:pBdr>
        <w:tabs>
          <w:tab w:val="left" w:pos="567"/>
        </w:tabs>
        <w:snapToGrid w:val="0"/>
        <w:spacing w:after="60" w:line="280" w:lineRule="exact"/>
        <w:ind w:right="113"/>
        <w:rPr>
          <w:rFonts w:asciiTheme="minorBidi" w:hAnsiTheme="minorBidi"/>
          <w:i/>
          <w:szCs w:val="20"/>
        </w:rPr>
      </w:pPr>
      <w:r w:rsidRPr="00176110">
        <w:rPr>
          <w:rFonts w:asciiTheme="minorBidi" w:hAnsiTheme="minorBidi"/>
          <w:sz w:val="20"/>
          <w:szCs w:val="20"/>
        </w:rPr>
        <w:lastRenderedPageBreak/>
        <w:t>PowerPoint presentation Unit 24</w:t>
      </w:r>
    </w:p>
    <w:p w:rsidR="00EC56D8" w:rsidRPr="004936EF" w:rsidRDefault="00EC56D8" w:rsidP="00EC56D8">
      <w:pPr>
        <w:pStyle w:val="Soustitre"/>
        <w:rPr>
          <w:caps/>
          <w:lang w:val="en-GB"/>
        </w:rPr>
      </w:pPr>
      <w:bookmarkStart w:id="5" w:name="_Toc238982214"/>
      <w:r w:rsidRPr="004936EF">
        <w:rPr>
          <w:lang w:val="en-US"/>
        </w:rPr>
        <w:t>Notes and suggestions</w:t>
      </w:r>
      <w:bookmarkEnd w:id="5"/>
    </w:p>
    <w:p w:rsidR="00EC56D8" w:rsidRPr="004936EF" w:rsidRDefault="0044683D" w:rsidP="00EC56D8">
      <w:pPr>
        <w:pStyle w:val="Texte1"/>
        <w:rPr>
          <w:lang w:val="en-US"/>
        </w:rPr>
      </w:pPr>
      <w:r>
        <w:rPr>
          <w:lang w:val="en-GB"/>
        </w:rPr>
        <w:t>Facilitators</w:t>
      </w:r>
      <w:r w:rsidR="00BD18C1">
        <w:rPr>
          <w:lang w:val="en-GB"/>
        </w:rPr>
        <w:t xml:space="preserve"> may wish to amalgamate this unit with the unit on interviewing.</w:t>
      </w:r>
    </w:p>
    <w:p w:rsidR="00B803C0" w:rsidRPr="00710BA4" w:rsidRDefault="00302876" w:rsidP="00176110">
      <w:pPr>
        <w:pStyle w:val="Chapitre"/>
      </w:pPr>
      <w:bookmarkStart w:id="6" w:name="_Toc282266459"/>
      <w:r>
        <w:br w:type="page"/>
      </w:r>
      <w:r w:rsidRPr="00710BA4">
        <w:rPr>
          <w:rFonts w:eastAsiaTheme="minorHAnsi"/>
        </w:rPr>
        <w:lastRenderedPageBreak/>
        <w:t>Unit</w:t>
      </w:r>
      <w:r w:rsidR="001D11E2">
        <w:rPr>
          <w:rFonts w:eastAsiaTheme="minorHAnsi"/>
        </w:rPr>
        <w:t xml:space="preserve"> </w:t>
      </w:r>
      <w:r w:rsidR="005869A8">
        <w:t>2</w:t>
      </w:r>
      <w:r w:rsidR="00246C71">
        <w:rPr>
          <w:rFonts w:eastAsiaTheme="minorHAnsi"/>
        </w:rPr>
        <w:t>4</w:t>
      </w:r>
      <w:bookmarkEnd w:id="6"/>
    </w:p>
    <w:p w:rsidR="003029BE" w:rsidRDefault="003029BE" w:rsidP="003029BE">
      <w:pPr>
        <w:pStyle w:val="UPlan"/>
      </w:pPr>
      <w:r w:rsidRPr="004936EF">
        <w:rPr>
          <w:sz w:val="20"/>
          <w:szCs w:val="20"/>
          <w:lang w:val="fr-FR" w:eastAsia="ja-JP"/>
        </w:rPr>
        <w:drawing>
          <wp:anchor distT="0" distB="0" distL="114300" distR="114300" simplePos="0" relativeHeight="251661312" behindDoc="1" locked="1" layoutInCell="1" allowOverlap="0" wp14:anchorId="225E3B31" wp14:editId="1411885E">
            <wp:simplePos x="0" y="0"/>
            <wp:positionH relativeFrom="margin">
              <wp:posOffset>431800</wp:posOffset>
            </wp:positionH>
            <wp:positionV relativeFrom="margin">
              <wp:posOffset>1980565</wp:posOffset>
            </wp:positionV>
            <wp:extent cx="4870411" cy="4498145"/>
            <wp:effectExtent l="0" t="0" r="6985" b="0"/>
            <wp:wrapNone/>
            <wp:docPr id="1" name="Imag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7">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14:sizeRelH relativeFrom="margin">
              <wp14:pctWidth>0</wp14:pctWidth>
            </wp14:sizeRelH>
            <wp14:sizeRelV relativeFrom="margin">
              <wp14:pctHeight>0</wp14:pctHeight>
            </wp14:sizeRelV>
          </wp:anchor>
        </w:drawing>
      </w:r>
      <w:r>
        <w:t>audio recording</w:t>
      </w:r>
    </w:p>
    <w:p w:rsidR="003029BE" w:rsidRPr="00176110" w:rsidRDefault="003029BE" w:rsidP="00176110">
      <w:pPr>
        <w:pStyle w:val="Titcoul"/>
        <w:rPr>
          <w:b w:val="0"/>
          <w:szCs w:val="70"/>
          <w:lang w:val="en-US"/>
        </w:rPr>
      </w:pPr>
      <w:r>
        <w:rPr>
          <w:bCs w:val="0"/>
          <w:noProof w:val="0"/>
          <w:kern w:val="0"/>
          <w:szCs w:val="70"/>
          <w:lang w:val="en-US"/>
        </w:rPr>
        <w:t>Facilitator’s narrative</w:t>
      </w:r>
    </w:p>
    <w:p w:rsidR="003029BE" w:rsidRPr="00176110" w:rsidRDefault="00CE0934" w:rsidP="00176110">
      <w:pPr>
        <w:pStyle w:val="Heading6"/>
      </w:pPr>
      <w:r w:rsidRPr="00176110">
        <w:t>SLIDE 1.</w:t>
      </w:r>
    </w:p>
    <w:p w:rsidR="00CE0934" w:rsidRPr="003D7998" w:rsidRDefault="003029BE" w:rsidP="00176110">
      <w:pPr>
        <w:pStyle w:val="diapo2"/>
        <w:rPr>
          <w:lang w:val="en-US"/>
        </w:rPr>
      </w:pPr>
      <w:r w:rsidRPr="00176110">
        <w:rPr>
          <w:lang w:val="en-US"/>
        </w:rPr>
        <w:t>Audio recording</w:t>
      </w:r>
    </w:p>
    <w:p w:rsidR="00DA760E" w:rsidRPr="007B7249" w:rsidRDefault="00DA760E" w:rsidP="00DA760E">
      <w:pPr>
        <w:pStyle w:val="Heading6"/>
      </w:pPr>
      <w:r>
        <w:t>SLIDE 2.</w:t>
      </w:r>
    </w:p>
    <w:p w:rsidR="00DA760E" w:rsidRPr="003D7998" w:rsidRDefault="00DA760E" w:rsidP="00176110">
      <w:pPr>
        <w:pStyle w:val="diapo2"/>
        <w:rPr>
          <w:b w:val="0"/>
          <w:lang w:val="en-US"/>
        </w:rPr>
      </w:pPr>
      <w:r>
        <w:rPr>
          <w:lang w:val="en-US"/>
        </w:rPr>
        <w:t>In this presentation …</w:t>
      </w:r>
    </w:p>
    <w:p w:rsidR="003029BE" w:rsidRDefault="00D53C28" w:rsidP="00176110">
      <w:pPr>
        <w:pStyle w:val="Heading6"/>
      </w:pPr>
      <w:r w:rsidRPr="00710BA4">
        <w:t xml:space="preserve">SLIDE </w:t>
      </w:r>
      <w:r w:rsidR="00DA760E">
        <w:t>3</w:t>
      </w:r>
      <w:r w:rsidRPr="00710BA4">
        <w:t>.</w:t>
      </w:r>
    </w:p>
    <w:p w:rsidR="003A7F2E" w:rsidRPr="003D7998" w:rsidRDefault="00D53C28" w:rsidP="00176110">
      <w:pPr>
        <w:pStyle w:val="diapo2"/>
        <w:rPr>
          <w:lang w:val="en-US"/>
        </w:rPr>
      </w:pPr>
      <w:r w:rsidRPr="00176110">
        <w:rPr>
          <w:lang w:val="en-US"/>
        </w:rPr>
        <w:t>Audio recording</w:t>
      </w:r>
      <w:r w:rsidR="000B1F35" w:rsidRPr="00176110">
        <w:rPr>
          <w:lang w:val="en-US"/>
        </w:rPr>
        <w:t>:</w:t>
      </w:r>
      <w:r w:rsidRPr="00176110">
        <w:rPr>
          <w:lang w:val="en-US"/>
        </w:rPr>
        <w:t xml:space="preserve"> introduction</w:t>
      </w:r>
    </w:p>
    <w:p w:rsidR="00037B9F" w:rsidRPr="003D7998" w:rsidRDefault="00BB4675" w:rsidP="00176110">
      <w:pPr>
        <w:pStyle w:val="Texte1"/>
        <w:rPr>
          <w:lang w:val="en-US"/>
        </w:rPr>
      </w:pPr>
      <w:r w:rsidRPr="00176110">
        <w:rPr>
          <w:lang w:val="en-US"/>
        </w:rPr>
        <w:t>This slide provides a</w:t>
      </w:r>
      <w:r w:rsidR="00D53C28" w:rsidRPr="00176110">
        <w:rPr>
          <w:lang w:val="en-US"/>
        </w:rPr>
        <w:t xml:space="preserve"> basic introduction to why audio recordings are important. With images and video recording becoming easier to access</w:t>
      </w:r>
      <w:r w:rsidRPr="00176110">
        <w:rPr>
          <w:lang w:val="en-US"/>
        </w:rPr>
        <w:t xml:space="preserve"> on</w:t>
      </w:r>
      <w:r w:rsidR="00D53C28" w:rsidRPr="00176110">
        <w:rPr>
          <w:lang w:val="en-US"/>
        </w:rPr>
        <w:t xml:space="preserve"> </w:t>
      </w:r>
      <w:r w:rsidRPr="00176110">
        <w:rPr>
          <w:lang w:val="en-US"/>
        </w:rPr>
        <w:t xml:space="preserve">mobile </w:t>
      </w:r>
      <w:r w:rsidR="00D53C28" w:rsidRPr="00176110">
        <w:rPr>
          <w:lang w:val="en-US"/>
        </w:rPr>
        <w:t xml:space="preserve">phones </w:t>
      </w:r>
      <w:r w:rsidRPr="00176110">
        <w:rPr>
          <w:lang w:val="en-US"/>
        </w:rPr>
        <w:t xml:space="preserve">and </w:t>
      </w:r>
      <w:r w:rsidR="00D53C28" w:rsidRPr="00176110">
        <w:rPr>
          <w:lang w:val="en-US"/>
        </w:rPr>
        <w:t>cameras</w:t>
      </w:r>
      <w:r w:rsidRPr="00176110">
        <w:rPr>
          <w:lang w:val="en-US"/>
        </w:rPr>
        <w:t>,</w:t>
      </w:r>
      <w:r w:rsidR="00D53C28" w:rsidRPr="00176110">
        <w:rPr>
          <w:lang w:val="en-US"/>
        </w:rPr>
        <w:t xml:space="preserve"> people </w:t>
      </w:r>
      <w:r w:rsidRPr="00176110">
        <w:rPr>
          <w:lang w:val="en-US"/>
        </w:rPr>
        <w:t>are</w:t>
      </w:r>
      <w:r w:rsidR="00D53C28" w:rsidRPr="00176110">
        <w:rPr>
          <w:lang w:val="en-US"/>
        </w:rPr>
        <w:t xml:space="preserve"> </w:t>
      </w:r>
      <w:r w:rsidRPr="00176110">
        <w:rPr>
          <w:lang w:val="en-US"/>
        </w:rPr>
        <w:t xml:space="preserve">shifting </w:t>
      </w:r>
      <w:r w:rsidR="00D53C28" w:rsidRPr="00176110">
        <w:rPr>
          <w:lang w:val="en-US"/>
        </w:rPr>
        <w:t>to video recording as a primary form of recording and documentation. However</w:t>
      </w:r>
      <w:r w:rsidRPr="00176110">
        <w:rPr>
          <w:lang w:val="en-US"/>
        </w:rPr>
        <w:t>,</w:t>
      </w:r>
      <w:r w:rsidR="00D53C28" w:rsidRPr="00176110">
        <w:rPr>
          <w:lang w:val="en-US"/>
        </w:rPr>
        <w:t xml:space="preserve"> it is important to stress the benefits of audio recording, </w:t>
      </w:r>
      <w:r w:rsidR="00F976EF" w:rsidRPr="00176110">
        <w:rPr>
          <w:lang w:val="en-US"/>
        </w:rPr>
        <w:t>in particular why</w:t>
      </w:r>
      <w:r w:rsidR="00D53C28" w:rsidRPr="00176110">
        <w:rPr>
          <w:lang w:val="en-US"/>
        </w:rPr>
        <w:t xml:space="preserve"> a good audio recording is </w:t>
      </w:r>
      <w:r w:rsidR="00F976EF" w:rsidRPr="00176110">
        <w:rPr>
          <w:lang w:val="en-US"/>
        </w:rPr>
        <w:t>better, more useful</w:t>
      </w:r>
      <w:r w:rsidR="00D53C28" w:rsidRPr="00176110">
        <w:rPr>
          <w:lang w:val="en-US"/>
        </w:rPr>
        <w:t xml:space="preserve"> and preferable in many contexts.</w:t>
      </w:r>
    </w:p>
    <w:p w:rsidR="003029BE" w:rsidRDefault="00D53C28" w:rsidP="00176110">
      <w:pPr>
        <w:pStyle w:val="Heading6"/>
      </w:pPr>
      <w:r w:rsidRPr="00710BA4">
        <w:t xml:space="preserve">SLIDE </w:t>
      </w:r>
      <w:r w:rsidR="00DA760E">
        <w:t>4</w:t>
      </w:r>
      <w:r w:rsidRPr="00710BA4">
        <w:t>.</w:t>
      </w:r>
    </w:p>
    <w:p w:rsidR="00C67C84" w:rsidRPr="003D7998" w:rsidRDefault="00D53C28" w:rsidP="00176110">
      <w:pPr>
        <w:pStyle w:val="diapo2"/>
        <w:rPr>
          <w:lang w:val="en-US"/>
        </w:rPr>
      </w:pPr>
      <w:r w:rsidRPr="00176110">
        <w:rPr>
          <w:lang w:val="en-US"/>
        </w:rPr>
        <w:t>Audio recording: pros</w:t>
      </w:r>
    </w:p>
    <w:p w:rsidR="00037B9F" w:rsidRPr="003D7998" w:rsidRDefault="00D53C28" w:rsidP="00176110">
      <w:pPr>
        <w:pStyle w:val="Texte1"/>
        <w:rPr>
          <w:lang w:val="en-US"/>
        </w:rPr>
      </w:pPr>
      <w:r w:rsidRPr="00176110">
        <w:rPr>
          <w:lang w:val="en-US"/>
        </w:rPr>
        <w:t xml:space="preserve">Some benefits of using audio recordings are listed here. A good video recording also requires good sound. Oral traditions, music and many aspects of ICH are </w:t>
      </w:r>
      <w:r w:rsidR="002D6788" w:rsidRPr="00176110">
        <w:rPr>
          <w:lang w:val="en-US"/>
        </w:rPr>
        <w:t xml:space="preserve">reliant on </w:t>
      </w:r>
      <w:r w:rsidRPr="00176110">
        <w:rPr>
          <w:lang w:val="en-US"/>
        </w:rPr>
        <w:t>sound</w:t>
      </w:r>
      <w:r w:rsidR="002D6788" w:rsidRPr="00176110">
        <w:rPr>
          <w:lang w:val="en-US"/>
        </w:rPr>
        <w:t>. In many cases, a</w:t>
      </w:r>
      <w:r w:rsidRPr="00176110">
        <w:rPr>
          <w:lang w:val="en-US"/>
        </w:rPr>
        <w:t xml:space="preserve">udio recordings supplemented by still images can </w:t>
      </w:r>
      <w:r w:rsidR="00F976EF" w:rsidRPr="00176110">
        <w:rPr>
          <w:lang w:val="en-US"/>
        </w:rPr>
        <w:t xml:space="preserve">provide </w:t>
      </w:r>
      <w:r w:rsidRPr="00176110">
        <w:rPr>
          <w:lang w:val="en-US"/>
        </w:rPr>
        <w:t>a complete document at comparatively reasonable cost. The use of audio recordings for access and dissemination can also be discussed here.</w:t>
      </w:r>
    </w:p>
    <w:p w:rsidR="003029BE" w:rsidRDefault="00D53C28" w:rsidP="00176110">
      <w:pPr>
        <w:pStyle w:val="Heading6"/>
      </w:pPr>
      <w:r w:rsidRPr="00710BA4">
        <w:lastRenderedPageBreak/>
        <w:t xml:space="preserve">SLIDE </w:t>
      </w:r>
      <w:r w:rsidR="00DA760E">
        <w:t>5</w:t>
      </w:r>
      <w:r w:rsidRPr="00710BA4">
        <w:t>.</w:t>
      </w:r>
    </w:p>
    <w:p w:rsidR="008E4631" w:rsidRPr="003D7998" w:rsidRDefault="000A174A" w:rsidP="00176110">
      <w:pPr>
        <w:pStyle w:val="diapo2"/>
        <w:rPr>
          <w:lang w:val="en-US"/>
        </w:rPr>
      </w:pPr>
      <w:r w:rsidRPr="00176110">
        <w:rPr>
          <w:lang w:val="en-US"/>
        </w:rPr>
        <w:t>C</w:t>
      </w:r>
      <w:r w:rsidR="00D53C28" w:rsidRPr="00176110">
        <w:rPr>
          <w:lang w:val="en-US"/>
        </w:rPr>
        <w:t>hoosing equipment</w:t>
      </w:r>
    </w:p>
    <w:p w:rsidR="008E4631" w:rsidRPr="003D7998" w:rsidRDefault="00D53C28" w:rsidP="00176110">
      <w:pPr>
        <w:pStyle w:val="Texte1"/>
        <w:rPr>
          <w:lang w:val="en-US"/>
        </w:rPr>
      </w:pPr>
      <w:r w:rsidRPr="00176110">
        <w:rPr>
          <w:lang w:val="en-US"/>
        </w:rPr>
        <w:t>Audio</w:t>
      </w:r>
      <w:r w:rsidR="006E18DF" w:rsidRPr="00176110">
        <w:rPr>
          <w:lang w:val="en-US"/>
        </w:rPr>
        <w:t xml:space="preserve"> </w:t>
      </w:r>
      <w:r w:rsidRPr="00176110">
        <w:rPr>
          <w:lang w:val="en-US"/>
        </w:rPr>
        <w:t xml:space="preserve">recording devices used in the field today record and store material in a digital format. Cassette recorders and </w:t>
      </w:r>
      <w:r w:rsidR="00E44FB8" w:rsidRPr="00176110">
        <w:rPr>
          <w:lang w:val="en-US"/>
        </w:rPr>
        <w:t xml:space="preserve">digital audio tapes </w:t>
      </w:r>
      <w:r w:rsidRPr="00176110">
        <w:rPr>
          <w:lang w:val="en-US"/>
        </w:rPr>
        <w:t>are increasingly uncommon and are often replaced with small hand-held devices that utili</w:t>
      </w:r>
      <w:r w:rsidR="006F2899" w:rsidRPr="00176110">
        <w:rPr>
          <w:lang w:val="en-US"/>
        </w:rPr>
        <w:t>z</w:t>
      </w:r>
      <w:r w:rsidRPr="00176110">
        <w:rPr>
          <w:lang w:val="en-US"/>
        </w:rPr>
        <w:t>e either small internal hard drives (</w:t>
      </w:r>
      <w:r w:rsidR="006F2899" w:rsidRPr="00176110">
        <w:rPr>
          <w:lang w:val="en-US"/>
        </w:rPr>
        <w:t>e.g. </w:t>
      </w:r>
      <w:r w:rsidRPr="00176110">
        <w:rPr>
          <w:lang w:val="en-US"/>
        </w:rPr>
        <w:t>on a computer) or flash media (e.g.</w:t>
      </w:r>
      <w:r w:rsidR="006F2899" w:rsidRPr="00176110">
        <w:rPr>
          <w:lang w:val="en-US"/>
        </w:rPr>
        <w:t> </w:t>
      </w:r>
      <w:r w:rsidRPr="00176110">
        <w:rPr>
          <w:lang w:val="en-US"/>
        </w:rPr>
        <w:t>compact flash, secure digital, SD).</w:t>
      </w:r>
    </w:p>
    <w:p w:rsidR="001D11E2" w:rsidRPr="00176110" w:rsidRDefault="00D24278" w:rsidP="00176110">
      <w:pPr>
        <w:pStyle w:val="Texte1"/>
      </w:pPr>
      <w:r w:rsidRPr="00176110">
        <w:rPr>
          <w:lang w:val="en-US"/>
        </w:rPr>
        <w:t>The</w:t>
      </w:r>
      <w:r w:rsidR="00D53C28" w:rsidRPr="00176110">
        <w:rPr>
          <w:lang w:val="en-US"/>
        </w:rPr>
        <w:t xml:space="preserve"> choice of recording device will be contingent on balancing price and audio quality needs (this </w:t>
      </w:r>
      <w:r w:rsidR="005B1FAB">
        <w:rPr>
          <w:lang w:val="en-US"/>
        </w:rPr>
        <w:t>u</w:t>
      </w:r>
      <w:r w:rsidR="00D53C28" w:rsidRPr="00176110">
        <w:rPr>
          <w:lang w:val="en-US"/>
        </w:rPr>
        <w:t>nit does not include a description of different models). While technology is changing rapidly</w:t>
      </w:r>
      <w:r w:rsidRPr="00176110">
        <w:rPr>
          <w:lang w:val="en-US"/>
        </w:rPr>
        <w:t>,</w:t>
      </w:r>
      <w:r w:rsidR="00D53C28" w:rsidRPr="00176110">
        <w:rPr>
          <w:lang w:val="en-US"/>
        </w:rPr>
        <w:t xml:space="preserve"> the fundamentals of audio recording remain the same. This section highlight</w:t>
      </w:r>
      <w:r w:rsidRPr="00176110">
        <w:rPr>
          <w:lang w:val="en-US"/>
        </w:rPr>
        <w:t>s</w:t>
      </w:r>
      <w:r w:rsidR="00D53C28" w:rsidRPr="00176110">
        <w:rPr>
          <w:lang w:val="en-US"/>
        </w:rPr>
        <w:t xml:space="preserve"> some of the essential skills.</w:t>
      </w:r>
    </w:p>
    <w:p w:rsidR="001D11E2" w:rsidRPr="00176110" w:rsidRDefault="00BB3212" w:rsidP="00176110">
      <w:pPr>
        <w:pStyle w:val="Texte1"/>
        <w:rPr>
          <w:lang w:val="en-US"/>
        </w:rPr>
      </w:pPr>
      <w:r w:rsidRPr="00176110">
        <w:rPr>
          <w:lang w:val="en-US"/>
        </w:rPr>
        <w:t>Try to</w:t>
      </w:r>
      <w:r w:rsidR="00D53C28" w:rsidRPr="00176110">
        <w:rPr>
          <w:lang w:val="en-US"/>
        </w:rPr>
        <w:t xml:space="preserve"> </w:t>
      </w:r>
      <w:r w:rsidRPr="00176110">
        <w:rPr>
          <w:lang w:val="en-US"/>
        </w:rPr>
        <w:t>en</w:t>
      </w:r>
      <w:r w:rsidR="00D53C28" w:rsidRPr="00176110">
        <w:rPr>
          <w:lang w:val="en-US"/>
        </w:rPr>
        <w:t xml:space="preserve">sure that </w:t>
      </w:r>
      <w:r w:rsidRPr="00176110">
        <w:rPr>
          <w:lang w:val="en-US"/>
        </w:rPr>
        <w:t xml:space="preserve">the </w:t>
      </w:r>
      <w:r w:rsidR="00D53C28" w:rsidRPr="00176110">
        <w:rPr>
          <w:lang w:val="en-US"/>
        </w:rPr>
        <w:t xml:space="preserve">device </w:t>
      </w:r>
      <w:r w:rsidRPr="00176110">
        <w:rPr>
          <w:lang w:val="en-US"/>
        </w:rPr>
        <w:t xml:space="preserve">used </w:t>
      </w:r>
      <w:r w:rsidR="00D53C28" w:rsidRPr="00176110">
        <w:rPr>
          <w:lang w:val="en-US"/>
        </w:rPr>
        <w:t>does not record in a proprietary format. Most devices will record in mp3 or.wav format</w:t>
      </w:r>
      <w:r w:rsidRPr="00176110">
        <w:rPr>
          <w:lang w:val="en-US"/>
        </w:rPr>
        <w:t>s</w:t>
      </w:r>
      <w:r w:rsidR="00D53C28" w:rsidRPr="00176110">
        <w:rPr>
          <w:lang w:val="en-US"/>
        </w:rPr>
        <w:t>. W</w:t>
      </w:r>
      <w:r w:rsidR="00A02431" w:rsidRPr="00176110">
        <w:rPr>
          <w:lang w:val="en-US"/>
        </w:rPr>
        <w:t>AV</w:t>
      </w:r>
      <w:r w:rsidR="00D53C28" w:rsidRPr="00176110">
        <w:rPr>
          <w:lang w:val="en-US"/>
        </w:rPr>
        <w:t xml:space="preserve"> files are the preferred format</w:t>
      </w:r>
      <w:r w:rsidRPr="00176110">
        <w:rPr>
          <w:lang w:val="en-US"/>
        </w:rPr>
        <w:t>,</w:t>
      </w:r>
      <w:r w:rsidR="00D53C28" w:rsidRPr="00176110">
        <w:rPr>
          <w:lang w:val="en-US"/>
        </w:rPr>
        <w:t xml:space="preserve"> </w:t>
      </w:r>
      <w:r w:rsidRPr="00176110">
        <w:rPr>
          <w:lang w:val="en-US"/>
        </w:rPr>
        <w:t>al</w:t>
      </w:r>
      <w:r w:rsidR="00D53C28" w:rsidRPr="00176110">
        <w:rPr>
          <w:lang w:val="en-US"/>
        </w:rPr>
        <w:t xml:space="preserve">though they take </w:t>
      </w:r>
      <w:r w:rsidRPr="00176110">
        <w:rPr>
          <w:lang w:val="en-US"/>
        </w:rPr>
        <w:t xml:space="preserve">up </w:t>
      </w:r>
      <w:r w:rsidR="00D53C28" w:rsidRPr="00176110">
        <w:rPr>
          <w:lang w:val="en-US"/>
        </w:rPr>
        <w:t xml:space="preserve">more space. </w:t>
      </w:r>
      <w:r w:rsidRPr="00176110">
        <w:rPr>
          <w:lang w:val="en-US"/>
        </w:rPr>
        <w:t>A</w:t>
      </w:r>
      <w:r w:rsidR="00D53C28" w:rsidRPr="00176110">
        <w:rPr>
          <w:lang w:val="en-US"/>
        </w:rPr>
        <w:t xml:space="preserve"> device that can record at a minimum of 48</w:t>
      </w:r>
      <w:r w:rsidR="006F2899" w:rsidRPr="00176110">
        <w:rPr>
          <w:lang w:val="en-US"/>
        </w:rPr>
        <w:t> </w:t>
      </w:r>
      <w:r w:rsidR="00D53C28" w:rsidRPr="00176110">
        <w:rPr>
          <w:lang w:val="en-US"/>
        </w:rPr>
        <w:t>khz 24 bit</w:t>
      </w:r>
      <w:r w:rsidRPr="00176110">
        <w:rPr>
          <w:lang w:val="en-US"/>
        </w:rPr>
        <w:t xml:space="preserve"> is ideal</w:t>
      </w:r>
      <w:r w:rsidR="00D53C28" w:rsidRPr="00176110">
        <w:rPr>
          <w:lang w:val="en-US"/>
        </w:rPr>
        <w:t>.</w:t>
      </w:r>
    </w:p>
    <w:p w:rsidR="001D11E2" w:rsidRPr="003D7998" w:rsidRDefault="005A0936" w:rsidP="00176110">
      <w:pPr>
        <w:pStyle w:val="Texte1"/>
        <w:rPr>
          <w:b/>
          <w:lang w:val="en-US"/>
        </w:rPr>
      </w:pPr>
      <w:r w:rsidRPr="00176110">
        <w:rPr>
          <w:lang w:val="en-US"/>
        </w:rPr>
        <w:t>M</w:t>
      </w:r>
      <w:r w:rsidR="00D53C28" w:rsidRPr="00176110">
        <w:rPr>
          <w:lang w:val="en-US"/>
        </w:rPr>
        <w:t>odel</w:t>
      </w:r>
      <w:r w:rsidRPr="00176110">
        <w:rPr>
          <w:lang w:val="en-US"/>
        </w:rPr>
        <w:t>s</w:t>
      </w:r>
      <w:r w:rsidR="00D53C28" w:rsidRPr="00176110">
        <w:rPr>
          <w:lang w:val="en-US"/>
        </w:rPr>
        <w:t xml:space="preserve"> that </w:t>
      </w:r>
      <w:r w:rsidRPr="00176110">
        <w:rPr>
          <w:lang w:val="en-US"/>
        </w:rPr>
        <w:t>display</w:t>
      </w:r>
      <w:r w:rsidR="00D53C28" w:rsidRPr="00176110">
        <w:rPr>
          <w:lang w:val="en-US"/>
        </w:rPr>
        <w:t xml:space="preserve"> </w:t>
      </w:r>
      <w:r w:rsidRPr="00176110">
        <w:rPr>
          <w:lang w:val="en-US"/>
        </w:rPr>
        <w:t xml:space="preserve">recording levels are </w:t>
      </w:r>
      <w:r w:rsidR="005F566E" w:rsidRPr="00176110">
        <w:rPr>
          <w:lang w:val="en-US"/>
        </w:rPr>
        <w:t>also</w:t>
      </w:r>
      <w:r w:rsidRPr="00176110">
        <w:rPr>
          <w:lang w:val="en-US"/>
        </w:rPr>
        <w:t xml:space="preserve"> </w:t>
      </w:r>
      <w:r w:rsidR="00D53C28" w:rsidRPr="00176110">
        <w:rPr>
          <w:lang w:val="en-US"/>
        </w:rPr>
        <w:t>useful</w:t>
      </w:r>
      <w:r w:rsidR="005F566E" w:rsidRPr="00176110">
        <w:rPr>
          <w:lang w:val="en-US"/>
        </w:rPr>
        <w:t>.</w:t>
      </w:r>
      <w:r w:rsidRPr="00176110">
        <w:rPr>
          <w:lang w:val="en-US"/>
        </w:rPr>
        <w:t xml:space="preserve"> </w:t>
      </w:r>
      <w:r w:rsidR="005F566E" w:rsidRPr="00176110">
        <w:rPr>
          <w:lang w:val="en-US"/>
        </w:rPr>
        <w:t>T</w:t>
      </w:r>
      <w:r w:rsidRPr="00176110">
        <w:rPr>
          <w:lang w:val="en-US"/>
        </w:rPr>
        <w:t xml:space="preserve">hese </w:t>
      </w:r>
      <w:r w:rsidR="005F566E" w:rsidRPr="00176110">
        <w:rPr>
          <w:lang w:val="en-US"/>
        </w:rPr>
        <w:t>indicate</w:t>
      </w:r>
      <w:r w:rsidRPr="00176110">
        <w:rPr>
          <w:lang w:val="en-US"/>
        </w:rPr>
        <w:t xml:space="preserve"> when</w:t>
      </w:r>
      <w:r w:rsidR="00D53C28" w:rsidRPr="00176110">
        <w:rPr>
          <w:lang w:val="en-US"/>
        </w:rPr>
        <w:t xml:space="preserve"> </w:t>
      </w:r>
      <w:r w:rsidRPr="00176110">
        <w:rPr>
          <w:lang w:val="en-US"/>
        </w:rPr>
        <w:t xml:space="preserve">the </w:t>
      </w:r>
      <w:r w:rsidR="00D53C28" w:rsidRPr="00176110">
        <w:rPr>
          <w:lang w:val="en-US"/>
        </w:rPr>
        <w:t>recording is overloading</w:t>
      </w:r>
      <w:r w:rsidRPr="00176110">
        <w:rPr>
          <w:lang w:val="en-US"/>
        </w:rPr>
        <w:t>,</w:t>
      </w:r>
      <w:r w:rsidR="00D53C28" w:rsidRPr="00176110">
        <w:rPr>
          <w:lang w:val="en-US"/>
        </w:rPr>
        <w:t xml:space="preserve"> </w:t>
      </w:r>
      <w:r w:rsidR="005F566E" w:rsidRPr="00176110">
        <w:rPr>
          <w:lang w:val="en-US"/>
        </w:rPr>
        <w:t>prompting the user to move</w:t>
      </w:r>
      <w:r w:rsidR="00D53C28" w:rsidRPr="00176110">
        <w:rPr>
          <w:lang w:val="en-US"/>
        </w:rPr>
        <w:t xml:space="preserve"> further away from the source.</w:t>
      </w:r>
    </w:p>
    <w:p w:rsidR="003029BE" w:rsidRDefault="00D53C28" w:rsidP="00176110">
      <w:pPr>
        <w:pStyle w:val="Heading6"/>
      </w:pPr>
      <w:r w:rsidRPr="00710BA4">
        <w:t xml:space="preserve">SLIDE </w:t>
      </w:r>
      <w:r w:rsidR="00DA760E">
        <w:t>6</w:t>
      </w:r>
      <w:r w:rsidRPr="00710BA4">
        <w:t>.</w:t>
      </w:r>
    </w:p>
    <w:p w:rsidR="001D11E2" w:rsidRPr="003D7998" w:rsidRDefault="000A174A" w:rsidP="00176110">
      <w:pPr>
        <w:pStyle w:val="diapo2"/>
        <w:rPr>
          <w:lang w:val="en-US"/>
        </w:rPr>
      </w:pPr>
      <w:r w:rsidRPr="00176110">
        <w:rPr>
          <w:lang w:val="en-US"/>
        </w:rPr>
        <w:t>H</w:t>
      </w:r>
      <w:r w:rsidR="00D53C28" w:rsidRPr="00176110">
        <w:rPr>
          <w:lang w:val="en-US"/>
        </w:rPr>
        <w:t>eadphones</w:t>
      </w:r>
    </w:p>
    <w:p w:rsidR="001D11E2" w:rsidRPr="003D7998" w:rsidRDefault="00D53C28" w:rsidP="00176110">
      <w:pPr>
        <w:pStyle w:val="Texte1"/>
        <w:rPr>
          <w:lang w:val="en-US"/>
        </w:rPr>
      </w:pPr>
      <w:r w:rsidRPr="00176110">
        <w:rPr>
          <w:lang w:val="en-US"/>
        </w:rPr>
        <w:t xml:space="preserve">Headphones allow the person recording the sound to hear exactly what the microphone is picking up (or not recording in some cases). The use of headphones should be mandatory for recording audio. </w:t>
      </w:r>
      <w:r w:rsidR="00FB597C" w:rsidRPr="00176110">
        <w:rPr>
          <w:lang w:val="en-US"/>
        </w:rPr>
        <w:t>They enable users to</w:t>
      </w:r>
      <w:r w:rsidRPr="00176110">
        <w:rPr>
          <w:lang w:val="en-US"/>
        </w:rPr>
        <w:t xml:space="preserve"> understand the </w:t>
      </w:r>
      <w:r w:rsidR="00BD305D" w:rsidRPr="00176110">
        <w:rPr>
          <w:lang w:val="en-US"/>
        </w:rPr>
        <w:t xml:space="preserve">sound </w:t>
      </w:r>
      <w:r w:rsidRPr="00176110">
        <w:rPr>
          <w:lang w:val="en-US"/>
        </w:rPr>
        <w:t>balance</w:t>
      </w:r>
      <w:r w:rsidR="00FB597C" w:rsidRPr="00176110">
        <w:rPr>
          <w:lang w:val="en-US"/>
        </w:rPr>
        <w:t xml:space="preserve"> and</w:t>
      </w:r>
      <w:r w:rsidRPr="00176110">
        <w:rPr>
          <w:lang w:val="en-US"/>
        </w:rPr>
        <w:t xml:space="preserve"> room tone, and </w:t>
      </w:r>
      <w:r w:rsidR="00FB597C" w:rsidRPr="00176110">
        <w:rPr>
          <w:lang w:val="en-US"/>
        </w:rPr>
        <w:t xml:space="preserve">ascertain </w:t>
      </w:r>
      <w:r w:rsidRPr="00176110">
        <w:rPr>
          <w:lang w:val="en-US"/>
        </w:rPr>
        <w:t xml:space="preserve">what </w:t>
      </w:r>
      <w:r w:rsidR="00FB597C" w:rsidRPr="00176110">
        <w:rPr>
          <w:lang w:val="en-US"/>
        </w:rPr>
        <w:t>sound</w:t>
      </w:r>
      <w:r w:rsidR="00BD305D" w:rsidRPr="00176110">
        <w:rPr>
          <w:lang w:val="en-US"/>
        </w:rPr>
        <w:t>s</w:t>
      </w:r>
      <w:r w:rsidR="00FB597C" w:rsidRPr="00176110">
        <w:rPr>
          <w:lang w:val="en-US"/>
        </w:rPr>
        <w:t xml:space="preserve"> </w:t>
      </w:r>
      <w:r w:rsidR="00BD305D" w:rsidRPr="00176110">
        <w:rPr>
          <w:lang w:val="en-US"/>
        </w:rPr>
        <w:t xml:space="preserve">are </w:t>
      </w:r>
      <w:r w:rsidRPr="00176110">
        <w:rPr>
          <w:lang w:val="en-US"/>
        </w:rPr>
        <w:t xml:space="preserve">being picked up at a distance. </w:t>
      </w:r>
      <w:r w:rsidR="00BD305D" w:rsidRPr="00176110">
        <w:rPr>
          <w:lang w:val="en-US"/>
        </w:rPr>
        <w:t>For example, although y</w:t>
      </w:r>
      <w:r w:rsidRPr="00176110">
        <w:rPr>
          <w:lang w:val="en-US"/>
        </w:rPr>
        <w:t xml:space="preserve">ou may be </w:t>
      </w:r>
      <w:r w:rsidR="00BD305D" w:rsidRPr="00176110">
        <w:rPr>
          <w:lang w:val="en-US"/>
        </w:rPr>
        <w:t>recording in what seems</w:t>
      </w:r>
      <w:r w:rsidRPr="00176110">
        <w:rPr>
          <w:lang w:val="en-US"/>
        </w:rPr>
        <w:t xml:space="preserve"> a quiet spot</w:t>
      </w:r>
      <w:r w:rsidR="00FB597C" w:rsidRPr="00176110">
        <w:rPr>
          <w:lang w:val="en-US"/>
        </w:rPr>
        <w:t>,</w:t>
      </w:r>
      <w:r w:rsidRPr="00176110">
        <w:rPr>
          <w:lang w:val="en-US"/>
        </w:rPr>
        <w:t xml:space="preserve"> only </w:t>
      </w:r>
      <w:r w:rsidR="00BD305D" w:rsidRPr="00176110">
        <w:rPr>
          <w:lang w:val="en-US"/>
        </w:rPr>
        <w:t xml:space="preserve">by </w:t>
      </w:r>
      <w:r w:rsidRPr="00176110">
        <w:rPr>
          <w:lang w:val="en-US"/>
        </w:rPr>
        <w:t xml:space="preserve">using headphones can </w:t>
      </w:r>
      <w:r w:rsidR="00BD305D" w:rsidRPr="00176110">
        <w:rPr>
          <w:lang w:val="en-US"/>
        </w:rPr>
        <w:t>you tell if</w:t>
      </w:r>
      <w:r w:rsidRPr="00176110">
        <w:rPr>
          <w:lang w:val="en-US"/>
        </w:rPr>
        <w:t xml:space="preserve"> traffic </w:t>
      </w:r>
      <w:r w:rsidR="00BD305D" w:rsidRPr="00176110">
        <w:rPr>
          <w:lang w:val="en-US"/>
        </w:rPr>
        <w:t xml:space="preserve">or voices in the distance are loud enough to </w:t>
      </w:r>
      <w:r w:rsidRPr="00176110">
        <w:rPr>
          <w:lang w:val="en-US"/>
        </w:rPr>
        <w:t>be heard</w:t>
      </w:r>
      <w:r w:rsidR="00BD305D" w:rsidRPr="00176110">
        <w:rPr>
          <w:lang w:val="en-US"/>
        </w:rPr>
        <w:t>,</w:t>
      </w:r>
      <w:r w:rsidRPr="00176110">
        <w:rPr>
          <w:lang w:val="en-US"/>
        </w:rPr>
        <w:t xml:space="preserve"> or</w:t>
      </w:r>
      <w:r w:rsidR="00E44FB8" w:rsidRPr="00176110">
        <w:rPr>
          <w:lang w:val="en-US"/>
        </w:rPr>
        <w:t xml:space="preserve"> if</w:t>
      </w:r>
      <w:r w:rsidRPr="00176110">
        <w:rPr>
          <w:lang w:val="en-US"/>
        </w:rPr>
        <w:t xml:space="preserve"> </w:t>
      </w:r>
      <w:r w:rsidR="00BD305D" w:rsidRPr="00176110">
        <w:rPr>
          <w:lang w:val="en-US"/>
        </w:rPr>
        <w:t>seemingly quieter noises, such as</w:t>
      </w:r>
      <w:r w:rsidRPr="00176110">
        <w:rPr>
          <w:lang w:val="en-US"/>
        </w:rPr>
        <w:t xml:space="preserve"> </w:t>
      </w:r>
      <w:r w:rsidR="00BD305D" w:rsidRPr="00176110">
        <w:rPr>
          <w:lang w:val="en-US"/>
        </w:rPr>
        <w:t xml:space="preserve">the </w:t>
      </w:r>
      <w:r w:rsidRPr="00176110">
        <w:rPr>
          <w:lang w:val="en-US"/>
        </w:rPr>
        <w:t>rustling of leaves</w:t>
      </w:r>
      <w:r w:rsidR="00BD305D" w:rsidRPr="00176110">
        <w:rPr>
          <w:lang w:val="en-US"/>
        </w:rPr>
        <w:t>,</w:t>
      </w:r>
      <w:r w:rsidRPr="00176110">
        <w:rPr>
          <w:lang w:val="en-US"/>
        </w:rPr>
        <w:t xml:space="preserve"> </w:t>
      </w:r>
      <w:r w:rsidR="00BD305D" w:rsidRPr="00176110">
        <w:rPr>
          <w:lang w:val="en-US"/>
        </w:rPr>
        <w:t xml:space="preserve">may be </w:t>
      </w:r>
      <w:r w:rsidRPr="00176110">
        <w:rPr>
          <w:lang w:val="en-US"/>
        </w:rPr>
        <w:t xml:space="preserve">loud enough to </w:t>
      </w:r>
      <w:r w:rsidR="00BD305D" w:rsidRPr="00176110">
        <w:rPr>
          <w:lang w:val="en-US"/>
        </w:rPr>
        <w:t xml:space="preserve">create </w:t>
      </w:r>
      <w:r w:rsidRPr="00176110">
        <w:rPr>
          <w:lang w:val="en-US"/>
        </w:rPr>
        <w:t>interfere</w:t>
      </w:r>
      <w:r w:rsidR="00BD305D" w:rsidRPr="00176110">
        <w:rPr>
          <w:lang w:val="en-US"/>
        </w:rPr>
        <w:t>nce</w:t>
      </w:r>
      <w:r w:rsidRPr="00176110">
        <w:rPr>
          <w:lang w:val="en-US"/>
        </w:rPr>
        <w:t xml:space="preserve">. Providing headphones to the person being recorded or other community members </w:t>
      </w:r>
      <w:r w:rsidR="00BD305D" w:rsidRPr="00176110">
        <w:rPr>
          <w:lang w:val="en-US"/>
        </w:rPr>
        <w:t xml:space="preserve">also </w:t>
      </w:r>
      <w:r w:rsidRPr="00176110">
        <w:rPr>
          <w:lang w:val="en-US"/>
        </w:rPr>
        <w:t>increases the sense of participation</w:t>
      </w:r>
      <w:r w:rsidR="00BD305D" w:rsidRPr="00176110">
        <w:rPr>
          <w:lang w:val="en-US"/>
        </w:rPr>
        <w:t>,</w:t>
      </w:r>
      <w:r w:rsidRPr="00176110">
        <w:rPr>
          <w:lang w:val="en-US"/>
        </w:rPr>
        <w:t xml:space="preserve"> mak</w:t>
      </w:r>
      <w:r w:rsidR="00BD305D" w:rsidRPr="00176110">
        <w:rPr>
          <w:lang w:val="en-US"/>
        </w:rPr>
        <w:t>ing</w:t>
      </w:r>
      <w:r w:rsidRPr="00176110">
        <w:rPr>
          <w:lang w:val="en-US"/>
        </w:rPr>
        <w:t xml:space="preserve"> them more comfortable with the process and </w:t>
      </w:r>
      <w:r w:rsidR="00BD305D" w:rsidRPr="00176110">
        <w:rPr>
          <w:lang w:val="en-US"/>
        </w:rPr>
        <w:t xml:space="preserve">the </w:t>
      </w:r>
      <w:r w:rsidRPr="00176110">
        <w:rPr>
          <w:lang w:val="en-US"/>
        </w:rPr>
        <w:t xml:space="preserve">exercise more inclusive. Many people tend to </w:t>
      </w:r>
      <w:r w:rsidR="003207CA" w:rsidRPr="00176110">
        <w:rPr>
          <w:lang w:val="en-US"/>
        </w:rPr>
        <w:t>remove</w:t>
      </w:r>
      <w:r w:rsidRPr="00176110">
        <w:rPr>
          <w:lang w:val="en-US"/>
        </w:rPr>
        <w:t xml:space="preserve"> headphones once recording has started</w:t>
      </w:r>
      <w:r w:rsidR="003207CA" w:rsidRPr="00176110">
        <w:rPr>
          <w:lang w:val="en-US"/>
        </w:rPr>
        <w:t>; however,</w:t>
      </w:r>
      <w:r w:rsidRPr="00176110">
        <w:rPr>
          <w:lang w:val="en-US"/>
        </w:rPr>
        <w:t xml:space="preserve"> keep</w:t>
      </w:r>
      <w:r w:rsidR="003207CA" w:rsidRPr="00176110">
        <w:rPr>
          <w:lang w:val="en-US"/>
        </w:rPr>
        <w:t>ing</w:t>
      </w:r>
      <w:r w:rsidRPr="00176110">
        <w:rPr>
          <w:lang w:val="en-US"/>
        </w:rPr>
        <w:t xml:space="preserve"> them on </w:t>
      </w:r>
      <w:r w:rsidR="003207CA" w:rsidRPr="00176110">
        <w:rPr>
          <w:lang w:val="en-US"/>
        </w:rPr>
        <w:t>can alert users to</w:t>
      </w:r>
      <w:r w:rsidRPr="00176110">
        <w:rPr>
          <w:lang w:val="en-US"/>
        </w:rPr>
        <w:t xml:space="preserve"> change</w:t>
      </w:r>
      <w:r w:rsidR="003207CA" w:rsidRPr="00176110">
        <w:rPr>
          <w:lang w:val="en-US"/>
        </w:rPr>
        <w:t>s</w:t>
      </w:r>
      <w:r w:rsidRPr="00176110">
        <w:rPr>
          <w:lang w:val="en-US"/>
        </w:rPr>
        <w:t xml:space="preserve"> in the environment, break</w:t>
      </w:r>
      <w:r w:rsidR="003207CA" w:rsidRPr="00176110">
        <w:rPr>
          <w:lang w:val="en-US"/>
        </w:rPr>
        <w:t>s</w:t>
      </w:r>
      <w:r w:rsidRPr="00176110">
        <w:rPr>
          <w:lang w:val="en-US"/>
        </w:rPr>
        <w:t xml:space="preserve"> in connection, </w:t>
      </w:r>
      <w:r w:rsidR="003207CA" w:rsidRPr="00176110">
        <w:rPr>
          <w:lang w:val="en-US"/>
        </w:rPr>
        <w:t xml:space="preserve">loss </w:t>
      </w:r>
      <w:r w:rsidRPr="00176110">
        <w:rPr>
          <w:lang w:val="en-US"/>
        </w:rPr>
        <w:t xml:space="preserve">of battery power </w:t>
      </w:r>
      <w:r w:rsidR="003207CA" w:rsidRPr="00176110">
        <w:rPr>
          <w:lang w:val="en-US"/>
        </w:rPr>
        <w:t>and so on</w:t>
      </w:r>
      <w:r w:rsidRPr="00176110">
        <w:rPr>
          <w:lang w:val="en-US"/>
        </w:rPr>
        <w:t xml:space="preserve">. </w:t>
      </w:r>
      <w:r w:rsidR="003207CA" w:rsidRPr="00176110">
        <w:rPr>
          <w:lang w:val="en-US"/>
        </w:rPr>
        <w:t>S</w:t>
      </w:r>
      <w:r w:rsidRPr="00176110">
        <w:rPr>
          <w:lang w:val="en-US"/>
        </w:rPr>
        <w:t xml:space="preserve">haring headphones around a group is also a good way to </w:t>
      </w:r>
      <w:r w:rsidR="003207CA" w:rsidRPr="00176110">
        <w:rPr>
          <w:lang w:val="en-US"/>
        </w:rPr>
        <w:t xml:space="preserve">open up </w:t>
      </w:r>
      <w:r w:rsidRPr="00176110">
        <w:rPr>
          <w:lang w:val="en-US"/>
        </w:rPr>
        <w:t>the recording process</w:t>
      </w:r>
      <w:r w:rsidR="003207CA" w:rsidRPr="00176110">
        <w:rPr>
          <w:lang w:val="en-US"/>
        </w:rPr>
        <w:t>,</w:t>
      </w:r>
      <w:r w:rsidRPr="00176110">
        <w:rPr>
          <w:lang w:val="en-US"/>
        </w:rPr>
        <w:t xml:space="preserve"> </w:t>
      </w:r>
      <w:r w:rsidR="003207CA" w:rsidRPr="00176110">
        <w:rPr>
          <w:lang w:val="en-US"/>
        </w:rPr>
        <w:t xml:space="preserve">rather than </w:t>
      </w:r>
      <w:r w:rsidRPr="00176110">
        <w:rPr>
          <w:lang w:val="en-US"/>
        </w:rPr>
        <w:t xml:space="preserve">restricting it to </w:t>
      </w:r>
      <w:r w:rsidR="003207CA" w:rsidRPr="00176110">
        <w:rPr>
          <w:lang w:val="en-US"/>
        </w:rPr>
        <w:t xml:space="preserve">a single </w:t>
      </w:r>
      <w:r w:rsidRPr="00176110">
        <w:rPr>
          <w:lang w:val="en-US"/>
        </w:rPr>
        <w:t>person.</w:t>
      </w:r>
    </w:p>
    <w:p w:rsidR="003029BE" w:rsidRDefault="00D53C28" w:rsidP="00176110">
      <w:pPr>
        <w:pStyle w:val="Heading6"/>
      </w:pPr>
      <w:r w:rsidRPr="00710BA4">
        <w:t xml:space="preserve">SLIDE </w:t>
      </w:r>
      <w:r w:rsidR="00DA760E">
        <w:t>7</w:t>
      </w:r>
      <w:r w:rsidR="006F2899">
        <w:t>.</w:t>
      </w:r>
    </w:p>
    <w:p w:rsidR="00C67C84" w:rsidRPr="003D7998" w:rsidRDefault="000A174A" w:rsidP="00176110">
      <w:pPr>
        <w:pStyle w:val="diapo2"/>
        <w:rPr>
          <w:lang w:val="en-US"/>
        </w:rPr>
      </w:pPr>
      <w:r w:rsidRPr="00176110">
        <w:rPr>
          <w:lang w:val="en-US"/>
        </w:rPr>
        <w:t>M</w:t>
      </w:r>
      <w:r w:rsidR="00D53C28" w:rsidRPr="00176110">
        <w:rPr>
          <w:lang w:val="en-US"/>
        </w:rPr>
        <w:t>icrophones</w:t>
      </w:r>
    </w:p>
    <w:p w:rsidR="00CE5D8B" w:rsidRPr="003D7998" w:rsidRDefault="00D53C28" w:rsidP="00176110">
      <w:pPr>
        <w:pStyle w:val="Texte1"/>
        <w:rPr>
          <w:lang w:val="en-US"/>
        </w:rPr>
      </w:pPr>
      <w:r w:rsidRPr="00176110">
        <w:rPr>
          <w:lang w:val="en-US"/>
        </w:rPr>
        <w:t>Microphones</w:t>
      </w:r>
      <w:r w:rsidR="00000798" w:rsidRPr="00176110">
        <w:rPr>
          <w:lang w:val="en-US"/>
        </w:rPr>
        <w:t>,</w:t>
      </w:r>
      <w:r w:rsidRPr="00176110">
        <w:rPr>
          <w:lang w:val="en-US"/>
        </w:rPr>
        <w:t xml:space="preserve"> </w:t>
      </w:r>
      <w:r w:rsidR="00000798" w:rsidRPr="00176110">
        <w:rPr>
          <w:lang w:val="en-US"/>
        </w:rPr>
        <w:t xml:space="preserve">whether analogue or digital, </w:t>
      </w:r>
      <w:r w:rsidRPr="00176110">
        <w:rPr>
          <w:lang w:val="en-US"/>
        </w:rPr>
        <w:t xml:space="preserve">are the critical link in the recording chain. </w:t>
      </w:r>
      <w:r w:rsidR="00E95142" w:rsidRPr="00176110">
        <w:rPr>
          <w:lang w:val="en-US"/>
        </w:rPr>
        <w:t>They</w:t>
      </w:r>
      <w:r w:rsidRPr="00176110">
        <w:rPr>
          <w:lang w:val="en-US"/>
        </w:rPr>
        <w:t xml:space="preserve"> determine the quality of the recording and </w:t>
      </w:r>
      <w:r w:rsidR="00E95142" w:rsidRPr="00176110">
        <w:rPr>
          <w:lang w:val="en-US"/>
        </w:rPr>
        <w:t xml:space="preserve">are </w:t>
      </w:r>
      <w:r w:rsidRPr="00176110">
        <w:rPr>
          <w:lang w:val="en-US"/>
        </w:rPr>
        <w:t>often</w:t>
      </w:r>
      <w:r w:rsidR="00E95142" w:rsidRPr="00176110">
        <w:rPr>
          <w:lang w:val="en-US"/>
        </w:rPr>
        <w:t>, therefore,</w:t>
      </w:r>
      <w:r w:rsidRPr="00176110">
        <w:rPr>
          <w:lang w:val="en-US"/>
        </w:rPr>
        <w:t xml:space="preserve"> the most expensive </w:t>
      </w:r>
      <w:r w:rsidR="00E95142" w:rsidRPr="00176110">
        <w:rPr>
          <w:lang w:val="en-US"/>
        </w:rPr>
        <w:t xml:space="preserve">piece </w:t>
      </w:r>
      <w:r w:rsidRPr="00176110">
        <w:rPr>
          <w:lang w:val="en-US"/>
        </w:rPr>
        <w:t>of recording equipment. The sensitivity of the microphone ensures not only clarity</w:t>
      </w:r>
      <w:r w:rsidR="006F2899" w:rsidRPr="00176110">
        <w:rPr>
          <w:lang w:val="en-US"/>
        </w:rPr>
        <w:t>,</w:t>
      </w:r>
      <w:r w:rsidRPr="00176110">
        <w:rPr>
          <w:lang w:val="en-US"/>
        </w:rPr>
        <w:t xml:space="preserve"> but </w:t>
      </w:r>
      <w:r w:rsidR="006F2899" w:rsidRPr="00176110">
        <w:rPr>
          <w:lang w:val="en-US"/>
        </w:rPr>
        <w:t xml:space="preserve">also </w:t>
      </w:r>
      <w:r w:rsidRPr="00176110">
        <w:rPr>
          <w:lang w:val="en-US"/>
        </w:rPr>
        <w:t>the quality of the voice or sound</w:t>
      </w:r>
      <w:r w:rsidR="00E95142" w:rsidRPr="00176110">
        <w:rPr>
          <w:lang w:val="en-US"/>
        </w:rPr>
        <w:t xml:space="preserve"> and</w:t>
      </w:r>
      <w:r w:rsidRPr="00176110">
        <w:rPr>
          <w:lang w:val="en-US"/>
        </w:rPr>
        <w:t xml:space="preserve"> the ambience of the space</w:t>
      </w:r>
      <w:r w:rsidR="00E95142" w:rsidRPr="00176110">
        <w:rPr>
          <w:lang w:val="en-US"/>
        </w:rPr>
        <w:t>,</w:t>
      </w:r>
      <w:r w:rsidRPr="00176110">
        <w:rPr>
          <w:lang w:val="en-US"/>
        </w:rPr>
        <w:t xml:space="preserve"> all of which are essential. </w:t>
      </w:r>
      <w:r w:rsidR="00E95142" w:rsidRPr="00176110">
        <w:rPr>
          <w:lang w:val="en-US"/>
        </w:rPr>
        <w:t xml:space="preserve">The person being recorded </w:t>
      </w:r>
      <w:r w:rsidRPr="00176110">
        <w:rPr>
          <w:lang w:val="en-US"/>
        </w:rPr>
        <w:t xml:space="preserve">also </w:t>
      </w:r>
      <w:r w:rsidR="00E95142" w:rsidRPr="00176110">
        <w:rPr>
          <w:lang w:val="en-US"/>
        </w:rPr>
        <w:t xml:space="preserve">has a </w:t>
      </w:r>
      <w:r w:rsidRPr="00176110">
        <w:rPr>
          <w:lang w:val="en-US"/>
        </w:rPr>
        <w:t xml:space="preserve">moral right </w:t>
      </w:r>
      <w:r w:rsidR="00E95142" w:rsidRPr="00176110">
        <w:rPr>
          <w:lang w:val="en-US"/>
        </w:rPr>
        <w:t xml:space="preserve">to expect that </w:t>
      </w:r>
      <w:r w:rsidR="001027F3" w:rsidRPr="00176110">
        <w:rPr>
          <w:lang w:val="en-US"/>
        </w:rPr>
        <w:t>recording</w:t>
      </w:r>
      <w:r w:rsidR="00E95142" w:rsidRPr="00176110">
        <w:rPr>
          <w:lang w:val="en-US"/>
        </w:rPr>
        <w:t xml:space="preserve"> is</w:t>
      </w:r>
      <w:r w:rsidRPr="00176110">
        <w:rPr>
          <w:lang w:val="en-US"/>
        </w:rPr>
        <w:t xml:space="preserve"> done as faithfully as possible.</w:t>
      </w:r>
    </w:p>
    <w:p w:rsidR="00CE5D8B" w:rsidRPr="003D7998" w:rsidRDefault="00D53C28" w:rsidP="00176110">
      <w:pPr>
        <w:pStyle w:val="Texte1"/>
        <w:rPr>
          <w:lang w:val="en-US"/>
        </w:rPr>
      </w:pPr>
      <w:r w:rsidRPr="00176110">
        <w:rPr>
          <w:lang w:val="en-US"/>
        </w:rPr>
        <w:lastRenderedPageBreak/>
        <w:t>Good</w:t>
      </w:r>
      <w:r w:rsidR="001027F3" w:rsidRPr="00176110">
        <w:rPr>
          <w:lang w:val="en-US"/>
        </w:rPr>
        <w:t>-</w:t>
      </w:r>
      <w:r w:rsidRPr="00176110">
        <w:rPr>
          <w:lang w:val="en-US"/>
        </w:rPr>
        <w:t>quality microphones are attached to recorders through a variety of connectors</w:t>
      </w:r>
      <w:r w:rsidR="001027F3" w:rsidRPr="00176110">
        <w:rPr>
          <w:lang w:val="en-US"/>
        </w:rPr>
        <w:t>;</w:t>
      </w:r>
      <w:r w:rsidRPr="00176110">
        <w:rPr>
          <w:lang w:val="en-US"/>
        </w:rPr>
        <w:t xml:space="preserve"> however</w:t>
      </w:r>
      <w:r w:rsidR="001027F3" w:rsidRPr="00176110">
        <w:rPr>
          <w:lang w:val="en-US"/>
        </w:rPr>
        <w:t>,</w:t>
      </w:r>
      <w:r w:rsidRPr="00176110">
        <w:rPr>
          <w:lang w:val="en-US"/>
        </w:rPr>
        <w:t xml:space="preserve"> small handheld recorders are usually connected </w:t>
      </w:r>
      <w:r w:rsidR="001027F3" w:rsidRPr="00176110">
        <w:rPr>
          <w:lang w:val="en-US"/>
        </w:rPr>
        <w:t xml:space="preserve">via </w:t>
      </w:r>
      <w:r w:rsidRPr="00176110">
        <w:rPr>
          <w:lang w:val="en-US"/>
        </w:rPr>
        <w:t>a mini</w:t>
      </w:r>
      <w:r w:rsidR="001027F3" w:rsidRPr="00176110">
        <w:rPr>
          <w:lang w:val="en-US"/>
        </w:rPr>
        <w:t>-</w:t>
      </w:r>
      <w:r w:rsidRPr="00176110">
        <w:rPr>
          <w:lang w:val="en-US"/>
        </w:rPr>
        <w:t xml:space="preserve">jack. Even if </w:t>
      </w:r>
      <w:r w:rsidR="001027F3" w:rsidRPr="00176110">
        <w:rPr>
          <w:lang w:val="en-US"/>
        </w:rPr>
        <w:t xml:space="preserve">a </w:t>
      </w:r>
      <w:r w:rsidRPr="00176110">
        <w:rPr>
          <w:lang w:val="en-US"/>
        </w:rPr>
        <w:t>recorder has a built</w:t>
      </w:r>
      <w:r w:rsidR="001027F3" w:rsidRPr="00176110">
        <w:rPr>
          <w:lang w:val="en-US"/>
        </w:rPr>
        <w:t>-</w:t>
      </w:r>
      <w:r w:rsidRPr="00176110">
        <w:rPr>
          <w:lang w:val="en-US"/>
        </w:rPr>
        <w:t xml:space="preserve">in </w:t>
      </w:r>
      <w:r w:rsidR="001027F3" w:rsidRPr="00176110">
        <w:rPr>
          <w:lang w:val="en-US"/>
        </w:rPr>
        <w:t xml:space="preserve">mic, </w:t>
      </w:r>
      <w:r w:rsidRPr="00176110">
        <w:rPr>
          <w:lang w:val="en-US"/>
        </w:rPr>
        <w:t xml:space="preserve">it </w:t>
      </w:r>
      <w:r w:rsidR="001027F3" w:rsidRPr="00176110">
        <w:rPr>
          <w:lang w:val="en-US"/>
        </w:rPr>
        <w:t xml:space="preserve">may also have </w:t>
      </w:r>
      <w:r w:rsidRPr="00176110">
        <w:rPr>
          <w:lang w:val="en-US"/>
        </w:rPr>
        <w:t xml:space="preserve">the facility </w:t>
      </w:r>
      <w:r w:rsidR="00DA49E7" w:rsidRPr="00176110">
        <w:rPr>
          <w:lang w:val="en-US"/>
        </w:rPr>
        <w:t xml:space="preserve">to </w:t>
      </w:r>
      <w:r w:rsidRPr="00176110">
        <w:rPr>
          <w:lang w:val="en-US"/>
        </w:rPr>
        <w:t>attach</w:t>
      </w:r>
      <w:r w:rsidR="00DA49E7" w:rsidRPr="00176110">
        <w:rPr>
          <w:lang w:val="en-US"/>
        </w:rPr>
        <w:t xml:space="preserve"> </w:t>
      </w:r>
      <w:r w:rsidRPr="00176110">
        <w:rPr>
          <w:lang w:val="en-US"/>
        </w:rPr>
        <w:t xml:space="preserve">a microphone. If the microphone is built in, </w:t>
      </w:r>
      <w:r w:rsidR="00DA49E7" w:rsidRPr="00176110">
        <w:rPr>
          <w:lang w:val="en-US"/>
        </w:rPr>
        <w:t xml:space="preserve">the recorder </w:t>
      </w:r>
      <w:r w:rsidR="001027F3" w:rsidRPr="00176110">
        <w:rPr>
          <w:lang w:val="en-US"/>
        </w:rPr>
        <w:t xml:space="preserve">will </w:t>
      </w:r>
      <w:r w:rsidR="00DA49E7" w:rsidRPr="00176110">
        <w:rPr>
          <w:lang w:val="en-US"/>
        </w:rPr>
        <w:t>need to be used</w:t>
      </w:r>
      <w:r w:rsidRPr="00176110">
        <w:rPr>
          <w:lang w:val="en-US"/>
        </w:rPr>
        <w:t xml:space="preserve"> </w:t>
      </w:r>
      <w:r w:rsidR="00DA49E7" w:rsidRPr="00176110">
        <w:rPr>
          <w:lang w:val="en-US"/>
        </w:rPr>
        <w:t xml:space="preserve">as if it were </w:t>
      </w:r>
      <w:r w:rsidRPr="00176110">
        <w:rPr>
          <w:lang w:val="en-US"/>
        </w:rPr>
        <w:t>a microphone.</w:t>
      </w:r>
    </w:p>
    <w:p w:rsidR="003029BE" w:rsidRDefault="00D53C28" w:rsidP="00176110">
      <w:pPr>
        <w:pStyle w:val="Heading6"/>
      </w:pPr>
      <w:r w:rsidRPr="00710BA4">
        <w:t xml:space="preserve">SLIDE </w:t>
      </w:r>
      <w:r w:rsidR="00DA760E">
        <w:t>8</w:t>
      </w:r>
      <w:r w:rsidRPr="00710BA4">
        <w:t>.</w:t>
      </w:r>
    </w:p>
    <w:p w:rsidR="00C67C84" w:rsidRPr="003D7998" w:rsidRDefault="000A174A" w:rsidP="00176110">
      <w:pPr>
        <w:pStyle w:val="diapo2"/>
        <w:rPr>
          <w:lang w:val="en-US"/>
        </w:rPr>
      </w:pPr>
      <w:r w:rsidRPr="00176110">
        <w:rPr>
          <w:lang w:val="en-US"/>
        </w:rPr>
        <w:t>E</w:t>
      </w:r>
      <w:r w:rsidR="00D53C28" w:rsidRPr="00176110">
        <w:rPr>
          <w:lang w:val="en-US"/>
        </w:rPr>
        <w:t>xternal microphone</w:t>
      </w:r>
      <w:r w:rsidR="00EF7C84" w:rsidRPr="00176110">
        <w:rPr>
          <w:lang w:val="en-US"/>
        </w:rPr>
        <w:t>s</w:t>
      </w:r>
    </w:p>
    <w:p w:rsidR="001D11E2" w:rsidRPr="003D7998" w:rsidRDefault="00DA49E7" w:rsidP="00176110">
      <w:pPr>
        <w:pStyle w:val="Texte1"/>
        <w:rPr>
          <w:lang w:val="en-US"/>
        </w:rPr>
      </w:pPr>
      <w:r w:rsidRPr="00176110">
        <w:rPr>
          <w:lang w:val="en-US"/>
        </w:rPr>
        <w:t>An</w:t>
      </w:r>
      <w:r w:rsidR="00D53C28" w:rsidRPr="00176110">
        <w:rPr>
          <w:lang w:val="en-US"/>
        </w:rPr>
        <w:t xml:space="preserve"> external microphone is </w:t>
      </w:r>
      <w:r w:rsidRPr="00176110">
        <w:rPr>
          <w:lang w:val="en-US"/>
        </w:rPr>
        <w:t xml:space="preserve">more </w:t>
      </w:r>
      <w:r w:rsidR="00D53C28" w:rsidRPr="00176110">
        <w:rPr>
          <w:lang w:val="en-US"/>
        </w:rPr>
        <w:t xml:space="preserve">likely to </w:t>
      </w:r>
      <w:r w:rsidRPr="00176110">
        <w:rPr>
          <w:lang w:val="en-US"/>
        </w:rPr>
        <w:t xml:space="preserve">produce a </w:t>
      </w:r>
      <w:r w:rsidR="00D53C28" w:rsidRPr="00176110">
        <w:rPr>
          <w:lang w:val="en-US"/>
        </w:rPr>
        <w:t>better quality</w:t>
      </w:r>
      <w:r w:rsidRPr="00176110">
        <w:rPr>
          <w:lang w:val="en-US"/>
        </w:rPr>
        <w:t xml:space="preserve"> sound recording</w:t>
      </w:r>
      <w:r w:rsidR="00D53C28" w:rsidRPr="00176110">
        <w:rPr>
          <w:lang w:val="en-US"/>
        </w:rPr>
        <w:t>. However</w:t>
      </w:r>
      <w:r w:rsidRPr="00176110">
        <w:rPr>
          <w:lang w:val="en-US"/>
        </w:rPr>
        <w:t>,</w:t>
      </w:r>
      <w:r w:rsidR="00D53C28" w:rsidRPr="00176110">
        <w:rPr>
          <w:lang w:val="en-US"/>
        </w:rPr>
        <w:t xml:space="preserve"> many handheld devices </w:t>
      </w:r>
      <w:r w:rsidRPr="00176110">
        <w:rPr>
          <w:lang w:val="en-US"/>
        </w:rPr>
        <w:t xml:space="preserve">now </w:t>
      </w:r>
      <w:r w:rsidR="00D53C28" w:rsidRPr="00176110">
        <w:rPr>
          <w:lang w:val="en-US"/>
        </w:rPr>
        <w:t xml:space="preserve">have good microphones. Another advantage of the external microphone is that it can be placed </w:t>
      </w:r>
      <w:r w:rsidRPr="00176110">
        <w:rPr>
          <w:lang w:val="en-US"/>
        </w:rPr>
        <w:t>in close proximity to the subject, while</w:t>
      </w:r>
      <w:r w:rsidR="00D53C28" w:rsidRPr="00176110">
        <w:rPr>
          <w:lang w:val="en-US"/>
        </w:rPr>
        <w:t xml:space="preserve"> the </w:t>
      </w:r>
      <w:r w:rsidRPr="00176110">
        <w:rPr>
          <w:lang w:val="en-US"/>
        </w:rPr>
        <w:t>person recording sits further away,</w:t>
      </w:r>
      <w:r w:rsidR="00D53C28" w:rsidRPr="00176110">
        <w:rPr>
          <w:lang w:val="en-US"/>
        </w:rPr>
        <w:t xml:space="preserve"> </w:t>
      </w:r>
      <w:r w:rsidRPr="00176110">
        <w:rPr>
          <w:lang w:val="en-US"/>
        </w:rPr>
        <w:t>where they are less</w:t>
      </w:r>
      <w:r w:rsidR="00D53C28" w:rsidRPr="00176110">
        <w:rPr>
          <w:lang w:val="en-US"/>
        </w:rPr>
        <w:t xml:space="preserve"> </w:t>
      </w:r>
      <w:r w:rsidRPr="00176110">
        <w:rPr>
          <w:lang w:val="en-US"/>
        </w:rPr>
        <w:t xml:space="preserve">distracting </w:t>
      </w:r>
      <w:r w:rsidR="00D53C28" w:rsidRPr="00176110">
        <w:rPr>
          <w:lang w:val="en-US"/>
        </w:rPr>
        <w:t>and</w:t>
      </w:r>
      <w:r w:rsidRPr="00176110">
        <w:rPr>
          <w:lang w:val="en-US"/>
        </w:rPr>
        <w:t>/or</w:t>
      </w:r>
      <w:r w:rsidR="00D53C28" w:rsidRPr="00176110">
        <w:rPr>
          <w:lang w:val="en-US"/>
        </w:rPr>
        <w:t xml:space="preserve"> inappropriate. However</w:t>
      </w:r>
      <w:r w:rsidRPr="00176110">
        <w:rPr>
          <w:lang w:val="en-US"/>
        </w:rPr>
        <w:t>,</w:t>
      </w:r>
      <w:r w:rsidR="00D53C28" w:rsidRPr="00176110">
        <w:rPr>
          <w:lang w:val="en-US"/>
        </w:rPr>
        <w:t xml:space="preserve"> being away from the recorder means that you cannot monitor the recording or make adjustments. </w:t>
      </w:r>
      <w:r w:rsidRPr="00176110">
        <w:rPr>
          <w:lang w:val="en-US"/>
        </w:rPr>
        <w:t xml:space="preserve">An external microphone is also beneficial </w:t>
      </w:r>
      <w:r w:rsidR="00D53C28" w:rsidRPr="00176110">
        <w:rPr>
          <w:lang w:val="en-US"/>
        </w:rPr>
        <w:t>in the case of video cameras. Sound is recorded separately for all high</w:t>
      </w:r>
      <w:r w:rsidRPr="00176110">
        <w:rPr>
          <w:lang w:val="en-US"/>
        </w:rPr>
        <w:t>-</w:t>
      </w:r>
      <w:r w:rsidR="00D53C28" w:rsidRPr="00176110">
        <w:rPr>
          <w:lang w:val="en-US"/>
        </w:rPr>
        <w:t>quality video. Thus</w:t>
      </w:r>
      <w:r w:rsidRPr="00176110">
        <w:rPr>
          <w:lang w:val="en-US"/>
        </w:rPr>
        <w:t>, a good</w:t>
      </w:r>
      <w:r w:rsidR="00D53C28" w:rsidRPr="00176110">
        <w:rPr>
          <w:lang w:val="en-US"/>
        </w:rPr>
        <w:t xml:space="preserve"> understanding </w:t>
      </w:r>
      <w:r w:rsidRPr="00176110">
        <w:rPr>
          <w:lang w:val="en-US"/>
        </w:rPr>
        <w:t xml:space="preserve">of </w:t>
      </w:r>
      <w:r w:rsidR="00D53C28" w:rsidRPr="00176110">
        <w:rPr>
          <w:lang w:val="en-US"/>
        </w:rPr>
        <w:t>audio is also necessary for video recording.</w:t>
      </w:r>
    </w:p>
    <w:p w:rsidR="003029BE" w:rsidRDefault="00D53C28" w:rsidP="00176110">
      <w:pPr>
        <w:pStyle w:val="Heading6"/>
      </w:pPr>
      <w:r w:rsidRPr="00710BA4">
        <w:t xml:space="preserve">SLIDE </w:t>
      </w:r>
      <w:r w:rsidR="00DA760E">
        <w:t>9</w:t>
      </w:r>
      <w:r w:rsidRPr="00710BA4">
        <w:t>.</w:t>
      </w:r>
    </w:p>
    <w:p w:rsidR="001D11E2" w:rsidRPr="003D7998" w:rsidRDefault="000A174A" w:rsidP="00176110">
      <w:pPr>
        <w:pStyle w:val="diapo2"/>
        <w:rPr>
          <w:lang w:val="en-US"/>
        </w:rPr>
      </w:pPr>
      <w:r w:rsidRPr="00176110">
        <w:rPr>
          <w:lang w:val="en-US"/>
        </w:rPr>
        <w:t>M</w:t>
      </w:r>
      <w:r w:rsidR="00D53C28" w:rsidRPr="00176110">
        <w:rPr>
          <w:lang w:val="en-US"/>
        </w:rPr>
        <w:t>icrophone positioning</w:t>
      </w:r>
    </w:p>
    <w:p w:rsidR="001D11E2" w:rsidRPr="003D7998" w:rsidRDefault="00D53C28" w:rsidP="00176110">
      <w:pPr>
        <w:pStyle w:val="Texte1"/>
        <w:rPr>
          <w:lang w:val="en-US"/>
        </w:rPr>
      </w:pPr>
      <w:r w:rsidRPr="00176110">
        <w:rPr>
          <w:lang w:val="en-US"/>
        </w:rPr>
        <w:t>A recording can be ruined by bad mi</w:t>
      </w:r>
      <w:r w:rsidR="00DA49E7" w:rsidRPr="00176110">
        <w:rPr>
          <w:lang w:val="en-US"/>
        </w:rPr>
        <w:t>c</w:t>
      </w:r>
      <w:r w:rsidRPr="00176110">
        <w:rPr>
          <w:lang w:val="en-US"/>
        </w:rPr>
        <w:t xml:space="preserve"> placement</w:t>
      </w:r>
      <w:r w:rsidR="00C91752" w:rsidRPr="00176110">
        <w:rPr>
          <w:lang w:val="en-US"/>
        </w:rPr>
        <w:t>.</w:t>
      </w:r>
      <w:r w:rsidRPr="00176110">
        <w:rPr>
          <w:lang w:val="en-US"/>
        </w:rPr>
        <w:t xml:space="preserve"> </w:t>
      </w:r>
      <w:r w:rsidR="002A432A" w:rsidRPr="00176110">
        <w:rPr>
          <w:lang w:val="en-US"/>
        </w:rPr>
        <w:t>If the</w:t>
      </w:r>
      <w:r w:rsidRPr="00176110">
        <w:rPr>
          <w:lang w:val="en-US"/>
        </w:rPr>
        <w:t xml:space="preserve"> interviewee is </w:t>
      </w:r>
      <w:r w:rsidR="002A432A" w:rsidRPr="00176110">
        <w:rPr>
          <w:lang w:val="en-US"/>
        </w:rPr>
        <w:t xml:space="preserve">too far </w:t>
      </w:r>
      <w:r w:rsidRPr="00176110">
        <w:rPr>
          <w:lang w:val="en-US"/>
        </w:rPr>
        <w:t xml:space="preserve">from the microphone, </w:t>
      </w:r>
      <w:r w:rsidR="002A432A" w:rsidRPr="00176110">
        <w:rPr>
          <w:lang w:val="en-US"/>
        </w:rPr>
        <w:t>extraneous noise will be</w:t>
      </w:r>
      <w:r w:rsidRPr="00176110">
        <w:rPr>
          <w:lang w:val="en-US"/>
        </w:rPr>
        <w:t xml:space="preserve"> introduced into the recording</w:t>
      </w:r>
      <w:r w:rsidR="002A432A" w:rsidRPr="00176110">
        <w:rPr>
          <w:lang w:val="en-US"/>
        </w:rPr>
        <w:t>, making</w:t>
      </w:r>
      <w:r w:rsidRPr="00176110">
        <w:rPr>
          <w:lang w:val="en-US"/>
        </w:rPr>
        <w:t xml:space="preserve"> the </w:t>
      </w:r>
      <w:r w:rsidR="002A432A" w:rsidRPr="00176110">
        <w:rPr>
          <w:lang w:val="en-US"/>
        </w:rPr>
        <w:t>audio</w:t>
      </w:r>
      <w:r w:rsidR="00C91752" w:rsidRPr="00176110">
        <w:rPr>
          <w:lang w:val="en-US"/>
        </w:rPr>
        <w:t xml:space="preserve"> </w:t>
      </w:r>
      <w:r w:rsidRPr="00176110">
        <w:rPr>
          <w:lang w:val="en-US"/>
        </w:rPr>
        <w:t>sound hollow or boomy. If the microphone is too close</w:t>
      </w:r>
      <w:r w:rsidR="002A432A" w:rsidRPr="00176110">
        <w:rPr>
          <w:lang w:val="en-US"/>
        </w:rPr>
        <w:t xml:space="preserve"> to the interviewee</w:t>
      </w:r>
      <w:r w:rsidRPr="00176110">
        <w:rPr>
          <w:lang w:val="en-US"/>
        </w:rPr>
        <w:t xml:space="preserve">, </w:t>
      </w:r>
      <w:r w:rsidR="00C91752" w:rsidRPr="00176110">
        <w:rPr>
          <w:lang w:val="en-US"/>
        </w:rPr>
        <w:t xml:space="preserve">it </w:t>
      </w:r>
      <w:r w:rsidR="002A432A" w:rsidRPr="00176110">
        <w:rPr>
          <w:lang w:val="en-US"/>
        </w:rPr>
        <w:t xml:space="preserve">will </w:t>
      </w:r>
      <w:r w:rsidR="00C91752" w:rsidRPr="00176110">
        <w:rPr>
          <w:lang w:val="en-US"/>
        </w:rPr>
        <w:t xml:space="preserve">pick up </w:t>
      </w:r>
      <w:r w:rsidRPr="00176110">
        <w:rPr>
          <w:lang w:val="en-US"/>
        </w:rPr>
        <w:t xml:space="preserve">heavy breathing, dry mouth noises or popping sounds </w:t>
      </w:r>
      <w:r w:rsidR="002A432A" w:rsidRPr="00176110">
        <w:rPr>
          <w:lang w:val="en-US"/>
        </w:rPr>
        <w:t>that occur with</w:t>
      </w:r>
      <w:r w:rsidRPr="00176110">
        <w:rPr>
          <w:lang w:val="en-US"/>
        </w:rPr>
        <w:t xml:space="preserve"> words that begin with the letter ‘p’. In the case of music</w:t>
      </w:r>
      <w:r w:rsidR="002A432A" w:rsidRPr="00176110">
        <w:rPr>
          <w:lang w:val="en-US"/>
        </w:rPr>
        <w:t>,</w:t>
      </w:r>
      <w:r w:rsidRPr="00176110">
        <w:rPr>
          <w:lang w:val="en-US"/>
        </w:rPr>
        <w:t xml:space="preserve"> a microphone </w:t>
      </w:r>
      <w:r w:rsidR="002A432A" w:rsidRPr="00176110">
        <w:rPr>
          <w:lang w:val="en-US"/>
        </w:rPr>
        <w:t>placed too</w:t>
      </w:r>
      <w:r w:rsidRPr="00176110">
        <w:rPr>
          <w:lang w:val="en-US"/>
        </w:rPr>
        <w:t xml:space="preserve"> close </w:t>
      </w:r>
      <w:r w:rsidR="002A432A" w:rsidRPr="00176110">
        <w:rPr>
          <w:lang w:val="en-US"/>
        </w:rPr>
        <w:t xml:space="preserve">to the source </w:t>
      </w:r>
      <w:r w:rsidRPr="00176110">
        <w:rPr>
          <w:lang w:val="en-US"/>
        </w:rPr>
        <w:t xml:space="preserve">will </w:t>
      </w:r>
      <w:r w:rsidR="002A432A" w:rsidRPr="00176110">
        <w:rPr>
          <w:lang w:val="en-US"/>
        </w:rPr>
        <w:t xml:space="preserve">result in </w:t>
      </w:r>
      <w:r w:rsidRPr="00176110">
        <w:rPr>
          <w:lang w:val="en-US"/>
        </w:rPr>
        <w:t>overloading and distortion.</w:t>
      </w:r>
    </w:p>
    <w:p w:rsidR="001D11E2" w:rsidRPr="003D7998" w:rsidRDefault="003D5A24" w:rsidP="00176110">
      <w:pPr>
        <w:pStyle w:val="Texte1"/>
        <w:rPr>
          <w:lang w:val="en-US"/>
        </w:rPr>
      </w:pPr>
      <w:r w:rsidRPr="00176110">
        <w:rPr>
          <w:lang w:val="en-US"/>
        </w:rPr>
        <w:t>When recording</w:t>
      </w:r>
      <w:r w:rsidR="00D53C28" w:rsidRPr="00176110">
        <w:rPr>
          <w:lang w:val="en-US"/>
        </w:rPr>
        <w:t xml:space="preserve"> group</w:t>
      </w:r>
      <w:r w:rsidRPr="00176110">
        <w:rPr>
          <w:lang w:val="en-US"/>
        </w:rPr>
        <w:t>s</w:t>
      </w:r>
      <w:r w:rsidR="00D53C28" w:rsidRPr="00176110">
        <w:rPr>
          <w:lang w:val="en-US"/>
        </w:rPr>
        <w:t xml:space="preserve">, </w:t>
      </w:r>
      <w:r w:rsidR="004F0567" w:rsidRPr="00176110">
        <w:rPr>
          <w:lang w:val="en-US"/>
        </w:rPr>
        <w:t xml:space="preserve">position </w:t>
      </w:r>
      <w:r w:rsidR="00D53C28" w:rsidRPr="00176110">
        <w:rPr>
          <w:lang w:val="en-US"/>
        </w:rPr>
        <w:t>the people in an arc about 3</w:t>
      </w:r>
      <w:r w:rsidR="004F0567" w:rsidRPr="00176110">
        <w:rPr>
          <w:lang w:val="en-US"/>
        </w:rPr>
        <w:t> </w:t>
      </w:r>
      <w:r w:rsidR="00D53C28" w:rsidRPr="00176110">
        <w:rPr>
          <w:lang w:val="en-US"/>
        </w:rPr>
        <w:t xml:space="preserve">metres wide, </w:t>
      </w:r>
      <w:r w:rsidR="004F0567" w:rsidRPr="00176110">
        <w:rPr>
          <w:lang w:val="en-US"/>
        </w:rPr>
        <w:t xml:space="preserve">then </w:t>
      </w:r>
      <w:r w:rsidRPr="00176110">
        <w:rPr>
          <w:lang w:val="en-US"/>
        </w:rPr>
        <w:t xml:space="preserve">place </w:t>
      </w:r>
      <w:r w:rsidR="00D53C28" w:rsidRPr="00176110">
        <w:rPr>
          <w:lang w:val="en-US"/>
        </w:rPr>
        <w:t>the microphone 3</w:t>
      </w:r>
      <w:r w:rsidRPr="00176110">
        <w:rPr>
          <w:lang w:val="en-US"/>
        </w:rPr>
        <w:t> </w:t>
      </w:r>
      <w:r w:rsidR="00D53C28" w:rsidRPr="00176110">
        <w:rPr>
          <w:lang w:val="en-US"/>
        </w:rPr>
        <w:t>metres away on the centre line</w:t>
      </w:r>
      <w:r w:rsidR="004F0567" w:rsidRPr="00176110">
        <w:rPr>
          <w:lang w:val="en-US"/>
        </w:rPr>
        <w:t>,</w:t>
      </w:r>
      <w:r w:rsidR="00D53C28" w:rsidRPr="00176110">
        <w:rPr>
          <w:lang w:val="en-US"/>
        </w:rPr>
        <w:t xml:space="preserve"> facing the centre.</w:t>
      </w:r>
    </w:p>
    <w:p w:rsidR="001D11E2" w:rsidRPr="003D7998" w:rsidRDefault="004F0567" w:rsidP="00176110">
      <w:pPr>
        <w:pStyle w:val="Texte1"/>
        <w:rPr>
          <w:lang w:val="en-US"/>
        </w:rPr>
      </w:pPr>
      <w:r w:rsidRPr="00176110">
        <w:rPr>
          <w:lang w:val="en-US"/>
        </w:rPr>
        <w:t xml:space="preserve">Before recording, listen to the sound through the headphones with your </w:t>
      </w:r>
      <w:r w:rsidR="00D53C28" w:rsidRPr="00176110">
        <w:rPr>
          <w:lang w:val="en-US"/>
        </w:rPr>
        <w:t xml:space="preserve">eyes </w:t>
      </w:r>
      <w:r w:rsidRPr="00176110">
        <w:rPr>
          <w:lang w:val="en-US"/>
        </w:rPr>
        <w:t xml:space="preserve">shut and see if you can </w:t>
      </w:r>
      <w:r w:rsidR="00D53C28" w:rsidRPr="00176110">
        <w:rPr>
          <w:lang w:val="en-US"/>
        </w:rPr>
        <w:t xml:space="preserve">tell </w:t>
      </w:r>
      <w:r w:rsidRPr="00176110">
        <w:rPr>
          <w:lang w:val="en-US"/>
        </w:rPr>
        <w:t xml:space="preserve">by listening alone </w:t>
      </w:r>
      <w:r w:rsidR="00D53C28" w:rsidRPr="00176110">
        <w:rPr>
          <w:lang w:val="en-US"/>
        </w:rPr>
        <w:t>where each sound originat</w:t>
      </w:r>
      <w:r w:rsidRPr="00176110">
        <w:rPr>
          <w:lang w:val="en-US"/>
        </w:rPr>
        <w:t>es. This result will indicate whether the mic is accurately capturing the ‘stereo image’ of the group.</w:t>
      </w:r>
    </w:p>
    <w:p w:rsidR="001D11E2" w:rsidRPr="003D7998" w:rsidRDefault="00D53C28" w:rsidP="00176110">
      <w:pPr>
        <w:pStyle w:val="Texte1"/>
        <w:rPr>
          <w:lang w:val="en-US"/>
        </w:rPr>
      </w:pPr>
      <w:r w:rsidRPr="00176110">
        <w:rPr>
          <w:lang w:val="en-US"/>
        </w:rPr>
        <w:t>It may be useful to have a recorder with headphone</w:t>
      </w:r>
      <w:r w:rsidR="004F0567" w:rsidRPr="00176110">
        <w:rPr>
          <w:lang w:val="en-US"/>
        </w:rPr>
        <w:t>s</w:t>
      </w:r>
      <w:r w:rsidRPr="00176110">
        <w:rPr>
          <w:lang w:val="en-US"/>
        </w:rPr>
        <w:t xml:space="preserve"> and a microphone attached </w:t>
      </w:r>
      <w:r w:rsidR="004F0567" w:rsidRPr="00176110">
        <w:rPr>
          <w:lang w:val="en-US"/>
        </w:rPr>
        <w:t xml:space="preserve">to enable </w:t>
      </w:r>
      <w:r w:rsidRPr="00176110">
        <w:rPr>
          <w:lang w:val="en-US"/>
        </w:rPr>
        <w:t xml:space="preserve">participants </w:t>
      </w:r>
      <w:r w:rsidR="004F0567" w:rsidRPr="00176110">
        <w:rPr>
          <w:lang w:val="en-US"/>
        </w:rPr>
        <w:t xml:space="preserve">to </w:t>
      </w:r>
      <w:r w:rsidRPr="00176110">
        <w:rPr>
          <w:lang w:val="en-US"/>
        </w:rPr>
        <w:t>come up and hear the differences.</w:t>
      </w:r>
    </w:p>
    <w:p w:rsidR="001D11E2" w:rsidRPr="003D7998" w:rsidRDefault="00D53C28" w:rsidP="00176110">
      <w:pPr>
        <w:pStyle w:val="Texte1"/>
        <w:rPr>
          <w:bCs/>
          <w:lang w:val="en-US"/>
        </w:rPr>
      </w:pPr>
      <w:r w:rsidRPr="00176110">
        <w:rPr>
          <w:lang w:val="en-US"/>
        </w:rPr>
        <w:t xml:space="preserve">It is advisable to </w:t>
      </w:r>
      <w:r w:rsidR="00A00BE9" w:rsidRPr="00176110">
        <w:rPr>
          <w:lang w:val="en-US"/>
        </w:rPr>
        <w:t xml:space="preserve">use </w:t>
      </w:r>
      <w:r w:rsidRPr="00176110">
        <w:rPr>
          <w:lang w:val="en-US"/>
        </w:rPr>
        <w:t xml:space="preserve">a </w:t>
      </w:r>
      <w:r w:rsidR="00A00BE9" w:rsidRPr="00176110">
        <w:rPr>
          <w:lang w:val="en-US"/>
        </w:rPr>
        <w:t xml:space="preserve">stand or </w:t>
      </w:r>
      <w:r w:rsidRPr="00176110">
        <w:rPr>
          <w:lang w:val="en-US"/>
        </w:rPr>
        <w:t xml:space="preserve">small tripod to </w:t>
      </w:r>
      <w:r w:rsidR="00A00BE9" w:rsidRPr="00176110">
        <w:rPr>
          <w:lang w:val="en-US"/>
        </w:rPr>
        <w:t xml:space="preserve">fix </w:t>
      </w:r>
      <w:r w:rsidRPr="00176110">
        <w:rPr>
          <w:lang w:val="en-US"/>
        </w:rPr>
        <w:t xml:space="preserve">the microphone. It may also be possible to place </w:t>
      </w:r>
      <w:r w:rsidR="00A00BE9" w:rsidRPr="00176110">
        <w:rPr>
          <w:lang w:val="en-US"/>
        </w:rPr>
        <w:t xml:space="preserve">the mic </w:t>
      </w:r>
      <w:r w:rsidRPr="00176110">
        <w:rPr>
          <w:lang w:val="en-US"/>
        </w:rPr>
        <w:t xml:space="preserve">on the ground. </w:t>
      </w:r>
      <w:r w:rsidR="00A00BE9" w:rsidRPr="00176110">
        <w:rPr>
          <w:lang w:val="en-US"/>
        </w:rPr>
        <w:t>Avoid holding</w:t>
      </w:r>
      <w:r w:rsidRPr="00176110">
        <w:rPr>
          <w:lang w:val="en-US"/>
        </w:rPr>
        <w:t xml:space="preserve"> handheld devices</w:t>
      </w:r>
      <w:r w:rsidR="00A00BE9" w:rsidRPr="00176110">
        <w:rPr>
          <w:lang w:val="en-US"/>
        </w:rPr>
        <w:t xml:space="preserve"> when recording,</w:t>
      </w:r>
      <w:r w:rsidRPr="00176110">
        <w:rPr>
          <w:lang w:val="en-US"/>
        </w:rPr>
        <w:t xml:space="preserve"> as </w:t>
      </w:r>
      <w:r w:rsidR="00A00BE9" w:rsidRPr="00176110">
        <w:rPr>
          <w:lang w:val="en-US"/>
        </w:rPr>
        <w:t xml:space="preserve">the sounds made by </w:t>
      </w:r>
      <w:r w:rsidRPr="00176110">
        <w:rPr>
          <w:lang w:val="en-US"/>
        </w:rPr>
        <w:t>hand movement</w:t>
      </w:r>
      <w:r w:rsidR="00A00BE9" w:rsidRPr="00176110">
        <w:rPr>
          <w:lang w:val="en-US"/>
        </w:rPr>
        <w:t>s</w:t>
      </w:r>
      <w:r w:rsidRPr="00176110">
        <w:rPr>
          <w:lang w:val="en-US"/>
        </w:rPr>
        <w:t xml:space="preserve"> </w:t>
      </w:r>
      <w:r w:rsidR="00A00BE9" w:rsidRPr="00176110">
        <w:rPr>
          <w:lang w:val="en-US"/>
        </w:rPr>
        <w:t>will be</w:t>
      </w:r>
      <w:r w:rsidRPr="00176110">
        <w:rPr>
          <w:lang w:val="en-US"/>
        </w:rPr>
        <w:t xml:space="preserve"> </w:t>
      </w:r>
      <w:r w:rsidR="00A00BE9" w:rsidRPr="00176110">
        <w:rPr>
          <w:lang w:val="en-US"/>
        </w:rPr>
        <w:t>captured</w:t>
      </w:r>
      <w:r w:rsidRPr="00176110">
        <w:rPr>
          <w:lang w:val="en-US"/>
        </w:rPr>
        <w:t>.</w:t>
      </w:r>
    </w:p>
    <w:p w:rsidR="003029BE" w:rsidRDefault="00D53C28" w:rsidP="00176110">
      <w:pPr>
        <w:pStyle w:val="Heading6"/>
      </w:pPr>
      <w:r w:rsidRPr="00710BA4">
        <w:t xml:space="preserve">SLIDE </w:t>
      </w:r>
      <w:r w:rsidR="00DA760E">
        <w:t>10</w:t>
      </w:r>
      <w:r w:rsidRPr="00710BA4">
        <w:t>.</w:t>
      </w:r>
    </w:p>
    <w:p w:rsidR="001D11E2" w:rsidRPr="003D7998" w:rsidRDefault="000A174A" w:rsidP="00176110">
      <w:pPr>
        <w:pStyle w:val="diapo2"/>
        <w:rPr>
          <w:b w:val="0"/>
          <w:lang w:val="en-US"/>
        </w:rPr>
      </w:pPr>
      <w:r>
        <w:rPr>
          <w:lang w:val="en-US"/>
        </w:rPr>
        <w:t>C</w:t>
      </w:r>
      <w:r w:rsidR="00D53C28" w:rsidRPr="00176110">
        <w:rPr>
          <w:lang w:val="en-US"/>
        </w:rPr>
        <w:t xml:space="preserve">hoosing </w:t>
      </w:r>
      <w:r w:rsidR="00EF7C84" w:rsidRPr="00176110">
        <w:rPr>
          <w:lang w:val="en-US"/>
        </w:rPr>
        <w:t>a</w:t>
      </w:r>
      <w:r w:rsidR="00AA51A3" w:rsidRPr="00176110">
        <w:rPr>
          <w:lang w:val="en-US"/>
        </w:rPr>
        <w:t xml:space="preserve"> spot</w:t>
      </w:r>
      <w:r w:rsidR="00D53C28" w:rsidRPr="00176110">
        <w:rPr>
          <w:lang w:val="en-US"/>
        </w:rPr>
        <w:t xml:space="preserve"> indoors</w:t>
      </w:r>
    </w:p>
    <w:p w:rsidR="00743B92" w:rsidRPr="003D7998" w:rsidRDefault="00D475D5" w:rsidP="00176110">
      <w:pPr>
        <w:pStyle w:val="Texte1"/>
        <w:rPr>
          <w:lang w:val="en-US"/>
        </w:rPr>
      </w:pPr>
      <w:r w:rsidRPr="00176110">
        <w:rPr>
          <w:lang w:val="en-US"/>
        </w:rPr>
        <w:t xml:space="preserve">It is not always possible to choose the location when recording </w:t>
      </w:r>
      <w:r w:rsidR="00D53C28" w:rsidRPr="00176110">
        <w:rPr>
          <w:lang w:val="en-US"/>
        </w:rPr>
        <w:t>an ICH element</w:t>
      </w:r>
      <w:r w:rsidRPr="00176110">
        <w:rPr>
          <w:lang w:val="en-US"/>
        </w:rPr>
        <w:t>.</w:t>
      </w:r>
      <w:r w:rsidR="00D53C28" w:rsidRPr="00176110">
        <w:rPr>
          <w:lang w:val="en-US"/>
        </w:rPr>
        <w:t xml:space="preserve"> </w:t>
      </w:r>
      <w:r w:rsidRPr="00176110">
        <w:rPr>
          <w:lang w:val="en-US"/>
        </w:rPr>
        <w:t>T</w:t>
      </w:r>
      <w:r w:rsidR="00D53C28" w:rsidRPr="00176110">
        <w:rPr>
          <w:lang w:val="en-US"/>
        </w:rPr>
        <w:t xml:space="preserve">he </w:t>
      </w:r>
      <w:r w:rsidRPr="00176110">
        <w:rPr>
          <w:lang w:val="en-US"/>
        </w:rPr>
        <w:t xml:space="preserve">performance </w:t>
      </w:r>
      <w:r w:rsidR="00D53C28" w:rsidRPr="00176110">
        <w:rPr>
          <w:lang w:val="en-US"/>
        </w:rPr>
        <w:t xml:space="preserve">may </w:t>
      </w:r>
      <w:r w:rsidRPr="00176110">
        <w:rPr>
          <w:lang w:val="en-US"/>
        </w:rPr>
        <w:t xml:space="preserve">take place </w:t>
      </w:r>
      <w:r w:rsidR="00D53C28" w:rsidRPr="00176110">
        <w:rPr>
          <w:lang w:val="en-US"/>
        </w:rPr>
        <w:t>indoors</w:t>
      </w:r>
      <w:r w:rsidR="00E44FB8" w:rsidRPr="00176110">
        <w:rPr>
          <w:lang w:val="en-US"/>
        </w:rPr>
        <w:t>,</w:t>
      </w:r>
      <w:r w:rsidR="00D53C28" w:rsidRPr="00176110">
        <w:rPr>
          <w:lang w:val="en-US"/>
        </w:rPr>
        <w:t xml:space="preserve"> outdoors</w:t>
      </w:r>
      <w:r w:rsidRPr="00176110">
        <w:rPr>
          <w:lang w:val="en-US"/>
        </w:rPr>
        <w:t xml:space="preserve"> or</w:t>
      </w:r>
      <w:r w:rsidR="00D53C28" w:rsidRPr="00176110">
        <w:rPr>
          <w:lang w:val="en-US"/>
        </w:rPr>
        <w:t xml:space="preserve"> </w:t>
      </w:r>
      <w:r w:rsidRPr="00176110">
        <w:rPr>
          <w:lang w:val="en-US"/>
        </w:rPr>
        <w:t xml:space="preserve">at </w:t>
      </w:r>
      <w:r w:rsidR="00D53C28" w:rsidRPr="00176110">
        <w:rPr>
          <w:lang w:val="en-US"/>
        </w:rPr>
        <w:t xml:space="preserve">a </w:t>
      </w:r>
      <w:r w:rsidRPr="00176110">
        <w:rPr>
          <w:lang w:val="en-US"/>
        </w:rPr>
        <w:t xml:space="preserve">specific site. Where </w:t>
      </w:r>
      <w:r w:rsidR="00D53C28" w:rsidRPr="00176110">
        <w:rPr>
          <w:lang w:val="en-US"/>
        </w:rPr>
        <w:t>options</w:t>
      </w:r>
      <w:r w:rsidRPr="00176110">
        <w:rPr>
          <w:lang w:val="en-US"/>
        </w:rPr>
        <w:t xml:space="preserve"> </w:t>
      </w:r>
      <w:r w:rsidR="00AC17BB" w:rsidRPr="00176110">
        <w:rPr>
          <w:lang w:val="en-US"/>
        </w:rPr>
        <w:t xml:space="preserve">are available </w:t>
      </w:r>
      <w:r w:rsidRPr="00176110">
        <w:rPr>
          <w:lang w:val="en-US"/>
        </w:rPr>
        <w:t>t</w:t>
      </w:r>
      <w:r w:rsidR="00D53C28" w:rsidRPr="00176110">
        <w:rPr>
          <w:lang w:val="en-US"/>
        </w:rPr>
        <w:t xml:space="preserve">he </w:t>
      </w:r>
      <w:r w:rsidRPr="00176110">
        <w:rPr>
          <w:lang w:val="en-US"/>
        </w:rPr>
        <w:t xml:space="preserve">chief </w:t>
      </w:r>
      <w:r w:rsidR="00D53C28" w:rsidRPr="00176110">
        <w:rPr>
          <w:lang w:val="en-US"/>
        </w:rPr>
        <w:t xml:space="preserve">criteria are to </w:t>
      </w:r>
      <w:r w:rsidRPr="00176110">
        <w:rPr>
          <w:lang w:val="en-US"/>
        </w:rPr>
        <w:t xml:space="preserve">select </w:t>
      </w:r>
      <w:r w:rsidR="00D53C28" w:rsidRPr="00176110">
        <w:rPr>
          <w:lang w:val="en-US"/>
        </w:rPr>
        <w:t xml:space="preserve">a </w:t>
      </w:r>
      <w:r w:rsidRPr="00176110">
        <w:rPr>
          <w:lang w:val="en-US"/>
        </w:rPr>
        <w:t xml:space="preserve">place </w:t>
      </w:r>
      <w:r w:rsidR="00D53C28" w:rsidRPr="00176110">
        <w:rPr>
          <w:lang w:val="en-US"/>
        </w:rPr>
        <w:t xml:space="preserve">free of noise and external disturbance </w:t>
      </w:r>
      <w:r w:rsidRPr="00176110">
        <w:rPr>
          <w:lang w:val="en-US"/>
        </w:rPr>
        <w:t>that</w:t>
      </w:r>
      <w:r w:rsidR="00D53C28" w:rsidRPr="00176110">
        <w:rPr>
          <w:lang w:val="en-US"/>
        </w:rPr>
        <w:t xml:space="preserve"> provides a </w:t>
      </w:r>
      <w:r w:rsidR="00D53C28" w:rsidRPr="00176110">
        <w:rPr>
          <w:lang w:val="en-US"/>
        </w:rPr>
        <w:lastRenderedPageBreak/>
        <w:t xml:space="preserve">good recording. </w:t>
      </w:r>
      <w:r w:rsidR="0052132D" w:rsidRPr="00176110">
        <w:rPr>
          <w:lang w:val="en-US"/>
        </w:rPr>
        <w:t>When recording indoors, remember that h</w:t>
      </w:r>
      <w:r w:rsidR="00D53C28" w:rsidRPr="00176110">
        <w:rPr>
          <w:lang w:val="en-US"/>
        </w:rPr>
        <w:t>ard and polished surfaces cause sound to reflect</w:t>
      </w:r>
      <w:r w:rsidR="0052132D" w:rsidRPr="00176110">
        <w:rPr>
          <w:lang w:val="en-US"/>
        </w:rPr>
        <w:t>, and</w:t>
      </w:r>
      <w:r w:rsidRPr="00176110">
        <w:rPr>
          <w:lang w:val="en-US"/>
        </w:rPr>
        <w:t xml:space="preserve"> </w:t>
      </w:r>
      <w:r w:rsidR="0052132D" w:rsidRPr="00176110">
        <w:rPr>
          <w:lang w:val="en-US"/>
        </w:rPr>
        <w:t>s</w:t>
      </w:r>
      <w:r w:rsidR="00D53C28" w:rsidRPr="00176110">
        <w:rPr>
          <w:lang w:val="en-US"/>
        </w:rPr>
        <w:t xml:space="preserve">oft furnishings and people </w:t>
      </w:r>
      <w:r w:rsidR="0052132D" w:rsidRPr="00176110">
        <w:rPr>
          <w:lang w:val="en-US"/>
        </w:rPr>
        <w:t>absorb sound</w:t>
      </w:r>
      <w:r w:rsidR="00D53C28" w:rsidRPr="00176110">
        <w:rPr>
          <w:lang w:val="en-US"/>
        </w:rPr>
        <w:t>. As an experiment</w:t>
      </w:r>
      <w:r w:rsidRPr="00176110">
        <w:rPr>
          <w:lang w:val="en-US"/>
        </w:rPr>
        <w:t>,</w:t>
      </w:r>
      <w:r w:rsidR="00D53C28" w:rsidRPr="00176110">
        <w:rPr>
          <w:lang w:val="en-US"/>
        </w:rPr>
        <w:t xml:space="preserve"> listen to the ambient sound of </w:t>
      </w:r>
      <w:r w:rsidR="0052132D" w:rsidRPr="00176110">
        <w:rPr>
          <w:lang w:val="en-US"/>
        </w:rPr>
        <w:t xml:space="preserve">a </w:t>
      </w:r>
      <w:r w:rsidR="00D53C28" w:rsidRPr="00176110">
        <w:rPr>
          <w:lang w:val="en-US"/>
        </w:rPr>
        <w:t xml:space="preserve">room </w:t>
      </w:r>
      <w:r w:rsidR="0052132D" w:rsidRPr="00176110">
        <w:rPr>
          <w:lang w:val="en-US"/>
        </w:rPr>
        <w:t xml:space="preserve">both </w:t>
      </w:r>
      <w:r w:rsidR="00D53C28" w:rsidRPr="00176110">
        <w:rPr>
          <w:lang w:val="en-US"/>
        </w:rPr>
        <w:t>with and without people.</w:t>
      </w:r>
    </w:p>
    <w:p w:rsidR="00CE33E1" w:rsidRDefault="00D53C28" w:rsidP="00176110">
      <w:pPr>
        <w:pStyle w:val="Heading6"/>
      </w:pPr>
      <w:r w:rsidRPr="00710BA4">
        <w:t xml:space="preserve">SLIDE </w:t>
      </w:r>
      <w:r w:rsidR="00CE0934">
        <w:t>1</w:t>
      </w:r>
      <w:r w:rsidR="00DA760E">
        <w:t>1</w:t>
      </w:r>
      <w:r w:rsidRPr="00710BA4">
        <w:t>.</w:t>
      </w:r>
    </w:p>
    <w:p w:rsidR="00C67C84" w:rsidRPr="003D7998" w:rsidRDefault="000A174A" w:rsidP="00176110">
      <w:pPr>
        <w:pStyle w:val="diapo2"/>
        <w:rPr>
          <w:lang w:val="en-US"/>
        </w:rPr>
      </w:pPr>
      <w:r w:rsidRPr="00176110">
        <w:rPr>
          <w:lang w:val="en-US"/>
        </w:rPr>
        <w:t>C</w:t>
      </w:r>
      <w:r w:rsidR="00D53C28" w:rsidRPr="00176110">
        <w:rPr>
          <w:lang w:val="en-US"/>
        </w:rPr>
        <w:t xml:space="preserve">hoosing a </w:t>
      </w:r>
      <w:r w:rsidR="00AA51A3" w:rsidRPr="00176110">
        <w:rPr>
          <w:lang w:val="en-US"/>
        </w:rPr>
        <w:t>spot</w:t>
      </w:r>
      <w:r w:rsidR="00AC17BB" w:rsidRPr="00176110">
        <w:rPr>
          <w:lang w:val="en-US"/>
        </w:rPr>
        <w:t xml:space="preserve"> </w:t>
      </w:r>
      <w:r w:rsidR="00D53C28" w:rsidRPr="00176110">
        <w:rPr>
          <w:lang w:val="en-US"/>
        </w:rPr>
        <w:t>outdoors</w:t>
      </w:r>
    </w:p>
    <w:p w:rsidR="00957E23" w:rsidRPr="003D7998" w:rsidRDefault="00DB33EC" w:rsidP="00176110">
      <w:pPr>
        <w:pStyle w:val="Texte1"/>
        <w:rPr>
          <w:lang w:val="en-US"/>
        </w:rPr>
      </w:pPr>
      <w:r w:rsidRPr="00176110">
        <w:rPr>
          <w:lang w:val="en-US"/>
        </w:rPr>
        <w:t>In outdoor recordings, w</w:t>
      </w:r>
      <w:r w:rsidR="00D53C28" w:rsidRPr="00176110">
        <w:rPr>
          <w:lang w:val="en-US"/>
        </w:rPr>
        <w:t>ind and traffic are the greatest hazards</w:t>
      </w:r>
      <w:r w:rsidRPr="00176110">
        <w:rPr>
          <w:lang w:val="en-US"/>
        </w:rPr>
        <w:t>,</w:t>
      </w:r>
      <w:r w:rsidR="00D53C28" w:rsidRPr="00176110">
        <w:rPr>
          <w:lang w:val="en-US"/>
        </w:rPr>
        <w:t xml:space="preserve"> </w:t>
      </w:r>
      <w:r w:rsidRPr="00176110">
        <w:rPr>
          <w:lang w:val="en-US"/>
        </w:rPr>
        <w:t>along with</w:t>
      </w:r>
      <w:r w:rsidR="00D53C28" w:rsidRPr="00176110">
        <w:rPr>
          <w:lang w:val="en-US"/>
        </w:rPr>
        <w:t xml:space="preserve"> the inability to control the recording environment. Once again, </w:t>
      </w:r>
      <w:r w:rsidRPr="00176110">
        <w:rPr>
          <w:lang w:val="en-US"/>
        </w:rPr>
        <w:t xml:space="preserve">use </w:t>
      </w:r>
      <w:r w:rsidR="00D53C28" w:rsidRPr="00176110">
        <w:rPr>
          <w:lang w:val="en-US"/>
        </w:rPr>
        <w:t xml:space="preserve">headphones </w:t>
      </w:r>
      <w:r w:rsidRPr="00176110">
        <w:rPr>
          <w:lang w:val="en-US"/>
        </w:rPr>
        <w:t>to check whether</w:t>
      </w:r>
      <w:r w:rsidR="00D53C28" w:rsidRPr="00176110">
        <w:rPr>
          <w:lang w:val="en-US"/>
        </w:rPr>
        <w:t xml:space="preserve"> </w:t>
      </w:r>
      <w:r w:rsidRPr="00176110">
        <w:rPr>
          <w:lang w:val="en-US"/>
        </w:rPr>
        <w:t xml:space="preserve">the </w:t>
      </w:r>
      <w:r w:rsidR="00D53C28" w:rsidRPr="00176110">
        <w:rPr>
          <w:lang w:val="en-US"/>
        </w:rPr>
        <w:t xml:space="preserve">microphone is picking up wind disturbance. </w:t>
      </w:r>
      <w:r w:rsidR="00191B5C" w:rsidRPr="00176110">
        <w:rPr>
          <w:lang w:val="en-US"/>
        </w:rPr>
        <w:t>Remember to use sponge or furry w</w:t>
      </w:r>
      <w:r w:rsidR="00D53C28" w:rsidRPr="00176110">
        <w:rPr>
          <w:lang w:val="en-US"/>
        </w:rPr>
        <w:t>indshields for outdoor recording. These fit over microphones</w:t>
      </w:r>
      <w:r w:rsidR="00191B5C" w:rsidRPr="00176110">
        <w:rPr>
          <w:lang w:val="en-US"/>
        </w:rPr>
        <w:t xml:space="preserve"> </w:t>
      </w:r>
      <w:r w:rsidR="009D6123" w:rsidRPr="00176110">
        <w:rPr>
          <w:lang w:val="en-US"/>
        </w:rPr>
        <w:t xml:space="preserve">to </w:t>
      </w:r>
      <w:r w:rsidR="00191B5C" w:rsidRPr="00176110">
        <w:rPr>
          <w:lang w:val="en-US"/>
        </w:rPr>
        <w:t xml:space="preserve">shield </w:t>
      </w:r>
      <w:r w:rsidR="009D6123" w:rsidRPr="00176110">
        <w:rPr>
          <w:lang w:val="en-US"/>
        </w:rPr>
        <w:t xml:space="preserve">them </w:t>
      </w:r>
      <w:r w:rsidR="00191B5C" w:rsidRPr="00176110">
        <w:rPr>
          <w:lang w:val="en-US"/>
        </w:rPr>
        <w:t>from wind noise</w:t>
      </w:r>
      <w:r w:rsidR="00D53C28" w:rsidRPr="00176110">
        <w:rPr>
          <w:lang w:val="en-US"/>
        </w:rPr>
        <w:t xml:space="preserve">. </w:t>
      </w:r>
      <w:r w:rsidR="009D6123" w:rsidRPr="00176110">
        <w:rPr>
          <w:lang w:val="en-US"/>
        </w:rPr>
        <w:t>In the absence of windshields, place</w:t>
      </w:r>
      <w:r w:rsidR="00D53C28" w:rsidRPr="00176110">
        <w:rPr>
          <w:lang w:val="en-US"/>
        </w:rPr>
        <w:t xml:space="preserve"> </w:t>
      </w:r>
      <w:r w:rsidR="009D6123" w:rsidRPr="00176110">
        <w:rPr>
          <w:lang w:val="en-US"/>
        </w:rPr>
        <w:t>a sock or other substitute over the microphone.</w:t>
      </w:r>
    </w:p>
    <w:p w:rsidR="00CE33E1" w:rsidRDefault="00D53C28" w:rsidP="00176110">
      <w:pPr>
        <w:pStyle w:val="Heading6"/>
      </w:pPr>
      <w:r w:rsidRPr="00710BA4">
        <w:t>SLIDE 1</w:t>
      </w:r>
      <w:r w:rsidR="00DA760E">
        <w:t>2</w:t>
      </w:r>
      <w:r w:rsidRPr="00710BA4">
        <w:t>.</w:t>
      </w:r>
    </w:p>
    <w:p w:rsidR="00625CD4" w:rsidRPr="003D7998" w:rsidRDefault="00D53C28" w:rsidP="00176110">
      <w:pPr>
        <w:pStyle w:val="diapo2"/>
        <w:rPr>
          <w:b w:val="0"/>
          <w:lang w:val="en-US"/>
        </w:rPr>
      </w:pPr>
      <w:r w:rsidRPr="00176110">
        <w:rPr>
          <w:lang w:val="en-US"/>
        </w:rPr>
        <w:t>Participatory audio recording</w:t>
      </w:r>
    </w:p>
    <w:p w:rsidR="000628AF" w:rsidRPr="003D7998" w:rsidRDefault="00D53C28" w:rsidP="00176110">
      <w:pPr>
        <w:pStyle w:val="Texte1"/>
        <w:rPr>
          <w:lang w:val="en-US"/>
        </w:rPr>
      </w:pPr>
      <w:r w:rsidRPr="00176110">
        <w:rPr>
          <w:lang w:val="en-US"/>
        </w:rPr>
        <w:t xml:space="preserve">The method and plan for participatory audio recording </w:t>
      </w:r>
      <w:r w:rsidR="00224499" w:rsidRPr="00176110">
        <w:rPr>
          <w:lang w:val="en-US"/>
        </w:rPr>
        <w:t xml:space="preserve">depends </w:t>
      </w:r>
      <w:r w:rsidRPr="00176110">
        <w:rPr>
          <w:lang w:val="en-US"/>
        </w:rPr>
        <w:t xml:space="preserve">on </w:t>
      </w:r>
      <w:r w:rsidR="00224499" w:rsidRPr="00176110">
        <w:rPr>
          <w:lang w:val="en-US"/>
        </w:rPr>
        <w:t>several</w:t>
      </w:r>
      <w:r w:rsidRPr="00176110">
        <w:rPr>
          <w:lang w:val="en-US"/>
        </w:rPr>
        <w:t xml:space="preserve"> issues, </w:t>
      </w:r>
      <w:r w:rsidR="00224499" w:rsidRPr="00176110">
        <w:rPr>
          <w:lang w:val="en-US"/>
        </w:rPr>
        <w:t>including</w:t>
      </w:r>
      <w:r w:rsidRPr="00176110">
        <w:rPr>
          <w:lang w:val="en-US"/>
        </w:rPr>
        <w:t xml:space="preserve"> the proportion of community representatives in the workshop, the level of literacy and exposure to recording </w:t>
      </w:r>
      <w:r w:rsidR="00224499" w:rsidRPr="00176110">
        <w:rPr>
          <w:lang w:val="en-US"/>
        </w:rPr>
        <w:t>and so on</w:t>
      </w:r>
      <w:r w:rsidRPr="00176110">
        <w:rPr>
          <w:lang w:val="en-US"/>
        </w:rPr>
        <w:t xml:space="preserve">. </w:t>
      </w:r>
      <w:r w:rsidR="00921814" w:rsidRPr="00176110">
        <w:rPr>
          <w:lang w:val="en-US"/>
        </w:rPr>
        <w:t>P</w:t>
      </w:r>
      <w:r w:rsidRPr="00176110">
        <w:rPr>
          <w:lang w:val="en-US"/>
        </w:rPr>
        <w:t xml:space="preserve">articipants should take </w:t>
      </w:r>
      <w:r w:rsidR="00921814" w:rsidRPr="00176110">
        <w:rPr>
          <w:lang w:val="en-US"/>
        </w:rPr>
        <w:t xml:space="preserve">on </w:t>
      </w:r>
      <w:r w:rsidRPr="00176110">
        <w:rPr>
          <w:lang w:val="en-US"/>
        </w:rPr>
        <w:t>the role of co</w:t>
      </w:r>
      <w:r w:rsidR="00921814" w:rsidRPr="00176110">
        <w:rPr>
          <w:lang w:val="en-US"/>
        </w:rPr>
        <w:t>-</w:t>
      </w:r>
      <w:r w:rsidRPr="00176110">
        <w:rPr>
          <w:lang w:val="en-US"/>
        </w:rPr>
        <w:t>facilitators</w:t>
      </w:r>
      <w:r w:rsidR="00921814" w:rsidRPr="00176110">
        <w:rPr>
          <w:lang w:val="en-US"/>
        </w:rPr>
        <w:t>,</w:t>
      </w:r>
      <w:r w:rsidRPr="00176110">
        <w:rPr>
          <w:lang w:val="en-US"/>
        </w:rPr>
        <w:t xml:space="preserve"> </w:t>
      </w:r>
      <w:r w:rsidR="00921814" w:rsidRPr="00176110">
        <w:rPr>
          <w:lang w:val="en-US"/>
        </w:rPr>
        <w:t xml:space="preserve">while </w:t>
      </w:r>
      <w:r w:rsidRPr="00176110">
        <w:rPr>
          <w:lang w:val="en-US"/>
        </w:rPr>
        <w:t xml:space="preserve">community members should take the lead in </w:t>
      </w:r>
      <w:r w:rsidR="00B30A43" w:rsidRPr="00176110">
        <w:rPr>
          <w:lang w:val="en-US"/>
        </w:rPr>
        <w:t xml:space="preserve">making the recording and </w:t>
      </w:r>
      <w:r w:rsidR="002E3855" w:rsidRPr="00176110">
        <w:rPr>
          <w:lang w:val="en-US"/>
        </w:rPr>
        <w:t>deciding what to record</w:t>
      </w:r>
      <w:r w:rsidRPr="00176110">
        <w:rPr>
          <w:lang w:val="en-US"/>
        </w:rPr>
        <w:t xml:space="preserve">. </w:t>
      </w:r>
      <w:r w:rsidR="00B30A43" w:rsidRPr="00176110">
        <w:rPr>
          <w:lang w:val="en-US"/>
        </w:rPr>
        <w:t>Try to</w:t>
      </w:r>
      <w:r w:rsidRPr="00176110">
        <w:rPr>
          <w:lang w:val="en-US"/>
        </w:rPr>
        <w:t xml:space="preserve"> identify </w:t>
      </w:r>
      <w:r w:rsidR="00B30A43" w:rsidRPr="00176110">
        <w:rPr>
          <w:lang w:val="en-US"/>
        </w:rPr>
        <w:t xml:space="preserve">community </w:t>
      </w:r>
      <w:r w:rsidRPr="00176110">
        <w:rPr>
          <w:lang w:val="en-US"/>
        </w:rPr>
        <w:t xml:space="preserve">members keen to make recordings and provide them with </w:t>
      </w:r>
      <w:r w:rsidR="00B30A43" w:rsidRPr="00176110">
        <w:rPr>
          <w:lang w:val="en-US"/>
        </w:rPr>
        <w:t xml:space="preserve">the opportunity to </w:t>
      </w:r>
      <w:r w:rsidRPr="00176110">
        <w:rPr>
          <w:lang w:val="en-US"/>
        </w:rPr>
        <w:t xml:space="preserve">practice, so that they gain </w:t>
      </w:r>
      <w:r w:rsidR="00B30A43" w:rsidRPr="00176110">
        <w:rPr>
          <w:lang w:val="en-US"/>
        </w:rPr>
        <w:t xml:space="preserve">sufficient </w:t>
      </w:r>
      <w:r w:rsidRPr="00176110">
        <w:rPr>
          <w:lang w:val="en-US"/>
        </w:rPr>
        <w:t xml:space="preserve">confidence to </w:t>
      </w:r>
      <w:r w:rsidR="00B30A43" w:rsidRPr="00176110">
        <w:rPr>
          <w:lang w:val="en-US"/>
        </w:rPr>
        <w:t>undertake</w:t>
      </w:r>
      <w:r w:rsidRPr="00176110">
        <w:rPr>
          <w:lang w:val="en-US"/>
        </w:rPr>
        <w:t xml:space="preserve"> recording during the </w:t>
      </w:r>
      <w:r w:rsidR="00B30A43" w:rsidRPr="00176110">
        <w:rPr>
          <w:lang w:val="en-US"/>
        </w:rPr>
        <w:t>f</w:t>
      </w:r>
      <w:r w:rsidRPr="00176110">
        <w:rPr>
          <w:lang w:val="en-US"/>
        </w:rPr>
        <w:t xml:space="preserve">ieldwork </w:t>
      </w:r>
      <w:r w:rsidR="00B30A43" w:rsidRPr="00176110">
        <w:rPr>
          <w:lang w:val="en-US"/>
        </w:rPr>
        <w:t>p</w:t>
      </w:r>
      <w:r w:rsidRPr="00176110">
        <w:rPr>
          <w:lang w:val="en-US"/>
        </w:rPr>
        <w:t xml:space="preserve">racticum. </w:t>
      </w:r>
      <w:r w:rsidR="00B30A43" w:rsidRPr="00176110">
        <w:rPr>
          <w:lang w:val="en-US"/>
        </w:rPr>
        <w:t>The wide availability</w:t>
      </w:r>
      <w:r w:rsidRPr="00176110">
        <w:rPr>
          <w:lang w:val="en-US"/>
        </w:rPr>
        <w:t xml:space="preserve"> of digital technology in all parts of the world</w:t>
      </w:r>
      <w:r w:rsidR="00B30A43" w:rsidRPr="00176110">
        <w:rPr>
          <w:lang w:val="en-US"/>
        </w:rPr>
        <w:t>,</w:t>
      </w:r>
      <w:r w:rsidRPr="00176110">
        <w:rPr>
          <w:lang w:val="en-US"/>
        </w:rPr>
        <w:t xml:space="preserve"> </w:t>
      </w:r>
      <w:r w:rsidR="00B30A43" w:rsidRPr="00176110">
        <w:rPr>
          <w:lang w:val="en-US"/>
        </w:rPr>
        <w:t>including</w:t>
      </w:r>
      <w:r w:rsidRPr="00176110">
        <w:rPr>
          <w:lang w:val="en-US"/>
        </w:rPr>
        <w:t xml:space="preserve"> rural areas</w:t>
      </w:r>
      <w:r w:rsidR="00B30A43" w:rsidRPr="00176110">
        <w:rPr>
          <w:lang w:val="en-US"/>
        </w:rPr>
        <w:t>,</w:t>
      </w:r>
      <w:r w:rsidRPr="00176110">
        <w:rPr>
          <w:lang w:val="en-US"/>
        </w:rPr>
        <w:t xml:space="preserve"> makes this a</w:t>
      </w:r>
      <w:r w:rsidR="00B30A43" w:rsidRPr="00176110">
        <w:rPr>
          <w:lang w:val="en-US"/>
        </w:rPr>
        <w:t>n</w:t>
      </w:r>
      <w:r w:rsidRPr="00176110">
        <w:rPr>
          <w:lang w:val="en-US"/>
        </w:rPr>
        <w:t xml:space="preserve"> attainable goal.</w:t>
      </w:r>
    </w:p>
    <w:p w:rsidR="000628AF" w:rsidRPr="003D7998" w:rsidRDefault="00023D55" w:rsidP="00176110">
      <w:pPr>
        <w:pStyle w:val="Texte1"/>
        <w:rPr>
          <w:lang w:val="en-US"/>
        </w:rPr>
      </w:pPr>
      <w:r w:rsidRPr="00176110">
        <w:rPr>
          <w:lang w:val="en-US"/>
        </w:rPr>
        <w:t>C</w:t>
      </w:r>
      <w:r w:rsidR="00D53C28" w:rsidRPr="00176110">
        <w:rPr>
          <w:lang w:val="en-US"/>
        </w:rPr>
        <w:t xml:space="preserve">ommunity members </w:t>
      </w:r>
      <w:r w:rsidRPr="00176110">
        <w:rPr>
          <w:lang w:val="en-US"/>
        </w:rPr>
        <w:t>should receive</w:t>
      </w:r>
      <w:r w:rsidR="00D53C28" w:rsidRPr="00176110">
        <w:rPr>
          <w:lang w:val="en-US"/>
        </w:rPr>
        <w:t xml:space="preserve"> copies of recordings made. Training community members to make recordings themselves should be a </w:t>
      </w:r>
      <w:r w:rsidR="002A3A9A" w:rsidRPr="00176110">
        <w:rPr>
          <w:lang w:val="en-US"/>
        </w:rPr>
        <w:t xml:space="preserve">fundamental </w:t>
      </w:r>
      <w:r w:rsidR="00D53C28" w:rsidRPr="00176110">
        <w:rPr>
          <w:lang w:val="en-US"/>
        </w:rPr>
        <w:t xml:space="preserve">aspect of </w:t>
      </w:r>
      <w:r w:rsidRPr="00176110">
        <w:rPr>
          <w:lang w:val="en-US"/>
        </w:rPr>
        <w:t>c</w:t>
      </w:r>
      <w:r w:rsidR="00D53C28" w:rsidRPr="00176110">
        <w:rPr>
          <w:lang w:val="en-US"/>
        </w:rPr>
        <w:t>ommunity</w:t>
      </w:r>
      <w:r w:rsidRPr="00176110">
        <w:rPr>
          <w:lang w:val="en-US"/>
        </w:rPr>
        <w:t>-b</w:t>
      </w:r>
      <w:r w:rsidR="00D53C28" w:rsidRPr="00176110">
        <w:rPr>
          <w:lang w:val="en-US"/>
        </w:rPr>
        <w:t xml:space="preserve">ased </w:t>
      </w:r>
      <w:r w:rsidRPr="00176110">
        <w:rPr>
          <w:lang w:val="en-US"/>
        </w:rPr>
        <w:t>i</w:t>
      </w:r>
      <w:r w:rsidR="00D53C28" w:rsidRPr="00176110">
        <w:rPr>
          <w:lang w:val="en-US"/>
        </w:rPr>
        <w:t>nventorying. Planning an inventorying project should include provision for equipment to be used by the community to inventory their own ICH.</w:t>
      </w:r>
    </w:p>
    <w:p w:rsidR="00CE33E1" w:rsidRDefault="00D53C28" w:rsidP="00176110">
      <w:pPr>
        <w:pStyle w:val="Heading6"/>
      </w:pPr>
      <w:r w:rsidRPr="00710BA4">
        <w:t>SLIDE 1</w:t>
      </w:r>
      <w:r w:rsidR="00DA760E">
        <w:t>3</w:t>
      </w:r>
      <w:r w:rsidRPr="00710BA4">
        <w:t>.</w:t>
      </w:r>
    </w:p>
    <w:p w:rsidR="00957E23" w:rsidRPr="003D7998" w:rsidRDefault="000A174A" w:rsidP="00176110">
      <w:pPr>
        <w:pStyle w:val="diapo2"/>
        <w:rPr>
          <w:b w:val="0"/>
          <w:lang w:val="en-US"/>
        </w:rPr>
      </w:pPr>
      <w:r w:rsidRPr="00176110">
        <w:rPr>
          <w:lang w:val="en-US"/>
        </w:rPr>
        <w:t>Preparing to record</w:t>
      </w:r>
    </w:p>
    <w:p w:rsidR="00957E23" w:rsidRPr="003D7998" w:rsidRDefault="00110E70" w:rsidP="00176110">
      <w:pPr>
        <w:pStyle w:val="Texte1"/>
        <w:rPr>
          <w:lang w:val="en-US"/>
        </w:rPr>
      </w:pPr>
      <w:r w:rsidRPr="00176110">
        <w:rPr>
          <w:lang w:val="en-US"/>
        </w:rPr>
        <w:t xml:space="preserve">Preparation for </w:t>
      </w:r>
      <w:r w:rsidR="00D53C28" w:rsidRPr="00176110">
        <w:rPr>
          <w:lang w:val="en-US"/>
        </w:rPr>
        <w:t>start</w:t>
      </w:r>
      <w:r w:rsidRPr="00176110">
        <w:rPr>
          <w:lang w:val="en-US"/>
        </w:rPr>
        <w:t>ing</w:t>
      </w:r>
      <w:r w:rsidR="00D53C28" w:rsidRPr="00176110">
        <w:rPr>
          <w:lang w:val="en-US"/>
        </w:rPr>
        <w:t xml:space="preserve"> a recording includes </w:t>
      </w:r>
      <w:r w:rsidRPr="00176110">
        <w:rPr>
          <w:lang w:val="en-US"/>
        </w:rPr>
        <w:t xml:space="preserve">removing sources of noise </w:t>
      </w:r>
      <w:r w:rsidR="00D53C28" w:rsidRPr="00176110">
        <w:rPr>
          <w:lang w:val="en-US"/>
        </w:rPr>
        <w:t xml:space="preserve">to the extent possible and explaining the source of recording to the participants so that they are more aware of the process. </w:t>
      </w:r>
      <w:r w:rsidRPr="00176110">
        <w:rPr>
          <w:lang w:val="en-US"/>
        </w:rPr>
        <w:t>The aim is</w:t>
      </w:r>
      <w:r w:rsidR="00D53C28" w:rsidRPr="00176110">
        <w:rPr>
          <w:lang w:val="en-US"/>
        </w:rPr>
        <w:t xml:space="preserve"> to reduce disturbance, </w:t>
      </w:r>
      <w:r w:rsidRPr="00176110">
        <w:rPr>
          <w:lang w:val="en-US"/>
        </w:rPr>
        <w:t xml:space="preserve">but convey the natural ambience of the environment. The recording should be clear, but </w:t>
      </w:r>
      <w:r w:rsidR="00D53C28" w:rsidRPr="00176110">
        <w:rPr>
          <w:lang w:val="en-US"/>
        </w:rPr>
        <w:t xml:space="preserve">not </w:t>
      </w:r>
      <w:r w:rsidRPr="00176110">
        <w:rPr>
          <w:lang w:val="en-US"/>
        </w:rPr>
        <w:t>re</w:t>
      </w:r>
      <w:r w:rsidR="00D53C28" w:rsidRPr="00176110">
        <w:rPr>
          <w:lang w:val="en-US"/>
        </w:rPr>
        <w:t xml:space="preserve">create a studio </w:t>
      </w:r>
      <w:r w:rsidRPr="00176110">
        <w:rPr>
          <w:lang w:val="en-US"/>
        </w:rPr>
        <w:t>setting</w:t>
      </w:r>
      <w:r w:rsidR="00D53C28" w:rsidRPr="00176110">
        <w:rPr>
          <w:lang w:val="en-US"/>
        </w:rPr>
        <w:t xml:space="preserve">. </w:t>
      </w:r>
      <w:r w:rsidRPr="00176110">
        <w:rPr>
          <w:lang w:val="en-US"/>
        </w:rPr>
        <w:t>It is useful to m</w:t>
      </w:r>
      <w:r w:rsidR="00D53C28" w:rsidRPr="00176110">
        <w:rPr>
          <w:lang w:val="en-US"/>
        </w:rPr>
        <w:t>ak</w:t>
      </w:r>
      <w:r w:rsidRPr="00176110">
        <w:rPr>
          <w:lang w:val="en-US"/>
        </w:rPr>
        <w:t>e</w:t>
      </w:r>
      <w:r w:rsidR="00D53C28" w:rsidRPr="00176110">
        <w:rPr>
          <w:lang w:val="en-US"/>
        </w:rPr>
        <w:t xml:space="preserve"> a test recording and listen to it </w:t>
      </w:r>
      <w:r w:rsidRPr="00176110">
        <w:rPr>
          <w:lang w:val="en-US"/>
        </w:rPr>
        <w:t>prior to starting</w:t>
      </w:r>
      <w:r w:rsidR="00D53C28" w:rsidRPr="00176110">
        <w:rPr>
          <w:lang w:val="en-US"/>
        </w:rPr>
        <w:t>.</w:t>
      </w:r>
    </w:p>
    <w:p w:rsidR="00CE33E1" w:rsidRDefault="00D53C28" w:rsidP="00176110">
      <w:pPr>
        <w:pStyle w:val="Heading6"/>
      </w:pPr>
      <w:r w:rsidRPr="00710BA4">
        <w:t>SLIDE 1</w:t>
      </w:r>
      <w:r w:rsidR="00DA760E">
        <w:t>4</w:t>
      </w:r>
      <w:r w:rsidRPr="00710BA4">
        <w:t>.</w:t>
      </w:r>
    </w:p>
    <w:p w:rsidR="00625CD4" w:rsidRPr="003D7998" w:rsidRDefault="000A174A" w:rsidP="00176110">
      <w:pPr>
        <w:pStyle w:val="diapo2"/>
        <w:rPr>
          <w:lang w:val="en-US"/>
        </w:rPr>
      </w:pPr>
      <w:r w:rsidRPr="00176110">
        <w:rPr>
          <w:lang w:val="en-US"/>
        </w:rPr>
        <w:t>Recording interviews</w:t>
      </w:r>
    </w:p>
    <w:p w:rsidR="00957E23" w:rsidRPr="003D7998" w:rsidRDefault="00110E70" w:rsidP="00176110">
      <w:pPr>
        <w:pStyle w:val="Texte1"/>
        <w:rPr>
          <w:lang w:val="en-US"/>
        </w:rPr>
      </w:pPr>
      <w:r w:rsidRPr="00176110">
        <w:rPr>
          <w:lang w:val="en-US"/>
        </w:rPr>
        <w:t>A significant amount of</w:t>
      </w:r>
      <w:r w:rsidR="00D53C28" w:rsidRPr="00176110">
        <w:rPr>
          <w:lang w:val="en-US"/>
        </w:rPr>
        <w:t xml:space="preserve"> inventorying and documentation include</w:t>
      </w:r>
      <w:r w:rsidRPr="00176110">
        <w:rPr>
          <w:lang w:val="en-US"/>
        </w:rPr>
        <w:t>s</w:t>
      </w:r>
      <w:r w:rsidR="00D53C28" w:rsidRPr="00176110">
        <w:rPr>
          <w:lang w:val="en-US"/>
        </w:rPr>
        <w:t xml:space="preserve"> interviews. </w:t>
      </w:r>
      <w:r w:rsidRPr="00176110">
        <w:rPr>
          <w:lang w:val="en-US"/>
        </w:rPr>
        <w:t xml:space="preserve">This slide presents </w:t>
      </w:r>
      <w:r w:rsidR="00D53C28" w:rsidRPr="00176110">
        <w:rPr>
          <w:lang w:val="en-US"/>
        </w:rPr>
        <w:t>a few tips</w:t>
      </w:r>
      <w:r w:rsidRPr="00176110">
        <w:rPr>
          <w:lang w:val="en-US"/>
        </w:rPr>
        <w:t>, though f</w:t>
      </w:r>
      <w:r w:rsidR="00D53C28" w:rsidRPr="00176110">
        <w:rPr>
          <w:lang w:val="en-US"/>
        </w:rPr>
        <w:t>urther detail</w:t>
      </w:r>
      <w:r w:rsidRPr="00176110">
        <w:rPr>
          <w:lang w:val="en-US"/>
        </w:rPr>
        <w:t>s</w:t>
      </w:r>
      <w:r w:rsidR="00D53C28" w:rsidRPr="00176110">
        <w:rPr>
          <w:lang w:val="en-US"/>
        </w:rPr>
        <w:t xml:space="preserve"> </w:t>
      </w:r>
      <w:r w:rsidRPr="00176110">
        <w:rPr>
          <w:lang w:val="en-US"/>
        </w:rPr>
        <w:t xml:space="preserve">are </w:t>
      </w:r>
      <w:r w:rsidR="00D53C28" w:rsidRPr="00176110">
        <w:rPr>
          <w:lang w:val="en-US"/>
        </w:rPr>
        <w:t xml:space="preserve">available in the </w:t>
      </w:r>
      <w:r w:rsidR="00E44FB8" w:rsidRPr="00176110">
        <w:rPr>
          <w:lang w:val="en-US"/>
        </w:rPr>
        <w:t>u</w:t>
      </w:r>
      <w:r w:rsidR="00D53C28" w:rsidRPr="00176110">
        <w:rPr>
          <w:lang w:val="en-US"/>
        </w:rPr>
        <w:t xml:space="preserve">nit on </w:t>
      </w:r>
      <w:r w:rsidRPr="00176110">
        <w:rPr>
          <w:lang w:val="en-US"/>
        </w:rPr>
        <w:t>i</w:t>
      </w:r>
      <w:r w:rsidR="00D53C28" w:rsidRPr="00176110">
        <w:rPr>
          <w:lang w:val="en-US"/>
        </w:rPr>
        <w:t>nterviewing.</w:t>
      </w:r>
    </w:p>
    <w:p w:rsidR="00CE33E1" w:rsidRDefault="00D53C28" w:rsidP="00176110">
      <w:pPr>
        <w:pStyle w:val="Heading6"/>
      </w:pPr>
      <w:r w:rsidRPr="00710BA4">
        <w:lastRenderedPageBreak/>
        <w:t>SLIDE 1</w:t>
      </w:r>
      <w:r w:rsidR="00DA760E">
        <w:t>5</w:t>
      </w:r>
      <w:r w:rsidRPr="00710BA4">
        <w:t>.</w:t>
      </w:r>
    </w:p>
    <w:p w:rsidR="00625CD4" w:rsidRPr="003D7998" w:rsidRDefault="000A174A" w:rsidP="00176110">
      <w:pPr>
        <w:pStyle w:val="diapo2"/>
        <w:rPr>
          <w:lang w:val="en-US"/>
        </w:rPr>
      </w:pPr>
      <w:r w:rsidRPr="00176110">
        <w:rPr>
          <w:lang w:val="en-US"/>
        </w:rPr>
        <w:t>R</w:t>
      </w:r>
      <w:r w:rsidR="00D53C28" w:rsidRPr="00176110">
        <w:rPr>
          <w:lang w:val="en-US"/>
        </w:rPr>
        <w:t>ecording music and dance</w:t>
      </w:r>
    </w:p>
    <w:p w:rsidR="00136CFA" w:rsidRPr="003D7998" w:rsidRDefault="00941D15" w:rsidP="00176110">
      <w:pPr>
        <w:pStyle w:val="Texte1"/>
        <w:rPr>
          <w:lang w:val="en-US"/>
        </w:rPr>
      </w:pPr>
      <w:r w:rsidRPr="00176110">
        <w:rPr>
          <w:lang w:val="en-US"/>
        </w:rPr>
        <w:t>Much</w:t>
      </w:r>
      <w:r w:rsidR="00D53C28" w:rsidRPr="00176110">
        <w:rPr>
          <w:lang w:val="en-US"/>
        </w:rPr>
        <w:t xml:space="preserve"> of ICH involves music and dance in performance or ritual</w:t>
      </w:r>
      <w:r w:rsidRPr="00176110">
        <w:rPr>
          <w:lang w:val="en-US"/>
        </w:rPr>
        <w:t xml:space="preserve">. This slide presents </w:t>
      </w:r>
      <w:r w:rsidR="00D53C28" w:rsidRPr="00176110">
        <w:rPr>
          <w:lang w:val="en-US"/>
        </w:rPr>
        <w:t>a few tips. Instruments, especially drums</w:t>
      </w:r>
      <w:r w:rsidRPr="00176110">
        <w:rPr>
          <w:lang w:val="en-US"/>
        </w:rPr>
        <w:t>,</w:t>
      </w:r>
      <w:r w:rsidR="00D53C28" w:rsidRPr="00176110">
        <w:rPr>
          <w:lang w:val="en-US"/>
        </w:rPr>
        <w:t xml:space="preserve"> are a challenge to record and require microphones to be placed at a greater distance </w:t>
      </w:r>
      <w:r w:rsidRPr="00176110">
        <w:rPr>
          <w:lang w:val="en-US"/>
        </w:rPr>
        <w:t>to avoid</w:t>
      </w:r>
      <w:r w:rsidR="00D53C28" w:rsidRPr="00176110">
        <w:rPr>
          <w:lang w:val="en-US"/>
        </w:rPr>
        <w:t xml:space="preserve"> drown</w:t>
      </w:r>
      <w:r w:rsidRPr="00176110">
        <w:rPr>
          <w:lang w:val="en-US"/>
        </w:rPr>
        <w:t>ing out</w:t>
      </w:r>
      <w:r w:rsidR="00D53C28" w:rsidRPr="00176110">
        <w:rPr>
          <w:lang w:val="en-US"/>
        </w:rPr>
        <w:t xml:space="preserve"> other sounds and voices. </w:t>
      </w:r>
      <w:r w:rsidRPr="00176110">
        <w:rPr>
          <w:lang w:val="en-US"/>
        </w:rPr>
        <w:t>Mic placement differs substantially in such cases from that used to</w:t>
      </w:r>
      <w:r w:rsidR="00D53C28" w:rsidRPr="00176110">
        <w:rPr>
          <w:lang w:val="en-US"/>
        </w:rPr>
        <w:t xml:space="preserve"> record speech.</w:t>
      </w:r>
    </w:p>
    <w:p w:rsidR="000615E7" w:rsidRDefault="00D53C28" w:rsidP="00176110">
      <w:pPr>
        <w:pStyle w:val="Heading6"/>
      </w:pPr>
      <w:r w:rsidRPr="00710BA4">
        <w:t>SLIDE 1</w:t>
      </w:r>
      <w:r w:rsidR="00DA760E">
        <w:t>6</w:t>
      </w:r>
      <w:r w:rsidRPr="00710BA4">
        <w:t>.</w:t>
      </w:r>
    </w:p>
    <w:p w:rsidR="00625CD4" w:rsidRPr="00E963B9" w:rsidRDefault="00D53C28" w:rsidP="00176110">
      <w:pPr>
        <w:pStyle w:val="diapo2"/>
        <w:rPr>
          <w:lang w:val="en-US"/>
        </w:rPr>
      </w:pPr>
      <w:r w:rsidRPr="00E963B9">
        <w:rPr>
          <w:lang w:val="en-US"/>
        </w:rPr>
        <w:t>Storing recordings</w:t>
      </w:r>
    </w:p>
    <w:p w:rsidR="008E4631" w:rsidRPr="00710BA4" w:rsidRDefault="00D53C28" w:rsidP="00176110">
      <w:pPr>
        <w:pStyle w:val="Texte1"/>
      </w:pPr>
      <w:r w:rsidRPr="00176110">
        <w:rPr>
          <w:lang w:val="en-US"/>
        </w:rPr>
        <w:t xml:space="preserve">Storing digital audio files for archival or inventory purposes is not necessarily straightforward. </w:t>
      </w:r>
      <w:r>
        <w:t>The preservation of digital information hinges on three factors:</w:t>
      </w:r>
    </w:p>
    <w:p w:rsidR="00D53C28" w:rsidRPr="00176110" w:rsidRDefault="00A02431" w:rsidP="00176110">
      <w:pPr>
        <w:pStyle w:val="Txtpucegras"/>
        <w:rPr>
          <w:lang w:val="en-US"/>
        </w:rPr>
      </w:pPr>
      <w:r w:rsidRPr="00176110">
        <w:rPr>
          <w:i/>
          <w:lang w:val="en-US"/>
        </w:rPr>
        <w:t>i</w:t>
      </w:r>
      <w:r w:rsidR="00D53C28" w:rsidRPr="00176110">
        <w:rPr>
          <w:i/>
          <w:lang w:val="en-US"/>
        </w:rPr>
        <w:t>nteroperability</w:t>
      </w:r>
      <w:r w:rsidR="00941D15" w:rsidRPr="00176110">
        <w:rPr>
          <w:lang w:val="en-US"/>
        </w:rPr>
        <w:t>:</w:t>
      </w:r>
      <w:r w:rsidR="00D53C28" w:rsidRPr="00176110">
        <w:rPr>
          <w:lang w:val="en-US"/>
        </w:rPr>
        <w:t xml:space="preserve"> creating digital files in standard, non-proprietary formats that can be opened on any computer using freely available software which will be supported over time;</w:t>
      </w:r>
    </w:p>
    <w:p w:rsidR="00D53C28" w:rsidRPr="00176110" w:rsidRDefault="00D53C28" w:rsidP="00176110">
      <w:pPr>
        <w:pStyle w:val="Txtpucegras"/>
        <w:rPr>
          <w:lang w:val="en-US"/>
        </w:rPr>
      </w:pPr>
      <w:r w:rsidRPr="00176110">
        <w:rPr>
          <w:i/>
          <w:lang w:val="en-US"/>
        </w:rPr>
        <w:t>redundancy</w:t>
      </w:r>
      <w:r w:rsidR="00941D15" w:rsidRPr="00176110">
        <w:rPr>
          <w:lang w:val="en-US"/>
        </w:rPr>
        <w:t>:</w:t>
      </w:r>
      <w:r w:rsidRPr="00176110">
        <w:rPr>
          <w:lang w:val="en-US"/>
        </w:rPr>
        <w:t xml:space="preserve"> storing files in more than one place and creating multiple back-ups on secure media;</w:t>
      </w:r>
    </w:p>
    <w:p w:rsidR="00D53C28" w:rsidRPr="00176110" w:rsidRDefault="00D53C28" w:rsidP="00176110">
      <w:pPr>
        <w:pStyle w:val="Txtpucegras"/>
        <w:rPr>
          <w:lang w:val="en-US"/>
        </w:rPr>
      </w:pPr>
      <w:r w:rsidRPr="00176110">
        <w:rPr>
          <w:i/>
          <w:lang w:val="en-US"/>
        </w:rPr>
        <w:t>migration</w:t>
      </w:r>
      <w:r w:rsidR="00941D15" w:rsidRPr="00176110">
        <w:rPr>
          <w:lang w:val="en-US"/>
        </w:rPr>
        <w:t>:</w:t>
      </w:r>
      <w:r w:rsidRPr="00176110">
        <w:rPr>
          <w:lang w:val="en-US"/>
        </w:rPr>
        <w:t xml:space="preserve"> shifting files to new media before the old media degrade and/or become obsolete</w:t>
      </w:r>
      <w:r w:rsidR="00A02431" w:rsidRPr="00176110">
        <w:rPr>
          <w:lang w:val="en-US"/>
        </w:rPr>
        <w:t>,</w:t>
      </w:r>
      <w:r w:rsidRPr="00176110">
        <w:rPr>
          <w:lang w:val="en-US"/>
        </w:rPr>
        <w:t xml:space="preserve"> and shifting files to new standard file formats before the old formats are no longer supported.</w:t>
      </w:r>
    </w:p>
    <w:p w:rsidR="001D11E2" w:rsidRPr="003D7998" w:rsidRDefault="00D53C28" w:rsidP="00176110">
      <w:pPr>
        <w:pStyle w:val="Texte1"/>
        <w:rPr>
          <w:b/>
          <w:bCs/>
          <w:lang w:val="en-US"/>
        </w:rPr>
      </w:pPr>
      <w:r w:rsidRPr="00176110">
        <w:rPr>
          <w:lang w:val="en-US"/>
        </w:rPr>
        <w:t>The current standard format is WAV files</w:t>
      </w:r>
      <w:r w:rsidR="00A02431" w:rsidRPr="00176110">
        <w:rPr>
          <w:lang w:val="en-US"/>
        </w:rPr>
        <w:t>,</w:t>
      </w:r>
      <w:r w:rsidRPr="00176110">
        <w:rPr>
          <w:lang w:val="en-US"/>
        </w:rPr>
        <w:t xml:space="preserve"> thus </w:t>
      </w:r>
      <w:r w:rsidR="00A02431" w:rsidRPr="00176110">
        <w:rPr>
          <w:lang w:val="en-US"/>
        </w:rPr>
        <w:t xml:space="preserve">it is </w:t>
      </w:r>
      <w:r w:rsidRPr="00176110">
        <w:rPr>
          <w:lang w:val="en-US"/>
        </w:rPr>
        <w:t>useful if recordings are made in this format.</w:t>
      </w:r>
    </w:p>
    <w:p w:rsidR="000615E7" w:rsidRDefault="00D53C28" w:rsidP="00176110">
      <w:pPr>
        <w:pStyle w:val="Heading6"/>
      </w:pPr>
      <w:r w:rsidRPr="00710BA4">
        <w:t>SLIDE 1</w:t>
      </w:r>
      <w:r w:rsidR="00DA760E">
        <w:t>7</w:t>
      </w:r>
      <w:r w:rsidRPr="00710BA4">
        <w:t>.</w:t>
      </w:r>
    </w:p>
    <w:p w:rsidR="00625CD4" w:rsidRPr="000100A2" w:rsidRDefault="00D53C28" w:rsidP="00176110">
      <w:pPr>
        <w:pStyle w:val="diapo2"/>
      </w:pPr>
      <w:r w:rsidRPr="00710BA4">
        <w:t>Backing-up recordings</w:t>
      </w:r>
    </w:p>
    <w:p w:rsidR="00D53C28" w:rsidRPr="00176110" w:rsidRDefault="00D53C28" w:rsidP="00176110">
      <w:pPr>
        <w:pStyle w:val="Txtpucegras"/>
        <w:rPr>
          <w:lang w:val="en-US"/>
        </w:rPr>
      </w:pPr>
      <w:r w:rsidRPr="00176110">
        <w:rPr>
          <w:lang w:val="en-US"/>
        </w:rPr>
        <w:t>Save audio files on multiple external hard drives.</w:t>
      </w:r>
    </w:p>
    <w:p w:rsidR="00D53C28" w:rsidRPr="00176110" w:rsidRDefault="00D53C28" w:rsidP="00176110">
      <w:pPr>
        <w:pStyle w:val="Txtpucegras"/>
        <w:rPr>
          <w:lang w:val="en-US"/>
        </w:rPr>
      </w:pPr>
      <w:r w:rsidRPr="00176110">
        <w:rPr>
          <w:lang w:val="en-US"/>
        </w:rPr>
        <w:t>Create at least two copies</w:t>
      </w:r>
      <w:r w:rsidR="00E44FB8" w:rsidRPr="00176110">
        <w:rPr>
          <w:lang w:val="en-US"/>
        </w:rPr>
        <w:t xml:space="preserve"> of the audio files for each interview</w:t>
      </w:r>
      <w:r w:rsidRPr="00176110">
        <w:rPr>
          <w:lang w:val="en-US"/>
        </w:rPr>
        <w:t xml:space="preserve"> on CD or DVD discs using two different brands of high-quality, blank media.</w:t>
      </w:r>
    </w:p>
    <w:p w:rsidR="00D53C28" w:rsidRPr="00176110" w:rsidRDefault="00D53C28" w:rsidP="00176110">
      <w:pPr>
        <w:pStyle w:val="Txtpucegras"/>
        <w:rPr>
          <w:lang w:val="en-US"/>
        </w:rPr>
      </w:pPr>
      <w:r w:rsidRPr="00176110">
        <w:rPr>
          <w:lang w:val="en-US"/>
        </w:rPr>
        <w:t>Keep storage materials in more than one physical location. Store CD and DVD discs in a cool, dry place away from direct sunlight.</w:t>
      </w:r>
    </w:p>
    <w:p w:rsidR="00D53C28" w:rsidRPr="00176110" w:rsidRDefault="00D53C28" w:rsidP="00176110">
      <w:pPr>
        <w:pStyle w:val="Txtpucegras"/>
        <w:rPr>
          <w:lang w:val="en-US"/>
        </w:rPr>
      </w:pPr>
      <w:r w:rsidRPr="00176110">
        <w:rPr>
          <w:lang w:val="en-US"/>
        </w:rPr>
        <w:t>Check files and media regularly. Transfer files to new media if any problems are suspected.</w:t>
      </w:r>
    </w:p>
    <w:p w:rsidR="00D53C28" w:rsidRPr="00176110" w:rsidRDefault="00D53C28" w:rsidP="00176110">
      <w:pPr>
        <w:pStyle w:val="Txtpucegras"/>
        <w:rPr>
          <w:lang w:val="en-US"/>
        </w:rPr>
      </w:pPr>
      <w:r w:rsidRPr="00176110">
        <w:rPr>
          <w:lang w:val="en-US"/>
        </w:rPr>
        <w:t>When the time comes, migrate immediately – do not delay.</w:t>
      </w:r>
    </w:p>
    <w:p w:rsidR="00D53C28" w:rsidRPr="00176110" w:rsidRDefault="00A02431" w:rsidP="00176110">
      <w:pPr>
        <w:pStyle w:val="Txtpucegras"/>
        <w:rPr>
          <w:lang w:val="en-US"/>
        </w:rPr>
      </w:pPr>
      <w:r w:rsidRPr="00176110">
        <w:rPr>
          <w:lang w:val="en-US"/>
        </w:rPr>
        <w:t>If possible, deposit</w:t>
      </w:r>
      <w:r w:rsidR="00D53C28" w:rsidRPr="00176110">
        <w:rPr>
          <w:lang w:val="en-US"/>
        </w:rPr>
        <w:t xml:space="preserve"> recordings in an archive for long</w:t>
      </w:r>
      <w:r w:rsidRPr="00176110">
        <w:rPr>
          <w:lang w:val="en-US"/>
        </w:rPr>
        <w:t>-</w:t>
      </w:r>
      <w:r w:rsidR="00D53C28" w:rsidRPr="00176110">
        <w:rPr>
          <w:lang w:val="en-US"/>
        </w:rPr>
        <w:t xml:space="preserve">term preservation and access </w:t>
      </w:r>
      <w:r w:rsidRPr="00176110">
        <w:rPr>
          <w:lang w:val="en-US"/>
        </w:rPr>
        <w:t>by</w:t>
      </w:r>
      <w:r w:rsidR="00D53C28" w:rsidRPr="00176110">
        <w:rPr>
          <w:lang w:val="en-US"/>
        </w:rPr>
        <w:t xml:space="preserve"> the general public, researchers and</w:t>
      </w:r>
      <w:r w:rsidRPr="00176110">
        <w:rPr>
          <w:lang w:val="en-US"/>
        </w:rPr>
        <w:t>,</w:t>
      </w:r>
      <w:r w:rsidR="00D53C28" w:rsidRPr="00176110">
        <w:rPr>
          <w:lang w:val="en-US"/>
        </w:rPr>
        <w:t xml:space="preserve"> most importantly</w:t>
      </w:r>
      <w:r w:rsidRPr="00176110">
        <w:rPr>
          <w:lang w:val="en-US"/>
        </w:rPr>
        <w:t>,</w:t>
      </w:r>
      <w:r w:rsidR="00D53C28" w:rsidRPr="00176110">
        <w:rPr>
          <w:lang w:val="en-US"/>
        </w:rPr>
        <w:t xml:space="preserve"> the community.</w:t>
      </w:r>
    </w:p>
    <w:p w:rsidR="000615E7" w:rsidRDefault="00D53C28" w:rsidP="00176110">
      <w:pPr>
        <w:pStyle w:val="Chapitre"/>
      </w:pPr>
      <w:r w:rsidRPr="00710BA4">
        <w:br w:type="page"/>
      </w:r>
      <w:r w:rsidRPr="00710BA4">
        <w:lastRenderedPageBreak/>
        <w:t>U</w:t>
      </w:r>
      <w:r w:rsidR="002B40BC">
        <w:t>nit</w:t>
      </w:r>
      <w:r w:rsidRPr="00710BA4">
        <w:t xml:space="preserve"> </w:t>
      </w:r>
      <w:r w:rsidR="005869A8">
        <w:t>2</w:t>
      </w:r>
      <w:r w:rsidR="00246C71">
        <w:t>4</w:t>
      </w:r>
    </w:p>
    <w:p w:rsidR="000A7DFA" w:rsidRPr="00710BA4" w:rsidRDefault="00D53C28" w:rsidP="00176110">
      <w:pPr>
        <w:pStyle w:val="Titcoul"/>
      </w:pPr>
      <w:r w:rsidRPr="00710BA4">
        <w:t>Exercise 1</w:t>
      </w:r>
      <w:r w:rsidR="002B40BC">
        <w:t>:</w:t>
      </w:r>
      <w:r w:rsidRPr="00710BA4">
        <w:t xml:space="preserve"> Audio recording</w:t>
      </w:r>
    </w:p>
    <w:p w:rsidR="001D11E2" w:rsidRPr="00710BA4" w:rsidRDefault="00D53C28" w:rsidP="00176110">
      <w:pPr>
        <w:pStyle w:val="Heading4"/>
      </w:pPr>
      <w:r w:rsidRPr="00710BA4">
        <w:t>Objective</w:t>
      </w:r>
      <w:r w:rsidR="005A7650">
        <w:t>:</w:t>
      </w:r>
    </w:p>
    <w:p w:rsidR="001D11E2" w:rsidRPr="003D7998" w:rsidRDefault="00D53C28" w:rsidP="00176110">
      <w:pPr>
        <w:pStyle w:val="Texte1"/>
        <w:rPr>
          <w:lang w:val="en-US"/>
        </w:rPr>
      </w:pPr>
      <w:r w:rsidRPr="00176110">
        <w:rPr>
          <w:lang w:val="en-US"/>
        </w:rPr>
        <w:t xml:space="preserve">The aim is to </w:t>
      </w:r>
      <w:r w:rsidR="009D2082" w:rsidRPr="00176110">
        <w:rPr>
          <w:lang w:val="en-US"/>
        </w:rPr>
        <w:t>familiarize</w:t>
      </w:r>
      <w:r w:rsidRPr="00176110">
        <w:rPr>
          <w:lang w:val="en-US"/>
        </w:rPr>
        <w:t xml:space="preserve"> </w:t>
      </w:r>
      <w:r w:rsidR="009D2082" w:rsidRPr="00176110">
        <w:rPr>
          <w:lang w:val="en-US"/>
        </w:rPr>
        <w:t xml:space="preserve">participants with the audio equipment to increase their </w:t>
      </w:r>
      <w:r w:rsidRPr="00176110">
        <w:rPr>
          <w:lang w:val="en-US"/>
        </w:rPr>
        <w:t>confidence before the</w:t>
      </w:r>
      <w:r w:rsidR="009D2082" w:rsidRPr="00176110">
        <w:rPr>
          <w:lang w:val="en-US"/>
        </w:rPr>
        <w:t xml:space="preserve">y </w:t>
      </w:r>
      <w:r w:rsidRPr="00176110">
        <w:rPr>
          <w:lang w:val="en-US"/>
        </w:rPr>
        <w:t xml:space="preserve">embark on the </w:t>
      </w:r>
      <w:r w:rsidR="009D2082" w:rsidRPr="00176110">
        <w:rPr>
          <w:lang w:val="en-US"/>
        </w:rPr>
        <w:t>f</w:t>
      </w:r>
      <w:r w:rsidRPr="00176110">
        <w:rPr>
          <w:lang w:val="en-US"/>
        </w:rPr>
        <w:t xml:space="preserve">ieldwork </w:t>
      </w:r>
      <w:r w:rsidR="009D2082" w:rsidRPr="00176110">
        <w:rPr>
          <w:lang w:val="en-US"/>
        </w:rPr>
        <w:t>p</w:t>
      </w:r>
      <w:r w:rsidRPr="00176110">
        <w:rPr>
          <w:lang w:val="en-US"/>
        </w:rPr>
        <w:t>racticum.</w:t>
      </w:r>
    </w:p>
    <w:p w:rsidR="001D11E2" w:rsidRPr="00710BA4" w:rsidRDefault="00D53C28" w:rsidP="00176110">
      <w:pPr>
        <w:pStyle w:val="Heading4"/>
      </w:pPr>
      <w:r w:rsidRPr="00710BA4">
        <w:t>Time</w:t>
      </w:r>
      <w:r w:rsidR="005A7650">
        <w:t>:</w:t>
      </w:r>
    </w:p>
    <w:p w:rsidR="001D11E2" w:rsidRPr="003D7998" w:rsidRDefault="00D53C28" w:rsidP="00176110">
      <w:pPr>
        <w:pStyle w:val="Texte1"/>
        <w:rPr>
          <w:lang w:val="en-US"/>
        </w:rPr>
      </w:pPr>
      <w:r w:rsidRPr="00176110">
        <w:rPr>
          <w:lang w:val="en-US"/>
        </w:rPr>
        <w:t xml:space="preserve">This exercise could </w:t>
      </w:r>
      <w:r w:rsidR="009D2082" w:rsidRPr="00176110">
        <w:rPr>
          <w:lang w:val="en-US"/>
        </w:rPr>
        <w:t xml:space="preserve">take </w:t>
      </w:r>
      <w:r w:rsidRPr="00176110">
        <w:rPr>
          <w:lang w:val="en-US"/>
        </w:rPr>
        <w:t xml:space="preserve">1 hour </w:t>
      </w:r>
      <w:r w:rsidR="009D2082" w:rsidRPr="00176110">
        <w:rPr>
          <w:lang w:val="en-US"/>
        </w:rPr>
        <w:t xml:space="preserve">to </w:t>
      </w:r>
      <w:r w:rsidRPr="00176110">
        <w:rPr>
          <w:lang w:val="en-US"/>
        </w:rPr>
        <w:t>1 hour and 30 minutes if the schedule permits.</w:t>
      </w:r>
    </w:p>
    <w:p w:rsidR="001D11E2" w:rsidRPr="00710BA4" w:rsidRDefault="00D53C28" w:rsidP="00176110">
      <w:pPr>
        <w:pStyle w:val="Heading4"/>
      </w:pPr>
      <w:r w:rsidRPr="00710BA4">
        <w:t>Materials:</w:t>
      </w:r>
    </w:p>
    <w:p w:rsidR="001D11E2" w:rsidRPr="003D7998" w:rsidRDefault="009D2082" w:rsidP="00176110">
      <w:pPr>
        <w:pStyle w:val="Texte1"/>
        <w:rPr>
          <w:lang w:val="en-US"/>
        </w:rPr>
      </w:pPr>
      <w:r w:rsidRPr="00176110">
        <w:rPr>
          <w:lang w:val="en-US"/>
        </w:rPr>
        <w:t>One a</w:t>
      </w:r>
      <w:r w:rsidR="00D53C28" w:rsidRPr="00176110">
        <w:rPr>
          <w:lang w:val="en-US"/>
        </w:rPr>
        <w:t>udio recorder for each group, or to be shared as resources permit. Microphones if needed.</w:t>
      </w:r>
    </w:p>
    <w:p w:rsidR="001D11E2" w:rsidRPr="00710BA4" w:rsidRDefault="00D53C28" w:rsidP="00176110">
      <w:pPr>
        <w:pStyle w:val="Heading4"/>
      </w:pPr>
      <w:r w:rsidRPr="00710BA4">
        <w:t>Procedure:</w:t>
      </w:r>
    </w:p>
    <w:p w:rsidR="001D11E2" w:rsidRPr="003D7998" w:rsidRDefault="00D53C28" w:rsidP="00176110">
      <w:pPr>
        <w:pStyle w:val="Texte1"/>
        <w:rPr>
          <w:lang w:val="en-US"/>
        </w:rPr>
      </w:pPr>
      <w:r w:rsidRPr="00176110">
        <w:rPr>
          <w:lang w:val="en-US"/>
        </w:rPr>
        <w:t>Group Work:</w:t>
      </w:r>
    </w:p>
    <w:p w:rsidR="001D11E2" w:rsidRPr="003D7998" w:rsidRDefault="00D53C28" w:rsidP="00176110">
      <w:pPr>
        <w:pStyle w:val="Texte1"/>
        <w:rPr>
          <w:lang w:val="en-US"/>
        </w:rPr>
      </w:pPr>
      <w:r w:rsidRPr="00176110">
        <w:rPr>
          <w:lang w:val="en-US"/>
        </w:rPr>
        <w:t>The participants should be divided into groups, each including a practitioner, and equipped with a recorder, microphones and headphones.</w:t>
      </w:r>
    </w:p>
    <w:p w:rsidR="001D11E2" w:rsidRPr="003D7998" w:rsidRDefault="00D53C28" w:rsidP="00176110">
      <w:pPr>
        <w:pStyle w:val="Texte1"/>
        <w:rPr>
          <w:lang w:val="en-US"/>
        </w:rPr>
      </w:pPr>
      <w:r w:rsidRPr="00176110">
        <w:rPr>
          <w:lang w:val="en-US"/>
        </w:rPr>
        <w:t xml:space="preserve">Each group should record a performance such as a song, story or </w:t>
      </w:r>
      <w:r w:rsidR="009D2082" w:rsidRPr="00176110">
        <w:rPr>
          <w:lang w:val="en-US"/>
        </w:rPr>
        <w:t xml:space="preserve">form of </w:t>
      </w:r>
      <w:r w:rsidRPr="00176110">
        <w:rPr>
          <w:lang w:val="en-US"/>
        </w:rPr>
        <w:t>oral expression</w:t>
      </w:r>
      <w:r w:rsidR="009D2082" w:rsidRPr="00176110">
        <w:rPr>
          <w:lang w:val="en-US"/>
        </w:rPr>
        <w:t>, or</w:t>
      </w:r>
      <w:r w:rsidRPr="00176110">
        <w:rPr>
          <w:lang w:val="en-US"/>
        </w:rPr>
        <w:t xml:space="preserve"> include an interview with a practitioner. The recording </w:t>
      </w:r>
      <w:r w:rsidR="009D2082" w:rsidRPr="00176110">
        <w:rPr>
          <w:lang w:val="en-US"/>
        </w:rPr>
        <w:t xml:space="preserve">should </w:t>
      </w:r>
      <w:r w:rsidRPr="00176110">
        <w:rPr>
          <w:lang w:val="en-US"/>
        </w:rPr>
        <w:t>be 5</w:t>
      </w:r>
      <w:r w:rsidR="00BB3012" w:rsidRPr="00176110">
        <w:rPr>
          <w:lang w:val="en-US"/>
        </w:rPr>
        <w:t> </w:t>
      </w:r>
      <w:r w:rsidRPr="00176110">
        <w:rPr>
          <w:lang w:val="en-US"/>
        </w:rPr>
        <w:t xml:space="preserve">minutes long or </w:t>
      </w:r>
      <w:r w:rsidR="009D2082" w:rsidRPr="00176110">
        <w:rPr>
          <w:lang w:val="en-US"/>
        </w:rPr>
        <w:t xml:space="preserve">longer </w:t>
      </w:r>
      <w:r w:rsidRPr="00176110">
        <w:rPr>
          <w:lang w:val="en-US"/>
        </w:rPr>
        <w:t>if time permits.</w:t>
      </w:r>
      <w:r w:rsidR="009D2082" w:rsidRPr="00176110" w:rsidDel="009D2082">
        <w:rPr>
          <w:lang w:val="en-US"/>
        </w:rPr>
        <w:t xml:space="preserve"> </w:t>
      </w:r>
      <w:r w:rsidRPr="00176110">
        <w:rPr>
          <w:lang w:val="en-US"/>
        </w:rPr>
        <w:t>The recordings should be played back for the group to critique, led by the facilitator or a technician if one is present for the workshop.</w:t>
      </w:r>
    </w:p>
    <w:p w:rsidR="001D11E2" w:rsidRPr="003D7998" w:rsidRDefault="00BB3012" w:rsidP="00176110">
      <w:pPr>
        <w:pStyle w:val="Texte1"/>
        <w:rPr>
          <w:lang w:val="en-US"/>
        </w:rPr>
      </w:pPr>
      <w:r w:rsidRPr="00176110">
        <w:rPr>
          <w:lang w:val="en-US"/>
        </w:rPr>
        <w:t>The presence of an</w:t>
      </w:r>
      <w:r w:rsidR="00D53C28" w:rsidRPr="00176110">
        <w:rPr>
          <w:lang w:val="en-US"/>
        </w:rPr>
        <w:t xml:space="preserve"> audio technician </w:t>
      </w:r>
      <w:r w:rsidRPr="00176110">
        <w:rPr>
          <w:lang w:val="en-US"/>
        </w:rPr>
        <w:t>would be useful for</w:t>
      </w:r>
      <w:r w:rsidR="00D53C28" w:rsidRPr="00176110">
        <w:rPr>
          <w:lang w:val="en-US"/>
        </w:rPr>
        <w:t xml:space="preserve"> this exercise.</w:t>
      </w:r>
    </w:p>
    <w:sectPr w:rsidR="001D11E2" w:rsidRPr="003D7998" w:rsidSect="001E6D2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082" w:rsidRDefault="009D2082" w:rsidP="003A7F2E">
      <w:pPr>
        <w:spacing w:after="0"/>
      </w:pPr>
      <w:r>
        <w:separator/>
      </w:r>
    </w:p>
  </w:endnote>
  <w:endnote w:type="continuationSeparator" w:id="0">
    <w:p w:rsidR="009D2082" w:rsidRDefault="009D2082" w:rsidP="003A7F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D25" w:rsidRPr="001E6D25" w:rsidRDefault="00C115F9" w:rsidP="001E6D25">
    <w:pPr>
      <w:pStyle w:val="Footer"/>
      <w:rPr>
        <w:rFonts w:asciiTheme="minorBidi" w:hAnsiTheme="minorBidi"/>
        <w:sz w:val="16"/>
        <w:szCs w:val="16"/>
      </w:rPr>
    </w:pPr>
    <w:r>
      <w:rPr>
        <w:noProof/>
        <w:lang w:val="fr-FR" w:eastAsia="ja-JP"/>
      </w:rPr>
      <w:drawing>
        <wp:anchor distT="0" distB="0" distL="114300" distR="114300" simplePos="0" relativeHeight="251657216" behindDoc="0" locked="0" layoutInCell="1" allowOverlap="1" wp14:anchorId="002AA5B8" wp14:editId="7F244447">
          <wp:simplePos x="0" y="0"/>
          <wp:positionH relativeFrom="column">
            <wp:posOffset>2700068</wp:posOffset>
          </wp:positionH>
          <wp:positionV relativeFrom="paragraph">
            <wp:posOffset>8878</wp:posOffset>
          </wp:positionV>
          <wp:extent cx="542925" cy="190500"/>
          <wp:effectExtent l="0" t="0" r="9525" b="0"/>
          <wp:wrapTopAndBottom/>
          <wp:docPr id="5" name="Picture 5"/>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190500"/>
                  </a:xfrm>
                  <a:prstGeom prst="rect">
                    <a:avLst/>
                  </a:prstGeom>
                </pic:spPr>
              </pic:pic>
            </a:graphicData>
          </a:graphic>
          <wp14:sizeRelH relativeFrom="page">
            <wp14:pctWidth>0</wp14:pctWidth>
          </wp14:sizeRelH>
          <wp14:sizeRelV relativeFrom="page">
            <wp14:pctHeight>0</wp14:pctHeight>
          </wp14:sizeRelV>
        </wp:anchor>
      </w:drawing>
    </w:r>
    <w:r w:rsidR="001E6D25" w:rsidRPr="002A3923">
      <w:rPr>
        <w:noProof/>
        <w:lang w:val="fr-FR" w:eastAsia="ja-JP"/>
      </w:rPr>
      <w:drawing>
        <wp:anchor distT="0" distB="0" distL="114300" distR="114300" simplePos="0" relativeHeight="251658240" behindDoc="0" locked="1" layoutInCell="1" allowOverlap="0" wp14:anchorId="778746A6" wp14:editId="1BAE3376">
          <wp:simplePos x="0" y="0"/>
          <wp:positionH relativeFrom="margin">
            <wp:posOffset>0</wp:posOffset>
          </wp:positionH>
          <wp:positionV relativeFrom="margin">
            <wp:posOffset>8345805</wp:posOffset>
          </wp:positionV>
          <wp:extent cx="942975" cy="538480"/>
          <wp:effectExtent l="0" t="0" r="9525" b="0"/>
          <wp:wrapSquare wrapText="bothSides"/>
          <wp:docPr id="375" name="Imag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2">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r w:rsidR="001E6D25" w:rsidRPr="008F19D6">
      <w:tab/>
    </w:r>
    <w:r w:rsidR="001E6D25" w:rsidRPr="001E6D25">
      <w:rPr>
        <w:rFonts w:asciiTheme="minorBidi" w:hAnsiTheme="minorBidi"/>
        <w:sz w:val="16"/>
        <w:szCs w:val="16"/>
      </w:rPr>
      <w:tab/>
      <w:t>U02</w:t>
    </w:r>
    <w:r w:rsidR="001E6D25">
      <w:rPr>
        <w:rFonts w:asciiTheme="minorBidi" w:hAnsiTheme="minorBidi"/>
        <w:sz w:val="16"/>
        <w:szCs w:val="16"/>
      </w:rPr>
      <w:t>4</w:t>
    </w:r>
    <w:r w:rsidR="00436254">
      <w:rPr>
        <w:rFonts w:asciiTheme="minorBidi" w:hAnsiTheme="minorBidi"/>
        <w:sz w:val="16"/>
        <w:szCs w:val="16"/>
      </w:rPr>
      <w:t>-v2.0</w:t>
    </w:r>
    <w:r w:rsidR="001E6D25" w:rsidRPr="001E6D25">
      <w:rPr>
        <w:rFonts w:asciiTheme="minorBidi" w:hAnsiTheme="minorBidi"/>
        <w:sz w:val="16"/>
        <w:szCs w:val="16"/>
      </w:rPr>
      <w:t>-FN-EN</w:t>
    </w:r>
    <w:r w:rsidR="001E6D25" w:rsidRPr="001E6D25" w:rsidDel="00F22FFD">
      <w:rPr>
        <w:rStyle w:val="PageNumber"/>
        <w:rFonts w:asciiTheme="minorBidi" w:hAnsiTheme="minorBidi"/>
        <w:sz w:val="16"/>
        <w:szCs w:val="16"/>
      </w:rPr>
      <w:t xml:space="preserve"> </w:t>
    </w:r>
  </w:p>
  <w:p w:rsidR="001E6D25" w:rsidRDefault="001E6D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D25" w:rsidRPr="001E6D25" w:rsidRDefault="00C115F9">
    <w:pPr>
      <w:pStyle w:val="Footer"/>
      <w:rPr>
        <w:rFonts w:asciiTheme="minorBidi" w:hAnsiTheme="minorBidi"/>
        <w:sz w:val="16"/>
        <w:szCs w:val="16"/>
      </w:rPr>
    </w:pPr>
    <w:r>
      <w:rPr>
        <w:noProof/>
        <w:lang w:val="fr-FR" w:eastAsia="ja-JP"/>
      </w:rPr>
      <w:drawing>
        <wp:anchor distT="0" distB="0" distL="114300" distR="114300" simplePos="0" relativeHeight="251659264" behindDoc="0" locked="0" layoutInCell="1" allowOverlap="1" wp14:anchorId="002AA5B8" wp14:editId="7F244447">
          <wp:simplePos x="0" y="0"/>
          <wp:positionH relativeFrom="column">
            <wp:posOffset>2700068</wp:posOffset>
          </wp:positionH>
          <wp:positionV relativeFrom="paragraph">
            <wp:posOffset>-42880</wp:posOffset>
          </wp:positionV>
          <wp:extent cx="542925" cy="190500"/>
          <wp:effectExtent l="0" t="0" r="9525" b="0"/>
          <wp:wrapTopAndBottom/>
          <wp:docPr id="6" name="Picture 6"/>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190500"/>
                  </a:xfrm>
                  <a:prstGeom prst="rect">
                    <a:avLst/>
                  </a:prstGeom>
                </pic:spPr>
              </pic:pic>
            </a:graphicData>
          </a:graphic>
          <wp14:sizeRelH relativeFrom="page">
            <wp14:pctWidth>0</wp14:pctWidth>
          </wp14:sizeRelH>
          <wp14:sizeRelV relativeFrom="page">
            <wp14:pctHeight>0</wp14:pctHeight>
          </wp14:sizeRelV>
        </wp:anchor>
      </w:drawing>
    </w:r>
    <w:r w:rsidR="001E6D25" w:rsidRPr="001E6D25">
      <w:rPr>
        <w:rFonts w:asciiTheme="minorBidi" w:hAnsiTheme="minorBidi"/>
        <w:sz w:val="16"/>
        <w:szCs w:val="16"/>
      </w:rPr>
      <w:t>U02</w:t>
    </w:r>
    <w:r w:rsidR="001E6D25">
      <w:rPr>
        <w:rFonts w:asciiTheme="minorBidi" w:hAnsiTheme="minorBidi"/>
        <w:sz w:val="16"/>
        <w:szCs w:val="16"/>
      </w:rPr>
      <w:t>4</w:t>
    </w:r>
    <w:r w:rsidR="00436254">
      <w:rPr>
        <w:rFonts w:asciiTheme="minorBidi" w:hAnsiTheme="minorBidi"/>
        <w:sz w:val="16"/>
        <w:szCs w:val="16"/>
      </w:rPr>
      <w:t>-v2.0</w:t>
    </w:r>
    <w:r w:rsidR="001E6D25" w:rsidRPr="001E6D25">
      <w:rPr>
        <w:rFonts w:asciiTheme="minorBidi" w:hAnsiTheme="minorBidi"/>
        <w:sz w:val="16"/>
        <w:szCs w:val="16"/>
      </w:rPr>
      <w:t>-FN-EN</w:t>
    </w:r>
    <w:r w:rsidR="001E6D25" w:rsidRPr="001E6D25">
      <w:rPr>
        <w:rFonts w:asciiTheme="minorBidi" w:hAnsiTheme="minorBidi"/>
        <w:sz w:val="16"/>
        <w:szCs w:val="16"/>
      </w:rPr>
      <w:tab/>
    </w:r>
    <w:r w:rsidR="001E6D25" w:rsidRPr="005B7AFC">
      <w:rPr>
        <w:noProof/>
        <w:lang w:val="fr-FR" w:eastAsia="ja-JP"/>
      </w:rPr>
      <w:drawing>
        <wp:anchor distT="0" distB="0" distL="114300" distR="114300" simplePos="0" relativeHeight="251660288" behindDoc="0" locked="1" layoutInCell="1" allowOverlap="0" wp14:anchorId="003606E1" wp14:editId="33B29E9C">
          <wp:simplePos x="0" y="0"/>
          <wp:positionH relativeFrom="margin">
            <wp:align>right</wp:align>
          </wp:positionH>
          <wp:positionV relativeFrom="margin">
            <wp:posOffset>8420735</wp:posOffset>
          </wp:positionV>
          <wp:extent cx="942975" cy="538480"/>
          <wp:effectExtent l="0" t="0" r="9525" b="0"/>
          <wp:wrapSquare wrapText="bothSides"/>
          <wp:docPr id="376" name="Imag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2">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D25" w:rsidRPr="001E6D25" w:rsidRDefault="00C115F9">
    <w:pPr>
      <w:pStyle w:val="Footer"/>
      <w:rPr>
        <w:rFonts w:asciiTheme="minorBidi" w:hAnsiTheme="minorBidi"/>
        <w:sz w:val="16"/>
        <w:szCs w:val="16"/>
      </w:rPr>
    </w:pPr>
    <w:r>
      <w:rPr>
        <w:noProof/>
        <w:lang w:val="fr-FR" w:eastAsia="ja-JP"/>
      </w:rPr>
      <w:drawing>
        <wp:anchor distT="0" distB="0" distL="114300" distR="114300" simplePos="0" relativeHeight="251655168" behindDoc="0" locked="0" layoutInCell="1" allowOverlap="1" wp14:anchorId="002AA5B8" wp14:editId="7F244447">
          <wp:simplePos x="0" y="0"/>
          <wp:positionH relativeFrom="column">
            <wp:posOffset>2743152</wp:posOffset>
          </wp:positionH>
          <wp:positionV relativeFrom="paragraph">
            <wp:posOffset>-69382</wp:posOffset>
          </wp:positionV>
          <wp:extent cx="542925" cy="190500"/>
          <wp:effectExtent l="0" t="0" r="9525"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190500"/>
                  </a:xfrm>
                  <a:prstGeom prst="rect">
                    <a:avLst/>
                  </a:prstGeom>
                </pic:spPr>
              </pic:pic>
            </a:graphicData>
          </a:graphic>
          <wp14:sizeRelH relativeFrom="page">
            <wp14:pctWidth>0</wp14:pctWidth>
          </wp14:sizeRelH>
          <wp14:sizeRelV relativeFrom="page">
            <wp14:pctHeight>0</wp14:pctHeight>
          </wp14:sizeRelV>
        </wp:anchor>
      </w:drawing>
    </w:r>
    <w:r w:rsidR="001E6D25" w:rsidRPr="001E6D25">
      <w:rPr>
        <w:rFonts w:asciiTheme="minorBidi" w:hAnsiTheme="minorBidi"/>
        <w:sz w:val="16"/>
        <w:szCs w:val="16"/>
      </w:rPr>
      <w:t>U02</w:t>
    </w:r>
    <w:r w:rsidR="001E6D25">
      <w:rPr>
        <w:rFonts w:asciiTheme="minorBidi" w:hAnsiTheme="minorBidi"/>
        <w:sz w:val="16"/>
        <w:szCs w:val="16"/>
      </w:rPr>
      <w:t>4</w:t>
    </w:r>
    <w:r w:rsidR="00436254">
      <w:rPr>
        <w:rFonts w:asciiTheme="minorBidi" w:hAnsiTheme="minorBidi"/>
        <w:sz w:val="16"/>
        <w:szCs w:val="16"/>
      </w:rPr>
      <w:t>-v2.0</w:t>
    </w:r>
    <w:r w:rsidR="001E6D25" w:rsidRPr="001E6D25">
      <w:rPr>
        <w:rFonts w:asciiTheme="minorBidi" w:hAnsiTheme="minorBidi"/>
        <w:sz w:val="16"/>
        <w:szCs w:val="16"/>
      </w:rPr>
      <w:t>-FN-EN</w:t>
    </w:r>
    <w:r w:rsidR="001E6D25" w:rsidRPr="001E6D25">
      <w:rPr>
        <w:rFonts w:asciiTheme="minorBidi" w:hAnsiTheme="minorBidi"/>
        <w:sz w:val="16"/>
        <w:szCs w:val="16"/>
      </w:rPr>
      <w:tab/>
    </w:r>
    <w:r w:rsidR="001E6D25" w:rsidRPr="005B7AFC">
      <w:rPr>
        <w:noProof/>
        <w:lang w:val="fr-FR" w:eastAsia="ja-JP"/>
      </w:rPr>
      <w:drawing>
        <wp:anchor distT="0" distB="0" distL="114300" distR="114300" simplePos="0" relativeHeight="251656192" behindDoc="0" locked="1" layoutInCell="1" allowOverlap="0" wp14:anchorId="0ED56B37" wp14:editId="2C7EDB79">
          <wp:simplePos x="0" y="0"/>
          <wp:positionH relativeFrom="margin">
            <wp:align>right</wp:align>
          </wp:positionH>
          <wp:positionV relativeFrom="margin">
            <wp:posOffset>8340090</wp:posOffset>
          </wp:positionV>
          <wp:extent cx="942975" cy="538480"/>
          <wp:effectExtent l="0" t="0" r="9525" b="0"/>
          <wp:wrapSquare wrapText="bothSides"/>
          <wp:docPr id="465" name="Imag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2">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082" w:rsidRDefault="009D2082" w:rsidP="003A7F2E">
      <w:pPr>
        <w:spacing w:after="0"/>
      </w:pPr>
      <w:r>
        <w:separator/>
      </w:r>
    </w:p>
  </w:footnote>
  <w:footnote w:type="continuationSeparator" w:id="0">
    <w:p w:rsidR="009D2082" w:rsidRDefault="009D2082" w:rsidP="003A7F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D25" w:rsidRPr="001E6D25" w:rsidRDefault="001E6D25" w:rsidP="001E6D25">
    <w:pPr>
      <w:pStyle w:val="Header"/>
      <w:rPr>
        <w:rFonts w:asciiTheme="minorBidi" w:hAnsiTheme="minorBidi"/>
        <w:sz w:val="16"/>
        <w:szCs w:val="16"/>
      </w:rPr>
    </w:pPr>
    <w:r w:rsidRPr="001E6D25">
      <w:rPr>
        <w:rStyle w:val="PageNumber"/>
        <w:rFonts w:asciiTheme="minorBidi" w:hAnsiTheme="minorBidi"/>
        <w:sz w:val="16"/>
        <w:szCs w:val="16"/>
      </w:rPr>
      <w:fldChar w:fldCharType="begin"/>
    </w:r>
    <w:r w:rsidRPr="001E6D25">
      <w:rPr>
        <w:rStyle w:val="PageNumber"/>
        <w:rFonts w:asciiTheme="minorBidi" w:hAnsiTheme="minorBidi"/>
        <w:sz w:val="16"/>
        <w:szCs w:val="16"/>
      </w:rPr>
      <w:instrText xml:space="preserve"> PAGE </w:instrText>
    </w:r>
    <w:r w:rsidRPr="001E6D25">
      <w:rPr>
        <w:rStyle w:val="PageNumber"/>
        <w:rFonts w:asciiTheme="minorBidi" w:hAnsiTheme="minorBidi"/>
        <w:sz w:val="16"/>
        <w:szCs w:val="16"/>
      </w:rPr>
      <w:fldChar w:fldCharType="separate"/>
    </w:r>
    <w:r w:rsidR="00E963B9">
      <w:rPr>
        <w:rStyle w:val="PageNumber"/>
        <w:rFonts w:asciiTheme="minorBidi" w:hAnsiTheme="minorBidi"/>
        <w:noProof/>
        <w:sz w:val="16"/>
        <w:szCs w:val="16"/>
      </w:rPr>
      <w:t>2</w:t>
    </w:r>
    <w:r w:rsidRPr="001E6D25">
      <w:rPr>
        <w:rStyle w:val="PageNumber"/>
        <w:rFonts w:asciiTheme="minorBidi" w:hAnsiTheme="minorBidi"/>
        <w:sz w:val="16"/>
        <w:szCs w:val="16"/>
      </w:rPr>
      <w:fldChar w:fldCharType="end"/>
    </w:r>
    <w:r w:rsidRPr="001E6D25">
      <w:rPr>
        <w:rStyle w:val="PageNumber"/>
        <w:rFonts w:asciiTheme="minorBidi" w:hAnsiTheme="minorBidi"/>
        <w:sz w:val="16"/>
        <w:szCs w:val="16"/>
      </w:rPr>
      <w:tab/>
    </w:r>
    <w:r w:rsidRPr="001E6D25">
      <w:rPr>
        <w:rFonts w:asciiTheme="minorBidi" w:hAnsiTheme="minorBidi"/>
        <w:sz w:val="16"/>
        <w:szCs w:val="16"/>
      </w:rPr>
      <w:t>Unit 2</w:t>
    </w:r>
    <w:r>
      <w:rPr>
        <w:rFonts w:asciiTheme="minorBidi" w:hAnsiTheme="minorBidi"/>
        <w:sz w:val="16"/>
        <w:szCs w:val="16"/>
      </w:rPr>
      <w:t>4: Audio recording in inventorying</w:t>
    </w:r>
    <w:r w:rsidRPr="001E6D25">
      <w:rPr>
        <w:rFonts w:asciiTheme="minorBidi" w:hAnsiTheme="minorBidi"/>
        <w:sz w:val="16"/>
        <w:szCs w:val="16"/>
      </w:rPr>
      <w:tab/>
      <w:t>Facilitator’s notes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D25" w:rsidRPr="001E6D25" w:rsidRDefault="001E6D25" w:rsidP="001E6D25">
    <w:pPr>
      <w:pStyle w:val="Header"/>
      <w:rPr>
        <w:rFonts w:asciiTheme="minorBidi" w:hAnsiTheme="minorBidi"/>
        <w:sz w:val="16"/>
        <w:szCs w:val="16"/>
      </w:rPr>
    </w:pPr>
    <w:r w:rsidRPr="001E6D25">
      <w:rPr>
        <w:rFonts w:asciiTheme="minorBidi" w:hAnsiTheme="minorBidi"/>
        <w:sz w:val="16"/>
        <w:szCs w:val="16"/>
      </w:rPr>
      <w:t>Facilitator’s notes</w:t>
    </w:r>
    <w:r w:rsidRPr="001E6D25">
      <w:rPr>
        <w:rFonts w:asciiTheme="minorBidi" w:hAnsiTheme="minorBidi"/>
        <w:sz w:val="16"/>
        <w:szCs w:val="16"/>
      </w:rPr>
      <w:tab/>
      <w:t>Unit 2</w:t>
    </w:r>
    <w:r>
      <w:rPr>
        <w:rFonts w:asciiTheme="minorBidi" w:hAnsiTheme="minorBidi"/>
        <w:sz w:val="16"/>
        <w:szCs w:val="16"/>
      </w:rPr>
      <w:t>4</w:t>
    </w:r>
    <w:r w:rsidRPr="001E6D25">
      <w:rPr>
        <w:rFonts w:asciiTheme="minorBidi" w:hAnsiTheme="minorBidi"/>
        <w:sz w:val="16"/>
        <w:szCs w:val="16"/>
      </w:rPr>
      <w:t xml:space="preserve">: </w:t>
    </w:r>
    <w:r>
      <w:rPr>
        <w:rFonts w:asciiTheme="minorBidi" w:hAnsiTheme="minorBidi"/>
        <w:sz w:val="16"/>
        <w:szCs w:val="16"/>
      </w:rPr>
      <w:t>Audio recording in inventorying</w:t>
    </w:r>
    <w:r w:rsidRPr="001E6D25">
      <w:rPr>
        <w:rFonts w:asciiTheme="minorBidi" w:hAnsiTheme="minorBidi"/>
        <w:sz w:val="16"/>
        <w:szCs w:val="16"/>
      </w:rPr>
      <w:tab/>
    </w:r>
    <w:r w:rsidRPr="001E6D25">
      <w:rPr>
        <w:rStyle w:val="PageNumber"/>
        <w:rFonts w:asciiTheme="minorBidi" w:hAnsiTheme="minorBidi"/>
        <w:sz w:val="16"/>
        <w:szCs w:val="16"/>
      </w:rPr>
      <w:fldChar w:fldCharType="begin"/>
    </w:r>
    <w:r w:rsidRPr="001E6D25">
      <w:rPr>
        <w:rStyle w:val="PageNumber"/>
        <w:rFonts w:asciiTheme="minorBidi" w:hAnsiTheme="minorBidi"/>
        <w:sz w:val="16"/>
        <w:szCs w:val="16"/>
      </w:rPr>
      <w:instrText xml:space="preserve"> PAGE </w:instrText>
    </w:r>
    <w:r w:rsidRPr="001E6D25">
      <w:rPr>
        <w:rStyle w:val="PageNumber"/>
        <w:rFonts w:asciiTheme="minorBidi" w:hAnsiTheme="minorBidi"/>
        <w:sz w:val="16"/>
        <w:szCs w:val="16"/>
      </w:rPr>
      <w:fldChar w:fldCharType="separate"/>
    </w:r>
    <w:r w:rsidR="00E963B9">
      <w:rPr>
        <w:rStyle w:val="PageNumber"/>
        <w:rFonts w:asciiTheme="minorBidi" w:hAnsiTheme="minorBidi"/>
        <w:noProof/>
        <w:sz w:val="16"/>
        <w:szCs w:val="16"/>
      </w:rPr>
      <w:t>9</w:t>
    </w:r>
    <w:r w:rsidRPr="001E6D25">
      <w:rPr>
        <w:rStyle w:val="PageNumber"/>
        <w:rFonts w:asciiTheme="minorBidi" w:hAnsiTheme="minorBidi"/>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D25" w:rsidRPr="001E6D25" w:rsidRDefault="001E6D25" w:rsidP="001E6D25">
    <w:pPr>
      <w:pStyle w:val="Header"/>
      <w:jc w:val="center"/>
      <w:rPr>
        <w:rFonts w:asciiTheme="minorBidi" w:hAnsiTheme="minorBidi"/>
        <w:sz w:val="16"/>
        <w:szCs w:val="16"/>
      </w:rPr>
    </w:pPr>
    <w:r w:rsidRPr="001E6D25">
      <w:rPr>
        <w:rFonts w:asciiTheme="minorBidi" w:hAnsiTheme="minorBidi"/>
        <w:sz w:val="16"/>
        <w:szCs w:val="16"/>
      </w:rPr>
      <w:t>Facilitator’s notes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6C1D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BC2F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2B8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0A22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6ED6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1A83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028D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4CF9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2288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1E64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70708"/>
    <w:multiLevelType w:val="hybridMultilevel"/>
    <w:tmpl w:val="6850582E"/>
    <w:lvl w:ilvl="0" w:tplc="4978CE52">
      <w:start w:val="1"/>
      <w:numFmt w:val="bullet"/>
      <w:pStyle w:val="Upuce"/>
      <w:lvlText w:val=""/>
      <w:lvlJc w:val="left"/>
      <w:pPr>
        <w:ind w:left="927"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5FE630C"/>
    <w:multiLevelType w:val="hybridMultilevel"/>
    <w:tmpl w:val="2390D2DE"/>
    <w:lvl w:ilvl="0" w:tplc="4E1E64B6">
      <w:start w:val="1"/>
      <w:numFmt w:val="bullet"/>
      <w:lvlText w:val=""/>
      <w:lvlJc w:val="left"/>
      <w:pPr>
        <w:tabs>
          <w:tab w:val="num" w:pos="473"/>
        </w:tabs>
        <w:ind w:left="473" w:hanging="360"/>
      </w:pPr>
      <w:rPr>
        <w:rFonts w:ascii="Symbol" w:hAnsi="Symbol" w:hint="default"/>
      </w:rPr>
    </w:lvl>
    <w:lvl w:ilvl="1" w:tplc="040A0003" w:tentative="1">
      <w:start w:val="1"/>
      <w:numFmt w:val="bullet"/>
      <w:lvlText w:val="o"/>
      <w:lvlJc w:val="left"/>
      <w:pPr>
        <w:ind w:left="1553" w:hanging="360"/>
      </w:pPr>
      <w:rPr>
        <w:rFonts w:ascii="Courier New" w:hAnsi="Courier New" w:cs="Courier New" w:hint="default"/>
      </w:rPr>
    </w:lvl>
    <w:lvl w:ilvl="2" w:tplc="040A0005" w:tentative="1">
      <w:start w:val="1"/>
      <w:numFmt w:val="bullet"/>
      <w:lvlText w:val=""/>
      <w:lvlJc w:val="left"/>
      <w:pPr>
        <w:ind w:left="2273" w:hanging="360"/>
      </w:pPr>
      <w:rPr>
        <w:rFonts w:ascii="Wingdings" w:hAnsi="Wingdings" w:hint="default"/>
      </w:rPr>
    </w:lvl>
    <w:lvl w:ilvl="3" w:tplc="040A0001" w:tentative="1">
      <w:start w:val="1"/>
      <w:numFmt w:val="bullet"/>
      <w:lvlText w:val=""/>
      <w:lvlJc w:val="left"/>
      <w:pPr>
        <w:ind w:left="2993" w:hanging="360"/>
      </w:pPr>
      <w:rPr>
        <w:rFonts w:ascii="Symbol" w:hAnsi="Symbol" w:hint="default"/>
      </w:rPr>
    </w:lvl>
    <w:lvl w:ilvl="4" w:tplc="040A0003" w:tentative="1">
      <w:start w:val="1"/>
      <w:numFmt w:val="bullet"/>
      <w:lvlText w:val="o"/>
      <w:lvlJc w:val="left"/>
      <w:pPr>
        <w:ind w:left="3713" w:hanging="360"/>
      </w:pPr>
      <w:rPr>
        <w:rFonts w:ascii="Courier New" w:hAnsi="Courier New" w:cs="Courier New" w:hint="default"/>
      </w:rPr>
    </w:lvl>
    <w:lvl w:ilvl="5" w:tplc="040A0005" w:tentative="1">
      <w:start w:val="1"/>
      <w:numFmt w:val="bullet"/>
      <w:lvlText w:val=""/>
      <w:lvlJc w:val="left"/>
      <w:pPr>
        <w:ind w:left="4433" w:hanging="360"/>
      </w:pPr>
      <w:rPr>
        <w:rFonts w:ascii="Wingdings" w:hAnsi="Wingdings" w:hint="default"/>
      </w:rPr>
    </w:lvl>
    <w:lvl w:ilvl="6" w:tplc="040A0001" w:tentative="1">
      <w:start w:val="1"/>
      <w:numFmt w:val="bullet"/>
      <w:lvlText w:val=""/>
      <w:lvlJc w:val="left"/>
      <w:pPr>
        <w:ind w:left="5153" w:hanging="360"/>
      </w:pPr>
      <w:rPr>
        <w:rFonts w:ascii="Symbol" w:hAnsi="Symbol" w:hint="default"/>
      </w:rPr>
    </w:lvl>
    <w:lvl w:ilvl="7" w:tplc="040A0003" w:tentative="1">
      <w:start w:val="1"/>
      <w:numFmt w:val="bullet"/>
      <w:lvlText w:val="o"/>
      <w:lvlJc w:val="left"/>
      <w:pPr>
        <w:ind w:left="5873" w:hanging="360"/>
      </w:pPr>
      <w:rPr>
        <w:rFonts w:ascii="Courier New" w:hAnsi="Courier New" w:cs="Courier New" w:hint="default"/>
      </w:rPr>
    </w:lvl>
    <w:lvl w:ilvl="8" w:tplc="040A0005" w:tentative="1">
      <w:start w:val="1"/>
      <w:numFmt w:val="bullet"/>
      <w:lvlText w:val=""/>
      <w:lvlJc w:val="left"/>
      <w:pPr>
        <w:ind w:left="6593" w:hanging="360"/>
      </w:pPr>
      <w:rPr>
        <w:rFonts w:ascii="Wingdings" w:hAnsi="Wingdings" w:hint="default"/>
      </w:rPr>
    </w:lvl>
  </w:abstractNum>
  <w:abstractNum w:abstractNumId="12" w15:restartNumberingAfterBreak="0">
    <w:nsid w:val="1B8E5A91"/>
    <w:multiLevelType w:val="hybridMultilevel"/>
    <w:tmpl w:val="9D52D2C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BA2A08"/>
    <w:multiLevelType w:val="hybridMultilevel"/>
    <w:tmpl w:val="8522D9DE"/>
    <w:lvl w:ilvl="0" w:tplc="AA260E94">
      <w:start w:val="1"/>
      <w:numFmt w:val="bullet"/>
      <w:lvlText w:val="•"/>
      <w:lvlJc w:val="left"/>
      <w:pPr>
        <w:tabs>
          <w:tab w:val="num" w:pos="720"/>
        </w:tabs>
        <w:ind w:left="720" w:hanging="360"/>
      </w:pPr>
      <w:rPr>
        <w:rFonts w:ascii="Arial" w:hAnsi="Arial" w:hint="default"/>
      </w:rPr>
    </w:lvl>
    <w:lvl w:ilvl="1" w:tplc="9ED602A8" w:tentative="1">
      <w:start w:val="1"/>
      <w:numFmt w:val="bullet"/>
      <w:lvlText w:val="•"/>
      <w:lvlJc w:val="left"/>
      <w:pPr>
        <w:tabs>
          <w:tab w:val="num" w:pos="1440"/>
        </w:tabs>
        <w:ind w:left="1440" w:hanging="360"/>
      </w:pPr>
      <w:rPr>
        <w:rFonts w:ascii="Arial" w:hAnsi="Arial" w:hint="default"/>
      </w:rPr>
    </w:lvl>
    <w:lvl w:ilvl="2" w:tplc="3D5C60BC" w:tentative="1">
      <w:start w:val="1"/>
      <w:numFmt w:val="bullet"/>
      <w:lvlText w:val="•"/>
      <w:lvlJc w:val="left"/>
      <w:pPr>
        <w:tabs>
          <w:tab w:val="num" w:pos="2160"/>
        </w:tabs>
        <w:ind w:left="2160" w:hanging="360"/>
      </w:pPr>
      <w:rPr>
        <w:rFonts w:ascii="Arial" w:hAnsi="Arial" w:hint="default"/>
      </w:rPr>
    </w:lvl>
    <w:lvl w:ilvl="3" w:tplc="68309112" w:tentative="1">
      <w:start w:val="1"/>
      <w:numFmt w:val="bullet"/>
      <w:lvlText w:val="•"/>
      <w:lvlJc w:val="left"/>
      <w:pPr>
        <w:tabs>
          <w:tab w:val="num" w:pos="2880"/>
        </w:tabs>
        <w:ind w:left="2880" w:hanging="360"/>
      </w:pPr>
      <w:rPr>
        <w:rFonts w:ascii="Arial" w:hAnsi="Arial" w:hint="default"/>
      </w:rPr>
    </w:lvl>
    <w:lvl w:ilvl="4" w:tplc="CCA427DA" w:tentative="1">
      <w:start w:val="1"/>
      <w:numFmt w:val="bullet"/>
      <w:lvlText w:val="•"/>
      <w:lvlJc w:val="left"/>
      <w:pPr>
        <w:tabs>
          <w:tab w:val="num" w:pos="3600"/>
        </w:tabs>
        <w:ind w:left="3600" w:hanging="360"/>
      </w:pPr>
      <w:rPr>
        <w:rFonts w:ascii="Arial" w:hAnsi="Arial" w:hint="default"/>
      </w:rPr>
    </w:lvl>
    <w:lvl w:ilvl="5" w:tplc="23AA8FA8" w:tentative="1">
      <w:start w:val="1"/>
      <w:numFmt w:val="bullet"/>
      <w:lvlText w:val="•"/>
      <w:lvlJc w:val="left"/>
      <w:pPr>
        <w:tabs>
          <w:tab w:val="num" w:pos="4320"/>
        </w:tabs>
        <w:ind w:left="4320" w:hanging="360"/>
      </w:pPr>
      <w:rPr>
        <w:rFonts w:ascii="Arial" w:hAnsi="Arial" w:hint="default"/>
      </w:rPr>
    </w:lvl>
    <w:lvl w:ilvl="6" w:tplc="A2506396" w:tentative="1">
      <w:start w:val="1"/>
      <w:numFmt w:val="bullet"/>
      <w:lvlText w:val="•"/>
      <w:lvlJc w:val="left"/>
      <w:pPr>
        <w:tabs>
          <w:tab w:val="num" w:pos="5040"/>
        </w:tabs>
        <w:ind w:left="5040" w:hanging="360"/>
      </w:pPr>
      <w:rPr>
        <w:rFonts w:ascii="Arial" w:hAnsi="Arial" w:hint="default"/>
      </w:rPr>
    </w:lvl>
    <w:lvl w:ilvl="7" w:tplc="F36AB1D8" w:tentative="1">
      <w:start w:val="1"/>
      <w:numFmt w:val="bullet"/>
      <w:lvlText w:val="•"/>
      <w:lvlJc w:val="left"/>
      <w:pPr>
        <w:tabs>
          <w:tab w:val="num" w:pos="5760"/>
        </w:tabs>
        <w:ind w:left="5760" w:hanging="360"/>
      </w:pPr>
      <w:rPr>
        <w:rFonts w:ascii="Arial" w:hAnsi="Arial" w:hint="default"/>
      </w:rPr>
    </w:lvl>
    <w:lvl w:ilvl="8" w:tplc="3FCE217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C82651"/>
    <w:multiLevelType w:val="hybridMultilevel"/>
    <w:tmpl w:val="4D948BB2"/>
    <w:lvl w:ilvl="0" w:tplc="CBA031A0">
      <w:start w:val="1"/>
      <w:numFmt w:val="bullet"/>
      <w:lvlText w:val="•"/>
      <w:lvlJc w:val="left"/>
      <w:pPr>
        <w:tabs>
          <w:tab w:val="num" w:pos="720"/>
        </w:tabs>
        <w:ind w:left="720" w:hanging="360"/>
      </w:pPr>
      <w:rPr>
        <w:rFonts w:ascii="Times New Roman" w:hAnsi="Times New Roman" w:hint="default"/>
      </w:rPr>
    </w:lvl>
    <w:lvl w:ilvl="1" w:tplc="3758B340" w:tentative="1">
      <w:start w:val="1"/>
      <w:numFmt w:val="bullet"/>
      <w:lvlText w:val="•"/>
      <w:lvlJc w:val="left"/>
      <w:pPr>
        <w:tabs>
          <w:tab w:val="num" w:pos="1440"/>
        </w:tabs>
        <w:ind w:left="1440" w:hanging="360"/>
      </w:pPr>
      <w:rPr>
        <w:rFonts w:ascii="Times New Roman" w:hAnsi="Times New Roman" w:hint="default"/>
      </w:rPr>
    </w:lvl>
    <w:lvl w:ilvl="2" w:tplc="0AD26E86" w:tentative="1">
      <w:start w:val="1"/>
      <w:numFmt w:val="bullet"/>
      <w:lvlText w:val="•"/>
      <w:lvlJc w:val="left"/>
      <w:pPr>
        <w:tabs>
          <w:tab w:val="num" w:pos="2160"/>
        </w:tabs>
        <w:ind w:left="2160" w:hanging="360"/>
      </w:pPr>
      <w:rPr>
        <w:rFonts w:ascii="Times New Roman" w:hAnsi="Times New Roman" w:hint="default"/>
      </w:rPr>
    </w:lvl>
    <w:lvl w:ilvl="3" w:tplc="743A47E6" w:tentative="1">
      <w:start w:val="1"/>
      <w:numFmt w:val="bullet"/>
      <w:lvlText w:val="•"/>
      <w:lvlJc w:val="left"/>
      <w:pPr>
        <w:tabs>
          <w:tab w:val="num" w:pos="2880"/>
        </w:tabs>
        <w:ind w:left="2880" w:hanging="360"/>
      </w:pPr>
      <w:rPr>
        <w:rFonts w:ascii="Times New Roman" w:hAnsi="Times New Roman" w:hint="default"/>
      </w:rPr>
    </w:lvl>
    <w:lvl w:ilvl="4" w:tplc="ADC87B4C" w:tentative="1">
      <w:start w:val="1"/>
      <w:numFmt w:val="bullet"/>
      <w:lvlText w:val="•"/>
      <w:lvlJc w:val="left"/>
      <w:pPr>
        <w:tabs>
          <w:tab w:val="num" w:pos="3600"/>
        </w:tabs>
        <w:ind w:left="3600" w:hanging="360"/>
      </w:pPr>
      <w:rPr>
        <w:rFonts w:ascii="Times New Roman" w:hAnsi="Times New Roman" w:hint="default"/>
      </w:rPr>
    </w:lvl>
    <w:lvl w:ilvl="5" w:tplc="9EACAA42" w:tentative="1">
      <w:start w:val="1"/>
      <w:numFmt w:val="bullet"/>
      <w:lvlText w:val="•"/>
      <w:lvlJc w:val="left"/>
      <w:pPr>
        <w:tabs>
          <w:tab w:val="num" w:pos="4320"/>
        </w:tabs>
        <w:ind w:left="4320" w:hanging="360"/>
      </w:pPr>
      <w:rPr>
        <w:rFonts w:ascii="Times New Roman" w:hAnsi="Times New Roman" w:hint="default"/>
      </w:rPr>
    </w:lvl>
    <w:lvl w:ilvl="6" w:tplc="4F140E54" w:tentative="1">
      <w:start w:val="1"/>
      <w:numFmt w:val="bullet"/>
      <w:lvlText w:val="•"/>
      <w:lvlJc w:val="left"/>
      <w:pPr>
        <w:tabs>
          <w:tab w:val="num" w:pos="5040"/>
        </w:tabs>
        <w:ind w:left="5040" w:hanging="360"/>
      </w:pPr>
      <w:rPr>
        <w:rFonts w:ascii="Times New Roman" w:hAnsi="Times New Roman" w:hint="default"/>
      </w:rPr>
    </w:lvl>
    <w:lvl w:ilvl="7" w:tplc="07A82168" w:tentative="1">
      <w:start w:val="1"/>
      <w:numFmt w:val="bullet"/>
      <w:lvlText w:val="•"/>
      <w:lvlJc w:val="left"/>
      <w:pPr>
        <w:tabs>
          <w:tab w:val="num" w:pos="5760"/>
        </w:tabs>
        <w:ind w:left="5760" w:hanging="360"/>
      </w:pPr>
      <w:rPr>
        <w:rFonts w:ascii="Times New Roman" w:hAnsi="Times New Roman" w:hint="default"/>
      </w:rPr>
    </w:lvl>
    <w:lvl w:ilvl="8" w:tplc="FA063ED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E586B10"/>
    <w:multiLevelType w:val="hybridMultilevel"/>
    <w:tmpl w:val="09CAE5C2"/>
    <w:lvl w:ilvl="0" w:tplc="04090005">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78512A"/>
    <w:multiLevelType w:val="hybridMultilevel"/>
    <w:tmpl w:val="5FB2ACF8"/>
    <w:lvl w:ilvl="0" w:tplc="3D7C4236">
      <w:start w:val="1"/>
      <w:numFmt w:val="bullet"/>
      <w:pStyle w:val="Txtpucegras"/>
      <w:lvlText w:val=""/>
      <w:lvlJc w:val="left"/>
      <w:pPr>
        <w:tabs>
          <w:tab w:val="num" w:pos="851"/>
        </w:tabs>
        <w:ind w:left="851" w:hanging="284"/>
      </w:pPr>
      <w:rPr>
        <w:rFonts w:ascii="Symbol" w:hAnsi="Symbol" w:hint="default"/>
      </w:rPr>
    </w:lvl>
    <w:lvl w:ilvl="1" w:tplc="040C0003">
      <w:start w:val="1"/>
      <w:numFmt w:val="bullet"/>
      <w:lvlText w:val="o"/>
      <w:lvlJc w:val="left"/>
      <w:pPr>
        <w:ind w:left="1593" w:hanging="360"/>
      </w:pPr>
      <w:rPr>
        <w:rFonts w:ascii="Courier New" w:hAnsi="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17" w15:restartNumberingAfterBreak="0">
    <w:nsid w:val="432814E1"/>
    <w:multiLevelType w:val="hybridMultilevel"/>
    <w:tmpl w:val="56D83050"/>
    <w:lvl w:ilvl="0" w:tplc="18FE3552">
      <w:start w:val="1"/>
      <w:numFmt w:val="bullet"/>
      <w:pStyle w:val="Bulletlist"/>
      <w:lvlText w:val=""/>
      <w:lvlJc w:val="left"/>
      <w:pPr>
        <w:ind w:left="644"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BC7525"/>
    <w:multiLevelType w:val="hybridMultilevel"/>
    <w:tmpl w:val="A1584A74"/>
    <w:lvl w:ilvl="0" w:tplc="A7E0AB44">
      <w:start w:val="1"/>
      <w:numFmt w:val="bullet"/>
      <w:lvlText w:val="•"/>
      <w:lvlJc w:val="left"/>
      <w:pPr>
        <w:tabs>
          <w:tab w:val="num" w:pos="720"/>
        </w:tabs>
        <w:ind w:left="720" w:hanging="360"/>
      </w:pPr>
      <w:rPr>
        <w:rFonts w:ascii="Times New Roman" w:hAnsi="Times New Roman" w:hint="default"/>
      </w:rPr>
    </w:lvl>
    <w:lvl w:ilvl="1" w:tplc="B9545D32" w:tentative="1">
      <w:start w:val="1"/>
      <w:numFmt w:val="bullet"/>
      <w:lvlText w:val="•"/>
      <w:lvlJc w:val="left"/>
      <w:pPr>
        <w:tabs>
          <w:tab w:val="num" w:pos="1440"/>
        </w:tabs>
        <w:ind w:left="1440" w:hanging="360"/>
      </w:pPr>
      <w:rPr>
        <w:rFonts w:ascii="Times New Roman" w:hAnsi="Times New Roman" w:hint="default"/>
      </w:rPr>
    </w:lvl>
    <w:lvl w:ilvl="2" w:tplc="DC484148" w:tentative="1">
      <w:start w:val="1"/>
      <w:numFmt w:val="bullet"/>
      <w:lvlText w:val="•"/>
      <w:lvlJc w:val="left"/>
      <w:pPr>
        <w:tabs>
          <w:tab w:val="num" w:pos="2160"/>
        </w:tabs>
        <w:ind w:left="2160" w:hanging="360"/>
      </w:pPr>
      <w:rPr>
        <w:rFonts w:ascii="Times New Roman" w:hAnsi="Times New Roman" w:hint="default"/>
      </w:rPr>
    </w:lvl>
    <w:lvl w:ilvl="3" w:tplc="C5282258" w:tentative="1">
      <w:start w:val="1"/>
      <w:numFmt w:val="bullet"/>
      <w:lvlText w:val="•"/>
      <w:lvlJc w:val="left"/>
      <w:pPr>
        <w:tabs>
          <w:tab w:val="num" w:pos="2880"/>
        </w:tabs>
        <w:ind w:left="2880" w:hanging="360"/>
      </w:pPr>
      <w:rPr>
        <w:rFonts w:ascii="Times New Roman" w:hAnsi="Times New Roman" w:hint="default"/>
      </w:rPr>
    </w:lvl>
    <w:lvl w:ilvl="4" w:tplc="02C0D0CE" w:tentative="1">
      <w:start w:val="1"/>
      <w:numFmt w:val="bullet"/>
      <w:lvlText w:val="•"/>
      <w:lvlJc w:val="left"/>
      <w:pPr>
        <w:tabs>
          <w:tab w:val="num" w:pos="3600"/>
        </w:tabs>
        <w:ind w:left="3600" w:hanging="360"/>
      </w:pPr>
      <w:rPr>
        <w:rFonts w:ascii="Times New Roman" w:hAnsi="Times New Roman" w:hint="default"/>
      </w:rPr>
    </w:lvl>
    <w:lvl w:ilvl="5" w:tplc="0F4C52A0" w:tentative="1">
      <w:start w:val="1"/>
      <w:numFmt w:val="bullet"/>
      <w:lvlText w:val="•"/>
      <w:lvlJc w:val="left"/>
      <w:pPr>
        <w:tabs>
          <w:tab w:val="num" w:pos="4320"/>
        </w:tabs>
        <w:ind w:left="4320" w:hanging="360"/>
      </w:pPr>
      <w:rPr>
        <w:rFonts w:ascii="Times New Roman" w:hAnsi="Times New Roman" w:hint="default"/>
      </w:rPr>
    </w:lvl>
    <w:lvl w:ilvl="6" w:tplc="3E1660A2" w:tentative="1">
      <w:start w:val="1"/>
      <w:numFmt w:val="bullet"/>
      <w:lvlText w:val="•"/>
      <w:lvlJc w:val="left"/>
      <w:pPr>
        <w:tabs>
          <w:tab w:val="num" w:pos="5040"/>
        </w:tabs>
        <w:ind w:left="5040" w:hanging="360"/>
      </w:pPr>
      <w:rPr>
        <w:rFonts w:ascii="Times New Roman" w:hAnsi="Times New Roman" w:hint="default"/>
      </w:rPr>
    </w:lvl>
    <w:lvl w:ilvl="7" w:tplc="BCE66CB2" w:tentative="1">
      <w:start w:val="1"/>
      <w:numFmt w:val="bullet"/>
      <w:lvlText w:val="•"/>
      <w:lvlJc w:val="left"/>
      <w:pPr>
        <w:tabs>
          <w:tab w:val="num" w:pos="5760"/>
        </w:tabs>
        <w:ind w:left="5760" w:hanging="360"/>
      </w:pPr>
      <w:rPr>
        <w:rFonts w:ascii="Times New Roman" w:hAnsi="Times New Roman" w:hint="default"/>
      </w:rPr>
    </w:lvl>
    <w:lvl w:ilvl="8" w:tplc="41666CE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BC91A6F"/>
    <w:multiLevelType w:val="hybridMultilevel"/>
    <w:tmpl w:val="920AEE60"/>
    <w:lvl w:ilvl="0" w:tplc="4E1E64B6">
      <w:start w:val="1"/>
      <w:numFmt w:val="bullet"/>
      <w:lvlText w:val=""/>
      <w:lvlJc w:val="left"/>
      <w:pPr>
        <w:tabs>
          <w:tab w:val="num" w:pos="473"/>
        </w:tabs>
        <w:ind w:left="473" w:hanging="360"/>
      </w:pPr>
      <w:rPr>
        <w:rFonts w:ascii="Symbol" w:hAnsi="Symbol" w:hint="default"/>
      </w:rPr>
    </w:lvl>
    <w:lvl w:ilvl="1" w:tplc="040A0003" w:tentative="1">
      <w:start w:val="1"/>
      <w:numFmt w:val="bullet"/>
      <w:lvlText w:val="o"/>
      <w:lvlJc w:val="left"/>
      <w:pPr>
        <w:ind w:left="1553" w:hanging="360"/>
      </w:pPr>
      <w:rPr>
        <w:rFonts w:ascii="Courier New" w:hAnsi="Courier New" w:cs="Courier New" w:hint="default"/>
      </w:rPr>
    </w:lvl>
    <w:lvl w:ilvl="2" w:tplc="040A0005" w:tentative="1">
      <w:start w:val="1"/>
      <w:numFmt w:val="bullet"/>
      <w:lvlText w:val=""/>
      <w:lvlJc w:val="left"/>
      <w:pPr>
        <w:ind w:left="2273" w:hanging="360"/>
      </w:pPr>
      <w:rPr>
        <w:rFonts w:ascii="Wingdings" w:hAnsi="Wingdings" w:hint="default"/>
      </w:rPr>
    </w:lvl>
    <w:lvl w:ilvl="3" w:tplc="040A0001" w:tentative="1">
      <w:start w:val="1"/>
      <w:numFmt w:val="bullet"/>
      <w:lvlText w:val=""/>
      <w:lvlJc w:val="left"/>
      <w:pPr>
        <w:ind w:left="2993" w:hanging="360"/>
      </w:pPr>
      <w:rPr>
        <w:rFonts w:ascii="Symbol" w:hAnsi="Symbol" w:hint="default"/>
      </w:rPr>
    </w:lvl>
    <w:lvl w:ilvl="4" w:tplc="040A0003" w:tentative="1">
      <w:start w:val="1"/>
      <w:numFmt w:val="bullet"/>
      <w:lvlText w:val="o"/>
      <w:lvlJc w:val="left"/>
      <w:pPr>
        <w:ind w:left="3713" w:hanging="360"/>
      </w:pPr>
      <w:rPr>
        <w:rFonts w:ascii="Courier New" w:hAnsi="Courier New" w:cs="Courier New" w:hint="default"/>
      </w:rPr>
    </w:lvl>
    <w:lvl w:ilvl="5" w:tplc="040A0005" w:tentative="1">
      <w:start w:val="1"/>
      <w:numFmt w:val="bullet"/>
      <w:lvlText w:val=""/>
      <w:lvlJc w:val="left"/>
      <w:pPr>
        <w:ind w:left="4433" w:hanging="360"/>
      </w:pPr>
      <w:rPr>
        <w:rFonts w:ascii="Wingdings" w:hAnsi="Wingdings" w:hint="default"/>
      </w:rPr>
    </w:lvl>
    <w:lvl w:ilvl="6" w:tplc="040A0001" w:tentative="1">
      <w:start w:val="1"/>
      <w:numFmt w:val="bullet"/>
      <w:lvlText w:val=""/>
      <w:lvlJc w:val="left"/>
      <w:pPr>
        <w:ind w:left="5153" w:hanging="360"/>
      </w:pPr>
      <w:rPr>
        <w:rFonts w:ascii="Symbol" w:hAnsi="Symbol" w:hint="default"/>
      </w:rPr>
    </w:lvl>
    <w:lvl w:ilvl="7" w:tplc="040A0003" w:tentative="1">
      <w:start w:val="1"/>
      <w:numFmt w:val="bullet"/>
      <w:lvlText w:val="o"/>
      <w:lvlJc w:val="left"/>
      <w:pPr>
        <w:ind w:left="5873" w:hanging="360"/>
      </w:pPr>
      <w:rPr>
        <w:rFonts w:ascii="Courier New" w:hAnsi="Courier New" w:cs="Courier New" w:hint="default"/>
      </w:rPr>
    </w:lvl>
    <w:lvl w:ilvl="8" w:tplc="040A0005" w:tentative="1">
      <w:start w:val="1"/>
      <w:numFmt w:val="bullet"/>
      <w:lvlText w:val=""/>
      <w:lvlJc w:val="left"/>
      <w:pPr>
        <w:ind w:left="6593" w:hanging="360"/>
      </w:pPr>
      <w:rPr>
        <w:rFonts w:ascii="Wingdings" w:hAnsi="Wingdings" w:hint="default"/>
      </w:rPr>
    </w:lvl>
  </w:abstractNum>
  <w:abstractNum w:abstractNumId="20" w15:restartNumberingAfterBreak="0">
    <w:nsid w:val="50DD71A7"/>
    <w:multiLevelType w:val="hybridMultilevel"/>
    <w:tmpl w:val="D632F410"/>
    <w:lvl w:ilvl="0" w:tplc="3FEEEF7A">
      <w:start w:val="1"/>
      <w:numFmt w:val="bullet"/>
      <w:lvlText w:val=""/>
      <w:lvlJc w:val="left"/>
      <w:pPr>
        <w:tabs>
          <w:tab w:val="num" w:pos="1080"/>
        </w:tabs>
        <w:ind w:left="1080" w:hanging="360"/>
      </w:pPr>
      <w:rPr>
        <w:rFonts w:ascii="Symbol" w:hAnsi="Symbol" w:hint="default"/>
        <w:color w:val="auto"/>
      </w:rPr>
    </w:lvl>
    <w:lvl w:ilvl="1" w:tplc="04070005">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11700D"/>
    <w:multiLevelType w:val="hybridMultilevel"/>
    <w:tmpl w:val="E03CFA42"/>
    <w:lvl w:ilvl="0" w:tplc="0809000F">
      <w:start w:val="1"/>
      <w:numFmt w:val="decimal"/>
      <w:lvlText w:val="%1."/>
      <w:lvlJc w:val="left"/>
      <w:pPr>
        <w:tabs>
          <w:tab w:val="num" w:pos="720"/>
        </w:tabs>
        <w:ind w:left="720" w:hanging="360"/>
      </w:pPr>
      <w:rPr>
        <w:rFont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0"/>
  </w:num>
  <w:num w:numId="3">
    <w:abstractNumId w:val="12"/>
  </w:num>
  <w:num w:numId="4">
    <w:abstractNumId w:val="21"/>
  </w:num>
  <w:num w:numId="5">
    <w:abstractNumId w:val="15"/>
  </w:num>
  <w:num w:numId="6">
    <w:abstractNumId w:val="18"/>
  </w:num>
  <w:num w:numId="7">
    <w:abstractNumId w:val="14"/>
  </w:num>
  <w:num w:numId="8">
    <w:abstractNumId w:val="17"/>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10"/>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F2E"/>
    <w:rsid w:val="00000798"/>
    <w:rsid w:val="000100A2"/>
    <w:rsid w:val="000101B8"/>
    <w:rsid w:val="00023D55"/>
    <w:rsid w:val="000376FE"/>
    <w:rsid w:val="00037B9F"/>
    <w:rsid w:val="000473BB"/>
    <w:rsid w:val="000615E7"/>
    <w:rsid w:val="000628AF"/>
    <w:rsid w:val="000814AB"/>
    <w:rsid w:val="000A174A"/>
    <w:rsid w:val="000A7DFA"/>
    <w:rsid w:val="000B1F35"/>
    <w:rsid w:val="001027F3"/>
    <w:rsid w:val="0010406A"/>
    <w:rsid w:val="00110E70"/>
    <w:rsid w:val="00136CFA"/>
    <w:rsid w:val="00176110"/>
    <w:rsid w:val="00191B5C"/>
    <w:rsid w:val="001D11E2"/>
    <w:rsid w:val="001D1578"/>
    <w:rsid w:val="001E6D25"/>
    <w:rsid w:val="0021240E"/>
    <w:rsid w:val="00224499"/>
    <w:rsid w:val="00246C71"/>
    <w:rsid w:val="00256E63"/>
    <w:rsid w:val="00263BE5"/>
    <w:rsid w:val="0026721C"/>
    <w:rsid w:val="002A3A9A"/>
    <w:rsid w:val="002A432A"/>
    <w:rsid w:val="002B40BC"/>
    <w:rsid w:val="002D6788"/>
    <w:rsid w:val="002E3855"/>
    <w:rsid w:val="002F5052"/>
    <w:rsid w:val="00302876"/>
    <w:rsid w:val="003029BE"/>
    <w:rsid w:val="003207CA"/>
    <w:rsid w:val="0033041F"/>
    <w:rsid w:val="00343840"/>
    <w:rsid w:val="00347A17"/>
    <w:rsid w:val="00380A41"/>
    <w:rsid w:val="00382D96"/>
    <w:rsid w:val="003A7F2E"/>
    <w:rsid w:val="003B426A"/>
    <w:rsid w:val="003C287F"/>
    <w:rsid w:val="003D5A24"/>
    <w:rsid w:val="003D7998"/>
    <w:rsid w:val="00436254"/>
    <w:rsid w:val="0044683D"/>
    <w:rsid w:val="00451815"/>
    <w:rsid w:val="00474E05"/>
    <w:rsid w:val="004F0567"/>
    <w:rsid w:val="0052132D"/>
    <w:rsid w:val="00532078"/>
    <w:rsid w:val="00560E40"/>
    <w:rsid w:val="00574E44"/>
    <w:rsid w:val="00585935"/>
    <w:rsid w:val="005869A8"/>
    <w:rsid w:val="00594106"/>
    <w:rsid w:val="005971AA"/>
    <w:rsid w:val="005A0936"/>
    <w:rsid w:val="005A7203"/>
    <w:rsid w:val="005A7650"/>
    <w:rsid w:val="005B1FAB"/>
    <w:rsid w:val="005B68F2"/>
    <w:rsid w:val="005D50F4"/>
    <w:rsid w:val="005E6178"/>
    <w:rsid w:val="005F566E"/>
    <w:rsid w:val="005F614F"/>
    <w:rsid w:val="00625CD4"/>
    <w:rsid w:val="0062711D"/>
    <w:rsid w:val="0064506C"/>
    <w:rsid w:val="00655633"/>
    <w:rsid w:val="006811A2"/>
    <w:rsid w:val="006D5115"/>
    <w:rsid w:val="006E18DF"/>
    <w:rsid w:val="006F1219"/>
    <w:rsid w:val="006F2899"/>
    <w:rsid w:val="00710BA4"/>
    <w:rsid w:val="00713B42"/>
    <w:rsid w:val="00743B92"/>
    <w:rsid w:val="00750863"/>
    <w:rsid w:val="0077730F"/>
    <w:rsid w:val="007C20A7"/>
    <w:rsid w:val="00806B91"/>
    <w:rsid w:val="00855441"/>
    <w:rsid w:val="008C45A6"/>
    <w:rsid w:val="008D1A7F"/>
    <w:rsid w:val="008E4631"/>
    <w:rsid w:val="00921814"/>
    <w:rsid w:val="00922AB4"/>
    <w:rsid w:val="00941D15"/>
    <w:rsid w:val="00957E23"/>
    <w:rsid w:val="00963948"/>
    <w:rsid w:val="00971D65"/>
    <w:rsid w:val="00983659"/>
    <w:rsid w:val="009D2082"/>
    <w:rsid w:val="009D6123"/>
    <w:rsid w:val="00A00BE9"/>
    <w:rsid w:val="00A02431"/>
    <w:rsid w:val="00A1713B"/>
    <w:rsid w:val="00A5785B"/>
    <w:rsid w:val="00A800C8"/>
    <w:rsid w:val="00AA51A3"/>
    <w:rsid w:val="00AB6426"/>
    <w:rsid w:val="00AC17BB"/>
    <w:rsid w:val="00B30A43"/>
    <w:rsid w:val="00B803C0"/>
    <w:rsid w:val="00B9755D"/>
    <w:rsid w:val="00BA7172"/>
    <w:rsid w:val="00BB3012"/>
    <w:rsid w:val="00BB3212"/>
    <w:rsid w:val="00BB4675"/>
    <w:rsid w:val="00BD18C1"/>
    <w:rsid w:val="00BD305D"/>
    <w:rsid w:val="00C115F9"/>
    <w:rsid w:val="00C67C84"/>
    <w:rsid w:val="00C91752"/>
    <w:rsid w:val="00CC4425"/>
    <w:rsid w:val="00CC54F5"/>
    <w:rsid w:val="00CD79A8"/>
    <w:rsid w:val="00CE0934"/>
    <w:rsid w:val="00CE33E1"/>
    <w:rsid w:val="00CE5D8B"/>
    <w:rsid w:val="00CF62E5"/>
    <w:rsid w:val="00D04ECD"/>
    <w:rsid w:val="00D24278"/>
    <w:rsid w:val="00D30682"/>
    <w:rsid w:val="00D327F8"/>
    <w:rsid w:val="00D34418"/>
    <w:rsid w:val="00D475D5"/>
    <w:rsid w:val="00D50ECE"/>
    <w:rsid w:val="00D53C28"/>
    <w:rsid w:val="00D742D3"/>
    <w:rsid w:val="00D8031C"/>
    <w:rsid w:val="00D811FB"/>
    <w:rsid w:val="00DA49E7"/>
    <w:rsid w:val="00DA760E"/>
    <w:rsid w:val="00DB33EC"/>
    <w:rsid w:val="00E030BD"/>
    <w:rsid w:val="00E44FB8"/>
    <w:rsid w:val="00E95142"/>
    <w:rsid w:val="00E95315"/>
    <w:rsid w:val="00E963B9"/>
    <w:rsid w:val="00EB3E9E"/>
    <w:rsid w:val="00EC56D8"/>
    <w:rsid w:val="00EE48B8"/>
    <w:rsid w:val="00EF7C84"/>
    <w:rsid w:val="00F15548"/>
    <w:rsid w:val="00F4264E"/>
    <w:rsid w:val="00F60176"/>
    <w:rsid w:val="00F91502"/>
    <w:rsid w:val="00F93CA4"/>
    <w:rsid w:val="00F976EF"/>
    <w:rsid w:val="00FA4850"/>
    <w:rsid w:val="00FB597C"/>
    <w:rsid w:val="00FC30D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2EC3803C-4C88-4154-B933-4DAA907C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21C"/>
    <w:pPr>
      <w:spacing w:after="120" w:line="240" w:lineRule="auto"/>
      <w:jc w:val="both"/>
    </w:pPr>
  </w:style>
  <w:style w:type="paragraph" w:styleId="Heading1">
    <w:name w:val="heading 1"/>
    <w:basedOn w:val="Normal"/>
    <w:next w:val="Normal"/>
    <w:link w:val="Heading1Char"/>
    <w:uiPriority w:val="9"/>
    <w:qFormat/>
    <w:rsid w:val="00B803C0"/>
    <w:pPr>
      <w:keepNext/>
      <w:keepLines/>
      <w:pBdr>
        <w:bottom w:val="single" w:sz="4" w:space="1" w:color="auto"/>
      </w:pBdr>
      <w:tabs>
        <w:tab w:val="left" w:pos="567"/>
      </w:tabs>
      <w:snapToGrid w:val="0"/>
      <w:spacing w:before="240" w:after="240"/>
      <w:outlineLvl w:val="0"/>
    </w:pPr>
    <w:rPr>
      <w:rFonts w:ascii="Arial" w:eastAsia="Times New Roman" w:hAnsi="Arial" w:cs="Times New Roman"/>
      <w:bCs/>
      <w:snapToGrid w:val="0"/>
      <w:kern w:val="28"/>
      <w:sz w:val="52"/>
      <w:szCs w:val="52"/>
      <w:lang w:val="en-GB" w:eastAsia="zh-CN"/>
    </w:rPr>
  </w:style>
  <w:style w:type="paragraph" w:styleId="Heading2">
    <w:name w:val="heading 2"/>
    <w:basedOn w:val="Normal"/>
    <w:next w:val="Normal"/>
    <w:link w:val="Heading2Char"/>
    <w:autoRedefine/>
    <w:rsid w:val="00CD79A8"/>
    <w:pPr>
      <w:keepNext/>
      <w:keepLines/>
      <w:spacing w:before="360"/>
      <w:jc w:val="left"/>
      <w:outlineLvl w:val="1"/>
    </w:pPr>
    <w:rPr>
      <w:rFonts w:eastAsiaTheme="majorEastAsia" w:cstheme="majorBidi"/>
      <w:b/>
      <w:bCs/>
      <w:color w:val="000000" w:themeColor="text1"/>
      <w:sz w:val="28"/>
      <w:szCs w:val="26"/>
    </w:rPr>
  </w:style>
  <w:style w:type="paragraph" w:styleId="Heading4">
    <w:name w:val="heading 4"/>
    <w:basedOn w:val="Normal"/>
    <w:next w:val="Normal"/>
    <w:link w:val="Heading4Char"/>
    <w:rsid w:val="005A7650"/>
    <w:pPr>
      <w:keepNext/>
      <w:keepLines/>
      <w:spacing w:before="360" w:line="300" w:lineRule="exact"/>
      <w:jc w:val="left"/>
      <w:outlineLvl w:val="3"/>
    </w:pPr>
    <w:rPr>
      <w:rFonts w:ascii="Arial" w:eastAsia="SimSun" w:hAnsi="Arial" w:cs="Times New Roman"/>
      <w:b/>
      <w:bCs/>
      <w:caps/>
      <w:sz w:val="20"/>
      <w:szCs w:val="24"/>
      <w:lang w:val="it-IT"/>
    </w:rPr>
  </w:style>
  <w:style w:type="paragraph" w:styleId="Heading6">
    <w:name w:val="heading 6"/>
    <w:basedOn w:val="Normal"/>
    <w:next w:val="Normal"/>
    <w:link w:val="Heading6Char"/>
    <w:rsid w:val="003029BE"/>
    <w:pPr>
      <w:keepNext/>
      <w:keepLines/>
      <w:spacing w:before="480" w:after="60" w:line="300" w:lineRule="exact"/>
      <w:jc w:val="left"/>
      <w:outlineLvl w:val="5"/>
    </w:pPr>
    <w:rPr>
      <w:rFonts w:ascii="Arial" w:eastAsia="SimSun" w:hAnsi="Arial" w:cs="Times New Roman"/>
      <w:b/>
      <w:bCs/>
      <w:caps/>
      <w:color w:val="008000"/>
      <w:sz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F2E"/>
    <w:pPr>
      <w:tabs>
        <w:tab w:val="center" w:pos="4680"/>
        <w:tab w:val="right" w:pos="9360"/>
      </w:tabs>
      <w:spacing w:after="0"/>
    </w:pPr>
  </w:style>
  <w:style w:type="character" w:customStyle="1" w:styleId="HeaderChar">
    <w:name w:val="Header Char"/>
    <w:basedOn w:val="DefaultParagraphFont"/>
    <w:link w:val="Header"/>
    <w:uiPriority w:val="99"/>
    <w:rsid w:val="003A7F2E"/>
  </w:style>
  <w:style w:type="paragraph" w:styleId="Footer">
    <w:name w:val="footer"/>
    <w:basedOn w:val="Normal"/>
    <w:link w:val="FooterChar"/>
    <w:unhideWhenUsed/>
    <w:rsid w:val="003A7F2E"/>
    <w:pPr>
      <w:tabs>
        <w:tab w:val="center" w:pos="4680"/>
        <w:tab w:val="right" w:pos="9360"/>
      </w:tabs>
      <w:spacing w:after="0"/>
    </w:pPr>
  </w:style>
  <w:style w:type="character" w:customStyle="1" w:styleId="FooterChar">
    <w:name w:val="Footer Char"/>
    <w:basedOn w:val="DefaultParagraphFont"/>
    <w:link w:val="Footer"/>
    <w:rsid w:val="003A7F2E"/>
  </w:style>
  <w:style w:type="character" w:customStyle="1" w:styleId="Heading1Char">
    <w:name w:val="Heading 1 Char"/>
    <w:basedOn w:val="DefaultParagraphFont"/>
    <w:link w:val="Heading1"/>
    <w:uiPriority w:val="9"/>
    <w:rsid w:val="00B803C0"/>
    <w:rPr>
      <w:rFonts w:ascii="Arial" w:eastAsia="Times New Roman" w:hAnsi="Arial" w:cs="Times New Roman"/>
      <w:bCs/>
      <w:snapToGrid w:val="0"/>
      <w:kern w:val="28"/>
      <w:sz w:val="52"/>
      <w:szCs w:val="52"/>
      <w:lang w:val="en-GB" w:eastAsia="zh-CN"/>
    </w:rPr>
  </w:style>
  <w:style w:type="character" w:styleId="CommentReference">
    <w:name w:val="annotation reference"/>
    <w:basedOn w:val="DefaultParagraphFont"/>
    <w:uiPriority w:val="99"/>
    <w:semiHidden/>
    <w:unhideWhenUsed/>
    <w:rsid w:val="00A800C8"/>
    <w:rPr>
      <w:sz w:val="16"/>
      <w:szCs w:val="16"/>
    </w:rPr>
  </w:style>
  <w:style w:type="paragraph" w:styleId="CommentText">
    <w:name w:val="annotation text"/>
    <w:basedOn w:val="Normal"/>
    <w:link w:val="CommentTextChar"/>
    <w:uiPriority w:val="99"/>
    <w:semiHidden/>
    <w:unhideWhenUsed/>
    <w:rsid w:val="00A800C8"/>
    <w:rPr>
      <w:sz w:val="20"/>
      <w:szCs w:val="20"/>
    </w:rPr>
  </w:style>
  <w:style w:type="character" w:customStyle="1" w:styleId="CommentTextChar">
    <w:name w:val="Comment Text Char"/>
    <w:basedOn w:val="DefaultParagraphFont"/>
    <w:link w:val="CommentText"/>
    <w:uiPriority w:val="99"/>
    <w:semiHidden/>
    <w:rsid w:val="00A800C8"/>
    <w:rPr>
      <w:sz w:val="20"/>
      <w:szCs w:val="20"/>
    </w:rPr>
  </w:style>
  <w:style w:type="paragraph" w:styleId="CommentSubject">
    <w:name w:val="annotation subject"/>
    <w:basedOn w:val="CommentText"/>
    <w:next w:val="CommentText"/>
    <w:link w:val="CommentSubjectChar"/>
    <w:uiPriority w:val="99"/>
    <w:semiHidden/>
    <w:unhideWhenUsed/>
    <w:rsid w:val="00A800C8"/>
    <w:rPr>
      <w:b/>
      <w:bCs/>
    </w:rPr>
  </w:style>
  <w:style w:type="character" w:customStyle="1" w:styleId="CommentSubjectChar">
    <w:name w:val="Comment Subject Char"/>
    <w:basedOn w:val="CommentTextChar"/>
    <w:link w:val="CommentSubject"/>
    <w:uiPriority w:val="99"/>
    <w:semiHidden/>
    <w:rsid w:val="00A800C8"/>
    <w:rPr>
      <w:b/>
      <w:bCs/>
      <w:sz w:val="20"/>
      <w:szCs w:val="20"/>
    </w:rPr>
  </w:style>
  <w:style w:type="paragraph" w:styleId="BalloonText">
    <w:name w:val="Balloon Text"/>
    <w:basedOn w:val="Normal"/>
    <w:link w:val="BalloonTextChar"/>
    <w:uiPriority w:val="99"/>
    <w:semiHidden/>
    <w:unhideWhenUsed/>
    <w:rsid w:val="00A800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0C8"/>
    <w:rPr>
      <w:rFonts w:ascii="Segoe UI" w:hAnsi="Segoe UI" w:cs="Segoe UI"/>
      <w:sz w:val="18"/>
      <w:szCs w:val="18"/>
    </w:rPr>
  </w:style>
  <w:style w:type="paragraph" w:customStyle="1" w:styleId="Bulletlist">
    <w:name w:val="Bullet list"/>
    <w:basedOn w:val="Normal"/>
    <w:autoRedefine/>
    <w:qFormat/>
    <w:rsid w:val="00CD79A8"/>
    <w:pPr>
      <w:numPr>
        <w:numId w:val="8"/>
      </w:numPr>
    </w:pPr>
    <w:rPr>
      <w:rFonts w:ascii="Calibri" w:eastAsia="Calibri" w:hAnsi="Calibri" w:cs="Times New Roman"/>
      <w:lang w:val="en-GB" w:eastAsia="fr-FR"/>
    </w:rPr>
  </w:style>
  <w:style w:type="character" w:customStyle="1" w:styleId="Heading2Char">
    <w:name w:val="Heading 2 Char"/>
    <w:basedOn w:val="DefaultParagraphFont"/>
    <w:link w:val="Heading2"/>
    <w:rsid w:val="00CD79A8"/>
    <w:rPr>
      <w:rFonts w:eastAsiaTheme="majorEastAsia" w:cstheme="majorBidi"/>
      <w:b/>
      <w:bCs/>
      <w:color w:val="000000" w:themeColor="text1"/>
      <w:sz w:val="28"/>
      <w:szCs w:val="26"/>
    </w:rPr>
  </w:style>
  <w:style w:type="paragraph" w:styleId="FootnoteText">
    <w:name w:val="footnote text"/>
    <w:basedOn w:val="Normal"/>
    <w:link w:val="FootnoteTextChar"/>
    <w:unhideWhenUsed/>
    <w:rsid w:val="00EC56D8"/>
    <w:pPr>
      <w:tabs>
        <w:tab w:val="left" w:pos="284"/>
      </w:tabs>
      <w:snapToGrid w:val="0"/>
      <w:spacing w:after="60" w:line="180" w:lineRule="exact"/>
      <w:ind w:left="284" w:hanging="284"/>
    </w:pPr>
    <w:rPr>
      <w:rFonts w:ascii="Arial" w:eastAsia="SimSun" w:hAnsi="Arial" w:cs="Arial"/>
      <w:snapToGrid w:val="0"/>
      <w:sz w:val="16"/>
      <w:szCs w:val="20"/>
      <w:lang w:eastAsia="zh-CN"/>
    </w:rPr>
  </w:style>
  <w:style w:type="character" w:customStyle="1" w:styleId="FootnoteTextChar">
    <w:name w:val="Footnote Text Char"/>
    <w:basedOn w:val="DefaultParagraphFont"/>
    <w:link w:val="FootnoteText"/>
    <w:rsid w:val="00EC56D8"/>
    <w:rPr>
      <w:rFonts w:ascii="Arial" w:eastAsia="SimSun" w:hAnsi="Arial" w:cs="Arial"/>
      <w:snapToGrid w:val="0"/>
      <w:sz w:val="16"/>
      <w:szCs w:val="20"/>
      <w:lang w:eastAsia="zh-CN"/>
    </w:rPr>
  </w:style>
  <w:style w:type="character" w:styleId="FootnoteReference">
    <w:name w:val="footnote reference"/>
    <w:unhideWhenUsed/>
    <w:rsid w:val="00EC56D8"/>
    <w:rPr>
      <w:vertAlign w:val="superscript"/>
    </w:rPr>
  </w:style>
  <w:style w:type="character" w:styleId="Hyperlink">
    <w:name w:val="Hyperlink"/>
    <w:uiPriority w:val="99"/>
    <w:unhideWhenUsed/>
    <w:rsid w:val="00EC56D8"/>
    <w:rPr>
      <w:color w:val="0000FF"/>
      <w:u w:val="single"/>
    </w:rPr>
  </w:style>
  <w:style w:type="paragraph" w:customStyle="1" w:styleId="Texte1">
    <w:name w:val="Texte1"/>
    <w:basedOn w:val="Normal"/>
    <w:link w:val="Texte1Car"/>
    <w:rsid w:val="00EC56D8"/>
    <w:pPr>
      <w:tabs>
        <w:tab w:val="left" w:pos="567"/>
      </w:tabs>
      <w:snapToGrid w:val="0"/>
      <w:spacing w:after="60" w:line="280" w:lineRule="exact"/>
      <w:ind w:left="851"/>
    </w:pPr>
    <w:rPr>
      <w:rFonts w:ascii="Arial" w:eastAsia="SimSun" w:hAnsi="Arial" w:cs="Arial"/>
      <w:sz w:val="20"/>
      <w:szCs w:val="24"/>
      <w:lang w:val="fr-FR" w:eastAsia="zh-CN"/>
    </w:rPr>
  </w:style>
  <w:style w:type="character" w:customStyle="1" w:styleId="Texte1Car">
    <w:name w:val="Texte1 Car"/>
    <w:link w:val="Texte1"/>
    <w:rsid w:val="00EC56D8"/>
    <w:rPr>
      <w:rFonts w:ascii="Arial" w:eastAsia="SimSun" w:hAnsi="Arial" w:cs="Arial"/>
      <w:sz w:val="20"/>
      <w:szCs w:val="24"/>
      <w:lang w:val="fr-FR" w:eastAsia="zh-CN"/>
    </w:rPr>
  </w:style>
  <w:style w:type="paragraph" w:customStyle="1" w:styleId="Titcoul">
    <w:name w:val="Titcoul"/>
    <w:basedOn w:val="Heading1"/>
    <w:link w:val="TitcoulCar"/>
    <w:rsid w:val="00EC56D8"/>
    <w:pPr>
      <w:pBdr>
        <w:bottom w:val="none" w:sz="0" w:space="0" w:color="auto"/>
      </w:pBdr>
      <w:spacing w:before="480" w:after="480" w:line="480" w:lineRule="exact"/>
      <w:jc w:val="left"/>
    </w:pPr>
    <w:rPr>
      <w:rFonts w:cs="Arial"/>
      <w:b/>
      <w:caps/>
      <w:noProof/>
      <w:color w:val="3366FF"/>
      <w:sz w:val="32"/>
      <w:szCs w:val="32"/>
    </w:rPr>
  </w:style>
  <w:style w:type="character" w:customStyle="1" w:styleId="TitcoulCar">
    <w:name w:val="Titcoul Car"/>
    <w:link w:val="Titcoul"/>
    <w:rsid w:val="00EC56D8"/>
    <w:rPr>
      <w:rFonts w:ascii="Arial" w:eastAsia="Times New Roman" w:hAnsi="Arial" w:cs="Arial"/>
      <w:b/>
      <w:bCs/>
      <w:caps/>
      <w:noProof/>
      <w:snapToGrid w:val="0"/>
      <w:color w:val="3366FF"/>
      <w:kern w:val="28"/>
      <w:sz w:val="32"/>
      <w:szCs w:val="32"/>
      <w:lang w:val="en-GB" w:eastAsia="zh-CN"/>
    </w:rPr>
  </w:style>
  <w:style w:type="paragraph" w:customStyle="1" w:styleId="Soustitre">
    <w:name w:val="Soustitre"/>
    <w:basedOn w:val="diapo2"/>
    <w:link w:val="SoustitreCar"/>
    <w:qFormat/>
    <w:rsid w:val="003029BE"/>
    <w:pPr>
      <w:jc w:val="left"/>
    </w:pPr>
    <w:rPr>
      <w:bCs/>
      <w:i/>
      <w:snapToGrid/>
      <w:sz w:val="20"/>
      <w:szCs w:val="20"/>
    </w:rPr>
  </w:style>
  <w:style w:type="character" w:customStyle="1" w:styleId="SoustitreCar">
    <w:name w:val="Soustitre Car"/>
    <w:link w:val="Soustitre"/>
    <w:rsid w:val="003029BE"/>
    <w:rPr>
      <w:rFonts w:ascii="Arial" w:eastAsia="SimSun" w:hAnsi="Arial" w:cs="Arial"/>
      <w:b/>
      <w:bCs/>
      <w:i/>
      <w:noProof/>
      <w:sz w:val="20"/>
      <w:szCs w:val="20"/>
      <w:lang w:val="fr-FR"/>
    </w:rPr>
  </w:style>
  <w:style w:type="paragraph" w:customStyle="1" w:styleId="Chapitre">
    <w:name w:val="Chapitre"/>
    <w:basedOn w:val="Heading1"/>
    <w:link w:val="ChapitreCar"/>
    <w:rsid w:val="00EC56D8"/>
    <w:pPr>
      <w:pBdr>
        <w:bottom w:val="single" w:sz="4" w:space="14" w:color="3366FF"/>
      </w:pBdr>
      <w:spacing w:after="480" w:line="840" w:lineRule="exact"/>
      <w:jc w:val="left"/>
    </w:pPr>
    <w:rPr>
      <w:rFonts w:cs="Arial"/>
      <w:b/>
      <w:caps/>
      <w:noProof/>
      <w:color w:val="3366FF"/>
      <w:sz w:val="70"/>
      <w:szCs w:val="70"/>
    </w:rPr>
  </w:style>
  <w:style w:type="character" w:customStyle="1" w:styleId="ChapitreCar">
    <w:name w:val="Chapitre Car"/>
    <w:link w:val="Chapitre"/>
    <w:rsid w:val="00EC56D8"/>
    <w:rPr>
      <w:rFonts w:ascii="Arial" w:eastAsia="Times New Roman" w:hAnsi="Arial" w:cs="Arial"/>
      <w:b/>
      <w:bCs/>
      <w:caps/>
      <w:noProof/>
      <w:snapToGrid w:val="0"/>
      <w:color w:val="3366FF"/>
      <w:kern w:val="28"/>
      <w:sz w:val="70"/>
      <w:szCs w:val="70"/>
      <w:lang w:val="en-GB" w:eastAsia="zh-CN"/>
    </w:rPr>
  </w:style>
  <w:style w:type="paragraph" w:customStyle="1" w:styleId="UPlan">
    <w:name w:val="UPlan"/>
    <w:basedOn w:val="Titcoul"/>
    <w:link w:val="UPlanCar"/>
    <w:rsid w:val="00EC56D8"/>
    <w:pPr>
      <w:spacing w:after="0"/>
    </w:pPr>
    <w:rPr>
      <w:sz w:val="48"/>
      <w:szCs w:val="48"/>
    </w:rPr>
  </w:style>
  <w:style w:type="character" w:customStyle="1" w:styleId="UPlanCar">
    <w:name w:val="UPlan Car"/>
    <w:basedOn w:val="TitcoulCar"/>
    <w:link w:val="UPlan"/>
    <w:rsid w:val="00EC56D8"/>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C56D8"/>
    <w:pPr>
      <w:widowControl w:val="0"/>
      <w:numPr>
        <w:numId w:val="9"/>
      </w:numPr>
    </w:pPr>
    <w:rPr>
      <w:i w:val="0"/>
    </w:rPr>
  </w:style>
  <w:style w:type="paragraph" w:customStyle="1" w:styleId="UTit4">
    <w:name w:val="UTit4"/>
    <w:basedOn w:val="Heading4"/>
    <w:link w:val="UTit4Car"/>
    <w:rsid w:val="00EB3E9E"/>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EB3E9E"/>
    <w:rPr>
      <w:rFonts w:ascii="Arial" w:eastAsia="SimSun" w:hAnsi="Arial" w:cs="Times New Roman"/>
      <w:b/>
      <w:bCs/>
      <w:caps/>
      <w:sz w:val="20"/>
      <w:szCs w:val="24"/>
      <w:lang w:val="it-IT"/>
    </w:rPr>
  </w:style>
  <w:style w:type="paragraph" w:customStyle="1" w:styleId="UTxt">
    <w:name w:val="UTxt"/>
    <w:basedOn w:val="Texte1"/>
    <w:link w:val="UTxtCar"/>
    <w:rsid w:val="00EC56D8"/>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EC56D8"/>
    <w:rPr>
      <w:rFonts w:ascii="Arial" w:eastAsia="SimSun" w:hAnsi="Arial" w:cs="Arial"/>
      <w:i/>
      <w:sz w:val="20"/>
      <w:szCs w:val="24"/>
      <w:lang w:val="fr-FR" w:eastAsia="zh-CN"/>
    </w:rPr>
  </w:style>
  <w:style w:type="character" w:customStyle="1" w:styleId="Heading4Char">
    <w:name w:val="Heading 4 Char"/>
    <w:link w:val="Heading4"/>
    <w:rsid w:val="005A7650"/>
    <w:rPr>
      <w:rFonts w:ascii="Arial" w:eastAsia="SimSun" w:hAnsi="Arial" w:cs="Times New Roman"/>
      <w:b/>
      <w:bCs/>
      <w:caps/>
      <w:sz w:val="20"/>
      <w:szCs w:val="24"/>
      <w:lang w:val="it-IT"/>
    </w:rPr>
  </w:style>
  <w:style w:type="character" w:customStyle="1" w:styleId="Heading6Char">
    <w:name w:val="Heading 6 Char"/>
    <w:link w:val="Heading6"/>
    <w:rsid w:val="003029BE"/>
    <w:rPr>
      <w:rFonts w:ascii="Arial" w:eastAsia="SimSun" w:hAnsi="Arial" w:cs="Times New Roman"/>
      <w:b/>
      <w:bCs/>
      <w:caps/>
      <w:color w:val="008000"/>
      <w:sz w:val="24"/>
      <w:lang w:val="it-IT"/>
    </w:rPr>
  </w:style>
  <w:style w:type="paragraph" w:customStyle="1" w:styleId="diapo2">
    <w:name w:val="diapo2"/>
    <w:basedOn w:val="Normal"/>
    <w:link w:val="diapo2Car"/>
    <w:rsid w:val="003029BE"/>
    <w:pPr>
      <w:keepNext/>
      <w:spacing w:before="200" w:after="60" w:line="280" w:lineRule="exact"/>
    </w:pPr>
    <w:rPr>
      <w:rFonts w:ascii="Arial" w:eastAsia="SimSun" w:hAnsi="Arial" w:cs="Arial"/>
      <w:b/>
      <w:noProof/>
      <w:snapToGrid w:val="0"/>
      <w:sz w:val="24"/>
      <w:lang w:val="fr-FR"/>
    </w:rPr>
  </w:style>
  <w:style w:type="character" w:customStyle="1" w:styleId="diapo2Car">
    <w:name w:val="diapo2 Car"/>
    <w:link w:val="diapo2"/>
    <w:rsid w:val="003029BE"/>
    <w:rPr>
      <w:rFonts w:ascii="Arial" w:eastAsia="SimSun" w:hAnsi="Arial" w:cs="Arial"/>
      <w:b/>
      <w:noProof/>
      <w:snapToGrid w:val="0"/>
      <w:sz w:val="24"/>
      <w:lang w:val="fr-FR"/>
    </w:rPr>
  </w:style>
  <w:style w:type="paragraph" w:customStyle="1" w:styleId="Txtpucegras">
    <w:name w:val="Txtpucegras"/>
    <w:basedOn w:val="Texte1"/>
    <w:rsid w:val="00EF7C84"/>
    <w:pPr>
      <w:numPr>
        <w:numId w:val="20"/>
      </w:numPr>
      <w:ind w:left="1135"/>
    </w:pPr>
  </w:style>
  <w:style w:type="character" w:styleId="PageNumber">
    <w:name w:val="page number"/>
    <w:rsid w:val="001E6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592525">
      <w:bodyDiv w:val="1"/>
      <w:marLeft w:val="0"/>
      <w:marRight w:val="0"/>
      <w:marTop w:val="0"/>
      <w:marBottom w:val="0"/>
      <w:divBdr>
        <w:top w:val="none" w:sz="0" w:space="0" w:color="auto"/>
        <w:left w:val="none" w:sz="0" w:space="0" w:color="auto"/>
        <w:bottom w:val="none" w:sz="0" w:space="0" w:color="auto"/>
        <w:right w:val="none" w:sz="0" w:space="0" w:color="auto"/>
      </w:divBdr>
      <w:divsChild>
        <w:div w:id="713043168">
          <w:marLeft w:val="34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unesco.org/open-access/terms-use-ccbysa-en" TargetMode="External"/><Relationship Id="rId4" Type="http://schemas.openxmlformats.org/officeDocument/2006/relationships/webSettings" Target="webSettings.xml"/><Relationship Id="rId9" Type="http://schemas.openxmlformats.org/officeDocument/2006/relationships/hyperlink" Target="http://creativecommons.org/licenses/by-sa/3.0/igo/"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9</Pages>
  <Words>2283</Words>
  <Characters>12562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Shubha</dc:creator>
  <cp:lastModifiedBy>Kim, Dain</cp:lastModifiedBy>
  <cp:revision>31</cp:revision>
  <cp:lastPrinted>2015-09-17T12:28:00Z</cp:lastPrinted>
  <dcterms:created xsi:type="dcterms:W3CDTF">2014-10-08T12:54:00Z</dcterms:created>
  <dcterms:modified xsi:type="dcterms:W3CDTF">2018-04-23T08:02:00Z</dcterms:modified>
</cp:coreProperties>
</file>