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237338">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237338">
        <w:rPr>
          <w:rFonts w:ascii="Traditional Arabic" w:hAnsi="Traditional Arabic" w:cs="Traditional Arabic" w:hint="cs"/>
          <w:b/>
          <w:bCs/>
          <w:color w:val="3366FF"/>
          <w:sz w:val="72"/>
          <w:szCs w:val="72"/>
          <w:rtl/>
          <w:lang w:val="en-US" w:bidi="ar-IQ"/>
        </w:rPr>
        <w:t>22</w:t>
      </w:r>
    </w:p>
    <w:p w:rsidR="00BC3DB4" w:rsidRDefault="00237338" w:rsidP="00C846C7">
      <w:pPr>
        <w:bidi/>
        <w:spacing w:line="240" w:lineRule="auto"/>
        <w:rPr>
          <w:rFonts w:ascii="Traditional Arabic" w:hAnsi="Traditional Arabic" w:cs="Traditional Arabic"/>
          <w:b/>
          <w:bCs/>
          <w:color w:val="3366FF"/>
          <w:sz w:val="48"/>
          <w:szCs w:val="48"/>
          <w:lang w:val="en-US" w:bidi="ar-IQ"/>
        </w:rPr>
      </w:pPr>
      <w:r>
        <w:rPr>
          <w:rFonts w:ascii="Traditional Arabic" w:hAnsi="Traditional Arabic" w:cs="Traditional Arabic" w:hint="cs"/>
          <w:b/>
          <w:bCs/>
          <w:color w:val="3366FF"/>
          <w:sz w:val="48"/>
          <w:szCs w:val="48"/>
          <w:rtl/>
          <w:lang w:val="en-US" w:bidi="ar-IQ"/>
        </w:rPr>
        <w:t>الموافقة الحرة والمسبقة والواعية</w:t>
      </w: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r w:rsidRPr="00BC3DB4">
        <w:rPr>
          <w:rFonts w:ascii="Arial" w:eastAsia="SimSun" w:hAnsi="Arial" w:cs="Traditional Arabic"/>
          <w:snapToGrid w:val="0"/>
          <w:szCs w:val="32"/>
          <w:rtl/>
          <w:lang w:eastAsia="zh-CN"/>
        </w:rPr>
        <w:t>صدر في عام</w:t>
      </w:r>
      <w:r w:rsidRPr="00BC3DB4">
        <w:rPr>
          <w:rFonts w:ascii="Arial" w:eastAsia="SimSun" w:hAnsi="Arial" w:cs="Traditional Arabic"/>
          <w:snapToGrid w:val="0"/>
          <w:szCs w:val="32"/>
          <w:lang w:eastAsia="zh-CN"/>
        </w:rPr>
        <w:t xml:space="preserve"> </w:t>
      </w:r>
      <w:r w:rsidRPr="00BC3DB4">
        <w:rPr>
          <w:rFonts w:ascii="Arial" w:eastAsia="SimSun" w:hAnsi="Arial" w:cs="Arial"/>
          <w:snapToGrid w:val="0"/>
          <w:lang w:eastAsia="zh-CN"/>
        </w:rPr>
        <w:t xml:space="preserve">2016 </w:t>
      </w:r>
      <w:r w:rsidRPr="00BC3DB4">
        <w:rPr>
          <w:rFonts w:ascii="Arial" w:eastAsia="SimSun" w:hAnsi="Arial" w:cs="Traditional Arabic" w:hint="cs"/>
          <w:snapToGrid w:val="0"/>
          <w:szCs w:val="32"/>
          <w:rtl/>
          <w:lang w:eastAsia="zh-CN"/>
        </w:rPr>
        <w:t>عن</w:t>
      </w:r>
      <w:r w:rsidRPr="00BC3DB4">
        <w:rPr>
          <w:rFonts w:ascii="Arial" w:eastAsia="SimSun" w:hAnsi="Arial" w:cs="Traditional Arabic"/>
          <w:snapToGrid w:val="0"/>
          <w:szCs w:val="32"/>
          <w:rtl/>
          <w:lang w:eastAsia="zh-CN"/>
        </w:rPr>
        <w:t xml:space="preserve"> منظمة الأمم المتحدة للتربية والعلم والثقافة،</w:t>
      </w:r>
    </w:p>
    <w:p w:rsidR="00BC3DB4" w:rsidRPr="00BC3DB4" w:rsidRDefault="00BC3DB4" w:rsidP="00BC3DB4">
      <w:pPr>
        <w:tabs>
          <w:tab w:val="left" w:pos="567"/>
        </w:tabs>
        <w:snapToGrid w:val="0"/>
        <w:spacing w:after="0" w:line="240" w:lineRule="auto"/>
        <w:jc w:val="right"/>
        <w:rPr>
          <w:rFonts w:ascii="Arial" w:eastAsia="SimSun" w:hAnsi="Arial" w:cs="Traditional Arabic"/>
          <w:snapToGrid w:val="0"/>
          <w:szCs w:val="32"/>
          <w:lang w:eastAsia="zh-CN"/>
        </w:rPr>
      </w:pPr>
      <w:r w:rsidRPr="00BC3DB4">
        <w:rPr>
          <w:rFonts w:ascii="Arial" w:eastAsia="SimSun" w:hAnsi="Arial" w:cs="Traditional Arabic"/>
          <w:snapToGrid w:val="0"/>
          <w:szCs w:val="32"/>
          <w:lang w:eastAsia="zh-CN"/>
        </w:rPr>
        <w:t>7, place de Fontenoy, 75352 Paris 07 SP, France</w:t>
      </w: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r w:rsidRPr="00BC3DB4">
        <w:rPr>
          <w:rFonts w:ascii="Arial" w:eastAsia="SimSun" w:hAnsi="Arial" w:cs="Traditional Arabic"/>
          <w:snapToGrid w:val="0"/>
          <w:szCs w:val="32"/>
          <w:rtl/>
          <w:lang w:eastAsia="zh-CN"/>
        </w:rPr>
        <w:t>© اليونسكو</w:t>
      </w:r>
      <w:r w:rsidRPr="00BC3DB4">
        <w:rPr>
          <w:rFonts w:ascii="Arial" w:eastAsia="SimSun" w:hAnsi="Arial" w:cs="Traditional Arabic"/>
          <w:snapToGrid w:val="0"/>
          <w:szCs w:val="32"/>
          <w:lang w:eastAsia="zh-CN"/>
        </w:rPr>
        <w:t xml:space="preserve">6  </w:t>
      </w:r>
      <w:r w:rsidRPr="00BC3DB4">
        <w:rPr>
          <w:rFonts w:ascii="Arial" w:eastAsia="SimSun" w:hAnsi="Arial" w:cs="Arial" w:hint="cs"/>
          <w:snapToGrid w:val="0"/>
          <w:rtl/>
          <w:lang w:eastAsia="zh-CN"/>
        </w:rPr>
        <w:t>201</w:t>
      </w:r>
      <w:r w:rsidRPr="00BC3DB4">
        <w:rPr>
          <w:rFonts w:ascii="Arial" w:eastAsia="SimSun" w:hAnsi="Arial" w:cs="Traditional Arabic"/>
          <w:snapToGrid w:val="0"/>
          <w:szCs w:val="32"/>
          <w:lang w:eastAsia="zh-CN"/>
        </w:rPr>
        <w:t>.</w:t>
      </w: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r w:rsidRPr="00BC3DB4">
        <w:rPr>
          <w:rFonts w:ascii="Arial" w:eastAsia="SimSun" w:hAnsi="Arial" w:cs="Traditional Arabic"/>
          <w:noProof/>
          <w:snapToGrid w:val="0"/>
          <w:lang w:eastAsia="ja-JP"/>
        </w:rPr>
        <w:drawing>
          <wp:anchor distT="0" distB="0" distL="114300" distR="114300" simplePos="0" relativeHeight="251661312" behindDoc="0" locked="0" layoutInCell="1" allowOverlap="1" wp14:anchorId="42EF0CCB" wp14:editId="67CA8F73">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lang w:eastAsia="zh-CN"/>
        </w:rPr>
      </w:pPr>
      <w:r w:rsidRPr="00BC3DB4">
        <w:rPr>
          <w:rFonts w:ascii="Arial" w:eastAsia="SimSun" w:hAnsi="Arial" w:cs="Traditional Arabic"/>
          <w:snapToGrid w:val="0"/>
          <w:szCs w:val="32"/>
          <w:rtl/>
          <w:lang w:eastAsia="zh-CN"/>
        </w:rPr>
        <w:t>هذا المنشور متاح مجانا</w:t>
      </w:r>
      <w:r w:rsidRPr="00BC3DB4">
        <w:rPr>
          <w:rFonts w:ascii="Arial" w:eastAsia="SimSun" w:hAnsi="Arial" w:cs="Traditional Arabic" w:hint="cs"/>
          <w:snapToGrid w:val="0"/>
          <w:szCs w:val="32"/>
          <w:rtl/>
          <w:lang w:eastAsia="zh-CN"/>
        </w:rPr>
        <w:t>ً</w:t>
      </w:r>
      <w:r w:rsidRPr="00BC3DB4">
        <w:rPr>
          <w:rFonts w:ascii="Arial" w:eastAsia="SimSun" w:hAnsi="Arial" w:cs="Traditional Arabic"/>
          <w:snapToGrid w:val="0"/>
          <w:szCs w:val="32"/>
          <w:rtl/>
          <w:lang w:eastAsia="zh-CN"/>
        </w:rPr>
        <w:t xml:space="preserve"> بموجب ترخيص نسب المصنف – </w:t>
      </w:r>
      <w:r w:rsidRPr="00BC3DB4">
        <w:rPr>
          <w:rFonts w:ascii="Arial" w:eastAsia="SimSun" w:hAnsi="Arial" w:cs="Traditional Arabic" w:hint="cs"/>
          <w:snapToGrid w:val="0"/>
          <w:szCs w:val="32"/>
          <w:rtl/>
          <w:lang w:eastAsia="zh-CN"/>
        </w:rPr>
        <w:t xml:space="preserve">الترخيص </w:t>
      </w:r>
      <w:r w:rsidRPr="00BC3DB4">
        <w:rPr>
          <w:rFonts w:ascii="Arial" w:eastAsia="SimSun" w:hAnsi="Arial" w:cs="Traditional Arabic"/>
          <w:snapToGrid w:val="0"/>
          <w:szCs w:val="32"/>
          <w:rtl/>
          <w:lang w:eastAsia="zh-CN"/>
        </w:rPr>
        <w:t>بالمثل</w:t>
      </w:r>
      <w:r w:rsidRPr="00BC3DB4">
        <w:rPr>
          <w:rFonts w:ascii="Arial" w:eastAsia="SimSun" w:hAnsi="Arial" w:cs="Traditional Arabic" w:hint="cs"/>
          <w:snapToGrid w:val="0"/>
          <w:szCs w:val="32"/>
          <w:rtl/>
          <w:lang w:eastAsia="zh-CN"/>
        </w:rPr>
        <w:t xml:space="preserve"> </w:t>
      </w:r>
      <w:r w:rsidRPr="00BC3DB4">
        <w:rPr>
          <w:rFonts w:ascii="Arial" w:eastAsia="SimSun" w:hAnsi="Arial" w:cs="Traditional Arabic"/>
          <w:snapToGrid w:val="0"/>
          <w:szCs w:val="32"/>
          <w:lang w:val="en-GB" w:eastAsia="zh-CN"/>
        </w:rPr>
        <w:t>3.0 IGO</w:t>
      </w:r>
      <w:r w:rsidRPr="00BC3DB4">
        <w:rPr>
          <w:rFonts w:ascii="Arial" w:eastAsia="SimSun" w:hAnsi="Arial" w:cs="Traditional Arabic" w:hint="cs"/>
          <w:snapToGrid w:val="0"/>
          <w:szCs w:val="32"/>
          <w:rtl/>
          <w:lang w:val="en-GB" w:eastAsia="zh-CN"/>
        </w:rPr>
        <w:t xml:space="preserve"> </w:t>
      </w:r>
      <w:r w:rsidRPr="00BC3DB4">
        <w:rPr>
          <w:rFonts w:ascii="Arial" w:eastAsia="SimSun" w:hAnsi="Arial" w:cs="Traditional Arabic"/>
          <w:snapToGrid w:val="0"/>
          <w:szCs w:val="32"/>
          <w:rtl/>
          <w:lang w:eastAsia="zh-CN"/>
        </w:rPr>
        <w:t xml:space="preserve"> </w:t>
      </w:r>
      <w:r w:rsidRPr="00BC3DB4">
        <w:rPr>
          <w:rFonts w:ascii="Arial" w:eastAsia="SimSun" w:hAnsi="Arial" w:cs="Traditional Arabic"/>
          <w:snapToGrid w:val="0"/>
          <w:szCs w:val="32"/>
          <w:lang w:val="en-GB" w:eastAsia="zh-CN"/>
        </w:rPr>
        <w:t>(CC-BY-SA 3.0 IGO)</w:t>
      </w:r>
      <w:r w:rsidRPr="00BC3DB4">
        <w:rPr>
          <w:rFonts w:ascii="Arial" w:eastAsia="SimSun" w:hAnsi="Arial" w:cs="Traditional Arabic" w:hint="cs"/>
          <w:snapToGrid w:val="0"/>
          <w:szCs w:val="32"/>
          <w:rtl/>
          <w:lang w:val="en-GB" w:eastAsia="zh-CN" w:bidi="ar-SY"/>
        </w:rPr>
        <w:t xml:space="preserve"> (</w:t>
      </w:r>
      <w:r w:rsidRPr="00BC3DB4">
        <w:rPr>
          <w:rFonts w:ascii="Arial" w:eastAsia="SimSun" w:hAnsi="Arial" w:cs="Traditional Arabic"/>
          <w:snapToGrid w:val="0"/>
          <w:szCs w:val="32"/>
          <w:lang w:val="en-GB" w:eastAsia="zh-CN" w:bidi="ar-SY"/>
        </w:rPr>
        <w:t>http://creativecommons.org/licenses/by-sa/3.0/igo</w:t>
      </w:r>
      <w:r w:rsidRPr="00BC3DB4">
        <w:rPr>
          <w:rFonts w:ascii="Arial" w:eastAsia="SimSun" w:hAnsi="Arial" w:cs="Traditional Arabic" w:hint="cs"/>
          <w:snapToGrid w:val="0"/>
          <w:szCs w:val="32"/>
          <w:rtl/>
          <w:lang w:val="en-GB" w:eastAsia="zh-CN" w:bidi="ar-SY"/>
        </w:rPr>
        <w:t>). و</w:t>
      </w:r>
      <w:r w:rsidRPr="00BC3DB4">
        <w:rPr>
          <w:rFonts w:ascii="Arial" w:eastAsia="SimSun" w:hAnsi="Arial" w:cs="Traditional Arabic"/>
          <w:snapToGrid w:val="0"/>
          <w:szCs w:val="32"/>
          <w:rtl/>
          <w:lang w:eastAsia="zh-CN"/>
        </w:rPr>
        <w:t xml:space="preserve">يقبل المستفيدون، عند استخدام </w:t>
      </w:r>
      <w:r w:rsidRPr="00BC3DB4">
        <w:rPr>
          <w:rFonts w:ascii="Arial" w:eastAsia="SimSun" w:hAnsi="Arial" w:cs="Traditional Arabic" w:hint="cs"/>
          <w:snapToGrid w:val="0"/>
          <w:szCs w:val="32"/>
          <w:rtl/>
          <w:lang w:eastAsia="zh-CN"/>
        </w:rPr>
        <w:t>مضمون</w:t>
      </w:r>
      <w:r w:rsidRPr="00BC3DB4">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BC3DB4">
        <w:rPr>
          <w:rFonts w:ascii="Arial" w:eastAsia="SimSun" w:hAnsi="Arial" w:cs="Traditional Arabic" w:hint="cs"/>
          <w:snapToGrid w:val="0"/>
          <w:szCs w:val="32"/>
          <w:rtl/>
          <w:lang w:eastAsia="zh-CN"/>
        </w:rPr>
        <w:t xml:space="preserve"> </w:t>
      </w: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r w:rsidRPr="00BC3DB4">
        <w:rPr>
          <w:rFonts w:ascii="Arial" w:eastAsia="SimSun" w:hAnsi="Arial" w:cs="Traditional Arabic" w:hint="cs"/>
          <w:snapToGrid w:val="0"/>
          <w:szCs w:val="32"/>
          <w:rtl/>
          <w:lang w:eastAsia="zh-CN"/>
        </w:rPr>
        <w:t>(</w:t>
      </w:r>
      <w:hyperlink r:id="rId9" w:history="1">
        <w:r w:rsidRPr="00BC3DB4">
          <w:rPr>
            <w:rFonts w:ascii="Arial" w:eastAsia="SimSun" w:hAnsi="Arial" w:cs="Traditional Arabic"/>
            <w:snapToGrid w:val="0"/>
            <w:color w:val="0000FF"/>
            <w:szCs w:val="32"/>
            <w:u w:val="single"/>
            <w:lang w:eastAsia="zh-CN"/>
          </w:rPr>
          <w:t>http://www.unesco.org/open-access/terms-use-ccbysa-ar</w:t>
        </w:r>
      </w:hyperlink>
      <w:r w:rsidRPr="00BC3DB4">
        <w:rPr>
          <w:rFonts w:ascii="Arial" w:eastAsia="SimSun" w:hAnsi="Arial" w:cs="Traditional Arabic" w:hint="cs"/>
          <w:snapToGrid w:val="0"/>
          <w:szCs w:val="32"/>
          <w:rtl/>
          <w:lang w:eastAsia="zh-CN"/>
        </w:rPr>
        <w:t>)</w:t>
      </w:r>
    </w:p>
    <w:p w:rsidR="00BC3DB4" w:rsidRPr="00BC3DB4" w:rsidRDefault="00BC3DB4" w:rsidP="00BC3DB4">
      <w:pPr>
        <w:tabs>
          <w:tab w:val="left" w:pos="567"/>
        </w:tabs>
        <w:snapToGrid w:val="0"/>
        <w:spacing w:after="0" w:line="240" w:lineRule="auto"/>
        <w:ind w:right="330"/>
        <w:jc w:val="right"/>
        <w:rPr>
          <w:rFonts w:ascii="Arial" w:eastAsia="SimSun" w:hAnsi="Arial" w:cs="Traditional Arabic"/>
          <w:snapToGrid w:val="0"/>
          <w:szCs w:val="32"/>
          <w:lang w:eastAsia="zh-CN"/>
        </w:rPr>
      </w:pPr>
    </w:p>
    <w:p w:rsidR="00BC3DB4" w:rsidRPr="00BC3DB4" w:rsidRDefault="00BC3DB4" w:rsidP="00BC3DB4">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BC3DB4">
        <w:rPr>
          <w:rFonts w:ascii="Arial" w:eastAsia="SimSun" w:hAnsi="Arial" w:cs="Traditional Arabic"/>
          <w:snapToGrid w:val="0"/>
          <w:szCs w:val="32"/>
          <w:lang w:val="en-GB" w:eastAsia="zh-CN"/>
        </w:rPr>
        <w:t xml:space="preserve">CC-BY-SA </w:t>
      </w:r>
      <w:r w:rsidRPr="00BC3DB4">
        <w:rPr>
          <w:rFonts w:ascii="Arial" w:eastAsia="SimSun" w:hAnsi="Arial" w:cs="Traditional Arabic"/>
          <w:snapToGrid w:val="0"/>
          <w:szCs w:val="32"/>
          <w:rtl/>
          <w:lang w:eastAsia="zh-CN"/>
        </w:rPr>
        <w:t xml:space="preserve">صور هذه النشرة لا تندرج تحت رخصة  </w:t>
      </w:r>
    </w:p>
    <w:p w:rsidR="00BC3DB4" w:rsidRPr="00BC3DB4" w:rsidRDefault="00BC3DB4" w:rsidP="00BC3DB4">
      <w:pPr>
        <w:tabs>
          <w:tab w:val="left" w:pos="567"/>
        </w:tabs>
        <w:snapToGrid w:val="0"/>
        <w:spacing w:after="0" w:line="240" w:lineRule="auto"/>
        <w:ind w:right="330"/>
        <w:jc w:val="right"/>
        <w:rPr>
          <w:rFonts w:ascii="Arial" w:eastAsia="SimSun" w:hAnsi="Arial" w:cs="Traditional Arabic"/>
          <w:snapToGrid w:val="0"/>
          <w:szCs w:val="32"/>
          <w:lang w:eastAsia="zh-CN"/>
        </w:rPr>
      </w:pPr>
      <w:r w:rsidRPr="00BC3DB4">
        <w:rPr>
          <w:rFonts w:ascii="Arial" w:eastAsia="SimSun" w:hAnsi="Arial" w:cs="Traditional Arabic"/>
          <w:snapToGrid w:val="0"/>
          <w:szCs w:val="32"/>
          <w:lang w:eastAsia="zh-CN"/>
        </w:rPr>
        <w:t xml:space="preserve">   </w:t>
      </w:r>
      <w:r w:rsidRPr="00BC3DB4">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lang w:val="en-US" w:eastAsia="zh-CN"/>
        </w:rPr>
      </w:pP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r w:rsidRPr="00BC3DB4">
        <w:rPr>
          <w:rFonts w:ascii="Arial" w:eastAsia="SimSun" w:hAnsi="Arial" w:cs="Traditional Arabic"/>
          <w:snapToGrid w:val="0"/>
          <w:szCs w:val="32"/>
          <w:rtl/>
          <w:lang w:eastAsia="zh-CN"/>
        </w:rPr>
        <w:t xml:space="preserve">العنوان الأصلي </w:t>
      </w:r>
      <w:r w:rsidRPr="00BC3DB4">
        <w:rPr>
          <w:rFonts w:ascii="Arial" w:eastAsia="SimSun" w:hAnsi="Arial" w:cs="Traditional Arabic"/>
          <w:snapToGrid w:val="0"/>
          <w:szCs w:val="32"/>
          <w:lang w:eastAsia="zh-CN"/>
        </w:rPr>
        <w:t>Free prior and informed consent</w:t>
      </w:r>
    </w:p>
    <w:p w:rsidR="00BC3DB4" w:rsidRPr="00BC3DB4" w:rsidRDefault="00BC3DB4" w:rsidP="005A1425">
      <w:pPr>
        <w:tabs>
          <w:tab w:val="left" w:pos="567"/>
        </w:tabs>
        <w:bidi/>
        <w:snapToGrid w:val="0"/>
        <w:spacing w:after="0" w:line="240" w:lineRule="auto"/>
        <w:rPr>
          <w:rFonts w:ascii="Arial" w:eastAsia="SimSun" w:hAnsi="Arial" w:cs="Traditional Arabic"/>
          <w:snapToGrid w:val="0"/>
          <w:szCs w:val="32"/>
          <w:rtl/>
          <w:lang w:eastAsia="zh-CN"/>
        </w:rPr>
      </w:pPr>
      <w:r w:rsidRPr="00BC3DB4">
        <w:rPr>
          <w:rFonts w:ascii="Arial" w:eastAsia="SimSun" w:hAnsi="Arial" w:cs="Traditional Arabic"/>
          <w:snapToGrid w:val="0"/>
          <w:szCs w:val="32"/>
          <w:rtl/>
          <w:lang w:eastAsia="zh-CN"/>
        </w:rPr>
        <w:t>صدر في عام</w:t>
      </w:r>
      <w:r w:rsidRPr="00BC3DB4">
        <w:rPr>
          <w:rFonts w:ascii="Arial" w:eastAsia="SimSun" w:hAnsi="Arial" w:cs="Traditional Arabic"/>
          <w:snapToGrid w:val="0"/>
          <w:szCs w:val="32"/>
          <w:lang w:eastAsia="zh-CN"/>
        </w:rPr>
        <w:t xml:space="preserve">6  </w:t>
      </w:r>
      <w:r w:rsidRPr="00BC3DB4">
        <w:rPr>
          <w:rFonts w:ascii="Arial" w:eastAsia="SimSun" w:hAnsi="Arial" w:cs="Arial"/>
          <w:snapToGrid w:val="0"/>
          <w:rtl/>
          <w:lang w:eastAsia="zh-CN"/>
        </w:rPr>
        <w:t>201</w:t>
      </w:r>
      <w:r w:rsidRPr="00BC3DB4">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bookmarkStart w:id="0" w:name="_GoBack"/>
      <w:bookmarkEnd w:id="0"/>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r w:rsidRPr="00BC3DB4">
        <w:rPr>
          <w:rFonts w:ascii="Arial" w:eastAsia="SimSun" w:hAnsi="Arial" w:cs="Traditional Arabic" w:hint="cs"/>
          <w:snapToGrid w:val="0"/>
          <w:szCs w:val="32"/>
          <w:rtl/>
          <w:lang w:eastAsia="zh-CN"/>
        </w:rPr>
        <w:t>إ</w:t>
      </w:r>
      <w:r w:rsidRPr="00BC3DB4">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BC3DB4">
        <w:rPr>
          <w:rFonts w:ascii="Arial" w:eastAsia="SimSun" w:hAnsi="Arial" w:cs="Traditional Arabic" w:hint="cs"/>
          <w:snapToGrid w:val="0"/>
          <w:szCs w:val="32"/>
          <w:rtl/>
          <w:lang w:eastAsia="zh-CN"/>
        </w:rPr>
        <w:t xml:space="preserve"> إ</w:t>
      </w:r>
      <w:r w:rsidRPr="00BC3DB4">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BC3DB4" w:rsidRPr="00BC3DB4" w:rsidRDefault="00BC3DB4" w:rsidP="00BC3DB4">
      <w:pPr>
        <w:tabs>
          <w:tab w:val="left" w:pos="567"/>
        </w:tabs>
        <w:bidi/>
        <w:snapToGrid w:val="0"/>
        <w:spacing w:after="0" w:line="240" w:lineRule="auto"/>
        <w:rPr>
          <w:rFonts w:ascii="Arial" w:eastAsia="SimSun" w:hAnsi="Arial" w:cs="Traditional Arabic"/>
          <w:snapToGrid w:val="0"/>
          <w:szCs w:val="32"/>
          <w:rtl/>
          <w:lang w:eastAsia="zh-CN"/>
        </w:rPr>
      </w:pPr>
    </w:p>
    <w:p w:rsidR="00235827" w:rsidRDefault="00BC3DB4" w:rsidP="00235827">
      <w:pPr>
        <w:tabs>
          <w:tab w:val="left" w:pos="567"/>
        </w:tabs>
        <w:bidi/>
        <w:snapToGrid w:val="0"/>
        <w:spacing w:after="0" w:line="240" w:lineRule="auto"/>
        <w:rPr>
          <w:rFonts w:ascii="Arial" w:eastAsia="SimSun" w:hAnsi="Arial" w:cs="Traditional Arabic"/>
          <w:snapToGrid w:val="0"/>
          <w:szCs w:val="32"/>
          <w:lang w:eastAsia="zh-CN"/>
        </w:rPr>
      </w:pPr>
      <w:r w:rsidRPr="00BC3DB4">
        <w:rPr>
          <w:rFonts w:ascii="Arial" w:eastAsia="SimSun" w:hAnsi="Arial" w:cs="Traditional Arabic" w:hint="cs"/>
          <w:snapToGrid w:val="0"/>
          <w:szCs w:val="32"/>
          <w:rtl/>
          <w:lang w:eastAsia="zh-CN"/>
        </w:rPr>
        <w:t>إ</w:t>
      </w:r>
      <w:r w:rsidRPr="00BC3DB4">
        <w:rPr>
          <w:rFonts w:ascii="Arial" w:eastAsia="SimSun" w:hAnsi="Arial" w:cs="Traditional Arabic"/>
          <w:snapToGrid w:val="0"/>
          <w:szCs w:val="32"/>
          <w:rtl/>
          <w:lang w:eastAsia="zh-CN"/>
        </w:rPr>
        <w:t>ن الآراء والأفكار المذكورة في هذا المطبوع هي خاصة بالمؤلف</w:t>
      </w:r>
      <w:r w:rsidRPr="00BC3DB4">
        <w:rPr>
          <w:rFonts w:ascii="Arial" w:eastAsia="SimSun" w:hAnsi="Arial" w:cs="Traditional Arabic" w:hint="cs"/>
          <w:snapToGrid w:val="0"/>
          <w:szCs w:val="32"/>
          <w:rtl/>
          <w:lang w:eastAsia="zh-CN"/>
        </w:rPr>
        <w:t>/بالمؤلفين</w:t>
      </w:r>
      <w:r w:rsidRPr="00BC3DB4">
        <w:rPr>
          <w:rFonts w:ascii="Arial" w:eastAsia="SimSun" w:hAnsi="Arial" w:cs="Traditional Arabic"/>
          <w:snapToGrid w:val="0"/>
          <w:szCs w:val="32"/>
          <w:rtl/>
          <w:lang w:eastAsia="zh-CN"/>
        </w:rPr>
        <w:t xml:space="preserve"> وهي لا تعبر بالضرورة عن وجهات نظر اليونسكو ولا تلزم</w:t>
      </w:r>
      <w:r w:rsidRPr="00BC3DB4">
        <w:rPr>
          <w:rFonts w:ascii="Arial" w:eastAsia="SimSun" w:hAnsi="Arial" w:cs="Traditional Arabic" w:hint="cs"/>
          <w:snapToGrid w:val="0"/>
          <w:szCs w:val="32"/>
          <w:rtl/>
          <w:lang w:eastAsia="zh-CN"/>
        </w:rPr>
        <w:t xml:space="preserve"> </w:t>
      </w:r>
      <w:r w:rsidRPr="00BC3DB4">
        <w:rPr>
          <w:rFonts w:ascii="Arial" w:eastAsia="SimSun" w:hAnsi="Arial" w:cs="Traditional Arabic"/>
          <w:snapToGrid w:val="0"/>
          <w:szCs w:val="32"/>
          <w:rtl/>
          <w:lang w:eastAsia="zh-CN"/>
        </w:rPr>
        <w:t>المنظمة بشيء.</w:t>
      </w:r>
    </w:p>
    <w:p w:rsidR="00235827" w:rsidRPr="00BC3DB4" w:rsidRDefault="00235827" w:rsidP="00235827">
      <w:pPr>
        <w:rPr>
          <w:rFonts w:ascii="Arial" w:eastAsia="SimSun" w:hAnsi="Arial" w:cs="Traditional Arabic"/>
          <w:snapToGrid w:val="0"/>
          <w:szCs w:val="32"/>
          <w:lang w:eastAsia="zh-CN"/>
        </w:rPr>
      </w:pPr>
      <w:r>
        <w:rPr>
          <w:rFonts w:ascii="Arial" w:eastAsia="SimSun" w:hAnsi="Arial" w:cs="Traditional Arabic"/>
          <w:snapToGrid w:val="0"/>
          <w:szCs w:val="32"/>
          <w:lang w:eastAsia="zh-CN"/>
        </w:rPr>
        <w:br w:type="page"/>
      </w:r>
    </w:p>
    <w:p w:rsidR="00B96FBA" w:rsidRPr="002329DB" w:rsidRDefault="00387805" w:rsidP="00BC3DB4">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eastAsia="ja-JP"/>
        </w:rPr>
        <w:lastRenderedPageBreak/>
        <w:drawing>
          <wp:anchor distT="0" distB="0" distL="114300" distR="114300" simplePos="0" relativeHeight="251658240" behindDoc="1" locked="1" layoutInCell="1" allowOverlap="0" wp14:anchorId="1A8459AD" wp14:editId="62710129">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19680D">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2329DB">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Default="00237338" w:rsidP="002329DB">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ساعتان</w:t>
            </w:r>
          </w:p>
          <w:p w:rsidR="00537106" w:rsidRDefault="00537106" w:rsidP="002329DB">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237338" w:rsidRPr="00237338" w:rsidRDefault="00237338" w:rsidP="00237338">
            <w:pPr>
              <w:bidi/>
              <w:jc w:val="both"/>
              <w:rPr>
                <w:rFonts w:ascii="Traditional Arabic" w:hAnsi="Traditional Arabic" w:cs="Traditional Arabic"/>
                <w:sz w:val="32"/>
                <w:szCs w:val="32"/>
                <w:rtl/>
                <w:lang w:val="en-US" w:bidi="ar-IQ"/>
              </w:rPr>
            </w:pPr>
            <w:r w:rsidRPr="00237338">
              <w:rPr>
                <w:rFonts w:ascii="Traditional Arabic" w:hAnsi="Traditional Arabic" w:cs="Traditional Arabic" w:hint="cs"/>
                <w:sz w:val="32"/>
                <w:szCs w:val="32"/>
                <w:rtl/>
                <w:lang w:val="en-US" w:bidi="ar-IQ"/>
              </w:rPr>
              <w:t>تبني هذه</w:t>
            </w:r>
            <w:r>
              <w:rPr>
                <w:rFonts w:ascii="Traditional Arabic" w:hAnsi="Traditional Arabic" w:cs="Traditional Arabic" w:hint="cs"/>
                <w:sz w:val="32"/>
                <w:szCs w:val="32"/>
                <w:rtl/>
                <w:lang w:val="en-US" w:bidi="ar-IQ"/>
              </w:rPr>
              <w:t xml:space="preserve"> الوحدة معارف المشاركين ومهاراتهم اللازمة لتطبيق مبادئ الموافقة الحرة والمسبقة والواعية في سياق عملية حصر التراث الثقافي غير المادي القائمة على المجتمعات المحلية والجماعات</w:t>
            </w:r>
            <w:r w:rsidR="00561869">
              <w:rPr>
                <w:rFonts w:ascii="Traditional Arabic" w:hAnsi="Traditional Arabic" w:cs="Traditional Arabic" w:hint="cs"/>
                <w:sz w:val="32"/>
                <w:szCs w:val="32"/>
                <w:rtl/>
                <w:lang w:val="en-US" w:bidi="ar-IQ"/>
              </w:rPr>
              <w:t xml:space="preserve">، واللازمة أيضاً لفهم أهمية هذه الموافقة على نطاق أوسع بوصفها ضرورة لعملية الصون بموجب اتفاقية عام </w:t>
            </w:r>
            <w:r w:rsidR="00457BEC">
              <w:rPr>
                <w:rFonts w:ascii="Traditional Arabic" w:hAnsi="Traditional Arabic" w:cs="Traditional Arabic" w:hint="cs"/>
                <w:sz w:val="32"/>
                <w:szCs w:val="32"/>
                <w:rtl/>
                <w:lang w:val="en-US" w:bidi="ar-IQ"/>
              </w:rPr>
              <w:t>2003 لصون التراث الثقافي غير المادي</w:t>
            </w:r>
            <w:r w:rsidR="00457BEC">
              <w:rPr>
                <w:rStyle w:val="FootnoteReference"/>
                <w:rFonts w:ascii="Traditional Arabic" w:hAnsi="Traditional Arabic" w:cs="Traditional Arabic"/>
                <w:sz w:val="32"/>
                <w:szCs w:val="32"/>
                <w:rtl/>
                <w:lang w:val="en-US" w:bidi="ar-IQ"/>
              </w:rPr>
              <w:footnoteReference w:id="1"/>
            </w:r>
            <w:r w:rsidR="00921A0A">
              <w:rPr>
                <w:rFonts w:ascii="Traditional Arabic" w:hAnsi="Traditional Arabic" w:cs="Traditional Arabic" w:hint="cs"/>
                <w:sz w:val="32"/>
                <w:szCs w:val="32"/>
                <w:rtl/>
                <w:lang w:val="en-US" w:bidi="ar-IQ"/>
              </w:rPr>
              <w:t>.</w:t>
            </w:r>
          </w:p>
          <w:p w:rsidR="00C86B71" w:rsidRDefault="00C86B71" w:rsidP="002329DB">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921A0A" w:rsidRPr="00921A0A" w:rsidRDefault="00921A0A" w:rsidP="00C42198">
            <w:pPr>
              <w:bidi/>
              <w:jc w:val="both"/>
              <w:rPr>
                <w:rFonts w:ascii="Traditional Arabic" w:hAnsi="Traditional Arabic" w:cs="Traditional Arabic"/>
                <w:sz w:val="32"/>
                <w:szCs w:val="32"/>
                <w:rtl/>
                <w:lang w:val="en-US" w:bidi="ar-IQ"/>
              </w:rPr>
            </w:pPr>
            <w:r w:rsidRPr="00921A0A">
              <w:rPr>
                <w:rFonts w:ascii="Traditional Arabic" w:hAnsi="Traditional Arabic" w:cs="Traditional Arabic" w:hint="cs"/>
                <w:sz w:val="32"/>
                <w:szCs w:val="32"/>
                <w:rtl/>
                <w:lang w:val="en-US" w:bidi="ar-IQ"/>
              </w:rPr>
              <w:t>تُعرِّف</w:t>
            </w:r>
            <w:r>
              <w:rPr>
                <w:rFonts w:ascii="Traditional Arabic" w:hAnsi="Traditional Arabic" w:cs="Traditional Arabic" w:hint="cs"/>
                <w:sz w:val="32"/>
                <w:szCs w:val="32"/>
                <w:rtl/>
                <w:lang w:val="en-US" w:bidi="ar-IQ"/>
              </w:rPr>
              <w:t xml:space="preserve"> هذه الوحدة </w:t>
            </w:r>
            <w:r w:rsidR="0089674E">
              <w:rPr>
                <w:rFonts w:ascii="Traditional Arabic" w:hAnsi="Traditional Arabic" w:cs="Traditional Arabic" w:hint="cs"/>
                <w:sz w:val="32"/>
                <w:szCs w:val="32"/>
                <w:rtl/>
                <w:lang w:val="en-US" w:bidi="ar-IQ"/>
              </w:rPr>
              <w:t>بمفهوم الموافقة الحرة والمسبقة والواعية، الذي يعتبر أحد الشروط اللازم توفرها عند تقديم الترشيحات لقائمتي الاتفاقية</w:t>
            </w:r>
            <w:r w:rsidR="00F44652">
              <w:rPr>
                <w:rFonts w:ascii="Traditional Arabic" w:hAnsi="Traditional Arabic" w:cs="Traditional Arabic" w:hint="cs"/>
                <w:sz w:val="32"/>
                <w:szCs w:val="32"/>
                <w:rtl/>
                <w:lang w:val="en-US" w:bidi="ar-IQ"/>
              </w:rPr>
              <w:t>،</w:t>
            </w:r>
            <w:r w:rsidR="0089674E">
              <w:rPr>
                <w:rFonts w:ascii="Traditional Arabic" w:hAnsi="Traditional Arabic" w:cs="Traditional Arabic" w:hint="cs"/>
                <w:sz w:val="32"/>
                <w:szCs w:val="32"/>
                <w:rtl/>
                <w:lang w:val="en-US" w:bidi="ar-IQ"/>
              </w:rPr>
              <w:t xml:space="preserve"> </w:t>
            </w:r>
            <w:r w:rsidR="00F44652">
              <w:rPr>
                <w:rFonts w:ascii="Traditional Arabic" w:hAnsi="Traditional Arabic" w:cs="Traditional Arabic" w:hint="cs"/>
                <w:sz w:val="32"/>
                <w:szCs w:val="32"/>
                <w:rtl/>
                <w:lang w:val="en-US" w:bidi="ar-IQ"/>
              </w:rPr>
              <w:t>ومن المتطلبات الواجبة في عملية الحصر القائمة على المجتمعات المحلية والجماعات.</w:t>
            </w:r>
            <w:r w:rsidR="00A76B3E">
              <w:rPr>
                <w:rFonts w:ascii="Traditional Arabic" w:hAnsi="Traditional Arabic" w:cs="Traditional Arabic" w:hint="cs"/>
                <w:sz w:val="32"/>
                <w:szCs w:val="32"/>
                <w:rtl/>
                <w:lang w:val="en-US" w:bidi="ar-IQ"/>
              </w:rPr>
              <w:t xml:space="preserve"> وسيفهم المشاركون أن الموافقة الحرة والمسبقة والواعية هي ممارسة أخلاقية لعملية الحصر </w:t>
            </w:r>
            <w:r w:rsidR="002503D8">
              <w:rPr>
                <w:rFonts w:ascii="Traditional Arabic" w:hAnsi="Traditional Arabic" w:cs="Traditional Arabic" w:hint="cs"/>
                <w:sz w:val="32"/>
                <w:szCs w:val="32"/>
                <w:rtl/>
                <w:lang w:val="en-US" w:bidi="ar-IQ"/>
              </w:rPr>
              <w:t>وسيعملون على تطوير أدوات لوضع المبادئ التي تنطوي عليها هذه الممارسة موضع تطبيق في عملهم.</w:t>
            </w:r>
            <w:r w:rsidR="00C42198">
              <w:rPr>
                <w:rFonts w:ascii="Traditional Arabic" w:hAnsi="Traditional Arabic" w:cs="Traditional Arabic"/>
                <w:sz w:val="32"/>
                <w:szCs w:val="32"/>
                <w:lang w:val="en-US" w:bidi="ar-IQ"/>
              </w:rPr>
              <w:t xml:space="preserve"> </w:t>
            </w:r>
            <w:r w:rsidR="002503D8">
              <w:rPr>
                <w:rFonts w:ascii="Traditional Arabic" w:hAnsi="Traditional Arabic" w:cs="Traditional Arabic" w:hint="cs"/>
                <w:sz w:val="32"/>
                <w:szCs w:val="32"/>
                <w:rtl/>
                <w:lang w:val="en-US" w:bidi="ar-IQ"/>
              </w:rPr>
              <w:t xml:space="preserve"> </w:t>
            </w:r>
            <w:r w:rsidR="00C42198">
              <w:rPr>
                <w:rFonts w:ascii="Traditional Arabic" w:hAnsi="Traditional Arabic" w:cs="Traditional Arabic" w:hint="cs"/>
                <w:sz w:val="32"/>
                <w:szCs w:val="32"/>
                <w:rtl/>
                <w:lang w:val="en-US" w:bidi="ar-IQ"/>
              </w:rPr>
              <w:t>وسيكتسبون إلى جانب ذلك معرفة بالجانب القانو</w:t>
            </w:r>
            <w:r w:rsidR="006D13C7">
              <w:rPr>
                <w:rFonts w:ascii="Traditional Arabic" w:hAnsi="Traditional Arabic" w:cs="Traditional Arabic" w:hint="cs"/>
                <w:sz w:val="32"/>
                <w:szCs w:val="32"/>
                <w:rtl/>
                <w:lang w:val="en-US" w:bidi="ar-IQ"/>
              </w:rPr>
              <w:t>ن</w:t>
            </w:r>
            <w:r w:rsidR="00C42198">
              <w:rPr>
                <w:rFonts w:ascii="Traditional Arabic" w:hAnsi="Traditional Arabic" w:cs="Traditional Arabic" w:hint="cs"/>
                <w:sz w:val="32"/>
                <w:szCs w:val="32"/>
                <w:rtl/>
                <w:lang w:val="en-US" w:bidi="ar-IQ"/>
              </w:rPr>
              <w:t>ي للموافقة الحرة والمسبقة والواعية، لاسيما عندما يتعلق الأمر بالمعارف التقليدية والشعوب الأصلية.</w:t>
            </w:r>
            <w:r w:rsidR="00A76B3E">
              <w:rPr>
                <w:rFonts w:ascii="Traditional Arabic" w:hAnsi="Traditional Arabic" w:cs="Traditional Arabic" w:hint="cs"/>
                <w:sz w:val="32"/>
                <w:szCs w:val="32"/>
                <w:rtl/>
                <w:lang w:val="en-US" w:bidi="ar-IQ"/>
              </w:rPr>
              <w:t xml:space="preserve">  </w:t>
            </w:r>
            <w:r w:rsidR="0089674E">
              <w:rPr>
                <w:rFonts w:ascii="Traditional Arabic" w:hAnsi="Traditional Arabic" w:cs="Traditional Arabic" w:hint="cs"/>
                <w:sz w:val="32"/>
                <w:szCs w:val="32"/>
                <w:rtl/>
                <w:lang w:val="en-US" w:bidi="ar-IQ"/>
              </w:rPr>
              <w:t xml:space="preserve">  </w:t>
            </w:r>
          </w:p>
          <w:p w:rsidR="00FF5D11" w:rsidRPr="0007506A" w:rsidRDefault="00FF5D11" w:rsidP="002329DB">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r w:rsidR="00387805">
              <w:rPr>
                <w:rFonts w:ascii="Traditional Arabic" w:hAnsi="Traditional Arabic" w:cs="Traditional Arabic"/>
                <w:i/>
                <w:iCs/>
                <w:sz w:val="32"/>
                <w:szCs w:val="32"/>
                <w:rtl/>
                <w:lang w:val="en-US" w:bidi="ar-IQ"/>
              </w:rPr>
              <w:tab/>
            </w:r>
          </w:p>
          <w:p w:rsidR="0063385F" w:rsidRDefault="00C42198" w:rsidP="00F04008">
            <w:pPr>
              <w:pStyle w:val="ListParagraph"/>
              <w:numPr>
                <w:ilvl w:val="0"/>
                <w:numId w:val="1"/>
              </w:numPr>
              <w:bidi/>
              <w:snapToGrid w:val="0"/>
              <w:ind w:left="357" w:hanging="357"/>
              <w:contextualSpacing w:val="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مقدمة عامة لمفهوم الموافقة الحرة والمسبقة والواعية، ولماذا وكيف تُستخدم هذه الموافقة</w:t>
            </w:r>
          </w:p>
          <w:p w:rsidR="00C42198" w:rsidRDefault="00C42198" w:rsidP="00F04008">
            <w:pPr>
              <w:pStyle w:val="ListParagraph"/>
              <w:numPr>
                <w:ilvl w:val="0"/>
                <w:numId w:val="2"/>
              </w:numPr>
              <w:bidi/>
              <w:snapToGrid w:val="0"/>
              <w:contextualSpacing w:val="0"/>
              <w:jc w:val="both"/>
              <w:rPr>
                <w:rFonts w:ascii="Arial" w:hAnsi="Arial" w:cs="Traditional Arabic"/>
                <w:szCs w:val="32"/>
                <w:lang w:val="en-GB" w:bidi="ar-IQ"/>
              </w:rPr>
            </w:pPr>
            <w:r w:rsidRPr="00C42198">
              <w:rPr>
                <w:rFonts w:ascii="Arial" w:hAnsi="Arial" w:cs="Traditional Arabic" w:hint="cs"/>
                <w:szCs w:val="32"/>
                <w:rtl/>
                <w:lang w:val="en-GB" w:bidi="ar-IQ"/>
              </w:rPr>
              <w:t>الموافقة</w:t>
            </w:r>
            <w:r w:rsidRPr="00C42198">
              <w:rPr>
                <w:rFonts w:ascii="Arial" w:hAnsi="Arial" w:cs="Traditional Arabic"/>
                <w:szCs w:val="32"/>
                <w:rtl/>
                <w:lang w:val="en-GB" w:bidi="ar-IQ"/>
              </w:rPr>
              <w:t xml:space="preserve"> </w:t>
            </w:r>
            <w:r w:rsidRPr="00C42198">
              <w:rPr>
                <w:rFonts w:ascii="Arial" w:hAnsi="Arial" w:cs="Traditional Arabic" w:hint="cs"/>
                <w:szCs w:val="32"/>
                <w:rtl/>
                <w:lang w:val="en-GB" w:bidi="ar-IQ"/>
              </w:rPr>
              <w:t>الحرة</w:t>
            </w:r>
            <w:r w:rsidRPr="00C42198">
              <w:rPr>
                <w:rFonts w:ascii="Arial" w:hAnsi="Arial" w:cs="Traditional Arabic"/>
                <w:szCs w:val="32"/>
                <w:rtl/>
                <w:lang w:val="en-GB" w:bidi="ar-IQ"/>
              </w:rPr>
              <w:t xml:space="preserve"> </w:t>
            </w:r>
            <w:r w:rsidRPr="00C42198">
              <w:rPr>
                <w:rFonts w:ascii="Arial" w:hAnsi="Arial" w:cs="Traditional Arabic" w:hint="cs"/>
                <w:szCs w:val="32"/>
                <w:rtl/>
                <w:lang w:val="en-GB" w:bidi="ar-IQ"/>
              </w:rPr>
              <w:t>والمسبقة</w:t>
            </w:r>
            <w:r w:rsidRPr="00C42198">
              <w:rPr>
                <w:rFonts w:ascii="Arial" w:hAnsi="Arial" w:cs="Traditional Arabic"/>
                <w:szCs w:val="32"/>
                <w:rtl/>
                <w:lang w:val="en-GB" w:bidi="ar-IQ"/>
              </w:rPr>
              <w:t xml:space="preserve"> </w:t>
            </w:r>
            <w:r w:rsidRPr="00C42198">
              <w:rPr>
                <w:rFonts w:ascii="Arial" w:hAnsi="Arial" w:cs="Traditional Arabic" w:hint="cs"/>
                <w:szCs w:val="32"/>
                <w:rtl/>
                <w:lang w:val="en-GB" w:bidi="ar-IQ"/>
              </w:rPr>
              <w:t>والواعية</w:t>
            </w:r>
            <w:r w:rsidRPr="00C42198">
              <w:rPr>
                <w:rFonts w:ascii="Arial" w:hAnsi="Arial" w:cs="Traditional Arabic"/>
                <w:szCs w:val="32"/>
                <w:rtl/>
                <w:lang w:val="en-GB" w:bidi="ar-IQ"/>
              </w:rPr>
              <w:t xml:space="preserve"> </w:t>
            </w:r>
            <w:r>
              <w:rPr>
                <w:rFonts w:ascii="Arial" w:hAnsi="Arial" w:cs="Traditional Arabic" w:hint="cs"/>
                <w:szCs w:val="32"/>
                <w:rtl/>
                <w:lang w:val="en-GB" w:bidi="ar-IQ"/>
              </w:rPr>
              <w:t xml:space="preserve">في </w:t>
            </w:r>
            <w:r w:rsidRPr="00C42198">
              <w:rPr>
                <w:rFonts w:ascii="Arial" w:hAnsi="Arial" w:cs="Traditional Arabic" w:hint="cs"/>
                <w:szCs w:val="32"/>
                <w:rtl/>
                <w:lang w:val="en-GB" w:bidi="ar-IQ"/>
              </w:rPr>
              <w:t>اتفاقية</w:t>
            </w:r>
            <w:r w:rsidRPr="00C42198">
              <w:rPr>
                <w:rFonts w:ascii="Arial" w:hAnsi="Arial" w:cs="Traditional Arabic"/>
                <w:szCs w:val="32"/>
                <w:rtl/>
                <w:lang w:val="en-GB" w:bidi="ar-IQ"/>
              </w:rPr>
              <w:t xml:space="preserve"> </w:t>
            </w:r>
            <w:r w:rsidRPr="00C42198">
              <w:rPr>
                <w:rFonts w:ascii="Arial" w:hAnsi="Arial" w:cs="Traditional Arabic" w:hint="cs"/>
                <w:szCs w:val="32"/>
                <w:rtl/>
                <w:lang w:val="en-GB" w:bidi="ar-IQ"/>
              </w:rPr>
              <w:t>التراث</w:t>
            </w:r>
            <w:r w:rsidRPr="00C42198">
              <w:rPr>
                <w:rFonts w:ascii="Arial" w:hAnsi="Arial" w:cs="Traditional Arabic"/>
                <w:szCs w:val="32"/>
                <w:rtl/>
                <w:lang w:val="en-GB" w:bidi="ar-IQ"/>
              </w:rPr>
              <w:t xml:space="preserve"> </w:t>
            </w:r>
            <w:r w:rsidRPr="00C42198">
              <w:rPr>
                <w:rFonts w:ascii="Arial" w:hAnsi="Arial" w:cs="Traditional Arabic" w:hint="cs"/>
                <w:szCs w:val="32"/>
                <w:rtl/>
                <w:lang w:val="en-GB" w:bidi="ar-IQ"/>
              </w:rPr>
              <w:t>الثقافي</w:t>
            </w:r>
            <w:r w:rsidRPr="00C42198">
              <w:rPr>
                <w:rFonts w:ascii="Arial" w:hAnsi="Arial" w:cs="Traditional Arabic"/>
                <w:szCs w:val="32"/>
                <w:rtl/>
                <w:lang w:val="en-GB" w:bidi="ar-IQ"/>
              </w:rPr>
              <w:t xml:space="preserve"> </w:t>
            </w:r>
            <w:r w:rsidRPr="00C42198">
              <w:rPr>
                <w:rFonts w:ascii="Arial" w:hAnsi="Arial" w:cs="Traditional Arabic" w:hint="cs"/>
                <w:szCs w:val="32"/>
                <w:rtl/>
                <w:lang w:val="en-GB" w:bidi="ar-IQ"/>
              </w:rPr>
              <w:t>غير</w:t>
            </w:r>
            <w:r w:rsidRPr="00C42198">
              <w:rPr>
                <w:rFonts w:ascii="Arial" w:hAnsi="Arial" w:cs="Traditional Arabic"/>
                <w:szCs w:val="32"/>
                <w:rtl/>
                <w:lang w:val="en-GB" w:bidi="ar-IQ"/>
              </w:rPr>
              <w:t xml:space="preserve"> </w:t>
            </w:r>
            <w:r w:rsidRPr="00C42198">
              <w:rPr>
                <w:rFonts w:ascii="Arial" w:hAnsi="Arial" w:cs="Traditional Arabic" w:hint="cs"/>
                <w:szCs w:val="32"/>
                <w:rtl/>
                <w:lang w:val="en-GB" w:bidi="ar-IQ"/>
              </w:rPr>
              <w:t>المادي</w:t>
            </w:r>
          </w:p>
          <w:p w:rsidR="00454D85" w:rsidRDefault="00C42198" w:rsidP="00F04008">
            <w:pPr>
              <w:pStyle w:val="ListParagraph"/>
              <w:numPr>
                <w:ilvl w:val="0"/>
                <w:numId w:val="2"/>
              </w:numPr>
              <w:bidi/>
              <w:snapToGrid w:val="0"/>
              <w:contextualSpacing w:val="0"/>
              <w:jc w:val="both"/>
              <w:rPr>
                <w:rFonts w:ascii="Arial" w:hAnsi="Arial" w:cs="Traditional Arabic"/>
                <w:szCs w:val="32"/>
                <w:lang w:val="en-GB" w:bidi="ar-IQ"/>
              </w:rPr>
            </w:pPr>
            <w:r>
              <w:rPr>
                <w:rFonts w:ascii="Arial" w:hAnsi="Arial" w:cs="Traditional Arabic" w:hint="cs"/>
                <w:szCs w:val="32"/>
                <w:rtl/>
                <w:lang w:val="en-GB" w:bidi="ar-IQ"/>
              </w:rPr>
              <w:t xml:space="preserve"> </w:t>
            </w:r>
            <w:r w:rsidR="003A51D1">
              <w:rPr>
                <w:rFonts w:ascii="Arial" w:hAnsi="Arial" w:cs="Traditional Arabic" w:hint="cs"/>
                <w:szCs w:val="32"/>
                <w:rtl/>
                <w:lang w:val="en-GB" w:bidi="ar-IQ"/>
              </w:rPr>
              <w:t xml:space="preserve">التمعن </w:t>
            </w:r>
            <w:r w:rsidR="00DA1656">
              <w:rPr>
                <w:rFonts w:ascii="Arial" w:hAnsi="Arial" w:cs="Traditional Arabic" w:hint="cs"/>
                <w:szCs w:val="32"/>
                <w:rtl/>
                <w:lang w:val="en-GB" w:bidi="ar-IQ"/>
              </w:rPr>
              <w:t xml:space="preserve">عن كثب </w:t>
            </w:r>
            <w:r w:rsidR="003A51D1">
              <w:rPr>
                <w:rFonts w:ascii="Arial" w:hAnsi="Arial" w:cs="Traditional Arabic" w:hint="cs"/>
                <w:szCs w:val="32"/>
                <w:rtl/>
                <w:lang w:val="en-GB" w:bidi="ar-IQ"/>
              </w:rPr>
              <w:t>في مبادئ الموافقة</w:t>
            </w:r>
          </w:p>
          <w:p w:rsidR="009D1B9C" w:rsidRDefault="003A51D1" w:rsidP="00F04008">
            <w:pPr>
              <w:pStyle w:val="ListParagraph"/>
              <w:numPr>
                <w:ilvl w:val="0"/>
                <w:numId w:val="2"/>
              </w:numPr>
              <w:bidi/>
              <w:snapToGrid w:val="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 xml:space="preserve">دراسة </w:t>
            </w:r>
            <w:r w:rsidR="00DA1656">
              <w:rPr>
                <w:rFonts w:ascii="Arial" w:hAnsi="Arial" w:cs="Traditional Arabic" w:hint="cs"/>
                <w:szCs w:val="32"/>
                <w:rtl/>
                <w:lang w:val="en-GB" w:bidi="ar-IQ"/>
              </w:rPr>
              <w:t>حالة</w:t>
            </w:r>
            <w:r w:rsidR="00292E8C">
              <w:rPr>
                <w:rFonts w:ascii="Arial" w:hAnsi="Arial" w:cs="Traditional Arabic" w:hint="cs"/>
                <w:szCs w:val="32"/>
                <w:rtl/>
                <w:lang w:val="en-GB" w:bidi="ar-IQ"/>
              </w:rPr>
              <w:t>: حلقة عمل بشأن الموافقة الحرة والمسبقة والواعية في عملية الحصر، سيكري، النيبال</w:t>
            </w:r>
          </w:p>
          <w:p w:rsidR="00E34634" w:rsidRDefault="00292E8C" w:rsidP="00E34634">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Pr>
                <w:rFonts w:ascii="Arial" w:hAnsi="Arial" w:cs="Traditional Arabic" w:hint="cs"/>
                <w:szCs w:val="32"/>
                <w:rtl/>
                <w:lang w:val="en-GB" w:bidi="ar-IQ"/>
              </w:rPr>
              <w:t>التمرين 1:</w:t>
            </w:r>
            <w:r w:rsidR="00C80506">
              <w:rPr>
                <w:rFonts w:ascii="Arial" w:hAnsi="Arial" w:cs="Traditional Arabic" w:hint="cs"/>
                <w:szCs w:val="32"/>
                <w:rtl/>
                <w:lang w:val="en-GB" w:bidi="ar-IQ"/>
              </w:rPr>
              <w:t xml:space="preserve"> وضع صيغة لتطبيق الموافقة الحرة والمسبقة والواعية</w:t>
            </w:r>
            <w:r w:rsidR="00C41559">
              <w:rPr>
                <w:rFonts w:ascii="Arial" w:hAnsi="Arial" w:cs="Traditional Arabic" w:hint="cs"/>
                <w:szCs w:val="32"/>
                <w:rtl/>
                <w:lang w:val="en-GB" w:bidi="ar-IQ"/>
              </w:rPr>
              <w:t xml:space="preserve"> في حالة ملموسة تتمثل إما في التدريب الميداني العملي في مجال الحصر أو في نشاط رائد في مجال الحصر.</w:t>
            </w:r>
          </w:p>
          <w:p w:rsidR="008F56A8" w:rsidRPr="008D027B" w:rsidRDefault="00454D85" w:rsidP="00C41559">
            <w:pPr>
              <w:pStyle w:val="ListParagraph"/>
              <w:bidi/>
              <w:ind w:left="0"/>
              <w:jc w:val="both"/>
              <w:rPr>
                <w:rFonts w:ascii="Traditional Arabic" w:hAnsi="Traditional Arabic" w:cs="Traditional Arabic"/>
                <w:b/>
                <w:bCs/>
                <w:sz w:val="32"/>
                <w:szCs w:val="32"/>
                <w:rtl/>
                <w:lang w:val="en-US" w:bidi="ar-IQ"/>
              </w:rPr>
            </w:pPr>
            <w:r w:rsidRPr="008D027B">
              <w:rPr>
                <w:rFonts w:ascii="Traditional Arabic" w:hAnsi="Traditional Arabic" w:cs="Traditional Arabic" w:hint="cs"/>
                <w:b/>
                <w:bCs/>
                <w:sz w:val="32"/>
                <w:szCs w:val="32"/>
                <w:rtl/>
                <w:lang w:val="en-US" w:bidi="ar-IQ"/>
              </w:rPr>
              <w:t>الوثائق الرديفة:</w:t>
            </w:r>
          </w:p>
          <w:p w:rsidR="00C86B71" w:rsidRDefault="00BA3DAB" w:rsidP="00C41559">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rPr>
              <w:t xml:space="preserve">الوحدة </w:t>
            </w:r>
            <w:r w:rsidR="00C41559">
              <w:rPr>
                <w:rFonts w:ascii="Traditional Arabic" w:hAnsi="Traditional Arabic" w:cs="Traditional Arabic" w:hint="cs"/>
                <w:sz w:val="32"/>
                <w:szCs w:val="32"/>
                <w:rtl/>
                <w:lang w:val="en-US"/>
              </w:rPr>
              <w:t>22</w:t>
            </w:r>
            <w:r>
              <w:rPr>
                <w:rFonts w:ascii="Traditional Arabic" w:hAnsi="Traditional Arabic" w:cs="Traditional Arabic" w:hint="cs"/>
                <w:sz w:val="32"/>
                <w:szCs w:val="32"/>
                <w:rtl/>
                <w:lang w:val="en-US"/>
              </w:rPr>
              <w:t>: عرض تقديمي</w:t>
            </w:r>
          </w:p>
          <w:p w:rsidR="00A77D93" w:rsidRPr="00A77D93" w:rsidRDefault="00A77D93" w:rsidP="00A77D93">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ورقة للتوزيع 1: الموافقة الحرة والمسبقة والواعية</w:t>
            </w:r>
          </w:p>
          <w:p w:rsidR="00A77D93" w:rsidRDefault="00A77D93" w:rsidP="00A77D93">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ورقة للتوزيع 2: أسئلة عن ’من‘ و’لمن‘</w:t>
            </w:r>
          </w:p>
          <w:p w:rsidR="00A77D93" w:rsidRPr="00BA3DAB" w:rsidRDefault="00C97649" w:rsidP="00FC06C6">
            <w:pPr>
              <w:pStyle w:val="ListParagraph"/>
              <w:numPr>
                <w:ilvl w:val="0"/>
                <w:numId w:val="3"/>
              </w:numPr>
              <w:bidi/>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مذكرة معلومات من الأمانة العامة للمنظمة العالمية للملكية الفكرية (الويبو). حلقة عمل دولية بشأن</w:t>
            </w:r>
            <w:r w:rsidR="007C0650">
              <w:rPr>
                <w:rFonts w:ascii="Traditional Arabic" w:hAnsi="Traditional Arabic" w:cs="Traditional Arabic"/>
                <w:sz w:val="32"/>
                <w:szCs w:val="32"/>
                <w:lang w:val="en-US" w:bidi="ar-IQ"/>
              </w:rPr>
              <w:t xml:space="preserve"> </w:t>
            </w:r>
            <w:r w:rsidR="005C7CB1">
              <w:rPr>
                <w:rFonts w:ascii="Traditional Arabic" w:hAnsi="Traditional Arabic" w:cs="Traditional Arabic" w:hint="cs"/>
                <w:sz w:val="32"/>
                <w:szCs w:val="32"/>
                <w:rtl/>
                <w:lang w:bidi="ar-IQ"/>
              </w:rPr>
              <w:t xml:space="preserve">المنهجيات </w:t>
            </w:r>
            <w:r w:rsidR="005C7CB1">
              <w:rPr>
                <w:rFonts w:ascii="Traditional Arabic" w:hAnsi="Traditional Arabic" w:cs="Traditional Arabic" w:hint="cs"/>
                <w:sz w:val="32"/>
                <w:szCs w:val="32"/>
                <w:rtl/>
                <w:lang w:bidi="ar-IQ"/>
              </w:rPr>
              <w:lastRenderedPageBreak/>
              <w:t xml:space="preserve">المتعلقة بالموافقة الحرة والمسبقة والواعية والشعوب الأصلية، </w:t>
            </w:r>
            <w:r w:rsidR="003F5A4B">
              <w:rPr>
                <w:rFonts w:ascii="Traditional Arabic" w:hAnsi="Traditional Arabic" w:cs="Traditional Arabic" w:hint="cs"/>
                <w:sz w:val="32"/>
                <w:szCs w:val="32"/>
                <w:rtl/>
                <w:lang w:bidi="ar-IQ"/>
              </w:rPr>
              <w:t>17-19 يناير/كانون الثاني 2005، 10 يناير/كانون الثاني 2005</w:t>
            </w:r>
            <w:r w:rsidR="00FC06C6">
              <w:rPr>
                <w:rFonts w:ascii="Traditional Arabic" w:hAnsi="Traditional Arabic" w:cs="Traditional Arabic" w:hint="cs"/>
                <w:sz w:val="32"/>
                <w:szCs w:val="32"/>
                <w:rtl/>
                <w:lang w:bidi="ar-IQ"/>
              </w:rPr>
              <w:t>،</w:t>
            </w:r>
            <w:r w:rsidR="00735939">
              <w:rPr>
                <w:rFonts w:ascii="Traditional Arabic" w:hAnsi="Traditional Arabic" w:cs="Traditional Arabic" w:hint="cs"/>
                <w:sz w:val="32"/>
                <w:szCs w:val="32"/>
                <w:rtl/>
                <w:lang w:bidi="ar-IQ"/>
              </w:rPr>
              <w:t xml:space="preserve"> المتاحة على</w:t>
            </w:r>
            <w:r w:rsidR="00FC06C6">
              <w:rPr>
                <w:rFonts w:ascii="Traditional Arabic" w:hAnsi="Traditional Arabic" w:cs="Traditional Arabic" w:hint="cs"/>
                <w:sz w:val="32"/>
                <w:szCs w:val="32"/>
                <w:rtl/>
                <w:lang w:bidi="ar-IQ"/>
              </w:rPr>
              <w:t xml:space="preserve"> العنوان: </w:t>
            </w:r>
            <w:r w:rsidR="00FC06C6" w:rsidRPr="00FC06C6">
              <w:rPr>
                <w:rFonts w:ascii="Calibri" w:eastAsia="Calibri" w:hAnsi="Calibri" w:cs="Times New Roman"/>
                <w:sz w:val="18"/>
                <w:szCs w:val="18"/>
                <w:lang w:val="en-US"/>
              </w:rPr>
              <w:t>http://www.un.org/esa/socdev/unpfii/documents/workshop_FPIC_WIPO_en.pdf</w:t>
            </w:r>
          </w:p>
        </w:tc>
      </w:tr>
    </w:tbl>
    <w:p w:rsidR="00372A88" w:rsidRDefault="00372A88" w:rsidP="00BA3DAB">
      <w:pPr>
        <w:bidi/>
        <w:spacing w:line="240" w:lineRule="auto"/>
        <w:rPr>
          <w:rFonts w:ascii="Traditional Arabic" w:hAnsi="Traditional Arabic" w:cs="Traditional Arabic"/>
          <w:sz w:val="32"/>
          <w:szCs w:val="32"/>
          <w:rtl/>
          <w:lang w:val="en-US" w:bidi="ar-IQ"/>
        </w:rPr>
      </w:pPr>
    </w:p>
    <w:p w:rsidR="004A1E0E" w:rsidRDefault="004A1E0E" w:rsidP="00372A88">
      <w:pPr>
        <w:bidi/>
        <w:spacing w:line="240" w:lineRule="auto"/>
        <w:ind w:left="567"/>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FC06C6">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FC06C6">
        <w:rPr>
          <w:rFonts w:ascii="Traditional Arabic" w:hAnsi="Traditional Arabic" w:cs="Traditional Arabic" w:hint="cs"/>
          <w:b/>
          <w:bCs/>
          <w:color w:val="3366FF"/>
          <w:sz w:val="72"/>
          <w:szCs w:val="72"/>
          <w:rtl/>
          <w:lang w:val="en-US" w:bidi="ar-IQ"/>
        </w:rPr>
        <w:t>22</w:t>
      </w:r>
    </w:p>
    <w:p w:rsidR="001A2A40" w:rsidRPr="00F04008" w:rsidRDefault="00FC06C6" w:rsidP="00F04008">
      <w:pPr>
        <w:tabs>
          <w:tab w:val="center" w:pos="4819"/>
        </w:tabs>
        <w:bidi/>
        <w:spacing w:line="240" w:lineRule="auto"/>
        <w:rPr>
          <w:rFonts w:ascii="Traditional Arabic" w:hAnsi="Traditional Arabic" w:cs="Traditional Arabic"/>
          <w:b/>
          <w:bCs/>
          <w:color w:val="3366FF"/>
          <w:sz w:val="48"/>
          <w:szCs w:val="48"/>
          <w:lang w:val="en-US" w:bidi="ar-IQ"/>
        </w:rPr>
      </w:pPr>
      <w:r>
        <w:rPr>
          <w:rFonts w:ascii="Traditional Arabic" w:hAnsi="Traditional Arabic" w:cs="Traditional Arabic" w:hint="cs"/>
          <w:b/>
          <w:bCs/>
          <w:color w:val="3366FF"/>
          <w:sz w:val="48"/>
          <w:szCs w:val="48"/>
          <w:rtl/>
          <w:lang w:val="en-US" w:bidi="ar-IQ"/>
        </w:rPr>
        <w:t>الموافقة الحرة والمسبقة والواعية</w:t>
      </w:r>
    </w:p>
    <w:p w:rsidR="003B5949" w:rsidRDefault="001A2A40" w:rsidP="001A2A40">
      <w:pPr>
        <w:bidi/>
        <w:spacing w:line="240" w:lineRule="auto"/>
        <w:rPr>
          <w:rFonts w:ascii="Traditional Arabic" w:hAnsi="Traditional Arabic" w:cs="Traditional Arabic"/>
          <w:b/>
          <w:bCs/>
          <w:color w:val="3366FF"/>
          <w:sz w:val="40"/>
          <w:szCs w:val="40"/>
          <w:rtl/>
          <w:lang w:val="en-US" w:bidi="ar-SY"/>
        </w:rPr>
      </w:pPr>
      <w:r w:rsidRPr="0041608C">
        <w:rPr>
          <w:rFonts w:ascii="Traditional Arabic" w:hAnsi="Traditional Arabic" w:cs="Traditional Arabic" w:hint="cs"/>
          <w:b/>
          <w:bCs/>
          <w:color w:val="3366FF"/>
          <w:sz w:val="40"/>
          <w:szCs w:val="40"/>
          <w:rtl/>
          <w:lang w:val="en-US" w:bidi="ar-SY"/>
        </w:rPr>
        <w:t>العرض السردي للميسِّر</w:t>
      </w:r>
    </w:p>
    <w:p w:rsidR="00C230FE" w:rsidRPr="00F04008" w:rsidRDefault="00C230FE" w:rsidP="00F04008">
      <w:pPr>
        <w:bidi/>
        <w:spacing w:line="240" w:lineRule="auto"/>
        <w:jc w:val="both"/>
        <w:rPr>
          <w:rFonts w:ascii="Arial" w:eastAsia="MS Mincho" w:hAnsi="Arial" w:cs="Traditional Arabic"/>
          <w:b/>
          <w:bCs/>
          <w:szCs w:val="32"/>
          <w:rtl/>
          <w:lang w:val="en-GB" w:eastAsia="ja-JP" w:bidi="ar-IQ"/>
        </w:rPr>
      </w:pPr>
      <w:r w:rsidRPr="00F04008">
        <w:rPr>
          <w:rFonts w:ascii="Arial" w:eastAsia="MS Mincho" w:hAnsi="Arial" w:cs="Traditional Arabic" w:hint="cs"/>
          <w:b/>
          <w:bCs/>
          <w:szCs w:val="32"/>
          <w:rtl/>
          <w:lang w:val="en-GB" w:eastAsia="ja-JP" w:bidi="ar-IQ"/>
        </w:rPr>
        <w:t>المقدمة</w:t>
      </w:r>
    </w:p>
    <w:p w:rsidR="00B50D1F" w:rsidRDefault="00F61E43" w:rsidP="00F04008">
      <w:pPr>
        <w:bidi/>
        <w:spacing w:line="240" w:lineRule="auto"/>
        <w:ind w:left="850"/>
        <w:jc w:val="both"/>
        <w:rPr>
          <w:rFonts w:ascii="Traditional Arabic" w:hAnsi="Traditional Arabic" w:cs="Traditional Arabic"/>
          <w:sz w:val="32"/>
          <w:szCs w:val="32"/>
          <w:rtl/>
          <w:lang w:val="en-US" w:bidi="ar-SY"/>
        </w:rPr>
      </w:pPr>
      <w:r w:rsidRPr="00F04008">
        <w:rPr>
          <w:rFonts w:ascii="Arial" w:eastAsia="MS Mincho" w:hAnsi="Arial" w:cs="Traditional Arabic" w:hint="cs"/>
          <w:szCs w:val="32"/>
          <w:rtl/>
          <w:lang w:val="en-GB" w:eastAsia="ja-JP" w:bidi="ar-IQ"/>
        </w:rPr>
        <w:t>تُعرِّف</w:t>
      </w:r>
      <w:r>
        <w:rPr>
          <w:rFonts w:ascii="Traditional Arabic" w:hAnsi="Traditional Arabic" w:cs="Traditional Arabic" w:hint="cs"/>
          <w:sz w:val="32"/>
          <w:szCs w:val="32"/>
          <w:rtl/>
          <w:lang w:val="en-US" w:bidi="ar-SY"/>
        </w:rPr>
        <w:t xml:space="preserve"> هذه الوحدة بمفهوم الموافقة الحرة والمسبقة والواعية، الذي ازدادت أهميته واكتسب مكانة قانونية في العديد من البلدان. وهو يتجسد أيضاً </w:t>
      </w:r>
      <w:r w:rsidR="004F0260">
        <w:rPr>
          <w:rFonts w:ascii="Traditional Arabic" w:hAnsi="Traditional Arabic" w:cs="Traditional Arabic" w:hint="cs"/>
          <w:sz w:val="32"/>
          <w:szCs w:val="32"/>
          <w:rtl/>
          <w:lang w:val="en-US" w:bidi="ar-SY"/>
        </w:rPr>
        <w:t>في إعلان الأمم المتحدة بشأن حقوق الشعوب الأصلية. وتعتبر الموافقة الحرة والمسبقة والواعية إلزامية بموجب الاتفاقية في مجال الصون وتقديم الترشيحات. أما على مستوى عملية الحصر، فإن استخدام الموافقة الحرة والمسبقة والواعية ينطوي على عدد من الاعتبارات الأخلاقية ويعزز دور المجتمع المحلي</w:t>
      </w:r>
      <w:r w:rsidR="005C3375">
        <w:rPr>
          <w:rFonts w:ascii="Traditional Arabic" w:hAnsi="Traditional Arabic" w:cs="Traditional Arabic" w:hint="cs"/>
          <w:sz w:val="32"/>
          <w:szCs w:val="32"/>
          <w:rtl/>
          <w:lang w:val="en-US" w:bidi="ar-SY"/>
        </w:rPr>
        <w:t>/الجماعة</w:t>
      </w:r>
      <w:r w:rsidR="004F0260">
        <w:rPr>
          <w:rFonts w:ascii="Traditional Arabic" w:hAnsi="Traditional Arabic" w:cs="Traditional Arabic" w:hint="cs"/>
          <w:sz w:val="32"/>
          <w:szCs w:val="32"/>
          <w:rtl/>
          <w:lang w:val="en-US" w:bidi="ar-SY"/>
        </w:rPr>
        <w:t xml:space="preserve"> والممارسين في عملية الحصر وفقاُ للاتفاقية.</w:t>
      </w:r>
      <w:r w:rsidR="005C3375">
        <w:rPr>
          <w:rFonts w:ascii="Traditional Arabic" w:hAnsi="Traditional Arabic" w:cs="Traditional Arabic" w:hint="cs"/>
          <w:sz w:val="32"/>
          <w:szCs w:val="32"/>
          <w:rtl/>
          <w:lang w:val="en-US" w:bidi="ar-SY"/>
        </w:rPr>
        <w:t xml:space="preserve"> </w:t>
      </w:r>
      <w:r w:rsidR="001C1251">
        <w:rPr>
          <w:rFonts w:ascii="Traditional Arabic" w:hAnsi="Traditional Arabic" w:cs="Traditional Arabic" w:hint="cs"/>
          <w:sz w:val="32"/>
          <w:szCs w:val="32"/>
          <w:rtl/>
          <w:lang w:val="en-US" w:bidi="ar-SY"/>
        </w:rPr>
        <w:t xml:space="preserve">ثم إن </w:t>
      </w:r>
      <w:r w:rsidR="00052F5B">
        <w:rPr>
          <w:rFonts w:ascii="Traditional Arabic" w:hAnsi="Traditional Arabic" w:cs="Traditional Arabic" w:hint="cs"/>
          <w:sz w:val="32"/>
          <w:szCs w:val="32"/>
          <w:rtl/>
          <w:lang w:val="en-US" w:bidi="ar-SY"/>
        </w:rPr>
        <w:t xml:space="preserve">ضرورة الحصول على </w:t>
      </w:r>
      <w:r w:rsidR="001C1251">
        <w:rPr>
          <w:rFonts w:ascii="Traditional Arabic" w:hAnsi="Traditional Arabic" w:cs="Traditional Arabic" w:hint="cs"/>
          <w:sz w:val="32"/>
          <w:szCs w:val="32"/>
          <w:rtl/>
          <w:lang w:val="en-US" w:bidi="ar-SY"/>
        </w:rPr>
        <w:t xml:space="preserve">الموافقة الحرة والمسبقة والواعية </w:t>
      </w:r>
      <w:r w:rsidR="00052F5B">
        <w:rPr>
          <w:rFonts w:ascii="Traditional Arabic" w:hAnsi="Traditional Arabic" w:cs="Traditional Arabic" w:hint="cs"/>
          <w:sz w:val="32"/>
          <w:szCs w:val="32"/>
          <w:rtl/>
          <w:lang w:val="en-US" w:bidi="ar-SY"/>
        </w:rPr>
        <w:t>لا تنحصر فقط بالوكالات الخارجية والأطراف الحكومية التي تعمل مع المجتمع المحلي أو الجماعة، فهي ضرورية أيضاً لأفراد المجتمع المحلي أو الجماعة أنفسهم، إذ يتوجب على هؤلاء أيضاً احترام مبادي الموافقة الحرة والمسبقة والواعية عندما يعملون ضمن مجتمعهم أو جماعتهم.</w:t>
      </w:r>
      <w:r w:rsidR="00BF3F2C">
        <w:rPr>
          <w:rFonts w:ascii="Traditional Arabic" w:hAnsi="Traditional Arabic" w:cs="Traditional Arabic" w:hint="cs"/>
          <w:sz w:val="32"/>
          <w:szCs w:val="32"/>
          <w:rtl/>
          <w:lang w:val="en-US" w:bidi="ar-SY"/>
        </w:rPr>
        <w:t xml:space="preserve"> </w:t>
      </w:r>
      <w:r w:rsidR="008669D5">
        <w:rPr>
          <w:rFonts w:ascii="Traditional Arabic" w:hAnsi="Traditional Arabic" w:cs="Traditional Arabic" w:hint="cs"/>
          <w:sz w:val="32"/>
          <w:szCs w:val="32"/>
          <w:rtl/>
          <w:lang w:val="en-US" w:bidi="ar-SY"/>
        </w:rPr>
        <w:t>ولا تأتي الموافقة من أي فرد كان من أفراد المجتمع المحلي أو الجماعة</w:t>
      </w:r>
      <w:r w:rsidR="0011154A">
        <w:rPr>
          <w:rFonts w:ascii="Traditional Arabic" w:hAnsi="Traditional Arabic" w:cs="Traditional Arabic" w:hint="cs"/>
          <w:sz w:val="32"/>
          <w:szCs w:val="32"/>
          <w:rtl/>
          <w:lang w:val="en-US" w:bidi="ar-SY"/>
        </w:rPr>
        <w:t xml:space="preserve">، فأن </w:t>
      </w:r>
      <w:r w:rsidR="00072C6F">
        <w:rPr>
          <w:rFonts w:ascii="Traditional Arabic" w:hAnsi="Traditional Arabic" w:cs="Traditional Arabic" w:hint="cs"/>
          <w:sz w:val="32"/>
          <w:szCs w:val="32"/>
          <w:rtl/>
          <w:lang w:val="en-US" w:bidi="ar-SY"/>
        </w:rPr>
        <w:t>يكون الفرد عضواً في المجتمع المحلي أو الجماعة لا يعني أنه يتمتع تلقائياً بالحق أو الأهلية لتمثيل هذا المجتمع أو هذه الجماعة</w:t>
      </w:r>
      <w:r w:rsidR="00B50D1F">
        <w:rPr>
          <w:rFonts w:ascii="Traditional Arabic" w:hAnsi="Traditional Arabic" w:cs="Traditional Arabic" w:hint="cs"/>
          <w:sz w:val="32"/>
          <w:szCs w:val="32"/>
          <w:rtl/>
          <w:lang w:val="en-US" w:bidi="ar-SY"/>
        </w:rPr>
        <w:t>. هذا فضلاً عن أن الموافقة الحرة والمسبقة والواعية ليست ممارسة تلقائية، وإنما عملية تتطلب النقاش والتوصل إلى توافق في الآراء.</w:t>
      </w:r>
    </w:p>
    <w:p w:rsidR="00D84ECD" w:rsidRDefault="00B50D1F" w:rsidP="00F04008">
      <w:pPr>
        <w:bidi/>
        <w:spacing w:line="240" w:lineRule="auto"/>
        <w:ind w:left="850"/>
        <w:jc w:val="both"/>
        <w:rPr>
          <w:rFonts w:ascii="Traditional Arabic" w:hAnsi="Traditional Arabic" w:cs="Traditional Arabic"/>
          <w:sz w:val="32"/>
          <w:szCs w:val="32"/>
          <w:rtl/>
          <w:lang w:val="en-US" w:bidi="ar-SY"/>
        </w:rPr>
      </w:pPr>
      <w:r w:rsidRPr="00F04008">
        <w:rPr>
          <w:rFonts w:ascii="Arial" w:eastAsia="MS Mincho" w:hAnsi="Arial" w:cs="Traditional Arabic" w:hint="cs"/>
          <w:szCs w:val="32"/>
          <w:rtl/>
          <w:lang w:val="en-GB" w:eastAsia="ja-JP" w:bidi="ar-IQ"/>
        </w:rPr>
        <w:t>وليس</w:t>
      </w:r>
      <w:r>
        <w:rPr>
          <w:rFonts w:ascii="Traditional Arabic" w:hAnsi="Traditional Arabic" w:cs="Traditional Arabic" w:hint="cs"/>
          <w:sz w:val="32"/>
          <w:szCs w:val="32"/>
          <w:rtl/>
          <w:lang w:val="en-US" w:bidi="ar-SY"/>
        </w:rPr>
        <w:t xml:space="preserve"> المقصود من الموافقة الحرة والمسبقة والواعية أن </w:t>
      </w:r>
      <w:r w:rsidR="00052F5B">
        <w:rPr>
          <w:rFonts w:ascii="Traditional Arabic" w:hAnsi="Traditional Arabic" w:cs="Traditional Arabic" w:hint="cs"/>
          <w:sz w:val="32"/>
          <w:szCs w:val="32"/>
          <w:rtl/>
          <w:lang w:val="en-US" w:bidi="ar-SY"/>
        </w:rPr>
        <w:t xml:space="preserve"> </w:t>
      </w:r>
      <w:r>
        <w:rPr>
          <w:rFonts w:ascii="Traditional Arabic" w:hAnsi="Traditional Arabic" w:cs="Traditional Arabic" w:hint="cs"/>
          <w:sz w:val="32"/>
          <w:szCs w:val="32"/>
          <w:rtl/>
          <w:lang w:val="en-US" w:bidi="ar-SY"/>
        </w:rPr>
        <w:t>تكون</w:t>
      </w:r>
      <w:r w:rsidR="00D84ECD">
        <w:rPr>
          <w:rFonts w:ascii="Traditional Arabic" w:hAnsi="Traditional Arabic" w:cs="Traditional Arabic" w:hint="cs"/>
          <w:sz w:val="32"/>
          <w:szCs w:val="32"/>
          <w:rtl/>
          <w:lang w:val="en-US" w:bidi="ar-SY"/>
        </w:rPr>
        <w:t xml:space="preserve"> مُقيِّدة أو مُثبِطة للوصول إلى المواد والمعلومات والانتفاع بها. وبإمكانها أن تساعد على بناء الثقة وتوفير الحماية اللازمة لتشاطر الممارسات والمعلومات بشأن عناصر محددة من التراث غير المادي.</w:t>
      </w:r>
    </w:p>
    <w:p w:rsidR="00C230FE" w:rsidRDefault="00D84ECD" w:rsidP="00F04008">
      <w:pPr>
        <w:bidi/>
        <w:spacing w:line="240" w:lineRule="auto"/>
        <w:ind w:left="850"/>
        <w:jc w:val="both"/>
        <w:rPr>
          <w:rFonts w:ascii="Traditional Arabic" w:hAnsi="Traditional Arabic" w:cs="Traditional Arabic"/>
          <w:sz w:val="32"/>
          <w:szCs w:val="32"/>
          <w:rtl/>
          <w:lang w:val="en-US" w:bidi="ar-SY"/>
        </w:rPr>
      </w:pPr>
      <w:r w:rsidRPr="00F04008">
        <w:rPr>
          <w:rFonts w:ascii="Arial" w:eastAsia="MS Mincho" w:hAnsi="Arial" w:cs="Traditional Arabic" w:hint="cs"/>
          <w:szCs w:val="32"/>
          <w:rtl/>
          <w:lang w:val="en-GB" w:eastAsia="ja-JP" w:bidi="ar-IQ"/>
        </w:rPr>
        <w:t>وتقدم</w:t>
      </w:r>
      <w:r>
        <w:rPr>
          <w:rFonts w:ascii="Traditional Arabic" w:hAnsi="Traditional Arabic" w:cs="Traditional Arabic" w:hint="cs"/>
          <w:sz w:val="32"/>
          <w:szCs w:val="32"/>
          <w:rtl/>
          <w:lang w:val="en-US" w:bidi="ar-SY"/>
        </w:rPr>
        <w:t xml:space="preserve"> الورقة 1 المعدة للتوزيع (اختيارية) عرضاً موجزاً لمفهوم الموافقة الحرة والمسبقة والواعية وكيف تطور</w:t>
      </w:r>
      <w:r w:rsidR="009C5ACB">
        <w:rPr>
          <w:rFonts w:ascii="Traditional Arabic" w:hAnsi="Traditional Arabic" w:cs="Traditional Arabic" w:hint="cs"/>
          <w:sz w:val="32"/>
          <w:szCs w:val="32"/>
          <w:rtl/>
          <w:lang w:val="en-US" w:bidi="ar-SY"/>
        </w:rPr>
        <w:t>.</w:t>
      </w:r>
      <w:r>
        <w:rPr>
          <w:rFonts w:ascii="Traditional Arabic" w:hAnsi="Traditional Arabic" w:cs="Traditional Arabic" w:hint="cs"/>
          <w:sz w:val="32"/>
          <w:szCs w:val="32"/>
          <w:rtl/>
          <w:lang w:val="en-US" w:bidi="ar-SY"/>
        </w:rPr>
        <w:t xml:space="preserve"> ويمكن توزيعها على المشاركين لقراءتها في المنزل بدلاً من قراءتها </w:t>
      </w:r>
      <w:r w:rsidR="006D13C7">
        <w:rPr>
          <w:rFonts w:ascii="Traditional Arabic" w:hAnsi="Traditional Arabic" w:cs="Traditional Arabic" w:hint="cs"/>
          <w:sz w:val="32"/>
          <w:szCs w:val="32"/>
          <w:rtl/>
          <w:lang w:val="en-US" w:bidi="ar-SY"/>
        </w:rPr>
        <w:t>أثناء حلقة</w:t>
      </w:r>
      <w:r>
        <w:rPr>
          <w:rFonts w:ascii="Traditional Arabic" w:hAnsi="Traditional Arabic" w:cs="Traditional Arabic" w:hint="cs"/>
          <w:sz w:val="32"/>
          <w:szCs w:val="32"/>
          <w:rtl/>
          <w:lang w:val="en-US" w:bidi="ar-SY"/>
        </w:rPr>
        <w:t xml:space="preserve"> العمل</w:t>
      </w:r>
      <w:r w:rsidR="009C5ACB">
        <w:rPr>
          <w:rFonts w:ascii="Traditional Arabic" w:hAnsi="Traditional Arabic" w:cs="Traditional Arabic" w:hint="cs"/>
          <w:sz w:val="32"/>
          <w:szCs w:val="32"/>
          <w:rtl/>
          <w:lang w:val="en-US" w:bidi="ar-SY"/>
        </w:rPr>
        <w:t>.</w:t>
      </w:r>
    </w:p>
    <w:p w:rsidR="004F0260" w:rsidRDefault="004F0260" w:rsidP="004F0260">
      <w:pPr>
        <w:bidi/>
        <w:spacing w:line="240" w:lineRule="auto"/>
        <w:ind w:left="567"/>
        <w:rPr>
          <w:rFonts w:ascii="Traditional Arabic" w:hAnsi="Traditional Arabic" w:cs="Traditional Arabic"/>
          <w:sz w:val="32"/>
          <w:szCs w:val="32"/>
          <w:rtl/>
          <w:lang w:val="en-US" w:bidi="ar-IQ"/>
        </w:rPr>
      </w:pPr>
    </w:p>
    <w:p w:rsidR="00F04008" w:rsidRPr="00F61E43" w:rsidRDefault="00F04008" w:rsidP="00F04008">
      <w:pPr>
        <w:bidi/>
        <w:spacing w:line="240" w:lineRule="auto"/>
        <w:ind w:left="567"/>
        <w:rPr>
          <w:rFonts w:ascii="Traditional Arabic" w:hAnsi="Traditional Arabic" w:cs="Traditional Arabic"/>
          <w:sz w:val="32"/>
          <w:szCs w:val="32"/>
          <w:rtl/>
          <w:lang w:val="en-US" w:bidi="ar-IQ"/>
        </w:rPr>
      </w:pPr>
    </w:p>
    <w:p w:rsidR="001459E1" w:rsidRPr="00DA0A3F" w:rsidRDefault="004E490B" w:rsidP="004E490B">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lastRenderedPageBreak/>
        <w:t>الشريحة رقم 1</w:t>
      </w:r>
    </w:p>
    <w:p w:rsidR="004E490B" w:rsidRPr="004E490B" w:rsidRDefault="009C5ACB" w:rsidP="004E490B">
      <w:pPr>
        <w:bidi/>
        <w:spacing w:line="240" w:lineRule="auto"/>
        <w:jc w:val="both"/>
        <w:rPr>
          <w:rFonts w:ascii="Arial" w:hAnsi="Arial" w:cs="Traditional Arabic"/>
          <w:b/>
          <w:bCs/>
          <w:sz w:val="32"/>
          <w:szCs w:val="32"/>
          <w:rtl/>
          <w:lang w:val="en-GB" w:bidi="ar-IQ"/>
        </w:rPr>
      </w:pPr>
      <w:r>
        <w:rPr>
          <w:rFonts w:ascii="Arial" w:hAnsi="Arial" w:cs="Traditional Arabic" w:hint="cs"/>
          <w:b/>
          <w:bCs/>
          <w:sz w:val="32"/>
          <w:szCs w:val="32"/>
          <w:rtl/>
          <w:lang w:val="en-GB" w:bidi="ar-IQ"/>
        </w:rPr>
        <w:t>الموافقة الحرة والمسبقة والواعية</w:t>
      </w:r>
    </w:p>
    <w:p w:rsidR="004E490B" w:rsidRPr="00DA0A3F" w:rsidRDefault="004E490B" w:rsidP="004E490B">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2</w:t>
      </w:r>
    </w:p>
    <w:p w:rsidR="001459E1" w:rsidRPr="004E490B" w:rsidRDefault="001459E1" w:rsidP="009C5ACB">
      <w:pPr>
        <w:bidi/>
        <w:spacing w:line="240" w:lineRule="auto"/>
        <w:jc w:val="both"/>
        <w:rPr>
          <w:rFonts w:ascii="Arial" w:hAnsi="Arial" w:cs="Traditional Arabic"/>
          <w:b/>
          <w:bCs/>
          <w:sz w:val="32"/>
          <w:szCs w:val="32"/>
          <w:rtl/>
          <w:lang w:val="en-GB" w:bidi="ar-IQ"/>
        </w:rPr>
      </w:pPr>
      <w:r w:rsidRPr="004E490B">
        <w:rPr>
          <w:rFonts w:ascii="Arial" w:hAnsi="Arial" w:cs="Traditional Arabic" w:hint="cs"/>
          <w:b/>
          <w:bCs/>
          <w:sz w:val="32"/>
          <w:szCs w:val="32"/>
          <w:rtl/>
          <w:lang w:val="en-GB" w:bidi="ar-IQ"/>
        </w:rPr>
        <w:t>ما يشتمل عليه هذا العرض</w:t>
      </w:r>
    </w:p>
    <w:p w:rsidR="001459E1" w:rsidRPr="00DA0A3F" w:rsidRDefault="001459E1" w:rsidP="001459E1">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3</w:t>
      </w:r>
    </w:p>
    <w:p w:rsidR="000F17BD" w:rsidRDefault="000F17BD" w:rsidP="000F17BD">
      <w:pPr>
        <w:bidi/>
        <w:spacing w:line="240" w:lineRule="auto"/>
        <w:jc w:val="both"/>
        <w:rPr>
          <w:rFonts w:ascii="Arial" w:hAnsi="Arial" w:cs="Traditional Arabic"/>
          <w:b/>
          <w:bCs/>
          <w:sz w:val="32"/>
          <w:szCs w:val="32"/>
          <w:rtl/>
          <w:lang w:val="en-GB" w:bidi="ar-IQ"/>
        </w:rPr>
      </w:pPr>
      <w:r w:rsidRPr="000F17BD">
        <w:rPr>
          <w:rFonts w:ascii="Arial" w:hAnsi="Arial" w:cs="Traditional Arabic" w:hint="cs"/>
          <w:b/>
          <w:bCs/>
          <w:sz w:val="32"/>
          <w:szCs w:val="32"/>
          <w:rtl/>
          <w:lang w:val="en-GB" w:bidi="ar-IQ"/>
        </w:rPr>
        <w:t>الأسباب</w:t>
      </w:r>
      <w:r w:rsidRPr="000F17BD">
        <w:rPr>
          <w:rFonts w:ascii="Arial" w:hAnsi="Arial" w:cs="Traditional Arabic"/>
          <w:b/>
          <w:bCs/>
          <w:sz w:val="32"/>
          <w:szCs w:val="32"/>
          <w:rtl/>
          <w:lang w:val="en-GB" w:bidi="ar-IQ"/>
        </w:rPr>
        <w:t xml:space="preserve"> </w:t>
      </w:r>
      <w:r w:rsidRPr="000F17BD">
        <w:rPr>
          <w:rFonts w:ascii="Arial" w:hAnsi="Arial" w:cs="Traditional Arabic" w:hint="cs"/>
          <w:b/>
          <w:bCs/>
          <w:sz w:val="32"/>
          <w:szCs w:val="32"/>
          <w:rtl/>
          <w:lang w:val="en-GB" w:bidi="ar-IQ"/>
        </w:rPr>
        <w:t>الموجبة</w:t>
      </w:r>
      <w:r w:rsidRPr="000F17BD">
        <w:rPr>
          <w:rFonts w:ascii="Arial" w:hAnsi="Arial" w:cs="Traditional Arabic"/>
          <w:b/>
          <w:bCs/>
          <w:sz w:val="32"/>
          <w:szCs w:val="32"/>
          <w:rtl/>
          <w:lang w:val="en-GB" w:bidi="ar-IQ"/>
        </w:rPr>
        <w:t xml:space="preserve"> </w:t>
      </w:r>
      <w:r w:rsidRPr="000F17BD">
        <w:rPr>
          <w:rFonts w:ascii="Arial" w:hAnsi="Arial" w:cs="Traditional Arabic" w:hint="cs"/>
          <w:b/>
          <w:bCs/>
          <w:sz w:val="32"/>
          <w:szCs w:val="32"/>
          <w:rtl/>
          <w:lang w:val="en-GB" w:bidi="ar-IQ"/>
        </w:rPr>
        <w:t>للموافقة</w:t>
      </w:r>
      <w:r w:rsidRPr="000F17BD">
        <w:rPr>
          <w:rFonts w:ascii="Arial" w:hAnsi="Arial" w:cs="Traditional Arabic"/>
          <w:b/>
          <w:bCs/>
          <w:sz w:val="32"/>
          <w:szCs w:val="32"/>
          <w:rtl/>
          <w:lang w:val="en-GB" w:bidi="ar-IQ"/>
        </w:rPr>
        <w:t xml:space="preserve"> </w:t>
      </w:r>
      <w:r w:rsidRPr="000F17BD">
        <w:rPr>
          <w:rFonts w:ascii="Arial" w:hAnsi="Arial" w:cs="Traditional Arabic" w:hint="cs"/>
          <w:b/>
          <w:bCs/>
          <w:sz w:val="32"/>
          <w:szCs w:val="32"/>
          <w:rtl/>
          <w:lang w:val="en-GB" w:bidi="ar-IQ"/>
        </w:rPr>
        <w:t>الحرة</w:t>
      </w:r>
      <w:r w:rsidRPr="000F17BD">
        <w:rPr>
          <w:rFonts w:ascii="Arial" w:hAnsi="Arial" w:cs="Traditional Arabic"/>
          <w:b/>
          <w:bCs/>
          <w:sz w:val="32"/>
          <w:szCs w:val="32"/>
          <w:rtl/>
          <w:lang w:val="en-GB" w:bidi="ar-IQ"/>
        </w:rPr>
        <w:t xml:space="preserve"> </w:t>
      </w:r>
      <w:r w:rsidRPr="000F17BD">
        <w:rPr>
          <w:rFonts w:ascii="Arial" w:hAnsi="Arial" w:cs="Traditional Arabic" w:hint="cs"/>
          <w:b/>
          <w:bCs/>
          <w:sz w:val="32"/>
          <w:szCs w:val="32"/>
          <w:rtl/>
          <w:lang w:val="en-GB" w:bidi="ar-IQ"/>
        </w:rPr>
        <w:t>والمسبقة</w:t>
      </w:r>
      <w:r w:rsidRPr="000F17BD">
        <w:rPr>
          <w:rFonts w:ascii="Arial" w:hAnsi="Arial" w:cs="Traditional Arabic"/>
          <w:b/>
          <w:bCs/>
          <w:sz w:val="32"/>
          <w:szCs w:val="32"/>
          <w:rtl/>
          <w:lang w:val="en-GB" w:bidi="ar-IQ"/>
        </w:rPr>
        <w:t xml:space="preserve"> </w:t>
      </w:r>
      <w:r w:rsidRPr="000F17BD">
        <w:rPr>
          <w:rFonts w:ascii="Arial" w:hAnsi="Arial" w:cs="Traditional Arabic" w:hint="cs"/>
          <w:b/>
          <w:bCs/>
          <w:sz w:val="32"/>
          <w:szCs w:val="32"/>
          <w:rtl/>
          <w:lang w:val="en-GB" w:bidi="ar-IQ"/>
        </w:rPr>
        <w:t>والواعية</w:t>
      </w:r>
    </w:p>
    <w:p w:rsidR="000F17BD" w:rsidRDefault="00827B7D" w:rsidP="00F04008">
      <w:pPr>
        <w:bidi/>
        <w:spacing w:line="240" w:lineRule="auto"/>
        <w:ind w:left="850"/>
        <w:jc w:val="both"/>
        <w:rPr>
          <w:rFonts w:ascii="Arial" w:hAnsi="Arial" w:cs="Traditional Arabic"/>
          <w:sz w:val="32"/>
          <w:szCs w:val="32"/>
          <w:rtl/>
          <w:lang w:val="en-GB" w:bidi="ar-IQ"/>
        </w:rPr>
      </w:pPr>
      <w:r w:rsidRPr="00F04008">
        <w:rPr>
          <w:rFonts w:ascii="Arial" w:eastAsia="MS Mincho" w:hAnsi="Arial" w:cs="Traditional Arabic" w:hint="cs"/>
          <w:szCs w:val="32"/>
          <w:rtl/>
          <w:lang w:val="en-GB" w:eastAsia="ja-JP" w:bidi="ar-IQ"/>
        </w:rPr>
        <w:t>تقدم</w:t>
      </w:r>
      <w:r w:rsidRPr="00827B7D">
        <w:rPr>
          <w:rFonts w:ascii="Arial" w:hAnsi="Arial" w:cs="Traditional Arabic" w:hint="cs"/>
          <w:sz w:val="32"/>
          <w:szCs w:val="32"/>
          <w:rtl/>
          <w:lang w:val="en-GB" w:bidi="ar-IQ"/>
        </w:rPr>
        <w:t xml:space="preserve"> هذه</w:t>
      </w:r>
      <w:r>
        <w:rPr>
          <w:rFonts w:ascii="Arial" w:hAnsi="Arial" w:cs="Traditional Arabic" w:hint="cs"/>
          <w:sz w:val="32"/>
          <w:szCs w:val="32"/>
          <w:rtl/>
          <w:lang w:val="en-GB" w:bidi="ar-IQ"/>
        </w:rPr>
        <w:t xml:space="preserve"> الشريحة لمحة عن الأسباب الموجبة لهذا المبدأ ودوره وفقاً للاتفاقية. كما تخصص حيزاً لمناقشة الاستخدام الأوسع نطاقاً لهذا المبدأ في مضمار التنمية</w:t>
      </w:r>
      <w:r w:rsidR="009D7BAE">
        <w:rPr>
          <w:rFonts w:ascii="Arial" w:hAnsi="Arial" w:cs="Traditional Arabic" w:hint="cs"/>
          <w:sz w:val="32"/>
          <w:szCs w:val="32"/>
          <w:rtl/>
          <w:lang w:val="en-GB" w:bidi="ar-IQ"/>
        </w:rPr>
        <w:t xml:space="preserve"> والروابط مع الأجزاء الأخرى من اليونسكو والأمم المتحدة، ولاسيما المنظمة العالمية للملكية الفكرية (الويبو)، التي تعمل على مختلف التشريعات المتعلقة بالموافقة الحرة والمسبقة والواعية فيما يخص </w:t>
      </w:r>
      <w:r w:rsidR="00685642">
        <w:rPr>
          <w:rFonts w:ascii="Arial" w:hAnsi="Arial" w:cs="Traditional Arabic" w:hint="cs"/>
          <w:sz w:val="32"/>
          <w:szCs w:val="32"/>
          <w:rtl/>
          <w:lang w:val="en-GB" w:bidi="ar-IQ"/>
        </w:rPr>
        <w:t xml:space="preserve">مختلف أشكال الملكية التقليدية والأصلية (نسبة إلى الشعوب </w:t>
      </w:r>
      <w:r w:rsidR="00382410">
        <w:rPr>
          <w:rFonts w:ascii="Arial" w:hAnsi="Arial" w:cs="Traditional Arabic" w:hint="cs"/>
          <w:sz w:val="32"/>
          <w:szCs w:val="32"/>
          <w:rtl/>
          <w:lang w:val="en-GB" w:bidi="ar-IQ"/>
        </w:rPr>
        <w:t>الأصلية) لأشكال التعبير الثقافي التقليدي</w:t>
      </w:r>
      <w:r w:rsidR="00685642">
        <w:rPr>
          <w:rFonts w:ascii="Arial" w:hAnsi="Arial" w:cs="Traditional Arabic" w:hint="cs"/>
          <w:sz w:val="32"/>
          <w:szCs w:val="32"/>
          <w:rtl/>
          <w:lang w:val="en-GB" w:bidi="ar-IQ"/>
        </w:rPr>
        <w:t xml:space="preserve">، والمعارف التقليدية، </w:t>
      </w:r>
      <w:r w:rsidR="004C062D">
        <w:rPr>
          <w:rFonts w:ascii="Arial" w:hAnsi="Arial" w:cs="Traditional Arabic" w:hint="cs"/>
          <w:sz w:val="32"/>
          <w:szCs w:val="32"/>
          <w:rtl/>
          <w:lang w:val="en-GB" w:bidi="ar-IQ"/>
        </w:rPr>
        <w:t>وربما الأهم من ذلك كله ملكية الموارد الطبيعية.</w:t>
      </w:r>
    </w:p>
    <w:p w:rsidR="004C062D" w:rsidRPr="00DA0A3F" w:rsidRDefault="004C062D" w:rsidP="00DA0A3F">
      <w:pPr>
        <w:bidi/>
        <w:spacing w:line="240" w:lineRule="auto"/>
        <w:ind w:left="851"/>
        <w:jc w:val="both"/>
        <w:rPr>
          <w:rFonts w:ascii="Arial" w:hAnsi="Arial" w:cs="Traditional Arabic"/>
          <w:i/>
          <w:iCs/>
          <w:color w:val="3366FF"/>
          <w:szCs w:val="32"/>
          <w:rtl/>
          <w:lang w:val="en-GB" w:bidi="ar-IQ"/>
        </w:rPr>
      </w:pPr>
      <w:r w:rsidRPr="00DA0A3F">
        <w:rPr>
          <w:rFonts w:ascii="Arial" w:hAnsi="Arial" w:cs="Traditional Arabic"/>
          <w:i/>
          <w:iCs/>
          <w:noProof/>
          <w:color w:val="3366FF"/>
          <w:szCs w:val="32"/>
          <w:lang w:eastAsia="ja-JP"/>
        </w:rPr>
        <w:drawing>
          <wp:anchor distT="0" distB="0" distL="114300" distR="114300" simplePos="0" relativeHeight="251669504" behindDoc="0" locked="1" layoutInCell="1" allowOverlap="0" wp14:anchorId="69AECB98" wp14:editId="71C5837F">
            <wp:simplePos x="0" y="0"/>
            <wp:positionH relativeFrom="margin">
              <wp:posOffset>5987415</wp:posOffset>
            </wp:positionH>
            <wp:positionV relativeFrom="paragraph">
              <wp:posOffset>8890</wp:posOffset>
            </wp:positionV>
            <wp:extent cx="271780" cy="34734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14:sizeRelH relativeFrom="page">
              <wp14:pctWidth>0</wp14:pctWidth>
            </wp14:sizeRelH>
            <wp14:sizeRelV relativeFrom="page">
              <wp14:pctHeight>0</wp14:pctHeight>
            </wp14:sizeRelV>
          </wp:anchor>
        </w:drawing>
      </w:r>
      <w:r w:rsidRPr="00DA0A3F">
        <w:rPr>
          <w:rFonts w:ascii="Arial" w:hAnsi="Arial" w:cs="Traditional Arabic" w:hint="cs"/>
          <w:i/>
          <w:iCs/>
          <w:color w:val="3366FF"/>
          <w:szCs w:val="32"/>
          <w:rtl/>
          <w:lang w:val="en-GB" w:bidi="ar-IQ"/>
        </w:rPr>
        <w:t>للمزيد من ا</w:t>
      </w:r>
      <w:r w:rsidR="00DA0A3F">
        <w:rPr>
          <w:rFonts w:ascii="Arial" w:hAnsi="Arial" w:cs="Traditional Arabic" w:hint="cs"/>
          <w:i/>
          <w:iCs/>
          <w:color w:val="3366FF"/>
          <w:szCs w:val="32"/>
          <w:rtl/>
          <w:lang w:val="en-GB" w:bidi="ar-IQ"/>
        </w:rPr>
        <w:t>لمعلومات ا</w:t>
      </w:r>
      <w:r w:rsidRPr="00DA0A3F">
        <w:rPr>
          <w:rFonts w:ascii="Arial" w:hAnsi="Arial" w:cs="Traditional Arabic" w:hint="cs"/>
          <w:i/>
          <w:iCs/>
          <w:color w:val="3366FF"/>
          <w:szCs w:val="32"/>
          <w:rtl/>
          <w:lang w:val="en-GB" w:bidi="ar-IQ"/>
        </w:rPr>
        <w:t>نظر: مذكرة معلومات من الأمانة العامة للمنظمة العالمية للملكية الفكرية (الويبو). حلقة عمل دولية بشأن</w:t>
      </w:r>
      <w:r w:rsidRPr="00DA0A3F">
        <w:rPr>
          <w:rFonts w:ascii="Arial" w:hAnsi="Arial" w:cs="Traditional Arabic"/>
          <w:i/>
          <w:iCs/>
          <w:color w:val="3366FF"/>
          <w:szCs w:val="32"/>
          <w:lang w:val="en-GB" w:bidi="ar-IQ"/>
        </w:rPr>
        <w:t xml:space="preserve"> </w:t>
      </w:r>
      <w:r w:rsidRPr="00DA0A3F">
        <w:rPr>
          <w:rFonts w:ascii="Arial" w:hAnsi="Arial" w:cs="Traditional Arabic" w:hint="cs"/>
          <w:i/>
          <w:iCs/>
          <w:color w:val="3366FF"/>
          <w:szCs w:val="32"/>
          <w:rtl/>
          <w:lang w:val="en-GB" w:bidi="ar-IQ"/>
        </w:rPr>
        <w:t xml:space="preserve">المنهجيات المتعلقة بالموافقة الحرة والمسبقة والواعية والشعوب الأصلية: </w:t>
      </w:r>
      <w:r w:rsidRPr="00DA0A3F">
        <w:rPr>
          <w:rFonts w:ascii="Arial" w:hAnsi="Arial" w:cs="Traditional Arabic"/>
          <w:i/>
          <w:iCs/>
          <w:color w:val="3366FF"/>
          <w:szCs w:val="32"/>
          <w:lang w:val="en-GB" w:bidi="ar-IQ"/>
        </w:rPr>
        <w:t>http://www.un.org/esa/socdev/unpfii/documents/workshop_FPIC_WIPO_en.pdf</w:t>
      </w:r>
    </w:p>
    <w:p w:rsidR="00940E03" w:rsidRPr="00DA0A3F" w:rsidRDefault="00940E03" w:rsidP="00940E03">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4</w:t>
      </w:r>
    </w:p>
    <w:p w:rsidR="004C062D" w:rsidRDefault="004C062D" w:rsidP="004C062D">
      <w:pPr>
        <w:bidi/>
        <w:spacing w:line="240" w:lineRule="auto"/>
        <w:jc w:val="both"/>
        <w:rPr>
          <w:rFonts w:ascii="Arial" w:hAnsi="Arial" w:cs="Traditional Arabic"/>
          <w:b/>
          <w:bCs/>
          <w:szCs w:val="32"/>
          <w:rtl/>
          <w:lang w:bidi="ar-IQ"/>
        </w:rPr>
      </w:pPr>
      <w:r w:rsidRPr="004C062D">
        <w:rPr>
          <w:rFonts w:ascii="Arial" w:hAnsi="Arial" w:cs="Traditional Arabic" w:hint="cs"/>
          <w:b/>
          <w:bCs/>
          <w:szCs w:val="32"/>
          <w:rtl/>
          <w:lang w:bidi="ar-IQ"/>
        </w:rPr>
        <w:t>معيار</w:t>
      </w:r>
      <w:r w:rsidRPr="004C062D">
        <w:rPr>
          <w:rFonts w:ascii="Arial" w:hAnsi="Arial" w:cs="Traditional Arabic"/>
          <w:b/>
          <w:bCs/>
          <w:szCs w:val="32"/>
          <w:rtl/>
          <w:lang w:bidi="ar-IQ"/>
        </w:rPr>
        <w:t xml:space="preserve"> </w:t>
      </w:r>
      <w:r w:rsidRPr="004C062D">
        <w:rPr>
          <w:rFonts w:ascii="Arial" w:hAnsi="Arial" w:cs="Traditional Arabic" w:hint="cs"/>
          <w:b/>
          <w:bCs/>
          <w:szCs w:val="32"/>
          <w:rtl/>
          <w:lang w:bidi="ar-IQ"/>
        </w:rPr>
        <w:t>ناشئ</w:t>
      </w:r>
      <w:r w:rsidRPr="004C062D">
        <w:rPr>
          <w:rFonts w:ascii="Arial" w:hAnsi="Arial" w:cs="Traditional Arabic"/>
          <w:b/>
          <w:bCs/>
          <w:szCs w:val="32"/>
          <w:rtl/>
          <w:lang w:bidi="ar-IQ"/>
        </w:rPr>
        <w:t xml:space="preserve"> </w:t>
      </w:r>
      <w:r w:rsidRPr="004C062D">
        <w:rPr>
          <w:rFonts w:ascii="Arial" w:hAnsi="Arial" w:cs="Traditional Arabic" w:hint="cs"/>
          <w:b/>
          <w:bCs/>
          <w:szCs w:val="32"/>
          <w:rtl/>
          <w:lang w:bidi="ar-IQ"/>
        </w:rPr>
        <w:t>في</w:t>
      </w:r>
      <w:r w:rsidRPr="004C062D">
        <w:rPr>
          <w:rFonts w:ascii="Arial" w:hAnsi="Arial" w:cs="Traditional Arabic"/>
          <w:b/>
          <w:bCs/>
          <w:szCs w:val="32"/>
          <w:rtl/>
          <w:lang w:bidi="ar-IQ"/>
        </w:rPr>
        <w:t xml:space="preserve"> </w:t>
      </w:r>
      <w:r w:rsidRPr="004C062D">
        <w:rPr>
          <w:rFonts w:ascii="Arial" w:hAnsi="Arial" w:cs="Traditional Arabic" w:hint="cs"/>
          <w:b/>
          <w:bCs/>
          <w:szCs w:val="32"/>
          <w:rtl/>
          <w:lang w:bidi="ar-IQ"/>
        </w:rPr>
        <w:t>مجال</w:t>
      </w:r>
      <w:r w:rsidRPr="004C062D">
        <w:rPr>
          <w:rFonts w:ascii="Arial" w:hAnsi="Arial" w:cs="Traditional Arabic"/>
          <w:b/>
          <w:bCs/>
          <w:szCs w:val="32"/>
          <w:rtl/>
          <w:lang w:bidi="ar-IQ"/>
        </w:rPr>
        <w:t xml:space="preserve"> </w:t>
      </w:r>
      <w:r w:rsidRPr="004C062D">
        <w:rPr>
          <w:rFonts w:ascii="Arial" w:hAnsi="Arial" w:cs="Traditional Arabic" w:hint="cs"/>
          <w:b/>
          <w:bCs/>
          <w:szCs w:val="32"/>
          <w:rtl/>
          <w:lang w:bidi="ar-IQ"/>
        </w:rPr>
        <w:t>حقوق</w:t>
      </w:r>
      <w:r w:rsidRPr="004C062D">
        <w:rPr>
          <w:rFonts w:ascii="Arial" w:hAnsi="Arial" w:cs="Traditional Arabic"/>
          <w:b/>
          <w:bCs/>
          <w:szCs w:val="32"/>
          <w:rtl/>
          <w:lang w:bidi="ar-IQ"/>
        </w:rPr>
        <w:t xml:space="preserve"> </w:t>
      </w:r>
      <w:r w:rsidRPr="004C062D">
        <w:rPr>
          <w:rFonts w:ascii="Arial" w:hAnsi="Arial" w:cs="Traditional Arabic" w:hint="cs"/>
          <w:b/>
          <w:bCs/>
          <w:szCs w:val="32"/>
          <w:rtl/>
          <w:lang w:bidi="ar-IQ"/>
        </w:rPr>
        <w:t>الشعوب</w:t>
      </w:r>
      <w:r w:rsidRPr="004C062D">
        <w:rPr>
          <w:rFonts w:ascii="Arial" w:hAnsi="Arial" w:cs="Traditional Arabic"/>
          <w:b/>
          <w:bCs/>
          <w:szCs w:val="32"/>
          <w:rtl/>
          <w:lang w:bidi="ar-IQ"/>
        </w:rPr>
        <w:t xml:space="preserve"> </w:t>
      </w:r>
      <w:r w:rsidRPr="004C062D">
        <w:rPr>
          <w:rFonts w:ascii="Arial" w:hAnsi="Arial" w:cs="Traditional Arabic" w:hint="cs"/>
          <w:b/>
          <w:bCs/>
          <w:szCs w:val="32"/>
          <w:rtl/>
          <w:lang w:bidi="ar-IQ"/>
        </w:rPr>
        <w:t>الأصلية</w:t>
      </w:r>
    </w:p>
    <w:p w:rsidR="004C062D" w:rsidRDefault="00ED6FE6" w:rsidP="00F04008">
      <w:pPr>
        <w:bidi/>
        <w:spacing w:line="240" w:lineRule="auto"/>
        <w:ind w:left="851"/>
        <w:jc w:val="both"/>
        <w:rPr>
          <w:rFonts w:ascii="Arial" w:hAnsi="Arial" w:cs="Traditional Arabic"/>
          <w:szCs w:val="32"/>
          <w:lang w:val="en-US" w:bidi="ar-IQ"/>
        </w:rPr>
      </w:pPr>
      <w:r w:rsidRPr="00ED6FE6">
        <w:rPr>
          <w:rFonts w:ascii="Arial" w:hAnsi="Arial" w:cs="Traditional Arabic" w:hint="cs"/>
          <w:szCs w:val="32"/>
          <w:rtl/>
          <w:lang w:bidi="ar-IQ"/>
        </w:rPr>
        <w:t>كما</w:t>
      </w:r>
      <w:r>
        <w:rPr>
          <w:rFonts w:ascii="Arial" w:hAnsi="Arial" w:cs="Traditional Arabic" w:hint="cs"/>
          <w:szCs w:val="32"/>
          <w:rtl/>
          <w:lang w:bidi="ar-IQ"/>
        </w:rPr>
        <w:t xml:space="preserve"> سبق وأن ذكرنا آنفاً، باتت الموافقة الحرة والمسبقة والواعية </w:t>
      </w:r>
      <w:r w:rsidR="000A43F2">
        <w:rPr>
          <w:rFonts w:ascii="Arial" w:hAnsi="Arial" w:cs="Traditional Arabic" w:hint="cs"/>
          <w:szCs w:val="32"/>
          <w:rtl/>
          <w:lang w:bidi="ar-IQ"/>
        </w:rPr>
        <w:t>تستخدمها الوكالات الدولية في مختلف البلدان، لاسيما في مجال التنمية، استخداماً مطرداً. ويشمل استخدامها الحقوق في الغابات والانتاج وما إلى ذلك، ويشمل أيضاً الثقافة والمعارف التقليدية.</w:t>
      </w:r>
    </w:p>
    <w:p w:rsidR="006F131F" w:rsidRDefault="00D41509" w:rsidP="00F04008">
      <w:pPr>
        <w:bidi/>
        <w:spacing w:line="240" w:lineRule="auto"/>
        <w:ind w:left="851"/>
        <w:jc w:val="both"/>
        <w:rPr>
          <w:rFonts w:ascii="Arial" w:hAnsi="Arial" w:cs="Traditional Arabic"/>
          <w:szCs w:val="32"/>
          <w:rtl/>
          <w:lang w:val="en-US" w:bidi="ar-IQ"/>
        </w:rPr>
      </w:pPr>
      <w:r>
        <w:rPr>
          <w:rFonts w:ascii="Arial" w:hAnsi="Arial" w:cs="Traditional Arabic" w:hint="cs"/>
          <w:szCs w:val="32"/>
          <w:rtl/>
          <w:lang w:val="en-US" w:bidi="ar-IQ"/>
        </w:rPr>
        <w:t xml:space="preserve">وقد ظهرت وثيقة تقنينية دولية دفعت مفهوم الموافقة الحرة والمسبقة إلى دائرة الضوء </w:t>
      </w:r>
      <w:r w:rsidR="006129D1">
        <w:rPr>
          <w:rFonts w:ascii="Arial" w:hAnsi="Arial" w:cs="Traditional Arabic" w:hint="cs"/>
          <w:szCs w:val="32"/>
          <w:rtl/>
          <w:lang w:val="en-US" w:bidi="ar-IQ"/>
        </w:rPr>
        <w:t>بوصفه أحد الأحكام الرئيسة</w:t>
      </w:r>
      <w:r w:rsidR="006D13C7">
        <w:rPr>
          <w:rFonts w:ascii="Arial" w:hAnsi="Arial" w:cs="Traditional Arabic" w:hint="cs"/>
          <w:szCs w:val="32"/>
          <w:rtl/>
          <w:lang w:val="en-US" w:bidi="ar-IQ"/>
        </w:rPr>
        <w:t>،</w:t>
      </w:r>
      <w:r w:rsidR="006129D1">
        <w:rPr>
          <w:rFonts w:ascii="Arial" w:hAnsi="Arial" w:cs="Traditional Arabic" w:hint="cs"/>
          <w:szCs w:val="32"/>
          <w:rtl/>
          <w:lang w:val="en-US" w:bidi="ar-IQ"/>
        </w:rPr>
        <w:t xml:space="preserve"> تتمثل في إعلان الأمم المتحدة بشأن حقوق الشعوب الأصلية. ففي هذا الإعلان هناك الكثير من الإحالات إلى الموافقة الحرة والمسبقة والواعية، لاسيما فيما يتعلق بالحقوق في الأراضي، ومن ذلك المواد التالية التي هي من صميم </w:t>
      </w:r>
      <w:r w:rsidR="009B064A">
        <w:rPr>
          <w:rFonts w:ascii="Arial" w:hAnsi="Arial" w:cs="Traditional Arabic" w:hint="cs"/>
          <w:szCs w:val="32"/>
          <w:rtl/>
          <w:lang w:val="en-US" w:bidi="ar-IQ"/>
        </w:rPr>
        <w:t>النقاش هنا:</w:t>
      </w:r>
    </w:p>
    <w:p w:rsidR="009B064A" w:rsidRPr="009B064A" w:rsidRDefault="009B064A" w:rsidP="00DA0A3F">
      <w:pPr>
        <w:bidi/>
        <w:spacing w:after="0" w:line="240" w:lineRule="auto"/>
        <w:ind w:left="1134"/>
        <w:jc w:val="both"/>
        <w:rPr>
          <w:rFonts w:ascii="Arial" w:hAnsi="Arial" w:cs="Traditional Arabic"/>
          <w:b/>
          <w:bCs/>
          <w:szCs w:val="32"/>
          <w:rtl/>
          <w:lang w:bidi="ar-IQ"/>
        </w:rPr>
      </w:pPr>
      <w:r w:rsidRPr="009B064A">
        <w:rPr>
          <w:rFonts w:ascii="Arial" w:hAnsi="Arial" w:cs="Traditional Arabic" w:hint="cs"/>
          <w:b/>
          <w:bCs/>
          <w:szCs w:val="32"/>
          <w:rtl/>
          <w:lang w:bidi="ar-IQ"/>
        </w:rPr>
        <w:lastRenderedPageBreak/>
        <w:t>المادة 11</w:t>
      </w:r>
    </w:p>
    <w:p w:rsidR="009B064A" w:rsidRDefault="009B064A" w:rsidP="00DA0A3F">
      <w:pPr>
        <w:pStyle w:val="ListParagraph"/>
        <w:numPr>
          <w:ilvl w:val="0"/>
          <w:numId w:val="9"/>
        </w:numPr>
        <w:bidi/>
        <w:spacing w:after="120" w:line="240" w:lineRule="auto"/>
        <w:contextualSpacing w:val="0"/>
        <w:jc w:val="both"/>
        <w:rPr>
          <w:rFonts w:ascii="Arial" w:hAnsi="Arial" w:cs="Traditional Arabic"/>
          <w:szCs w:val="32"/>
          <w:lang w:bidi="ar-IQ"/>
        </w:rPr>
      </w:pPr>
      <w:r w:rsidRPr="009B064A">
        <w:rPr>
          <w:rFonts w:ascii="Arial" w:hAnsi="Arial" w:cs="Traditional Arabic" w:hint="cs"/>
          <w:szCs w:val="32"/>
          <w:rtl/>
          <w:lang w:bidi="ar-IQ"/>
        </w:rPr>
        <w:t>للشعوب</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الأصلية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الحق</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ممارسة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تقاليدها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وعاداتها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الثقافية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وإحيائها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ويشمل</w:t>
      </w:r>
      <w:r w:rsidRPr="009B064A">
        <w:rPr>
          <w:rFonts w:ascii="Arial" w:hAnsi="Arial" w:cs="Traditional Arabic"/>
          <w:szCs w:val="32"/>
          <w:rtl/>
          <w:lang w:bidi="ar-IQ"/>
        </w:rPr>
        <w:t xml:space="preserve"> </w:t>
      </w:r>
      <w:r w:rsidRPr="009B064A">
        <w:rPr>
          <w:rFonts w:ascii="Arial" w:hAnsi="Arial" w:cs="Traditional Arabic" w:hint="cs"/>
          <w:szCs w:val="32"/>
          <w:rtl/>
          <w:lang w:bidi="ar-IQ"/>
        </w:rPr>
        <w:t>ذلك</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الحق</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الحفاظ</w:t>
      </w:r>
      <w:r w:rsidRPr="009B064A">
        <w:rPr>
          <w:rFonts w:ascii="Arial" w:hAnsi="Arial" w:cs="Traditional Arabic"/>
          <w:szCs w:val="32"/>
          <w:rtl/>
          <w:lang w:bidi="ar-IQ"/>
        </w:rPr>
        <w:t xml:space="preserve"> </w:t>
      </w:r>
      <w:r w:rsidRPr="009B064A">
        <w:rPr>
          <w:rFonts w:ascii="Arial" w:hAnsi="Arial" w:cs="Traditional Arabic" w:hint="cs"/>
          <w:szCs w:val="32"/>
          <w:rtl/>
          <w:lang w:bidi="ar-IQ"/>
        </w:rPr>
        <w:t>على</w:t>
      </w:r>
      <w:r w:rsidRPr="009B064A">
        <w:rPr>
          <w:rFonts w:ascii="Arial" w:hAnsi="Arial" w:cs="Traditional Arabic"/>
          <w:szCs w:val="32"/>
          <w:rtl/>
          <w:lang w:bidi="ar-IQ"/>
        </w:rPr>
        <w:t xml:space="preserve"> </w:t>
      </w:r>
      <w:r w:rsidRPr="009B064A">
        <w:rPr>
          <w:rFonts w:ascii="Arial" w:hAnsi="Arial" w:cs="Traditional Arabic" w:hint="cs"/>
          <w:szCs w:val="32"/>
          <w:rtl/>
          <w:lang w:bidi="ar-IQ"/>
        </w:rPr>
        <w:t>مظاهر</w:t>
      </w:r>
      <w:r w:rsidRPr="009B064A">
        <w:rPr>
          <w:rFonts w:ascii="Arial" w:hAnsi="Arial" w:cs="Traditional Arabic"/>
          <w:szCs w:val="32"/>
          <w:rtl/>
          <w:lang w:bidi="ar-IQ"/>
        </w:rPr>
        <w:t xml:space="preserve"> </w:t>
      </w:r>
      <w:r w:rsidRPr="009B064A">
        <w:rPr>
          <w:rFonts w:ascii="Arial" w:hAnsi="Arial" w:cs="Traditional Arabic" w:hint="cs"/>
          <w:szCs w:val="32"/>
          <w:rtl/>
          <w:lang w:bidi="ar-IQ"/>
        </w:rPr>
        <w:t>ثقافاتها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الماضي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والحاضر</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والمستقبل</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وحمايتها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وتطويرها،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كالأماكن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الأثرية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والتاريخية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والمصنوعات</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والرسومات</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والاحتفالات</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والتكنولوجيات</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والفنون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المرئية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وفنون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العرض</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المسرحي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والآداب</w:t>
      </w:r>
      <w:r w:rsidRPr="009B064A">
        <w:rPr>
          <w:rFonts w:ascii="Arial" w:hAnsi="Arial" w:cs="Traditional Arabic"/>
          <w:szCs w:val="32"/>
          <w:rtl/>
          <w:lang w:bidi="ar-IQ"/>
        </w:rPr>
        <w:t>.</w:t>
      </w:r>
    </w:p>
    <w:p w:rsidR="009B064A" w:rsidRPr="009B064A" w:rsidRDefault="009B064A" w:rsidP="00DA0A3F">
      <w:pPr>
        <w:pStyle w:val="ListParagraph"/>
        <w:bidi/>
        <w:spacing w:after="0" w:line="240" w:lineRule="auto"/>
        <w:ind w:left="1134"/>
        <w:contextualSpacing w:val="0"/>
        <w:jc w:val="both"/>
        <w:rPr>
          <w:rFonts w:ascii="Arial" w:hAnsi="Arial" w:cs="Traditional Arabic"/>
          <w:b/>
          <w:bCs/>
          <w:szCs w:val="32"/>
          <w:rtl/>
          <w:lang w:bidi="ar-IQ"/>
        </w:rPr>
      </w:pPr>
      <w:r w:rsidRPr="009B064A">
        <w:rPr>
          <w:rFonts w:ascii="Arial" w:hAnsi="Arial" w:cs="Traditional Arabic" w:hint="cs"/>
          <w:b/>
          <w:bCs/>
          <w:szCs w:val="32"/>
          <w:rtl/>
          <w:lang w:bidi="ar-IQ"/>
        </w:rPr>
        <w:t>المادة 12</w:t>
      </w:r>
    </w:p>
    <w:p w:rsidR="009B064A" w:rsidRDefault="009B064A" w:rsidP="00DA0A3F">
      <w:pPr>
        <w:pStyle w:val="ListParagraph"/>
        <w:numPr>
          <w:ilvl w:val="0"/>
          <w:numId w:val="9"/>
        </w:numPr>
        <w:bidi/>
        <w:spacing w:after="120" w:line="240" w:lineRule="auto"/>
        <w:contextualSpacing w:val="0"/>
        <w:jc w:val="both"/>
        <w:rPr>
          <w:rFonts w:ascii="Arial" w:hAnsi="Arial" w:cs="Traditional Arabic"/>
          <w:szCs w:val="32"/>
          <w:lang w:bidi="ar-IQ"/>
        </w:rPr>
      </w:pPr>
      <w:r w:rsidRPr="009B064A">
        <w:rPr>
          <w:rFonts w:ascii="Arial" w:hAnsi="Arial" w:cs="Traditional Arabic" w:hint="cs"/>
          <w:szCs w:val="32"/>
          <w:rtl/>
          <w:lang w:bidi="ar-IQ"/>
        </w:rPr>
        <w:t>للشعوب</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الأصلية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الحق</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ممارسة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وتنمية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وتعليم</w:t>
      </w:r>
      <w:r w:rsidRPr="009B064A">
        <w:rPr>
          <w:rFonts w:ascii="Arial" w:hAnsi="Arial" w:cs="Traditional Arabic"/>
          <w:szCs w:val="32"/>
          <w:rtl/>
          <w:lang w:bidi="ar-IQ"/>
        </w:rPr>
        <w:t xml:space="preserve"> </w:t>
      </w:r>
      <w:r w:rsidRPr="009B064A">
        <w:rPr>
          <w:rFonts w:ascii="Arial" w:hAnsi="Arial" w:cs="Traditional Arabic" w:hint="cs"/>
          <w:szCs w:val="32"/>
          <w:rtl/>
          <w:lang w:bidi="ar-IQ"/>
        </w:rPr>
        <w:t>تقاليدها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وعاداتها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وطقوسها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الروحية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والدينية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والمجاهرة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بها؛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والحق</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الحفاظ</w:t>
      </w:r>
      <w:r w:rsidRPr="009B064A">
        <w:rPr>
          <w:rFonts w:ascii="Arial" w:hAnsi="Arial" w:cs="Traditional Arabic"/>
          <w:szCs w:val="32"/>
          <w:rtl/>
          <w:lang w:bidi="ar-IQ"/>
        </w:rPr>
        <w:t xml:space="preserve"> </w:t>
      </w:r>
      <w:r w:rsidRPr="009B064A">
        <w:rPr>
          <w:rFonts w:ascii="Arial" w:hAnsi="Arial" w:cs="Traditional Arabic" w:hint="cs"/>
          <w:szCs w:val="32"/>
          <w:rtl/>
          <w:lang w:bidi="ar-IQ"/>
        </w:rPr>
        <w:t>على</w:t>
      </w:r>
      <w:r w:rsidRPr="009B064A">
        <w:rPr>
          <w:rFonts w:ascii="Arial" w:hAnsi="Arial" w:cs="Traditional Arabic"/>
          <w:szCs w:val="32"/>
          <w:rtl/>
          <w:lang w:bidi="ar-IQ"/>
        </w:rPr>
        <w:t xml:space="preserve"> </w:t>
      </w:r>
      <w:r w:rsidRPr="009B064A">
        <w:rPr>
          <w:rFonts w:ascii="Arial" w:hAnsi="Arial" w:cs="Traditional Arabic" w:hint="cs"/>
          <w:szCs w:val="32"/>
          <w:rtl/>
          <w:lang w:bidi="ar-IQ"/>
        </w:rPr>
        <w:t>أماكنها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الدينية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والثقافية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وحمايتها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والاختلاء</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والحق</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استخدام</w:t>
      </w:r>
      <w:r w:rsidRPr="009B064A">
        <w:rPr>
          <w:rFonts w:ascii="Arial" w:hAnsi="Arial" w:cs="Traditional Arabic"/>
          <w:szCs w:val="32"/>
          <w:rtl/>
          <w:lang w:bidi="ar-IQ"/>
        </w:rPr>
        <w:t xml:space="preserve"> </w:t>
      </w:r>
      <w:r w:rsidRPr="009B064A">
        <w:rPr>
          <w:rFonts w:ascii="Arial" w:hAnsi="Arial" w:cs="Traditional Arabic" w:hint="cs"/>
          <w:szCs w:val="32"/>
          <w:rtl/>
          <w:lang w:bidi="ar-IQ"/>
        </w:rPr>
        <w:t>أشيائها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الخاصة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بالطقوس</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والتحكم</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والحق</w:t>
      </w:r>
      <w:r w:rsidRPr="009B064A">
        <w:rPr>
          <w:rFonts w:ascii="Arial" w:hAnsi="Arial" w:cs="Traditional Arabic"/>
          <w:szCs w:val="32"/>
          <w:rtl/>
          <w:lang w:bidi="ar-IQ"/>
        </w:rPr>
        <w:t xml:space="preserve"> </w:t>
      </w:r>
      <w:r w:rsidRPr="009B064A">
        <w:rPr>
          <w:rFonts w:ascii="Arial" w:hAnsi="Arial" w:cs="Traditional Arabic" w:hint="cs"/>
          <w:szCs w:val="32"/>
          <w:rtl/>
          <w:lang w:bidi="ar-IQ"/>
        </w:rPr>
        <w:t>في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إعادة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رفات</w:t>
      </w:r>
      <w:r w:rsidRPr="009B064A">
        <w:rPr>
          <w:rFonts w:ascii="Arial" w:hAnsi="Arial" w:cs="Traditional Arabic"/>
          <w:szCs w:val="32"/>
          <w:rtl/>
          <w:lang w:bidi="ar-IQ"/>
        </w:rPr>
        <w:t xml:space="preserve"> </w:t>
      </w:r>
      <w:r w:rsidRPr="009B064A">
        <w:rPr>
          <w:rFonts w:ascii="Arial" w:hAnsi="Arial" w:cs="Traditional Arabic" w:hint="cs"/>
          <w:szCs w:val="32"/>
          <w:rtl/>
          <w:lang w:bidi="ar-IQ"/>
        </w:rPr>
        <w:t>موتاها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إلى</w:t>
      </w:r>
      <w:r w:rsidRPr="009B064A">
        <w:rPr>
          <w:rFonts w:ascii="Arial" w:hAnsi="Arial" w:cs="Traditional Arabic"/>
          <w:szCs w:val="32"/>
          <w:rtl/>
          <w:lang w:bidi="ar-IQ"/>
        </w:rPr>
        <w:t xml:space="preserve"> </w:t>
      </w:r>
      <w:r w:rsidRPr="009B064A">
        <w:rPr>
          <w:rFonts w:ascii="Arial" w:hAnsi="Arial" w:cs="Traditional Arabic" w:hint="cs"/>
          <w:szCs w:val="32"/>
          <w:rtl/>
          <w:lang w:bidi="ar-IQ"/>
        </w:rPr>
        <w:t>أوطانهم</w:t>
      </w:r>
      <w:r w:rsidRPr="009B064A">
        <w:rPr>
          <w:rFonts w:ascii="Arial" w:hAnsi="Arial" w:cs="Traditional Arabic"/>
          <w:szCs w:val="32"/>
          <w:rtl/>
          <w:lang w:bidi="ar-IQ"/>
        </w:rPr>
        <w:t>.</w:t>
      </w:r>
    </w:p>
    <w:p w:rsidR="009B064A" w:rsidRPr="009B064A" w:rsidRDefault="009B064A" w:rsidP="009B064A">
      <w:pPr>
        <w:pStyle w:val="ListParagraph"/>
        <w:bidi/>
        <w:spacing w:line="240" w:lineRule="auto"/>
        <w:ind w:left="1134"/>
        <w:jc w:val="both"/>
        <w:rPr>
          <w:rFonts w:ascii="Arial" w:hAnsi="Arial" w:cs="Traditional Arabic"/>
          <w:b/>
          <w:bCs/>
          <w:szCs w:val="32"/>
          <w:rtl/>
          <w:lang w:bidi="ar-IQ"/>
        </w:rPr>
      </w:pPr>
      <w:r w:rsidRPr="009B064A">
        <w:rPr>
          <w:rFonts w:ascii="Arial" w:hAnsi="Arial" w:cs="Traditional Arabic" w:hint="cs"/>
          <w:b/>
          <w:bCs/>
          <w:szCs w:val="32"/>
          <w:rtl/>
          <w:lang w:bidi="ar-IQ"/>
        </w:rPr>
        <w:t>المادة 19</w:t>
      </w:r>
    </w:p>
    <w:p w:rsidR="009B064A" w:rsidRDefault="009B064A" w:rsidP="009B064A">
      <w:pPr>
        <w:pStyle w:val="ListParagraph"/>
        <w:bidi/>
        <w:spacing w:line="240" w:lineRule="auto"/>
        <w:ind w:left="1134"/>
        <w:jc w:val="both"/>
        <w:rPr>
          <w:rFonts w:ascii="Arial" w:hAnsi="Arial" w:cs="Traditional Arabic"/>
          <w:szCs w:val="32"/>
          <w:rtl/>
          <w:lang w:bidi="ar-IQ"/>
        </w:rPr>
      </w:pPr>
      <w:r w:rsidRPr="009B064A">
        <w:rPr>
          <w:rFonts w:ascii="Arial" w:hAnsi="Arial" w:cs="Traditional Arabic" w:hint="cs"/>
          <w:szCs w:val="32"/>
          <w:rtl/>
          <w:lang w:bidi="ar-IQ"/>
        </w:rPr>
        <w:t>على</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الدول</w:t>
      </w:r>
      <w:r w:rsidRPr="009B064A">
        <w:rPr>
          <w:rFonts w:ascii="Arial" w:hAnsi="Arial" w:cs="Traditional Arabic"/>
          <w:szCs w:val="32"/>
          <w:rtl/>
          <w:lang w:bidi="ar-IQ"/>
        </w:rPr>
        <w:t xml:space="preserve"> </w:t>
      </w:r>
      <w:r w:rsidRPr="009B064A">
        <w:rPr>
          <w:rFonts w:ascii="Arial" w:hAnsi="Arial" w:cs="Traditional Arabic" w:hint="cs"/>
          <w:szCs w:val="32"/>
          <w:rtl/>
          <w:lang w:bidi="ar-IQ"/>
        </w:rPr>
        <w:t>أن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تتشاور</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وتتعاون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بحسن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نية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مع</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الشعوب</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الأصلية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المعنية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من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خلال</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المؤسسات</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التي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تمثلها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للحصول</w:t>
      </w:r>
      <w:r w:rsidRPr="009B064A">
        <w:rPr>
          <w:rFonts w:ascii="Arial" w:hAnsi="Arial" w:cs="Traditional Arabic"/>
          <w:szCs w:val="32"/>
          <w:rtl/>
          <w:lang w:bidi="ar-IQ"/>
        </w:rPr>
        <w:t xml:space="preserve"> </w:t>
      </w:r>
      <w:r w:rsidRPr="009B064A">
        <w:rPr>
          <w:rFonts w:ascii="Arial" w:hAnsi="Arial" w:cs="Traditional Arabic" w:hint="cs"/>
          <w:szCs w:val="32"/>
          <w:rtl/>
          <w:lang w:bidi="ar-IQ"/>
        </w:rPr>
        <w:t>على</w:t>
      </w:r>
      <w:r w:rsidRPr="009B064A">
        <w:rPr>
          <w:rFonts w:ascii="Arial" w:hAnsi="Arial" w:cs="Traditional Arabic"/>
          <w:szCs w:val="32"/>
          <w:rtl/>
          <w:lang w:bidi="ar-IQ"/>
        </w:rPr>
        <w:t xml:space="preserve"> </w:t>
      </w:r>
      <w:r w:rsidRPr="009B064A">
        <w:rPr>
          <w:rFonts w:ascii="Arial" w:hAnsi="Arial" w:cs="Traditional Arabic" w:hint="cs"/>
          <w:szCs w:val="32"/>
          <w:rtl/>
          <w:lang w:bidi="ar-IQ"/>
        </w:rPr>
        <w:t>موافقتها</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الحرة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والمسبقة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والمستنيرة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قبل</w:t>
      </w:r>
      <w:r w:rsidRPr="009B064A">
        <w:rPr>
          <w:rFonts w:ascii="Arial" w:hAnsi="Arial" w:cs="Traditional Arabic"/>
          <w:szCs w:val="32"/>
          <w:rtl/>
          <w:lang w:bidi="ar-IQ"/>
        </w:rPr>
        <w:t xml:space="preserve"> </w:t>
      </w:r>
      <w:r w:rsidRPr="009B064A">
        <w:rPr>
          <w:rFonts w:ascii="Arial" w:hAnsi="Arial" w:cs="Traditional Arabic" w:hint="cs"/>
          <w:szCs w:val="32"/>
          <w:rtl/>
          <w:lang w:bidi="ar-IQ"/>
        </w:rPr>
        <w:t>اتخاذ</w:t>
      </w:r>
      <w:r w:rsidRPr="009B064A">
        <w:rPr>
          <w:rFonts w:ascii="Arial" w:hAnsi="Arial" w:cs="Traditional Arabic"/>
          <w:szCs w:val="32"/>
          <w:rtl/>
          <w:lang w:bidi="ar-IQ"/>
        </w:rPr>
        <w:t xml:space="preserve"> </w:t>
      </w:r>
      <w:r w:rsidRPr="009B064A">
        <w:rPr>
          <w:rFonts w:ascii="Arial" w:hAnsi="Arial" w:cs="Traditional Arabic" w:hint="cs"/>
          <w:szCs w:val="32"/>
          <w:rtl/>
          <w:lang w:bidi="ar-IQ"/>
        </w:rPr>
        <w:t>وتنفيذ</w:t>
      </w:r>
      <w:r w:rsidRPr="009B064A">
        <w:rPr>
          <w:rFonts w:ascii="Arial" w:hAnsi="Arial" w:cs="Traditional Arabic"/>
          <w:szCs w:val="32"/>
          <w:rtl/>
          <w:lang w:bidi="ar-IQ"/>
        </w:rPr>
        <w:t xml:space="preserve"> </w:t>
      </w:r>
      <w:r w:rsidRPr="009B064A">
        <w:rPr>
          <w:rFonts w:ascii="Arial" w:hAnsi="Arial" w:cs="Traditional Arabic" w:hint="cs"/>
          <w:szCs w:val="32"/>
          <w:rtl/>
          <w:lang w:bidi="ar-IQ"/>
        </w:rPr>
        <w:t>أي</w:t>
      </w:r>
      <w:r w:rsidRPr="009B064A">
        <w:rPr>
          <w:rFonts w:ascii="Arial" w:hAnsi="Arial" w:cs="Traditional Arabic"/>
          <w:szCs w:val="32"/>
          <w:rtl/>
          <w:lang w:bidi="ar-IQ"/>
        </w:rPr>
        <w:t xml:space="preserve"> </w:t>
      </w:r>
      <w:r w:rsidRPr="009B064A">
        <w:rPr>
          <w:rFonts w:ascii="Arial" w:hAnsi="Arial" w:cs="Traditional Arabic" w:hint="cs"/>
          <w:szCs w:val="32"/>
          <w:rtl/>
          <w:lang w:bidi="ar-IQ"/>
        </w:rPr>
        <w:t>تدابير</w:t>
      </w:r>
      <w:r w:rsidRPr="009B064A">
        <w:rPr>
          <w:rFonts w:ascii="Arial" w:hAnsi="Arial" w:cs="Traditional Arabic"/>
          <w:szCs w:val="32"/>
          <w:rtl/>
          <w:lang w:bidi="ar-IQ"/>
        </w:rPr>
        <w:t xml:space="preserve"> </w:t>
      </w:r>
      <w:r w:rsidRPr="009B064A">
        <w:rPr>
          <w:rFonts w:ascii="Arial" w:hAnsi="Arial" w:cs="Traditional Arabic" w:hint="cs"/>
          <w:szCs w:val="32"/>
          <w:rtl/>
          <w:lang w:bidi="ar-IQ"/>
        </w:rPr>
        <w:t>تشريعية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أو</w:t>
      </w:r>
      <w:r w:rsidRPr="009B064A">
        <w:rPr>
          <w:rFonts w:ascii="Arial" w:hAnsi="Arial" w:cs="Traditional Arabic"/>
          <w:szCs w:val="32"/>
          <w:rtl/>
          <w:lang w:bidi="ar-IQ"/>
        </w:rPr>
        <w:t xml:space="preserve"> </w:t>
      </w:r>
      <w:r w:rsidRPr="009B064A">
        <w:rPr>
          <w:rFonts w:ascii="Arial" w:hAnsi="Arial" w:cs="Traditional Arabic" w:hint="cs"/>
          <w:szCs w:val="32"/>
          <w:rtl/>
          <w:lang w:bidi="ar-IQ"/>
        </w:rPr>
        <w:t>إدارية</w:t>
      </w:r>
      <w:r w:rsidRPr="009B064A">
        <w:rPr>
          <w:rFonts w:ascii="Arial" w:hAnsi="Arial" w:cs="Traditional Arabic"/>
          <w:szCs w:val="32"/>
          <w:rtl/>
          <w:lang w:bidi="ar-IQ"/>
        </w:rPr>
        <w:t xml:space="preserve"> </w:t>
      </w:r>
      <w:r w:rsidRPr="009B064A">
        <w:rPr>
          <w:rFonts w:ascii="Arial" w:hAnsi="Arial" w:cs="Traditional Arabic" w:hint="cs"/>
          <w:szCs w:val="32"/>
          <w:rtl/>
          <w:lang w:bidi="ar-IQ"/>
        </w:rPr>
        <w:t>يمكن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أن</w:t>
      </w:r>
      <w:r w:rsidRPr="009B064A">
        <w:rPr>
          <w:rFonts w:ascii="Arial" w:hAnsi="Arial" w:cs="Traditional Arabic"/>
          <w:szCs w:val="32"/>
          <w:rtl/>
          <w:lang w:bidi="ar-IQ"/>
        </w:rPr>
        <w:t xml:space="preserve"> </w:t>
      </w:r>
      <w:r w:rsidRPr="009B064A">
        <w:rPr>
          <w:rFonts w:ascii="Arial" w:hAnsi="Arial" w:cs="Traditional Arabic" w:hint="cs"/>
          <w:szCs w:val="32"/>
          <w:rtl/>
          <w:lang w:bidi="ar-IQ"/>
        </w:rPr>
        <w:t>تمسها</w:t>
      </w:r>
      <w:r w:rsidRPr="009B064A">
        <w:rPr>
          <w:rFonts w:ascii="Arial" w:hAnsi="Arial" w:cs="Traditional Arabic"/>
          <w:szCs w:val="32"/>
          <w:rtl/>
          <w:lang w:bidi="ar-IQ"/>
        </w:rPr>
        <w:t>.</w:t>
      </w:r>
    </w:p>
    <w:p w:rsidR="009B064A" w:rsidRPr="009B064A" w:rsidRDefault="00E40FA7" w:rsidP="00DA0A3F">
      <w:pPr>
        <w:bidi/>
        <w:spacing w:line="240" w:lineRule="auto"/>
        <w:ind w:left="851"/>
        <w:jc w:val="both"/>
        <w:rPr>
          <w:rFonts w:ascii="Arial" w:hAnsi="Arial" w:cs="Traditional Arabic"/>
          <w:szCs w:val="32"/>
          <w:rtl/>
          <w:lang w:bidi="ar-SY"/>
        </w:rPr>
      </w:pPr>
      <w:r>
        <w:rPr>
          <w:rFonts w:ascii="Arial" w:hAnsi="Arial" w:cs="Traditional Arabic" w:hint="cs"/>
          <w:szCs w:val="32"/>
          <w:rtl/>
          <w:lang w:bidi="ar-IQ"/>
        </w:rPr>
        <w:t>وتركز</w:t>
      </w:r>
      <w:r>
        <w:rPr>
          <w:rFonts w:ascii="Arial" w:hAnsi="Arial" w:cs="Traditional Arabic" w:hint="cs"/>
          <w:szCs w:val="32"/>
          <w:rtl/>
          <w:lang w:bidi="ar-SY"/>
        </w:rPr>
        <w:t xml:space="preserve"> المنظمة العالمية للملكية الفكرية (الويبو) على قضايا حقوق الملكية الفكرية، ومن ذلك علاقتها بالمعارف ا</w:t>
      </w:r>
      <w:r w:rsidR="00382410">
        <w:rPr>
          <w:rFonts w:ascii="Arial" w:hAnsi="Arial" w:cs="Traditional Arabic" w:hint="cs"/>
          <w:szCs w:val="32"/>
          <w:rtl/>
          <w:lang w:bidi="ar-SY"/>
        </w:rPr>
        <w:t>لتقليدية وأشكال التعبير الثقافي التقليدي</w:t>
      </w:r>
      <w:r>
        <w:rPr>
          <w:rFonts w:ascii="Arial" w:hAnsi="Arial" w:cs="Traditional Arabic" w:hint="cs"/>
          <w:szCs w:val="32"/>
          <w:rtl/>
          <w:lang w:bidi="ar-SY"/>
        </w:rPr>
        <w:t xml:space="preserve">. </w:t>
      </w:r>
      <w:r w:rsidR="00C47AAC">
        <w:rPr>
          <w:rFonts w:ascii="Arial" w:hAnsi="Arial" w:cs="Traditional Arabic" w:hint="cs"/>
          <w:szCs w:val="32"/>
          <w:rtl/>
          <w:lang w:bidi="ar-SY"/>
        </w:rPr>
        <w:t>و</w:t>
      </w:r>
      <w:r>
        <w:rPr>
          <w:rFonts w:ascii="Arial" w:hAnsi="Arial" w:cs="Traditional Arabic" w:hint="cs"/>
          <w:szCs w:val="32"/>
          <w:rtl/>
          <w:lang w:bidi="ar-SY"/>
        </w:rPr>
        <w:t>في هذا السياق</w:t>
      </w:r>
      <w:r w:rsidR="00C47AAC">
        <w:rPr>
          <w:rFonts w:ascii="Arial" w:hAnsi="Arial" w:cs="Traditional Arabic" w:hint="cs"/>
          <w:szCs w:val="32"/>
          <w:rtl/>
          <w:lang w:bidi="ar-SY"/>
        </w:rPr>
        <w:t xml:space="preserve">، </w:t>
      </w:r>
      <w:r w:rsidR="001F31B9">
        <w:rPr>
          <w:rFonts w:ascii="Arial" w:hAnsi="Arial" w:cs="Traditional Arabic" w:hint="cs"/>
          <w:szCs w:val="32"/>
          <w:rtl/>
          <w:lang w:bidi="ar-SY"/>
        </w:rPr>
        <w:t xml:space="preserve">يعني </w:t>
      </w:r>
      <w:r>
        <w:rPr>
          <w:rFonts w:ascii="Arial" w:hAnsi="Arial" w:cs="Traditional Arabic" w:hint="cs"/>
          <w:szCs w:val="32"/>
          <w:rtl/>
          <w:lang w:bidi="ar-SY"/>
        </w:rPr>
        <w:t xml:space="preserve"> تطبيق مبادي الموافقة الحرة والمسبقة والواعية أن </w:t>
      </w:r>
      <w:r w:rsidR="00382410">
        <w:rPr>
          <w:rFonts w:ascii="Arial" w:hAnsi="Arial" w:cs="Traditional Arabic" w:hint="cs"/>
          <w:szCs w:val="32"/>
          <w:rtl/>
          <w:lang w:bidi="ar-SY"/>
        </w:rPr>
        <w:t>المعارف التقليدية وأشكال التعبير الثقافي التقليدي لدى الشعوب الأصلية أو المجتمعات المحلية</w:t>
      </w:r>
      <w:r w:rsidR="00C47AAC">
        <w:rPr>
          <w:rFonts w:ascii="Arial" w:hAnsi="Arial" w:cs="Traditional Arabic" w:hint="cs"/>
          <w:szCs w:val="32"/>
          <w:rtl/>
          <w:lang w:bidi="ar-SY"/>
        </w:rPr>
        <w:t xml:space="preserve"> أو </w:t>
      </w:r>
      <w:r w:rsidR="00382410">
        <w:rPr>
          <w:rFonts w:ascii="Arial" w:hAnsi="Arial" w:cs="Traditional Arabic" w:hint="cs"/>
          <w:szCs w:val="32"/>
          <w:rtl/>
          <w:lang w:bidi="ar-SY"/>
        </w:rPr>
        <w:t>الجماعات التقليدية، وتفرعات هذه الثقافة وأشكال التعبير، لا يجوز اتاحتها وتسجيلها وتكييفها واستخدامها أو تسويقها بدون الموافقة الحرة والمسبقة والواعية</w:t>
      </w:r>
      <w:r w:rsidR="00C47AAC">
        <w:rPr>
          <w:rFonts w:ascii="Arial" w:hAnsi="Arial" w:cs="Traditional Arabic" w:hint="cs"/>
          <w:szCs w:val="32"/>
          <w:rtl/>
          <w:lang w:bidi="ar-SY"/>
        </w:rPr>
        <w:t xml:space="preserve"> للناس المعنيين أو المجتمعات المحلية والجماعات المعنية.</w:t>
      </w:r>
      <w:r w:rsidR="001F31B9">
        <w:rPr>
          <w:rFonts w:ascii="Arial" w:hAnsi="Arial" w:cs="Traditional Arabic" w:hint="cs"/>
          <w:szCs w:val="32"/>
          <w:rtl/>
          <w:lang w:bidi="ar-SY"/>
        </w:rPr>
        <w:t xml:space="preserve"> ويمكن لهذا الأمر، مثلما رأى البعض، أن يوفر آلية قانونية وعملية للتفاوض على "</w:t>
      </w:r>
      <w:r w:rsidR="003D7D1D">
        <w:rPr>
          <w:rFonts w:ascii="Arial" w:hAnsi="Arial" w:cs="Traditional Arabic" w:hint="cs"/>
          <w:szCs w:val="32"/>
          <w:rtl/>
          <w:lang w:bidi="ar-SY"/>
        </w:rPr>
        <w:t xml:space="preserve">شروط </w:t>
      </w:r>
      <w:r w:rsidR="007C1CF9">
        <w:rPr>
          <w:rFonts w:ascii="Arial" w:hAnsi="Arial" w:cs="Traditional Arabic" w:hint="cs"/>
          <w:szCs w:val="32"/>
          <w:rtl/>
          <w:lang w:bidi="ar-SY"/>
        </w:rPr>
        <w:t>يُ</w:t>
      </w:r>
      <w:r w:rsidR="003D7D1D">
        <w:rPr>
          <w:rFonts w:ascii="Arial" w:hAnsi="Arial" w:cs="Traditional Arabic" w:hint="cs"/>
          <w:szCs w:val="32"/>
          <w:rtl/>
          <w:lang w:bidi="ar-SY"/>
        </w:rPr>
        <w:t xml:space="preserve">تفق عليها </w:t>
      </w:r>
      <w:r w:rsidR="007C1CF9">
        <w:rPr>
          <w:rFonts w:ascii="Arial" w:hAnsi="Arial" w:cs="Traditional Arabic" w:hint="cs"/>
          <w:szCs w:val="32"/>
          <w:rtl/>
          <w:lang w:bidi="ar-SY"/>
        </w:rPr>
        <w:t>بصورة مشتركة" كأساس لترتيبات تقاسم المنافع فيما يتعلق بالاطلاع والانتفاع بالمعارف التقليدية</w:t>
      </w:r>
      <w:r w:rsidR="00CE43C5">
        <w:rPr>
          <w:rFonts w:ascii="Arial" w:hAnsi="Arial" w:cs="Traditional Arabic" w:hint="cs"/>
          <w:szCs w:val="32"/>
          <w:rtl/>
          <w:lang w:bidi="ar-SY"/>
        </w:rPr>
        <w:t xml:space="preserve"> وأشكال التعبير الثقافي التقليدي. ثم إن الامتثال لمبدأ الموافقة الحرة والمسبقة والواعية هو قيد النظر من قبل الويبو </w:t>
      </w:r>
      <w:r w:rsidR="00DF5EB1">
        <w:rPr>
          <w:rFonts w:ascii="Arial" w:hAnsi="Arial" w:cs="Traditional Arabic" w:hint="cs"/>
          <w:szCs w:val="32"/>
          <w:rtl/>
          <w:lang w:bidi="ar-SY"/>
        </w:rPr>
        <w:t>في إطار عملها لتحري</w:t>
      </w:r>
      <w:r w:rsidR="00CE43C5">
        <w:rPr>
          <w:rFonts w:ascii="Arial" w:hAnsi="Arial" w:cs="Traditional Arabic" w:hint="cs"/>
          <w:szCs w:val="32"/>
          <w:rtl/>
          <w:lang w:bidi="ar-SY"/>
        </w:rPr>
        <w:t xml:space="preserve"> </w:t>
      </w:r>
      <w:r w:rsidR="00DF5EB1">
        <w:rPr>
          <w:rFonts w:ascii="Arial" w:hAnsi="Arial" w:cs="Traditional Arabic" w:hint="cs"/>
          <w:szCs w:val="32"/>
          <w:rtl/>
          <w:lang w:bidi="ar-SY"/>
        </w:rPr>
        <w:t xml:space="preserve">جوانب الملكية الفكرية فيما </w:t>
      </w:r>
      <w:r w:rsidR="00CE43C5">
        <w:rPr>
          <w:rFonts w:ascii="Arial" w:hAnsi="Arial" w:cs="Traditional Arabic" w:hint="cs"/>
          <w:szCs w:val="32"/>
          <w:rtl/>
          <w:lang w:bidi="ar-SY"/>
        </w:rPr>
        <w:t xml:space="preserve">يتعلق </w:t>
      </w:r>
      <w:r w:rsidR="00DF5EB1">
        <w:rPr>
          <w:rFonts w:ascii="Arial" w:hAnsi="Arial" w:cs="Traditional Arabic" w:hint="cs"/>
          <w:szCs w:val="32"/>
          <w:rtl/>
          <w:lang w:bidi="ar-SY"/>
        </w:rPr>
        <w:t xml:space="preserve">بتقاسم المنافع من الموارد الجينية. </w:t>
      </w:r>
    </w:p>
    <w:p w:rsidR="00DA0A3F" w:rsidRDefault="00DA0A3F" w:rsidP="00C6446C">
      <w:pPr>
        <w:bidi/>
        <w:spacing w:line="240" w:lineRule="auto"/>
        <w:jc w:val="both"/>
        <w:rPr>
          <w:rFonts w:ascii="Arial" w:hAnsi="Arial" w:cs="Traditional Arabic"/>
          <w:b/>
          <w:bCs/>
          <w:color w:val="008000"/>
          <w:sz w:val="32"/>
          <w:szCs w:val="32"/>
          <w:rtl/>
          <w:lang w:val="en-GB" w:bidi="ar-IQ"/>
        </w:rPr>
      </w:pPr>
      <w:r>
        <w:rPr>
          <w:rFonts w:ascii="Arial" w:hAnsi="Arial" w:cs="Traditional Arabic"/>
          <w:b/>
          <w:bCs/>
          <w:color w:val="008000"/>
          <w:sz w:val="32"/>
          <w:szCs w:val="32"/>
          <w:rtl/>
          <w:lang w:val="en-GB" w:bidi="ar-IQ"/>
        </w:rPr>
        <w:br w:type="page"/>
      </w:r>
    </w:p>
    <w:p w:rsidR="00F00F7B" w:rsidRPr="00DA0A3F" w:rsidRDefault="00F00F7B" w:rsidP="00C6446C">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lastRenderedPageBreak/>
        <w:t xml:space="preserve">الشريحة رقم </w:t>
      </w:r>
      <w:r w:rsidR="00C6446C" w:rsidRPr="00DA0A3F">
        <w:rPr>
          <w:rFonts w:ascii="Arial" w:hAnsi="Arial" w:cs="Traditional Arabic" w:hint="cs"/>
          <w:b/>
          <w:bCs/>
          <w:color w:val="008000"/>
          <w:sz w:val="32"/>
          <w:szCs w:val="32"/>
          <w:rtl/>
          <w:lang w:val="en-GB" w:bidi="ar-IQ"/>
        </w:rPr>
        <w:t>5</w:t>
      </w:r>
    </w:p>
    <w:p w:rsidR="00D86ADF" w:rsidRDefault="00DF5EB1" w:rsidP="00D86ADF">
      <w:pPr>
        <w:bidi/>
        <w:spacing w:line="240" w:lineRule="auto"/>
        <w:jc w:val="both"/>
        <w:rPr>
          <w:rFonts w:ascii="Arial" w:hAnsi="Arial" w:cs="Traditional Arabic"/>
          <w:b/>
          <w:bCs/>
          <w:szCs w:val="32"/>
          <w:rtl/>
          <w:lang w:bidi="ar-IQ"/>
        </w:rPr>
      </w:pPr>
      <w:r w:rsidRPr="00D3082B">
        <w:rPr>
          <w:rFonts w:ascii="Arial" w:hAnsi="Arial" w:cs="Traditional Arabic" w:hint="cs"/>
          <w:b/>
          <w:bCs/>
          <w:szCs w:val="32"/>
          <w:rtl/>
          <w:lang w:bidi="ar-IQ"/>
        </w:rPr>
        <w:t>الموافقة الحرة والمسبقة والواعية</w:t>
      </w:r>
    </w:p>
    <w:p w:rsidR="00D3082B" w:rsidRPr="007C22C7" w:rsidRDefault="00EB4A0F" w:rsidP="00F04008">
      <w:pPr>
        <w:tabs>
          <w:tab w:val="left" w:pos="2000"/>
        </w:tabs>
        <w:bidi/>
        <w:spacing w:line="240" w:lineRule="auto"/>
        <w:ind w:left="851"/>
        <w:jc w:val="both"/>
        <w:rPr>
          <w:rFonts w:ascii="Arial" w:hAnsi="Arial" w:cs="Traditional Arabic"/>
          <w:szCs w:val="32"/>
          <w:rtl/>
          <w:lang w:bidi="ar-IQ"/>
        </w:rPr>
      </w:pPr>
      <w:r w:rsidRPr="007C22C7">
        <w:rPr>
          <w:rFonts w:ascii="Arial" w:hAnsi="Arial" w:cs="Traditional Arabic" w:hint="cs"/>
          <w:szCs w:val="32"/>
          <w:rtl/>
          <w:lang w:bidi="ar-IQ"/>
        </w:rPr>
        <w:t>كان مفهوم الموافقة الحرة والمسبقة والواعية</w:t>
      </w:r>
      <w:r w:rsidR="007C22C7">
        <w:rPr>
          <w:rFonts w:ascii="Arial" w:hAnsi="Arial" w:cs="Traditional Arabic" w:hint="cs"/>
          <w:szCs w:val="32"/>
          <w:rtl/>
          <w:lang w:bidi="ar-IQ"/>
        </w:rPr>
        <w:t xml:space="preserve"> </w:t>
      </w:r>
      <w:r w:rsidR="000A4CBF">
        <w:rPr>
          <w:rFonts w:ascii="Arial" w:hAnsi="Arial" w:cs="Traditional Arabic" w:hint="cs"/>
          <w:szCs w:val="32"/>
          <w:rtl/>
          <w:lang w:bidi="ar-IQ"/>
        </w:rPr>
        <w:t>يتجلى</w:t>
      </w:r>
      <w:r w:rsidR="007C22C7">
        <w:rPr>
          <w:rFonts w:ascii="Arial" w:hAnsi="Arial" w:cs="Traditional Arabic" w:hint="cs"/>
          <w:szCs w:val="32"/>
          <w:rtl/>
          <w:lang w:bidi="ar-IQ"/>
        </w:rPr>
        <w:t xml:space="preserve"> </w:t>
      </w:r>
      <w:r w:rsidR="00A9403A">
        <w:rPr>
          <w:rFonts w:ascii="Arial" w:hAnsi="Arial" w:cs="Traditional Arabic" w:hint="cs"/>
          <w:szCs w:val="32"/>
          <w:rtl/>
          <w:lang w:bidi="ar-IQ"/>
        </w:rPr>
        <w:t>بداية</w:t>
      </w:r>
      <w:r w:rsidR="007C22C7">
        <w:rPr>
          <w:rFonts w:ascii="Arial" w:hAnsi="Arial" w:cs="Traditional Arabic" w:hint="cs"/>
          <w:szCs w:val="32"/>
          <w:rtl/>
          <w:lang w:bidi="ar-IQ"/>
        </w:rPr>
        <w:t xml:space="preserve"> </w:t>
      </w:r>
      <w:r w:rsidR="000A4CBF">
        <w:rPr>
          <w:rFonts w:ascii="Arial" w:hAnsi="Arial" w:cs="Traditional Arabic" w:hint="cs"/>
          <w:szCs w:val="32"/>
          <w:rtl/>
          <w:lang w:bidi="ar-IQ"/>
        </w:rPr>
        <w:t>في</w:t>
      </w:r>
      <w:r w:rsidR="007C22C7">
        <w:rPr>
          <w:rFonts w:ascii="Arial" w:hAnsi="Arial" w:cs="Traditional Arabic" w:hint="cs"/>
          <w:szCs w:val="32"/>
          <w:rtl/>
          <w:lang w:bidi="ar-IQ"/>
        </w:rPr>
        <w:t xml:space="preserve"> بعده </w:t>
      </w:r>
      <w:r w:rsidR="000A4CBF">
        <w:rPr>
          <w:rFonts w:ascii="Arial" w:hAnsi="Arial" w:cs="Traditional Arabic" w:hint="cs"/>
          <w:szCs w:val="32"/>
          <w:rtl/>
          <w:lang w:bidi="ar-IQ"/>
        </w:rPr>
        <w:t xml:space="preserve">الأخلاقي </w:t>
      </w:r>
      <w:r w:rsidR="00906BC4">
        <w:rPr>
          <w:rFonts w:ascii="Arial" w:hAnsi="Arial" w:cs="Traditional Arabic" w:hint="cs"/>
          <w:szCs w:val="32"/>
          <w:rtl/>
          <w:lang w:bidi="ar-IQ"/>
        </w:rPr>
        <w:t xml:space="preserve">الذي استخدمه الباحثون </w:t>
      </w:r>
      <w:r w:rsidR="00ED188D">
        <w:rPr>
          <w:rFonts w:ascii="Arial" w:hAnsi="Arial" w:cs="Traditional Arabic" w:hint="cs"/>
          <w:szCs w:val="32"/>
          <w:rtl/>
          <w:lang w:bidi="ar-IQ"/>
        </w:rPr>
        <w:t xml:space="preserve">العاملون في وسط المجتمعات المحلية والجماعات في مجال الإثنوغرافيا. وكان الداعي إلى هذا الاستخدام هو أن الناس الذين كانوا موضع </w:t>
      </w:r>
      <w:r w:rsidR="00DA6F75">
        <w:rPr>
          <w:rFonts w:ascii="Arial" w:hAnsi="Arial" w:cs="Traditional Arabic" w:hint="cs"/>
          <w:szCs w:val="32"/>
          <w:rtl/>
          <w:lang w:bidi="ar-IQ"/>
        </w:rPr>
        <w:t xml:space="preserve">دراسة وتوثيق كانوا في الغالب يجهلون مقاصد البحث، وأن </w:t>
      </w:r>
      <w:r w:rsidR="006D13C7">
        <w:rPr>
          <w:rFonts w:ascii="Arial" w:hAnsi="Arial" w:cs="Traditional Arabic" w:hint="cs"/>
          <w:szCs w:val="32"/>
          <w:rtl/>
          <w:lang w:bidi="ar-IQ"/>
        </w:rPr>
        <w:t>المواد يمكن</w:t>
      </w:r>
      <w:r w:rsidR="00DA6F75">
        <w:rPr>
          <w:rFonts w:ascii="Arial" w:hAnsi="Arial" w:cs="Traditional Arabic" w:hint="cs"/>
          <w:szCs w:val="32"/>
          <w:rtl/>
          <w:lang w:bidi="ar-IQ"/>
        </w:rPr>
        <w:t xml:space="preserve"> أن </w:t>
      </w:r>
      <w:r w:rsidR="00A9403A">
        <w:rPr>
          <w:rFonts w:ascii="Arial" w:hAnsi="Arial" w:cs="Traditional Arabic" w:hint="cs"/>
          <w:szCs w:val="32"/>
          <w:rtl/>
          <w:lang w:bidi="ar-IQ"/>
        </w:rPr>
        <w:t>تُوزَّع</w:t>
      </w:r>
      <w:r w:rsidR="00DA6F75">
        <w:rPr>
          <w:rFonts w:ascii="Arial" w:hAnsi="Arial" w:cs="Traditional Arabic" w:hint="cs"/>
          <w:szCs w:val="32"/>
          <w:rtl/>
          <w:lang w:bidi="ar-IQ"/>
        </w:rPr>
        <w:t xml:space="preserve"> بلا قيود دون إذن الشخص المعني أو المجتمع المحلي المعني أو الجماعة المعنية. ويصح هذا الأمر بشكل خاص في حالة الطقوس </w:t>
      </w:r>
      <w:r w:rsidR="00A9403A">
        <w:rPr>
          <w:rFonts w:ascii="Arial" w:hAnsi="Arial" w:cs="Traditional Arabic" w:hint="cs"/>
          <w:szCs w:val="32"/>
          <w:rtl/>
          <w:lang w:bidi="ar-IQ"/>
        </w:rPr>
        <w:t>والاحتفالات والمراسيم التي قد تُعتبر سرية أو غير مناسبة لعرضها على الجمهور. وتعتبر هذه المسألة الآن محركاً رئيساً لحقوق الشعوب الأصلية</w:t>
      </w:r>
      <w:r w:rsidR="00DC72B3">
        <w:rPr>
          <w:rFonts w:ascii="Arial" w:hAnsi="Arial" w:cs="Traditional Arabic" w:hint="cs"/>
          <w:szCs w:val="32"/>
          <w:rtl/>
          <w:lang w:bidi="ar-IQ"/>
        </w:rPr>
        <w:t xml:space="preserve"> وفي طريقها أن تصبح صكاً قانونياً. وقد تطور مفهوم واستخدام الموافقة الحرة والمسبقة والواعية </w:t>
      </w:r>
      <w:r w:rsidR="006F26FF">
        <w:rPr>
          <w:rFonts w:ascii="Arial" w:hAnsi="Arial" w:cs="Traditional Arabic" w:hint="cs"/>
          <w:szCs w:val="32"/>
          <w:rtl/>
          <w:lang w:bidi="ar-IQ"/>
        </w:rPr>
        <w:t>خلال العقد المنصرم ولكنه ظل يحتفظ</w:t>
      </w:r>
      <w:r w:rsidR="00DC72B3">
        <w:rPr>
          <w:rFonts w:ascii="Arial" w:hAnsi="Arial" w:cs="Traditional Arabic" w:hint="cs"/>
          <w:szCs w:val="32"/>
          <w:rtl/>
          <w:lang w:bidi="ar-IQ"/>
        </w:rPr>
        <w:t xml:space="preserve"> بطبيعة الحال بكامل </w:t>
      </w:r>
      <w:r w:rsidR="006F26FF">
        <w:rPr>
          <w:rFonts w:ascii="Arial" w:hAnsi="Arial" w:cs="Traditional Arabic" w:hint="cs"/>
          <w:szCs w:val="32"/>
          <w:rtl/>
          <w:lang w:bidi="ar-IQ"/>
        </w:rPr>
        <w:t>بعده الأخلاقي.</w:t>
      </w:r>
      <w:r w:rsidR="00DC72B3">
        <w:rPr>
          <w:rFonts w:ascii="Arial" w:hAnsi="Arial" w:cs="Traditional Arabic" w:hint="cs"/>
          <w:szCs w:val="32"/>
          <w:rtl/>
          <w:lang w:bidi="ar-IQ"/>
        </w:rPr>
        <w:t xml:space="preserve"> </w:t>
      </w:r>
    </w:p>
    <w:p w:rsidR="009055E0" w:rsidRPr="00DA0A3F" w:rsidRDefault="009055E0" w:rsidP="009055E0">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6</w:t>
      </w:r>
    </w:p>
    <w:p w:rsidR="0051252A" w:rsidRDefault="006F26FF" w:rsidP="0051252A">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الموافقة الحرة والمسبقة والواعية</w:t>
      </w:r>
      <w:r w:rsidR="00FA396D">
        <w:rPr>
          <w:rFonts w:ascii="Arial" w:hAnsi="Arial" w:cs="Traditional Arabic" w:hint="cs"/>
          <w:b/>
          <w:bCs/>
          <w:szCs w:val="32"/>
          <w:rtl/>
          <w:lang w:bidi="ar-SY"/>
        </w:rPr>
        <w:t xml:space="preserve"> والاتفاقية</w:t>
      </w:r>
      <w:r>
        <w:rPr>
          <w:rFonts w:ascii="Arial" w:hAnsi="Arial" w:cs="Traditional Arabic" w:hint="cs"/>
          <w:b/>
          <w:bCs/>
          <w:szCs w:val="32"/>
          <w:rtl/>
          <w:lang w:bidi="ar-SY"/>
        </w:rPr>
        <w:t xml:space="preserve"> (1)</w:t>
      </w:r>
    </w:p>
    <w:p w:rsidR="00CC109F" w:rsidRPr="00CC109F" w:rsidRDefault="00CC109F" w:rsidP="00F04008">
      <w:pPr>
        <w:tabs>
          <w:tab w:val="left" w:pos="2000"/>
        </w:tabs>
        <w:bidi/>
        <w:spacing w:line="240" w:lineRule="auto"/>
        <w:ind w:left="851"/>
        <w:jc w:val="both"/>
        <w:rPr>
          <w:rFonts w:ascii="Arial" w:hAnsi="Arial" w:cs="Traditional Arabic"/>
          <w:szCs w:val="32"/>
          <w:rtl/>
          <w:lang w:bidi="ar-SY"/>
        </w:rPr>
      </w:pPr>
      <w:r w:rsidRPr="00CC109F">
        <w:rPr>
          <w:rFonts w:ascii="Arial" w:hAnsi="Arial" w:cs="Traditional Arabic" w:hint="cs"/>
          <w:szCs w:val="32"/>
          <w:rtl/>
          <w:lang w:bidi="ar-IQ"/>
        </w:rPr>
        <w:t>تُعتبر</w:t>
      </w:r>
      <w:r w:rsidRPr="00CC109F">
        <w:rPr>
          <w:rFonts w:ascii="Arial" w:hAnsi="Arial" w:cs="Traditional Arabic" w:hint="cs"/>
          <w:szCs w:val="32"/>
          <w:rtl/>
          <w:lang w:bidi="ar-SY"/>
        </w:rPr>
        <w:t xml:space="preserve"> الموافقة</w:t>
      </w:r>
      <w:r>
        <w:rPr>
          <w:rFonts w:ascii="Arial" w:hAnsi="Arial" w:cs="Traditional Arabic" w:hint="cs"/>
          <w:szCs w:val="32"/>
          <w:rtl/>
          <w:lang w:bidi="ar-SY"/>
        </w:rPr>
        <w:t xml:space="preserve"> الحرة والمسبقة والواعية واجبة وإلزامية</w:t>
      </w:r>
      <w:r w:rsidR="00864E30">
        <w:rPr>
          <w:rFonts w:ascii="Arial" w:hAnsi="Arial" w:cs="Traditional Arabic" w:hint="cs"/>
          <w:szCs w:val="32"/>
          <w:rtl/>
          <w:lang w:bidi="ar-SY"/>
        </w:rPr>
        <w:t xml:space="preserve"> عند تقديم الترشيحات لقائمتي الاتفاقية، وهي كذلك مطلوبة لضمان مشاركة المجتمعات المحلية والجماعات، وفي بعض الحالات الأفراد، في عملية الصون.</w:t>
      </w:r>
      <w:r w:rsidR="007F3128">
        <w:rPr>
          <w:rFonts w:ascii="Arial" w:hAnsi="Arial" w:cs="Traditional Arabic" w:hint="cs"/>
          <w:szCs w:val="32"/>
          <w:rtl/>
          <w:lang w:bidi="ar-SY"/>
        </w:rPr>
        <w:t xml:space="preserve"> وينبغي وضع خطط الصون بمشاركة ا</w:t>
      </w:r>
      <w:r w:rsidR="00AF11B1">
        <w:rPr>
          <w:rFonts w:ascii="Arial" w:hAnsi="Arial" w:cs="Traditional Arabic" w:hint="cs"/>
          <w:szCs w:val="32"/>
          <w:rtl/>
          <w:lang w:bidi="ar-SY"/>
        </w:rPr>
        <w:t xml:space="preserve">لمجتمع </w:t>
      </w:r>
      <w:r w:rsidR="006D13C7">
        <w:rPr>
          <w:rFonts w:ascii="Arial" w:hAnsi="Arial" w:cs="Traditional Arabic" w:hint="cs"/>
          <w:szCs w:val="32"/>
          <w:rtl/>
          <w:lang w:bidi="ar-SY"/>
        </w:rPr>
        <w:t>المحلي وموافقته</w:t>
      </w:r>
      <w:r w:rsidR="00AF11B1">
        <w:rPr>
          <w:rFonts w:ascii="Arial" w:hAnsi="Arial" w:cs="Traditional Arabic" w:hint="cs"/>
          <w:szCs w:val="32"/>
          <w:rtl/>
          <w:lang w:bidi="ar-SY"/>
        </w:rPr>
        <w:t>.</w:t>
      </w:r>
      <w:r w:rsidR="00E334E1">
        <w:rPr>
          <w:rFonts w:ascii="Arial" w:hAnsi="Arial" w:cs="Traditional Arabic" w:hint="cs"/>
          <w:szCs w:val="32"/>
          <w:rtl/>
          <w:lang w:bidi="ar-SY"/>
        </w:rPr>
        <w:t xml:space="preserve"> ويتطلب أحد الأسئلة في استمارة الترشيح أن توصف عملية الحصول على موافقة المجتمع المحلي أو الجماعة، ولكن لا يوجد ذكر</w:t>
      </w:r>
      <w:r w:rsidR="00FA396D">
        <w:rPr>
          <w:rFonts w:ascii="Arial" w:hAnsi="Arial" w:cs="Traditional Arabic" w:hint="cs"/>
          <w:szCs w:val="32"/>
          <w:rtl/>
          <w:lang w:bidi="ar-SY"/>
        </w:rPr>
        <w:t xml:space="preserve"> لأي طريقة قياسية لعمل </w:t>
      </w:r>
      <w:r w:rsidR="006D13C7">
        <w:rPr>
          <w:rFonts w:ascii="Arial" w:hAnsi="Arial" w:cs="Traditional Arabic" w:hint="cs"/>
          <w:szCs w:val="32"/>
          <w:rtl/>
          <w:lang w:bidi="ar-SY"/>
        </w:rPr>
        <w:t>ذلك مادامت</w:t>
      </w:r>
      <w:r w:rsidR="00FA396D">
        <w:rPr>
          <w:rFonts w:ascii="Arial" w:hAnsi="Arial" w:cs="Traditional Arabic" w:hint="cs"/>
          <w:szCs w:val="32"/>
          <w:rtl/>
          <w:lang w:bidi="ar-SY"/>
        </w:rPr>
        <w:t xml:space="preserve"> العملية تبرهن على التطبيق الفعلي للمبادئ.</w:t>
      </w:r>
    </w:p>
    <w:p w:rsidR="009055E0" w:rsidRPr="00DA0A3F" w:rsidRDefault="009055E0" w:rsidP="009055E0">
      <w:pPr>
        <w:bidi/>
        <w:spacing w:line="240" w:lineRule="auto"/>
        <w:jc w:val="both"/>
        <w:rPr>
          <w:rFonts w:ascii="Arial" w:hAnsi="Arial" w:cs="Traditional Arabic"/>
          <w:b/>
          <w:bCs/>
          <w:color w:val="008000"/>
          <w:sz w:val="32"/>
          <w:szCs w:val="32"/>
          <w:lang w:val="en-GB" w:bidi="ar-IQ"/>
        </w:rPr>
      </w:pPr>
      <w:r w:rsidRPr="00DA0A3F">
        <w:rPr>
          <w:rFonts w:ascii="Arial" w:hAnsi="Arial" w:cs="Traditional Arabic" w:hint="cs"/>
          <w:b/>
          <w:bCs/>
          <w:color w:val="008000"/>
          <w:sz w:val="32"/>
          <w:szCs w:val="32"/>
          <w:rtl/>
          <w:lang w:val="en-GB" w:bidi="ar-IQ"/>
        </w:rPr>
        <w:t>الشريحة رقم 7</w:t>
      </w:r>
    </w:p>
    <w:p w:rsidR="00FA396D" w:rsidRDefault="00FA396D" w:rsidP="00FA396D">
      <w:pPr>
        <w:bidi/>
        <w:spacing w:line="240" w:lineRule="auto"/>
        <w:jc w:val="both"/>
        <w:rPr>
          <w:rFonts w:ascii="Arial" w:hAnsi="Arial" w:cs="Traditional Arabic"/>
          <w:b/>
          <w:bCs/>
          <w:szCs w:val="32"/>
          <w:lang w:val="en-GB" w:bidi="ar-SY"/>
        </w:rPr>
      </w:pPr>
      <w:r w:rsidRPr="00FA396D">
        <w:rPr>
          <w:rFonts w:ascii="Arial" w:hAnsi="Arial" w:cs="Traditional Arabic" w:hint="cs"/>
          <w:b/>
          <w:bCs/>
          <w:szCs w:val="32"/>
          <w:rtl/>
          <w:lang w:val="en-GB" w:bidi="ar-SY"/>
        </w:rPr>
        <w:t>الموافقة الحرة والمسبقة والواعية والاتفاقية (</w:t>
      </w:r>
      <w:r>
        <w:rPr>
          <w:rFonts w:ascii="Arial" w:hAnsi="Arial" w:cs="Traditional Arabic" w:hint="cs"/>
          <w:b/>
          <w:bCs/>
          <w:szCs w:val="32"/>
          <w:rtl/>
          <w:lang w:val="en-GB" w:bidi="ar-SY"/>
        </w:rPr>
        <w:t>2</w:t>
      </w:r>
      <w:r w:rsidRPr="00FA396D">
        <w:rPr>
          <w:rFonts w:ascii="Arial" w:hAnsi="Arial" w:cs="Traditional Arabic" w:hint="cs"/>
          <w:b/>
          <w:bCs/>
          <w:szCs w:val="32"/>
          <w:rtl/>
          <w:lang w:val="en-GB" w:bidi="ar-SY"/>
        </w:rPr>
        <w:t>)</w:t>
      </w:r>
    </w:p>
    <w:p w:rsidR="00551BAF" w:rsidRPr="00551BAF" w:rsidRDefault="00551BAF" w:rsidP="00F04008">
      <w:pPr>
        <w:tabs>
          <w:tab w:val="left" w:pos="2000"/>
        </w:tabs>
        <w:bidi/>
        <w:spacing w:line="240" w:lineRule="auto"/>
        <w:ind w:left="851"/>
        <w:jc w:val="both"/>
        <w:rPr>
          <w:rFonts w:ascii="Arial" w:hAnsi="Arial" w:cs="Traditional Arabic"/>
          <w:szCs w:val="32"/>
          <w:rtl/>
          <w:lang w:val="en-GB" w:bidi="ar-IQ"/>
        </w:rPr>
      </w:pPr>
      <w:r w:rsidRPr="00F04008">
        <w:rPr>
          <w:rFonts w:ascii="Arial" w:hAnsi="Arial" w:cs="Traditional Arabic" w:hint="cs"/>
          <w:szCs w:val="32"/>
          <w:rtl/>
          <w:lang w:bidi="ar-IQ"/>
        </w:rPr>
        <w:t>تعرض</w:t>
      </w:r>
      <w:r w:rsidRPr="00551BAF">
        <w:rPr>
          <w:rFonts w:ascii="Arial" w:hAnsi="Arial" w:cs="Traditional Arabic" w:hint="cs"/>
          <w:szCs w:val="32"/>
          <w:rtl/>
          <w:lang w:val="en-GB" w:bidi="ar-IQ"/>
        </w:rPr>
        <w:t xml:space="preserve"> </w:t>
      </w:r>
      <w:r>
        <w:rPr>
          <w:rFonts w:ascii="Arial" w:hAnsi="Arial" w:cs="Traditional Arabic" w:hint="cs"/>
          <w:szCs w:val="32"/>
          <w:rtl/>
          <w:lang w:val="en-GB" w:bidi="ar-IQ"/>
        </w:rPr>
        <w:t>هذه الشريحة مقتطفات مقتبسة من التوجيهات التنفيذية الخاصة بالاتفاقية تُذكر فيها الموافقة الحرة والمسبقة والواعية. وينبغي للميسِّر، إذا استخدم هذه الشريحة، أن يوضح المضمون بلغة تلائم المشاركين في حلقة العمل، وذلك نظراً  للصياغة المكثفة لهذه المقتطفات بسبب طبيعتها القانونية.</w:t>
      </w:r>
    </w:p>
    <w:p w:rsidR="00DA0A3F" w:rsidRDefault="00DA0A3F" w:rsidP="00551BAF">
      <w:pPr>
        <w:bidi/>
        <w:spacing w:line="240" w:lineRule="auto"/>
        <w:jc w:val="both"/>
        <w:rPr>
          <w:rFonts w:ascii="Arial" w:hAnsi="Arial" w:cs="Traditional Arabic"/>
          <w:b/>
          <w:bCs/>
          <w:color w:val="008000"/>
          <w:sz w:val="32"/>
          <w:szCs w:val="32"/>
          <w:rtl/>
          <w:lang w:val="en-GB" w:bidi="ar-IQ"/>
        </w:rPr>
      </w:pPr>
      <w:r>
        <w:rPr>
          <w:rFonts w:ascii="Arial" w:hAnsi="Arial" w:cs="Traditional Arabic"/>
          <w:b/>
          <w:bCs/>
          <w:color w:val="008000"/>
          <w:sz w:val="32"/>
          <w:szCs w:val="32"/>
          <w:rtl/>
          <w:lang w:val="en-GB" w:bidi="ar-IQ"/>
        </w:rPr>
        <w:br w:type="page"/>
      </w:r>
    </w:p>
    <w:p w:rsidR="00C65B7E" w:rsidRPr="00DA0A3F" w:rsidRDefault="00C65B7E" w:rsidP="00551BA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lastRenderedPageBreak/>
        <w:t>الشريحة رقم 8</w:t>
      </w:r>
    </w:p>
    <w:p w:rsidR="00551BAF" w:rsidRDefault="00551BAF" w:rsidP="00551BAF">
      <w:pPr>
        <w:pStyle w:val="ListParagraph"/>
        <w:bidi/>
        <w:spacing w:line="240" w:lineRule="auto"/>
        <w:ind w:left="0"/>
        <w:jc w:val="both"/>
        <w:rPr>
          <w:rFonts w:ascii="Arial" w:hAnsi="Arial" w:cs="Traditional Arabic"/>
          <w:b/>
          <w:bCs/>
          <w:szCs w:val="32"/>
          <w:rtl/>
          <w:lang w:val="en-GB" w:bidi="ar-SY"/>
        </w:rPr>
      </w:pPr>
      <w:r w:rsidRPr="00551BAF">
        <w:rPr>
          <w:rFonts w:ascii="Arial" w:hAnsi="Arial" w:cs="Traditional Arabic" w:hint="cs"/>
          <w:b/>
          <w:bCs/>
          <w:szCs w:val="32"/>
          <w:rtl/>
          <w:lang w:val="en-GB" w:bidi="ar-SY"/>
        </w:rPr>
        <w:t>الموافقة</w:t>
      </w:r>
      <w:r w:rsidRPr="00551BAF">
        <w:rPr>
          <w:rFonts w:ascii="Arial" w:hAnsi="Arial" w:cs="Traditional Arabic"/>
          <w:b/>
          <w:bCs/>
          <w:szCs w:val="32"/>
          <w:rtl/>
          <w:lang w:val="en-GB" w:bidi="ar-SY"/>
        </w:rPr>
        <w:t xml:space="preserve"> </w:t>
      </w:r>
      <w:r w:rsidRPr="00551BAF">
        <w:rPr>
          <w:rFonts w:ascii="Arial" w:hAnsi="Arial" w:cs="Traditional Arabic" w:hint="cs"/>
          <w:b/>
          <w:bCs/>
          <w:szCs w:val="32"/>
          <w:rtl/>
          <w:lang w:val="en-GB" w:bidi="ar-SY"/>
        </w:rPr>
        <w:t>الحرة</w:t>
      </w:r>
      <w:r w:rsidRPr="00551BAF">
        <w:rPr>
          <w:rFonts w:ascii="Arial" w:hAnsi="Arial" w:cs="Traditional Arabic"/>
          <w:b/>
          <w:bCs/>
          <w:szCs w:val="32"/>
          <w:rtl/>
          <w:lang w:val="en-GB" w:bidi="ar-SY"/>
        </w:rPr>
        <w:t xml:space="preserve"> </w:t>
      </w:r>
      <w:r w:rsidRPr="00551BAF">
        <w:rPr>
          <w:rFonts w:ascii="Arial" w:hAnsi="Arial" w:cs="Traditional Arabic" w:hint="cs"/>
          <w:b/>
          <w:bCs/>
          <w:szCs w:val="32"/>
          <w:rtl/>
          <w:lang w:val="en-GB" w:bidi="ar-SY"/>
        </w:rPr>
        <w:t>والمسبقة</w:t>
      </w:r>
      <w:r w:rsidRPr="00551BAF">
        <w:rPr>
          <w:rFonts w:ascii="Arial" w:hAnsi="Arial" w:cs="Traditional Arabic"/>
          <w:b/>
          <w:bCs/>
          <w:szCs w:val="32"/>
          <w:rtl/>
          <w:lang w:val="en-GB" w:bidi="ar-SY"/>
        </w:rPr>
        <w:t xml:space="preserve"> </w:t>
      </w:r>
      <w:r w:rsidRPr="00551BAF">
        <w:rPr>
          <w:rFonts w:ascii="Arial" w:hAnsi="Arial" w:cs="Traditional Arabic" w:hint="cs"/>
          <w:b/>
          <w:bCs/>
          <w:szCs w:val="32"/>
          <w:rtl/>
          <w:lang w:val="en-GB" w:bidi="ar-SY"/>
        </w:rPr>
        <w:t>والواعية</w:t>
      </w:r>
      <w:r w:rsidRPr="00551BAF">
        <w:rPr>
          <w:rFonts w:ascii="Arial" w:hAnsi="Arial" w:cs="Traditional Arabic"/>
          <w:b/>
          <w:bCs/>
          <w:szCs w:val="32"/>
          <w:rtl/>
          <w:lang w:val="en-GB" w:bidi="ar-SY"/>
        </w:rPr>
        <w:t xml:space="preserve"> </w:t>
      </w:r>
      <w:r w:rsidRPr="00551BAF">
        <w:rPr>
          <w:rFonts w:ascii="Arial" w:hAnsi="Arial" w:cs="Traditional Arabic" w:hint="cs"/>
          <w:b/>
          <w:bCs/>
          <w:szCs w:val="32"/>
          <w:rtl/>
          <w:lang w:val="en-GB" w:bidi="ar-SY"/>
        </w:rPr>
        <w:t>والاتفاقية</w:t>
      </w:r>
      <w:r w:rsidRPr="00551BAF">
        <w:rPr>
          <w:rFonts w:ascii="Arial" w:hAnsi="Arial" w:cs="Traditional Arabic"/>
          <w:b/>
          <w:bCs/>
          <w:szCs w:val="32"/>
          <w:rtl/>
          <w:lang w:val="en-GB" w:bidi="ar-SY"/>
        </w:rPr>
        <w:t xml:space="preserve"> (</w:t>
      </w:r>
      <w:r>
        <w:rPr>
          <w:rFonts w:ascii="Arial" w:hAnsi="Arial" w:cs="Traditional Arabic" w:hint="cs"/>
          <w:b/>
          <w:bCs/>
          <w:szCs w:val="32"/>
          <w:rtl/>
          <w:lang w:val="en-GB" w:bidi="ar-SY"/>
        </w:rPr>
        <w:t>3</w:t>
      </w:r>
      <w:r w:rsidRPr="00551BAF">
        <w:rPr>
          <w:rFonts w:ascii="Arial" w:hAnsi="Arial" w:cs="Traditional Arabic"/>
          <w:b/>
          <w:bCs/>
          <w:szCs w:val="32"/>
          <w:rtl/>
          <w:lang w:val="en-GB" w:bidi="ar-SY"/>
        </w:rPr>
        <w:t>)</w:t>
      </w:r>
    </w:p>
    <w:p w:rsidR="00551BAF" w:rsidRDefault="00551BAF" w:rsidP="00F04008">
      <w:pPr>
        <w:tabs>
          <w:tab w:val="left" w:pos="2000"/>
        </w:tabs>
        <w:bidi/>
        <w:spacing w:line="240" w:lineRule="auto"/>
        <w:ind w:left="851"/>
        <w:jc w:val="both"/>
        <w:rPr>
          <w:rFonts w:ascii="Arial" w:hAnsi="Arial" w:cs="Traditional Arabic"/>
          <w:szCs w:val="32"/>
          <w:rtl/>
          <w:lang w:val="en-GB" w:bidi="ar-SY"/>
        </w:rPr>
      </w:pPr>
      <w:r w:rsidRPr="00F04008">
        <w:rPr>
          <w:rFonts w:ascii="Arial" w:hAnsi="Arial" w:cs="Traditional Arabic" w:hint="cs"/>
          <w:szCs w:val="32"/>
          <w:rtl/>
          <w:lang w:bidi="ar-IQ"/>
        </w:rPr>
        <w:t>تعرض</w:t>
      </w:r>
      <w:r w:rsidRPr="00551BAF">
        <w:rPr>
          <w:rFonts w:ascii="Arial" w:hAnsi="Arial" w:cs="Traditional Arabic" w:hint="cs"/>
          <w:szCs w:val="32"/>
          <w:rtl/>
          <w:lang w:val="en-GB" w:bidi="ar-SY"/>
        </w:rPr>
        <w:t xml:space="preserve"> هذه الشريحة </w:t>
      </w:r>
      <w:r w:rsidR="006C623B">
        <w:rPr>
          <w:rFonts w:ascii="Arial" w:hAnsi="Arial" w:cs="Traditional Arabic" w:hint="cs"/>
          <w:szCs w:val="32"/>
          <w:rtl/>
          <w:lang w:val="en-GB" w:bidi="ar-SY"/>
        </w:rPr>
        <w:t>النص المتعلق بالموافقة الحرة والمسبقة والواعية الوارد في الاتفاقية.</w:t>
      </w:r>
    </w:p>
    <w:p w:rsidR="00DD6B92" w:rsidRPr="00DA0A3F" w:rsidRDefault="00DD6B92" w:rsidP="00DA0A3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9</w:t>
      </w:r>
    </w:p>
    <w:p w:rsidR="006C623B" w:rsidRDefault="006C623B" w:rsidP="006C623B">
      <w:pPr>
        <w:pStyle w:val="ListParagraph"/>
        <w:bidi/>
        <w:spacing w:line="240" w:lineRule="auto"/>
        <w:ind w:left="0"/>
        <w:jc w:val="both"/>
        <w:rPr>
          <w:rFonts w:ascii="Arial" w:hAnsi="Arial" w:cs="Traditional Arabic"/>
          <w:b/>
          <w:bCs/>
          <w:szCs w:val="32"/>
          <w:rtl/>
          <w:lang w:bidi="ar-SY"/>
        </w:rPr>
      </w:pPr>
      <w:r w:rsidRPr="006C623B">
        <w:rPr>
          <w:rFonts w:ascii="Arial" w:hAnsi="Arial" w:cs="Traditional Arabic" w:hint="cs"/>
          <w:b/>
          <w:bCs/>
          <w:szCs w:val="32"/>
          <w:rtl/>
          <w:lang w:bidi="ar-SY"/>
        </w:rPr>
        <w:t>ما</w:t>
      </w:r>
      <w:r w:rsidRPr="006C623B">
        <w:rPr>
          <w:rFonts w:ascii="Arial" w:hAnsi="Arial" w:cs="Traditional Arabic"/>
          <w:b/>
          <w:bCs/>
          <w:szCs w:val="32"/>
          <w:rtl/>
          <w:lang w:bidi="ar-SY"/>
        </w:rPr>
        <w:t xml:space="preserve"> </w:t>
      </w:r>
      <w:r w:rsidRPr="006C623B">
        <w:rPr>
          <w:rFonts w:ascii="Arial" w:hAnsi="Arial" w:cs="Traditional Arabic" w:hint="cs"/>
          <w:b/>
          <w:bCs/>
          <w:szCs w:val="32"/>
          <w:rtl/>
          <w:lang w:bidi="ar-SY"/>
        </w:rPr>
        <w:t>معنى</w:t>
      </w:r>
      <w:r w:rsidRPr="006C623B">
        <w:rPr>
          <w:rFonts w:ascii="Arial" w:hAnsi="Arial" w:cs="Traditional Arabic"/>
          <w:b/>
          <w:bCs/>
          <w:szCs w:val="32"/>
          <w:rtl/>
          <w:lang w:bidi="ar-SY"/>
        </w:rPr>
        <w:t xml:space="preserve"> </w:t>
      </w:r>
      <w:r w:rsidRPr="006C623B">
        <w:rPr>
          <w:rFonts w:ascii="Arial" w:hAnsi="Arial" w:cs="Traditional Arabic" w:hint="cs"/>
          <w:b/>
          <w:bCs/>
          <w:szCs w:val="32"/>
          <w:rtl/>
          <w:lang w:bidi="ar-SY"/>
        </w:rPr>
        <w:t>الموافقة</w:t>
      </w:r>
      <w:r w:rsidRPr="006C623B">
        <w:rPr>
          <w:rFonts w:ascii="Arial" w:hAnsi="Arial" w:cs="Traditional Arabic"/>
          <w:b/>
          <w:bCs/>
          <w:szCs w:val="32"/>
          <w:rtl/>
          <w:lang w:bidi="ar-SY"/>
        </w:rPr>
        <w:t xml:space="preserve"> ’</w:t>
      </w:r>
      <w:r w:rsidRPr="006C623B">
        <w:rPr>
          <w:rFonts w:ascii="Arial" w:hAnsi="Arial" w:cs="Traditional Arabic" w:hint="cs"/>
          <w:b/>
          <w:bCs/>
          <w:szCs w:val="32"/>
          <w:rtl/>
          <w:lang w:bidi="ar-SY"/>
        </w:rPr>
        <w:t>الحرة</w:t>
      </w:r>
      <w:r w:rsidRPr="006C623B">
        <w:rPr>
          <w:rFonts w:ascii="Arial" w:hAnsi="Arial" w:cs="Traditional Arabic" w:hint="eastAsia"/>
          <w:b/>
          <w:bCs/>
          <w:szCs w:val="32"/>
          <w:rtl/>
          <w:lang w:bidi="ar-SY"/>
        </w:rPr>
        <w:t>‘</w:t>
      </w:r>
      <w:r w:rsidRPr="006C623B">
        <w:rPr>
          <w:rFonts w:ascii="Arial" w:hAnsi="Arial" w:cs="Traditional Arabic" w:hint="cs"/>
          <w:b/>
          <w:bCs/>
          <w:szCs w:val="32"/>
          <w:rtl/>
          <w:lang w:bidi="ar-SY"/>
        </w:rPr>
        <w:t>؟</w:t>
      </w:r>
    </w:p>
    <w:p w:rsidR="00B52E72" w:rsidRPr="00C021E8" w:rsidRDefault="000A0B96" w:rsidP="00F04008">
      <w:pPr>
        <w:tabs>
          <w:tab w:val="left" w:pos="2000"/>
        </w:tabs>
        <w:bidi/>
        <w:spacing w:line="240" w:lineRule="auto"/>
        <w:ind w:left="851"/>
        <w:jc w:val="both"/>
        <w:rPr>
          <w:rFonts w:ascii="Arial" w:hAnsi="Arial" w:cs="Traditional Arabic"/>
          <w:szCs w:val="32"/>
          <w:lang w:val="en-US" w:bidi="ar-SY"/>
        </w:rPr>
      </w:pPr>
      <w:r w:rsidRPr="00F04008">
        <w:rPr>
          <w:rFonts w:ascii="Arial" w:hAnsi="Arial" w:cs="Traditional Arabic" w:hint="cs"/>
          <w:szCs w:val="32"/>
          <w:rtl/>
          <w:lang w:bidi="ar-IQ"/>
        </w:rPr>
        <w:t>تتناول</w:t>
      </w:r>
      <w:r>
        <w:rPr>
          <w:rFonts w:ascii="Arial" w:hAnsi="Arial" w:cs="Traditional Arabic" w:hint="cs"/>
          <w:szCs w:val="32"/>
          <w:rtl/>
          <w:lang w:val="en-US" w:bidi="ar-SY"/>
        </w:rPr>
        <w:t xml:space="preserve"> </w:t>
      </w:r>
      <w:r w:rsidR="00733242">
        <w:rPr>
          <w:rFonts w:ascii="Arial" w:hAnsi="Arial" w:cs="Traditional Arabic" w:hint="cs"/>
          <w:szCs w:val="32"/>
          <w:rtl/>
          <w:lang w:val="en-US" w:bidi="ar-SY"/>
        </w:rPr>
        <w:t>هذه الشريحة و</w:t>
      </w:r>
      <w:r>
        <w:rPr>
          <w:rFonts w:ascii="Arial" w:hAnsi="Arial" w:cs="Traditional Arabic" w:hint="cs"/>
          <w:szCs w:val="32"/>
          <w:rtl/>
          <w:lang w:val="en-US" w:bidi="ar-SY"/>
        </w:rPr>
        <w:t xml:space="preserve">الشرائح </w:t>
      </w:r>
      <w:r w:rsidR="00733242">
        <w:rPr>
          <w:rFonts w:ascii="Arial" w:hAnsi="Arial" w:cs="Traditional Arabic" w:hint="cs"/>
          <w:szCs w:val="32"/>
          <w:rtl/>
          <w:lang w:val="en-US" w:bidi="ar-SY"/>
        </w:rPr>
        <w:t>الثلاث</w:t>
      </w:r>
      <w:r>
        <w:rPr>
          <w:rFonts w:ascii="Arial" w:hAnsi="Arial" w:cs="Traditional Arabic" w:hint="cs"/>
          <w:szCs w:val="32"/>
          <w:rtl/>
          <w:lang w:val="en-US" w:bidi="ar-SY"/>
        </w:rPr>
        <w:t xml:space="preserve"> التالية</w:t>
      </w:r>
      <w:r w:rsidR="00EA4E80">
        <w:rPr>
          <w:rFonts w:ascii="Arial" w:hAnsi="Arial" w:cs="Traditional Arabic" w:hint="cs"/>
          <w:szCs w:val="32"/>
          <w:rtl/>
          <w:lang w:val="en-US" w:bidi="ar-SY"/>
        </w:rPr>
        <w:t xml:space="preserve"> صياغات </w:t>
      </w:r>
      <w:r w:rsidR="00733242">
        <w:rPr>
          <w:rFonts w:ascii="Arial" w:hAnsi="Arial" w:cs="Traditional Arabic" w:hint="cs"/>
          <w:szCs w:val="32"/>
          <w:rtl/>
          <w:lang w:val="en-US" w:bidi="ar-SY"/>
        </w:rPr>
        <w:t>و</w:t>
      </w:r>
      <w:r>
        <w:rPr>
          <w:rFonts w:ascii="Arial" w:hAnsi="Arial" w:cs="Traditional Arabic" w:hint="cs"/>
          <w:szCs w:val="32"/>
          <w:rtl/>
          <w:lang w:val="en-US" w:bidi="ar-SY"/>
        </w:rPr>
        <w:t xml:space="preserve">تعريفات </w:t>
      </w:r>
      <w:r w:rsidR="00EA4E80">
        <w:rPr>
          <w:rFonts w:ascii="Arial" w:hAnsi="Arial" w:cs="Traditional Arabic" w:hint="cs"/>
          <w:szCs w:val="32"/>
          <w:rtl/>
          <w:lang w:val="en-US" w:bidi="ar-SY"/>
        </w:rPr>
        <w:t>ا</w:t>
      </w:r>
      <w:r w:rsidR="008042CD">
        <w:rPr>
          <w:rFonts w:ascii="Arial" w:hAnsi="Arial" w:cs="Traditional Arabic" w:hint="cs"/>
          <w:szCs w:val="32"/>
          <w:rtl/>
          <w:lang w:val="en-US" w:bidi="ar-SY"/>
        </w:rPr>
        <w:t xml:space="preserve">لمصطلحات الواردة في عبارة "الموافقة الحرة والمسبقة والواعية". ومنها مفردة ’الحرة‘ </w:t>
      </w:r>
      <w:r w:rsidR="00381FDA">
        <w:rPr>
          <w:rFonts w:ascii="Arial" w:hAnsi="Arial" w:cs="Traditional Arabic" w:hint="cs"/>
          <w:szCs w:val="32"/>
          <w:rtl/>
          <w:lang w:val="en-US" w:bidi="ar-SY"/>
        </w:rPr>
        <w:t>التي تعني حرية الاختيار</w:t>
      </w:r>
      <w:r w:rsidR="00EA4E80">
        <w:rPr>
          <w:rFonts w:ascii="Arial" w:hAnsi="Arial" w:cs="Traditional Arabic" w:hint="cs"/>
          <w:szCs w:val="32"/>
          <w:rtl/>
          <w:lang w:val="en-US" w:bidi="ar-SY"/>
        </w:rPr>
        <w:t xml:space="preserve"> </w:t>
      </w:r>
      <w:r w:rsidR="00733242">
        <w:rPr>
          <w:rFonts w:ascii="Arial" w:hAnsi="Arial" w:cs="Traditional Arabic" w:hint="cs"/>
          <w:szCs w:val="32"/>
          <w:rtl/>
          <w:lang w:val="en-US" w:bidi="ar-SY"/>
        </w:rPr>
        <w:t xml:space="preserve">بدون ضغط (وليس بدون </w:t>
      </w:r>
      <w:r w:rsidR="00D93678">
        <w:rPr>
          <w:rFonts w:ascii="Arial" w:hAnsi="Arial" w:cs="Traditional Arabic" w:hint="cs"/>
          <w:szCs w:val="32"/>
          <w:rtl/>
          <w:lang w:val="en-US" w:bidi="ar-SY"/>
        </w:rPr>
        <w:t>مكافأة).</w:t>
      </w:r>
      <w:r w:rsidR="00280CE7">
        <w:rPr>
          <w:rFonts w:ascii="Arial" w:hAnsi="Arial" w:cs="Traditional Arabic" w:hint="cs"/>
          <w:szCs w:val="32"/>
          <w:rtl/>
          <w:lang w:val="en-US" w:bidi="ar-SY"/>
        </w:rPr>
        <w:t xml:space="preserve"> ولا ينبغي استخدام أية حوافز أو مثبطات للحصول على هذه الموافقة من أي شخص في داخل المجتمع المحلي أو خارجه.</w:t>
      </w:r>
    </w:p>
    <w:p w:rsidR="00657FD1" w:rsidRPr="00DA0A3F" w:rsidRDefault="00657FD1" w:rsidP="00DA0A3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10</w:t>
      </w:r>
    </w:p>
    <w:p w:rsidR="00280CE7" w:rsidRDefault="00280CE7" w:rsidP="001326C5">
      <w:pPr>
        <w:pStyle w:val="ListParagraph"/>
        <w:bidi/>
        <w:spacing w:line="240" w:lineRule="auto"/>
        <w:ind w:left="567"/>
        <w:jc w:val="both"/>
        <w:rPr>
          <w:rFonts w:ascii="Arial" w:hAnsi="Arial" w:cs="Traditional Arabic"/>
          <w:b/>
          <w:bCs/>
          <w:szCs w:val="32"/>
          <w:rtl/>
          <w:lang w:bidi="ar-IQ"/>
        </w:rPr>
      </w:pPr>
      <w:r w:rsidRPr="00280CE7">
        <w:rPr>
          <w:rFonts w:ascii="Arial" w:hAnsi="Arial" w:cs="Traditional Arabic" w:hint="cs"/>
          <w:b/>
          <w:bCs/>
          <w:szCs w:val="32"/>
          <w:rtl/>
          <w:lang w:bidi="ar-IQ"/>
        </w:rPr>
        <w:t>ما</w:t>
      </w:r>
      <w:r w:rsidRPr="00280CE7">
        <w:rPr>
          <w:rFonts w:ascii="Arial" w:hAnsi="Arial" w:cs="Traditional Arabic"/>
          <w:b/>
          <w:bCs/>
          <w:szCs w:val="32"/>
          <w:rtl/>
          <w:lang w:bidi="ar-IQ"/>
        </w:rPr>
        <w:t xml:space="preserve"> </w:t>
      </w:r>
      <w:r w:rsidRPr="00280CE7">
        <w:rPr>
          <w:rFonts w:ascii="Arial" w:hAnsi="Arial" w:cs="Traditional Arabic" w:hint="cs"/>
          <w:b/>
          <w:bCs/>
          <w:szCs w:val="32"/>
          <w:rtl/>
          <w:lang w:bidi="ar-IQ"/>
        </w:rPr>
        <w:t>معنى</w:t>
      </w:r>
      <w:r w:rsidRPr="00280CE7">
        <w:rPr>
          <w:rFonts w:ascii="Arial" w:hAnsi="Arial" w:cs="Traditional Arabic"/>
          <w:b/>
          <w:bCs/>
          <w:szCs w:val="32"/>
          <w:rtl/>
          <w:lang w:bidi="ar-IQ"/>
        </w:rPr>
        <w:t xml:space="preserve"> </w:t>
      </w:r>
      <w:r w:rsidRPr="00280CE7">
        <w:rPr>
          <w:rFonts w:ascii="Arial" w:hAnsi="Arial" w:cs="Traditional Arabic" w:hint="cs"/>
          <w:b/>
          <w:bCs/>
          <w:szCs w:val="32"/>
          <w:rtl/>
          <w:lang w:bidi="ar-IQ"/>
        </w:rPr>
        <w:t>الموافقة</w:t>
      </w:r>
      <w:r w:rsidRPr="00280CE7">
        <w:rPr>
          <w:rFonts w:ascii="Arial" w:hAnsi="Arial" w:cs="Traditional Arabic"/>
          <w:b/>
          <w:bCs/>
          <w:szCs w:val="32"/>
          <w:rtl/>
          <w:lang w:bidi="ar-IQ"/>
        </w:rPr>
        <w:t xml:space="preserve"> ’</w:t>
      </w:r>
      <w:r w:rsidRPr="00280CE7">
        <w:rPr>
          <w:rFonts w:ascii="Arial" w:hAnsi="Arial" w:cs="Traditional Arabic" w:hint="cs"/>
          <w:b/>
          <w:bCs/>
          <w:szCs w:val="32"/>
          <w:rtl/>
          <w:lang w:bidi="ar-IQ"/>
        </w:rPr>
        <w:t>المسبقة</w:t>
      </w:r>
      <w:r w:rsidRPr="00280CE7">
        <w:rPr>
          <w:rFonts w:ascii="Arial" w:hAnsi="Arial" w:cs="Traditional Arabic" w:hint="eastAsia"/>
          <w:b/>
          <w:bCs/>
          <w:szCs w:val="32"/>
          <w:rtl/>
          <w:lang w:bidi="ar-IQ"/>
        </w:rPr>
        <w:t>‘</w:t>
      </w:r>
      <w:r w:rsidRPr="00280CE7">
        <w:rPr>
          <w:rFonts w:ascii="Arial" w:hAnsi="Arial" w:cs="Traditional Arabic" w:hint="cs"/>
          <w:b/>
          <w:bCs/>
          <w:szCs w:val="32"/>
          <w:rtl/>
          <w:lang w:bidi="ar-IQ"/>
        </w:rPr>
        <w:t>؟</w:t>
      </w:r>
    </w:p>
    <w:p w:rsidR="00A74A7B" w:rsidRPr="00EA1521" w:rsidRDefault="00A470E6" w:rsidP="00F04008">
      <w:pPr>
        <w:tabs>
          <w:tab w:val="left" w:pos="2000"/>
        </w:tabs>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 xml:space="preserve">تعني </w:t>
      </w:r>
      <w:r w:rsidR="00EA1521">
        <w:rPr>
          <w:rFonts w:ascii="Arial" w:hAnsi="Arial" w:cs="Traditional Arabic" w:hint="cs"/>
          <w:szCs w:val="32"/>
          <w:rtl/>
          <w:lang w:bidi="ar-IQ"/>
        </w:rPr>
        <w:t>مفردة ’</w:t>
      </w:r>
      <w:r>
        <w:rPr>
          <w:rFonts w:ascii="Arial" w:hAnsi="Arial" w:cs="Traditional Arabic" w:hint="cs"/>
          <w:szCs w:val="32"/>
          <w:rtl/>
          <w:lang w:bidi="ar-IQ"/>
        </w:rPr>
        <w:t>المسبقة</w:t>
      </w:r>
      <w:r w:rsidR="00EA1521">
        <w:rPr>
          <w:rFonts w:ascii="Arial" w:hAnsi="Arial" w:cs="Traditional Arabic" w:hint="cs"/>
          <w:szCs w:val="32"/>
          <w:rtl/>
          <w:lang w:bidi="ar-IQ"/>
        </w:rPr>
        <w:t xml:space="preserve">‘ أن الحصول على الموافقة ينبغي أن يتم في مرحلة التخطيط عندما  يقترح مشروع أو عملية الحصر. وهو مبدأ مهم، إذ كثيراً ما يُطلب من الناس إعطاء </w:t>
      </w:r>
      <w:r w:rsidR="001B6FD4">
        <w:rPr>
          <w:rFonts w:ascii="Arial" w:hAnsi="Arial" w:cs="Traditional Arabic" w:hint="cs"/>
          <w:szCs w:val="32"/>
          <w:rtl/>
          <w:lang w:bidi="ar-IQ"/>
        </w:rPr>
        <w:t>موافقتهم</w:t>
      </w:r>
      <w:r w:rsidR="00EA1521">
        <w:rPr>
          <w:rFonts w:ascii="Arial" w:hAnsi="Arial" w:cs="Traditional Arabic" w:hint="cs"/>
          <w:szCs w:val="32"/>
          <w:rtl/>
          <w:lang w:bidi="ar-IQ"/>
        </w:rPr>
        <w:t xml:space="preserve"> بعد </w:t>
      </w:r>
      <w:r w:rsidR="001B6FD4">
        <w:rPr>
          <w:rFonts w:ascii="Arial" w:hAnsi="Arial" w:cs="Traditional Arabic" w:hint="cs"/>
          <w:szCs w:val="32"/>
          <w:rtl/>
          <w:lang w:bidi="ar-IQ"/>
        </w:rPr>
        <w:t>المباشرة بالنشاط مما يجعل الموافقة مجرد مسألة شكلية.</w:t>
      </w:r>
    </w:p>
    <w:p w:rsidR="00501B44" w:rsidRPr="00DA0A3F" w:rsidRDefault="00501B44" w:rsidP="00DA0A3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11</w:t>
      </w:r>
    </w:p>
    <w:p w:rsidR="001B6FD4" w:rsidRDefault="001B6FD4" w:rsidP="00495479">
      <w:pPr>
        <w:bidi/>
        <w:spacing w:line="240" w:lineRule="auto"/>
        <w:jc w:val="both"/>
        <w:rPr>
          <w:rFonts w:ascii="Arial" w:hAnsi="Arial" w:cs="Traditional Arabic"/>
          <w:b/>
          <w:bCs/>
          <w:szCs w:val="32"/>
          <w:lang w:val="en-US" w:bidi="ar-IQ"/>
        </w:rPr>
      </w:pPr>
      <w:r w:rsidRPr="001B6FD4">
        <w:rPr>
          <w:rFonts w:ascii="Arial" w:hAnsi="Arial" w:cs="Traditional Arabic" w:hint="cs"/>
          <w:b/>
          <w:bCs/>
          <w:szCs w:val="32"/>
          <w:rtl/>
          <w:lang w:bidi="ar-IQ"/>
        </w:rPr>
        <w:t>ما</w:t>
      </w:r>
      <w:r w:rsidRPr="001B6FD4">
        <w:rPr>
          <w:rFonts w:ascii="Arial" w:hAnsi="Arial" w:cs="Traditional Arabic"/>
          <w:b/>
          <w:bCs/>
          <w:szCs w:val="32"/>
          <w:rtl/>
          <w:lang w:bidi="ar-IQ"/>
        </w:rPr>
        <w:t xml:space="preserve"> </w:t>
      </w:r>
      <w:r w:rsidRPr="001B6FD4">
        <w:rPr>
          <w:rFonts w:ascii="Arial" w:hAnsi="Arial" w:cs="Traditional Arabic" w:hint="cs"/>
          <w:b/>
          <w:bCs/>
          <w:szCs w:val="32"/>
          <w:rtl/>
          <w:lang w:bidi="ar-IQ"/>
        </w:rPr>
        <w:t>معنى</w:t>
      </w:r>
      <w:r w:rsidRPr="001B6FD4">
        <w:rPr>
          <w:rFonts w:ascii="Arial" w:hAnsi="Arial" w:cs="Traditional Arabic"/>
          <w:b/>
          <w:bCs/>
          <w:szCs w:val="32"/>
          <w:rtl/>
          <w:lang w:bidi="ar-IQ"/>
        </w:rPr>
        <w:t xml:space="preserve"> </w:t>
      </w:r>
      <w:r w:rsidRPr="001B6FD4">
        <w:rPr>
          <w:rFonts w:ascii="Arial" w:hAnsi="Arial" w:cs="Traditional Arabic" w:hint="cs"/>
          <w:b/>
          <w:bCs/>
          <w:szCs w:val="32"/>
          <w:rtl/>
          <w:lang w:bidi="ar-IQ"/>
        </w:rPr>
        <w:t>الموافقة</w:t>
      </w:r>
      <w:r w:rsidRPr="001B6FD4">
        <w:rPr>
          <w:rFonts w:ascii="Arial" w:hAnsi="Arial" w:cs="Traditional Arabic"/>
          <w:b/>
          <w:bCs/>
          <w:szCs w:val="32"/>
          <w:rtl/>
          <w:lang w:bidi="ar-IQ"/>
        </w:rPr>
        <w:t xml:space="preserve"> ’</w:t>
      </w:r>
      <w:r w:rsidRPr="001B6FD4">
        <w:rPr>
          <w:rFonts w:ascii="Arial" w:hAnsi="Arial" w:cs="Traditional Arabic" w:hint="cs"/>
          <w:b/>
          <w:bCs/>
          <w:szCs w:val="32"/>
          <w:rtl/>
          <w:lang w:bidi="ar-IQ"/>
        </w:rPr>
        <w:t>الواعية</w:t>
      </w:r>
      <w:r w:rsidRPr="001B6FD4">
        <w:rPr>
          <w:rFonts w:ascii="Arial" w:hAnsi="Arial" w:cs="Traditional Arabic" w:hint="eastAsia"/>
          <w:b/>
          <w:bCs/>
          <w:szCs w:val="32"/>
          <w:rtl/>
          <w:lang w:bidi="ar-IQ"/>
        </w:rPr>
        <w:t>‘</w:t>
      </w:r>
      <w:r w:rsidRPr="001B6FD4">
        <w:rPr>
          <w:rFonts w:ascii="Arial" w:hAnsi="Arial" w:cs="Traditional Arabic" w:hint="cs"/>
          <w:b/>
          <w:bCs/>
          <w:szCs w:val="32"/>
          <w:rtl/>
          <w:lang w:bidi="ar-IQ"/>
        </w:rPr>
        <w:t>؟</w:t>
      </w:r>
    </w:p>
    <w:p w:rsidR="00495479" w:rsidRDefault="00E60600" w:rsidP="00F04008">
      <w:pPr>
        <w:tabs>
          <w:tab w:val="left" w:pos="2000"/>
        </w:tabs>
        <w:bidi/>
        <w:spacing w:line="240" w:lineRule="auto"/>
        <w:ind w:left="851"/>
        <w:jc w:val="both"/>
        <w:rPr>
          <w:rFonts w:ascii="Arial" w:hAnsi="Arial" w:cs="Traditional Arabic"/>
          <w:szCs w:val="32"/>
          <w:rtl/>
          <w:lang w:val="en-GB" w:bidi="ar-IQ"/>
        </w:rPr>
      </w:pPr>
      <w:r w:rsidRPr="00F04008">
        <w:rPr>
          <w:rFonts w:ascii="Arial" w:hAnsi="Arial" w:cs="Traditional Arabic" w:hint="cs"/>
          <w:szCs w:val="32"/>
          <w:rtl/>
          <w:lang w:bidi="ar-IQ"/>
        </w:rPr>
        <w:t>تعني</w:t>
      </w:r>
      <w:r>
        <w:rPr>
          <w:rFonts w:ascii="Arial" w:hAnsi="Arial" w:cs="Traditional Arabic" w:hint="cs"/>
          <w:szCs w:val="32"/>
          <w:rtl/>
          <w:lang w:val="en-GB" w:bidi="ar-IQ"/>
        </w:rPr>
        <w:t xml:space="preserve"> مفردة ’الواعية‘ أن</w:t>
      </w:r>
      <w:r w:rsidR="00495479">
        <w:rPr>
          <w:rFonts w:ascii="Arial" w:hAnsi="Arial" w:cs="Traditional Arabic" w:hint="cs"/>
          <w:szCs w:val="32"/>
          <w:rtl/>
          <w:lang w:val="en-GB" w:bidi="ar-IQ"/>
        </w:rPr>
        <w:t xml:space="preserve"> </w:t>
      </w:r>
      <w:r>
        <w:rPr>
          <w:rFonts w:ascii="Arial" w:hAnsi="Arial" w:cs="Traditional Arabic" w:hint="cs"/>
          <w:szCs w:val="32"/>
          <w:rtl/>
          <w:lang w:val="en-GB" w:bidi="ar-IQ"/>
        </w:rPr>
        <w:t>ا</w:t>
      </w:r>
      <w:r w:rsidR="0028200B">
        <w:rPr>
          <w:rFonts w:ascii="Arial" w:hAnsi="Arial" w:cs="Traditional Arabic" w:hint="cs"/>
          <w:szCs w:val="32"/>
          <w:rtl/>
          <w:lang w:val="en-GB" w:bidi="ar-IQ"/>
        </w:rPr>
        <w:t xml:space="preserve">لشخص </w:t>
      </w:r>
      <w:r w:rsidR="00495479">
        <w:rPr>
          <w:rFonts w:ascii="Arial" w:hAnsi="Arial" w:cs="Traditional Arabic" w:hint="cs"/>
          <w:szCs w:val="32"/>
          <w:rtl/>
          <w:lang w:val="en-GB" w:bidi="ar-IQ"/>
        </w:rPr>
        <w:t>المعني أو الطرف المعني (</w:t>
      </w:r>
      <w:r w:rsidR="002A55B6">
        <w:rPr>
          <w:rFonts w:ascii="Arial" w:hAnsi="Arial" w:cs="Traditional Arabic" w:hint="cs"/>
          <w:szCs w:val="32"/>
          <w:rtl/>
          <w:lang w:val="en-GB" w:bidi="ar-IQ"/>
        </w:rPr>
        <w:t>والمقصود به</w:t>
      </w:r>
      <w:r w:rsidR="00495479">
        <w:rPr>
          <w:rFonts w:ascii="Arial" w:hAnsi="Arial" w:cs="Traditional Arabic" w:hint="cs"/>
          <w:szCs w:val="32"/>
          <w:rtl/>
          <w:lang w:val="en-GB" w:bidi="ar-IQ"/>
        </w:rPr>
        <w:t xml:space="preserve"> هنا المجتمع المحلي أو الجماعة) </w:t>
      </w:r>
      <w:r>
        <w:rPr>
          <w:rFonts w:ascii="Arial" w:hAnsi="Arial" w:cs="Traditional Arabic" w:hint="cs"/>
          <w:szCs w:val="32"/>
          <w:rtl/>
          <w:lang w:val="en-GB" w:bidi="ar-IQ"/>
        </w:rPr>
        <w:t xml:space="preserve">لابد </w:t>
      </w:r>
      <w:r w:rsidR="0028200B">
        <w:rPr>
          <w:rFonts w:ascii="Arial" w:hAnsi="Arial" w:cs="Traditional Arabic" w:hint="cs"/>
          <w:szCs w:val="32"/>
          <w:rtl/>
          <w:lang w:val="en-GB" w:bidi="ar-IQ"/>
        </w:rPr>
        <w:t>أن يكون على دراية</w:t>
      </w:r>
      <w:r w:rsidR="00ED3C81">
        <w:rPr>
          <w:rFonts w:ascii="Arial" w:hAnsi="Arial" w:cs="Traditional Arabic" w:hint="cs"/>
          <w:szCs w:val="32"/>
          <w:rtl/>
          <w:lang w:val="en-GB" w:bidi="ar-IQ"/>
        </w:rPr>
        <w:t xml:space="preserve"> </w:t>
      </w:r>
      <w:r w:rsidR="0028200B">
        <w:rPr>
          <w:rFonts w:ascii="Arial" w:hAnsi="Arial" w:cs="Traditional Arabic" w:hint="cs"/>
          <w:szCs w:val="32"/>
          <w:rtl/>
          <w:lang w:val="en-GB" w:bidi="ar-IQ"/>
        </w:rPr>
        <w:t>بالشيء المطلوب منه أن يوافق عليه. وهذه مسالة جوهرية في هذ</w:t>
      </w:r>
      <w:r>
        <w:rPr>
          <w:rFonts w:ascii="Arial" w:hAnsi="Arial" w:cs="Traditional Arabic" w:hint="cs"/>
          <w:szCs w:val="32"/>
          <w:rtl/>
          <w:lang w:val="en-GB" w:bidi="ar-IQ"/>
        </w:rPr>
        <w:t>ا</w:t>
      </w:r>
      <w:r w:rsidR="0028200B">
        <w:rPr>
          <w:rFonts w:ascii="Arial" w:hAnsi="Arial" w:cs="Traditional Arabic" w:hint="cs"/>
          <w:szCs w:val="32"/>
          <w:rtl/>
          <w:lang w:val="en-GB" w:bidi="ar-IQ"/>
        </w:rPr>
        <w:t xml:space="preserve"> </w:t>
      </w:r>
      <w:r>
        <w:rPr>
          <w:rFonts w:ascii="Arial" w:hAnsi="Arial" w:cs="Traditional Arabic" w:hint="cs"/>
          <w:szCs w:val="32"/>
          <w:rtl/>
          <w:lang w:val="en-GB" w:bidi="ar-IQ"/>
        </w:rPr>
        <w:t xml:space="preserve">النقاش. ومن </w:t>
      </w:r>
      <w:r w:rsidR="002A55B6">
        <w:rPr>
          <w:rFonts w:ascii="Arial" w:hAnsi="Arial" w:cs="Traditional Arabic" w:hint="cs"/>
          <w:szCs w:val="32"/>
          <w:rtl/>
          <w:lang w:val="en-GB" w:bidi="ar-IQ"/>
        </w:rPr>
        <w:t>الأمثل</w:t>
      </w:r>
      <w:r>
        <w:rPr>
          <w:rFonts w:ascii="Arial" w:hAnsi="Arial" w:cs="Traditional Arabic" w:hint="cs"/>
          <w:szCs w:val="32"/>
          <w:rtl/>
          <w:lang w:val="en-GB" w:bidi="ar-IQ"/>
        </w:rPr>
        <w:t xml:space="preserve"> أن تعني </w:t>
      </w:r>
      <w:r w:rsidR="0095505A">
        <w:rPr>
          <w:rFonts w:ascii="Arial" w:hAnsi="Arial" w:cs="Traditional Arabic" w:hint="cs"/>
          <w:szCs w:val="32"/>
          <w:rtl/>
          <w:lang w:val="en-GB" w:bidi="ar-IQ"/>
        </w:rPr>
        <w:t xml:space="preserve">هذه المفردة </w:t>
      </w:r>
      <w:r>
        <w:rPr>
          <w:rFonts w:ascii="Arial" w:hAnsi="Arial" w:cs="Traditional Arabic" w:hint="cs"/>
          <w:szCs w:val="32"/>
          <w:rtl/>
          <w:lang w:val="en-GB" w:bidi="ar-IQ"/>
        </w:rPr>
        <w:t>أيضاً المشاركة في صياغة الاتفاق</w:t>
      </w:r>
      <w:r w:rsidR="002A55B6">
        <w:rPr>
          <w:rFonts w:ascii="Arial" w:hAnsi="Arial" w:cs="Traditional Arabic" w:hint="cs"/>
          <w:szCs w:val="32"/>
          <w:rtl/>
          <w:lang w:val="en-GB" w:bidi="ar-IQ"/>
        </w:rPr>
        <w:t>.</w:t>
      </w:r>
      <w:r>
        <w:rPr>
          <w:rFonts w:ascii="Arial" w:hAnsi="Arial" w:cs="Traditional Arabic" w:hint="cs"/>
          <w:szCs w:val="32"/>
          <w:rtl/>
          <w:lang w:val="en-GB" w:bidi="ar-IQ"/>
        </w:rPr>
        <w:t xml:space="preserve"> </w:t>
      </w:r>
      <w:r w:rsidR="00DF663F">
        <w:rPr>
          <w:rFonts w:ascii="Arial" w:hAnsi="Arial" w:cs="Traditional Arabic" w:hint="cs"/>
          <w:szCs w:val="32"/>
          <w:rtl/>
          <w:lang w:val="en-GB" w:bidi="ar-IQ"/>
        </w:rPr>
        <w:t xml:space="preserve">ويمكن لهذا الاتفاق أن يكون في شكل صيغة </w:t>
      </w:r>
      <w:r w:rsidR="004A0925">
        <w:rPr>
          <w:rFonts w:ascii="Arial" w:hAnsi="Arial" w:cs="Traditional Arabic" w:hint="cs"/>
          <w:szCs w:val="32"/>
          <w:rtl/>
          <w:lang w:val="en-GB" w:bidi="ar-IQ"/>
        </w:rPr>
        <w:t xml:space="preserve">تُكتب باللغة التي يفهمها الطرف الموقع و/أو تترجم </w:t>
      </w:r>
      <w:r w:rsidR="006D13C7">
        <w:rPr>
          <w:rFonts w:ascii="Arial" w:hAnsi="Arial" w:cs="Traditional Arabic" w:hint="cs"/>
          <w:szCs w:val="32"/>
          <w:rtl/>
          <w:lang w:val="en-GB" w:bidi="ar-IQ"/>
        </w:rPr>
        <w:t>إلى لغته</w:t>
      </w:r>
      <w:r w:rsidR="004A0925">
        <w:rPr>
          <w:rFonts w:ascii="Arial" w:hAnsi="Arial" w:cs="Traditional Arabic" w:hint="cs"/>
          <w:szCs w:val="32"/>
          <w:rtl/>
          <w:lang w:val="en-GB" w:bidi="ar-IQ"/>
        </w:rPr>
        <w:t>.</w:t>
      </w:r>
      <w:r w:rsidR="00F6098F">
        <w:rPr>
          <w:rFonts w:ascii="Arial" w:hAnsi="Arial" w:cs="Traditional Arabic" w:hint="cs"/>
          <w:szCs w:val="32"/>
          <w:rtl/>
          <w:lang w:val="en-GB" w:bidi="ar-IQ"/>
        </w:rPr>
        <w:t xml:space="preserve"> وينبغي اخضاع النص للنقاش حتى يُفهم الأمر من جميع جوانبه</w:t>
      </w:r>
      <w:r w:rsidR="001D15FA">
        <w:rPr>
          <w:rFonts w:ascii="Arial" w:hAnsi="Arial" w:cs="Traditional Arabic" w:hint="cs"/>
          <w:szCs w:val="32"/>
          <w:rtl/>
          <w:lang w:val="en-GB" w:bidi="ar-IQ"/>
        </w:rPr>
        <w:t xml:space="preserve"> ويشعر الطرف الموقع</w:t>
      </w:r>
      <w:r w:rsidR="00977135">
        <w:rPr>
          <w:rFonts w:ascii="Arial" w:hAnsi="Arial" w:cs="Traditional Arabic"/>
          <w:szCs w:val="32"/>
          <w:lang w:val="en-GB" w:bidi="ar-IQ"/>
        </w:rPr>
        <w:t xml:space="preserve"> </w:t>
      </w:r>
      <w:r w:rsidR="00977135">
        <w:rPr>
          <w:rFonts w:ascii="Arial" w:hAnsi="Arial" w:cs="Traditional Arabic" w:hint="cs"/>
          <w:szCs w:val="32"/>
          <w:rtl/>
          <w:lang w:val="en-GB" w:bidi="ar-IQ"/>
        </w:rPr>
        <w:t>أن مشاركته مطلوبة وفعالة وله من ثم كامل الحرية في اقتراح النص وطرح الأسئلة. ومن هذا الباب تدخل في إطار الصورة القضايا المتعلقة باستخدام البيانات، وما يترتب على المشروع</w:t>
      </w:r>
      <w:r w:rsidR="006D13C7">
        <w:rPr>
          <w:rFonts w:ascii="Arial" w:hAnsi="Arial" w:cs="Traditional Arabic" w:hint="cs"/>
          <w:szCs w:val="32"/>
          <w:rtl/>
          <w:lang w:val="en-GB" w:bidi="ar-IQ"/>
        </w:rPr>
        <w:t xml:space="preserve"> من أمور</w:t>
      </w:r>
      <w:r w:rsidR="00977135">
        <w:rPr>
          <w:rFonts w:ascii="Arial" w:hAnsi="Arial" w:cs="Traditional Arabic" w:hint="cs"/>
          <w:szCs w:val="32"/>
          <w:rtl/>
          <w:lang w:val="en-GB" w:bidi="ar-IQ"/>
        </w:rPr>
        <w:t>، وعملية اتخاذ القرار.</w:t>
      </w:r>
    </w:p>
    <w:p w:rsidR="00977135" w:rsidRPr="00977135" w:rsidRDefault="00977135" w:rsidP="00F04008">
      <w:pPr>
        <w:tabs>
          <w:tab w:val="left" w:pos="2000"/>
        </w:tabs>
        <w:bidi/>
        <w:spacing w:line="240" w:lineRule="auto"/>
        <w:ind w:left="851"/>
        <w:jc w:val="both"/>
        <w:rPr>
          <w:rFonts w:ascii="Arial" w:hAnsi="Arial" w:cs="Traditional Arabic"/>
          <w:szCs w:val="32"/>
          <w:lang w:bidi="ar-IQ"/>
        </w:rPr>
      </w:pPr>
      <w:r w:rsidRPr="00F04008">
        <w:rPr>
          <w:rFonts w:ascii="Arial" w:hAnsi="Arial" w:cs="Traditional Arabic" w:hint="cs"/>
          <w:szCs w:val="32"/>
          <w:rtl/>
          <w:lang w:bidi="ar-IQ"/>
        </w:rPr>
        <w:lastRenderedPageBreak/>
        <w:t>وكثيراً</w:t>
      </w:r>
      <w:r>
        <w:rPr>
          <w:rFonts w:ascii="Arial" w:hAnsi="Arial" w:cs="Traditional Arabic" w:hint="cs"/>
          <w:szCs w:val="32"/>
          <w:rtl/>
          <w:lang w:val="en-GB" w:bidi="ar-IQ"/>
        </w:rPr>
        <w:t xml:space="preserve"> ما ت</w:t>
      </w:r>
      <w:r w:rsidR="00053CD5">
        <w:rPr>
          <w:rFonts w:ascii="Arial" w:hAnsi="Arial" w:cs="Traditional Arabic" w:hint="cs"/>
          <w:szCs w:val="32"/>
          <w:rtl/>
          <w:lang w:val="en-GB" w:bidi="ar-IQ"/>
        </w:rPr>
        <w:t>ُ</w:t>
      </w:r>
      <w:r>
        <w:rPr>
          <w:rFonts w:ascii="Arial" w:hAnsi="Arial" w:cs="Traditional Arabic" w:hint="cs"/>
          <w:szCs w:val="32"/>
          <w:rtl/>
          <w:lang w:val="en-GB" w:bidi="ar-IQ"/>
        </w:rPr>
        <w:t>وق</w:t>
      </w:r>
      <w:r w:rsidR="00053CD5">
        <w:rPr>
          <w:rFonts w:ascii="Arial" w:hAnsi="Arial" w:cs="Traditional Arabic" w:hint="cs"/>
          <w:szCs w:val="32"/>
          <w:rtl/>
          <w:lang w:val="en-GB" w:bidi="ar-IQ"/>
        </w:rPr>
        <w:t>َّ</w:t>
      </w:r>
      <w:r>
        <w:rPr>
          <w:rFonts w:ascii="Arial" w:hAnsi="Arial" w:cs="Traditional Arabic" w:hint="cs"/>
          <w:szCs w:val="32"/>
          <w:rtl/>
          <w:lang w:val="en-GB" w:bidi="ar-IQ"/>
        </w:rPr>
        <w:t>ع مثل هذه الوثائق</w:t>
      </w:r>
      <w:r w:rsidR="00EB5E4C">
        <w:rPr>
          <w:rFonts w:ascii="Arial" w:hAnsi="Arial" w:cs="Traditional Arabic" w:hint="cs"/>
          <w:szCs w:val="32"/>
          <w:rtl/>
          <w:lang w:val="en-GB" w:bidi="ar-IQ"/>
        </w:rPr>
        <w:t xml:space="preserve"> </w:t>
      </w:r>
      <w:r w:rsidR="006D13C7">
        <w:rPr>
          <w:rFonts w:ascii="Arial" w:hAnsi="Arial" w:cs="Traditional Arabic" w:hint="cs"/>
          <w:szCs w:val="32"/>
          <w:rtl/>
          <w:lang w:val="en-GB" w:bidi="ar-IQ"/>
        </w:rPr>
        <w:t>مصحوبة بتوضيح</w:t>
      </w:r>
      <w:r w:rsidR="00053CD5">
        <w:rPr>
          <w:rFonts w:ascii="Arial" w:hAnsi="Arial" w:cs="Traditional Arabic" w:hint="cs"/>
          <w:szCs w:val="32"/>
          <w:rtl/>
          <w:lang w:val="en-GB" w:bidi="ar-IQ"/>
        </w:rPr>
        <w:t xml:space="preserve"> شفوي غير </w:t>
      </w:r>
      <w:r w:rsidR="00EB5E4C">
        <w:rPr>
          <w:rFonts w:ascii="Arial" w:hAnsi="Arial" w:cs="Traditional Arabic" w:hint="cs"/>
          <w:szCs w:val="32"/>
          <w:rtl/>
          <w:lang w:val="en-GB" w:bidi="ar-IQ"/>
        </w:rPr>
        <w:t>كاف. وإذا كان الطرف الموقع هو مجموعة من الأشخاص فيجب قراءة النص المراد توقيعه على الجميع وافساح المجال للمناقشة.</w:t>
      </w:r>
    </w:p>
    <w:p w:rsidR="009E0EE5" w:rsidRPr="00DA0A3F" w:rsidRDefault="009E0EE5" w:rsidP="009E0EE5">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12</w:t>
      </w:r>
    </w:p>
    <w:p w:rsidR="009E0EE5" w:rsidRDefault="00BC22F0" w:rsidP="009E0EE5">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ما المقصود بمفردة ’الموافقة‘؟</w:t>
      </w:r>
    </w:p>
    <w:p w:rsidR="004F3A8A" w:rsidRPr="004F3A8A" w:rsidRDefault="004F3A8A" w:rsidP="00F04008">
      <w:pPr>
        <w:tabs>
          <w:tab w:val="left" w:pos="2000"/>
        </w:tabs>
        <w:bidi/>
        <w:spacing w:line="240" w:lineRule="auto"/>
        <w:ind w:left="851"/>
        <w:jc w:val="both"/>
        <w:rPr>
          <w:rFonts w:ascii="Arial" w:hAnsi="Arial" w:cs="Traditional Arabic"/>
          <w:szCs w:val="32"/>
          <w:rtl/>
          <w:lang w:val="en-GB" w:bidi="ar-IQ"/>
        </w:rPr>
      </w:pPr>
      <w:r w:rsidRPr="00F04008">
        <w:rPr>
          <w:rFonts w:ascii="Arial" w:hAnsi="Arial" w:cs="Traditional Arabic" w:hint="cs"/>
          <w:szCs w:val="32"/>
          <w:rtl/>
          <w:lang w:bidi="ar-IQ"/>
        </w:rPr>
        <w:t>تعني</w:t>
      </w:r>
      <w:r>
        <w:rPr>
          <w:rFonts w:ascii="Arial" w:hAnsi="Arial" w:cs="Traditional Arabic" w:hint="cs"/>
          <w:szCs w:val="32"/>
          <w:rtl/>
          <w:lang w:val="en-GB" w:bidi="ar-IQ"/>
        </w:rPr>
        <w:t xml:space="preserve"> ’الموافقة‘ القدرة على الاحجام عن إعطاء الإذن أو الرفض الصريح لإعطائه. ويتجلى ذلك ليس فقط في رفض التوقيع على وثيقة منح الإذن، وإنما أيضاً من خلال التأكيد كتابة أن الإذن لم يمنح. </w:t>
      </w:r>
      <w:r w:rsidR="00E31D60">
        <w:rPr>
          <w:rFonts w:ascii="Arial" w:hAnsi="Arial" w:cs="Traditional Arabic" w:hint="cs"/>
          <w:szCs w:val="32"/>
          <w:rtl/>
          <w:lang w:val="en-GB" w:bidi="ar-IQ"/>
        </w:rPr>
        <w:t>وعدم</w:t>
      </w:r>
      <w:r>
        <w:rPr>
          <w:rFonts w:ascii="Arial" w:hAnsi="Arial" w:cs="Traditional Arabic" w:hint="cs"/>
          <w:szCs w:val="32"/>
          <w:rtl/>
          <w:lang w:val="en-GB" w:bidi="ar-IQ"/>
        </w:rPr>
        <w:t xml:space="preserve"> </w:t>
      </w:r>
      <w:r w:rsidR="00DF100B">
        <w:rPr>
          <w:rFonts w:ascii="Arial" w:hAnsi="Arial" w:cs="Traditional Arabic" w:hint="cs"/>
          <w:szCs w:val="32"/>
          <w:rtl/>
          <w:lang w:val="en-GB" w:bidi="ar-IQ"/>
        </w:rPr>
        <w:t>المشاركة</w:t>
      </w:r>
      <w:r w:rsidR="00185A04">
        <w:rPr>
          <w:rFonts w:ascii="Arial" w:hAnsi="Arial" w:cs="Traditional Arabic" w:hint="cs"/>
          <w:szCs w:val="32"/>
          <w:rtl/>
          <w:lang w:val="en-GB" w:bidi="ar-IQ"/>
        </w:rPr>
        <w:t xml:space="preserve"> </w:t>
      </w:r>
      <w:r>
        <w:rPr>
          <w:rFonts w:ascii="Arial" w:hAnsi="Arial" w:cs="Traditional Arabic" w:hint="cs"/>
          <w:szCs w:val="32"/>
          <w:rtl/>
          <w:lang w:val="en-GB" w:bidi="ar-IQ"/>
        </w:rPr>
        <w:t xml:space="preserve"> </w:t>
      </w:r>
      <w:r w:rsidR="00E31D60">
        <w:rPr>
          <w:rFonts w:ascii="Arial" w:hAnsi="Arial" w:cs="Traditional Arabic" w:hint="cs"/>
          <w:szCs w:val="32"/>
          <w:rtl/>
          <w:lang w:val="en-GB" w:bidi="ar-IQ"/>
        </w:rPr>
        <w:t>له</w:t>
      </w:r>
      <w:r w:rsidR="00021EF0">
        <w:rPr>
          <w:rFonts w:ascii="Arial" w:hAnsi="Arial" w:cs="Traditional Arabic" w:hint="cs"/>
          <w:szCs w:val="32"/>
          <w:rtl/>
          <w:lang w:val="en-GB" w:bidi="ar-IQ"/>
        </w:rPr>
        <w:t xml:space="preserve"> دلالات هامة</w:t>
      </w:r>
      <w:r w:rsidR="00F67D3D">
        <w:rPr>
          <w:rFonts w:ascii="Arial" w:hAnsi="Arial" w:cs="Traditional Arabic" w:hint="cs"/>
          <w:szCs w:val="32"/>
          <w:rtl/>
          <w:lang w:val="en-GB" w:bidi="ar-IQ"/>
        </w:rPr>
        <w:t xml:space="preserve"> غالباً ما تكون لها تداعيات على مستوى الديناميات الداخلية لهذا المجتمع، الأمر الذي ينبغي فهمه ومعالجته</w:t>
      </w:r>
      <w:r w:rsidR="00E31D60">
        <w:rPr>
          <w:rFonts w:ascii="Arial" w:hAnsi="Arial" w:cs="Traditional Arabic" w:hint="cs"/>
          <w:szCs w:val="32"/>
          <w:rtl/>
          <w:lang w:val="en-GB" w:bidi="ar-IQ"/>
        </w:rPr>
        <w:t>.</w:t>
      </w:r>
      <w:r w:rsidR="00021EF0">
        <w:rPr>
          <w:rFonts w:ascii="Arial" w:hAnsi="Arial" w:cs="Traditional Arabic" w:hint="cs"/>
          <w:szCs w:val="32"/>
          <w:rtl/>
          <w:lang w:val="en-GB" w:bidi="ar-IQ"/>
        </w:rPr>
        <w:t xml:space="preserve"> </w:t>
      </w:r>
    </w:p>
    <w:p w:rsidR="00EA1D18" w:rsidRPr="00DA0A3F" w:rsidRDefault="00EA1D18" w:rsidP="00EA1D18">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13</w:t>
      </w:r>
    </w:p>
    <w:p w:rsidR="00EA1D18" w:rsidRDefault="00321B64" w:rsidP="00EA1D18">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من يمنح الموافقة؟</w:t>
      </w:r>
    </w:p>
    <w:p w:rsidR="00321B64" w:rsidRDefault="00321B64" w:rsidP="00F04008">
      <w:pPr>
        <w:tabs>
          <w:tab w:val="left" w:pos="2000"/>
        </w:tabs>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تذكر هذه الشريحة الأطراف المحتملة التي يمكن أن تمنح الموافقة من خلال توقيع الوثيقة ذات الصلة.</w:t>
      </w:r>
      <w:r w:rsidR="001F2495">
        <w:rPr>
          <w:rFonts w:ascii="Arial" w:hAnsi="Arial" w:cs="Traditional Arabic" w:hint="cs"/>
          <w:szCs w:val="32"/>
          <w:rtl/>
          <w:lang w:bidi="ar-IQ"/>
        </w:rPr>
        <w:t xml:space="preserve"> ويمكن </w:t>
      </w:r>
      <w:r w:rsidR="005B2CAA">
        <w:rPr>
          <w:rFonts w:ascii="Arial" w:hAnsi="Arial" w:cs="Traditional Arabic" w:hint="cs"/>
          <w:szCs w:val="32"/>
          <w:rtl/>
          <w:lang w:bidi="ar-IQ"/>
        </w:rPr>
        <w:t>أن تفتح قائمة الأطراف المحتملة باب النقاش بين ممثلي المجتمع المحلي أو الجماعة والآخرين،</w:t>
      </w:r>
      <w:r w:rsidR="00791FB8">
        <w:rPr>
          <w:rFonts w:ascii="Arial" w:hAnsi="Arial" w:cs="Traditional Arabic" w:hint="cs"/>
          <w:szCs w:val="32"/>
          <w:rtl/>
          <w:lang w:bidi="ar-IQ"/>
        </w:rPr>
        <w:t xml:space="preserve"> بشأن من هي الأطراف الأخرى التي يمكن أن </w:t>
      </w:r>
      <w:r w:rsidR="00AB6C21">
        <w:rPr>
          <w:rFonts w:ascii="Arial" w:hAnsi="Arial" w:cs="Traditional Arabic" w:hint="cs"/>
          <w:szCs w:val="32"/>
          <w:rtl/>
          <w:lang w:bidi="ar-IQ"/>
        </w:rPr>
        <w:t>تشارك في قضية الموافقة الحرة والمسبقة والواعية.</w:t>
      </w:r>
    </w:p>
    <w:p w:rsidR="00AB6C21" w:rsidRPr="00F25334" w:rsidRDefault="00AB6C21" w:rsidP="00AB6C21">
      <w:pPr>
        <w:bidi/>
        <w:spacing w:line="240" w:lineRule="auto"/>
        <w:jc w:val="both"/>
        <w:rPr>
          <w:rFonts w:ascii="Arial" w:hAnsi="Arial" w:cs="Traditional Arabic"/>
          <w:b/>
          <w:bCs/>
          <w:i/>
          <w:iCs/>
          <w:szCs w:val="32"/>
          <w:rtl/>
          <w:lang w:bidi="ar-IQ"/>
        </w:rPr>
      </w:pPr>
      <w:r w:rsidRPr="00F25334">
        <w:rPr>
          <w:rFonts w:ascii="Arial" w:hAnsi="Arial" w:cs="Traditional Arabic" w:hint="cs"/>
          <w:b/>
          <w:bCs/>
          <w:i/>
          <w:iCs/>
          <w:szCs w:val="32"/>
          <w:rtl/>
          <w:lang w:bidi="ar-IQ"/>
        </w:rPr>
        <w:t>ملاحظة للميسِّر</w:t>
      </w:r>
    </w:p>
    <w:p w:rsidR="00AB6C21" w:rsidRPr="00321B64" w:rsidRDefault="00AB6C21" w:rsidP="00F04008">
      <w:pPr>
        <w:tabs>
          <w:tab w:val="left" w:pos="2000"/>
        </w:tabs>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قد يرغب الميسرون، على ضوء الوقت المتاح، استخدام ورقة التوزيع 2 المعنونة</w:t>
      </w:r>
      <w:r w:rsidR="00242D1E">
        <w:rPr>
          <w:rFonts w:ascii="Arial" w:hAnsi="Arial" w:cs="Traditional Arabic" w:hint="cs"/>
          <w:szCs w:val="32"/>
          <w:rtl/>
          <w:lang w:bidi="ar-IQ"/>
        </w:rPr>
        <w:t xml:space="preserve"> "</w:t>
      </w:r>
      <w:r w:rsidR="00242D1E" w:rsidRPr="00242D1E">
        <w:rPr>
          <w:rFonts w:ascii="Arial" w:hAnsi="Arial" w:cs="Traditional Arabic" w:hint="cs"/>
          <w:szCs w:val="32"/>
          <w:rtl/>
          <w:lang w:bidi="ar-IQ"/>
        </w:rPr>
        <w:t>أسئلة</w:t>
      </w:r>
      <w:r w:rsidR="00242D1E" w:rsidRPr="00242D1E">
        <w:rPr>
          <w:rFonts w:ascii="Arial" w:hAnsi="Arial" w:cs="Traditional Arabic"/>
          <w:szCs w:val="32"/>
          <w:rtl/>
          <w:lang w:bidi="ar-IQ"/>
        </w:rPr>
        <w:t xml:space="preserve"> </w:t>
      </w:r>
      <w:r w:rsidR="00242D1E" w:rsidRPr="00242D1E">
        <w:rPr>
          <w:rFonts w:ascii="Arial" w:hAnsi="Arial" w:cs="Traditional Arabic" w:hint="cs"/>
          <w:szCs w:val="32"/>
          <w:rtl/>
          <w:lang w:bidi="ar-IQ"/>
        </w:rPr>
        <w:t>عن</w:t>
      </w:r>
      <w:r w:rsidR="00242D1E" w:rsidRPr="00242D1E">
        <w:rPr>
          <w:rFonts w:ascii="Arial" w:hAnsi="Arial" w:cs="Traditional Arabic"/>
          <w:szCs w:val="32"/>
          <w:rtl/>
          <w:lang w:bidi="ar-IQ"/>
        </w:rPr>
        <w:t xml:space="preserve"> ’</w:t>
      </w:r>
      <w:r w:rsidR="00242D1E" w:rsidRPr="00242D1E">
        <w:rPr>
          <w:rFonts w:ascii="Arial" w:hAnsi="Arial" w:cs="Traditional Arabic" w:hint="cs"/>
          <w:szCs w:val="32"/>
          <w:rtl/>
          <w:lang w:bidi="ar-IQ"/>
        </w:rPr>
        <w:t>من</w:t>
      </w:r>
      <w:r w:rsidR="00242D1E" w:rsidRPr="00242D1E">
        <w:rPr>
          <w:rFonts w:ascii="Arial" w:hAnsi="Arial" w:cs="Traditional Arabic" w:hint="eastAsia"/>
          <w:szCs w:val="32"/>
          <w:rtl/>
          <w:lang w:bidi="ar-IQ"/>
        </w:rPr>
        <w:t>‘</w:t>
      </w:r>
      <w:r w:rsidR="00242D1E" w:rsidRPr="00242D1E">
        <w:rPr>
          <w:rFonts w:ascii="Arial" w:hAnsi="Arial" w:cs="Traditional Arabic"/>
          <w:szCs w:val="32"/>
          <w:rtl/>
          <w:lang w:bidi="ar-IQ"/>
        </w:rPr>
        <w:t xml:space="preserve"> </w:t>
      </w:r>
      <w:r w:rsidR="00242D1E" w:rsidRPr="00242D1E">
        <w:rPr>
          <w:rFonts w:ascii="Arial" w:hAnsi="Arial" w:cs="Traditional Arabic" w:hint="cs"/>
          <w:szCs w:val="32"/>
          <w:rtl/>
          <w:lang w:bidi="ar-IQ"/>
        </w:rPr>
        <w:t>و</w:t>
      </w:r>
      <w:r w:rsidR="00242D1E" w:rsidRPr="00242D1E">
        <w:rPr>
          <w:rFonts w:ascii="Arial" w:hAnsi="Arial" w:cs="Traditional Arabic" w:hint="eastAsia"/>
          <w:szCs w:val="32"/>
          <w:rtl/>
          <w:lang w:bidi="ar-IQ"/>
        </w:rPr>
        <w:t>’</w:t>
      </w:r>
      <w:r w:rsidR="00242D1E" w:rsidRPr="00242D1E">
        <w:rPr>
          <w:rFonts w:ascii="Arial" w:hAnsi="Arial" w:cs="Traditional Arabic" w:hint="cs"/>
          <w:szCs w:val="32"/>
          <w:rtl/>
          <w:lang w:bidi="ar-IQ"/>
        </w:rPr>
        <w:t>لمن</w:t>
      </w:r>
      <w:r w:rsidR="00242D1E" w:rsidRPr="00242D1E">
        <w:rPr>
          <w:rFonts w:ascii="Arial" w:hAnsi="Arial" w:cs="Traditional Arabic" w:hint="eastAsia"/>
          <w:szCs w:val="32"/>
          <w:rtl/>
          <w:lang w:bidi="ar-IQ"/>
        </w:rPr>
        <w:t>‘</w:t>
      </w:r>
      <w:r w:rsidR="00242D1E">
        <w:rPr>
          <w:rFonts w:ascii="Arial" w:hAnsi="Arial" w:cs="Traditional Arabic" w:hint="cs"/>
          <w:szCs w:val="32"/>
          <w:rtl/>
          <w:lang w:bidi="ar-IQ"/>
        </w:rPr>
        <w:t xml:space="preserve">" </w:t>
      </w:r>
      <w:r w:rsidR="00F25334">
        <w:rPr>
          <w:rFonts w:ascii="Arial" w:hAnsi="Arial" w:cs="Traditional Arabic" w:hint="cs"/>
          <w:szCs w:val="32"/>
          <w:rtl/>
          <w:lang w:bidi="ar-IQ"/>
        </w:rPr>
        <w:t>لإجراء مناقشة</w:t>
      </w:r>
      <w:r w:rsidR="00242D1E">
        <w:rPr>
          <w:rFonts w:ascii="Arial" w:hAnsi="Arial" w:cs="Traditional Arabic" w:hint="cs"/>
          <w:szCs w:val="32"/>
          <w:rtl/>
          <w:lang w:bidi="ar-IQ"/>
        </w:rPr>
        <w:t xml:space="preserve"> </w:t>
      </w:r>
      <w:r w:rsidR="00F25334">
        <w:rPr>
          <w:rFonts w:ascii="Arial" w:hAnsi="Arial" w:cs="Traditional Arabic" w:hint="cs"/>
          <w:szCs w:val="32"/>
          <w:rtl/>
          <w:lang w:bidi="ar-IQ"/>
        </w:rPr>
        <w:t>موجزة في هذه الصدد مع المشاركين.</w:t>
      </w:r>
      <w:r w:rsidR="00242D1E">
        <w:rPr>
          <w:rFonts w:ascii="Arial" w:hAnsi="Arial" w:cs="Traditional Arabic" w:hint="cs"/>
          <w:szCs w:val="32"/>
          <w:rtl/>
          <w:lang w:bidi="ar-IQ"/>
        </w:rPr>
        <w:t xml:space="preserve"> </w:t>
      </w:r>
    </w:p>
    <w:p w:rsidR="003D2338" w:rsidRPr="00DA0A3F" w:rsidRDefault="003D2338" w:rsidP="003D2338">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14</w:t>
      </w:r>
    </w:p>
    <w:p w:rsidR="003D2338" w:rsidRDefault="00F25334" w:rsidP="003D2338">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الحماية</w:t>
      </w:r>
    </w:p>
    <w:p w:rsidR="00F25334" w:rsidRPr="00F25334" w:rsidRDefault="00F25334" w:rsidP="00F04008">
      <w:pPr>
        <w:tabs>
          <w:tab w:val="left" w:pos="2000"/>
        </w:tabs>
        <w:bidi/>
        <w:spacing w:line="240" w:lineRule="auto"/>
        <w:ind w:left="851"/>
        <w:jc w:val="both"/>
        <w:rPr>
          <w:rFonts w:ascii="Arial" w:hAnsi="Arial" w:cs="Traditional Arabic"/>
          <w:szCs w:val="32"/>
          <w:rtl/>
          <w:lang w:bidi="ar-IQ"/>
        </w:rPr>
      </w:pPr>
      <w:r w:rsidRPr="00F25334">
        <w:rPr>
          <w:rFonts w:ascii="Arial" w:hAnsi="Arial" w:cs="Traditional Arabic" w:hint="cs"/>
          <w:szCs w:val="32"/>
          <w:rtl/>
          <w:lang w:bidi="ar-IQ"/>
        </w:rPr>
        <w:t>هذه</w:t>
      </w:r>
      <w:r>
        <w:rPr>
          <w:rFonts w:ascii="Arial" w:hAnsi="Arial" w:cs="Traditional Arabic" w:hint="cs"/>
          <w:szCs w:val="32"/>
          <w:rtl/>
          <w:lang w:bidi="ar-IQ"/>
        </w:rPr>
        <w:t xml:space="preserve"> محاولة </w:t>
      </w:r>
      <w:r w:rsidR="004B36AD">
        <w:rPr>
          <w:rFonts w:ascii="Arial" w:hAnsi="Arial" w:cs="Traditional Arabic" w:hint="cs"/>
          <w:szCs w:val="32"/>
          <w:rtl/>
          <w:lang w:bidi="ar-IQ"/>
        </w:rPr>
        <w:t xml:space="preserve">لعرض آثار وتداعيات الموافقة الحرة والمسبقة والواعية حتى لا ينظر إلى هذه الموافقة كأداة تضييق وحد وإنما وسيلة لتمكين المجتمع المحلي من فتح بابه </w:t>
      </w:r>
      <w:r w:rsidR="000D6570">
        <w:rPr>
          <w:rFonts w:ascii="Arial" w:hAnsi="Arial" w:cs="Traditional Arabic" w:hint="cs"/>
          <w:szCs w:val="32"/>
          <w:rtl/>
          <w:lang w:bidi="ar-IQ"/>
        </w:rPr>
        <w:t>ل</w:t>
      </w:r>
      <w:r w:rsidR="004B36AD">
        <w:rPr>
          <w:rFonts w:ascii="Arial" w:hAnsi="Arial" w:cs="Traditional Arabic" w:hint="cs"/>
          <w:szCs w:val="32"/>
          <w:rtl/>
          <w:lang w:bidi="ar-IQ"/>
        </w:rPr>
        <w:t xml:space="preserve">لآخرين </w:t>
      </w:r>
      <w:r w:rsidR="000D6570">
        <w:rPr>
          <w:rFonts w:ascii="Arial" w:hAnsi="Arial" w:cs="Traditional Arabic" w:hint="cs"/>
          <w:szCs w:val="32"/>
          <w:rtl/>
          <w:lang w:bidi="ar-IQ"/>
        </w:rPr>
        <w:t>ب</w:t>
      </w:r>
      <w:r w:rsidR="004B36AD">
        <w:rPr>
          <w:rFonts w:ascii="Arial" w:hAnsi="Arial" w:cs="Traditional Arabic" w:hint="cs"/>
          <w:szCs w:val="32"/>
          <w:rtl/>
          <w:lang w:bidi="ar-IQ"/>
        </w:rPr>
        <w:t>دون الخوف من الاستغلال</w:t>
      </w:r>
      <w:r w:rsidR="000D6570">
        <w:rPr>
          <w:rFonts w:ascii="Arial" w:hAnsi="Arial" w:cs="Traditional Arabic" w:hint="cs"/>
          <w:szCs w:val="32"/>
          <w:rtl/>
          <w:lang w:bidi="ar-IQ"/>
        </w:rPr>
        <w:t>. وتذكر هذه الشريحة بعض الطرق التي توفر الموافقة الحرة والمسبقة والواعية من خلالها الحماية.</w:t>
      </w:r>
    </w:p>
    <w:p w:rsidR="00DA0A3F" w:rsidRDefault="00DA0A3F" w:rsidP="00DA0A3F">
      <w:pPr>
        <w:bidi/>
        <w:spacing w:line="240" w:lineRule="auto"/>
        <w:jc w:val="both"/>
        <w:rPr>
          <w:rFonts w:ascii="Arial" w:hAnsi="Arial" w:cs="Traditional Arabic"/>
          <w:b/>
          <w:bCs/>
          <w:color w:val="008000"/>
          <w:sz w:val="32"/>
          <w:szCs w:val="32"/>
          <w:rtl/>
          <w:lang w:val="en-GB" w:bidi="ar-IQ"/>
        </w:rPr>
      </w:pPr>
      <w:r>
        <w:rPr>
          <w:rFonts w:ascii="Arial" w:hAnsi="Arial" w:cs="Traditional Arabic"/>
          <w:b/>
          <w:bCs/>
          <w:color w:val="008000"/>
          <w:sz w:val="32"/>
          <w:szCs w:val="32"/>
          <w:rtl/>
          <w:lang w:val="en-GB" w:bidi="ar-IQ"/>
        </w:rPr>
        <w:br w:type="page"/>
      </w:r>
    </w:p>
    <w:p w:rsidR="004313F5" w:rsidRPr="00DA0A3F" w:rsidRDefault="004313F5" w:rsidP="00DA0A3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lastRenderedPageBreak/>
        <w:t>الشريحة رقم 15</w:t>
      </w:r>
    </w:p>
    <w:p w:rsidR="000D6570" w:rsidRDefault="000D6570" w:rsidP="000D6570">
      <w:pPr>
        <w:tabs>
          <w:tab w:val="left" w:pos="2000"/>
        </w:tabs>
        <w:bidi/>
        <w:spacing w:line="240" w:lineRule="auto"/>
        <w:jc w:val="both"/>
        <w:rPr>
          <w:rFonts w:ascii="Arial" w:hAnsi="Arial" w:cs="Traditional Arabic"/>
          <w:b/>
          <w:bCs/>
          <w:szCs w:val="32"/>
          <w:rtl/>
          <w:lang w:bidi="ar-IQ"/>
        </w:rPr>
      </w:pPr>
      <w:r w:rsidRPr="000D6570">
        <w:rPr>
          <w:rFonts w:ascii="Arial" w:hAnsi="Arial" w:cs="Traditional Arabic" w:hint="cs"/>
          <w:b/>
          <w:bCs/>
          <w:szCs w:val="32"/>
          <w:rtl/>
          <w:lang w:bidi="ar-IQ"/>
        </w:rPr>
        <w:t>ميزات</w:t>
      </w:r>
      <w:r w:rsidRPr="000D6570">
        <w:rPr>
          <w:rFonts w:ascii="Arial" w:hAnsi="Arial" w:cs="Traditional Arabic"/>
          <w:b/>
          <w:bCs/>
          <w:szCs w:val="32"/>
          <w:rtl/>
          <w:lang w:bidi="ar-IQ"/>
        </w:rPr>
        <w:t xml:space="preserve"> </w:t>
      </w:r>
      <w:r w:rsidRPr="000D6570">
        <w:rPr>
          <w:rFonts w:ascii="Arial" w:hAnsi="Arial" w:cs="Traditional Arabic" w:hint="cs"/>
          <w:b/>
          <w:bCs/>
          <w:szCs w:val="32"/>
          <w:rtl/>
          <w:lang w:bidi="ar-IQ"/>
        </w:rPr>
        <w:t>التمكين</w:t>
      </w:r>
      <w:r w:rsidRPr="000D6570">
        <w:rPr>
          <w:rFonts w:ascii="Arial" w:hAnsi="Arial" w:cs="Traditional Arabic"/>
          <w:b/>
          <w:bCs/>
          <w:szCs w:val="32"/>
          <w:rtl/>
          <w:lang w:bidi="ar-IQ"/>
        </w:rPr>
        <w:t xml:space="preserve"> </w:t>
      </w:r>
      <w:r w:rsidRPr="000D6570">
        <w:rPr>
          <w:rFonts w:ascii="Arial" w:hAnsi="Arial" w:cs="Traditional Arabic" w:hint="cs"/>
          <w:b/>
          <w:bCs/>
          <w:szCs w:val="32"/>
          <w:rtl/>
          <w:lang w:bidi="ar-IQ"/>
        </w:rPr>
        <w:t>الإيجابية</w:t>
      </w:r>
    </w:p>
    <w:p w:rsidR="000D6570" w:rsidRPr="000D6570" w:rsidRDefault="000D6570" w:rsidP="00F04008">
      <w:pPr>
        <w:tabs>
          <w:tab w:val="left" w:pos="2000"/>
        </w:tabs>
        <w:bidi/>
        <w:spacing w:line="240" w:lineRule="auto"/>
        <w:ind w:left="851"/>
        <w:jc w:val="both"/>
        <w:rPr>
          <w:rFonts w:ascii="Arial" w:hAnsi="Arial" w:cs="Traditional Arabic"/>
          <w:szCs w:val="32"/>
          <w:rtl/>
          <w:lang w:bidi="ar-IQ"/>
        </w:rPr>
      </w:pPr>
      <w:r w:rsidRPr="000D6570">
        <w:rPr>
          <w:rFonts w:ascii="Arial" w:hAnsi="Arial" w:cs="Traditional Arabic" w:hint="cs"/>
          <w:szCs w:val="32"/>
          <w:rtl/>
          <w:lang w:bidi="ar-IQ"/>
        </w:rPr>
        <w:t>تتناول هذه الشريحة جوانب التمكين الإيجابية</w:t>
      </w:r>
      <w:r>
        <w:rPr>
          <w:rFonts w:ascii="Arial" w:hAnsi="Arial" w:cs="Traditional Arabic" w:hint="cs"/>
          <w:szCs w:val="32"/>
          <w:rtl/>
          <w:lang w:bidi="ar-IQ"/>
        </w:rPr>
        <w:t xml:space="preserve"> التي تنطوي عليها الموافقة الحرة والمسبقة والواعية.</w:t>
      </w:r>
      <w:r w:rsidR="006C576C">
        <w:rPr>
          <w:rFonts w:ascii="Arial" w:hAnsi="Arial" w:cs="Traditional Arabic" w:hint="cs"/>
          <w:szCs w:val="32"/>
          <w:rtl/>
          <w:lang w:bidi="ar-IQ"/>
        </w:rPr>
        <w:t xml:space="preserve"> و</w:t>
      </w:r>
      <w:r w:rsidR="000E3CB3">
        <w:rPr>
          <w:rFonts w:ascii="Arial" w:hAnsi="Arial" w:cs="Traditional Arabic" w:hint="cs"/>
          <w:szCs w:val="32"/>
          <w:rtl/>
          <w:lang w:bidi="ar-IQ"/>
        </w:rPr>
        <w:t xml:space="preserve">التنويه بهذه الجوانب مسألة مهمة </w:t>
      </w:r>
      <w:r w:rsidR="0003460D">
        <w:rPr>
          <w:rFonts w:ascii="Arial" w:hAnsi="Arial" w:cs="Traditional Arabic" w:hint="cs"/>
          <w:szCs w:val="32"/>
          <w:rtl/>
          <w:lang w:bidi="ar-IQ"/>
        </w:rPr>
        <w:t>في مواجهة الشواغل التي ترى أن مثل هذه الاتفاقات تعيق الإبداع وتضع عوائق أمام التعاون والتواصل</w:t>
      </w:r>
      <w:r w:rsidR="00D035C4">
        <w:rPr>
          <w:rFonts w:ascii="Arial" w:hAnsi="Arial" w:cs="Traditional Arabic" w:hint="cs"/>
          <w:szCs w:val="32"/>
          <w:rtl/>
          <w:lang w:bidi="ar-IQ"/>
        </w:rPr>
        <w:t>، وتطرح مسالة الملكية في سياقات لا وجود لها</w:t>
      </w:r>
      <w:r w:rsidR="001A1849">
        <w:rPr>
          <w:rFonts w:ascii="Arial" w:hAnsi="Arial" w:cs="Traditional Arabic" w:hint="cs"/>
          <w:szCs w:val="32"/>
          <w:rtl/>
          <w:lang w:bidi="ar-IQ"/>
        </w:rPr>
        <w:t xml:space="preserve">. ويمكن </w:t>
      </w:r>
      <w:r w:rsidR="000A2F94">
        <w:rPr>
          <w:rFonts w:ascii="Arial" w:hAnsi="Arial" w:cs="Traditional Arabic" w:hint="cs"/>
          <w:szCs w:val="32"/>
          <w:rtl/>
          <w:lang w:bidi="ar-IQ"/>
        </w:rPr>
        <w:t xml:space="preserve">أيضاً استخدام هذه النقاط </w:t>
      </w:r>
      <w:r w:rsidR="00B06B31">
        <w:rPr>
          <w:rFonts w:ascii="Arial" w:hAnsi="Arial" w:cs="Traditional Arabic" w:hint="cs"/>
          <w:szCs w:val="32"/>
          <w:rtl/>
          <w:lang w:bidi="ar-IQ"/>
        </w:rPr>
        <w:t>كمؤشرات عند صياغة الاتفاق حتى يمكن تحديد أنواع الاستخدامات</w:t>
      </w:r>
      <w:r w:rsidR="008D6F99">
        <w:rPr>
          <w:rFonts w:ascii="Arial" w:hAnsi="Arial" w:cs="Traditional Arabic" w:hint="cs"/>
          <w:szCs w:val="32"/>
          <w:rtl/>
          <w:lang w:bidi="ar-IQ"/>
        </w:rPr>
        <w:t>.</w:t>
      </w:r>
    </w:p>
    <w:p w:rsidR="00EC4A16" w:rsidRPr="00DA0A3F" w:rsidRDefault="00EC4A16" w:rsidP="00DA0A3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1</w:t>
      </w:r>
      <w:r w:rsidR="008D6F99" w:rsidRPr="00DA0A3F">
        <w:rPr>
          <w:rFonts w:ascii="Arial" w:hAnsi="Arial" w:cs="Traditional Arabic" w:hint="cs"/>
          <w:b/>
          <w:bCs/>
          <w:color w:val="008000"/>
          <w:sz w:val="32"/>
          <w:szCs w:val="32"/>
          <w:rtl/>
          <w:lang w:val="en-GB" w:bidi="ar-IQ"/>
        </w:rPr>
        <w:t>6</w:t>
      </w:r>
    </w:p>
    <w:p w:rsidR="00DE1A9F" w:rsidRDefault="008D6F99" w:rsidP="00DE1A9F">
      <w:pPr>
        <w:tabs>
          <w:tab w:val="left" w:pos="2000"/>
        </w:tabs>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إنشاء الاتفاقات</w:t>
      </w:r>
    </w:p>
    <w:p w:rsidR="008D6F99" w:rsidRPr="00486641" w:rsidRDefault="00FB0650" w:rsidP="00F04008">
      <w:pPr>
        <w:tabs>
          <w:tab w:val="left" w:pos="2000"/>
        </w:tabs>
        <w:bidi/>
        <w:spacing w:line="240" w:lineRule="auto"/>
        <w:ind w:left="851"/>
        <w:jc w:val="both"/>
        <w:rPr>
          <w:rFonts w:ascii="Arial" w:hAnsi="Arial" w:cs="Traditional Arabic"/>
          <w:szCs w:val="32"/>
          <w:rtl/>
          <w:lang w:bidi="ar-IQ"/>
        </w:rPr>
      </w:pPr>
      <w:r w:rsidRPr="00FB0650">
        <w:rPr>
          <w:rFonts w:ascii="Arial" w:hAnsi="Arial" w:cs="Traditional Arabic" w:hint="cs"/>
          <w:szCs w:val="32"/>
          <w:rtl/>
          <w:lang w:bidi="ar-IQ"/>
        </w:rPr>
        <w:t>على الرغم من إمكانية وجود صيغ متنوعة</w:t>
      </w:r>
      <w:r>
        <w:rPr>
          <w:rFonts w:ascii="Arial" w:hAnsi="Arial" w:cs="Traditional Arabic" w:hint="cs"/>
          <w:szCs w:val="32"/>
          <w:rtl/>
          <w:lang w:bidi="ar-IQ"/>
        </w:rPr>
        <w:t xml:space="preserve">، إلا أنه لا توجد صيغة ثابتة للموافقة الحرة والمسبقة والواعية على عملية الحصر، ويمكن </w:t>
      </w:r>
      <w:r w:rsidR="00486641">
        <w:rPr>
          <w:rFonts w:ascii="Arial" w:hAnsi="Arial" w:cs="Traditional Arabic" w:hint="cs"/>
          <w:szCs w:val="32"/>
          <w:rtl/>
          <w:lang w:bidi="ar-IQ"/>
        </w:rPr>
        <w:t>بالتالي وضع صيغة تناسب السياق، ومن الأفضل أن يتم ذلك بمشاركة المجتمع المحلي أو الجماعة</w:t>
      </w:r>
      <w:r w:rsidR="008E3E24">
        <w:rPr>
          <w:rFonts w:ascii="Arial" w:hAnsi="Arial" w:cs="Traditional Arabic" w:hint="cs"/>
          <w:szCs w:val="32"/>
          <w:rtl/>
          <w:lang w:bidi="ar-IQ"/>
        </w:rPr>
        <w:t xml:space="preserve">. </w:t>
      </w:r>
      <w:r w:rsidR="00686A99">
        <w:rPr>
          <w:rFonts w:ascii="Arial" w:hAnsi="Arial" w:cs="Traditional Arabic" w:hint="cs"/>
          <w:szCs w:val="32"/>
          <w:rtl/>
          <w:lang w:bidi="ar-IQ"/>
        </w:rPr>
        <w:t>فهذا مجال آخر ـُطرح فيه مسألة مشاركة المجتمع المحلي أو الجماعة.</w:t>
      </w:r>
    </w:p>
    <w:p w:rsidR="00731EED" w:rsidRPr="00DA0A3F" w:rsidRDefault="00731EED" w:rsidP="00DA0A3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 xml:space="preserve">الشريحة رقم </w:t>
      </w:r>
      <w:r w:rsidR="00686A99" w:rsidRPr="00DA0A3F">
        <w:rPr>
          <w:rFonts w:ascii="Arial" w:hAnsi="Arial" w:cs="Traditional Arabic" w:hint="cs"/>
          <w:b/>
          <w:bCs/>
          <w:color w:val="008000"/>
          <w:sz w:val="32"/>
          <w:szCs w:val="32"/>
          <w:rtl/>
          <w:lang w:val="en-GB" w:bidi="ar-IQ"/>
        </w:rPr>
        <w:t>17</w:t>
      </w:r>
    </w:p>
    <w:p w:rsidR="00686A99" w:rsidRPr="00686A99" w:rsidRDefault="00686A99" w:rsidP="00686A99">
      <w:pPr>
        <w:tabs>
          <w:tab w:val="left" w:pos="2000"/>
        </w:tabs>
        <w:bidi/>
        <w:spacing w:line="240" w:lineRule="auto"/>
        <w:jc w:val="both"/>
        <w:rPr>
          <w:rFonts w:ascii="Arial" w:hAnsi="Arial" w:cs="Traditional Arabic"/>
          <w:szCs w:val="32"/>
          <w:lang w:bidi="ar-IQ"/>
        </w:rPr>
      </w:pPr>
      <w:r w:rsidRPr="00686A99">
        <w:rPr>
          <w:rFonts w:ascii="Arial" w:hAnsi="Arial" w:cs="Traditional Arabic" w:hint="cs"/>
          <w:b/>
          <w:bCs/>
          <w:szCs w:val="32"/>
          <w:rtl/>
          <w:lang w:bidi="ar-IQ"/>
        </w:rPr>
        <w:t>النقاط</w:t>
      </w:r>
      <w:r w:rsidRPr="00686A99">
        <w:rPr>
          <w:rFonts w:ascii="Arial" w:hAnsi="Arial" w:cs="Traditional Arabic"/>
          <w:b/>
          <w:bCs/>
          <w:szCs w:val="32"/>
          <w:rtl/>
          <w:lang w:bidi="ar-IQ"/>
        </w:rPr>
        <w:t xml:space="preserve"> </w:t>
      </w:r>
      <w:r w:rsidR="00026F14">
        <w:rPr>
          <w:rFonts w:ascii="Arial" w:hAnsi="Arial" w:cs="Traditional Arabic" w:hint="cs"/>
          <w:b/>
          <w:bCs/>
          <w:szCs w:val="32"/>
          <w:rtl/>
          <w:lang w:bidi="ar-IQ"/>
        </w:rPr>
        <w:t>الرئيس</w:t>
      </w:r>
      <w:r w:rsidRPr="00686A99">
        <w:rPr>
          <w:rFonts w:ascii="Arial" w:hAnsi="Arial" w:cs="Traditional Arabic" w:hint="cs"/>
          <w:b/>
          <w:bCs/>
          <w:szCs w:val="32"/>
          <w:rtl/>
          <w:lang w:bidi="ar-IQ"/>
        </w:rPr>
        <w:t>ة</w:t>
      </w:r>
      <w:r w:rsidRPr="00686A99">
        <w:rPr>
          <w:rFonts w:ascii="Arial" w:hAnsi="Arial" w:cs="Traditional Arabic"/>
          <w:b/>
          <w:bCs/>
          <w:szCs w:val="32"/>
          <w:rtl/>
          <w:lang w:bidi="ar-IQ"/>
        </w:rPr>
        <w:t xml:space="preserve"> </w:t>
      </w:r>
      <w:r w:rsidRPr="00686A99">
        <w:rPr>
          <w:rFonts w:ascii="Arial" w:hAnsi="Arial" w:cs="Traditional Arabic" w:hint="cs"/>
          <w:b/>
          <w:bCs/>
          <w:szCs w:val="32"/>
          <w:rtl/>
          <w:lang w:bidi="ar-IQ"/>
        </w:rPr>
        <w:t>التي</w:t>
      </w:r>
      <w:r w:rsidRPr="00686A99">
        <w:rPr>
          <w:rFonts w:ascii="Arial" w:hAnsi="Arial" w:cs="Traditional Arabic"/>
          <w:b/>
          <w:bCs/>
          <w:szCs w:val="32"/>
          <w:rtl/>
          <w:lang w:bidi="ar-IQ"/>
        </w:rPr>
        <w:t xml:space="preserve"> </w:t>
      </w:r>
      <w:r w:rsidRPr="00686A99">
        <w:rPr>
          <w:rFonts w:ascii="Arial" w:hAnsi="Arial" w:cs="Traditional Arabic" w:hint="cs"/>
          <w:b/>
          <w:bCs/>
          <w:szCs w:val="32"/>
          <w:rtl/>
          <w:lang w:bidi="ar-IQ"/>
        </w:rPr>
        <w:t>ينبغي</w:t>
      </w:r>
      <w:r w:rsidRPr="00686A99">
        <w:rPr>
          <w:rFonts w:ascii="Arial" w:hAnsi="Arial" w:cs="Traditional Arabic"/>
          <w:b/>
          <w:bCs/>
          <w:szCs w:val="32"/>
          <w:rtl/>
          <w:lang w:bidi="ar-IQ"/>
        </w:rPr>
        <w:t xml:space="preserve"> </w:t>
      </w:r>
      <w:r w:rsidRPr="00686A99">
        <w:rPr>
          <w:rFonts w:ascii="Arial" w:hAnsi="Arial" w:cs="Traditional Arabic" w:hint="cs"/>
          <w:b/>
          <w:bCs/>
          <w:szCs w:val="32"/>
          <w:rtl/>
          <w:lang w:bidi="ar-IQ"/>
        </w:rPr>
        <w:t>النظر</w:t>
      </w:r>
      <w:r w:rsidRPr="00686A99">
        <w:rPr>
          <w:rFonts w:ascii="Arial" w:hAnsi="Arial" w:cs="Traditional Arabic"/>
          <w:b/>
          <w:bCs/>
          <w:szCs w:val="32"/>
          <w:rtl/>
          <w:lang w:bidi="ar-IQ"/>
        </w:rPr>
        <w:t xml:space="preserve"> </w:t>
      </w:r>
      <w:r w:rsidRPr="00686A99">
        <w:rPr>
          <w:rFonts w:ascii="Arial" w:hAnsi="Arial" w:cs="Traditional Arabic" w:hint="cs"/>
          <w:b/>
          <w:bCs/>
          <w:szCs w:val="32"/>
          <w:rtl/>
          <w:lang w:bidi="ar-IQ"/>
        </w:rPr>
        <w:t>فيها</w:t>
      </w:r>
    </w:p>
    <w:p w:rsidR="00731EED" w:rsidRDefault="00686A99" w:rsidP="00F04008">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 xml:space="preserve">تُلخص هذه الشريحة </w:t>
      </w:r>
      <w:r w:rsidR="00026F14">
        <w:rPr>
          <w:rFonts w:ascii="Arial" w:hAnsi="Arial" w:cs="Traditional Arabic" w:hint="cs"/>
          <w:szCs w:val="32"/>
          <w:rtl/>
          <w:lang w:bidi="ar-IQ"/>
        </w:rPr>
        <w:t>النقاط الرئيس</w:t>
      </w:r>
      <w:r w:rsidR="00250CAA">
        <w:rPr>
          <w:rFonts w:ascii="Arial" w:hAnsi="Arial" w:cs="Traditional Arabic" w:hint="cs"/>
          <w:szCs w:val="32"/>
          <w:rtl/>
          <w:lang w:bidi="ar-IQ"/>
        </w:rPr>
        <w:t xml:space="preserve">ة التي ينبغي النظر فيها والمتعلقة بالموافقة الحرة والمسبقة والواعية وعملية الحصر. </w:t>
      </w:r>
      <w:r w:rsidR="000A3072">
        <w:rPr>
          <w:rFonts w:ascii="Arial" w:hAnsi="Arial" w:cs="Traditional Arabic" w:hint="cs"/>
          <w:szCs w:val="32"/>
          <w:rtl/>
          <w:lang w:bidi="ar-IQ"/>
        </w:rPr>
        <w:t xml:space="preserve">ولا يُقصد هنا </w:t>
      </w:r>
      <w:r w:rsidR="00FA6D68">
        <w:rPr>
          <w:rFonts w:ascii="Arial" w:hAnsi="Arial" w:cs="Traditional Arabic" w:hint="cs"/>
          <w:szCs w:val="32"/>
          <w:rtl/>
          <w:lang w:bidi="ar-IQ"/>
        </w:rPr>
        <w:t xml:space="preserve">ضمناً </w:t>
      </w:r>
      <w:r w:rsidR="000A3072">
        <w:rPr>
          <w:rFonts w:ascii="Arial" w:hAnsi="Arial" w:cs="Traditional Arabic" w:hint="cs"/>
          <w:szCs w:val="32"/>
          <w:rtl/>
          <w:lang w:bidi="ar-IQ"/>
        </w:rPr>
        <w:t xml:space="preserve">أن قضايا الشفافية والثقة وما إلى ذلك سوف تتحقق من خلال الموافقة الحرة والمسبقة والواعية، ولكنها أداة </w:t>
      </w:r>
      <w:r w:rsidR="00815B37">
        <w:rPr>
          <w:rFonts w:ascii="Arial" w:hAnsi="Arial" w:cs="Traditional Arabic" w:hint="cs"/>
          <w:szCs w:val="32"/>
          <w:rtl/>
          <w:lang w:bidi="ar-IQ"/>
        </w:rPr>
        <w:t>تساهم</w:t>
      </w:r>
      <w:r w:rsidR="000A3072">
        <w:rPr>
          <w:rFonts w:ascii="Arial" w:hAnsi="Arial" w:cs="Traditional Arabic" w:hint="cs"/>
          <w:szCs w:val="32"/>
          <w:rtl/>
          <w:lang w:bidi="ar-IQ"/>
        </w:rPr>
        <w:t xml:space="preserve"> في </w:t>
      </w:r>
      <w:r w:rsidR="00815B37">
        <w:rPr>
          <w:rFonts w:ascii="Arial" w:hAnsi="Arial" w:cs="Traditional Arabic" w:hint="cs"/>
          <w:szCs w:val="32"/>
          <w:rtl/>
          <w:lang w:bidi="ar-IQ"/>
        </w:rPr>
        <w:t>تحقيق ذلك</w:t>
      </w:r>
      <w:r w:rsidR="000A3072">
        <w:rPr>
          <w:rFonts w:ascii="Arial" w:hAnsi="Arial" w:cs="Traditional Arabic" w:hint="cs"/>
          <w:szCs w:val="32"/>
          <w:rtl/>
          <w:lang w:bidi="ar-IQ"/>
        </w:rPr>
        <w:t xml:space="preserve">. </w:t>
      </w:r>
      <w:r w:rsidR="00855C6B">
        <w:rPr>
          <w:rFonts w:ascii="Arial" w:hAnsi="Arial" w:cs="Traditional Arabic" w:hint="cs"/>
          <w:szCs w:val="32"/>
          <w:rtl/>
          <w:lang w:bidi="ar-IQ"/>
        </w:rPr>
        <w:t xml:space="preserve">ومن الضروري التأكيد مرة أخرى أن الموافقة الحرة والمسبقة والواعية </w:t>
      </w:r>
      <w:r w:rsidR="00FA6D68">
        <w:rPr>
          <w:rFonts w:ascii="Arial" w:hAnsi="Arial" w:cs="Traditional Arabic" w:hint="cs"/>
          <w:szCs w:val="32"/>
          <w:rtl/>
          <w:lang w:bidi="ar-IQ"/>
        </w:rPr>
        <w:t xml:space="preserve">لا تعني فقط "الأطراف الخارجية"، وإنما ينبغي أن </w:t>
      </w:r>
      <w:r w:rsidR="00815B37">
        <w:rPr>
          <w:rFonts w:ascii="Arial" w:hAnsi="Arial" w:cs="Traditional Arabic" w:hint="cs"/>
          <w:szCs w:val="32"/>
          <w:rtl/>
          <w:lang w:bidi="ar-IQ"/>
        </w:rPr>
        <w:t>يستخدمها</w:t>
      </w:r>
      <w:r w:rsidR="00FA6D68">
        <w:rPr>
          <w:rFonts w:ascii="Arial" w:hAnsi="Arial" w:cs="Traditional Arabic" w:hint="cs"/>
          <w:szCs w:val="32"/>
          <w:rtl/>
          <w:lang w:bidi="ar-IQ"/>
        </w:rPr>
        <w:t xml:space="preserve"> أيضاً</w:t>
      </w:r>
      <w:r w:rsidR="00815B37">
        <w:rPr>
          <w:rFonts w:ascii="Arial" w:hAnsi="Arial" w:cs="Traditional Arabic" w:hint="cs"/>
          <w:szCs w:val="32"/>
          <w:rtl/>
          <w:lang w:bidi="ar-IQ"/>
        </w:rPr>
        <w:t xml:space="preserve"> أفراد المجتمع المحلي أو الجماعة</w:t>
      </w:r>
      <w:r w:rsidR="00B7217A">
        <w:rPr>
          <w:rFonts w:ascii="Arial" w:hAnsi="Arial" w:cs="Traditional Arabic"/>
          <w:szCs w:val="32"/>
          <w:lang w:val="en-US" w:bidi="ar-IQ"/>
        </w:rPr>
        <w:t xml:space="preserve"> </w:t>
      </w:r>
      <w:r w:rsidR="00B7217A">
        <w:rPr>
          <w:rFonts w:ascii="Arial" w:hAnsi="Arial" w:cs="Traditional Arabic" w:hint="cs"/>
          <w:szCs w:val="32"/>
          <w:rtl/>
          <w:lang w:bidi="ar-IQ"/>
        </w:rPr>
        <w:t xml:space="preserve"> في سياق عملهم </w:t>
      </w:r>
      <w:r w:rsidR="00E55BD3">
        <w:rPr>
          <w:rFonts w:ascii="Arial" w:hAnsi="Arial" w:cs="Traditional Arabic" w:hint="cs"/>
          <w:szCs w:val="32"/>
          <w:rtl/>
          <w:lang w:bidi="ar-IQ"/>
        </w:rPr>
        <w:t>في مجال تراثهم وتقاليدهم.</w:t>
      </w:r>
    </w:p>
    <w:p w:rsidR="00E55BD3" w:rsidRPr="00DA0A3F" w:rsidRDefault="00E55BD3" w:rsidP="00DA0A3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18</w:t>
      </w:r>
    </w:p>
    <w:p w:rsidR="00E55BD3" w:rsidRDefault="00E55BD3" w:rsidP="00E55BD3">
      <w:pPr>
        <w:tabs>
          <w:tab w:val="left" w:pos="2000"/>
        </w:tabs>
        <w:bidi/>
        <w:spacing w:line="240" w:lineRule="auto"/>
        <w:jc w:val="both"/>
        <w:rPr>
          <w:rFonts w:ascii="Arial" w:hAnsi="Arial" w:cs="Traditional Arabic"/>
          <w:b/>
          <w:bCs/>
          <w:szCs w:val="32"/>
          <w:rtl/>
          <w:lang w:bidi="ar-IQ"/>
        </w:rPr>
      </w:pPr>
      <w:r w:rsidRPr="00E55BD3">
        <w:rPr>
          <w:rFonts w:ascii="Arial" w:hAnsi="Arial" w:cs="Traditional Arabic" w:hint="cs"/>
          <w:b/>
          <w:bCs/>
          <w:szCs w:val="32"/>
          <w:rtl/>
          <w:lang w:bidi="ar-IQ"/>
        </w:rPr>
        <w:t>دراسة</w:t>
      </w:r>
      <w:r w:rsidRPr="00E55BD3">
        <w:rPr>
          <w:rFonts w:ascii="Arial" w:hAnsi="Arial" w:cs="Traditional Arabic"/>
          <w:b/>
          <w:bCs/>
          <w:szCs w:val="32"/>
          <w:rtl/>
          <w:lang w:bidi="ar-IQ"/>
        </w:rPr>
        <w:t xml:space="preserve"> </w:t>
      </w:r>
      <w:r w:rsidRPr="00E55BD3">
        <w:rPr>
          <w:rFonts w:ascii="Arial" w:hAnsi="Arial" w:cs="Traditional Arabic" w:hint="cs"/>
          <w:b/>
          <w:bCs/>
          <w:szCs w:val="32"/>
          <w:rtl/>
          <w:lang w:bidi="ar-IQ"/>
        </w:rPr>
        <w:t>حالة</w:t>
      </w:r>
      <w:r w:rsidRPr="00E55BD3">
        <w:rPr>
          <w:rFonts w:ascii="Arial" w:hAnsi="Arial" w:cs="Traditional Arabic"/>
          <w:b/>
          <w:bCs/>
          <w:szCs w:val="32"/>
          <w:rtl/>
          <w:lang w:bidi="ar-IQ"/>
        </w:rPr>
        <w:t xml:space="preserve">: </w:t>
      </w:r>
      <w:r w:rsidRPr="00E55BD3">
        <w:rPr>
          <w:rFonts w:ascii="Arial" w:hAnsi="Arial" w:cs="Traditional Arabic" w:hint="cs"/>
          <w:b/>
          <w:bCs/>
          <w:szCs w:val="32"/>
          <w:rtl/>
          <w:lang w:bidi="ar-IQ"/>
        </w:rPr>
        <w:t>سيكري،</w:t>
      </w:r>
      <w:r w:rsidRPr="00E55BD3">
        <w:rPr>
          <w:rFonts w:ascii="Arial" w:hAnsi="Arial" w:cs="Traditional Arabic"/>
          <w:b/>
          <w:bCs/>
          <w:szCs w:val="32"/>
          <w:rtl/>
          <w:lang w:bidi="ar-IQ"/>
        </w:rPr>
        <w:t xml:space="preserve"> </w:t>
      </w:r>
      <w:r w:rsidRPr="00E55BD3">
        <w:rPr>
          <w:rFonts w:ascii="Arial" w:hAnsi="Arial" w:cs="Traditional Arabic" w:hint="cs"/>
          <w:b/>
          <w:bCs/>
          <w:szCs w:val="32"/>
          <w:rtl/>
          <w:lang w:bidi="ar-IQ"/>
        </w:rPr>
        <w:t>النيبال</w:t>
      </w:r>
      <w:r w:rsidRPr="00E55BD3">
        <w:rPr>
          <w:rFonts w:ascii="Arial" w:hAnsi="Arial" w:cs="Traditional Arabic"/>
          <w:b/>
          <w:bCs/>
          <w:szCs w:val="32"/>
          <w:rtl/>
          <w:lang w:bidi="ar-IQ"/>
        </w:rPr>
        <w:t xml:space="preserve"> (1)</w:t>
      </w:r>
    </w:p>
    <w:p w:rsidR="00A52514" w:rsidRDefault="00582FD4" w:rsidP="00F04008">
      <w:pPr>
        <w:tabs>
          <w:tab w:val="left" w:pos="2000"/>
        </w:tabs>
        <w:bidi/>
        <w:spacing w:line="240" w:lineRule="auto"/>
        <w:ind w:left="851"/>
        <w:jc w:val="both"/>
        <w:rPr>
          <w:rFonts w:ascii="Arial" w:hAnsi="Arial" w:cs="Traditional Arabic"/>
          <w:szCs w:val="32"/>
          <w:rtl/>
          <w:lang w:bidi="ar-IQ"/>
        </w:rPr>
      </w:pPr>
      <w:r w:rsidRPr="00582FD4">
        <w:rPr>
          <w:rFonts w:ascii="Arial" w:hAnsi="Arial" w:cs="Traditional Arabic" w:hint="cs"/>
          <w:szCs w:val="32"/>
          <w:rtl/>
          <w:lang w:bidi="ar-IQ"/>
        </w:rPr>
        <w:t xml:space="preserve">تبين </w:t>
      </w:r>
      <w:r>
        <w:rPr>
          <w:rFonts w:ascii="Arial" w:hAnsi="Arial" w:cs="Traditional Arabic" w:hint="cs"/>
          <w:szCs w:val="32"/>
          <w:rtl/>
          <w:lang w:bidi="ar-IQ"/>
        </w:rPr>
        <w:t xml:space="preserve">هذه الشريحة والشرائح الثلاث التالية كيف تم الحصول على الموافقة الحرة والمسبقة والواعية على التدريب الميداني العملي </w:t>
      </w:r>
      <w:r w:rsidR="00C43CA6">
        <w:rPr>
          <w:rFonts w:ascii="Arial" w:hAnsi="Arial" w:cs="Traditional Arabic" w:hint="cs"/>
          <w:szCs w:val="32"/>
          <w:rtl/>
          <w:lang w:bidi="ar-IQ"/>
        </w:rPr>
        <w:t>لمدة يومين في إطار حلقة عمل بشأن تحديد وحصر التراث الثقافي غير المادي في سيكري بالنيبال. وقد عُقدت حلقة العمل في بلدة جير</w:t>
      </w:r>
      <w:r w:rsidR="00AE2B78">
        <w:rPr>
          <w:rFonts w:ascii="Arial" w:hAnsi="Arial" w:cs="Traditional Arabic" w:hint="cs"/>
          <w:szCs w:val="32"/>
          <w:rtl/>
          <w:lang w:bidi="ar-IQ"/>
        </w:rPr>
        <w:t>ي</w:t>
      </w:r>
      <w:r w:rsidR="00C43CA6">
        <w:rPr>
          <w:rFonts w:ascii="Arial" w:hAnsi="Arial" w:cs="Traditional Arabic" w:hint="cs"/>
          <w:szCs w:val="32"/>
          <w:rtl/>
          <w:lang w:bidi="ar-IQ"/>
        </w:rPr>
        <w:t xml:space="preserve"> الصغيرة النائية نسبياً  والتي </w:t>
      </w:r>
      <w:r w:rsidR="00AE2B78">
        <w:rPr>
          <w:rFonts w:ascii="Arial" w:hAnsi="Arial" w:cs="Traditional Arabic" w:hint="cs"/>
          <w:szCs w:val="32"/>
          <w:rtl/>
          <w:lang w:bidi="ar-IQ"/>
        </w:rPr>
        <w:t xml:space="preserve">تشكل جماعة جيريل نسبة كبيرة </w:t>
      </w:r>
      <w:r w:rsidR="00AE2B78">
        <w:rPr>
          <w:rFonts w:ascii="Arial" w:hAnsi="Arial" w:cs="Traditional Arabic" w:hint="cs"/>
          <w:szCs w:val="32"/>
          <w:rtl/>
          <w:lang w:bidi="ar-IQ"/>
        </w:rPr>
        <w:lastRenderedPageBreak/>
        <w:t>من سكانها</w:t>
      </w:r>
      <w:r w:rsidR="00C43CA6">
        <w:rPr>
          <w:rFonts w:ascii="Arial" w:hAnsi="Arial" w:cs="Traditional Arabic" w:hint="cs"/>
          <w:szCs w:val="32"/>
          <w:rtl/>
          <w:lang w:bidi="ar-IQ"/>
        </w:rPr>
        <w:t xml:space="preserve">. </w:t>
      </w:r>
      <w:r w:rsidR="00AE2B78">
        <w:rPr>
          <w:rFonts w:ascii="Arial" w:hAnsi="Arial" w:cs="Traditional Arabic" w:hint="cs"/>
          <w:szCs w:val="32"/>
          <w:rtl/>
          <w:lang w:bidi="ar-IQ"/>
        </w:rPr>
        <w:t>وبلغ عدد المشاركين في الحلقة 24 مشاركاً، منهم 11 مشاركاً من بلدة جيري وقرية سيكري.</w:t>
      </w:r>
      <w:r w:rsidR="00866548">
        <w:rPr>
          <w:rFonts w:ascii="Arial" w:hAnsi="Arial" w:cs="Traditional Arabic" w:hint="cs"/>
          <w:szCs w:val="32"/>
          <w:rtl/>
          <w:lang w:bidi="ar-IQ"/>
        </w:rPr>
        <w:t xml:space="preserve"> وقد نظَّم مكتب اليونسكو في كاتماندو ودائرة التراث </w:t>
      </w:r>
      <w:r w:rsidR="00282FFF">
        <w:rPr>
          <w:rFonts w:ascii="Arial" w:hAnsi="Arial" w:cs="Traditional Arabic" w:hint="cs"/>
          <w:szCs w:val="32"/>
          <w:rtl/>
          <w:lang w:bidi="ar-IQ"/>
        </w:rPr>
        <w:t xml:space="preserve">في نيبال رحلة </w:t>
      </w:r>
      <w:r w:rsidR="00026F14">
        <w:rPr>
          <w:rFonts w:ascii="Arial" w:hAnsi="Arial" w:cs="Traditional Arabic" w:hint="cs"/>
          <w:szCs w:val="32"/>
          <w:rtl/>
          <w:lang w:bidi="ar-IQ"/>
        </w:rPr>
        <w:t>تمهيدية</w:t>
      </w:r>
      <w:r w:rsidR="00282FFF">
        <w:rPr>
          <w:rFonts w:ascii="Arial" w:hAnsi="Arial" w:cs="Traditional Arabic" w:hint="cs"/>
          <w:szCs w:val="32"/>
          <w:rtl/>
          <w:lang w:bidi="ar-IQ"/>
        </w:rPr>
        <w:t xml:space="preserve"> إلى المنطقة</w:t>
      </w:r>
      <w:r w:rsidR="00CF321A">
        <w:rPr>
          <w:rFonts w:ascii="Arial" w:hAnsi="Arial" w:cs="Traditional Arabic" w:hint="cs"/>
          <w:szCs w:val="32"/>
          <w:rtl/>
          <w:lang w:bidi="ar-IQ"/>
        </w:rPr>
        <w:t xml:space="preserve"> </w:t>
      </w:r>
      <w:r w:rsidR="00874855">
        <w:rPr>
          <w:rFonts w:ascii="Arial" w:hAnsi="Arial" w:cs="Traditional Arabic" w:hint="cs"/>
          <w:szCs w:val="32"/>
          <w:rtl/>
          <w:lang w:bidi="ar-IQ"/>
        </w:rPr>
        <w:t xml:space="preserve">لتحديد العناصر التي </w:t>
      </w:r>
      <w:r w:rsidR="00AA362A">
        <w:rPr>
          <w:rFonts w:ascii="Arial" w:hAnsi="Arial" w:cs="Traditional Arabic" w:hint="cs"/>
          <w:szCs w:val="32"/>
          <w:rtl/>
          <w:lang w:bidi="ar-IQ"/>
        </w:rPr>
        <w:t>يمكن التعاون معها، فوقع الاختيار على معلم مدرسة له اهتمام بالتراث الثقافي غير المادي ويتكلم اللغة الإنجليزية</w:t>
      </w:r>
      <w:r w:rsidR="00392FAD">
        <w:rPr>
          <w:rFonts w:ascii="Arial" w:hAnsi="Arial" w:cs="Traditional Arabic" w:hint="cs"/>
          <w:szCs w:val="32"/>
          <w:rtl/>
          <w:lang w:bidi="ar-IQ"/>
        </w:rPr>
        <w:t>،</w:t>
      </w:r>
      <w:r w:rsidR="00AA362A">
        <w:rPr>
          <w:rFonts w:ascii="Arial" w:hAnsi="Arial" w:cs="Traditional Arabic" w:hint="cs"/>
          <w:szCs w:val="32"/>
          <w:rtl/>
          <w:lang w:bidi="ar-IQ"/>
        </w:rPr>
        <w:t xml:space="preserve"> وكان </w:t>
      </w:r>
      <w:r w:rsidR="00392FAD">
        <w:rPr>
          <w:rFonts w:ascii="Arial" w:hAnsi="Arial" w:cs="Traditional Arabic" w:hint="cs"/>
          <w:szCs w:val="32"/>
          <w:rtl/>
          <w:lang w:bidi="ar-IQ"/>
        </w:rPr>
        <w:t>مستعداً للقيام بدور المترجم</w:t>
      </w:r>
      <w:r w:rsidR="00282FBC">
        <w:rPr>
          <w:rFonts w:ascii="Arial" w:hAnsi="Arial" w:cs="Traditional Arabic" w:hint="cs"/>
          <w:szCs w:val="32"/>
          <w:rtl/>
          <w:lang w:bidi="ar-IQ"/>
        </w:rPr>
        <w:t>، هذا فضلاً عن كونه</w:t>
      </w:r>
      <w:r w:rsidR="00392FAD">
        <w:rPr>
          <w:rFonts w:ascii="Arial" w:hAnsi="Arial" w:cs="Traditional Arabic" w:hint="cs"/>
          <w:szCs w:val="32"/>
          <w:rtl/>
          <w:lang w:bidi="ar-IQ"/>
        </w:rPr>
        <w:t xml:space="preserve"> </w:t>
      </w:r>
      <w:r w:rsidR="00282FBC">
        <w:rPr>
          <w:rFonts w:ascii="Arial" w:hAnsi="Arial" w:cs="Traditional Arabic" w:hint="cs"/>
          <w:szCs w:val="32"/>
          <w:rtl/>
          <w:lang w:bidi="ar-IQ"/>
        </w:rPr>
        <w:t>صاحب خبرة ودراية بجماعة جيريل</w:t>
      </w:r>
      <w:r w:rsidR="00836EF9">
        <w:rPr>
          <w:rFonts w:ascii="Arial" w:hAnsi="Arial" w:cs="Traditional Arabic" w:hint="cs"/>
          <w:szCs w:val="32"/>
          <w:rtl/>
          <w:lang w:bidi="ar-IQ"/>
        </w:rPr>
        <w:t>. وكان بعض المشاركين</w:t>
      </w:r>
      <w:r w:rsidR="00423027" w:rsidRPr="00423027">
        <w:rPr>
          <w:rFonts w:hint="cs"/>
          <w:rtl/>
        </w:rPr>
        <w:t xml:space="preserve"> </w:t>
      </w:r>
      <w:r w:rsidR="00423027">
        <w:rPr>
          <w:rFonts w:hint="cs"/>
          <w:rtl/>
        </w:rPr>
        <w:t xml:space="preserve">من </w:t>
      </w:r>
      <w:r w:rsidR="00423027" w:rsidRPr="00423027">
        <w:rPr>
          <w:rFonts w:ascii="Arial" w:hAnsi="Arial" w:cs="Traditional Arabic" w:hint="cs"/>
          <w:szCs w:val="32"/>
          <w:rtl/>
          <w:lang w:bidi="ar-IQ"/>
        </w:rPr>
        <w:t>بلدة</w:t>
      </w:r>
      <w:r w:rsidR="00423027" w:rsidRPr="00423027">
        <w:rPr>
          <w:rFonts w:ascii="Arial" w:hAnsi="Arial" w:cs="Traditional Arabic"/>
          <w:szCs w:val="32"/>
          <w:rtl/>
          <w:lang w:bidi="ar-IQ"/>
        </w:rPr>
        <w:t xml:space="preserve"> </w:t>
      </w:r>
      <w:r w:rsidR="00423027" w:rsidRPr="00423027">
        <w:rPr>
          <w:rFonts w:ascii="Arial" w:hAnsi="Arial" w:cs="Traditional Arabic" w:hint="cs"/>
          <w:szCs w:val="32"/>
          <w:rtl/>
          <w:lang w:bidi="ar-IQ"/>
        </w:rPr>
        <w:t>جيري</w:t>
      </w:r>
      <w:r w:rsidR="00423027" w:rsidRPr="00423027">
        <w:rPr>
          <w:rFonts w:ascii="Arial" w:hAnsi="Arial" w:cs="Traditional Arabic"/>
          <w:szCs w:val="32"/>
          <w:rtl/>
          <w:lang w:bidi="ar-IQ"/>
        </w:rPr>
        <w:t xml:space="preserve"> </w:t>
      </w:r>
      <w:r w:rsidR="00423027" w:rsidRPr="00423027">
        <w:rPr>
          <w:rFonts w:ascii="Arial" w:hAnsi="Arial" w:cs="Traditional Arabic" w:hint="cs"/>
          <w:szCs w:val="32"/>
          <w:rtl/>
          <w:lang w:bidi="ar-IQ"/>
        </w:rPr>
        <w:t>وقرية</w:t>
      </w:r>
      <w:r w:rsidR="00423027" w:rsidRPr="00423027">
        <w:rPr>
          <w:rFonts w:ascii="Arial" w:hAnsi="Arial" w:cs="Traditional Arabic"/>
          <w:szCs w:val="32"/>
          <w:rtl/>
          <w:lang w:bidi="ar-IQ"/>
        </w:rPr>
        <w:t xml:space="preserve"> </w:t>
      </w:r>
      <w:r w:rsidR="00423027" w:rsidRPr="00423027">
        <w:rPr>
          <w:rFonts w:ascii="Arial" w:hAnsi="Arial" w:cs="Traditional Arabic" w:hint="cs"/>
          <w:szCs w:val="32"/>
          <w:rtl/>
          <w:lang w:bidi="ar-IQ"/>
        </w:rPr>
        <w:t>سيكري</w:t>
      </w:r>
      <w:r w:rsidR="00836EF9">
        <w:rPr>
          <w:rFonts w:ascii="Arial" w:hAnsi="Arial" w:cs="Traditional Arabic" w:hint="cs"/>
          <w:szCs w:val="32"/>
          <w:rtl/>
          <w:lang w:bidi="ar-IQ"/>
        </w:rPr>
        <w:t xml:space="preserve"> من المتعلمين ويعملون في الدوائر المحلية</w:t>
      </w:r>
      <w:r w:rsidR="00A52514">
        <w:rPr>
          <w:rFonts w:ascii="Arial" w:hAnsi="Arial" w:cs="Traditional Arabic" w:hint="cs"/>
          <w:szCs w:val="32"/>
          <w:rtl/>
          <w:lang w:bidi="ar-IQ"/>
        </w:rPr>
        <w:t>،</w:t>
      </w:r>
      <w:r w:rsidR="00836EF9">
        <w:rPr>
          <w:rFonts w:ascii="Arial" w:hAnsi="Arial" w:cs="Traditional Arabic" w:hint="cs"/>
          <w:szCs w:val="32"/>
          <w:rtl/>
          <w:lang w:bidi="ar-IQ"/>
        </w:rPr>
        <w:t xml:space="preserve"> والبعض الآخر يعرفون القراءة والكتابة</w:t>
      </w:r>
      <w:r w:rsidR="00A52514">
        <w:rPr>
          <w:rFonts w:ascii="Arial" w:hAnsi="Arial" w:cs="Traditional Arabic" w:hint="cs"/>
          <w:szCs w:val="32"/>
          <w:rtl/>
          <w:lang w:bidi="ar-IQ"/>
        </w:rPr>
        <w:t>،</w:t>
      </w:r>
      <w:r w:rsidR="00836EF9">
        <w:rPr>
          <w:rFonts w:ascii="Arial" w:hAnsi="Arial" w:cs="Traditional Arabic" w:hint="cs"/>
          <w:szCs w:val="32"/>
          <w:rtl/>
          <w:lang w:bidi="ar-IQ"/>
        </w:rPr>
        <w:t xml:space="preserve"> </w:t>
      </w:r>
      <w:r w:rsidR="00A52514">
        <w:rPr>
          <w:rFonts w:ascii="Arial" w:hAnsi="Arial" w:cs="Traditional Arabic" w:hint="cs"/>
          <w:szCs w:val="32"/>
          <w:rtl/>
          <w:lang w:bidi="ar-IQ"/>
        </w:rPr>
        <w:t>ومنهم ايضاً من لا يستطيع</w:t>
      </w:r>
      <w:r w:rsidR="00836EF9">
        <w:rPr>
          <w:rFonts w:ascii="Arial" w:hAnsi="Arial" w:cs="Traditional Arabic" w:hint="cs"/>
          <w:szCs w:val="32"/>
          <w:rtl/>
          <w:lang w:bidi="ar-IQ"/>
        </w:rPr>
        <w:t xml:space="preserve"> التواصل سوى باللغة الجيريلية.</w:t>
      </w:r>
      <w:r w:rsidR="00E52D01">
        <w:rPr>
          <w:rFonts w:ascii="Arial" w:hAnsi="Arial" w:cs="Traditional Arabic" w:hint="cs"/>
          <w:szCs w:val="32"/>
          <w:rtl/>
          <w:lang w:bidi="ar-IQ"/>
        </w:rPr>
        <w:t xml:space="preserve"> وكان من بين المشاركين شامان وراهب وامرأة يعملون في المجال الصحي.</w:t>
      </w:r>
    </w:p>
    <w:p w:rsidR="00582FD4" w:rsidRDefault="00A52514" w:rsidP="00F04008">
      <w:pPr>
        <w:tabs>
          <w:tab w:val="left" w:pos="2000"/>
        </w:tabs>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 xml:space="preserve">وجاء </w:t>
      </w:r>
      <w:r w:rsidR="00431D41">
        <w:rPr>
          <w:rFonts w:ascii="Arial" w:hAnsi="Arial" w:cs="Traditional Arabic" w:hint="cs"/>
          <w:szCs w:val="32"/>
          <w:rtl/>
          <w:lang w:bidi="ar-IQ"/>
        </w:rPr>
        <w:t>المشاركون</w:t>
      </w:r>
      <w:r w:rsidR="00282FBC">
        <w:rPr>
          <w:rFonts w:ascii="Arial" w:hAnsi="Arial" w:cs="Traditional Arabic" w:hint="cs"/>
          <w:szCs w:val="32"/>
          <w:rtl/>
          <w:lang w:bidi="ar-IQ"/>
        </w:rPr>
        <w:t xml:space="preserve"> </w:t>
      </w:r>
      <w:r w:rsidR="00AA362A">
        <w:rPr>
          <w:rFonts w:ascii="Arial" w:hAnsi="Arial" w:cs="Traditional Arabic" w:hint="cs"/>
          <w:szCs w:val="32"/>
          <w:rtl/>
          <w:lang w:bidi="ar-IQ"/>
        </w:rPr>
        <w:t xml:space="preserve"> </w:t>
      </w:r>
      <w:r w:rsidR="00423027">
        <w:rPr>
          <w:rFonts w:ascii="Arial" w:hAnsi="Arial" w:cs="Traditional Arabic" w:hint="cs"/>
          <w:szCs w:val="32"/>
          <w:rtl/>
          <w:lang w:bidi="ar-IQ"/>
        </w:rPr>
        <w:t xml:space="preserve">الآخرون من كاتماندو وغيرها من المناطق في نيبال </w:t>
      </w:r>
      <w:r w:rsidR="0029701D">
        <w:rPr>
          <w:rFonts w:ascii="Arial" w:hAnsi="Arial" w:cs="Traditional Arabic" w:hint="cs"/>
          <w:szCs w:val="32"/>
          <w:rtl/>
          <w:lang w:bidi="ar-IQ"/>
        </w:rPr>
        <w:t xml:space="preserve">ويتحدثون اللغة النيبالية </w:t>
      </w:r>
      <w:r w:rsidR="00026F14">
        <w:rPr>
          <w:rFonts w:ascii="Arial" w:hAnsi="Arial" w:cs="Traditional Arabic" w:hint="cs"/>
          <w:szCs w:val="32"/>
          <w:rtl/>
          <w:lang w:bidi="ar-IQ"/>
        </w:rPr>
        <w:t>واللغة</w:t>
      </w:r>
      <w:r w:rsidR="0029701D">
        <w:rPr>
          <w:rFonts w:ascii="Arial" w:hAnsi="Arial" w:cs="Traditional Arabic" w:hint="cs"/>
          <w:szCs w:val="32"/>
          <w:rtl/>
          <w:lang w:bidi="ar-IQ"/>
        </w:rPr>
        <w:t xml:space="preserve"> النيوارية.</w:t>
      </w:r>
      <w:r w:rsidR="004A320E">
        <w:rPr>
          <w:rFonts w:ascii="Arial" w:hAnsi="Arial" w:cs="Traditional Arabic" w:hint="cs"/>
          <w:szCs w:val="32"/>
          <w:rtl/>
          <w:lang w:bidi="ar-IQ"/>
        </w:rPr>
        <w:t xml:space="preserve"> وقد أثبتت عملية الجمع بين مشارك محلي من جماعة جيريل ومشارك نيبالي في إطار أفرقة ثنائية</w:t>
      </w:r>
      <w:r w:rsidR="00590755">
        <w:rPr>
          <w:rFonts w:ascii="Arial" w:hAnsi="Arial" w:cs="Traditional Arabic" w:hint="cs"/>
          <w:szCs w:val="32"/>
          <w:rtl/>
          <w:lang w:bidi="ar-IQ"/>
        </w:rPr>
        <w:t xml:space="preserve"> جدواها وحققت</w:t>
      </w:r>
      <w:r w:rsidR="004A320E">
        <w:rPr>
          <w:rFonts w:ascii="Arial" w:hAnsi="Arial" w:cs="Traditional Arabic" w:hint="cs"/>
          <w:szCs w:val="32"/>
          <w:rtl/>
          <w:lang w:bidi="ar-IQ"/>
        </w:rPr>
        <w:t xml:space="preserve"> نجاحاً كبيراً </w:t>
      </w:r>
      <w:r w:rsidR="00590755">
        <w:rPr>
          <w:rFonts w:ascii="Arial" w:hAnsi="Arial" w:cs="Traditional Arabic" w:hint="cs"/>
          <w:szCs w:val="32"/>
          <w:rtl/>
          <w:lang w:bidi="ar-IQ"/>
        </w:rPr>
        <w:t>وصارت</w:t>
      </w:r>
      <w:r w:rsidR="004A320E">
        <w:rPr>
          <w:rFonts w:ascii="Arial" w:hAnsi="Arial" w:cs="Traditional Arabic" w:hint="cs"/>
          <w:szCs w:val="32"/>
          <w:rtl/>
          <w:lang w:bidi="ar-IQ"/>
        </w:rPr>
        <w:t xml:space="preserve"> أحد مواطن القوة</w:t>
      </w:r>
      <w:r w:rsidR="00652A0F">
        <w:rPr>
          <w:rFonts w:ascii="Arial" w:hAnsi="Arial" w:cs="Traditional Arabic" w:hint="cs"/>
          <w:szCs w:val="32"/>
          <w:rtl/>
          <w:lang w:bidi="ar-IQ"/>
        </w:rPr>
        <w:t xml:space="preserve"> لحلقة العمل طوال مدة انعقادها</w:t>
      </w:r>
      <w:r w:rsidR="00590755">
        <w:rPr>
          <w:rFonts w:ascii="Arial" w:hAnsi="Arial" w:cs="Traditional Arabic" w:hint="cs"/>
          <w:szCs w:val="32"/>
          <w:rtl/>
          <w:lang w:bidi="ar-IQ"/>
        </w:rPr>
        <w:t xml:space="preserve">. وكانت الجلسات تفاعلية، </w:t>
      </w:r>
      <w:r w:rsidR="00A21275">
        <w:rPr>
          <w:rFonts w:ascii="Arial" w:hAnsi="Arial" w:cs="Traditional Arabic" w:hint="cs"/>
          <w:szCs w:val="32"/>
          <w:rtl/>
          <w:lang w:bidi="ar-IQ"/>
        </w:rPr>
        <w:t xml:space="preserve">إذ انخرط في أنشطتها جميع </w:t>
      </w:r>
      <w:r w:rsidR="00652A0F">
        <w:rPr>
          <w:rFonts w:ascii="Arial" w:hAnsi="Arial" w:cs="Traditional Arabic" w:hint="cs"/>
          <w:szCs w:val="32"/>
          <w:rtl/>
          <w:lang w:bidi="ar-IQ"/>
        </w:rPr>
        <w:t xml:space="preserve"> </w:t>
      </w:r>
      <w:r w:rsidR="00A21275">
        <w:rPr>
          <w:rFonts w:ascii="Arial" w:hAnsi="Arial" w:cs="Traditional Arabic" w:hint="cs"/>
          <w:szCs w:val="32"/>
          <w:rtl/>
          <w:lang w:bidi="ar-IQ"/>
        </w:rPr>
        <w:t xml:space="preserve">المشاركين المحليين بالرغم من الصعوبات اللغوية وشُجِّعوا على </w:t>
      </w:r>
      <w:r w:rsidR="00261F24">
        <w:rPr>
          <w:rFonts w:ascii="Arial" w:hAnsi="Arial" w:cs="Traditional Arabic" w:hint="cs"/>
          <w:szCs w:val="32"/>
          <w:rtl/>
          <w:lang w:bidi="ar-IQ"/>
        </w:rPr>
        <w:t xml:space="preserve">قيادة التمارين الجماعية. </w:t>
      </w:r>
      <w:r w:rsidR="00640714">
        <w:rPr>
          <w:rFonts w:ascii="Arial" w:hAnsi="Arial" w:cs="Traditional Arabic" w:hint="cs"/>
          <w:szCs w:val="32"/>
          <w:rtl/>
          <w:lang w:bidi="ar-IQ"/>
        </w:rPr>
        <w:t>وألغيت جلسات نظرية عديدة لفسح المجال للعمل الجماعي وتمارين لعب الدوار.</w:t>
      </w:r>
      <w:r w:rsidR="003F6BAB">
        <w:rPr>
          <w:rFonts w:ascii="Arial" w:hAnsi="Arial" w:cs="Traditional Arabic" w:hint="cs"/>
          <w:szCs w:val="32"/>
          <w:rtl/>
          <w:lang w:bidi="ar-IQ"/>
        </w:rPr>
        <w:t xml:space="preserve"> وكان مستوى المشاركة يتغير بسرعة طوال حلقة العمل.</w:t>
      </w:r>
    </w:p>
    <w:p w:rsidR="00130679" w:rsidRPr="00DA0A3F" w:rsidRDefault="00130679" w:rsidP="00DA0A3F">
      <w:pPr>
        <w:bidi/>
        <w:spacing w:line="240" w:lineRule="auto"/>
        <w:jc w:val="both"/>
        <w:rPr>
          <w:rFonts w:ascii="Arial" w:hAnsi="Arial" w:cs="Traditional Arabic"/>
          <w:b/>
          <w:bCs/>
          <w:color w:val="008000"/>
          <w:sz w:val="32"/>
          <w:szCs w:val="32"/>
          <w:rtl/>
          <w:lang w:val="en-GB" w:bidi="ar-IQ"/>
        </w:rPr>
      </w:pPr>
      <w:r w:rsidRPr="00DA0A3F">
        <w:rPr>
          <w:rFonts w:ascii="Arial" w:hAnsi="Arial" w:cs="Traditional Arabic" w:hint="cs"/>
          <w:b/>
          <w:bCs/>
          <w:color w:val="008000"/>
          <w:sz w:val="32"/>
          <w:szCs w:val="32"/>
          <w:rtl/>
          <w:lang w:val="en-GB" w:bidi="ar-IQ"/>
        </w:rPr>
        <w:t>الشريحة رقم 19</w:t>
      </w:r>
    </w:p>
    <w:p w:rsidR="00130679" w:rsidRDefault="00130679" w:rsidP="00130679">
      <w:pPr>
        <w:tabs>
          <w:tab w:val="left" w:pos="2000"/>
        </w:tabs>
        <w:bidi/>
        <w:spacing w:line="240" w:lineRule="auto"/>
        <w:jc w:val="both"/>
        <w:rPr>
          <w:rFonts w:ascii="Arial" w:hAnsi="Arial" w:cs="Traditional Arabic"/>
          <w:b/>
          <w:bCs/>
          <w:szCs w:val="32"/>
          <w:rtl/>
          <w:lang w:bidi="ar-IQ"/>
        </w:rPr>
      </w:pPr>
      <w:r w:rsidRPr="00E55BD3">
        <w:rPr>
          <w:rFonts w:ascii="Arial" w:hAnsi="Arial" w:cs="Traditional Arabic" w:hint="cs"/>
          <w:b/>
          <w:bCs/>
          <w:szCs w:val="32"/>
          <w:rtl/>
          <w:lang w:bidi="ar-IQ"/>
        </w:rPr>
        <w:t>دراسة</w:t>
      </w:r>
      <w:r w:rsidRPr="00E55BD3">
        <w:rPr>
          <w:rFonts w:ascii="Arial" w:hAnsi="Arial" w:cs="Traditional Arabic"/>
          <w:b/>
          <w:bCs/>
          <w:szCs w:val="32"/>
          <w:rtl/>
          <w:lang w:bidi="ar-IQ"/>
        </w:rPr>
        <w:t xml:space="preserve"> </w:t>
      </w:r>
      <w:r w:rsidRPr="00E55BD3">
        <w:rPr>
          <w:rFonts w:ascii="Arial" w:hAnsi="Arial" w:cs="Traditional Arabic" w:hint="cs"/>
          <w:b/>
          <w:bCs/>
          <w:szCs w:val="32"/>
          <w:rtl/>
          <w:lang w:bidi="ar-IQ"/>
        </w:rPr>
        <w:t>حالة</w:t>
      </w:r>
      <w:r w:rsidRPr="00E55BD3">
        <w:rPr>
          <w:rFonts w:ascii="Arial" w:hAnsi="Arial" w:cs="Traditional Arabic"/>
          <w:b/>
          <w:bCs/>
          <w:szCs w:val="32"/>
          <w:rtl/>
          <w:lang w:bidi="ar-IQ"/>
        </w:rPr>
        <w:t xml:space="preserve">: </w:t>
      </w:r>
      <w:r w:rsidRPr="00E55BD3">
        <w:rPr>
          <w:rFonts w:ascii="Arial" w:hAnsi="Arial" w:cs="Traditional Arabic" w:hint="cs"/>
          <w:b/>
          <w:bCs/>
          <w:szCs w:val="32"/>
          <w:rtl/>
          <w:lang w:bidi="ar-IQ"/>
        </w:rPr>
        <w:t>سيكري،</w:t>
      </w:r>
      <w:r w:rsidRPr="00E55BD3">
        <w:rPr>
          <w:rFonts w:ascii="Arial" w:hAnsi="Arial" w:cs="Traditional Arabic"/>
          <w:b/>
          <w:bCs/>
          <w:szCs w:val="32"/>
          <w:rtl/>
          <w:lang w:bidi="ar-IQ"/>
        </w:rPr>
        <w:t xml:space="preserve"> </w:t>
      </w:r>
      <w:r w:rsidRPr="00E55BD3">
        <w:rPr>
          <w:rFonts w:ascii="Arial" w:hAnsi="Arial" w:cs="Traditional Arabic" w:hint="cs"/>
          <w:b/>
          <w:bCs/>
          <w:szCs w:val="32"/>
          <w:rtl/>
          <w:lang w:bidi="ar-IQ"/>
        </w:rPr>
        <w:t>النيبال</w:t>
      </w:r>
      <w:r w:rsidRPr="00E55BD3">
        <w:rPr>
          <w:rFonts w:ascii="Arial" w:hAnsi="Arial" w:cs="Traditional Arabic"/>
          <w:b/>
          <w:bCs/>
          <w:szCs w:val="32"/>
          <w:rtl/>
          <w:lang w:bidi="ar-IQ"/>
        </w:rPr>
        <w:t xml:space="preserve"> (</w:t>
      </w:r>
      <w:r>
        <w:rPr>
          <w:rFonts w:ascii="Arial" w:hAnsi="Arial" w:cs="Traditional Arabic" w:hint="cs"/>
          <w:b/>
          <w:bCs/>
          <w:szCs w:val="32"/>
          <w:rtl/>
          <w:lang w:bidi="ar-IQ"/>
        </w:rPr>
        <w:t>2</w:t>
      </w:r>
      <w:r w:rsidRPr="00E55BD3">
        <w:rPr>
          <w:rFonts w:ascii="Arial" w:hAnsi="Arial" w:cs="Traditional Arabic"/>
          <w:b/>
          <w:bCs/>
          <w:szCs w:val="32"/>
          <w:rtl/>
          <w:lang w:bidi="ar-IQ"/>
        </w:rPr>
        <w:t>)</w:t>
      </w:r>
    </w:p>
    <w:p w:rsidR="00763997" w:rsidRDefault="00041040" w:rsidP="00F04008">
      <w:pPr>
        <w:tabs>
          <w:tab w:val="left" w:pos="2000"/>
        </w:tabs>
        <w:bidi/>
        <w:spacing w:line="240" w:lineRule="auto"/>
        <w:ind w:left="851"/>
        <w:jc w:val="both"/>
        <w:rPr>
          <w:rFonts w:ascii="Arial" w:hAnsi="Arial" w:cs="Traditional Arabic"/>
          <w:szCs w:val="32"/>
          <w:rtl/>
          <w:lang w:bidi="ar-IQ"/>
        </w:rPr>
      </w:pPr>
      <w:r w:rsidRPr="00041040">
        <w:rPr>
          <w:rFonts w:ascii="Arial" w:hAnsi="Arial" w:cs="Traditional Arabic" w:hint="cs"/>
          <w:szCs w:val="32"/>
          <w:rtl/>
          <w:lang w:bidi="ar-IQ"/>
        </w:rPr>
        <w:t xml:space="preserve">تصف هذه </w:t>
      </w:r>
      <w:r w:rsidR="00B60FA2">
        <w:rPr>
          <w:rFonts w:ascii="Arial" w:hAnsi="Arial" w:cs="Traditional Arabic" w:hint="cs"/>
          <w:szCs w:val="32"/>
          <w:rtl/>
          <w:lang w:bidi="ar-IQ"/>
        </w:rPr>
        <w:t xml:space="preserve">الشريحة التحضير للتدريب الميداني العملي الذي استمر لمدة يومين. وقد أبدى عدد كبير من سكان سيكري رغبتهم في المشاركة وأعطوا موافقتهم الحرة والمسبقة </w:t>
      </w:r>
      <w:r w:rsidR="003549F8">
        <w:rPr>
          <w:rFonts w:ascii="Arial" w:hAnsi="Arial" w:cs="Traditional Arabic" w:hint="cs"/>
          <w:szCs w:val="32"/>
          <w:rtl/>
          <w:lang w:bidi="ar-IQ"/>
        </w:rPr>
        <w:t xml:space="preserve">والواعية. واقترح المشاركون في الحلقة، عند تصميم </w:t>
      </w:r>
      <w:r w:rsidR="004D53F1">
        <w:rPr>
          <w:rFonts w:ascii="Arial" w:hAnsi="Arial" w:cs="Traditional Arabic" w:hint="cs"/>
          <w:szCs w:val="32"/>
          <w:rtl/>
          <w:lang w:bidi="ar-IQ"/>
        </w:rPr>
        <w:t xml:space="preserve">صيغة للتعبير عن موافقة أفراد المجتمع المحلي أو الجماعة، وضع صيغة مشتركة </w:t>
      </w:r>
      <w:r w:rsidR="00763997">
        <w:rPr>
          <w:rFonts w:ascii="Arial" w:hAnsi="Arial" w:cs="Traditional Arabic" w:hint="cs"/>
          <w:szCs w:val="32"/>
          <w:rtl/>
          <w:lang w:bidi="ar-IQ"/>
        </w:rPr>
        <w:t>تشمل</w:t>
      </w:r>
      <w:r w:rsidR="004D53F1">
        <w:rPr>
          <w:rFonts w:ascii="Arial" w:hAnsi="Arial" w:cs="Traditional Arabic" w:hint="cs"/>
          <w:szCs w:val="32"/>
          <w:rtl/>
          <w:lang w:bidi="ar-IQ"/>
        </w:rPr>
        <w:t xml:space="preserve"> جميع أفراد المجتمع المحلي أو الجماعة </w:t>
      </w:r>
      <w:r w:rsidR="00026F14">
        <w:rPr>
          <w:rFonts w:ascii="Arial" w:hAnsi="Arial" w:cs="Traditional Arabic" w:hint="cs"/>
          <w:szCs w:val="32"/>
          <w:rtl/>
          <w:lang w:bidi="ar-IQ"/>
        </w:rPr>
        <w:t>بدلاً من</w:t>
      </w:r>
      <w:r w:rsidR="004D53F1">
        <w:rPr>
          <w:rFonts w:ascii="Arial" w:hAnsi="Arial" w:cs="Traditional Arabic" w:hint="cs"/>
          <w:szCs w:val="32"/>
          <w:rtl/>
          <w:lang w:bidi="ar-IQ"/>
        </w:rPr>
        <w:t xml:space="preserve"> الاستمارات الفردية. </w:t>
      </w:r>
      <w:r w:rsidR="00763997">
        <w:rPr>
          <w:rFonts w:ascii="Arial" w:hAnsi="Arial" w:cs="Traditional Arabic" w:hint="cs"/>
          <w:szCs w:val="32"/>
          <w:rtl/>
          <w:lang w:bidi="ar-IQ"/>
        </w:rPr>
        <w:t>فوفقاً للمشاركين، يتشجَّع الناس أكثر ويزدادون طمأنينة عندما يشاهدون أسماء أخرى سبقتهم إلى إعطاء الموافقة.</w:t>
      </w:r>
    </w:p>
    <w:p w:rsidR="00130679" w:rsidRDefault="00763997" w:rsidP="00F04008">
      <w:pPr>
        <w:tabs>
          <w:tab w:val="left" w:pos="2000"/>
        </w:tabs>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 xml:space="preserve">وقد أثبت العمل مع المجتمع المحلي أو الجماعة نجاحه على </w:t>
      </w:r>
      <w:r w:rsidR="008C7A59">
        <w:rPr>
          <w:rFonts w:ascii="Arial" w:hAnsi="Arial" w:cs="Traditional Arabic" w:hint="cs"/>
          <w:szCs w:val="32"/>
          <w:rtl/>
          <w:lang w:bidi="ar-IQ"/>
        </w:rPr>
        <w:t>عدة مستويات. فقد تم الحصول على الموافقة الحرة والمسبقة والواعية واقبل أفراد المجتمع المحلي أو الجماعة، لاسيما النساء،</w:t>
      </w:r>
      <w:r>
        <w:rPr>
          <w:rFonts w:ascii="Arial" w:hAnsi="Arial" w:cs="Traditional Arabic" w:hint="cs"/>
          <w:szCs w:val="32"/>
          <w:rtl/>
          <w:lang w:bidi="ar-IQ"/>
        </w:rPr>
        <w:t xml:space="preserve"> </w:t>
      </w:r>
      <w:r w:rsidR="008C7A59">
        <w:rPr>
          <w:rFonts w:ascii="Arial" w:hAnsi="Arial" w:cs="Traditional Arabic" w:hint="cs"/>
          <w:szCs w:val="32"/>
          <w:rtl/>
          <w:lang w:bidi="ar-IQ"/>
        </w:rPr>
        <w:t>للإعراب عن رغبتهم في المشاركة في تمارين عملية الحصر، بل حتى التعامل مع آلات التسجيل والكاميرات. ودُعي بسرور جميع</w:t>
      </w:r>
      <w:r w:rsidR="005D70A0">
        <w:rPr>
          <w:rFonts w:ascii="Arial" w:hAnsi="Arial" w:cs="Traditional Arabic" w:hint="cs"/>
          <w:szCs w:val="32"/>
          <w:rtl/>
          <w:lang w:bidi="ar-IQ"/>
        </w:rPr>
        <w:t xml:space="preserve"> الذين</w:t>
      </w:r>
      <w:r w:rsidR="008C7A59">
        <w:rPr>
          <w:rFonts w:ascii="Arial" w:hAnsi="Arial" w:cs="Traditional Arabic" w:hint="cs"/>
          <w:szCs w:val="32"/>
          <w:rtl/>
          <w:lang w:bidi="ar-IQ"/>
        </w:rPr>
        <w:t xml:space="preserve"> </w:t>
      </w:r>
      <w:r w:rsidR="005D70A0">
        <w:rPr>
          <w:rFonts w:ascii="Arial" w:hAnsi="Arial" w:cs="Traditional Arabic" w:hint="cs"/>
          <w:szCs w:val="32"/>
          <w:rtl/>
          <w:lang w:bidi="ar-IQ"/>
        </w:rPr>
        <w:t>جاءوا متطوعين</w:t>
      </w:r>
      <w:r w:rsidR="008C7A59">
        <w:rPr>
          <w:rFonts w:ascii="Arial" w:hAnsi="Arial" w:cs="Traditional Arabic" w:hint="cs"/>
          <w:szCs w:val="32"/>
          <w:rtl/>
          <w:lang w:bidi="ar-IQ"/>
        </w:rPr>
        <w:t xml:space="preserve"> </w:t>
      </w:r>
      <w:r w:rsidR="005D70A0">
        <w:rPr>
          <w:rFonts w:ascii="Arial" w:hAnsi="Arial" w:cs="Traditional Arabic" w:hint="cs"/>
          <w:szCs w:val="32"/>
          <w:rtl/>
          <w:lang w:bidi="ar-IQ"/>
        </w:rPr>
        <w:t xml:space="preserve">للمشاركة  في </w:t>
      </w:r>
      <w:r w:rsidR="008C7A59">
        <w:rPr>
          <w:rFonts w:ascii="Arial" w:hAnsi="Arial" w:cs="Traditional Arabic" w:hint="cs"/>
          <w:szCs w:val="32"/>
          <w:rtl/>
          <w:lang w:bidi="ar-IQ"/>
        </w:rPr>
        <w:t>العمل الميداني</w:t>
      </w:r>
      <w:r w:rsidR="005D70A0">
        <w:rPr>
          <w:rFonts w:ascii="Arial" w:hAnsi="Arial" w:cs="Traditional Arabic" w:hint="cs"/>
          <w:szCs w:val="32"/>
          <w:rtl/>
          <w:lang w:bidi="ar-IQ"/>
        </w:rPr>
        <w:t xml:space="preserve"> إلى تناول طعام الغداء مع المشاركين في حلقة العمل، وكانت هذه مناسبة أخرى للحوار وتبادل وجهات النظر والشعور بحميمية الجماعة والعمل الجماعي على مدى يومين. </w:t>
      </w:r>
      <w:r w:rsidR="005D70A0">
        <w:rPr>
          <w:rFonts w:ascii="Arial" w:hAnsi="Arial" w:cs="Traditional Arabic" w:hint="cs"/>
          <w:szCs w:val="32"/>
          <w:rtl/>
          <w:lang w:bidi="ar-IQ"/>
        </w:rPr>
        <w:lastRenderedPageBreak/>
        <w:t>وتجدر الإشارة إلى أن المشاركين في الحلقة</w:t>
      </w:r>
      <w:r w:rsidR="00D85EC6">
        <w:rPr>
          <w:rFonts w:ascii="Arial" w:hAnsi="Arial" w:cs="Traditional Arabic" w:hint="cs"/>
          <w:szCs w:val="32"/>
          <w:rtl/>
          <w:lang w:bidi="ar-IQ"/>
        </w:rPr>
        <w:t xml:space="preserve"> كانوا يشعرون بالراحة وهم يعملون مع المجتمع المحلي والجماعة.  وقد نظَّمت القرية احتفالاً للترحيب بالمشاركين في حلقة العمل في بداية عملية التدريب الميداني.</w:t>
      </w:r>
    </w:p>
    <w:p w:rsidR="00D85EC6" w:rsidRDefault="00D85EC6">
      <w:pPr>
        <w:rPr>
          <w:rFonts w:ascii="Arial" w:hAnsi="Arial" w:cs="Traditional Arabic"/>
          <w:b/>
          <w:bCs/>
          <w:color w:val="4F6228" w:themeColor="accent3" w:themeShade="80"/>
          <w:szCs w:val="32"/>
          <w:rtl/>
          <w:lang w:bidi="ar-IQ"/>
        </w:rPr>
      </w:pPr>
      <w:r>
        <w:rPr>
          <w:rFonts w:ascii="Arial" w:hAnsi="Arial" w:cs="Traditional Arabic"/>
          <w:b/>
          <w:bCs/>
          <w:color w:val="4F6228" w:themeColor="accent3" w:themeShade="80"/>
          <w:szCs w:val="32"/>
          <w:rtl/>
          <w:lang w:bidi="ar-IQ"/>
        </w:rPr>
        <w:br w:type="page"/>
      </w:r>
    </w:p>
    <w:p w:rsidR="00D85EC6" w:rsidRPr="00D85EC6" w:rsidRDefault="00D85EC6" w:rsidP="00D85EC6">
      <w:pPr>
        <w:tabs>
          <w:tab w:val="left" w:pos="2000"/>
        </w:tabs>
        <w:bidi/>
        <w:spacing w:line="240" w:lineRule="auto"/>
        <w:jc w:val="both"/>
        <w:rPr>
          <w:rFonts w:ascii="Arial" w:hAnsi="Arial" w:cs="Traditional Arabic"/>
          <w:b/>
          <w:bCs/>
          <w:color w:val="4F6228" w:themeColor="accent3" w:themeShade="80"/>
          <w:szCs w:val="32"/>
          <w:rtl/>
          <w:lang w:bidi="ar-IQ"/>
        </w:rPr>
      </w:pPr>
    </w:p>
    <w:p w:rsidR="006C556F" w:rsidRPr="00537106" w:rsidRDefault="006C556F" w:rsidP="006C556F">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Pr>
          <w:rFonts w:ascii="Traditional Arabic" w:hAnsi="Traditional Arabic" w:cs="Traditional Arabic" w:hint="cs"/>
          <w:b/>
          <w:bCs/>
          <w:color w:val="3366FF"/>
          <w:sz w:val="72"/>
          <w:szCs w:val="72"/>
          <w:rtl/>
          <w:lang w:val="en-US" w:bidi="ar-IQ"/>
        </w:rPr>
        <w:t>22</w:t>
      </w:r>
    </w:p>
    <w:p w:rsidR="00D85EC6" w:rsidRDefault="00035D73" w:rsidP="00D85EC6">
      <w:pPr>
        <w:tabs>
          <w:tab w:val="left" w:pos="2000"/>
        </w:tabs>
        <w:bidi/>
        <w:spacing w:line="240" w:lineRule="auto"/>
        <w:jc w:val="both"/>
        <w:rPr>
          <w:rFonts w:ascii="Traditional Arabic" w:hAnsi="Traditional Arabic" w:cs="Traditional Arabic"/>
          <w:b/>
          <w:bCs/>
          <w:color w:val="3366FF"/>
          <w:sz w:val="48"/>
          <w:szCs w:val="48"/>
          <w:rtl/>
          <w:lang w:val="en-GB" w:bidi="ar-IQ"/>
        </w:rPr>
      </w:pPr>
      <w:r>
        <w:rPr>
          <w:rFonts w:ascii="Traditional Arabic" w:hAnsi="Traditional Arabic" w:cs="Traditional Arabic" w:hint="cs"/>
          <w:b/>
          <w:bCs/>
          <w:color w:val="3366FF"/>
          <w:sz w:val="48"/>
          <w:szCs w:val="48"/>
          <w:rtl/>
          <w:lang w:val="en-GB" w:bidi="ar-IQ"/>
        </w:rPr>
        <w:t>التمرين 1: إنشاء استمارة للموافقة الحرة والمسبقة والواعية</w:t>
      </w:r>
    </w:p>
    <w:p w:rsidR="00035D73" w:rsidRDefault="00B27E38" w:rsidP="00DA0A3F">
      <w:pPr>
        <w:bidi/>
        <w:spacing w:line="240" w:lineRule="auto"/>
        <w:ind w:left="851"/>
        <w:jc w:val="both"/>
        <w:rPr>
          <w:rFonts w:ascii="Traditional Arabic" w:hAnsi="Traditional Arabic" w:cs="Traditional Arabic"/>
          <w:sz w:val="32"/>
          <w:szCs w:val="32"/>
          <w:rtl/>
          <w:lang w:val="en-GB" w:bidi="ar-IQ"/>
        </w:rPr>
      </w:pPr>
      <w:r>
        <w:rPr>
          <w:rFonts w:ascii="Traditional Arabic" w:hAnsi="Traditional Arabic" w:cs="Traditional Arabic" w:hint="cs"/>
          <w:sz w:val="32"/>
          <w:szCs w:val="32"/>
          <w:rtl/>
          <w:lang w:val="en-GB" w:bidi="ar-IQ"/>
        </w:rPr>
        <w:t>تخيل</w:t>
      </w:r>
      <w:r w:rsidR="00035D73" w:rsidRPr="00035D73">
        <w:rPr>
          <w:rFonts w:ascii="Traditional Arabic" w:hAnsi="Traditional Arabic" w:cs="Traditional Arabic" w:hint="cs"/>
          <w:sz w:val="32"/>
          <w:szCs w:val="32"/>
          <w:rtl/>
          <w:lang w:val="en-GB" w:bidi="ar-IQ"/>
        </w:rPr>
        <w:t xml:space="preserve"> أنك </w:t>
      </w:r>
      <w:r w:rsidR="00035D73">
        <w:rPr>
          <w:rFonts w:ascii="Traditional Arabic" w:hAnsi="Traditional Arabic" w:cs="Traditional Arabic" w:hint="cs"/>
          <w:sz w:val="32"/>
          <w:szCs w:val="32"/>
          <w:rtl/>
          <w:lang w:val="en-GB" w:bidi="ar-IQ"/>
        </w:rPr>
        <w:t xml:space="preserve">تريد المشاركة في التدريب الميداني </w:t>
      </w:r>
      <w:r>
        <w:rPr>
          <w:rFonts w:ascii="Traditional Arabic" w:hAnsi="Traditional Arabic" w:cs="Traditional Arabic" w:hint="cs"/>
          <w:sz w:val="32"/>
          <w:szCs w:val="32"/>
          <w:rtl/>
          <w:lang w:val="en-GB" w:bidi="ar-IQ"/>
        </w:rPr>
        <w:t xml:space="preserve">العملي </w:t>
      </w:r>
      <w:r w:rsidR="00035D73">
        <w:rPr>
          <w:rFonts w:ascii="Traditional Arabic" w:hAnsi="Traditional Arabic" w:cs="Traditional Arabic" w:hint="cs"/>
          <w:sz w:val="32"/>
          <w:szCs w:val="32"/>
          <w:rtl/>
          <w:lang w:val="en-GB" w:bidi="ar-IQ"/>
        </w:rPr>
        <w:t>في إطار حلقة العمل بشأن عملية</w:t>
      </w:r>
      <w:r>
        <w:rPr>
          <w:rFonts w:ascii="Traditional Arabic" w:hAnsi="Traditional Arabic" w:cs="Traditional Arabic" w:hint="cs"/>
          <w:sz w:val="32"/>
          <w:szCs w:val="32"/>
          <w:rtl/>
          <w:lang w:val="en-GB" w:bidi="ar-IQ"/>
        </w:rPr>
        <w:t xml:space="preserve"> الحصر أو في نشاط رائد في مجال الحصر كمتابعة لحلقة العمل.</w:t>
      </w:r>
    </w:p>
    <w:p w:rsidR="00393181" w:rsidRDefault="00743DD0" w:rsidP="00DA0A3F">
      <w:pPr>
        <w:bidi/>
        <w:spacing w:line="240" w:lineRule="auto"/>
        <w:ind w:left="851"/>
        <w:jc w:val="both"/>
        <w:rPr>
          <w:rFonts w:ascii="Arial" w:hAnsi="Arial" w:cs="Traditional Arabic"/>
          <w:sz w:val="32"/>
          <w:szCs w:val="32"/>
          <w:rtl/>
          <w:lang w:val="en-GB" w:bidi="ar-IQ"/>
        </w:rPr>
      </w:pPr>
      <w:r>
        <w:rPr>
          <w:rFonts w:ascii="Arial" w:hAnsi="Arial" w:cs="Traditional Arabic" w:hint="cs"/>
          <w:sz w:val="32"/>
          <w:szCs w:val="32"/>
          <w:rtl/>
          <w:lang w:val="en-GB" w:bidi="ar-IQ"/>
        </w:rPr>
        <w:t xml:space="preserve">قم بإنشاء استمارة للموافقة الحرة والمسبقة والواعية </w:t>
      </w:r>
      <w:r w:rsidR="005957FE">
        <w:rPr>
          <w:rFonts w:ascii="Arial" w:hAnsi="Arial" w:cs="Traditional Arabic" w:hint="cs"/>
          <w:sz w:val="32"/>
          <w:szCs w:val="32"/>
          <w:rtl/>
          <w:lang w:val="en-GB" w:bidi="ar-IQ"/>
        </w:rPr>
        <w:t>تبين</w:t>
      </w:r>
      <w:r>
        <w:rPr>
          <w:rFonts w:ascii="Arial" w:hAnsi="Arial" w:cs="Traditional Arabic" w:hint="cs"/>
          <w:sz w:val="32"/>
          <w:szCs w:val="32"/>
          <w:rtl/>
          <w:lang w:val="en-GB" w:bidi="ar-IQ"/>
        </w:rPr>
        <w:t xml:space="preserve"> بإيجاز الغرض من التدريب الميداني العملي أو النشاط الرائد</w:t>
      </w:r>
      <w:r w:rsidR="005957FE">
        <w:rPr>
          <w:rFonts w:ascii="Arial" w:hAnsi="Arial" w:cs="Traditional Arabic" w:hint="cs"/>
          <w:sz w:val="32"/>
          <w:szCs w:val="32"/>
          <w:rtl/>
          <w:lang w:val="en-GB" w:bidi="ar-IQ"/>
        </w:rPr>
        <w:t xml:space="preserve"> مع الإحالة إلى الاتفاقية (</w:t>
      </w:r>
      <w:r w:rsidR="00A87EEE">
        <w:rPr>
          <w:rFonts w:ascii="Arial" w:hAnsi="Arial" w:cs="Traditional Arabic" w:hint="cs"/>
          <w:sz w:val="32"/>
          <w:szCs w:val="32"/>
          <w:rtl/>
          <w:lang w:val="en-GB" w:bidi="ar-IQ"/>
        </w:rPr>
        <w:t>توَّضَّح بإيجاز). بيِّن أيضاً الاستخدامات المحتملة للبيانات والتسجيلات المتحصلة من الزيارة.</w:t>
      </w:r>
    </w:p>
    <w:p w:rsidR="00D7033B" w:rsidRDefault="00D7033B" w:rsidP="00DA0A3F">
      <w:pPr>
        <w:bidi/>
        <w:spacing w:line="240" w:lineRule="auto"/>
        <w:ind w:left="851"/>
        <w:jc w:val="both"/>
        <w:rPr>
          <w:rFonts w:ascii="Arial" w:hAnsi="Arial" w:cs="Traditional Arabic"/>
          <w:sz w:val="32"/>
          <w:szCs w:val="32"/>
          <w:rtl/>
          <w:lang w:val="en-GB" w:bidi="ar-IQ"/>
        </w:rPr>
      </w:pPr>
      <w:r>
        <w:rPr>
          <w:rFonts w:ascii="Arial" w:hAnsi="Arial" w:cs="Traditional Arabic" w:hint="cs"/>
          <w:sz w:val="32"/>
          <w:szCs w:val="32"/>
          <w:rtl/>
          <w:lang w:val="en-GB" w:bidi="ar-IQ"/>
        </w:rPr>
        <w:t xml:space="preserve">وينبغي لممثلي المجتمع المحلي أو الجماعة في حلقة العمل أن يقدموا إسهامات </w:t>
      </w:r>
      <w:r w:rsidR="000E2631">
        <w:rPr>
          <w:rFonts w:ascii="Arial" w:hAnsi="Arial" w:cs="Traditional Arabic" w:hint="cs"/>
          <w:sz w:val="32"/>
          <w:szCs w:val="32"/>
          <w:rtl/>
          <w:lang w:val="en-GB" w:bidi="ar-IQ"/>
        </w:rPr>
        <w:t>من بيانات ومعلومات وما إليها</w:t>
      </w:r>
      <w:r w:rsidR="00D775FB">
        <w:rPr>
          <w:rFonts w:ascii="Arial" w:hAnsi="Arial" w:cs="Traditional Arabic"/>
          <w:sz w:val="32"/>
          <w:szCs w:val="32"/>
          <w:lang w:val="en-GB" w:bidi="ar-IQ"/>
        </w:rPr>
        <w:t xml:space="preserve"> </w:t>
      </w:r>
      <w:r w:rsidR="00D775FB">
        <w:rPr>
          <w:rFonts w:ascii="Arial" w:hAnsi="Arial" w:cs="Traditional Arabic" w:hint="cs"/>
          <w:sz w:val="32"/>
          <w:szCs w:val="32"/>
          <w:rtl/>
          <w:lang w:val="en-GB" w:bidi="ar-IQ"/>
        </w:rPr>
        <w:t xml:space="preserve">ويوجهوا المشاركين وينوروهم بشأن </w:t>
      </w:r>
      <w:r w:rsidR="00995C93">
        <w:rPr>
          <w:rFonts w:ascii="Arial" w:hAnsi="Arial" w:cs="Traditional Arabic" w:hint="cs"/>
          <w:sz w:val="32"/>
          <w:szCs w:val="32"/>
          <w:rtl/>
          <w:lang w:val="en-GB" w:bidi="ar-IQ"/>
        </w:rPr>
        <w:t>توقعات المجتمع المحلي أو الجماعة.</w:t>
      </w:r>
    </w:p>
    <w:p w:rsidR="00884DAE" w:rsidRPr="00E91004" w:rsidRDefault="00995C93" w:rsidP="00E91004">
      <w:pPr>
        <w:bidi/>
        <w:spacing w:line="240" w:lineRule="auto"/>
        <w:ind w:left="851"/>
        <w:jc w:val="both"/>
        <w:rPr>
          <w:rFonts w:ascii="Arial" w:hAnsi="Arial" w:cs="Traditional Arabic"/>
          <w:i/>
          <w:iCs/>
          <w:sz w:val="32"/>
          <w:szCs w:val="32"/>
          <w:rtl/>
          <w:lang w:val="en-US" w:bidi="ar-IQ"/>
        </w:rPr>
      </w:pPr>
      <w:r w:rsidRPr="00B64A31">
        <w:rPr>
          <w:rFonts w:ascii="Arial" w:hAnsi="Arial" w:cs="Traditional Arabic" w:hint="cs"/>
          <w:i/>
          <w:iCs/>
          <w:sz w:val="32"/>
          <w:szCs w:val="32"/>
          <w:rtl/>
          <w:lang w:val="en-GB" w:bidi="ar-IQ"/>
        </w:rPr>
        <w:t xml:space="preserve">ويمكن وضع الصيغة النهائية لهذه الاستمارة واستخدامها </w:t>
      </w:r>
      <w:r w:rsidR="00B64A31" w:rsidRPr="00B64A31">
        <w:rPr>
          <w:rFonts w:ascii="Arial" w:hAnsi="Arial" w:cs="Traditional Arabic" w:hint="cs"/>
          <w:i/>
          <w:iCs/>
          <w:sz w:val="32"/>
          <w:szCs w:val="32"/>
          <w:rtl/>
          <w:lang w:val="en-GB" w:bidi="ar-IQ"/>
        </w:rPr>
        <w:t>خلال التدريب العملي الميداني أو النشاط الرائد.</w:t>
      </w:r>
    </w:p>
    <w:sectPr w:rsidR="00884DAE" w:rsidRPr="00E91004" w:rsidSect="0075699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31" w:rsidRDefault="00B06B31" w:rsidP="00AB1651">
      <w:pPr>
        <w:spacing w:after="0" w:line="240" w:lineRule="auto"/>
      </w:pPr>
      <w:r>
        <w:separator/>
      </w:r>
    </w:p>
  </w:endnote>
  <w:endnote w:type="continuationSeparator" w:id="0">
    <w:p w:rsidR="00B06B31" w:rsidRDefault="00B06B31"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B06B31" w:rsidRPr="00BB7269" w:rsidTr="001871C9">
      <w:tc>
        <w:tcPr>
          <w:tcW w:w="1234" w:type="pct"/>
          <w:vAlign w:val="bottom"/>
        </w:tcPr>
        <w:p w:rsidR="00B06B31" w:rsidRDefault="00B06B31" w:rsidP="001871C9">
          <w:pPr>
            <w:pStyle w:val="Footer"/>
            <w:tabs>
              <w:tab w:val="right" w:pos="2018"/>
            </w:tabs>
            <w:jc w:val="right"/>
          </w:pPr>
          <w:r>
            <w:rPr>
              <w:noProof/>
              <w:lang w:eastAsia="ja-JP"/>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B06B31" w:rsidRPr="00BB7269" w:rsidRDefault="0068065F" w:rsidP="00E4545B">
          <w:pPr>
            <w:pStyle w:val="Footer"/>
            <w:bidi/>
            <w:jc w:val="center"/>
            <w:rPr>
              <w:lang w:val="en-US"/>
            </w:rPr>
          </w:pPr>
          <w:r>
            <w:rPr>
              <w:noProof/>
              <w:lang w:eastAsia="ja-JP"/>
            </w:rPr>
            <w:drawing>
              <wp:anchor distT="0" distB="0" distL="114300" distR="114300" simplePos="0" relativeHeight="251659264" behindDoc="0" locked="0" layoutInCell="1" allowOverlap="1" wp14:anchorId="5A1D8D8E" wp14:editId="3ACC545B">
                <wp:simplePos x="0" y="0"/>
                <wp:positionH relativeFrom="column">
                  <wp:posOffset>1470660</wp:posOffset>
                </wp:positionH>
                <wp:positionV relativeFrom="paragraph">
                  <wp:posOffset>41275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B06B31" w:rsidRPr="00BB7269" w:rsidRDefault="00B06B31" w:rsidP="001F537F">
          <w:pPr>
            <w:pStyle w:val="Footer"/>
            <w:rPr>
              <w:lang w:val="en-US"/>
            </w:rPr>
          </w:pPr>
          <w:r w:rsidRPr="00A55979">
            <w:rPr>
              <w:rFonts w:asciiTheme="minorBidi" w:hAnsiTheme="minorBidi"/>
              <w:sz w:val="18"/>
              <w:szCs w:val="18"/>
              <w:lang w:val="en-GB"/>
            </w:rPr>
            <w:t>U022-v2.0-FN-AR</w:t>
          </w:r>
        </w:p>
      </w:tc>
    </w:tr>
  </w:tbl>
  <w:p w:rsidR="00B06B31" w:rsidRDefault="00B06B31"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B06B31" w:rsidRPr="002254D1" w:rsidTr="001871C9">
      <w:tc>
        <w:tcPr>
          <w:tcW w:w="1234" w:type="pct"/>
          <w:vAlign w:val="center"/>
        </w:tcPr>
        <w:p w:rsidR="00B06B31" w:rsidRDefault="00B06B31" w:rsidP="001871C9">
          <w:pPr>
            <w:pStyle w:val="Footer"/>
            <w:tabs>
              <w:tab w:val="right" w:pos="2018"/>
            </w:tabs>
          </w:pPr>
          <w:r>
            <w:rPr>
              <w:noProof/>
              <w:lang w:eastAsia="ja-JP"/>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B06B31" w:rsidRPr="00BB7269" w:rsidRDefault="0068065F" w:rsidP="001871C9">
          <w:pPr>
            <w:pStyle w:val="Footer"/>
            <w:bidi/>
            <w:jc w:val="center"/>
            <w:rPr>
              <w:lang w:val="en-US"/>
            </w:rPr>
          </w:pPr>
          <w:r>
            <w:rPr>
              <w:noProof/>
              <w:lang w:eastAsia="ja-JP"/>
            </w:rPr>
            <w:drawing>
              <wp:anchor distT="0" distB="0" distL="114300" distR="114300" simplePos="0" relativeHeight="251660288" behindDoc="0" locked="0" layoutInCell="1" allowOverlap="1" wp14:anchorId="5A1D8D8E" wp14:editId="3ACC545B">
                <wp:simplePos x="0" y="0"/>
                <wp:positionH relativeFrom="column">
                  <wp:posOffset>1533525</wp:posOffset>
                </wp:positionH>
                <wp:positionV relativeFrom="paragraph">
                  <wp:posOffset>405130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B06B31" w:rsidRPr="002254D1" w:rsidRDefault="00B06B31" w:rsidP="001871C9">
          <w:pPr>
            <w:pStyle w:val="Footer"/>
            <w:jc w:val="right"/>
            <w:rPr>
              <w:sz w:val="18"/>
              <w:lang w:val="en-US"/>
            </w:rPr>
          </w:pPr>
          <w:r w:rsidRPr="00A55979">
            <w:rPr>
              <w:rFonts w:asciiTheme="minorBidi" w:hAnsiTheme="minorBidi"/>
              <w:sz w:val="18"/>
              <w:szCs w:val="18"/>
              <w:lang w:val="en-GB"/>
            </w:rPr>
            <w:t>U022-v2.0-FN-AR</w:t>
          </w:r>
        </w:p>
      </w:tc>
    </w:tr>
  </w:tbl>
  <w:p w:rsidR="00B06B31" w:rsidRDefault="00B06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B06B31" w:rsidRPr="002254D1" w:rsidTr="001871C9">
      <w:tc>
        <w:tcPr>
          <w:tcW w:w="1234" w:type="pct"/>
          <w:vAlign w:val="center"/>
        </w:tcPr>
        <w:p w:rsidR="00B06B31" w:rsidRDefault="00B06B31" w:rsidP="001871C9">
          <w:pPr>
            <w:pStyle w:val="Footer"/>
            <w:tabs>
              <w:tab w:val="right" w:pos="2018"/>
            </w:tabs>
          </w:pPr>
          <w:r>
            <w:rPr>
              <w:noProof/>
              <w:lang w:eastAsia="ja-JP"/>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B06B31" w:rsidRPr="00BB7269" w:rsidRDefault="0068065F" w:rsidP="0075699D">
          <w:pPr>
            <w:pStyle w:val="Footer"/>
            <w:bidi/>
            <w:jc w:val="center"/>
            <w:rPr>
              <w:lang w:val="en-US"/>
            </w:rPr>
          </w:pPr>
          <w:r>
            <w:rPr>
              <w:noProof/>
              <w:lang w:eastAsia="ja-JP"/>
            </w:rPr>
            <w:drawing>
              <wp:anchor distT="0" distB="0" distL="114300" distR="114300" simplePos="0" relativeHeight="251657216" behindDoc="0" locked="0" layoutInCell="1" allowOverlap="1" wp14:anchorId="5A1D8D8E" wp14:editId="3ACC545B">
                <wp:simplePos x="0" y="0"/>
                <wp:positionH relativeFrom="column">
                  <wp:posOffset>1495425</wp:posOffset>
                </wp:positionH>
                <wp:positionV relativeFrom="paragraph">
                  <wp:posOffset>25400</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B06B31" w:rsidRPr="004139CC" w:rsidRDefault="00B06B31" w:rsidP="00A55979">
          <w:pPr>
            <w:pStyle w:val="Footer"/>
            <w:jc w:val="right"/>
            <w:rPr>
              <w:rFonts w:asciiTheme="minorBidi" w:hAnsiTheme="minorBidi"/>
              <w:sz w:val="18"/>
              <w:szCs w:val="18"/>
              <w:lang w:val="en-US"/>
            </w:rPr>
          </w:pPr>
          <w:r w:rsidRPr="002675B7">
            <w:rPr>
              <w:rFonts w:asciiTheme="minorBidi" w:hAnsiTheme="minorBidi"/>
              <w:sz w:val="18"/>
              <w:szCs w:val="18"/>
              <w:lang w:val="en-GB"/>
            </w:rPr>
            <w:t>U02</w:t>
          </w:r>
          <w:r>
            <w:rPr>
              <w:rFonts w:asciiTheme="minorBidi" w:hAnsiTheme="minorBidi"/>
              <w:sz w:val="18"/>
              <w:szCs w:val="18"/>
              <w:lang w:val="en-GB"/>
            </w:rPr>
            <w:t>2</w:t>
          </w:r>
          <w:r w:rsidRPr="002675B7">
            <w:rPr>
              <w:rFonts w:asciiTheme="minorBidi" w:hAnsiTheme="minorBidi"/>
              <w:sz w:val="18"/>
              <w:szCs w:val="18"/>
              <w:lang w:val="en-GB"/>
            </w:rPr>
            <w:t>-v</w:t>
          </w:r>
          <w:r>
            <w:rPr>
              <w:rFonts w:asciiTheme="minorBidi" w:hAnsiTheme="minorBidi"/>
              <w:sz w:val="18"/>
              <w:szCs w:val="18"/>
              <w:lang w:val="en-GB"/>
            </w:rPr>
            <w:t>2</w:t>
          </w:r>
          <w:r w:rsidRPr="002675B7">
            <w:rPr>
              <w:rFonts w:asciiTheme="minorBidi" w:hAnsiTheme="minorBidi"/>
              <w:sz w:val="18"/>
              <w:szCs w:val="18"/>
              <w:lang w:val="en-GB"/>
            </w:rPr>
            <w:t>.</w:t>
          </w:r>
          <w:r>
            <w:rPr>
              <w:rFonts w:asciiTheme="minorBidi" w:hAnsiTheme="minorBidi"/>
              <w:sz w:val="18"/>
              <w:szCs w:val="18"/>
              <w:lang w:val="en-GB"/>
            </w:rPr>
            <w:t>0</w:t>
          </w:r>
          <w:r w:rsidRPr="002675B7">
            <w:rPr>
              <w:rFonts w:asciiTheme="minorBidi" w:hAnsiTheme="minorBidi"/>
              <w:sz w:val="18"/>
              <w:szCs w:val="18"/>
              <w:lang w:val="en-GB"/>
            </w:rPr>
            <w:t>-FN-</w:t>
          </w:r>
          <w:r>
            <w:rPr>
              <w:rFonts w:asciiTheme="minorBidi" w:hAnsiTheme="minorBidi"/>
              <w:sz w:val="18"/>
              <w:szCs w:val="18"/>
              <w:lang w:val="en-GB"/>
            </w:rPr>
            <w:t>AR</w:t>
          </w:r>
        </w:p>
      </w:tc>
    </w:tr>
  </w:tbl>
  <w:p w:rsidR="00B06B31" w:rsidRDefault="00B06B31"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31" w:rsidRDefault="00B06B31" w:rsidP="0075699D">
      <w:pPr>
        <w:bidi/>
        <w:spacing w:after="0" w:line="240" w:lineRule="auto"/>
      </w:pPr>
      <w:r>
        <w:separator/>
      </w:r>
    </w:p>
  </w:footnote>
  <w:footnote w:type="continuationSeparator" w:id="0">
    <w:p w:rsidR="00B06B31" w:rsidRDefault="00B06B31" w:rsidP="00AB1651">
      <w:pPr>
        <w:spacing w:after="0" w:line="240" w:lineRule="auto"/>
      </w:pPr>
      <w:r>
        <w:continuationSeparator/>
      </w:r>
    </w:p>
  </w:footnote>
  <w:footnote w:id="1">
    <w:p w:rsidR="00B06B31" w:rsidRPr="00F04008" w:rsidRDefault="00B06B31" w:rsidP="00F04008">
      <w:pPr>
        <w:pStyle w:val="FootnoteText"/>
        <w:bidi/>
        <w:ind w:left="284" w:hanging="284"/>
        <w:jc w:val="both"/>
        <w:rPr>
          <w:rFonts w:ascii="Arial" w:hAnsi="Arial" w:cs="Traditional Arabic"/>
          <w:szCs w:val="26"/>
          <w:rtl/>
          <w:lang w:bidi="ar-SY"/>
        </w:rPr>
      </w:pPr>
      <w:r w:rsidRPr="00F04008">
        <w:rPr>
          <w:rStyle w:val="FootnoteReference"/>
          <w:rFonts w:ascii="Arial" w:hAnsi="Arial" w:cs="Traditional Arabic"/>
          <w:szCs w:val="26"/>
        </w:rPr>
        <w:footnoteRef/>
      </w:r>
      <w:r w:rsidRPr="00F04008">
        <w:rPr>
          <w:rFonts w:ascii="Arial" w:hAnsi="Arial" w:cs="Traditional Arabic"/>
          <w:szCs w:val="26"/>
        </w:rPr>
        <w:t xml:space="preserve"> </w:t>
      </w:r>
      <w:r w:rsidR="00F04008">
        <w:rPr>
          <w:rFonts w:ascii="Arial" w:hAnsi="Arial" w:cs="Traditional Arabic" w:hint="cs"/>
          <w:szCs w:val="26"/>
          <w:rtl/>
        </w:rPr>
        <w:tab/>
      </w:r>
      <w:r w:rsidRPr="00F04008">
        <w:rPr>
          <w:rFonts w:ascii="Arial" w:hAnsi="Arial" w:cs="Traditional Arabic" w:hint="cs"/>
          <w:szCs w:val="26"/>
          <w:rtl/>
        </w:rPr>
        <w:t>يشار</w:t>
      </w:r>
      <w:r w:rsidRPr="00F04008">
        <w:rPr>
          <w:rFonts w:ascii="Arial" w:hAnsi="Arial" w:cs="Traditional Arabic"/>
          <w:szCs w:val="26"/>
          <w:rtl/>
        </w:rPr>
        <w:t xml:space="preserve"> </w:t>
      </w:r>
      <w:r w:rsidRPr="00F04008">
        <w:rPr>
          <w:rFonts w:ascii="Arial" w:hAnsi="Arial" w:cs="Traditional Arabic" w:hint="cs"/>
          <w:szCs w:val="26"/>
          <w:rtl/>
        </w:rPr>
        <w:t>إليها</w:t>
      </w:r>
      <w:r w:rsidRPr="00F04008">
        <w:rPr>
          <w:rFonts w:ascii="Arial" w:hAnsi="Arial" w:cs="Traditional Arabic"/>
          <w:szCs w:val="26"/>
          <w:rtl/>
        </w:rPr>
        <w:t xml:space="preserve"> </w:t>
      </w:r>
      <w:r w:rsidRPr="00F04008">
        <w:rPr>
          <w:rFonts w:ascii="Arial" w:hAnsi="Arial" w:cs="Traditional Arabic" w:hint="cs"/>
          <w:szCs w:val="26"/>
          <w:rtl/>
        </w:rPr>
        <w:t>في</w:t>
      </w:r>
      <w:r w:rsidRPr="00F04008">
        <w:rPr>
          <w:rFonts w:ascii="Arial" w:hAnsi="Arial" w:cs="Traditional Arabic"/>
          <w:szCs w:val="26"/>
          <w:rtl/>
        </w:rPr>
        <w:t xml:space="preserve"> </w:t>
      </w:r>
      <w:r w:rsidRPr="00F04008">
        <w:rPr>
          <w:rFonts w:ascii="Arial" w:hAnsi="Arial" w:cs="Traditional Arabic" w:hint="cs"/>
          <w:szCs w:val="26"/>
          <w:rtl/>
        </w:rPr>
        <w:t>كثير</w:t>
      </w:r>
      <w:r w:rsidRPr="00F04008">
        <w:rPr>
          <w:rFonts w:ascii="Arial" w:hAnsi="Arial" w:cs="Traditional Arabic"/>
          <w:szCs w:val="26"/>
          <w:rtl/>
        </w:rPr>
        <w:t xml:space="preserve"> </w:t>
      </w:r>
      <w:r w:rsidRPr="00F04008">
        <w:rPr>
          <w:rFonts w:ascii="Arial" w:hAnsi="Arial" w:cs="Traditional Arabic" w:hint="cs"/>
          <w:szCs w:val="26"/>
          <w:rtl/>
        </w:rPr>
        <w:t>من</w:t>
      </w:r>
      <w:r w:rsidRPr="00F04008">
        <w:rPr>
          <w:rFonts w:ascii="Arial" w:hAnsi="Arial" w:cs="Traditional Arabic"/>
          <w:szCs w:val="26"/>
          <w:rtl/>
        </w:rPr>
        <w:t xml:space="preserve"> </w:t>
      </w:r>
      <w:r w:rsidRPr="00F04008">
        <w:rPr>
          <w:rFonts w:ascii="Arial" w:hAnsi="Arial" w:cs="Traditional Arabic" w:hint="cs"/>
          <w:szCs w:val="26"/>
          <w:rtl/>
        </w:rPr>
        <w:t>الأحيان</w:t>
      </w:r>
      <w:r w:rsidRPr="00F04008">
        <w:rPr>
          <w:rFonts w:ascii="Arial" w:hAnsi="Arial" w:cs="Traditional Arabic"/>
          <w:szCs w:val="26"/>
          <w:rtl/>
        </w:rPr>
        <w:t xml:space="preserve"> </w:t>
      </w:r>
      <w:r w:rsidRPr="00F04008">
        <w:rPr>
          <w:rFonts w:ascii="Arial" w:hAnsi="Arial" w:cs="Traditional Arabic" w:hint="cs"/>
          <w:szCs w:val="26"/>
          <w:rtl/>
        </w:rPr>
        <w:t>باسم</w:t>
      </w:r>
      <w:r w:rsidRPr="00F04008">
        <w:rPr>
          <w:rFonts w:ascii="Arial" w:hAnsi="Arial" w:cs="Traditional Arabic"/>
          <w:szCs w:val="26"/>
          <w:rtl/>
        </w:rPr>
        <w:t xml:space="preserve"> "</w:t>
      </w:r>
      <w:r w:rsidRPr="00F04008">
        <w:rPr>
          <w:rFonts w:ascii="Arial" w:hAnsi="Arial" w:cs="Traditional Arabic" w:hint="cs"/>
          <w:szCs w:val="26"/>
          <w:rtl/>
        </w:rPr>
        <w:t>اتفاقية</w:t>
      </w:r>
      <w:r w:rsidRPr="00F04008">
        <w:rPr>
          <w:rFonts w:ascii="Arial" w:hAnsi="Arial" w:cs="Traditional Arabic"/>
          <w:szCs w:val="26"/>
          <w:rtl/>
        </w:rPr>
        <w:t xml:space="preserve"> </w:t>
      </w:r>
      <w:r w:rsidRPr="00F04008">
        <w:rPr>
          <w:rFonts w:ascii="Arial" w:hAnsi="Arial" w:cs="Traditional Arabic" w:hint="cs"/>
          <w:szCs w:val="26"/>
          <w:rtl/>
        </w:rPr>
        <w:t>التراث</w:t>
      </w:r>
      <w:r w:rsidRPr="00F04008">
        <w:rPr>
          <w:rFonts w:ascii="Arial" w:hAnsi="Arial" w:cs="Traditional Arabic"/>
          <w:szCs w:val="26"/>
          <w:rtl/>
        </w:rPr>
        <w:t xml:space="preserve"> </w:t>
      </w:r>
      <w:r w:rsidRPr="00F04008">
        <w:rPr>
          <w:rFonts w:ascii="Arial" w:hAnsi="Arial" w:cs="Traditional Arabic" w:hint="cs"/>
          <w:szCs w:val="26"/>
          <w:rtl/>
        </w:rPr>
        <w:t>غير</w:t>
      </w:r>
      <w:r w:rsidRPr="00F04008">
        <w:rPr>
          <w:rFonts w:ascii="Arial" w:hAnsi="Arial" w:cs="Traditional Arabic"/>
          <w:szCs w:val="26"/>
          <w:rtl/>
        </w:rPr>
        <w:t xml:space="preserve"> </w:t>
      </w:r>
      <w:r w:rsidRPr="00F04008">
        <w:rPr>
          <w:rFonts w:ascii="Arial" w:hAnsi="Arial" w:cs="Traditional Arabic" w:hint="cs"/>
          <w:szCs w:val="26"/>
          <w:rtl/>
        </w:rPr>
        <w:t>المادي</w:t>
      </w:r>
      <w:r w:rsidRPr="00F04008">
        <w:rPr>
          <w:rFonts w:ascii="Arial" w:hAnsi="Arial" w:cs="Traditional Arabic"/>
          <w:szCs w:val="26"/>
          <w:rtl/>
        </w:rPr>
        <w:t xml:space="preserve">" </w:t>
      </w:r>
      <w:r w:rsidRPr="00F04008">
        <w:rPr>
          <w:rFonts w:ascii="Arial" w:hAnsi="Arial" w:cs="Traditional Arabic" w:hint="cs"/>
          <w:szCs w:val="26"/>
          <w:rtl/>
        </w:rPr>
        <w:t>أو</w:t>
      </w:r>
      <w:r w:rsidRPr="00F04008">
        <w:rPr>
          <w:rFonts w:ascii="Arial" w:hAnsi="Arial" w:cs="Traditional Arabic"/>
          <w:szCs w:val="26"/>
          <w:rtl/>
        </w:rPr>
        <w:t xml:space="preserve"> "</w:t>
      </w:r>
      <w:r w:rsidRPr="00F04008">
        <w:rPr>
          <w:rFonts w:ascii="Arial" w:hAnsi="Arial" w:cs="Traditional Arabic" w:hint="cs"/>
          <w:szCs w:val="26"/>
          <w:rtl/>
        </w:rPr>
        <w:t>اتفاقية</w:t>
      </w:r>
      <w:r w:rsidRPr="00F04008">
        <w:rPr>
          <w:rFonts w:ascii="Arial" w:hAnsi="Arial" w:cs="Traditional Arabic"/>
          <w:szCs w:val="26"/>
          <w:rtl/>
        </w:rPr>
        <w:t xml:space="preserve"> 2003"</w:t>
      </w:r>
      <w:r w:rsidRPr="00F04008">
        <w:rPr>
          <w:rFonts w:ascii="Arial" w:hAnsi="Arial" w:cs="Traditional Arabic" w:hint="cs"/>
          <w:szCs w:val="26"/>
          <w:rtl/>
        </w:rPr>
        <w:t>،</w:t>
      </w:r>
      <w:r w:rsidRPr="00F04008">
        <w:rPr>
          <w:rFonts w:ascii="Arial" w:hAnsi="Arial" w:cs="Traditional Arabic"/>
          <w:szCs w:val="26"/>
          <w:rtl/>
        </w:rPr>
        <w:t xml:space="preserve"> </w:t>
      </w:r>
      <w:r w:rsidRPr="00F04008">
        <w:rPr>
          <w:rFonts w:ascii="Arial" w:hAnsi="Arial" w:cs="Traditional Arabic" w:hint="cs"/>
          <w:szCs w:val="26"/>
          <w:rtl/>
        </w:rPr>
        <w:t>وسيشار</w:t>
      </w:r>
      <w:r w:rsidRPr="00F04008">
        <w:rPr>
          <w:rFonts w:ascii="Arial" w:hAnsi="Arial" w:cs="Traditional Arabic"/>
          <w:szCs w:val="26"/>
          <w:rtl/>
        </w:rPr>
        <w:t xml:space="preserve"> </w:t>
      </w:r>
      <w:r w:rsidRPr="00F04008">
        <w:rPr>
          <w:rFonts w:ascii="Arial" w:hAnsi="Arial" w:cs="Traditional Arabic" w:hint="cs"/>
          <w:szCs w:val="26"/>
          <w:rtl/>
        </w:rPr>
        <w:t>إليها</w:t>
      </w:r>
      <w:r w:rsidRPr="00F04008">
        <w:rPr>
          <w:rFonts w:ascii="Arial" w:hAnsi="Arial" w:cs="Traditional Arabic"/>
          <w:szCs w:val="26"/>
          <w:rtl/>
        </w:rPr>
        <w:t xml:space="preserve"> </w:t>
      </w:r>
      <w:r w:rsidRPr="00F04008">
        <w:rPr>
          <w:rFonts w:ascii="Arial" w:hAnsi="Arial" w:cs="Traditional Arabic" w:hint="cs"/>
          <w:szCs w:val="26"/>
          <w:rtl/>
        </w:rPr>
        <w:t>باسم</w:t>
      </w:r>
      <w:r w:rsidRPr="00F04008">
        <w:rPr>
          <w:rFonts w:ascii="Arial" w:hAnsi="Arial" w:cs="Traditional Arabic"/>
          <w:szCs w:val="26"/>
          <w:rtl/>
        </w:rPr>
        <w:t xml:space="preserve"> "</w:t>
      </w:r>
      <w:r w:rsidRPr="00F04008">
        <w:rPr>
          <w:rFonts w:ascii="Arial" w:hAnsi="Arial" w:cs="Traditional Arabic" w:hint="cs"/>
          <w:szCs w:val="26"/>
          <w:rtl/>
        </w:rPr>
        <w:t>الاتفاقية</w:t>
      </w:r>
      <w:r w:rsidRPr="00F04008">
        <w:rPr>
          <w:rFonts w:ascii="Arial" w:hAnsi="Arial" w:cs="Traditional Arabic"/>
          <w:szCs w:val="26"/>
          <w:rtl/>
        </w:rPr>
        <w:t xml:space="preserve">" </w:t>
      </w:r>
      <w:r w:rsidRPr="00F04008">
        <w:rPr>
          <w:rFonts w:ascii="Arial" w:hAnsi="Arial" w:cs="Traditional Arabic" w:hint="cs"/>
          <w:szCs w:val="26"/>
          <w:rtl/>
        </w:rPr>
        <w:t>في</w:t>
      </w:r>
      <w:r w:rsidRPr="00F04008">
        <w:rPr>
          <w:rFonts w:ascii="Arial" w:hAnsi="Arial" w:cs="Traditional Arabic"/>
          <w:szCs w:val="26"/>
          <w:rtl/>
        </w:rPr>
        <w:t xml:space="preserve"> </w:t>
      </w:r>
      <w:r w:rsidRPr="00F04008">
        <w:rPr>
          <w:rFonts w:ascii="Arial" w:hAnsi="Arial" w:cs="Traditional Arabic" w:hint="cs"/>
          <w:szCs w:val="26"/>
          <w:rtl/>
        </w:rPr>
        <w:t>هذه</w:t>
      </w:r>
      <w:r w:rsidRPr="00F04008">
        <w:rPr>
          <w:rFonts w:ascii="Arial" w:hAnsi="Arial" w:cs="Traditional Arabic"/>
          <w:szCs w:val="26"/>
          <w:rtl/>
        </w:rPr>
        <w:t xml:space="preserve"> </w:t>
      </w:r>
      <w:r w:rsidRPr="00F04008">
        <w:rPr>
          <w:rFonts w:ascii="Arial" w:hAnsi="Arial" w:cs="Traditional Arabic" w:hint="cs"/>
          <w:szCs w:val="26"/>
          <w:rtl/>
        </w:rPr>
        <w:t>الوحدة</w:t>
      </w:r>
      <w:r w:rsidRPr="00F04008">
        <w:rPr>
          <w:rFonts w:ascii="Arial" w:hAnsi="Arial" w:cs="Traditional Arabic"/>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B06B31" w:rsidRPr="0075699D" w:rsidTr="0075699D">
      <w:trPr>
        <w:jc w:val="center"/>
      </w:trPr>
      <w:tc>
        <w:tcPr>
          <w:tcW w:w="1667" w:type="pct"/>
        </w:tcPr>
        <w:p w:rsidR="00B06B31" w:rsidRPr="0075699D" w:rsidRDefault="00B06B31" w:rsidP="001871C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B06B31" w:rsidRPr="0075699D" w:rsidRDefault="00B06B31" w:rsidP="00A55979">
          <w:pPr>
            <w:pStyle w:val="Header"/>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Pr>
              <w:rFonts w:ascii="Arial" w:hAnsi="Arial" w:cs="Traditional Arabic" w:hint="cs"/>
              <w:sz w:val="24"/>
              <w:szCs w:val="24"/>
              <w:rtl/>
            </w:rPr>
            <w:t>22</w:t>
          </w:r>
          <w:r w:rsidRPr="0075699D">
            <w:rPr>
              <w:rFonts w:ascii="Arial" w:hAnsi="Arial" w:cs="Traditional Arabic"/>
              <w:sz w:val="24"/>
              <w:szCs w:val="24"/>
              <w:rtl/>
            </w:rPr>
            <w:t xml:space="preserve">: </w:t>
          </w:r>
          <w:r>
            <w:rPr>
              <w:rFonts w:ascii="Arial" w:hAnsi="Arial" w:cs="Traditional Arabic" w:hint="cs"/>
              <w:sz w:val="24"/>
              <w:szCs w:val="24"/>
              <w:rtl/>
            </w:rPr>
            <w:t>الموافقة الحرة والمسبقة والواعية</w:t>
          </w:r>
        </w:p>
      </w:tc>
      <w:tc>
        <w:tcPr>
          <w:tcW w:w="1421" w:type="pct"/>
        </w:tcPr>
        <w:p w:rsidR="00B06B31" w:rsidRPr="0075699D" w:rsidRDefault="00B06B31" w:rsidP="001871C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5A1425">
            <w:rPr>
              <w:rFonts w:ascii="Arial" w:hAnsi="Arial" w:cs="Traditional Arabic"/>
              <w:noProof/>
              <w:sz w:val="18"/>
              <w:szCs w:val="24"/>
            </w:rPr>
            <w:t>2</w:t>
          </w:r>
          <w:r w:rsidRPr="0075699D">
            <w:rPr>
              <w:rFonts w:ascii="Arial" w:hAnsi="Arial" w:cs="Traditional Arabic"/>
              <w:sz w:val="18"/>
              <w:szCs w:val="24"/>
            </w:rPr>
            <w:fldChar w:fldCharType="end"/>
          </w:r>
        </w:p>
      </w:tc>
    </w:tr>
  </w:tbl>
  <w:p w:rsidR="00B06B31" w:rsidRPr="0075699D" w:rsidRDefault="00B06B31"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B06B31" w:rsidRPr="00503035" w:rsidTr="0075699D">
      <w:trPr>
        <w:jc w:val="center"/>
      </w:trPr>
      <w:tc>
        <w:tcPr>
          <w:tcW w:w="1667" w:type="pct"/>
        </w:tcPr>
        <w:p w:rsidR="00B06B31" w:rsidRPr="0075699D" w:rsidRDefault="00B06B31"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5A1425">
            <w:rPr>
              <w:rFonts w:asciiTheme="minorBidi" w:hAnsiTheme="minorBidi"/>
              <w:noProof/>
              <w:sz w:val="18"/>
              <w:szCs w:val="24"/>
            </w:rPr>
            <w:t>13</w:t>
          </w:r>
          <w:r w:rsidRPr="0075699D">
            <w:rPr>
              <w:rFonts w:asciiTheme="minorBidi" w:hAnsiTheme="minorBidi"/>
              <w:sz w:val="18"/>
              <w:szCs w:val="24"/>
            </w:rPr>
            <w:fldChar w:fldCharType="end"/>
          </w:r>
        </w:p>
      </w:tc>
      <w:tc>
        <w:tcPr>
          <w:tcW w:w="1768" w:type="pct"/>
        </w:tcPr>
        <w:p w:rsidR="00B06B31" w:rsidRPr="00503035" w:rsidRDefault="002060EB" w:rsidP="007017CB">
          <w:pPr>
            <w:pStyle w:val="Header"/>
            <w:bidi/>
            <w:jc w:val="center"/>
            <w:rPr>
              <w:rFonts w:cs="Traditional Arabic"/>
              <w:sz w:val="18"/>
              <w:szCs w:val="24"/>
              <w:rtl/>
              <w:lang w:bidi="ar-SY"/>
            </w:rPr>
          </w:pPr>
          <w:r w:rsidRPr="002060EB">
            <w:rPr>
              <w:rFonts w:ascii="Traditional Arabic" w:hAnsi="Traditional Arabic" w:cs="Traditional Arabic" w:hint="cs"/>
              <w:sz w:val="24"/>
              <w:szCs w:val="24"/>
              <w:rtl/>
            </w:rPr>
            <w:t>الوحدة</w:t>
          </w:r>
          <w:r w:rsidRPr="002060EB">
            <w:rPr>
              <w:rFonts w:ascii="Traditional Arabic" w:hAnsi="Traditional Arabic" w:cs="Traditional Arabic"/>
              <w:sz w:val="24"/>
              <w:szCs w:val="24"/>
              <w:rtl/>
            </w:rPr>
            <w:t xml:space="preserve"> 22: </w:t>
          </w:r>
          <w:r w:rsidRPr="002060EB">
            <w:rPr>
              <w:rFonts w:ascii="Traditional Arabic" w:hAnsi="Traditional Arabic" w:cs="Traditional Arabic" w:hint="cs"/>
              <w:sz w:val="24"/>
              <w:szCs w:val="24"/>
              <w:rtl/>
            </w:rPr>
            <w:t>الموافقة</w:t>
          </w:r>
          <w:r w:rsidRPr="002060EB">
            <w:rPr>
              <w:rFonts w:ascii="Traditional Arabic" w:hAnsi="Traditional Arabic" w:cs="Traditional Arabic"/>
              <w:sz w:val="24"/>
              <w:szCs w:val="24"/>
              <w:rtl/>
            </w:rPr>
            <w:t xml:space="preserve"> </w:t>
          </w:r>
          <w:r w:rsidRPr="002060EB">
            <w:rPr>
              <w:rFonts w:ascii="Traditional Arabic" w:hAnsi="Traditional Arabic" w:cs="Traditional Arabic" w:hint="cs"/>
              <w:sz w:val="24"/>
              <w:szCs w:val="24"/>
              <w:rtl/>
            </w:rPr>
            <w:t>الحرة</w:t>
          </w:r>
          <w:r w:rsidRPr="002060EB">
            <w:rPr>
              <w:rFonts w:ascii="Traditional Arabic" w:hAnsi="Traditional Arabic" w:cs="Traditional Arabic"/>
              <w:sz w:val="24"/>
              <w:szCs w:val="24"/>
              <w:rtl/>
            </w:rPr>
            <w:t xml:space="preserve"> </w:t>
          </w:r>
          <w:r w:rsidRPr="002060EB">
            <w:rPr>
              <w:rFonts w:ascii="Traditional Arabic" w:hAnsi="Traditional Arabic" w:cs="Traditional Arabic" w:hint="cs"/>
              <w:sz w:val="24"/>
              <w:szCs w:val="24"/>
              <w:rtl/>
            </w:rPr>
            <w:t>والمسبقة</w:t>
          </w:r>
          <w:r w:rsidRPr="002060EB">
            <w:rPr>
              <w:rFonts w:ascii="Traditional Arabic" w:hAnsi="Traditional Arabic" w:cs="Traditional Arabic"/>
              <w:sz w:val="24"/>
              <w:szCs w:val="24"/>
              <w:rtl/>
            </w:rPr>
            <w:t xml:space="preserve"> </w:t>
          </w:r>
          <w:r w:rsidRPr="002060EB">
            <w:rPr>
              <w:rFonts w:ascii="Traditional Arabic" w:hAnsi="Traditional Arabic" w:cs="Traditional Arabic" w:hint="cs"/>
              <w:sz w:val="24"/>
              <w:szCs w:val="24"/>
              <w:rtl/>
            </w:rPr>
            <w:t>والواعية</w:t>
          </w:r>
        </w:p>
      </w:tc>
      <w:tc>
        <w:tcPr>
          <w:tcW w:w="1564" w:type="pct"/>
        </w:tcPr>
        <w:p w:rsidR="00B06B31" w:rsidRPr="00503035" w:rsidRDefault="00B06B31" w:rsidP="001871C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B06B31" w:rsidRDefault="00B06B31"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B06B31" w:rsidRPr="00503035" w:rsidTr="001871C9">
      <w:trPr>
        <w:jc w:val="center"/>
      </w:trPr>
      <w:tc>
        <w:tcPr>
          <w:tcW w:w="1667" w:type="pct"/>
        </w:tcPr>
        <w:p w:rsidR="00B06B31" w:rsidRPr="00503035" w:rsidRDefault="00B06B31" w:rsidP="001871C9">
          <w:pPr>
            <w:pStyle w:val="Header"/>
            <w:bidi/>
            <w:jc w:val="right"/>
            <w:rPr>
              <w:rFonts w:cs="Traditional Arabic"/>
              <w:sz w:val="18"/>
              <w:szCs w:val="24"/>
            </w:rPr>
          </w:pPr>
        </w:p>
      </w:tc>
      <w:tc>
        <w:tcPr>
          <w:tcW w:w="1667" w:type="pct"/>
        </w:tcPr>
        <w:p w:rsidR="00B06B31" w:rsidRPr="00503035" w:rsidRDefault="00B06B31" w:rsidP="001871C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B06B31" w:rsidRPr="00503035" w:rsidRDefault="00B06B31" w:rsidP="001871C9">
          <w:pPr>
            <w:pStyle w:val="Header"/>
            <w:jc w:val="right"/>
            <w:rPr>
              <w:rFonts w:cs="Traditional Arabic"/>
              <w:sz w:val="18"/>
              <w:szCs w:val="24"/>
            </w:rPr>
          </w:pPr>
        </w:p>
      </w:tc>
    </w:tr>
  </w:tbl>
  <w:p w:rsidR="00B06B31" w:rsidRDefault="00B06B31"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503A4A58"/>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937E84"/>
    <w:multiLevelType w:val="hybridMultilevel"/>
    <w:tmpl w:val="D9E6C4A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8D578F2"/>
    <w:multiLevelType w:val="hybridMultilevel"/>
    <w:tmpl w:val="00563EFC"/>
    <w:lvl w:ilvl="0" w:tplc="76503FC6">
      <w:start w:val="1"/>
      <w:numFmt w:val="decimal"/>
      <w:lvlText w:val="%1 -"/>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6A0F1BC0"/>
    <w:multiLevelType w:val="hybridMultilevel"/>
    <w:tmpl w:val="9AC87DA2"/>
    <w:lvl w:ilvl="0" w:tplc="877AC658">
      <w:start w:val="1"/>
      <w:numFmt w:val="decimal"/>
      <w:lvlText w:val="%1 -"/>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87B577C"/>
    <w:multiLevelType w:val="hybridMultilevel"/>
    <w:tmpl w:val="161A562C"/>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9"/>
  </w:num>
  <w:num w:numId="6">
    <w:abstractNumId w:val="3"/>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4EA3"/>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EF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6F14"/>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0D"/>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5D73"/>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040"/>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2F5B"/>
    <w:rsid w:val="00053195"/>
    <w:rsid w:val="00053345"/>
    <w:rsid w:val="000533E5"/>
    <w:rsid w:val="00053561"/>
    <w:rsid w:val="000536AB"/>
    <w:rsid w:val="00053941"/>
    <w:rsid w:val="0005394A"/>
    <w:rsid w:val="00053AD6"/>
    <w:rsid w:val="00053CD5"/>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C6F"/>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1E"/>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BF"/>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4F37"/>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B96"/>
    <w:rsid w:val="000A0CCB"/>
    <w:rsid w:val="000A0D7A"/>
    <w:rsid w:val="000A0DEB"/>
    <w:rsid w:val="000A0E82"/>
    <w:rsid w:val="000A0F1B"/>
    <w:rsid w:val="000A1485"/>
    <w:rsid w:val="000A1490"/>
    <w:rsid w:val="000A17FF"/>
    <w:rsid w:val="000A18FF"/>
    <w:rsid w:val="000A1E91"/>
    <w:rsid w:val="000A1EB5"/>
    <w:rsid w:val="000A1FAE"/>
    <w:rsid w:val="000A1FE4"/>
    <w:rsid w:val="000A20FB"/>
    <w:rsid w:val="000A21A5"/>
    <w:rsid w:val="000A244F"/>
    <w:rsid w:val="000A25B8"/>
    <w:rsid w:val="000A25C9"/>
    <w:rsid w:val="000A26A3"/>
    <w:rsid w:val="000A28E6"/>
    <w:rsid w:val="000A2925"/>
    <w:rsid w:val="000A2A94"/>
    <w:rsid w:val="000A2AA1"/>
    <w:rsid w:val="000A2DE3"/>
    <w:rsid w:val="000A2F94"/>
    <w:rsid w:val="000A3072"/>
    <w:rsid w:val="000A3370"/>
    <w:rsid w:val="000A33AD"/>
    <w:rsid w:val="000A3673"/>
    <w:rsid w:val="000A36D3"/>
    <w:rsid w:val="000A3811"/>
    <w:rsid w:val="000A3CF2"/>
    <w:rsid w:val="000A3F5B"/>
    <w:rsid w:val="000A408F"/>
    <w:rsid w:val="000A409A"/>
    <w:rsid w:val="000A412A"/>
    <w:rsid w:val="000A4295"/>
    <w:rsid w:val="000A433C"/>
    <w:rsid w:val="000A43B6"/>
    <w:rsid w:val="000A43F2"/>
    <w:rsid w:val="000A4520"/>
    <w:rsid w:val="000A4614"/>
    <w:rsid w:val="000A4A7C"/>
    <w:rsid w:val="000A4B84"/>
    <w:rsid w:val="000A4CBF"/>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75"/>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42B"/>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70"/>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631"/>
    <w:rsid w:val="000E27C4"/>
    <w:rsid w:val="000E291F"/>
    <w:rsid w:val="000E29EB"/>
    <w:rsid w:val="000E2ED4"/>
    <w:rsid w:val="000E2F33"/>
    <w:rsid w:val="000E3179"/>
    <w:rsid w:val="000E31B7"/>
    <w:rsid w:val="000E323A"/>
    <w:rsid w:val="000E37FB"/>
    <w:rsid w:val="000E3953"/>
    <w:rsid w:val="000E39CA"/>
    <w:rsid w:val="000E3BA2"/>
    <w:rsid w:val="000E3CB3"/>
    <w:rsid w:val="000E3D89"/>
    <w:rsid w:val="000E3DCB"/>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7BD"/>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22"/>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4A"/>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945"/>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90F"/>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CC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679"/>
    <w:rsid w:val="0013082C"/>
    <w:rsid w:val="00130928"/>
    <w:rsid w:val="00130A59"/>
    <w:rsid w:val="00131446"/>
    <w:rsid w:val="00131F16"/>
    <w:rsid w:val="00131F50"/>
    <w:rsid w:val="00131F70"/>
    <w:rsid w:val="00131FC5"/>
    <w:rsid w:val="0013203D"/>
    <w:rsid w:val="001320EB"/>
    <w:rsid w:val="0013222F"/>
    <w:rsid w:val="0013246F"/>
    <w:rsid w:val="001326C5"/>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410"/>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62E"/>
    <w:rsid w:val="001438C4"/>
    <w:rsid w:val="001438C5"/>
    <w:rsid w:val="00143AB1"/>
    <w:rsid w:val="00143B5E"/>
    <w:rsid w:val="00143BC6"/>
    <w:rsid w:val="00143E8D"/>
    <w:rsid w:val="00143F65"/>
    <w:rsid w:val="00143FF4"/>
    <w:rsid w:val="001448AA"/>
    <w:rsid w:val="001449A0"/>
    <w:rsid w:val="001449BD"/>
    <w:rsid w:val="00144A80"/>
    <w:rsid w:val="00144BE4"/>
    <w:rsid w:val="00144C1C"/>
    <w:rsid w:val="00144E3A"/>
    <w:rsid w:val="0014551F"/>
    <w:rsid w:val="00145603"/>
    <w:rsid w:val="00145786"/>
    <w:rsid w:val="00145911"/>
    <w:rsid w:val="001459B6"/>
    <w:rsid w:val="001459E1"/>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5F25"/>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782"/>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A04"/>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1C9"/>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8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849"/>
    <w:rsid w:val="001A195F"/>
    <w:rsid w:val="001A1CA8"/>
    <w:rsid w:val="001A21EE"/>
    <w:rsid w:val="001A22C0"/>
    <w:rsid w:val="001A27B0"/>
    <w:rsid w:val="001A2930"/>
    <w:rsid w:val="001A29A4"/>
    <w:rsid w:val="001A2A40"/>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6FD4"/>
    <w:rsid w:val="001B70F6"/>
    <w:rsid w:val="001B7E33"/>
    <w:rsid w:val="001C0582"/>
    <w:rsid w:val="001C09CD"/>
    <w:rsid w:val="001C0A34"/>
    <w:rsid w:val="001C0C00"/>
    <w:rsid w:val="001C0D2E"/>
    <w:rsid w:val="001C0DAB"/>
    <w:rsid w:val="001C0E32"/>
    <w:rsid w:val="001C1248"/>
    <w:rsid w:val="001C1251"/>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5FA"/>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239"/>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495"/>
    <w:rsid w:val="001F2EB0"/>
    <w:rsid w:val="001F31B9"/>
    <w:rsid w:val="001F340E"/>
    <w:rsid w:val="001F3438"/>
    <w:rsid w:val="001F35D9"/>
    <w:rsid w:val="001F3632"/>
    <w:rsid w:val="001F3843"/>
    <w:rsid w:val="001F38FD"/>
    <w:rsid w:val="001F3AFB"/>
    <w:rsid w:val="001F3F1E"/>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6D0"/>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0EB"/>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27"/>
    <w:rsid w:val="00235894"/>
    <w:rsid w:val="002358F6"/>
    <w:rsid w:val="00235CD8"/>
    <w:rsid w:val="00235F0B"/>
    <w:rsid w:val="0023601A"/>
    <w:rsid w:val="002360C9"/>
    <w:rsid w:val="002361B2"/>
    <w:rsid w:val="0023689F"/>
    <w:rsid w:val="00236F03"/>
    <w:rsid w:val="00236FBE"/>
    <w:rsid w:val="00236FFC"/>
    <w:rsid w:val="0023732C"/>
    <w:rsid w:val="00237338"/>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D1E"/>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819"/>
    <w:rsid w:val="00247CE0"/>
    <w:rsid w:val="00247E94"/>
    <w:rsid w:val="00247F69"/>
    <w:rsid w:val="002500BA"/>
    <w:rsid w:val="002501DC"/>
    <w:rsid w:val="002503D8"/>
    <w:rsid w:val="002505FB"/>
    <w:rsid w:val="00250CAA"/>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1F24"/>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1C"/>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5B7"/>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CE7"/>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0B"/>
    <w:rsid w:val="0028202F"/>
    <w:rsid w:val="00282138"/>
    <w:rsid w:val="0028234A"/>
    <w:rsid w:val="0028249B"/>
    <w:rsid w:val="00282FBC"/>
    <w:rsid w:val="00282FFF"/>
    <w:rsid w:val="002832BD"/>
    <w:rsid w:val="00283552"/>
    <w:rsid w:val="00283626"/>
    <w:rsid w:val="002839BC"/>
    <w:rsid w:val="0028412C"/>
    <w:rsid w:val="0028417A"/>
    <w:rsid w:val="0028444F"/>
    <w:rsid w:val="0028467D"/>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2E8C"/>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01D"/>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5B6"/>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958"/>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5D03"/>
    <w:rsid w:val="002D620E"/>
    <w:rsid w:val="002D643D"/>
    <w:rsid w:val="002D6536"/>
    <w:rsid w:val="002D6769"/>
    <w:rsid w:val="002D6962"/>
    <w:rsid w:val="002D6D31"/>
    <w:rsid w:val="002D6D49"/>
    <w:rsid w:val="002D6E9B"/>
    <w:rsid w:val="002D6ECA"/>
    <w:rsid w:val="002D6F7B"/>
    <w:rsid w:val="002D753A"/>
    <w:rsid w:val="002D75B8"/>
    <w:rsid w:val="002D76BD"/>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B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719"/>
    <w:rsid w:val="002E77AF"/>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9FB"/>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64"/>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A50"/>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7DB"/>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4F4"/>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29E"/>
    <w:rsid w:val="00353344"/>
    <w:rsid w:val="003534BF"/>
    <w:rsid w:val="00353842"/>
    <w:rsid w:val="0035384A"/>
    <w:rsid w:val="0035385E"/>
    <w:rsid w:val="00353A4F"/>
    <w:rsid w:val="00354053"/>
    <w:rsid w:val="003543E7"/>
    <w:rsid w:val="003544B7"/>
    <w:rsid w:val="003549E4"/>
    <w:rsid w:val="003549F8"/>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80D"/>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3F50"/>
    <w:rsid w:val="00364219"/>
    <w:rsid w:val="0036441F"/>
    <w:rsid w:val="003644CD"/>
    <w:rsid w:val="0036459E"/>
    <w:rsid w:val="00364BBF"/>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A88"/>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454"/>
    <w:rsid w:val="0038168A"/>
    <w:rsid w:val="00381933"/>
    <w:rsid w:val="00381E48"/>
    <w:rsid w:val="00381EED"/>
    <w:rsid w:val="00381FDA"/>
    <w:rsid w:val="00382131"/>
    <w:rsid w:val="00382410"/>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D9E"/>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2A6"/>
    <w:rsid w:val="003923A9"/>
    <w:rsid w:val="00392587"/>
    <w:rsid w:val="00392676"/>
    <w:rsid w:val="00392AA8"/>
    <w:rsid w:val="00392B3A"/>
    <w:rsid w:val="00392C0F"/>
    <w:rsid w:val="00392C2A"/>
    <w:rsid w:val="00392FAD"/>
    <w:rsid w:val="00393028"/>
    <w:rsid w:val="0039313A"/>
    <w:rsid w:val="00393181"/>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218"/>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B8F"/>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1D1"/>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38"/>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D7D1D"/>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779"/>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4B"/>
    <w:rsid w:val="003F5AB2"/>
    <w:rsid w:val="003F5D48"/>
    <w:rsid w:val="003F5DF3"/>
    <w:rsid w:val="003F60AD"/>
    <w:rsid w:val="003F67C1"/>
    <w:rsid w:val="003F67F7"/>
    <w:rsid w:val="003F698E"/>
    <w:rsid w:val="003F6B7E"/>
    <w:rsid w:val="003F6BAB"/>
    <w:rsid w:val="003F6E43"/>
    <w:rsid w:val="003F704F"/>
    <w:rsid w:val="003F70D9"/>
    <w:rsid w:val="003F713D"/>
    <w:rsid w:val="003F7262"/>
    <w:rsid w:val="003F7B1D"/>
    <w:rsid w:val="003F7C20"/>
    <w:rsid w:val="003F7D85"/>
    <w:rsid w:val="00400448"/>
    <w:rsid w:val="004005F5"/>
    <w:rsid w:val="00400A1E"/>
    <w:rsid w:val="00400A69"/>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9CC"/>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08C"/>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27"/>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10"/>
    <w:rsid w:val="00427A45"/>
    <w:rsid w:val="00427BCA"/>
    <w:rsid w:val="00427C93"/>
    <w:rsid w:val="00427DD0"/>
    <w:rsid w:val="00427F99"/>
    <w:rsid w:val="004302F4"/>
    <w:rsid w:val="0043044A"/>
    <w:rsid w:val="00430958"/>
    <w:rsid w:val="00431330"/>
    <w:rsid w:val="004313F5"/>
    <w:rsid w:val="00431BA7"/>
    <w:rsid w:val="00431D21"/>
    <w:rsid w:val="00431D4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A32"/>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0AF6"/>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064"/>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A27"/>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BEC"/>
    <w:rsid w:val="00457C4A"/>
    <w:rsid w:val="00457D8B"/>
    <w:rsid w:val="00457DB4"/>
    <w:rsid w:val="00460028"/>
    <w:rsid w:val="00460118"/>
    <w:rsid w:val="004605DE"/>
    <w:rsid w:val="004606AD"/>
    <w:rsid w:val="00460C7B"/>
    <w:rsid w:val="00460EB6"/>
    <w:rsid w:val="00460FB9"/>
    <w:rsid w:val="004612A5"/>
    <w:rsid w:val="0046138E"/>
    <w:rsid w:val="00461733"/>
    <w:rsid w:val="00461DCC"/>
    <w:rsid w:val="00461E04"/>
    <w:rsid w:val="00461E39"/>
    <w:rsid w:val="00462178"/>
    <w:rsid w:val="0046259F"/>
    <w:rsid w:val="004625B8"/>
    <w:rsid w:val="00462773"/>
    <w:rsid w:val="0046279C"/>
    <w:rsid w:val="004628CB"/>
    <w:rsid w:val="00462DAA"/>
    <w:rsid w:val="00462ECE"/>
    <w:rsid w:val="0046321D"/>
    <w:rsid w:val="00463761"/>
    <w:rsid w:val="00463D05"/>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3A5"/>
    <w:rsid w:val="004666F4"/>
    <w:rsid w:val="004667FF"/>
    <w:rsid w:val="0046691B"/>
    <w:rsid w:val="0046695F"/>
    <w:rsid w:val="00466F87"/>
    <w:rsid w:val="00467190"/>
    <w:rsid w:val="00467834"/>
    <w:rsid w:val="00467999"/>
    <w:rsid w:val="00467B76"/>
    <w:rsid w:val="00467E8F"/>
    <w:rsid w:val="00467EC1"/>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19AA"/>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475"/>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641"/>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479"/>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9AC"/>
    <w:rsid w:val="00497BDA"/>
    <w:rsid w:val="00497FA8"/>
    <w:rsid w:val="004A0503"/>
    <w:rsid w:val="004A0547"/>
    <w:rsid w:val="004A057A"/>
    <w:rsid w:val="004A0648"/>
    <w:rsid w:val="004A0925"/>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0E"/>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6AD"/>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62D"/>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3F1"/>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90B"/>
    <w:rsid w:val="004E4E5A"/>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260"/>
    <w:rsid w:val="004F0430"/>
    <w:rsid w:val="004F0BDE"/>
    <w:rsid w:val="004F0D05"/>
    <w:rsid w:val="004F0DDF"/>
    <w:rsid w:val="004F0ED4"/>
    <w:rsid w:val="004F0EFE"/>
    <w:rsid w:val="004F0F8F"/>
    <w:rsid w:val="004F10B3"/>
    <w:rsid w:val="004F10CC"/>
    <w:rsid w:val="004F1428"/>
    <w:rsid w:val="004F181D"/>
    <w:rsid w:val="004F184D"/>
    <w:rsid w:val="004F19BE"/>
    <w:rsid w:val="004F1AEF"/>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A8A"/>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B44"/>
    <w:rsid w:val="00501E57"/>
    <w:rsid w:val="0050202A"/>
    <w:rsid w:val="005022C0"/>
    <w:rsid w:val="00502437"/>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674"/>
    <w:rsid w:val="00505870"/>
    <w:rsid w:val="00505AB5"/>
    <w:rsid w:val="00505C29"/>
    <w:rsid w:val="00505F2A"/>
    <w:rsid w:val="00506148"/>
    <w:rsid w:val="005062FF"/>
    <w:rsid w:val="005064F4"/>
    <w:rsid w:val="00506672"/>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2A"/>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AA3"/>
    <w:rsid w:val="00516D42"/>
    <w:rsid w:val="005173DA"/>
    <w:rsid w:val="00517ADF"/>
    <w:rsid w:val="00517DA2"/>
    <w:rsid w:val="00517FBA"/>
    <w:rsid w:val="00520535"/>
    <w:rsid w:val="0052053C"/>
    <w:rsid w:val="00520C8D"/>
    <w:rsid w:val="005212B3"/>
    <w:rsid w:val="0052162B"/>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6FAA"/>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164F"/>
    <w:rsid w:val="005324F2"/>
    <w:rsid w:val="00532849"/>
    <w:rsid w:val="005328EA"/>
    <w:rsid w:val="0053290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BAF"/>
    <w:rsid w:val="00551C36"/>
    <w:rsid w:val="00551E42"/>
    <w:rsid w:val="0055280F"/>
    <w:rsid w:val="005529EF"/>
    <w:rsid w:val="00552EF8"/>
    <w:rsid w:val="00552F4C"/>
    <w:rsid w:val="0055302C"/>
    <w:rsid w:val="00553166"/>
    <w:rsid w:val="005532E4"/>
    <w:rsid w:val="00553469"/>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69"/>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724"/>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ADE"/>
    <w:rsid w:val="00575CA4"/>
    <w:rsid w:val="00575CC9"/>
    <w:rsid w:val="00575E35"/>
    <w:rsid w:val="00575E88"/>
    <w:rsid w:val="00575F92"/>
    <w:rsid w:val="00575FB1"/>
    <w:rsid w:val="00576025"/>
    <w:rsid w:val="0057623D"/>
    <w:rsid w:val="00576968"/>
    <w:rsid w:val="005769CE"/>
    <w:rsid w:val="00576B88"/>
    <w:rsid w:val="00576D65"/>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2FD4"/>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00"/>
    <w:rsid w:val="00590026"/>
    <w:rsid w:val="00590755"/>
    <w:rsid w:val="005908B7"/>
    <w:rsid w:val="00590B0F"/>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7FE"/>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425"/>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B32"/>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CAA"/>
    <w:rsid w:val="005B2DD4"/>
    <w:rsid w:val="005B3010"/>
    <w:rsid w:val="005B303D"/>
    <w:rsid w:val="005B3103"/>
    <w:rsid w:val="005B3286"/>
    <w:rsid w:val="005B362C"/>
    <w:rsid w:val="005B3655"/>
    <w:rsid w:val="005B3AEB"/>
    <w:rsid w:val="005B3CE6"/>
    <w:rsid w:val="005B3D9E"/>
    <w:rsid w:val="005B3E33"/>
    <w:rsid w:val="005B4308"/>
    <w:rsid w:val="005B43F9"/>
    <w:rsid w:val="005B4F58"/>
    <w:rsid w:val="005B4FDC"/>
    <w:rsid w:val="005B5172"/>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854"/>
    <w:rsid w:val="005C19DB"/>
    <w:rsid w:val="005C1AA0"/>
    <w:rsid w:val="005C1C46"/>
    <w:rsid w:val="005C1D59"/>
    <w:rsid w:val="005C24F8"/>
    <w:rsid w:val="005C25AC"/>
    <w:rsid w:val="005C25DA"/>
    <w:rsid w:val="005C28D2"/>
    <w:rsid w:val="005C290C"/>
    <w:rsid w:val="005C290F"/>
    <w:rsid w:val="005C2A90"/>
    <w:rsid w:val="005C2CFC"/>
    <w:rsid w:val="005C3144"/>
    <w:rsid w:val="005C319F"/>
    <w:rsid w:val="005C3375"/>
    <w:rsid w:val="005C36E9"/>
    <w:rsid w:val="005C3798"/>
    <w:rsid w:val="005C37A5"/>
    <w:rsid w:val="005C38AA"/>
    <w:rsid w:val="005C3A29"/>
    <w:rsid w:val="005C3B7F"/>
    <w:rsid w:val="005C3C6B"/>
    <w:rsid w:val="005C3D6E"/>
    <w:rsid w:val="005C3ED6"/>
    <w:rsid w:val="005C403D"/>
    <w:rsid w:val="005C4166"/>
    <w:rsid w:val="005C434B"/>
    <w:rsid w:val="005C46DA"/>
    <w:rsid w:val="005C4821"/>
    <w:rsid w:val="005C497D"/>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CB1"/>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0A0"/>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E43"/>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5F7EA8"/>
    <w:rsid w:val="00600493"/>
    <w:rsid w:val="00600654"/>
    <w:rsid w:val="006007DB"/>
    <w:rsid w:val="00600D12"/>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9D1"/>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B34"/>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60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BB4"/>
    <w:rsid w:val="00637D75"/>
    <w:rsid w:val="00637F77"/>
    <w:rsid w:val="0064031E"/>
    <w:rsid w:val="00640424"/>
    <w:rsid w:val="006404DB"/>
    <w:rsid w:val="006405FA"/>
    <w:rsid w:val="00640714"/>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2F"/>
    <w:rsid w:val="00651455"/>
    <w:rsid w:val="00651B54"/>
    <w:rsid w:val="00651CC0"/>
    <w:rsid w:val="00651DB8"/>
    <w:rsid w:val="00652168"/>
    <w:rsid w:val="006521D4"/>
    <w:rsid w:val="00652611"/>
    <w:rsid w:val="0065277C"/>
    <w:rsid w:val="00652A0F"/>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6EB7"/>
    <w:rsid w:val="00657226"/>
    <w:rsid w:val="006573D6"/>
    <w:rsid w:val="0065749F"/>
    <w:rsid w:val="006579DD"/>
    <w:rsid w:val="00657A3F"/>
    <w:rsid w:val="00657FD1"/>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24F"/>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65F"/>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42"/>
    <w:rsid w:val="0068566B"/>
    <w:rsid w:val="00685CAF"/>
    <w:rsid w:val="00685D26"/>
    <w:rsid w:val="00685DDD"/>
    <w:rsid w:val="00685F69"/>
    <w:rsid w:val="00685F93"/>
    <w:rsid w:val="00686445"/>
    <w:rsid w:val="00686549"/>
    <w:rsid w:val="00686580"/>
    <w:rsid w:val="00686998"/>
    <w:rsid w:val="00686A64"/>
    <w:rsid w:val="00686A99"/>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311"/>
    <w:rsid w:val="006924AD"/>
    <w:rsid w:val="0069255A"/>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56F"/>
    <w:rsid w:val="006C576C"/>
    <w:rsid w:val="006C594C"/>
    <w:rsid w:val="006C5A12"/>
    <w:rsid w:val="006C5A73"/>
    <w:rsid w:val="006C5B39"/>
    <w:rsid w:val="006C5EF2"/>
    <w:rsid w:val="006C608D"/>
    <w:rsid w:val="006C6111"/>
    <w:rsid w:val="006C61D4"/>
    <w:rsid w:val="006C623B"/>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3C7"/>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AC8"/>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31F"/>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6F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BDE"/>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04C"/>
    <w:rsid w:val="007241FD"/>
    <w:rsid w:val="0072425C"/>
    <w:rsid w:val="00724358"/>
    <w:rsid w:val="0072495C"/>
    <w:rsid w:val="00724F3D"/>
    <w:rsid w:val="0072561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A05"/>
    <w:rsid w:val="00731C08"/>
    <w:rsid w:val="00731C6A"/>
    <w:rsid w:val="00731D33"/>
    <w:rsid w:val="00731EED"/>
    <w:rsid w:val="00732554"/>
    <w:rsid w:val="007325C7"/>
    <w:rsid w:val="00732C0B"/>
    <w:rsid w:val="00732E69"/>
    <w:rsid w:val="007330BC"/>
    <w:rsid w:val="00733242"/>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939"/>
    <w:rsid w:val="00735C93"/>
    <w:rsid w:val="00735F81"/>
    <w:rsid w:val="007364B6"/>
    <w:rsid w:val="007366F8"/>
    <w:rsid w:val="007367FB"/>
    <w:rsid w:val="00736898"/>
    <w:rsid w:val="00736E48"/>
    <w:rsid w:val="00736F37"/>
    <w:rsid w:val="0073707E"/>
    <w:rsid w:val="00737128"/>
    <w:rsid w:val="00737906"/>
    <w:rsid w:val="00737C7B"/>
    <w:rsid w:val="00737CB8"/>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3DD0"/>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52"/>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997"/>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5CBE"/>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5B4"/>
    <w:rsid w:val="00784798"/>
    <w:rsid w:val="00784C2A"/>
    <w:rsid w:val="00784C2C"/>
    <w:rsid w:val="00784DB6"/>
    <w:rsid w:val="007851A4"/>
    <w:rsid w:val="007853A0"/>
    <w:rsid w:val="0078544B"/>
    <w:rsid w:val="007854AA"/>
    <w:rsid w:val="007856D5"/>
    <w:rsid w:val="00785838"/>
    <w:rsid w:val="00785CF1"/>
    <w:rsid w:val="00785D62"/>
    <w:rsid w:val="007863B3"/>
    <w:rsid w:val="007867C5"/>
    <w:rsid w:val="007868CF"/>
    <w:rsid w:val="00786A17"/>
    <w:rsid w:val="00786B1F"/>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1FB8"/>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6D8"/>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39"/>
    <w:rsid w:val="007A39E9"/>
    <w:rsid w:val="007A3F93"/>
    <w:rsid w:val="007A3FF2"/>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03E"/>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650"/>
    <w:rsid w:val="007C079B"/>
    <w:rsid w:val="007C0F13"/>
    <w:rsid w:val="007C127A"/>
    <w:rsid w:val="007C140F"/>
    <w:rsid w:val="007C1A7A"/>
    <w:rsid w:val="007C1AE6"/>
    <w:rsid w:val="007C1BD8"/>
    <w:rsid w:val="007C1C6A"/>
    <w:rsid w:val="007C1CF9"/>
    <w:rsid w:val="007C1F92"/>
    <w:rsid w:val="007C206A"/>
    <w:rsid w:val="007C22C7"/>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28"/>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5E0"/>
    <w:rsid w:val="007F6A33"/>
    <w:rsid w:val="007F6EDE"/>
    <w:rsid w:val="007F7041"/>
    <w:rsid w:val="007F7663"/>
    <w:rsid w:val="007F770A"/>
    <w:rsid w:val="007F78FA"/>
    <w:rsid w:val="007F7981"/>
    <w:rsid w:val="007F7A2F"/>
    <w:rsid w:val="007F7CCD"/>
    <w:rsid w:val="007F7ECB"/>
    <w:rsid w:val="007F7F0E"/>
    <w:rsid w:val="008001DF"/>
    <w:rsid w:val="0080029C"/>
    <w:rsid w:val="00800763"/>
    <w:rsid w:val="00800964"/>
    <w:rsid w:val="00800BA9"/>
    <w:rsid w:val="00800F72"/>
    <w:rsid w:val="00801601"/>
    <w:rsid w:val="00801734"/>
    <w:rsid w:val="008017B4"/>
    <w:rsid w:val="00801A40"/>
    <w:rsid w:val="00801D37"/>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2C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3F"/>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568"/>
    <w:rsid w:val="00814DB3"/>
    <w:rsid w:val="00814ED2"/>
    <w:rsid w:val="008158BF"/>
    <w:rsid w:val="00815B37"/>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B7D"/>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6B9"/>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EF9"/>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6B"/>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0"/>
    <w:rsid w:val="00864E39"/>
    <w:rsid w:val="008650CF"/>
    <w:rsid w:val="008652A0"/>
    <w:rsid w:val="0086543A"/>
    <w:rsid w:val="00865984"/>
    <w:rsid w:val="00865CC0"/>
    <w:rsid w:val="00865D87"/>
    <w:rsid w:val="00865E67"/>
    <w:rsid w:val="00865E7C"/>
    <w:rsid w:val="0086600B"/>
    <w:rsid w:val="00866355"/>
    <w:rsid w:val="00866548"/>
    <w:rsid w:val="008665D7"/>
    <w:rsid w:val="0086675F"/>
    <w:rsid w:val="008669D5"/>
    <w:rsid w:val="00866AF5"/>
    <w:rsid w:val="00866C0A"/>
    <w:rsid w:val="00866DDD"/>
    <w:rsid w:val="00866F38"/>
    <w:rsid w:val="00866F85"/>
    <w:rsid w:val="00867049"/>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55"/>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74E"/>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171"/>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88E"/>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A59"/>
    <w:rsid w:val="008C7BF8"/>
    <w:rsid w:val="008C7D84"/>
    <w:rsid w:val="008C7ED6"/>
    <w:rsid w:val="008C7F8E"/>
    <w:rsid w:val="008D027B"/>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CA5"/>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F99"/>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2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5F6"/>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72B"/>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5E0"/>
    <w:rsid w:val="0090595E"/>
    <w:rsid w:val="00905BF2"/>
    <w:rsid w:val="00905C2E"/>
    <w:rsid w:val="00906166"/>
    <w:rsid w:val="009061CC"/>
    <w:rsid w:val="00906898"/>
    <w:rsid w:val="00906952"/>
    <w:rsid w:val="00906BC4"/>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64D"/>
    <w:rsid w:val="009176DA"/>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A0A"/>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1F5C"/>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0E03"/>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665"/>
    <w:rsid w:val="009529C7"/>
    <w:rsid w:val="00952AA6"/>
    <w:rsid w:val="00952F08"/>
    <w:rsid w:val="009532EC"/>
    <w:rsid w:val="0095390E"/>
    <w:rsid w:val="00953C90"/>
    <w:rsid w:val="00953D33"/>
    <w:rsid w:val="00953FC3"/>
    <w:rsid w:val="009544B5"/>
    <w:rsid w:val="00954696"/>
    <w:rsid w:val="009546B5"/>
    <w:rsid w:val="00954FCA"/>
    <w:rsid w:val="0095505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35"/>
    <w:rsid w:val="0097714A"/>
    <w:rsid w:val="00977355"/>
    <w:rsid w:val="00977AE1"/>
    <w:rsid w:val="00977D5C"/>
    <w:rsid w:val="00977DE9"/>
    <w:rsid w:val="00980E5D"/>
    <w:rsid w:val="00980FC3"/>
    <w:rsid w:val="00981150"/>
    <w:rsid w:val="009816C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5C93"/>
    <w:rsid w:val="00996102"/>
    <w:rsid w:val="0099616D"/>
    <w:rsid w:val="009963A0"/>
    <w:rsid w:val="009963AC"/>
    <w:rsid w:val="00996676"/>
    <w:rsid w:val="00996A5E"/>
    <w:rsid w:val="00996C74"/>
    <w:rsid w:val="00996C9E"/>
    <w:rsid w:val="009971C8"/>
    <w:rsid w:val="0099733E"/>
    <w:rsid w:val="00997672"/>
    <w:rsid w:val="00997779"/>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34"/>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64A"/>
    <w:rsid w:val="009B0A42"/>
    <w:rsid w:val="009B0C52"/>
    <w:rsid w:val="009B13D7"/>
    <w:rsid w:val="009B140A"/>
    <w:rsid w:val="009B1535"/>
    <w:rsid w:val="009B165D"/>
    <w:rsid w:val="009B167E"/>
    <w:rsid w:val="009B1A77"/>
    <w:rsid w:val="009B1AAE"/>
    <w:rsid w:val="009B1D39"/>
    <w:rsid w:val="009B1FAB"/>
    <w:rsid w:val="009B223E"/>
    <w:rsid w:val="009B2432"/>
    <w:rsid w:val="009B255B"/>
    <w:rsid w:val="009B27E7"/>
    <w:rsid w:val="009B2830"/>
    <w:rsid w:val="009B2915"/>
    <w:rsid w:val="009B2B3F"/>
    <w:rsid w:val="009B2CB6"/>
    <w:rsid w:val="009B2DCA"/>
    <w:rsid w:val="009B3295"/>
    <w:rsid w:val="009B36D4"/>
    <w:rsid w:val="009B3703"/>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AC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9C"/>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BAE"/>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EE5"/>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000"/>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086"/>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AE"/>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5ED2"/>
    <w:rsid w:val="00A1625E"/>
    <w:rsid w:val="00A16623"/>
    <w:rsid w:val="00A16BF2"/>
    <w:rsid w:val="00A16C78"/>
    <w:rsid w:val="00A16F6A"/>
    <w:rsid w:val="00A17397"/>
    <w:rsid w:val="00A17706"/>
    <w:rsid w:val="00A17C6E"/>
    <w:rsid w:val="00A203D3"/>
    <w:rsid w:val="00A2057C"/>
    <w:rsid w:val="00A20593"/>
    <w:rsid w:val="00A20736"/>
    <w:rsid w:val="00A20B4A"/>
    <w:rsid w:val="00A20EEE"/>
    <w:rsid w:val="00A2116B"/>
    <w:rsid w:val="00A21275"/>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BDF"/>
    <w:rsid w:val="00A31C32"/>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6FFD"/>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AFF"/>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0E6"/>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514"/>
    <w:rsid w:val="00A528EB"/>
    <w:rsid w:val="00A52DDE"/>
    <w:rsid w:val="00A53546"/>
    <w:rsid w:val="00A535F5"/>
    <w:rsid w:val="00A54000"/>
    <w:rsid w:val="00A5405B"/>
    <w:rsid w:val="00A542FE"/>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8C1"/>
    <w:rsid w:val="00A55979"/>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234"/>
    <w:rsid w:val="00A7245A"/>
    <w:rsid w:val="00A724D9"/>
    <w:rsid w:val="00A725CE"/>
    <w:rsid w:val="00A72665"/>
    <w:rsid w:val="00A728A0"/>
    <w:rsid w:val="00A72B89"/>
    <w:rsid w:val="00A72F9B"/>
    <w:rsid w:val="00A733FB"/>
    <w:rsid w:val="00A73748"/>
    <w:rsid w:val="00A73876"/>
    <w:rsid w:val="00A738D4"/>
    <w:rsid w:val="00A73ADF"/>
    <w:rsid w:val="00A73D2B"/>
    <w:rsid w:val="00A73EA4"/>
    <w:rsid w:val="00A73EB0"/>
    <w:rsid w:val="00A742FE"/>
    <w:rsid w:val="00A7468A"/>
    <w:rsid w:val="00A74968"/>
    <w:rsid w:val="00A74A7B"/>
    <w:rsid w:val="00A7520D"/>
    <w:rsid w:val="00A75350"/>
    <w:rsid w:val="00A753CC"/>
    <w:rsid w:val="00A753F3"/>
    <w:rsid w:val="00A7542B"/>
    <w:rsid w:val="00A7542C"/>
    <w:rsid w:val="00A75B59"/>
    <w:rsid w:val="00A75D4D"/>
    <w:rsid w:val="00A75D95"/>
    <w:rsid w:val="00A75E3D"/>
    <w:rsid w:val="00A76009"/>
    <w:rsid w:val="00A766B7"/>
    <w:rsid w:val="00A766C0"/>
    <w:rsid w:val="00A76896"/>
    <w:rsid w:val="00A7689E"/>
    <w:rsid w:val="00A76B3E"/>
    <w:rsid w:val="00A76C06"/>
    <w:rsid w:val="00A76C2A"/>
    <w:rsid w:val="00A76C3F"/>
    <w:rsid w:val="00A76D21"/>
    <w:rsid w:val="00A77257"/>
    <w:rsid w:val="00A7786C"/>
    <w:rsid w:val="00A778AD"/>
    <w:rsid w:val="00A77B95"/>
    <w:rsid w:val="00A77D93"/>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B74"/>
    <w:rsid w:val="00A87CBC"/>
    <w:rsid w:val="00A87EEE"/>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4F2"/>
    <w:rsid w:val="00A9353A"/>
    <w:rsid w:val="00A93763"/>
    <w:rsid w:val="00A93892"/>
    <w:rsid w:val="00A93946"/>
    <w:rsid w:val="00A93C43"/>
    <w:rsid w:val="00A9403A"/>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62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5FC3"/>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C21"/>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78"/>
    <w:rsid w:val="00AE2BB5"/>
    <w:rsid w:val="00AE2DBB"/>
    <w:rsid w:val="00AE2F54"/>
    <w:rsid w:val="00AE2FE9"/>
    <w:rsid w:val="00AE31D2"/>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1B1"/>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59"/>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5F"/>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31"/>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27E38"/>
    <w:rsid w:val="00B3010A"/>
    <w:rsid w:val="00B305E0"/>
    <w:rsid w:val="00B308C3"/>
    <w:rsid w:val="00B308D8"/>
    <w:rsid w:val="00B30970"/>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88B"/>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8EA"/>
    <w:rsid w:val="00B3496C"/>
    <w:rsid w:val="00B34CD3"/>
    <w:rsid w:val="00B3543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09"/>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0D1F"/>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72"/>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0FA2"/>
    <w:rsid w:val="00B6110F"/>
    <w:rsid w:val="00B61170"/>
    <w:rsid w:val="00B61248"/>
    <w:rsid w:val="00B612E2"/>
    <w:rsid w:val="00B61322"/>
    <w:rsid w:val="00B6132C"/>
    <w:rsid w:val="00B61A04"/>
    <w:rsid w:val="00B61AC0"/>
    <w:rsid w:val="00B61B96"/>
    <w:rsid w:val="00B61DD9"/>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31"/>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17D"/>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7A"/>
    <w:rsid w:val="00B721D7"/>
    <w:rsid w:val="00B7235E"/>
    <w:rsid w:val="00B72382"/>
    <w:rsid w:val="00B72427"/>
    <w:rsid w:val="00B72613"/>
    <w:rsid w:val="00B727CD"/>
    <w:rsid w:val="00B728FA"/>
    <w:rsid w:val="00B729F9"/>
    <w:rsid w:val="00B72B03"/>
    <w:rsid w:val="00B72BE0"/>
    <w:rsid w:val="00B72E9A"/>
    <w:rsid w:val="00B73005"/>
    <w:rsid w:val="00B73036"/>
    <w:rsid w:val="00B73283"/>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6F72"/>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CF0"/>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31"/>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49F"/>
    <w:rsid w:val="00BA3A4F"/>
    <w:rsid w:val="00BA3D1D"/>
    <w:rsid w:val="00BA3DAB"/>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6BA"/>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2F0"/>
    <w:rsid w:val="00BC236D"/>
    <w:rsid w:val="00BC2A4C"/>
    <w:rsid w:val="00BC2B4E"/>
    <w:rsid w:val="00BC2BA0"/>
    <w:rsid w:val="00BC2C0F"/>
    <w:rsid w:val="00BC2C6E"/>
    <w:rsid w:val="00BC30F7"/>
    <w:rsid w:val="00BC3223"/>
    <w:rsid w:val="00BC3327"/>
    <w:rsid w:val="00BC354E"/>
    <w:rsid w:val="00BC3A29"/>
    <w:rsid w:val="00BC3DA1"/>
    <w:rsid w:val="00BC3DB4"/>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992"/>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2C"/>
    <w:rsid w:val="00BF3FF7"/>
    <w:rsid w:val="00BF44CB"/>
    <w:rsid w:val="00BF4507"/>
    <w:rsid w:val="00BF47B1"/>
    <w:rsid w:val="00BF495B"/>
    <w:rsid w:val="00BF53A8"/>
    <w:rsid w:val="00BF5731"/>
    <w:rsid w:val="00BF5808"/>
    <w:rsid w:val="00BF5AC8"/>
    <w:rsid w:val="00BF5FF8"/>
    <w:rsid w:val="00BF61EC"/>
    <w:rsid w:val="00BF681C"/>
    <w:rsid w:val="00BF6B75"/>
    <w:rsid w:val="00BF6B9A"/>
    <w:rsid w:val="00BF6DA6"/>
    <w:rsid w:val="00BF70A6"/>
    <w:rsid w:val="00BF75E8"/>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1E8"/>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0BDB"/>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0FE"/>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3E80"/>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559"/>
    <w:rsid w:val="00C41800"/>
    <w:rsid w:val="00C4182E"/>
    <w:rsid w:val="00C41C88"/>
    <w:rsid w:val="00C41E1F"/>
    <w:rsid w:val="00C41E42"/>
    <w:rsid w:val="00C41EA5"/>
    <w:rsid w:val="00C41F71"/>
    <w:rsid w:val="00C42012"/>
    <w:rsid w:val="00C42198"/>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CA6"/>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AAC"/>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848"/>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46C"/>
    <w:rsid w:val="00C64BC8"/>
    <w:rsid w:val="00C64BD1"/>
    <w:rsid w:val="00C65131"/>
    <w:rsid w:val="00C652BF"/>
    <w:rsid w:val="00C6533B"/>
    <w:rsid w:val="00C6535E"/>
    <w:rsid w:val="00C65446"/>
    <w:rsid w:val="00C655ED"/>
    <w:rsid w:val="00C65688"/>
    <w:rsid w:val="00C65774"/>
    <w:rsid w:val="00C65824"/>
    <w:rsid w:val="00C658D9"/>
    <w:rsid w:val="00C65A1E"/>
    <w:rsid w:val="00C65B7E"/>
    <w:rsid w:val="00C65C08"/>
    <w:rsid w:val="00C65F2B"/>
    <w:rsid w:val="00C660DA"/>
    <w:rsid w:val="00C6614B"/>
    <w:rsid w:val="00C66325"/>
    <w:rsid w:val="00C663EF"/>
    <w:rsid w:val="00C66542"/>
    <w:rsid w:val="00C66557"/>
    <w:rsid w:val="00C665E3"/>
    <w:rsid w:val="00C669A9"/>
    <w:rsid w:val="00C66B69"/>
    <w:rsid w:val="00C66B89"/>
    <w:rsid w:val="00C66DD5"/>
    <w:rsid w:val="00C66EA8"/>
    <w:rsid w:val="00C67059"/>
    <w:rsid w:val="00C67294"/>
    <w:rsid w:val="00C675C0"/>
    <w:rsid w:val="00C67839"/>
    <w:rsid w:val="00C679B9"/>
    <w:rsid w:val="00C67B87"/>
    <w:rsid w:val="00C67D6B"/>
    <w:rsid w:val="00C70871"/>
    <w:rsid w:val="00C709C9"/>
    <w:rsid w:val="00C70E31"/>
    <w:rsid w:val="00C711E3"/>
    <w:rsid w:val="00C71464"/>
    <w:rsid w:val="00C71492"/>
    <w:rsid w:val="00C714AD"/>
    <w:rsid w:val="00C718D0"/>
    <w:rsid w:val="00C71E73"/>
    <w:rsid w:val="00C721CE"/>
    <w:rsid w:val="00C721F5"/>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506"/>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6C7"/>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649"/>
    <w:rsid w:val="00C97894"/>
    <w:rsid w:val="00C97A8B"/>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AB7"/>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3BD"/>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09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76B"/>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A19"/>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3C5"/>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21A"/>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C4"/>
    <w:rsid w:val="00D035DC"/>
    <w:rsid w:val="00D036F9"/>
    <w:rsid w:val="00D0394A"/>
    <w:rsid w:val="00D03BAC"/>
    <w:rsid w:val="00D03E19"/>
    <w:rsid w:val="00D03E2A"/>
    <w:rsid w:val="00D04153"/>
    <w:rsid w:val="00D04BBA"/>
    <w:rsid w:val="00D04D75"/>
    <w:rsid w:val="00D04FC6"/>
    <w:rsid w:val="00D05184"/>
    <w:rsid w:val="00D05299"/>
    <w:rsid w:val="00D0530E"/>
    <w:rsid w:val="00D054EC"/>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1EC"/>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0D1"/>
    <w:rsid w:val="00D161FE"/>
    <w:rsid w:val="00D16601"/>
    <w:rsid w:val="00D1668B"/>
    <w:rsid w:val="00D166E6"/>
    <w:rsid w:val="00D167BD"/>
    <w:rsid w:val="00D16AC2"/>
    <w:rsid w:val="00D16ACA"/>
    <w:rsid w:val="00D17508"/>
    <w:rsid w:val="00D17A10"/>
    <w:rsid w:val="00D17B3E"/>
    <w:rsid w:val="00D17B80"/>
    <w:rsid w:val="00D20181"/>
    <w:rsid w:val="00D2036F"/>
    <w:rsid w:val="00D203AA"/>
    <w:rsid w:val="00D20603"/>
    <w:rsid w:val="00D20C10"/>
    <w:rsid w:val="00D20E35"/>
    <w:rsid w:val="00D20EF9"/>
    <w:rsid w:val="00D2116B"/>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82B"/>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09"/>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273"/>
    <w:rsid w:val="00D7033B"/>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5FB"/>
    <w:rsid w:val="00D776ED"/>
    <w:rsid w:val="00D77911"/>
    <w:rsid w:val="00D77933"/>
    <w:rsid w:val="00D77BE7"/>
    <w:rsid w:val="00D77E20"/>
    <w:rsid w:val="00D80093"/>
    <w:rsid w:val="00D80127"/>
    <w:rsid w:val="00D80570"/>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4ECD"/>
    <w:rsid w:val="00D85127"/>
    <w:rsid w:val="00D852AC"/>
    <w:rsid w:val="00D8551A"/>
    <w:rsid w:val="00D8597A"/>
    <w:rsid w:val="00D859BA"/>
    <w:rsid w:val="00D85AB6"/>
    <w:rsid w:val="00D85B5D"/>
    <w:rsid w:val="00D85BD4"/>
    <w:rsid w:val="00D85CF4"/>
    <w:rsid w:val="00D85EC6"/>
    <w:rsid w:val="00D85EDC"/>
    <w:rsid w:val="00D8621E"/>
    <w:rsid w:val="00D8628D"/>
    <w:rsid w:val="00D86626"/>
    <w:rsid w:val="00D86661"/>
    <w:rsid w:val="00D8673C"/>
    <w:rsid w:val="00D86778"/>
    <w:rsid w:val="00D86ABF"/>
    <w:rsid w:val="00D86AD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678"/>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151"/>
    <w:rsid w:val="00D95203"/>
    <w:rsid w:val="00D95351"/>
    <w:rsid w:val="00D9544D"/>
    <w:rsid w:val="00D955EB"/>
    <w:rsid w:val="00D956E8"/>
    <w:rsid w:val="00D95854"/>
    <w:rsid w:val="00D95881"/>
    <w:rsid w:val="00D958AA"/>
    <w:rsid w:val="00D959FC"/>
    <w:rsid w:val="00D95C60"/>
    <w:rsid w:val="00D95C91"/>
    <w:rsid w:val="00D95D78"/>
    <w:rsid w:val="00D964BF"/>
    <w:rsid w:val="00D9664B"/>
    <w:rsid w:val="00D96C76"/>
    <w:rsid w:val="00D96C81"/>
    <w:rsid w:val="00D96D76"/>
    <w:rsid w:val="00D96F88"/>
    <w:rsid w:val="00D96FA7"/>
    <w:rsid w:val="00D97094"/>
    <w:rsid w:val="00D970BB"/>
    <w:rsid w:val="00D972CE"/>
    <w:rsid w:val="00D97474"/>
    <w:rsid w:val="00D975E1"/>
    <w:rsid w:val="00D97C01"/>
    <w:rsid w:val="00D97C8D"/>
    <w:rsid w:val="00DA03D5"/>
    <w:rsid w:val="00DA04DF"/>
    <w:rsid w:val="00DA0569"/>
    <w:rsid w:val="00DA0786"/>
    <w:rsid w:val="00DA07E6"/>
    <w:rsid w:val="00DA0A3F"/>
    <w:rsid w:val="00DA0A71"/>
    <w:rsid w:val="00DA0C2A"/>
    <w:rsid w:val="00DA10BA"/>
    <w:rsid w:val="00DA1228"/>
    <w:rsid w:val="00DA1575"/>
    <w:rsid w:val="00DA1614"/>
    <w:rsid w:val="00DA1656"/>
    <w:rsid w:val="00DA17E4"/>
    <w:rsid w:val="00DA1872"/>
    <w:rsid w:val="00DA1B2E"/>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751"/>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6F75"/>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2B3"/>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B9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A9F"/>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00B"/>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B1"/>
    <w:rsid w:val="00DF5EDA"/>
    <w:rsid w:val="00DF6181"/>
    <w:rsid w:val="00DF62E8"/>
    <w:rsid w:val="00DF645B"/>
    <w:rsid w:val="00DF64E9"/>
    <w:rsid w:val="00DF663F"/>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1E32"/>
    <w:rsid w:val="00E1202D"/>
    <w:rsid w:val="00E12054"/>
    <w:rsid w:val="00E122DB"/>
    <w:rsid w:val="00E123AD"/>
    <w:rsid w:val="00E127E8"/>
    <w:rsid w:val="00E12975"/>
    <w:rsid w:val="00E12995"/>
    <w:rsid w:val="00E12CA3"/>
    <w:rsid w:val="00E1301B"/>
    <w:rsid w:val="00E130F6"/>
    <w:rsid w:val="00E1321F"/>
    <w:rsid w:val="00E132C4"/>
    <w:rsid w:val="00E1355D"/>
    <w:rsid w:val="00E135D4"/>
    <w:rsid w:val="00E135F5"/>
    <w:rsid w:val="00E13762"/>
    <w:rsid w:val="00E138FD"/>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998"/>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55A"/>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D60"/>
    <w:rsid w:val="00E31F58"/>
    <w:rsid w:val="00E3223B"/>
    <w:rsid w:val="00E326C6"/>
    <w:rsid w:val="00E3277A"/>
    <w:rsid w:val="00E32856"/>
    <w:rsid w:val="00E32A5A"/>
    <w:rsid w:val="00E32E95"/>
    <w:rsid w:val="00E33068"/>
    <w:rsid w:val="00E33496"/>
    <w:rsid w:val="00E334E1"/>
    <w:rsid w:val="00E3350F"/>
    <w:rsid w:val="00E339E4"/>
    <w:rsid w:val="00E33D5C"/>
    <w:rsid w:val="00E33EB6"/>
    <w:rsid w:val="00E3403B"/>
    <w:rsid w:val="00E34414"/>
    <w:rsid w:val="00E344FD"/>
    <w:rsid w:val="00E3452E"/>
    <w:rsid w:val="00E345DB"/>
    <w:rsid w:val="00E34634"/>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0FA7"/>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7D0"/>
    <w:rsid w:val="00E439E5"/>
    <w:rsid w:val="00E4412D"/>
    <w:rsid w:val="00E4426A"/>
    <w:rsid w:val="00E44366"/>
    <w:rsid w:val="00E448FA"/>
    <w:rsid w:val="00E44DAB"/>
    <w:rsid w:val="00E44E48"/>
    <w:rsid w:val="00E45178"/>
    <w:rsid w:val="00E451C6"/>
    <w:rsid w:val="00E45217"/>
    <w:rsid w:val="00E4545B"/>
    <w:rsid w:val="00E4560B"/>
    <w:rsid w:val="00E45685"/>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60"/>
    <w:rsid w:val="00E50389"/>
    <w:rsid w:val="00E503FE"/>
    <w:rsid w:val="00E5062B"/>
    <w:rsid w:val="00E50885"/>
    <w:rsid w:val="00E508AE"/>
    <w:rsid w:val="00E50EB1"/>
    <w:rsid w:val="00E51014"/>
    <w:rsid w:val="00E51221"/>
    <w:rsid w:val="00E51DA3"/>
    <w:rsid w:val="00E52547"/>
    <w:rsid w:val="00E52718"/>
    <w:rsid w:val="00E527EF"/>
    <w:rsid w:val="00E52AAC"/>
    <w:rsid w:val="00E52D01"/>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3"/>
    <w:rsid w:val="00E55BDA"/>
    <w:rsid w:val="00E5603A"/>
    <w:rsid w:val="00E5606F"/>
    <w:rsid w:val="00E561D7"/>
    <w:rsid w:val="00E56568"/>
    <w:rsid w:val="00E56684"/>
    <w:rsid w:val="00E56741"/>
    <w:rsid w:val="00E56A39"/>
    <w:rsid w:val="00E56C7F"/>
    <w:rsid w:val="00E56DC5"/>
    <w:rsid w:val="00E57847"/>
    <w:rsid w:val="00E579DE"/>
    <w:rsid w:val="00E57C9E"/>
    <w:rsid w:val="00E57E4C"/>
    <w:rsid w:val="00E57ECB"/>
    <w:rsid w:val="00E60345"/>
    <w:rsid w:val="00E604BA"/>
    <w:rsid w:val="00E60600"/>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8A1"/>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548"/>
    <w:rsid w:val="00E866E0"/>
    <w:rsid w:val="00E86839"/>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004"/>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81"/>
    <w:rsid w:val="00EA02E5"/>
    <w:rsid w:val="00EA04F5"/>
    <w:rsid w:val="00EA0719"/>
    <w:rsid w:val="00EA1234"/>
    <w:rsid w:val="00EA12E7"/>
    <w:rsid w:val="00EA1521"/>
    <w:rsid w:val="00EA1D18"/>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4E80"/>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087"/>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0F"/>
    <w:rsid w:val="00EB4A29"/>
    <w:rsid w:val="00EB4C07"/>
    <w:rsid w:val="00EB4D76"/>
    <w:rsid w:val="00EB4E4F"/>
    <w:rsid w:val="00EB4E6F"/>
    <w:rsid w:val="00EB54AC"/>
    <w:rsid w:val="00EB56EE"/>
    <w:rsid w:val="00EB598E"/>
    <w:rsid w:val="00EB59EB"/>
    <w:rsid w:val="00EB5A4C"/>
    <w:rsid w:val="00EB5B67"/>
    <w:rsid w:val="00EB5BC6"/>
    <w:rsid w:val="00EB5E4C"/>
    <w:rsid w:val="00EB666F"/>
    <w:rsid w:val="00EB67AC"/>
    <w:rsid w:val="00EB6AC6"/>
    <w:rsid w:val="00EB6B6C"/>
    <w:rsid w:val="00EB6D21"/>
    <w:rsid w:val="00EB6E5A"/>
    <w:rsid w:val="00EB7329"/>
    <w:rsid w:val="00EB7803"/>
    <w:rsid w:val="00EB7869"/>
    <w:rsid w:val="00EB7872"/>
    <w:rsid w:val="00EB7D74"/>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062"/>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A54"/>
    <w:rsid w:val="00EC3C9E"/>
    <w:rsid w:val="00EC3CDA"/>
    <w:rsid w:val="00EC3E3D"/>
    <w:rsid w:val="00EC443D"/>
    <w:rsid w:val="00EC4510"/>
    <w:rsid w:val="00EC45C4"/>
    <w:rsid w:val="00EC4604"/>
    <w:rsid w:val="00EC47DC"/>
    <w:rsid w:val="00EC4936"/>
    <w:rsid w:val="00EC49C9"/>
    <w:rsid w:val="00EC4A16"/>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4CC"/>
    <w:rsid w:val="00ED166B"/>
    <w:rsid w:val="00ED188D"/>
    <w:rsid w:val="00ED2144"/>
    <w:rsid w:val="00ED2309"/>
    <w:rsid w:val="00ED287A"/>
    <w:rsid w:val="00ED297C"/>
    <w:rsid w:val="00ED29B2"/>
    <w:rsid w:val="00ED2B90"/>
    <w:rsid w:val="00ED30ED"/>
    <w:rsid w:val="00ED3531"/>
    <w:rsid w:val="00ED371C"/>
    <w:rsid w:val="00ED3738"/>
    <w:rsid w:val="00ED3C81"/>
    <w:rsid w:val="00ED3FAB"/>
    <w:rsid w:val="00ED3FD1"/>
    <w:rsid w:val="00ED43F0"/>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6FE6"/>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7B"/>
    <w:rsid w:val="00F00F8E"/>
    <w:rsid w:val="00F010D2"/>
    <w:rsid w:val="00F0118E"/>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008"/>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34"/>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E89"/>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8DB"/>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09"/>
    <w:rsid w:val="00F434C5"/>
    <w:rsid w:val="00F43B3C"/>
    <w:rsid w:val="00F43BEB"/>
    <w:rsid w:val="00F43F00"/>
    <w:rsid w:val="00F442E1"/>
    <w:rsid w:val="00F44652"/>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4AB"/>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98F"/>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1E43"/>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D3D"/>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66"/>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7B9"/>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96D"/>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D68"/>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650"/>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A1B"/>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3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6C6"/>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9EB"/>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756"/>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D1E"/>
    <w:rsid w:val="00FE5F18"/>
    <w:rsid w:val="00FE64B1"/>
    <w:rsid w:val="00FE64FA"/>
    <w:rsid w:val="00FE6517"/>
    <w:rsid w:val="00FE661A"/>
    <w:rsid w:val="00FE680F"/>
    <w:rsid w:val="00FE6B83"/>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5E0B0392-07A2-46D6-A3F3-32529DEC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6F"/>
  </w:style>
  <w:style w:type="paragraph" w:styleId="Heading2">
    <w:name w:val="heading 2"/>
    <w:basedOn w:val="Normal"/>
    <w:next w:val="Normal"/>
    <w:link w:val="Heading2Char"/>
    <w:uiPriority w:val="9"/>
    <w:unhideWhenUsed/>
    <w:qFormat/>
    <w:rsid w:val="00752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E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2288">
      <w:bodyDiv w:val="1"/>
      <w:marLeft w:val="0"/>
      <w:marRight w:val="0"/>
      <w:marTop w:val="0"/>
      <w:marBottom w:val="0"/>
      <w:divBdr>
        <w:top w:val="none" w:sz="0" w:space="0" w:color="auto"/>
        <w:left w:val="none" w:sz="0" w:space="0" w:color="auto"/>
        <w:bottom w:val="none" w:sz="0" w:space="0" w:color="auto"/>
        <w:right w:val="none" w:sz="0" w:space="0" w:color="auto"/>
      </w:divBdr>
      <w:divsChild>
        <w:div w:id="1547064647">
          <w:marLeft w:val="0"/>
          <w:marRight w:val="288"/>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A957-E1CB-4CD9-ACD1-CC6CA4D3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2569</Words>
  <Characters>14131</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10</cp:revision>
  <dcterms:created xsi:type="dcterms:W3CDTF">2016-03-24T09:00:00Z</dcterms:created>
  <dcterms:modified xsi:type="dcterms:W3CDTF">2018-04-19T12:38:00Z</dcterms:modified>
</cp:coreProperties>
</file>