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537106" w:rsidRDefault="004B1765" w:rsidP="006553BB">
      <w:pPr>
        <w:pBdr>
          <w:bottom w:val="single" w:sz="4" w:space="1" w:color="3366FF"/>
        </w:pBdr>
        <w:bidi/>
        <w:spacing w:line="240" w:lineRule="auto"/>
        <w:rPr>
          <w:rFonts w:ascii="Traditional Arabic" w:hAnsi="Traditional Arabic" w:cs="Traditional Arabic"/>
          <w:b/>
          <w:bCs/>
          <w:color w:val="365F91" w:themeColor="accent1" w:themeShade="BF"/>
          <w:sz w:val="72"/>
          <w:szCs w:val="72"/>
          <w:rtl/>
          <w:lang w:val="en-US" w:bidi="ar-IQ"/>
        </w:rPr>
      </w:pPr>
      <w:r w:rsidRPr="00387805">
        <w:rPr>
          <w:rFonts w:ascii="Traditional Arabic" w:hAnsi="Traditional Arabic" w:cs="Traditional Arabic" w:hint="cs"/>
          <w:b/>
          <w:bCs/>
          <w:color w:val="3366FF"/>
          <w:sz w:val="72"/>
          <w:szCs w:val="72"/>
          <w:rtl/>
          <w:lang w:val="en-US" w:bidi="ar-IQ"/>
        </w:rPr>
        <w:t xml:space="preserve">الوحدة </w:t>
      </w:r>
      <w:r w:rsidR="006553BB">
        <w:rPr>
          <w:rFonts w:ascii="Traditional Arabic" w:hAnsi="Traditional Arabic" w:cs="Traditional Arabic" w:hint="cs"/>
          <w:b/>
          <w:bCs/>
          <w:color w:val="3366FF"/>
          <w:sz w:val="72"/>
          <w:szCs w:val="72"/>
          <w:rtl/>
          <w:lang w:val="en-US" w:bidi="ar-IQ"/>
        </w:rPr>
        <w:t>8</w:t>
      </w:r>
    </w:p>
    <w:p w:rsidR="00B96FBA" w:rsidRDefault="0070428A" w:rsidP="0070428A">
      <w:pPr>
        <w:bidi/>
        <w:spacing w:line="240" w:lineRule="auto"/>
        <w:rPr>
          <w:rFonts w:ascii="Traditional Arabic" w:hAnsi="Traditional Arabic" w:cs="Traditional Arabic"/>
          <w:b/>
          <w:bCs/>
          <w:color w:val="3366FF"/>
          <w:sz w:val="40"/>
          <w:szCs w:val="40"/>
          <w:rtl/>
          <w:lang w:val="en-US" w:bidi="ar-IQ"/>
        </w:rPr>
      </w:pPr>
      <w:r>
        <w:rPr>
          <w:rFonts w:ascii="Traditional Arabic" w:hAnsi="Traditional Arabic" w:cs="Traditional Arabic" w:hint="cs"/>
          <w:b/>
          <w:bCs/>
          <w:color w:val="3366FF"/>
          <w:sz w:val="48"/>
          <w:szCs w:val="48"/>
          <w:rtl/>
          <w:lang w:val="en-US" w:bidi="ar-IQ"/>
        </w:rPr>
        <w:t>التراث الثقافي غير المادي والتنمية المستدامة</w:t>
      </w:r>
      <w:r w:rsidR="002329DB">
        <w:rPr>
          <w:rFonts w:ascii="Traditional Arabic" w:hAnsi="Traditional Arabic" w:cs="Traditional Arabic"/>
          <w:b/>
          <w:bCs/>
          <w:color w:val="3366FF"/>
          <w:sz w:val="48"/>
          <w:szCs w:val="48"/>
          <w:rtl/>
          <w:lang w:val="en-US" w:bidi="ar-IQ"/>
        </w:rPr>
        <w:br/>
      </w:r>
      <w:r w:rsidR="00387805" w:rsidRPr="002329DB">
        <w:rPr>
          <w:noProof/>
          <w:sz w:val="40"/>
          <w:szCs w:val="40"/>
          <w:lang w:val="es-ES_tradnl" w:eastAsia="es-ES_tradnl"/>
        </w:rPr>
        <w:drawing>
          <wp:anchor distT="0" distB="0" distL="114300" distR="114300" simplePos="0" relativeHeight="251667456" behindDoc="1" locked="1" layoutInCell="1" allowOverlap="0" wp14:anchorId="6E3FB228" wp14:editId="1CA28884">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r>
        <w:rPr>
          <w:rFonts w:ascii="Traditional Arabic" w:hAnsi="Traditional Arabic" w:cs="Traditional Arabic" w:hint="cs"/>
          <w:b/>
          <w:bCs/>
          <w:color w:val="3366FF"/>
          <w:sz w:val="40"/>
          <w:szCs w:val="40"/>
          <w:rtl/>
          <w:lang w:val="en-US" w:bidi="ar-IQ"/>
        </w:rPr>
        <w:t>نص المشارك</w:t>
      </w:r>
    </w:p>
    <w:p w:rsidR="0070428A" w:rsidRPr="0070428A" w:rsidRDefault="0070428A" w:rsidP="0070428A">
      <w:pPr>
        <w:bidi/>
        <w:spacing w:line="240" w:lineRule="auto"/>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يتناول هذا الفصل التراث الثقافي غير المادي والتنمية المستدامة الاجتماعية والاقتصادية. وتشمل المواضيع التي يغطّيها ما يلي:</w:t>
      </w:r>
    </w:p>
    <w:p w:rsidR="0070428A" w:rsidRPr="0070428A" w:rsidRDefault="0070428A" w:rsidP="00144850">
      <w:pPr>
        <w:widowControl w:val="0"/>
        <w:numPr>
          <w:ilvl w:val="0"/>
          <w:numId w:val="3"/>
        </w:numPr>
        <w:bidi/>
        <w:spacing w:line="240" w:lineRule="auto"/>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فهم العلاقة القائمة بين التراث الثقافي غير المادي والتنمية المستدامة</w:t>
      </w:r>
      <w:r w:rsidR="00144850">
        <w:rPr>
          <w:rFonts w:ascii="Arial" w:eastAsia="Calibri" w:hAnsi="Arial" w:cs="Traditional Arabic"/>
          <w:noProof/>
          <w:szCs w:val="32"/>
          <w:rtl/>
          <w:lang w:val="en-US" w:bidi="ar-SY"/>
        </w:rPr>
        <w:t>.</w:t>
      </w:r>
    </w:p>
    <w:p w:rsidR="0070428A" w:rsidRPr="0070428A" w:rsidRDefault="0070428A" w:rsidP="00144850">
      <w:pPr>
        <w:widowControl w:val="0"/>
        <w:numPr>
          <w:ilvl w:val="0"/>
          <w:numId w:val="3"/>
        </w:numPr>
        <w:bidi/>
        <w:spacing w:line="240" w:lineRule="auto"/>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التراث الثقافي غير المادي والتنمية الاجتماعية</w:t>
      </w:r>
      <w:r w:rsidR="00144850">
        <w:rPr>
          <w:rFonts w:ascii="Arial" w:eastAsia="Calibri" w:hAnsi="Arial" w:cs="Traditional Arabic"/>
          <w:noProof/>
          <w:szCs w:val="32"/>
          <w:rtl/>
          <w:lang w:val="en-US" w:bidi="ar-SY"/>
        </w:rPr>
        <w:t>.</w:t>
      </w:r>
    </w:p>
    <w:p w:rsidR="0070428A" w:rsidRPr="0070428A" w:rsidRDefault="0070428A" w:rsidP="00144850">
      <w:pPr>
        <w:widowControl w:val="0"/>
        <w:numPr>
          <w:ilvl w:val="0"/>
          <w:numId w:val="3"/>
        </w:numPr>
        <w:bidi/>
        <w:spacing w:line="240" w:lineRule="auto"/>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التراث الثقافي غير المادي والتنمية الاقتصادية</w:t>
      </w:r>
      <w:r w:rsidR="00144850">
        <w:rPr>
          <w:rFonts w:ascii="Arial" w:eastAsia="Calibri" w:hAnsi="Arial" w:cs="Traditional Arabic"/>
          <w:noProof/>
          <w:szCs w:val="32"/>
          <w:rtl/>
          <w:lang w:val="en-US" w:bidi="ar-SY"/>
        </w:rPr>
        <w:t>.</w:t>
      </w:r>
    </w:p>
    <w:p w:rsidR="0070428A" w:rsidRPr="0070428A" w:rsidRDefault="0070428A" w:rsidP="00B22791">
      <w:pPr>
        <w:widowControl w:val="0"/>
        <w:numPr>
          <w:ilvl w:val="0"/>
          <w:numId w:val="3"/>
        </w:numPr>
        <w:bidi/>
        <w:spacing w:line="240" w:lineRule="auto"/>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المخاطر والفرص المرتبطة بالأنشطة المولّدة للدخل.</w:t>
      </w:r>
    </w:p>
    <w:p w:rsidR="0070428A" w:rsidRPr="0070428A" w:rsidRDefault="0070428A" w:rsidP="00731CB0">
      <w:pPr>
        <w:bidi/>
        <w:spacing w:line="240" w:lineRule="auto"/>
        <w:jc w:val="both"/>
        <w:rPr>
          <w:rFonts w:ascii="Arial" w:eastAsia="Calibri" w:hAnsi="Arial" w:cs="Traditional Arabic"/>
          <w:i/>
          <w:iCs/>
          <w:noProof/>
          <w:szCs w:val="32"/>
          <w:rtl/>
          <w:lang w:val="en-US" w:bidi="ar-SY"/>
        </w:rPr>
      </w:pPr>
      <w:r w:rsidRPr="0070428A">
        <w:rPr>
          <w:rFonts w:ascii="Arial" w:eastAsia="Calibri" w:hAnsi="Arial" w:cs="Traditional Arabic"/>
          <w:i/>
          <w:iCs/>
          <w:noProof/>
          <w:szCs w:val="32"/>
          <w:rtl/>
          <w:lang w:val="en-US" w:bidi="ar-SY"/>
        </w:rPr>
        <w:t xml:space="preserve">تشمل المداخل ذات الصلة في </w:t>
      </w:r>
      <w:r w:rsidR="00144850">
        <w:rPr>
          <w:rFonts w:ascii="Arial" w:eastAsia="Calibri" w:hAnsi="Arial" w:cs="Traditional Arabic"/>
          <w:i/>
          <w:iCs/>
          <w:noProof/>
          <w:szCs w:val="32"/>
          <w:rtl/>
          <w:lang w:val="en-US" w:bidi="ar-SY"/>
        </w:rPr>
        <w:t xml:space="preserve">نص المشارك، الوحدة 3، </w:t>
      </w:r>
      <w:r w:rsidRPr="0070428A">
        <w:rPr>
          <w:rFonts w:ascii="Arial" w:eastAsia="Calibri" w:hAnsi="Arial" w:cs="Traditional Arabic"/>
          <w:i/>
          <w:iCs/>
          <w:noProof/>
          <w:szCs w:val="32"/>
          <w:rtl/>
          <w:lang w:val="en-US" w:bidi="ar-SY"/>
        </w:rPr>
        <w:t xml:space="preserve"> ما يلي: "</w:t>
      </w:r>
      <w:r w:rsidR="00731CB0">
        <w:rPr>
          <w:rFonts w:ascii="Arial" w:eastAsia="Calibri" w:hAnsi="Arial" w:cs="Traditional Arabic"/>
          <w:i/>
          <w:iCs/>
          <w:noProof/>
          <w:szCs w:val="32"/>
          <w:rtl/>
          <w:lang w:val="en-US" w:bidi="ar-SY"/>
        </w:rPr>
        <w:t>ال</w:t>
      </w:r>
      <w:r w:rsidRPr="0070428A">
        <w:rPr>
          <w:rFonts w:ascii="Arial" w:eastAsia="Calibri" w:hAnsi="Arial" w:cs="Traditional Arabic"/>
          <w:i/>
          <w:iCs/>
          <w:noProof/>
          <w:szCs w:val="32"/>
          <w:rtl/>
          <w:lang w:val="en-US" w:bidi="ar-SY"/>
        </w:rPr>
        <w:t xml:space="preserve">تسويق"، "انتزاع </w:t>
      </w:r>
      <w:r w:rsidR="00731CB0">
        <w:rPr>
          <w:rFonts w:ascii="Arial" w:eastAsia="Calibri" w:hAnsi="Arial" w:cs="Traditional Arabic"/>
          <w:i/>
          <w:iCs/>
          <w:noProof/>
          <w:szCs w:val="32"/>
          <w:rtl/>
          <w:lang w:val="en-US" w:bidi="ar-SY"/>
        </w:rPr>
        <w:t xml:space="preserve">(العنصر التراثي) </w:t>
      </w:r>
      <w:r w:rsidRPr="0070428A">
        <w:rPr>
          <w:rFonts w:ascii="Arial" w:eastAsia="Calibri" w:hAnsi="Arial" w:cs="Traditional Arabic"/>
          <w:i/>
          <w:iCs/>
          <w:noProof/>
          <w:szCs w:val="32"/>
          <w:rtl/>
          <w:lang w:val="en-US" w:bidi="ar-SY"/>
        </w:rPr>
        <w:t>من سياق</w:t>
      </w:r>
      <w:r w:rsidR="00731CB0">
        <w:rPr>
          <w:rFonts w:ascii="Arial" w:eastAsia="Calibri" w:hAnsi="Arial" w:cs="Traditional Arabic"/>
          <w:i/>
          <w:iCs/>
          <w:noProof/>
          <w:szCs w:val="32"/>
          <w:rtl/>
          <w:lang w:val="en-US" w:bidi="ar-SY"/>
        </w:rPr>
        <w:t>ه</w:t>
      </w:r>
      <w:r w:rsidRPr="0070428A">
        <w:rPr>
          <w:rFonts w:ascii="Arial" w:eastAsia="Calibri" w:hAnsi="Arial" w:cs="Traditional Arabic"/>
          <w:i/>
          <w:iCs/>
          <w:noProof/>
          <w:szCs w:val="32"/>
          <w:rtl/>
          <w:lang w:val="en-US" w:bidi="ar-SY"/>
        </w:rPr>
        <w:t>"، "</w:t>
      </w:r>
      <w:r w:rsidR="00731CB0">
        <w:rPr>
          <w:rFonts w:ascii="Arial" w:eastAsia="Calibri" w:hAnsi="Arial" w:cs="Traditional Arabic"/>
          <w:i/>
          <w:iCs/>
          <w:noProof/>
          <w:szCs w:val="32"/>
          <w:rtl/>
          <w:lang w:val="en-US" w:bidi="ar-SY"/>
        </w:rPr>
        <w:t>ال</w:t>
      </w:r>
      <w:r w:rsidRPr="0070428A">
        <w:rPr>
          <w:rFonts w:ascii="Arial" w:eastAsia="Calibri" w:hAnsi="Arial" w:cs="Traditional Arabic"/>
          <w:i/>
          <w:iCs/>
          <w:noProof/>
          <w:szCs w:val="32"/>
          <w:rtl/>
          <w:lang w:val="en-US" w:bidi="ar-SY"/>
        </w:rPr>
        <w:t>استدامة".</w:t>
      </w:r>
    </w:p>
    <w:p w:rsidR="0070428A" w:rsidRPr="0070428A" w:rsidRDefault="0070428A" w:rsidP="003021EF">
      <w:pPr>
        <w:bidi/>
        <w:spacing w:line="240" w:lineRule="auto"/>
        <w:jc w:val="both"/>
        <w:rPr>
          <w:rFonts w:ascii="Arial" w:eastAsia="Calibri" w:hAnsi="Arial" w:cs="Traditional Arabic"/>
          <w:i/>
          <w:iCs/>
          <w:noProof/>
          <w:szCs w:val="32"/>
          <w:rtl/>
          <w:lang w:val="en-US" w:bidi="ar-SY"/>
        </w:rPr>
      </w:pPr>
      <w:r w:rsidRPr="0070428A">
        <w:rPr>
          <w:rFonts w:ascii="Arial" w:eastAsia="Calibri" w:hAnsi="Arial" w:cs="Traditional Arabic"/>
          <w:i/>
          <w:iCs/>
          <w:noProof/>
          <w:szCs w:val="32"/>
          <w:rtl/>
          <w:lang w:val="en-US" w:bidi="ar-SY"/>
        </w:rPr>
        <w:t xml:space="preserve">ترد أمثلة ذات صلة </w:t>
      </w:r>
      <w:r w:rsidR="003021EF">
        <w:rPr>
          <w:rFonts w:ascii="Arial" w:eastAsia="Calibri" w:hAnsi="Arial" w:cs="Traditional Arabic" w:hint="cs"/>
          <w:i/>
          <w:iCs/>
          <w:noProof/>
          <w:szCs w:val="32"/>
          <w:rtl/>
          <w:lang w:val="en-US" w:bidi="ar-SY"/>
        </w:rPr>
        <w:t>بهذه</w:t>
      </w:r>
      <w:r w:rsidRPr="0070428A">
        <w:rPr>
          <w:rFonts w:ascii="Arial" w:eastAsia="Calibri" w:hAnsi="Arial" w:cs="Traditional Arabic"/>
          <w:i/>
          <w:iCs/>
          <w:noProof/>
          <w:szCs w:val="32"/>
          <w:rtl/>
          <w:lang w:val="en-US" w:bidi="ar-SY"/>
        </w:rPr>
        <w:t xml:space="preserve"> </w:t>
      </w:r>
      <w:r w:rsidR="00F3141C">
        <w:rPr>
          <w:rFonts w:ascii="Arial" w:eastAsia="Calibri" w:hAnsi="Arial" w:cs="Traditional Arabic"/>
          <w:i/>
          <w:iCs/>
          <w:noProof/>
          <w:szCs w:val="32"/>
          <w:rtl/>
          <w:lang w:val="en-US" w:bidi="ar-SY"/>
        </w:rPr>
        <w:t>الوحدة</w:t>
      </w:r>
      <w:r w:rsidRPr="0070428A">
        <w:rPr>
          <w:rFonts w:ascii="Arial" w:eastAsia="Calibri" w:hAnsi="Arial" w:cs="Traditional Arabic"/>
          <w:i/>
          <w:iCs/>
          <w:noProof/>
          <w:szCs w:val="32"/>
          <w:rtl/>
          <w:lang w:val="en-US" w:bidi="ar-SY"/>
        </w:rPr>
        <w:t xml:space="preserve"> في دراسات الحالات 14-20. </w:t>
      </w:r>
    </w:p>
    <w:p w:rsidR="006553BB" w:rsidRDefault="006553BB" w:rsidP="003103F3">
      <w:pPr>
        <w:keepNext/>
        <w:keepLines/>
        <w:bidi/>
        <w:spacing w:line="240" w:lineRule="auto"/>
        <w:outlineLvl w:val="1"/>
        <w:rPr>
          <w:rFonts w:ascii="Arial" w:eastAsia="SimSun" w:hAnsi="Arial" w:cs="Traditional Arabic"/>
          <w:b/>
          <w:bCs/>
          <w:noProof/>
          <w:szCs w:val="32"/>
          <w:rtl/>
          <w:lang w:val="en-US" w:bidi="ar-SY"/>
        </w:rPr>
      </w:pPr>
      <w:bookmarkStart w:id="0" w:name="_Toc370733228"/>
      <w:r>
        <w:rPr>
          <w:rFonts w:ascii="Arial" w:eastAsia="SimSun" w:hAnsi="Arial" w:cs="Traditional Arabic"/>
          <w:b/>
          <w:bCs/>
          <w:noProof/>
          <w:szCs w:val="32"/>
          <w:rtl/>
          <w:lang w:val="en-US" w:bidi="ar-SY"/>
        </w:rPr>
        <w:br w:type="page"/>
      </w:r>
    </w:p>
    <w:p w:rsidR="0070428A" w:rsidRPr="006553BB" w:rsidRDefault="00F3141C" w:rsidP="006553BB">
      <w:pPr>
        <w:pStyle w:val="Titcoul"/>
        <w:tabs>
          <w:tab w:val="clear" w:pos="567"/>
        </w:tabs>
        <w:bidi/>
        <w:spacing w:before="0"/>
        <w:rPr>
          <w:rFonts w:ascii="Traditional Arabic" w:hAnsi="Traditional Arabic" w:cs="Traditional Arabic"/>
          <w:b w:val="0"/>
          <w:bCs/>
          <w:sz w:val="36"/>
          <w:szCs w:val="36"/>
          <w:rtl/>
          <w:lang w:val="en-GB"/>
        </w:rPr>
      </w:pPr>
      <w:r w:rsidRPr="006553BB">
        <w:rPr>
          <w:rFonts w:ascii="Traditional Arabic" w:hAnsi="Traditional Arabic" w:cs="Traditional Arabic"/>
          <w:b w:val="0"/>
          <w:bCs/>
          <w:sz w:val="36"/>
          <w:szCs w:val="36"/>
          <w:rtl/>
          <w:lang w:val="en-GB"/>
        </w:rPr>
        <w:lastRenderedPageBreak/>
        <w:t>8</w:t>
      </w:r>
      <w:r w:rsidR="0070428A" w:rsidRPr="006553BB">
        <w:rPr>
          <w:rFonts w:ascii="Traditional Arabic" w:hAnsi="Traditional Arabic" w:cs="Traditional Arabic"/>
          <w:b w:val="0"/>
          <w:bCs/>
          <w:sz w:val="36"/>
          <w:szCs w:val="36"/>
          <w:rtl/>
          <w:lang w:val="en-GB"/>
        </w:rPr>
        <w:t>.</w:t>
      </w:r>
      <w:r w:rsidR="003103F3" w:rsidRPr="006553BB">
        <w:rPr>
          <w:rFonts w:ascii="Traditional Arabic" w:hAnsi="Traditional Arabic" w:cs="Traditional Arabic" w:hint="cs"/>
          <w:b w:val="0"/>
          <w:bCs/>
          <w:sz w:val="36"/>
          <w:szCs w:val="36"/>
          <w:rtl/>
          <w:lang w:val="en-GB"/>
        </w:rPr>
        <w:t>1</w:t>
      </w:r>
      <w:r w:rsidR="0070428A" w:rsidRPr="006553BB">
        <w:rPr>
          <w:rFonts w:ascii="Traditional Arabic" w:hAnsi="Traditional Arabic" w:cs="Traditional Arabic"/>
          <w:b w:val="0"/>
          <w:bCs/>
          <w:sz w:val="36"/>
          <w:szCs w:val="36"/>
          <w:rtl/>
          <w:lang w:val="en-GB"/>
        </w:rPr>
        <w:tab/>
        <w:t>التراث الثقافي غير المادي والتنمية المستدامة</w:t>
      </w:r>
      <w:bookmarkEnd w:id="0"/>
    </w:p>
    <w:p w:rsidR="0070428A" w:rsidRPr="0070428A" w:rsidRDefault="0070428A" w:rsidP="006553BB">
      <w:pPr>
        <w:bidi/>
        <w:spacing w:line="240" w:lineRule="auto"/>
        <w:ind w:left="851"/>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 xml:space="preserve">تشير المادة 2.1 من </w:t>
      </w:r>
      <w:r w:rsidR="002B457A">
        <w:rPr>
          <w:rFonts w:ascii="Arial" w:eastAsia="Calibri" w:hAnsi="Arial" w:cs="Traditional Arabic"/>
          <w:noProof/>
          <w:szCs w:val="32"/>
          <w:rtl/>
          <w:lang w:val="en-US" w:bidi="ar-SY"/>
        </w:rPr>
        <w:t>اتفا</w:t>
      </w:r>
      <w:r w:rsidR="002B457A">
        <w:rPr>
          <w:rFonts w:ascii="Arial" w:eastAsia="Calibri" w:hAnsi="Arial" w:cs="Traditional Arabic" w:hint="cs"/>
          <w:noProof/>
          <w:szCs w:val="32"/>
          <w:rtl/>
          <w:lang w:val="en-US" w:bidi="ar-SY"/>
        </w:rPr>
        <w:t>ق</w:t>
      </w:r>
      <w:r w:rsidR="00F3141C">
        <w:rPr>
          <w:rFonts w:ascii="Arial" w:eastAsia="Calibri" w:hAnsi="Arial" w:cs="Traditional Arabic"/>
          <w:noProof/>
          <w:szCs w:val="32"/>
          <w:rtl/>
          <w:lang w:val="en-US" w:bidi="ar-SY"/>
        </w:rPr>
        <w:t>ية صون التراث الثقافي غير المادي</w:t>
      </w:r>
      <w:r w:rsidR="00F3141C">
        <w:rPr>
          <w:rStyle w:val="FootnoteReference"/>
          <w:rFonts w:ascii="Arial" w:eastAsia="Calibri" w:hAnsi="Arial" w:cs="Traditional Arabic"/>
          <w:noProof/>
          <w:szCs w:val="32"/>
          <w:rtl/>
          <w:lang w:val="en-US" w:bidi="ar-SY"/>
        </w:rPr>
        <w:footnoteReference w:id="1"/>
      </w:r>
      <w:r w:rsidRPr="0070428A">
        <w:rPr>
          <w:rFonts w:ascii="Arial" w:eastAsia="Calibri" w:hAnsi="Arial" w:cs="Traditional Arabic"/>
          <w:noProof/>
          <w:szCs w:val="32"/>
          <w:rtl/>
          <w:lang w:val="en-US" w:bidi="ar-SY"/>
        </w:rPr>
        <w:t xml:space="preserve"> بوضوح </w:t>
      </w:r>
      <w:r w:rsidR="002B0D8A">
        <w:rPr>
          <w:rFonts w:ascii="Arial" w:eastAsia="Calibri" w:hAnsi="Arial" w:cs="Traditional Arabic"/>
          <w:noProof/>
          <w:szCs w:val="32"/>
          <w:rtl/>
          <w:lang w:val="en-US" w:bidi="ar-SY"/>
        </w:rPr>
        <w:t>إلى</w:t>
      </w:r>
      <w:r w:rsidRPr="0070428A">
        <w:rPr>
          <w:rFonts w:ascii="Arial" w:eastAsia="Calibri" w:hAnsi="Arial" w:cs="Traditional Arabic"/>
          <w:noProof/>
          <w:szCs w:val="32"/>
          <w:rtl/>
          <w:lang w:val="en-US" w:bidi="ar-SY"/>
        </w:rPr>
        <w:t xml:space="preserve"> أنه لا يؤخذ في الحسبان، لأغراض هذه الاتفاقية، سوى التراث الثقافي غير المادي الذي يتّفق مع مقتضيات التنمية المستدامة، من بين أمور أخرى.</w:t>
      </w:r>
    </w:p>
    <w:p w:rsidR="0070428A" w:rsidRPr="0070428A" w:rsidRDefault="0070428A" w:rsidP="006553BB">
      <w:pPr>
        <w:bidi/>
        <w:spacing w:line="240" w:lineRule="auto"/>
        <w:ind w:left="851"/>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والتنمية المستدامة، كما عرّفتها في عام 1987 لجنة بروندتلاند، هي "التنمية التي تفي باحتياجات الحاضر دون المساس بقدرة الأجيال المقبلة على تلبية احتياجاتها"</w:t>
      </w:r>
      <w:r w:rsidRPr="0070428A">
        <w:rPr>
          <w:rFonts w:ascii="Arial" w:eastAsia="Calibri" w:hAnsi="Arial" w:cs="Traditional Arabic"/>
          <w:noProof/>
          <w:szCs w:val="32"/>
          <w:vertAlign w:val="superscript"/>
          <w:rtl/>
          <w:lang w:val="en-US" w:bidi="ar-SY"/>
        </w:rPr>
        <w:footnoteReference w:id="2"/>
      </w:r>
      <w:r w:rsidRPr="0070428A">
        <w:rPr>
          <w:rFonts w:ascii="Arial" w:eastAsia="Calibri" w:hAnsi="Arial" w:cs="Traditional Arabic"/>
          <w:noProof/>
          <w:szCs w:val="32"/>
          <w:rtl/>
          <w:lang w:val="en-US" w:bidi="ar-SY"/>
        </w:rPr>
        <w:t xml:space="preserve">. والتنمية المستدامة لا تعني فقط التنمية الاقتصادية المستدامة للشعوب المعنية بل </w:t>
      </w:r>
      <w:r w:rsidRPr="0070428A">
        <w:rPr>
          <w:rFonts w:ascii="Arial" w:eastAsia="Calibri" w:hAnsi="Arial" w:cs="Traditional Arabic"/>
          <w:szCs w:val="32"/>
          <w:rtl/>
          <w:lang w:val="en-US" w:bidi="ar-SY"/>
        </w:rPr>
        <w:t xml:space="preserve">تشمل أيضاً وفي آن واحد تحقيق غايات الازدهار الاقتصادي وجودة البيئة </w:t>
      </w:r>
      <w:r w:rsidRPr="0070428A">
        <w:rPr>
          <w:rFonts w:ascii="Arial" w:eastAsia="Calibri" w:hAnsi="Arial" w:cs="Traditional Arabic"/>
          <w:noProof/>
          <w:szCs w:val="32"/>
          <w:rtl/>
          <w:lang w:val="en-US" w:bidi="ar-SY"/>
        </w:rPr>
        <w:t>والانصاف</w:t>
      </w:r>
      <w:r w:rsidRPr="0070428A">
        <w:rPr>
          <w:rFonts w:ascii="Arial" w:eastAsia="Calibri" w:hAnsi="Arial" w:cs="Traditional Arabic"/>
          <w:szCs w:val="32"/>
          <w:rtl/>
          <w:lang w:val="en-US" w:bidi="ar-SY"/>
        </w:rPr>
        <w:t xml:space="preserve"> الاجتماعي</w:t>
      </w:r>
      <w:r w:rsidRPr="0070428A">
        <w:rPr>
          <w:rFonts w:ascii="Arial" w:eastAsia="Calibri" w:hAnsi="Arial" w:cs="Traditional Arabic"/>
          <w:szCs w:val="32"/>
          <w:vertAlign w:val="superscript"/>
          <w:rtl/>
          <w:lang w:val="en-US" w:bidi="ar-SY"/>
        </w:rPr>
        <w:footnoteReference w:id="3"/>
      </w:r>
      <w:r w:rsidR="00CD0A3F">
        <w:rPr>
          <w:rFonts w:ascii="Arial" w:eastAsia="Calibri" w:hAnsi="Arial" w:cs="Traditional Arabic"/>
          <w:szCs w:val="32"/>
          <w:rtl/>
          <w:lang w:val="en-US" w:bidi="ar-SY"/>
        </w:rPr>
        <w:t>،</w:t>
      </w:r>
      <w:r w:rsidRPr="0070428A">
        <w:rPr>
          <w:rFonts w:ascii="Arial" w:eastAsia="Calibri" w:hAnsi="Arial" w:cs="Traditional Arabic"/>
          <w:szCs w:val="32"/>
          <w:rtl/>
          <w:lang w:val="en-US" w:bidi="ar-SY"/>
        </w:rPr>
        <w:t xml:space="preserve"> وتُعتبر بالتالي </w:t>
      </w:r>
      <w:r w:rsidR="00E1360E">
        <w:rPr>
          <w:rFonts w:ascii="Arial" w:eastAsia="Calibri" w:hAnsi="Arial" w:cs="Traditional Arabic"/>
          <w:szCs w:val="32"/>
          <w:rtl/>
          <w:lang w:val="en-US" w:bidi="ar-SY"/>
        </w:rPr>
        <w:t xml:space="preserve">عملية </w:t>
      </w:r>
      <w:proofErr w:type="spellStart"/>
      <w:r w:rsidR="00E1360E">
        <w:rPr>
          <w:rFonts w:ascii="Arial" w:eastAsia="Calibri" w:hAnsi="Arial" w:cs="Traditional Arabic"/>
          <w:szCs w:val="32"/>
          <w:rtl/>
          <w:lang w:val="en-US" w:bidi="ar-SY"/>
        </w:rPr>
        <w:t>توازنية</w:t>
      </w:r>
      <w:proofErr w:type="spellEnd"/>
      <w:r w:rsidR="00E1360E">
        <w:rPr>
          <w:rFonts w:ascii="Arial" w:eastAsia="Calibri" w:hAnsi="Arial" w:cs="Traditional Arabic"/>
          <w:szCs w:val="32"/>
          <w:rtl/>
          <w:lang w:val="en-US" w:bidi="ar-SY"/>
        </w:rPr>
        <w:t xml:space="preserve"> دقيقة </w:t>
      </w:r>
      <w:r w:rsidR="006C42EA">
        <w:rPr>
          <w:rFonts w:ascii="Arial" w:eastAsia="Calibri" w:hAnsi="Arial" w:cs="Traditional Arabic"/>
          <w:szCs w:val="32"/>
          <w:rtl/>
          <w:lang w:val="en-US" w:bidi="ar-SY"/>
        </w:rPr>
        <w:t>في إطار</w:t>
      </w:r>
      <w:r w:rsidR="008B1295">
        <w:rPr>
          <w:rFonts w:ascii="Arial" w:eastAsia="Calibri" w:hAnsi="Arial" w:cs="Traditional Arabic"/>
          <w:szCs w:val="32"/>
          <w:rtl/>
          <w:lang w:val="en-US" w:bidi="ar-SY"/>
        </w:rPr>
        <w:t xml:space="preserve"> السعي نحو </w:t>
      </w:r>
      <w:r w:rsidRPr="0070428A">
        <w:rPr>
          <w:rFonts w:ascii="Arial" w:eastAsia="Calibri" w:hAnsi="Arial" w:cs="Traditional Arabic"/>
          <w:szCs w:val="32"/>
          <w:rtl/>
          <w:lang w:val="en-US" w:bidi="ar-SY"/>
        </w:rPr>
        <w:t>مستقبل أفضل</w:t>
      </w:r>
      <w:r w:rsidRPr="0070428A">
        <w:rPr>
          <w:rFonts w:ascii="Arial" w:eastAsia="Calibri" w:hAnsi="Arial" w:cs="Traditional Arabic"/>
          <w:noProof/>
          <w:szCs w:val="32"/>
          <w:rtl/>
          <w:lang w:val="en-US" w:bidi="ar-SY"/>
        </w:rPr>
        <w:t>.</w:t>
      </w:r>
    </w:p>
    <w:p w:rsidR="0070428A" w:rsidRPr="0070428A" w:rsidRDefault="0070428A" w:rsidP="0070428A">
      <w:pPr>
        <w:bidi/>
        <w:spacing w:line="240" w:lineRule="auto"/>
        <w:jc w:val="both"/>
        <w:rPr>
          <w:rFonts w:ascii="Arial" w:eastAsia="Calibri" w:hAnsi="Arial" w:cs="Traditional Arabic"/>
          <w:b/>
          <w:bCs/>
          <w:noProof/>
          <w:szCs w:val="32"/>
          <w:rtl/>
          <w:lang w:val="en-US" w:bidi="ar-SY"/>
        </w:rPr>
      </w:pPr>
      <w:r w:rsidRPr="0070428A">
        <w:rPr>
          <w:rFonts w:ascii="Arial" w:eastAsia="Calibri" w:hAnsi="Arial" w:cs="Traditional Arabic"/>
          <w:b/>
          <w:bCs/>
          <w:noProof/>
          <w:szCs w:val="32"/>
          <w:rtl/>
          <w:lang w:val="en-US" w:bidi="ar-SY"/>
        </w:rPr>
        <w:t>العلاقة بين التنمية المستدامة والتراث الثقافي غير المادي</w:t>
      </w:r>
    </w:p>
    <w:p w:rsidR="0070428A" w:rsidRPr="0070428A" w:rsidRDefault="0070428A" w:rsidP="006553BB">
      <w:pPr>
        <w:bidi/>
        <w:spacing w:line="240" w:lineRule="auto"/>
        <w:ind w:left="851"/>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 xml:space="preserve">توجد علاقة متبادلة وثيقة بين التنمية المستدامة والتراث الثقافي غير المادي. وقد تساهم ممارسة بعض عناصر التراث الثقافي غير المادي في التنمية الاقتصادية والاجتماعية المستدامة. </w:t>
      </w:r>
      <w:r w:rsidR="00112E39">
        <w:rPr>
          <w:rFonts w:ascii="Arial" w:eastAsia="Calibri" w:hAnsi="Arial" w:cs="Traditional Arabic" w:hint="cs"/>
          <w:noProof/>
          <w:szCs w:val="32"/>
          <w:rtl/>
          <w:lang w:val="en-US" w:bidi="ar-SY"/>
        </w:rPr>
        <w:t>ثم</w:t>
      </w:r>
      <w:r w:rsidRPr="0070428A">
        <w:rPr>
          <w:rFonts w:ascii="Arial" w:eastAsia="Calibri" w:hAnsi="Arial" w:cs="Traditional Arabic"/>
          <w:noProof/>
          <w:szCs w:val="32"/>
          <w:rtl/>
          <w:lang w:val="en-US" w:bidi="ar-SY"/>
        </w:rPr>
        <w:t xml:space="preserve"> </w:t>
      </w:r>
      <w:r w:rsidR="00112E39">
        <w:rPr>
          <w:rFonts w:ascii="Arial" w:eastAsia="Calibri" w:hAnsi="Arial" w:cs="Traditional Arabic" w:hint="cs"/>
          <w:noProof/>
          <w:szCs w:val="32"/>
          <w:rtl/>
          <w:lang w:val="en-US" w:bidi="ar-SY"/>
        </w:rPr>
        <w:t>إ</w:t>
      </w:r>
      <w:r w:rsidRPr="0070428A">
        <w:rPr>
          <w:rFonts w:ascii="Arial" w:eastAsia="Calibri" w:hAnsi="Arial" w:cs="Traditional Arabic"/>
          <w:noProof/>
          <w:szCs w:val="32"/>
          <w:rtl/>
          <w:lang w:val="en-US" w:bidi="ar-SY"/>
        </w:rPr>
        <w:t xml:space="preserve">ن تحقيق التنمية المستدامة في المجتمع المحلي أو الجماعة </w:t>
      </w:r>
      <w:r w:rsidR="00112E39">
        <w:rPr>
          <w:rFonts w:ascii="Arial" w:eastAsia="Calibri" w:hAnsi="Arial" w:cs="Traditional Arabic" w:hint="cs"/>
          <w:noProof/>
          <w:szCs w:val="32"/>
          <w:rtl/>
          <w:lang w:val="en-US" w:bidi="ar-SY"/>
        </w:rPr>
        <w:t>يمكن أن</w:t>
      </w:r>
      <w:r w:rsidRPr="0070428A">
        <w:rPr>
          <w:rFonts w:ascii="Arial" w:eastAsia="Calibri" w:hAnsi="Arial" w:cs="Traditional Arabic"/>
          <w:noProof/>
          <w:szCs w:val="32"/>
          <w:rtl/>
          <w:lang w:val="en-US" w:bidi="ar-SY"/>
        </w:rPr>
        <w:t xml:space="preserve"> يعزّز استدامة ممارسات التراث الثقافي غير المادي داخل هذه الجماعة. </w:t>
      </w:r>
    </w:p>
    <w:p w:rsidR="0070428A" w:rsidRPr="0070428A" w:rsidRDefault="006C42EA" w:rsidP="006553BB">
      <w:pPr>
        <w:bidi/>
        <w:spacing w:line="240" w:lineRule="auto"/>
        <w:ind w:left="851"/>
        <w:jc w:val="both"/>
        <w:rPr>
          <w:rFonts w:ascii="Arial" w:eastAsia="Calibri" w:hAnsi="Arial" w:cs="Traditional Arabic"/>
          <w:noProof/>
          <w:szCs w:val="32"/>
          <w:rtl/>
          <w:lang w:val="en-US" w:bidi="ar-SY"/>
        </w:rPr>
      </w:pPr>
      <w:r>
        <w:rPr>
          <w:rFonts w:ascii="Arial" w:eastAsia="Calibri" w:hAnsi="Arial" w:cs="Traditional Arabic"/>
          <w:noProof/>
          <w:szCs w:val="32"/>
          <w:rtl/>
          <w:lang w:val="en-US" w:bidi="ar-SY"/>
        </w:rPr>
        <w:t>و</w:t>
      </w:r>
      <w:r w:rsidR="0070428A" w:rsidRPr="0070428A">
        <w:rPr>
          <w:rFonts w:ascii="Arial" w:eastAsia="Calibri" w:hAnsi="Arial" w:cs="Traditional Arabic"/>
          <w:noProof/>
          <w:szCs w:val="32"/>
          <w:rtl/>
          <w:lang w:val="en-US" w:bidi="ar-SY"/>
        </w:rPr>
        <w:t xml:space="preserve">تمارس الجماعات المعنية التراث الثقافي غير المادي وتنقله لأسباب </w:t>
      </w:r>
      <w:r w:rsidR="00E1360E">
        <w:rPr>
          <w:rFonts w:ascii="Arial" w:eastAsia="Calibri" w:hAnsi="Arial" w:cs="Traditional Arabic"/>
          <w:noProof/>
          <w:szCs w:val="32"/>
          <w:rtl/>
          <w:lang w:val="en-US" w:bidi="ar-SY"/>
        </w:rPr>
        <w:t>منها</w:t>
      </w:r>
      <w:r w:rsidR="0070428A" w:rsidRPr="0070428A">
        <w:rPr>
          <w:rFonts w:ascii="Arial" w:eastAsia="Calibri" w:hAnsi="Arial" w:cs="Traditional Arabic"/>
          <w:noProof/>
          <w:szCs w:val="32"/>
          <w:rtl/>
          <w:lang w:val="en-US" w:bidi="ar-SY"/>
        </w:rPr>
        <w:t xml:space="preserve"> </w:t>
      </w:r>
      <w:r w:rsidR="00E1360E">
        <w:rPr>
          <w:rFonts w:ascii="Arial" w:eastAsia="Calibri" w:hAnsi="Arial" w:cs="Traditional Arabic"/>
          <w:noProof/>
          <w:szCs w:val="32"/>
          <w:rtl/>
          <w:lang w:val="en-US" w:bidi="ar-SY"/>
        </w:rPr>
        <w:t>تعزيز هويتها</w:t>
      </w:r>
      <w:r w:rsidR="0070428A" w:rsidRPr="0070428A">
        <w:rPr>
          <w:rFonts w:ascii="Arial" w:eastAsia="Calibri" w:hAnsi="Arial" w:cs="Traditional Arabic"/>
          <w:noProof/>
          <w:szCs w:val="32"/>
          <w:rtl/>
          <w:lang w:val="en-US" w:bidi="ar-SY"/>
        </w:rPr>
        <w:t xml:space="preserve"> </w:t>
      </w:r>
      <w:r w:rsidR="00E1360E">
        <w:rPr>
          <w:rFonts w:ascii="Arial" w:eastAsia="Calibri" w:hAnsi="Arial" w:cs="Traditional Arabic"/>
          <w:noProof/>
          <w:szCs w:val="32"/>
          <w:rtl/>
          <w:lang w:val="en-US" w:bidi="ar-SY"/>
        </w:rPr>
        <w:t>واستمراريتها</w:t>
      </w:r>
      <w:r w:rsidR="0070428A" w:rsidRPr="0070428A">
        <w:rPr>
          <w:rFonts w:ascii="Arial" w:eastAsia="Calibri" w:hAnsi="Arial" w:cs="Traditional Arabic"/>
          <w:noProof/>
          <w:szCs w:val="32"/>
          <w:rtl/>
          <w:lang w:val="en-US" w:bidi="ar-SY"/>
        </w:rPr>
        <w:t xml:space="preserve"> </w:t>
      </w:r>
      <w:r>
        <w:rPr>
          <w:rFonts w:ascii="Arial" w:eastAsia="Calibri" w:hAnsi="Arial" w:cs="Traditional Arabic"/>
          <w:noProof/>
          <w:szCs w:val="32"/>
          <w:rtl/>
          <w:lang w:val="en-US" w:bidi="ar-SY"/>
        </w:rPr>
        <w:t xml:space="preserve">وتحقيق </w:t>
      </w:r>
      <w:r w:rsidR="0070428A" w:rsidRPr="0070428A">
        <w:rPr>
          <w:rFonts w:ascii="Arial" w:eastAsia="Calibri" w:hAnsi="Arial" w:cs="Traditional Arabic"/>
          <w:noProof/>
          <w:szCs w:val="32"/>
          <w:rtl/>
          <w:lang w:val="en-US" w:bidi="ar-SY"/>
        </w:rPr>
        <w:t>الرفاه الاجتماعي والسيطرة على بيئتها الطبيعية والاجتماعية وإد</w:t>
      </w:r>
      <w:r>
        <w:rPr>
          <w:rFonts w:ascii="Arial" w:eastAsia="Calibri" w:hAnsi="Arial" w:cs="Traditional Arabic"/>
          <w:noProof/>
          <w:szCs w:val="32"/>
          <w:rtl/>
          <w:lang w:val="en-US" w:bidi="ar-SY"/>
        </w:rPr>
        <w:t>ر</w:t>
      </w:r>
      <w:r w:rsidR="0070428A" w:rsidRPr="0070428A">
        <w:rPr>
          <w:rFonts w:ascii="Arial" w:eastAsia="Calibri" w:hAnsi="Arial" w:cs="Traditional Arabic"/>
          <w:noProof/>
          <w:szCs w:val="32"/>
          <w:rtl/>
          <w:lang w:val="en-US" w:bidi="ar-SY"/>
        </w:rPr>
        <w:t xml:space="preserve">ار الدخل. وفي الواقع أن الكثير مما يوصف بـ"المعارف </w:t>
      </w:r>
      <w:r>
        <w:rPr>
          <w:rFonts w:ascii="Arial" w:eastAsia="Calibri" w:hAnsi="Arial" w:cs="Traditional Arabic"/>
          <w:noProof/>
          <w:szCs w:val="32"/>
          <w:rtl/>
          <w:lang w:val="en-US" w:bidi="ar-SY"/>
        </w:rPr>
        <w:t>التقليدية</w:t>
      </w:r>
      <w:r w:rsidR="0070428A" w:rsidRPr="0070428A">
        <w:rPr>
          <w:rFonts w:ascii="Arial" w:eastAsia="Calibri" w:hAnsi="Arial" w:cs="Traditional Arabic"/>
          <w:noProof/>
          <w:szCs w:val="32"/>
          <w:rtl/>
          <w:lang w:val="en-US" w:bidi="ar-SY"/>
        </w:rPr>
        <w:t>" أو "الأصلية" يدخل في إطار الرعاية الصحية الحديثة والتعليم وإدارة البيئة الطبيعية والاجتماعية أو يمكن إدراجه ضمنها.</w:t>
      </w:r>
    </w:p>
    <w:p w:rsidR="0070428A" w:rsidRPr="0070428A" w:rsidRDefault="0070428A" w:rsidP="006553BB">
      <w:pPr>
        <w:bidi/>
        <w:spacing w:line="240" w:lineRule="auto"/>
        <w:ind w:left="851"/>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 xml:space="preserve">وتميل الجماعات المحلية </w:t>
      </w:r>
      <w:r w:rsidR="002B0D8A">
        <w:rPr>
          <w:rFonts w:ascii="Arial" w:eastAsia="Calibri" w:hAnsi="Arial" w:cs="Traditional Arabic"/>
          <w:noProof/>
          <w:szCs w:val="32"/>
          <w:rtl/>
          <w:lang w:val="en-US" w:bidi="ar-SY"/>
        </w:rPr>
        <w:t>إلى</w:t>
      </w:r>
      <w:r w:rsidRPr="0070428A">
        <w:rPr>
          <w:rFonts w:ascii="Arial" w:eastAsia="Calibri" w:hAnsi="Arial" w:cs="Traditional Arabic"/>
          <w:noProof/>
          <w:szCs w:val="32"/>
          <w:rtl/>
          <w:lang w:val="en-US" w:bidi="ar-SY"/>
        </w:rPr>
        <w:t xml:space="preserve"> القبول بمشاريع التنمية الرامية </w:t>
      </w:r>
      <w:r w:rsidR="002B0D8A">
        <w:rPr>
          <w:rFonts w:ascii="Arial" w:eastAsia="Calibri" w:hAnsi="Arial" w:cs="Traditional Arabic"/>
          <w:noProof/>
          <w:szCs w:val="32"/>
          <w:rtl/>
          <w:lang w:val="en-US" w:bidi="ar-SY"/>
        </w:rPr>
        <w:t>إلى</w:t>
      </w:r>
      <w:r w:rsidRPr="0070428A">
        <w:rPr>
          <w:rFonts w:ascii="Arial" w:eastAsia="Calibri" w:hAnsi="Arial" w:cs="Traditional Arabic"/>
          <w:noProof/>
          <w:szCs w:val="32"/>
          <w:rtl/>
          <w:lang w:val="en-US" w:bidi="ar-SY"/>
        </w:rPr>
        <w:t xml:space="preserve"> تعزيز التماسك الاجتماعي والتنمية الاقتصادية والتعليم والصحة، وهي مشاريع يرجح نجاحها إذا كانت مناسبة من الناحية الثقافية وإذا كانت تستهدي </w:t>
      </w:r>
      <w:r w:rsidRPr="0070428A">
        <w:rPr>
          <w:rFonts w:ascii="Arial" w:eastAsia="Calibri" w:hAnsi="Arial" w:cs="Traditional Arabic"/>
          <w:noProof/>
          <w:szCs w:val="32"/>
          <w:rtl/>
          <w:lang w:val="en-US" w:bidi="ar-SY"/>
        </w:rPr>
        <w:lastRenderedPageBreak/>
        <w:t>بالمعارف</w:t>
      </w:r>
      <w:r w:rsidR="00521A7D">
        <w:rPr>
          <w:rFonts w:ascii="Arial" w:eastAsia="Calibri" w:hAnsi="Arial" w:cs="Traditional Arabic"/>
          <w:noProof/>
          <w:szCs w:val="32"/>
          <w:rtl/>
          <w:lang w:val="en-US" w:bidi="ar-SY"/>
        </w:rPr>
        <w:t xml:space="preserve"> </w:t>
      </w:r>
      <w:r w:rsidRPr="0070428A">
        <w:rPr>
          <w:rFonts w:ascii="Arial" w:eastAsia="Calibri" w:hAnsi="Arial" w:cs="Traditional Arabic"/>
          <w:noProof/>
          <w:szCs w:val="32"/>
          <w:rtl/>
          <w:lang w:val="en-US" w:bidi="ar-SY"/>
        </w:rPr>
        <w:t xml:space="preserve">المحلية. وقد تساعد أيضاً المعارف والممارسات المتعلّقة بالطبيعة والكون على ضمان توفّر موارد طبيعية محدّدة تُعتبر ضرورية لممارسة عنصر من التراث الثقافي غير المادي. </w:t>
      </w:r>
    </w:p>
    <w:p w:rsidR="0070428A" w:rsidRPr="006553BB" w:rsidRDefault="00112E39" w:rsidP="006553BB">
      <w:pPr>
        <w:pStyle w:val="Titcoul"/>
        <w:tabs>
          <w:tab w:val="clear" w:pos="567"/>
        </w:tabs>
        <w:bidi/>
        <w:spacing w:before="0"/>
        <w:rPr>
          <w:rFonts w:ascii="Traditional Arabic" w:hAnsi="Traditional Arabic" w:cs="Traditional Arabic"/>
          <w:b w:val="0"/>
          <w:bCs/>
          <w:sz w:val="36"/>
          <w:szCs w:val="36"/>
          <w:rtl/>
          <w:lang w:val="en-GB"/>
        </w:rPr>
      </w:pPr>
      <w:bookmarkStart w:id="1" w:name="_Toc370733229"/>
      <w:r w:rsidRPr="006553BB">
        <w:rPr>
          <w:rFonts w:ascii="Traditional Arabic" w:hAnsi="Traditional Arabic" w:cs="Traditional Arabic" w:hint="cs"/>
          <w:b w:val="0"/>
          <w:bCs/>
          <w:sz w:val="36"/>
          <w:szCs w:val="36"/>
          <w:rtl/>
          <w:lang w:val="en-GB"/>
        </w:rPr>
        <w:t>8</w:t>
      </w:r>
      <w:r w:rsidR="0070428A" w:rsidRPr="006553BB">
        <w:rPr>
          <w:rFonts w:ascii="Traditional Arabic" w:hAnsi="Traditional Arabic" w:cs="Traditional Arabic"/>
          <w:b w:val="0"/>
          <w:bCs/>
          <w:sz w:val="36"/>
          <w:szCs w:val="36"/>
          <w:rtl/>
          <w:lang w:val="en-GB"/>
        </w:rPr>
        <w:t>.</w:t>
      </w:r>
      <w:r w:rsidR="003103F3" w:rsidRPr="006553BB">
        <w:rPr>
          <w:rFonts w:ascii="Traditional Arabic" w:hAnsi="Traditional Arabic" w:cs="Traditional Arabic" w:hint="cs"/>
          <w:b w:val="0"/>
          <w:bCs/>
          <w:sz w:val="36"/>
          <w:szCs w:val="36"/>
          <w:rtl/>
          <w:lang w:val="en-GB"/>
        </w:rPr>
        <w:t>2</w:t>
      </w:r>
      <w:r w:rsidR="0070428A" w:rsidRPr="006553BB">
        <w:rPr>
          <w:rFonts w:ascii="Traditional Arabic" w:hAnsi="Traditional Arabic" w:cs="Traditional Arabic"/>
          <w:b w:val="0"/>
          <w:bCs/>
          <w:sz w:val="36"/>
          <w:szCs w:val="36"/>
          <w:rtl/>
          <w:lang w:val="en-GB"/>
        </w:rPr>
        <w:tab/>
        <w:t>التراث الثقافي غير المادي يدعم التنمية الاجتماعية</w:t>
      </w:r>
      <w:bookmarkEnd w:id="1"/>
    </w:p>
    <w:p w:rsidR="0070428A" w:rsidRPr="0070428A" w:rsidRDefault="0070428A" w:rsidP="006553BB">
      <w:pPr>
        <w:bidi/>
        <w:spacing w:line="240" w:lineRule="auto"/>
        <w:ind w:left="851"/>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تحظى ممارسات التراث الثقافي غير المادي إجمالاً بالتقدير والدعم لأنها تعبّر عن قيم متشاطرة وتربط ما بين الناس وتمنحهم ما تصفه الاتفاقية</w:t>
      </w:r>
      <w:r w:rsidRPr="0070428A" w:rsidDel="00A345C6">
        <w:rPr>
          <w:rFonts w:ascii="Arial" w:eastAsia="Calibri" w:hAnsi="Arial" w:cs="Traditional Arabic"/>
          <w:noProof/>
          <w:szCs w:val="32"/>
          <w:rtl/>
          <w:lang w:val="en-US" w:bidi="ar-SY"/>
        </w:rPr>
        <w:t xml:space="preserve"> </w:t>
      </w:r>
      <w:r w:rsidRPr="0070428A">
        <w:rPr>
          <w:rFonts w:ascii="Arial" w:eastAsia="Calibri" w:hAnsi="Arial" w:cs="Traditional Arabic"/>
          <w:noProof/>
          <w:szCs w:val="32"/>
          <w:rtl/>
          <w:lang w:val="en-US" w:bidi="ar-SY"/>
        </w:rPr>
        <w:t xml:space="preserve">بـ "الإحساس بالهوية والاستمرارية". وقد يساعد عنصر من التراث الثقافي غير المادي مثلاً على تعزيز تماسك الجماعة من خلال تعزيز الهوية والإحساس بالتاريخ المشترك، كما قد يشجّع أيضاً على </w:t>
      </w:r>
      <w:r w:rsidR="00112E39">
        <w:rPr>
          <w:rFonts w:ascii="Arial" w:eastAsia="Calibri" w:hAnsi="Arial" w:cs="Traditional Arabic" w:hint="cs"/>
          <w:noProof/>
          <w:szCs w:val="32"/>
          <w:rtl/>
          <w:lang w:val="en-US" w:bidi="ar-SY"/>
        </w:rPr>
        <w:t>التعاملات البينية</w:t>
      </w:r>
      <w:r w:rsidRPr="0070428A">
        <w:rPr>
          <w:rFonts w:ascii="Arial" w:eastAsia="Calibri" w:hAnsi="Arial" w:cs="Traditional Arabic"/>
          <w:noProof/>
          <w:szCs w:val="32"/>
          <w:rtl/>
          <w:lang w:val="en-US" w:bidi="ar-SY"/>
        </w:rPr>
        <w:t xml:space="preserve"> المفيدة داخل الجماعة، مثل تقاسم السلع والخدمات.</w:t>
      </w:r>
    </w:p>
    <w:p w:rsidR="0070428A" w:rsidRPr="0070428A" w:rsidRDefault="0070428A" w:rsidP="006553BB">
      <w:pPr>
        <w:bidi/>
        <w:spacing w:line="240" w:lineRule="auto"/>
        <w:ind w:left="851"/>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 xml:space="preserve">ولكي يؤخذ التراث الثقافي غير المادي في الحسبان لأغراض الاتفاقية، ينبغي أن يتماشى ومقتضيات الصكوك الدولية القائمة المتعلّقة بحقوق الانسان والاحترام المتبادل بين الجماعات والمجموعات والأفراد (المادة 2.1). وهناك الكثير من الممارسات التي </w:t>
      </w:r>
      <w:r w:rsidRPr="0070428A">
        <w:rPr>
          <w:rFonts w:ascii="Arial" w:eastAsia="Calibri" w:hAnsi="Arial" w:cs="Traditional Arabic"/>
          <w:szCs w:val="32"/>
          <w:rtl/>
          <w:lang w:val="en-US" w:bidi="ar-IQ"/>
        </w:rPr>
        <w:t>تعزز</w:t>
      </w:r>
      <w:r w:rsidR="00112E39">
        <w:rPr>
          <w:rFonts w:ascii="Arial" w:eastAsia="Calibri" w:hAnsi="Arial" w:cs="Traditional Arabic" w:hint="cs"/>
          <w:szCs w:val="32"/>
          <w:rtl/>
          <w:lang w:val="en-US" w:bidi="ar-IQ"/>
        </w:rPr>
        <w:t xml:space="preserve"> </w:t>
      </w:r>
      <w:r w:rsidRPr="0070428A">
        <w:rPr>
          <w:rFonts w:ascii="Arial" w:eastAsia="Calibri" w:hAnsi="Arial" w:cs="Traditional Arabic"/>
          <w:szCs w:val="32"/>
          <w:rtl/>
          <w:lang w:val="en-US" w:bidi="ar-IQ"/>
        </w:rPr>
        <w:t>تماسك</w:t>
      </w:r>
      <w:r w:rsidRPr="0070428A">
        <w:rPr>
          <w:rFonts w:ascii="Arial" w:eastAsia="Calibri" w:hAnsi="Arial" w:cs="Traditional Arabic"/>
          <w:noProof/>
          <w:szCs w:val="32"/>
          <w:rtl/>
          <w:lang w:val="en-US" w:bidi="ar-SY"/>
        </w:rPr>
        <w:t xml:space="preserve"> الجماعة ضمن سياق حقوق الانسان واحترام الآخرين، وهي مباد</w:t>
      </w:r>
      <w:r w:rsidR="002B457A">
        <w:rPr>
          <w:rFonts w:ascii="Arial" w:eastAsia="Calibri" w:hAnsi="Arial" w:cs="Traditional Arabic" w:hint="cs"/>
          <w:noProof/>
          <w:szCs w:val="32"/>
          <w:rtl/>
          <w:lang w:val="en-US" w:bidi="ar-SY"/>
        </w:rPr>
        <w:t>ئ</w:t>
      </w:r>
      <w:r w:rsidRPr="0070428A">
        <w:rPr>
          <w:rFonts w:ascii="Arial" w:eastAsia="Calibri" w:hAnsi="Arial" w:cs="Traditional Arabic"/>
          <w:noProof/>
          <w:szCs w:val="32"/>
          <w:rtl/>
          <w:lang w:val="en-US" w:bidi="ar-SY"/>
        </w:rPr>
        <w:t xml:space="preserve"> تروّج لها الاتفاقية. ولكن هناك أيضاً ممارسات خاصة بالتراث الثقافي غير المادي لها وجهان: فهي تنطوي على إمكانية الترويج للتماسك ضمن المجموعة، إلا أنها في الوقت عينه تروّج للعنف بين المجموعات و/أو تنتهك حقوق الانسان. ولا تأخذ الاتفاقية بالاعتبار هكذا ممارسات ولا يتمّ الترويج لها في حملات التوعية على المستوى الوطني (التوجيه التنفيذي 102 (ج</w:t>
      </w:r>
      <w:r w:rsidR="006553BB">
        <w:rPr>
          <w:rFonts w:ascii="Arial" w:eastAsia="Calibri" w:hAnsi="Arial" w:cs="Traditional Arabic" w:hint="cs"/>
          <w:noProof/>
          <w:szCs w:val="32"/>
          <w:rtl/>
          <w:lang w:val="en-US" w:bidi="ar-SY"/>
        </w:rPr>
        <w:t>ـ</w:t>
      </w:r>
      <w:r w:rsidRPr="0070428A">
        <w:rPr>
          <w:rFonts w:ascii="Arial" w:eastAsia="Calibri" w:hAnsi="Arial" w:cs="Traditional Arabic"/>
          <w:noProof/>
          <w:szCs w:val="32"/>
          <w:rtl/>
          <w:lang w:val="en-US" w:bidi="ar-SY"/>
        </w:rPr>
        <w:t>)).</w:t>
      </w:r>
    </w:p>
    <w:p w:rsidR="0070428A" w:rsidRPr="0070428A" w:rsidRDefault="0070428A" w:rsidP="0070428A">
      <w:pPr>
        <w:bidi/>
        <w:spacing w:line="240" w:lineRule="auto"/>
        <w:jc w:val="both"/>
        <w:rPr>
          <w:rFonts w:ascii="Arial" w:eastAsia="Calibri" w:hAnsi="Arial" w:cs="Traditional Arabic"/>
          <w:b/>
          <w:bCs/>
          <w:noProof/>
          <w:szCs w:val="32"/>
          <w:lang w:val="en-GB" w:bidi="ar-SY"/>
        </w:rPr>
      </w:pPr>
      <w:r w:rsidRPr="0070428A">
        <w:rPr>
          <w:rFonts w:ascii="Arial" w:eastAsia="Calibri" w:hAnsi="Arial" w:cs="Traditional Arabic"/>
          <w:b/>
          <w:bCs/>
          <w:noProof/>
          <w:szCs w:val="32"/>
          <w:rtl/>
          <w:lang w:val="en-US" w:bidi="ar-SY"/>
        </w:rPr>
        <w:t>المصالحة وحلّ النزاعات</w:t>
      </w:r>
    </w:p>
    <w:p w:rsidR="0070428A" w:rsidRPr="0070428A" w:rsidRDefault="0070428A" w:rsidP="006553BB">
      <w:pPr>
        <w:bidi/>
        <w:spacing w:line="240" w:lineRule="auto"/>
        <w:ind w:left="851"/>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تشكّل بعض ممارسات التراث الثقافي غير المادي محرّكاً للمصالحة وحلّ النزاعات. ويتوفّر مثالان في هذا الصدد:</w:t>
      </w:r>
    </w:p>
    <w:p w:rsidR="0070428A" w:rsidRDefault="0070428A" w:rsidP="006553BB">
      <w:pPr>
        <w:widowControl w:val="0"/>
        <w:numPr>
          <w:ilvl w:val="0"/>
          <w:numId w:val="4"/>
        </w:numPr>
        <w:bidi/>
        <w:spacing w:line="240" w:lineRule="auto"/>
        <w:ind w:left="1208" w:hanging="357"/>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 xml:space="preserve">تمتثل جماعات أوتومي- شيشيميكا </w:t>
      </w:r>
      <w:r w:rsidRPr="0070428A">
        <w:rPr>
          <w:rFonts w:ascii="Arial" w:eastAsia="Arial" w:hAnsi="Arial" w:cs="Traditional Arabic"/>
          <w:noProof/>
          <w:spacing w:val="1"/>
          <w:szCs w:val="32"/>
          <w:lang w:val="en-US" w:bidi="ar-SY"/>
        </w:rPr>
        <w:t>Ot</w:t>
      </w:r>
      <w:r w:rsidRPr="0070428A">
        <w:rPr>
          <w:rFonts w:ascii="Arial" w:eastAsia="Arial" w:hAnsi="Arial" w:cs="Traditional Arabic"/>
          <w:noProof/>
          <w:spacing w:val="-3"/>
          <w:szCs w:val="32"/>
          <w:lang w:val="en-US" w:bidi="ar-SY"/>
        </w:rPr>
        <w:t>o</w:t>
      </w:r>
      <w:r w:rsidRPr="0070428A">
        <w:rPr>
          <w:rFonts w:ascii="Arial" w:eastAsia="Arial" w:hAnsi="Arial" w:cs="Traditional Arabic"/>
          <w:noProof/>
          <w:spacing w:val="1"/>
          <w:szCs w:val="32"/>
          <w:lang w:val="en-US" w:bidi="ar-SY"/>
        </w:rPr>
        <w:t>m</w:t>
      </w:r>
      <w:r w:rsidRPr="0070428A">
        <w:rPr>
          <w:rFonts w:ascii="Arial" w:eastAsia="Arial" w:hAnsi="Arial" w:cs="Traditional Arabic"/>
          <w:noProof/>
          <w:spacing w:val="-2"/>
          <w:szCs w:val="32"/>
          <w:lang w:val="en-US" w:bidi="ar-SY"/>
        </w:rPr>
        <w:t>í</w:t>
      </w:r>
      <w:r w:rsidRPr="0070428A">
        <w:rPr>
          <w:rFonts w:ascii="Arial" w:eastAsia="Arial" w:hAnsi="Arial" w:cs="Traditional Arabic"/>
          <w:noProof/>
          <w:spacing w:val="1"/>
          <w:szCs w:val="32"/>
          <w:lang w:val="en-US" w:bidi="ar-SY"/>
        </w:rPr>
        <w:t>-</w:t>
      </w:r>
      <w:r w:rsidRPr="0070428A">
        <w:rPr>
          <w:rFonts w:ascii="Arial" w:eastAsia="Arial" w:hAnsi="Arial" w:cs="Traditional Arabic"/>
          <w:noProof/>
          <w:spacing w:val="-1"/>
          <w:szCs w:val="32"/>
          <w:lang w:val="en-US" w:bidi="ar-SY"/>
        </w:rPr>
        <w:t>C</w:t>
      </w:r>
      <w:r w:rsidRPr="0070428A">
        <w:rPr>
          <w:rFonts w:ascii="Arial" w:eastAsia="Arial" w:hAnsi="Arial" w:cs="Traditional Arabic"/>
          <w:noProof/>
          <w:szCs w:val="32"/>
          <w:lang w:val="en-US" w:bidi="ar-SY"/>
        </w:rPr>
        <w:t>h</w:t>
      </w:r>
      <w:r w:rsidRPr="0070428A">
        <w:rPr>
          <w:rFonts w:ascii="Arial" w:eastAsia="Arial" w:hAnsi="Arial" w:cs="Traditional Arabic"/>
          <w:noProof/>
          <w:spacing w:val="-1"/>
          <w:szCs w:val="32"/>
          <w:lang w:val="en-US" w:bidi="ar-SY"/>
        </w:rPr>
        <w:t>i</w:t>
      </w:r>
      <w:r w:rsidRPr="0070428A">
        <w:rPr>
          <w:rFonts w:ascii="Arial" w:eastAsia="Arial" w:hAnsi="Arial" w:cs="Traditional Arabic"/>
          <w:noProof/>
          <w:szCs w:val="32"/>
          <w:lang w:val="en-US" w:bidi="ar-SY"/>
        </w:rPr>
        <w:t>ch</w:t>
      </w:r>
      <w:r w:rsidRPr="0070428A">
        <w:rPr>
          <w:rFonts w:ascii="Arial" w:eastAsia="Arial" w:hAnsi="Arial" w:cs="Traditional Arabic"/>
          <w:noProof/>
          <w:spacing w:val="-1"/>
          <w:szCs w:val="32"/>
          <w:lang w:val="en-US" w:bidi="ar-SY"/>
        </w:rPr>
        <w:t>i</w:t>
      </w:r>
      <w:r w:rsidRPr="0070428A">
        <w:rPr>
          <w:rFonts w:ascii="Arial" w:eastAsia="Arial" w:hAnsi="Arial" w:cs="Traditional Arabic"/>
          <w:noProof/>
          <w:spacing w:val="1"/>
          <w:szCs w:val="32"/>
          <w:lang w:val="en-US" w:bidi="ar-SY"/>
        </w:rPr>
        <w:t>m</w:t>
      </w:r>
      <w:r w:rsidRPr="0070428A">
        <w:rPr>
          <w:rFonts w:ascii="Arial" w:eastAsia="Arial" w:hAnsi="Arial" w:cs="Traditional Arabic"/>
          <w:noProof/>
          <w:szCs w:val="32"/>
          <w:lang w:val="en-US" w:bidi="ar-SY"/>
        </w:rPr>
        <w:t>eca</w:t>
      </w:r>
      <w:r w:rsidRPr="0070428A">
        <w:rPr>
          <w:rFonts w:ascii="Arial" w:eastAsia="Calibri" w:hAnsi="Arial" w:cs="Traditional Arabic"/>
          <w:noProof/>
          <w:szCs w:val="32"/>
          <w:rtl/>
          <w:lang w:val="en-US" w:bidi="ar-SY"/>
        </w:rPr>
        <w:t xml:space="preserve"> في المكسيك لمجموعة من القواعد التقليدية التي تعزّز الولاء وخدمة الجماعة والتعايش السلمي. ويهتمّ المسنّون في الجماعة بحلّ النزاعات ويطبّقون العقوبات على المخالفات البسيطة مثل اجتياح قطعة أرض أو الحاق الضرر بالممتلكات، ويحيلون القضايا التي لم تُحلّ أو المخالفات الجزائية الخطيرة </w:t>
      </w:r>
      <w:r w:rsidR="002B0D8A">
        <w:rPr>
          <w:rFonts w:ascii="Arial" w:eastAsia="Calibri" w:hAnsi="Arial" w:cs="Traditional Arabic"/>
          <w:noProof/>
          <w:szCs w:val="32"/>
          <w:rtl/>
          <w:lang w:val="en-US" w:bidi="ar-SY"/>
        </w:rPr>
        <w:t>إلى</w:t>
      </w:r>
      <w:r w:rsidRPr="0070428A">
        <w:rPr>
          <w:rFonts w:ascii="Arial" w:eastAsia="Calibri" w:hAnsi="Arial" w:cs="Traditional Arabic"/>
          <w:noProof/>
          <w:szCs w:val="32"/>
          <w:rtl/>
          <w:lang w:val="en-US" w:bidi="ar-SY"/>
        </w:rPr>
        <w:t xml:space="preserve"> السلطات. ولا يؤدي تطبيق هذه القواعد التقليدية </w:t>
      </w:r>
      <w:r w:rsidR="002B0D8A">
        <w:rPr>
          <w:rFonts w:ascii="Arial" w:eastAsia="Calibri" w:hAnsi="Arial" w:cs="Traditional Arabic"/>
          <w:noProof/>
          <w:szCs w:val="32"/>
          <w:rtl/>
          <w:lang w:val="en-US" w:bidi="ar-SY"/>
        </w:rPr>
        <w:t>إلى</w:t>
      </w:r>
      <w:r w:rsidRPr="0070428A">
        <w:rPr>
          <w:rFonts w:ascii="Arial" w:eastAsia="Calibri" w:hAnsi="Arial" w:cs="Traditional Arabic"/>
          <w:noProof/>
          <w:szCs w:val="32"/>
          <w:rtl/>
          <w:lang w:val="en-US" w:bidi="ar-SY"/>
        </w:rPr>
        <w:t xml:space="preserve"> انتهاك حقوق الانسان أو الحريات الفردية التي تمنحها القوانين المكسيكية.</w:t>
      </w:r>
    </w:p>
    <w:p w:rsidR="006553BB" w:rsidRDefault="006553BB" w:rsidP="006553BB">
      <w:pPr>
        <w:widowControl w:val="0"/>
        <w:bidi/>
        <w:spacing w:line="240" w:lineRule="auto"/>
        <w:ind w:left="1208"/>
        <w:jc w:val="both"/>
        <w:rPr>
          <w:rFonts w:ascii="Arial" w:eastAsia="Calibri" w:hAnsi="Arial" w:cs="Traditional Arabic"/>
          <w:noProof/>
          <w:szCs w:val="32"/>
          <w:rtl/>
          <w:lang w:val="en-US" w:bidi="ar-SY"/>
        </w:rPr>
      </w:pPr>
    </w:p>
    <w:p w:rsidR="006553BB" w:rsidRPr="0070428A" w:rsidRDefault="006553BB" w:rsidP="006553BB">
      <w:pPr>
        <w:widowControl w:val="0"/>
        <w:bidi/>
        <w:spacing w:line="240" w:lineRule="auto"/>
        <w:ind w:left="1208"/>
        <w:jc w:val="both"/>
        <w:rPr>
          <w:rFonts w:ascii="Arial" w:eastAsia="Calibri" w:hAnsi="Arial" w:cs="Traditional Arabic"/>
          <w:noProof/>
          <w:szCs w:val="32"/>
          <w:lang w:val="en-US" w:bidi="ar-SY"/>
        </w:rPr>
      </w:pPr>
    </w:p>
    <w:p w:rsidR="0070428A" w:rsidRPr="0070428A" w:rsidRDefault="0070428A" w:rsidP="006553BB">
      <w:pPr>
        <w:widowControl w:val="0"/>
        <w:numPr>
          <w:ilvl w:val="0"/>
          <w:numId w:val="4"/>
        </w:numPr>
        <w:bidi/>
        <w:spacing w:line="240" w:lineRule="auto"/>
        <w:ind w:left="1208" w:hanging="357"/>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lastRenderedPageBreak/>
        <w:t>في كاكاميغا في كينيا، انعقد منتدى في ا</w:t>
      </w:r>
      <w:r w:rsidR="006553BB">
        <w:rPr>
          <w:rFonts w:ascii="Arial" w:eastAsia="Calibri" w:hAnsi="Arial" w:cs="Traditional Arabic"/>
          <w:noProof/>
          <w:szCs w:val="32"/>
          <w:rtl/>
          <w:lang w:val="en-US" w:bidi="ar-SY"/>
        </w:rPr>
        <w:t>لهواء الطلق في شهر كانون الأول/</w:t>
      </w:r>
      <w:r w:rsidRPr="0070428A">
        <w:rPr>
          <w:rFonts w:ascii="Arial" w:eastAsia="Calibri" w:hAnsi="Arial" w:cs="Traditional Arabic"/>
          <w:noProof/>
          <w:szCs w:val="32"/>
          <w:rtl/>
          <w:lang w:val="en-US" w:bidi="ar-SY"/>
        </w:rPr>
        <w:t xml:space="preserve">ديسمبر من عام 2008 للمساهمة في التوصّل </w:t>
      </w:r>
      <w:r w:rsidR="002B0D8A">
        <w:rPr>
          <w:rFonts w:ascii="Arial" w:eastAsia="Calibri" w:hAnsi="Arial" w:cs="Traditional Arabic"/>
          <w:noProof/>
          <w:szCs w:val="32"/>
          <w:rtl/>
          <w:lang w:val="en-US" w:bidi="ar-SY"/>
        </w:rPr>
        <w:t>إلى</w:t>
      </w:r>
      <w:r w:rsidRPr="0070428A">
        <w:rPr>
          <w:rFonts w:ascii="Arial" w:eastAsia="Calibri" w:hAnsi="Arial" w:cs="Traditional Arabic"/>
          <w:noProof/>
          <w:szCs w:val="32"/>
          <w:rtl/>
          <w:lang w:val="en-US" w:bidi="ar-SY"/>
        </w:rPr>
        <w:t xml:space="preserve"> مصالحة بين جماعات لوهيا </w:t>
      </w:r>
      <w:r w:rsidRPr="0070428A">
        <w:rPr>
          <w:rFonts w:ascii="Arial" w:eastAsia="Arial" w:hAnsi="Arial" w:cs="Traditional Arabic"/>
          <w:noProof/>
          <w:spacing w:val="2"/>
          <w:szCs w:val="32"/>
          <w:lang w:val="en-US" w:bidi="ar-SY"/>
        </w:rPr>
        <w:t>L</w:t>
      </w:r>
      <w:r w:rsidRPr="0070428A">
        <w:rPr>
          <w:rFonts w:ascii="Arial" w:eastAsia="Arial" w:hAnsi="Arial" w:cs="Traditional Arabic"/>
          <w:noProof/>
          <w:szCs w:val="32"/>
          <w:lang w:val="en-US" w:bidi="ar-SY"/>
        </w:rPr>
        <w:t>u</w:t>
      </w:r>
      <w:r w:rsidRPr="0070428A">
        <w:rPr>
          <w:rFonts w:ascii="Arial" w:eastAsia="Arial" w:hAnsi="Arial" w:cs="Traditional Arabic"/>
          <w:noProof/>
          <w:spacing w:val="-1"/>
          <w:szCs w:val="32"/>
          <w:lang w:val="en-US" w:bidi="ar-SY"/>
        </w:rPr>
        <w:t>h</w:t>
      </w:r>
      <w:r w:rsidRPr="0070428A">
        <w:rPr>
          <w:rFonts w:ascii="Arial" w:eastAsia="Arial" w:hAnsi="Arial" w:cs="Traditional Arabic"/>
          <w:noProof/>
          <w:spacing w:val="-2"/>
          <w:szCs w:val="32"/>
          <w:lang w:val="en-US" w:bidi="ar-SY"/>
        </w:rPr>
        <w:t>y</w:t>
      </w:r>
      <w:r w:rsidRPr="0070428A">
        <w:rPr>
          <w:rFonts w:ascii="Arial" w:eastAsia="Arial" w:hAnsi="Arial" w:cs="Traditional Arabic"/>
          <w:noProof/>
          <w:szCs w:val="32"/>
          <w:lang w:val="en-US" w:bidi="ar-SY"/>
        </w:rPr>
        <w:t>a</w:t>
      </w:r>
      <w:r w:rsidRPr="0070428A">
        <w:rPr>
          <w:rFonts w:ascii="Arial" w:eastAsia="Calibri" w:hAnsi="Arial" w:cs="Traditional Arabic"/>
          <w:noProof/>
          <w:szCs w:val="32"/>
          <w:rtl/>
          <w:lang w:val="en-US" w:bidi="ar-SY"/>
        </w:rPr>
        <w:t xml:space="preserve"> الفرعية في المقاطعة الغربية في كينيا، بعد أعمال عنف تلت الان</w:t>
      </w:r>
      <w:r w:rsidR="006553BB">
        <w:rPr>
          <w:rFonts w:ascii="Arial" w:eastAsia="Calibri" w:hAnsi="Arial" w:cs="Traditional Arabic"/>
          <w:noProof/>
          <w:szCs w:val="32"/>
          <w:rtl/>
          <w:lang w:val="en-US" w:bidi="ar-SY"/>
        </w:rPr>
        <w:t>تخابات الرئاسية في كانون الأول/</w:t>
      </w:r>
      <w:r w:rsidRPr="0070428A">
        <w:rPr>
          <w:rFonts w:ascii="Arial" w:eastAsia="Calibri" w:hAnsi="Arial" w:cs="Traditional Arabic"/>
          <w:noProof/>
          <w:szCs w:val="32"/>
          <w:rtl/>
          <w:lang w:val="en-US" w:bidi="ar-SY"/>
        </w:rPr>
        <w:t xml:space="preserve">ديسمبر 2007. وشارك أكثر من 25 جماعة في هذا الحدث الذي نتج عنه استئناف الأنشطة التجارية بين البعض </w:t>
      </w:r>
      <w:r w:rsidR="00F67439">
        <w:rPr>
          <w:rFonts w:ascii="Arial" w:eastAsia="Calibri" w:hAnsi="Arial" w:cs="Traditional Arabic" w:hint="cs"/>
          <w:noProof/>
          <w:szCs w:val="32"/>
          <w:rtl/>
          <w:lang w:val="en-US" w:bidi="ar-SY"/>
        </w:rPr>
        <w:t>من هذه الجماعات</w:t>
      </w:r>
      <w:r w:rsidRPr="0070428A">
        <w:rPr>
          <w:rFonts w:ascii="Arial" w:eastAsia="Calibri" w:hAnsi="Arial" w:cs="Traditional Arabic"/>
          <w:noProof/>
          <w:szCs w:val="32"/>
          <w:rtl/>
          <w:lang w:val="en-US" w:bidi="ar-SY"/>
        </w:rPr>
        <w:t xml:space="preserve">. وخلال المنتدى، تبادل المشاركون الهدايا، كما تناولوا معاً مشروباً كحولياً محلياً، وأشاروا </w:t>
      </w:r>
      <w:r w:rsidR="002B0D8A">
        <w:rPr>
          <w:rFonts w:ascii="Arial" w:eastAsia="Calibri" w:hAnsi="Arial" w:cs="Traditional Arabic"/>
          <w:noProof/>
          <w:szCs w:val="32"/>
          <w:rtl/>
          <w:lang w:val="en-US" w:bidi="ar-SY"/>
        </w:rPr>
        <w:t>إلى</w:t>
      </w:r>
      <w:r w:rsidRPr="0070428A">
        <w:rPr>
          <w:rFonts w:ascii="Arial" w:eastAsia="Calibri" w:hAnsi="Arial" w:cs="Traditional Arabic"/>
          <w:noProof/>
          <w:szCs w:val="32"/>
          <w:rtl/>
          <w:lang w:val="en-US" w:bidi="ar-SY"/>
        </w:rPr>
        <w:t xml:space="preserve"> شجرة السلام المعروفة باسم </w:t>
      </w:r>
      <w:r w:rsidRPr="0070428A">
        <w:rPr>
          <w:rFonts w:ascii="Arial" w:eastAsia="Arial" w:hAnsi="Arial" w:cs="Traditional Arabic"/>
          <w:i/>
          <w:noProof/>
          <w:spacing w:val="1"/>
          <w:szCs w:val="32"/>
          <w:lang w:val="en-US" w:bidi="ar-SY"/>
        </w:rPr>
        <w:t>m</w:t>
      </w:r>
      <w:r w:rsidRPr="0070428A">
        <w:rPr>
          <w:rFonts w:ascii="Arial" w:eastAsia="Arial" w:hAnsi="Arial" w:cs="Traditional Arabic"/>
          <w:i/>
          <w:noProof/>
          <w:szCs w:val="32"/>
          <w:lang w:val="en-US" w:bidi="ar-SY"/>
        </w:rPr>
        <w:t>ur</w:t>
      </w:r>
      <w:r w:rsidRPr="0070428A">
        <w:rPr>
          <w:rFonts w:ascii="Arial" w:eastAsia="Arial" w:hAnsi="Arial" w:cs="Traditional Arabic"/>
          <w:i/>
          <w:noProof/>
          <w:spacing w:val="-2"/>
          <w:szCs w:val="32"/>
          <w:lang w:val="en-US" w:bidi="ar-SY"/>
        </w:rPr>
        <w:t>e</w:t>
      </w:r>
      <w:r w:rsidRPr="0070428A">
        <w:rPr>
          <w:rFonts w:ascii="Arial" w:eastAsia="Arial" w:hAnsi="Arial" w:cs="Traditional Arabic"/>
          <w:i/>
          <w:noProof/>
          <w:spacing w:val="1"/>
          <w:szCs w:val="32"/>
          <w:lang w:val="en-US" w:bidi="ar-SY"/>
        </w:rPr>
        <w:t>m</w:t>
      </w:r>
      <w:r w:rsidRPr="0070428A">
        <w:rPr>
          <w:rFonts w:ascii="Arial" w:eastAsia="Arial" w:hAnsi="Arial" w:cs="Traditional Arabic"/>
          <w:i/>
          <w:noProof/>
          <w:szCs w:val="32"/>
          <w:lang w:val="en-US" w:bidi="ar-SY"/>
        </w:rPr>
        <w:t>be</w:t>
      </w:r>
      <w:r w:rsidRPr="0070428A">
        <w:rPr>
          <w:rFonts w:ascii="Arial" w:eastAsia="Calibri" w:hAnsi="Arial" w:cs="Traditional Arabic"/>
          <w:noProof/>
          <w:szCs w:val="32"/>
          <w:rtl/>
          <w:lang w:val="en-US" w:bidi="ar-SY"/>
        </w:rPr>
        <w:t xml:space="preserve"> أو </w:t>
      </w:r>
      <w:r w:rsidRPr="0070428A">
        <w:rPr>
          <w:rFonts w:ascii="Arial" w:eastAsia="Arial" w:hAnsi="Arial" w:cs="Traditional Arabic"/>
          <w:i/>
          <w:noProof/>
          <w:spacing w:val="1"/>
          <w:szCs w:val="32"/>
          <w:lang w:val="en-US" w:bidi="ar-SY"/>
        </w:rPr>
        <w:t>m</w:t>
      </w:r>
      <w:r w:rsidRPr="0070428A">
        <w:rPr>
          <w:rFonts w:ascii="Arial" w:eastAsia="Arial" w:hAnsi="Arial" w:cs="Traditional Arabic"/>
          <w:i/>
          <w:noProof/>
          <w:spacing w:val="-1"/>
          <w:szCs w:val="32"/>
          <w:lang w:val="en-US" w:bidi="ar-SY"/>
        </w:rPr>
        <w:t>il</w:t>
      </w:r>
      <w:r w:rsidRPr="0070428A">
        <w:rPr>
          <w:rFonts w:ascii="Arial" w:eastAsia="Arial" w:hAnsi="Arial" w:cs="Traditional Arabic"/>
          <w:i/>
          <w:noProof/>
          <w:szCs w:val="32"/>
          <w:lang w:val="en-US" w:bidi="ar-SY"/>
        </w:rPr>
        <w:t>embe</w:t>
      </w:r>
      <w:r w:rsidRPr="0070428A">
        <w:rPr>
          <w:rFonts w:ascii="Arial" w:eastAsia="Calibri" w:hAnsi="Arial" w:cs="Traditional Arabic"/>
          <w:noProof/>
          <w:szCs w:val="32"/>
          <w:rtl/>
          <w:lang w:val="en-US" w:bidi="ar-SY"/>
        </w:rPr>
        <w:t xml:space="preserve">، وغنّوا بعض الأغاني المعروفة </w:t>
      </w:r>
      <w:r w:rsidR="00F67439">
        <w:rPr>
          <w:rFonts w:ascii="Arial" w:eastAsia="Calibri" w:hAnsi="Arial" w:cs="Traditional Arabic" w:hint="cs"/>
          <w:noProof/>
          <w:szCs w:val="32"/>
          <w:rtl/>
          <w:lang w:val="en-US" w:bidi="ar-SY"/>
        </w:rPr>
        <w:t>لدى</w:t>
      </w:r>
      <w:r w:rsidRPr="0070428A">
        <w:rPr>
          <w:rFonts w:ascii="Arial" w:eastAsia="Calibri" w:hAnsi="Arial" w:cs="Traditional Arabic"/>
          <w:noProof/>
          <w:szCs w:val="32"/>
          <w:rtl/>
          <w:lang w:val="en-US" w:bidi="ar-SY"/>
        </w:rPr>
        <w:t xml:space="preserve"> مختلف الجماعات</w:t>
      </w:r>
      <w:r w:rsidRPr="0070428A">
        <w:rPr>
          <w:rFonts w:ascii="Arial" w:eastAsia="Calibri" w:hAnsi="Arial" w:cs="Traditional Arabic"/>
          <w:noProof/>
          <w:szCs w:val="32"/>
          <w:vertAlign w:val="superscript"/>
          <w:rtl/>
          <w:lang w:val="en-US" w:bidi="ar-SY"/>
        </w:rPr>
        <w:footnoteReference w:id="4"/>
      </w:r>
      <w:r w:rsidRPr="0070428A">
        <w:rPr>
          <w:rFonts w:ascii="Arial" w:eastAsia="Calibri" w:hAnsi="Arial" w:cs="Traditional Arabic"/>
          <w:noProof/>
          <w:szCs w:val="32"/>
          <w:rtl/>
          <w:lang w:val="en-US" w:bidi="ar-SY"/>
        </w:rPr>
        <w:t xml:space="preserve">. </w:t>
      </w:r>
    </w:p>
    <w:p w:rsidR="0070428A" w:rsidRPr="006553BB" w:rsidRDefault="00847EA2" w:rsidP="006553BB">
      <w:pPr>
        <w:pStyle w:val="Informations"/>
        <w:bidi/>
        <w:spacing w:before="0" w:line="240" w:lineRule="auto"/>
        <w:rPr>
          <w:rFonts w:eastAsiaTheme="minorHAnsi" w:cs="Traditional Arabic"/>
          <w:i w:val="0"/>
          <w:iCs/>
          <w:color w:val="auto"/>
          <w:szCs w:val="32"/>
          <w:rtl/>
          <w:lang w:val="en-GB" w:bidi="ar-IQ"/>
        </w:rPr>
      </w:pPr>
      <w:r w:rsidRPr="006553BB">
        <w:rPr>
          <w:rFonts w:eastAsiaTheme="minorHAnsi" w:cs="Traditional Arabic"/>
          <w:i w:val="0"/>
          <w:iCs/>
          <w:noProof/>
          <w:color w:val="auto"/>
          <w:szCs w:val="32"/>
          <w:lang w:val="es-ES_tradnl" w:eastAsia="es-ES_tradnl"/>
        </w:rPr>
        <w:drawing>
          <wp:anchor distT="0" distB="0" distL="114300" distR="114300" simplePos="0" relativeHeight="251669504" behindDoc="0" locked="1" layoutInCell="1" allowOverlap="0" wp14:anchorId="1A25F358" wp14:editId="3CF54319">
            <wp:simplePos x="0" y="0"/>
            <wp:positionH relativeFrom="margin">
              <wp:align>right</wp:align>
            </wp:positionH>
            <wp:positionV relativeFrom="paragraph">
              <wp:posOffset>249555</wp:posOffset>
            </wp:positionV>
            <wp:extent cx="283210" cy="358775"/>
            <wp:effectExtent l="0" t="0" r="2540" b="3175"/>
            <wp:wrapThrough wrapText="bothSides">
              <wp:wrapPolygon edited="0">
                <wp:start x="0" y="0"/>
                <wp:lineTo x="0" y="20644"/>
                <wp:lineTo x="20341" y="20644"/>
                <wp:lineTo x="20341"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70428A" w:rsidRPr="006553BB">
        <w:rPr>
          <w:rFonts w:eastAsiaTheme="minorHAnsi" w:cs="Traditional Arabic"/>
          <w:i w:val="0"/>
          <w:iCs/>
          <w:color w:val="auto"/>
          <w:szCs w:val="32"/>
          <w:rtl/>
          <w:lang w:val="en-GB" w:bidi="ar-IQ"/>
        </w:rPr>
        <w:t>ل</w:t>
      </w:r>
      <w:r w:rsidR="0091396A" w:rsidRPr="006553BB">
        <w:rPr>
          <w:rFonts w:eastAsiaTheme="minorHAnsi" w:cs="Traditional Arabic" w:hint="cs"/>
          <w:i w:val="0"/>
          <w:iCs/>
          <w:color w:val="auto"/>
          <w:szCs w:val="32"/>
          <w:rtl/>
          <w:lang w:val="en-GB" w:bidi="ar-IQ"/>
        </w:rPr>
        <w:t>لا</w:t>
      </w:r>
      <w:r w:rsidR="0070428A" w:rsidRPr="006553BB">
        <w:rPr>
          <w:rFonts w:eastAsiaTheme="minorHAnsi" w:cs="Traditional Arabic"/>
          <w:i w:val="0"/>
          <w:iCs/>
          <w:color w:val="auto"/>
          <w:szCs w:val="32"/>
          <w:rtl/>
          <w:lang w:val="en-GB" w:bidi="ar-IQ"/>
        </w:rPr>
        <w:t>طّلاع على مثل آخر عن مساهمة التراث الثقافي غير المادي في التنمية الاجتماعية، انظر دراسة حالة 14: مشروع "محو الأمية من خلال الشعر" في اليمن حيث يتمّ محو أمية الكبار من خلال استخدام أشكال تقليدية من الشعر الشفهي.</w:t>
      </w:r>
    </w:p>
    <w:p w:rsidR="0070428A" w:rsidRPr="006553BB" w:rsidRDefault="00847EA2" w:rsidP="006553BB">
      <w:pPr>
        <w:pStyle w:val="Titcoul"/>
        <w:tabs>
          <w:tab w:val="clear" w:pos="567"/>
        </w:tabs>
        <w:bidi/>
        <w:spacing w:before="0"/>
        <w:rPr>
          <w:rFonts w:ascii="Traditional Arabic" w:hAnsi="Traditional Arabic" w:cs="Traditional Arabic"/>
          <w:b w:val="0"/>
          <w:bCs/>
          <w:sz w:val="36"/>
          <w:szCs w:val="36"/>
          <w:rtl/>
          <w:lang w:val="en-GB"/>
        </w:rPr>
      </w:pPr>
      <w:bookmarkStart w:id="2" w:name="_Toc370733230"/>
      <w:r w:rsidRPr="006553BB">
        <w:rPr>
          <w:rFonts w:ascii="Traditional Arabic" w:hAnsi="Traditional Arabic" w:cs="Traditional Arabic" w:hint="cs"/>
          <w:b w:val="0"/>
          <w:bCs/>
          <w:sz w:val="36"/>
          <w:szCs w:val="36"/>
          <w:rtl/>
          <w:lang w:val="en-GB"/>
        </w:rPr>
        <w:t>8</w:t>
      </w:r>
      <w:r w:rsidR="0070428A" w:rsidRPr="006553BB">
        <w:rPr>
          <w:rFonts w:ascii="Traditional Arabic" w:hAnsi="Traditional Arabic" w:cs="Traditional Arabic"/>
          <w:b w:val="0"/>
          <w:bCs/>
          <w:sz w:val="36"/>
          <w:szCs w:val="36"/>
          <w:rtl/>
          <w:lang w:val="en-GB"/>
        </w:rPr>
        <w:t>.</w:t>
      </w:r>
      <w:r w:rsidR="003103F3" w:rsidRPr="006553BB">
        <w:rPr>
          <w:rFonts w:ascii="Traditional Arabic" w:hAnsi="Traditional Arabic" w:cs="Traditional Arabic" w:hint="cs"/>
          <w:b w:val="0"/>
          <w:bCs/>
          <w:sz w:val="36"/>
          <w:szCs w:val="36"/>
          <w:rtl/>
          <w:lang w:val="en-GB"/>
        </w:rPr>
        <w:t>3</w:t>
      </w:r>
      <w:r w:rsidR="0070428A" w:rsidRPr="006553BB">
        <w:rPr>
          <w:rFonts w:ascii="Traditional Arabic" w:hAnsi="Traditional Arabic" w:cs="Traditional Arabic"/>
          <w:b w:val="0"/>
          <w:bCs/>
          <w:sz w:val="36"/>
          <w:szCs w:val="36"/>
          <w:rtl/>
          <w:lang w:val="en-GB"/>
        </w:rPr>
        <w:tab/>
        <w:t>المنافع المادية المتأتية من ممارسة التراث الثقافي غير المادي</w:t>
      </w:r>
      <w:bookmarkEnd w:id="2"/>
    </w:p>
    <w:p w:rsidR="0070428A" w:rsidRPr="0070428A" w:rsidRDefault="0070428A" w:rsidP="006553BB">
      <w:pPr>
        <w:bidi/>
        <w:spacing w:line="240" w:lineRule="auto"/>
        <w:ind w:left="851"/>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 xml:space="preserve"> لو أن ممارسة عناصر التراث الثقافي غير المادي، التي تتطلّب استثمارات هامة من حيث الوقت أو السلع أو المال، خلت من منافع مادية أو اجتماعية لما </w:t>
      </w:r>
      <w:r w:rsidR="00847EA2">
        <w:rPr>
          <w:rFonts w:ascii="Arial" w:eastAsia="Calibri" w:hAnsi="Arial" w:cs="Traditional Arabic" w:hint="cs"/>
          <w:noProof/>
          <w:szCs w:val="32"/>
          <w:rtl/>
          <w:lang w:val="en-US" w:bidi="ar-SY"/>
        </w:rPr>
        <w:t>واصلت</w:t>
      </w:r>
      <w:r w:rsidRPr="0070428A">
        <w:rPr>
          <w:rFonts w:ascii="Arial" w:eastAsia="Calibri" w:hAnsi="Arial" w:cs="Traditional Arabic"/>
          <w:noProof/>
          <w:szCs w:val="32"/>
          <w:rtl/>
          <w:lang w:val="en-US" w:bidi="ar-SY"/>
        </w:rPr>
        <w:t xml:space="preserve"> هذه الممارسة سوى جماعات قليلة. وقد تمّ تناقل عدد من المهارات والممارسات الخاصة بالتراث الثقافي غير المادي- بما في ذلك، على سبيل المثال، أشكال الطبابة التقليدية، والهندسة المعمارية الشعبية، وفن العرائس والوساطة- عبر الأجيال لسبب محدد وهو أنها </w:t>
      </w:r>
      <w:r w:rsidR="00847EA2">
        <w:rPr>
          <w:rFonts w:ascii="Arial" w:eastAsia="Calibri" w:hAnsi="Arial" w:cs="Traditional Arabic" w:hint="cs"/>
          <w:noProof/>
          <w:szCs w:val="32"/>
          <w:rtl/>
          <w:lang w:val="en-US" w:bidi="ar-SY"/>
        </w:rPr>
        <w:t>تنطوي على</w:t>
      </w:r>
      <w:r w:rsidRPr="0070428A">
        <w:rPr>
          <w:rFonts w:ascii="Arial" w:eastAsia="Calibri" w:hAnsi="Arial" w:cs="Traditional Arabic"/>
          <w:noProof/>
          <w:szCs w:val="32"/>
          <w:rtl/>
          <w:lang w:val="en-US" w:bidi="ar-SY"/>
        </w:rPr>
        <w:t xml:space="preserve"> منافع اقتصادية ومادية أخرى للمشاركين، </w:t>
      </w:r>
      <w:r w:rsidR="002B0D8A">
        <w:rPr>
          <w:rFonts w:ascii="Arial" w:eastAsia="Calibri" w:hAnsi="Arial" w:cs="Traditional Arabic"/>
          <w:noProof/>
          <w:szCs w:val="32"/>
          <w:rtl/>
          <w:lang w:val="en-US" w:bidi="ar-SY"/>
        </w:rPr>
        <w:t>إلى</w:t>
      </w:r>
      <w:r w:rsidRPr="0070428A">
        <w:rPr>
          <w:rFonts w:ascii="Arial" w:eastAsia="Calibri" w:hAnsi="Arial" w:cs="Traditional Arabic"/>
          <w:noProof/>
          <w:szCs w:val="32"/>
          <w:rtl/>
          <w:lang w:val="en-US" w:bidi="ar-SY"/>
        </w:rPr>
        <w:t xml:space="preserve"> جانب منافعها الاجتماعية. </w:t>
      </w:r>
    </w:p>
    <w:p w:rsidR="0070428A" w:rsidRPr="0070428A" w:rsidRDefault="0070428A" w:rsidP="0070428A">
      <w:pPr>
        <w:bidi/>
        <w:spacing w:line="240" w:lineRule="auto"/>
        <w:jc w:val="both"/>
        <w:rPr>
          <w:rFonts w:ascii="Arial" w:eastAsia="Calibri" w:hAnsi="Arial" w:cs="Traditional Arabic"/>
          <w:b/>
          <w:bCs/>
          <w:noProof/>
          <w:szCs w:val="32"/>
          <w:rtl/>
          <w:lang w:val="en-US" w:bidi="ar-SY"/>
        </w:rPr>
      </w:pPr>
      <w:r w:rsidRPr="0070428A">
        <w:rPr>
          <w:rFonts w:ascii="Arial" w:eastAsia="Calibri" w:hAnsi="Arial" w:cs="Traditional Arabic"/>
          <w:b/>
          <w:bCs/>
          <w:noProof/>
          <w:szCs w:val="32"/>
          <w:rtl/>
          <w:lang w:val="en-US" w:bidi="ar-SY"/>
        </w:rPr>
        <w:t>إدارة الموارد البيئية</w:t>
      </w:r>
    </w:p>
    <w:p w:rsidR="0070428A" w:rsidRPr="0070428A" w:rsidRDefault="0070428A" w:rsidP="006125CB">
      <w:pPr>
        <w:bidi/>
        <w:spacing w:line="240" w:lineRule="auto"/>
        <w:ind w:left="567"/>
        <w:jc w:val="both"/>
        <w:rPr>
          <w:rFonts w:ascii="Arial" w:eastAsia="Calibri" w:hAnsi="Arial" w:cs="Traditional Arabic"/>
          <w:noProof/>
          <w:szCs w:val="32"/>
          <w:rtl/>
          <w:lang w:val="en-US" w:bidi="ar-SY"/>
        </w:rPr>
      </w:pPr>
      <w:r w:rsidRPr="0070428A">
        <w:rPr>
          <w:rFonts w:ascii="Arial" w:eastAsia="Calibri" w:hAnsi="Arial" w:cs="Traditional Arabic"/>
          <w:noProof/>
          <w:szCs w:val="32"/>
          <w:rtl/>
          <w:lang w:val="en-US" w:bidi="ar-SY"/>
        </w:rPr>
        <w:t xml:space="preserve">يمكن استخدام المعارف التقليدية لإدارة الموارد البيئية بشكل مستدام. فعلى سبيل المثال، تدير أنظمة الريّ في عدد من الأنهر في إسبانيا محاكم مائية </w:t>
      </w:r>
      <w:r w:rsidR="006125CB">
        <w:rPr>
          <w:rFonts w:ascii="Arial" w:eastAsia="Calibri" w:hAnsi="Arial" w:cs="Traditional Arabic" w:hint="cs"/>
          <w:noProof/>
          <w:szCs w:val="32"/>
          <w:rtl/>
          <w:lang w:val="en-US" w:bidi="ar-SY"/>
        </w:rPr>
        <w:t>يتولى أمرها</w:t>
      </w:r>
      <w:r w:rsidRPr="0070428A">
        <w:rPr>
          <w:rFonts w:ascii="Arial" w:eastAsia="Calibri" w:hAnsi="Arial" w:cs="Traditional Arabic"/>
          <w:noProof/>
          <w:szCs w:val="32"/>
          <w:rtl/>
          <w:lang w:val="en-US" w:bidi="ar-SY"/>
        </w:rPr>
        <w:t xml:space="preserve"> مزارعون يأتون من مناطق الريّ ويتّخذون قرارات وفق اللوائح التي تمّ تناقلها عبر الأجيال.</w:t>
      </w:r>
    </w:p>
    <w:p w:rsidR="006125CB" w:rsidRPr="0070428A" w:rsidRDefault="006125CB" w:rsidP="006553BB">
      <w:pPr>
        <w:bidi/>
        <w:spacing w:line="240" w:lineRule="auto"/>
        <w:ind w:left="851"/>
        <w:jc w:val="both"/>
        <w:rPr>
          <w:rFonts w:ascii="Arial" w:eastAsia="Calibri" w:hAnsi="Arial" w:cs="Traditional Arabic"/>
          <w:noProof/>
          <w:szCs w:val="32"/>
          <w:lang w:bidi="ar-SY"/>
        </w:rPr>
      </w:pPr>
      <w:r w:rsidRPr="006125CB">
        <w:rPr>
          <w:rFonts w:ascii="Arial" w:eastAsia="SimSun" w:hAnsi="Arial" w:cs="Arial"/>
          <w:noProof/>
          <w:sz w:val="20"/>
          <w:szCs w:val="20"/>
          <w:highlight w:val="lightGray"/>
          <w:lang w:val="es-ES_tradnl" w:eastAsia="es-ES_tradnl"/>
        </w:rPr>
        <w:drawing>
          <wp:anchor distT="0" distB="0" distL="114300" distR="114300" simplePos="0" relativeHeight="251671552" behindDoc="0" locked="1" layoutInCell="1" allowOverlap="0" wp14:anchorId="0A46EC0D" wp14:editId="5DDA5BD4">
            <wp:simplePos x="0" y="0"/>
            <wp:positionH relativeFrom="margin">
              <wp:align>right</wp:align>
            </wp:positionH>
            <wp:positionV relativeFrom="paragraph">
              <wp:posOffset>325755</wp:posOffset>
            </wp:positionV>
            <wp:extent cx="273685" cy="3467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70428A" w:rsidRPr="0070428A">
        <w:rPr>
          <w:rFonts w:ascii="Arial" w:eastAsia="Calibri" w:hAnsi="Arial" w:cs="Traditional Arabic"/>
          <w:noProof/>
          <w:szCs w:val="32"/>
          <w:rtl/>
          <w:lang w:val="en-US" w:bidi="ar-SY"/>
        </w:rPr>
        <w:t xml:space="preserve"> وقد تمّ إدراج عنصر "محاكم الريّ في المناطق الإسبانية من حوض البحر المتوسط: مجلس الحكماء في سهل مُرسية ومحكمة مياه الريّ في سهل بَلنسية" في القائمة التمثيلية سنة 2009: </w:t>
      </w:r>
      <w:hyperlink r:id="rId12">
        <w:r w:rsidRPr="0070428A">
          <w:rPr>
            <w:rFonts w:ascii="Arial" w:eastAsia="Calibri" w:hAnsi="Arial" w:cs="Traditional Arabic"/>
            <w:noProof/>
            <w:color w:val="0000FF"/>
            <w:position w:val="-1"/>
            <w:szCs w:val="32"/>
            <w:u w:val="single" w:color="0000FF"/>
            <w:lang w:bidi="ar-SY"/>
          </w:rPr>
          <w:t>ht</w:t>
        </w:r>
        <w:r w:rsidRPr="0070428A">
          <w:rPr>
            <w:rFonts w:ascii="Arial" w:eastAsia="Calibri" w:hAnsi="Arial" w:cs="Traditional Arabic"/>
            <w:noProof/>
            <w:color w:val="0000FF"/>
            <w:spacing w:val="2"/>
            <w:position w:val="-1"/>
            <w:szCs w:val="32"/>
            <w:u w:val="single" w:color="0000FF"/>
            <w:lang w:bidi="ar-SY"/>
          </w:rPr>
          <w:t>t</w:t>
        </w:r>
        <w:r w:rsidRPr="0070428A">
          <w:rPr>
            <w:rFonts w:ascii="Arial" w:eastAsia="Calibri" w:hAnsi="Arial" w:cs="Traditional Arabic"/>
            <w:noProof/>
            <w:color w:val="0000FF"/>
            <w:spacing w:val="-3"/>
            <w:position w:val="-1"/>
            <w:szCs w:val="32"/>
            <w:u w:val="single" w:color="0000FF"/>
            <w:lang w:bidi="ar-SY"/>
          </w:rPr>
          <w:t>p</w:t>
        </w:r>
        <w:r w:rsidRPr="0070428A">
          <w:rPr>
            <w:rFonts w:ascii="Arial" w:eastAsia="Calibri" w:hAnsi="Arial" w:cs="Traditional Arabic"/>
            <w:noProof/>
            <w:color w:val="0000FF"/>
            <w:spacing w:val="1"/>
            <w:position w:val="-1"/>
            <w:szCs w:val="32"/>
            <w:u w:val="single" w:color="0000FF"/>
            <w:lang w:bidi="ar-SY"/>
          </w:rPr>
          <w:t>:</w:t>
        </w:r>
        <w:r w:rsidRPr="0070428A">
          <w:rPr>
            <w:rFonts w:ascii="Arial" w:eastAsia="Calibri" w:hAnsi="Arial" w:cs="Traditional Arabic"/>
            <w:noProof/>
            <w:color w:val="0000FF"/>
            <w:spacing w:val="-1"/>
            <w:position w:val="-1"/>
            <w:szCs w:val="32"/>
            <w:u w:val="single" w:color="0000FF"/>
            <w:lang w:bidi="ar-SY"/>
          </w:rPr>
          <w:t>/</w:t>
        </w:r>
        <w:r w:rsidRPr="0070428A">
          <w:rPr>
            <w:rFonts w:ascii="Arial" w:eastAsia="Calibri" w:hAnsi="Arial" w:cs="Traditional Arabic"/>
            <w:noProof/>
            <w:color w:val="0000FF"/>
            <w:spacing w:val="1"/>
            <w:position w:val="-1"/>
            <w:szCs w:val="32"/>
            <w:u w:val="single" w:color="0000FF"/>
            <w:lang w:bidi="ar-SY"/>
          </w:rPr>
          <w:t>/</w:t>
        </w:r>
        <w:r w:rsidRPr="0070428A">
          <w:rPr>
            <w:rFonts w:ascii="Arial" w:eastAsia="Calibri" w:hAnsi="Arial" w:cs="Traditional Arabic"/>
            <w:noProof/>
            <w:color w:val="0000FF"/>
            <w:spacing w:val="-1"/>
            <w:position w:val="-1"/>
            <w:szCs w:val="32"/>
            <w:u w:val="single" w:color="0000FF"/>
            <w:lang w:bidi="ar-SY"/>
          </w:rPr>
          <w:t>ww</w:t>
        </w:r>
        <w:r w:rsidRPr="0070428A">
          <w:rPr>
            <w:rFonts w:ascii="Arial" w:eastAsia="Calibri" w:hAnsi="Arial" w:cs="Traditional Arabic"/>
            <w:noProof/>
            <w:color w:val="0000FF"/>
            <w:spacing w:val="-3"/>
            <w:position w:val="-1"/>
            <w:szCs w:val="32"/>
            <w:u w:val="single" w:color="0000FF"/>
            <w:lang w:bidi="ar-SY"/>
          </w:rPr>
          <w:t>w</w:t>
        </w:r>
        <w:r w:rsidRPr="0070428A">
          <w:rPr>
            <w:rFonts w:ascii="Arial" w:eastAsia="Calibri" w:hAnsi="Arial" w:cs="Traditional Arabic"/>
            <w:noProof/>
            <w:color w:val="0000FF"/>
            <w:spacing w:val="1"/>
            <w:position w:val="-1"/>
            <w:szCs w:val="32"/>
            <w:u w:val="single" w:color="0000FF"/>
            <w:lang w:bidi="ar-SY"/>
          </w:rPr>
          <w:t>.</w:t>
        </w:r>
        <w:r w:rsidRPr="0070428A">
          <w:rPr>
            <w:rFonts w:ascii="Arial" w:eastAsia="Calibri" w:hAnsi="Arial" w:cs="Traditional Arabic"/>
            <w:noProof/>
            <w:color w:val="0000FF"/>
            <w:position w:val="-1"/>
            <w:szCs w:val="32"/>
            <w:u w:val="single" w:color="0000FF"/>
            <w:lang w:bidi="ar-SY"/>
          </w:rPr>
          <w:t>u</w:t>
        </w:r>
        <w:r w:rsidRPr="0070428A">
          <w:rPr>
            <w:rFonts w:ascii="Arial" w:eastAsia="Calibri" w:hAnsi="Arial" w:cs="Traditional Arabic"/>
            <w:noProof/>
            <w:color w:val="0000FF"/>
            <w:spacing w:val="-1"/>
            <w:position w:val="-1"/>
            <w:szCs w:val="32"/>
            <w:u w:val="single" w:color="0000FF"/>
            <w:lang w:bidi="ar-SY"/>
          </w:rPr>
          <w:t>n</w:t>
        </w:r>
        <w:r w:rsidRPr="0070428A">
          <w:rPr>
            <w:rFonts w:ascii="Arial" w:eastAsia="Calibri" w:hAnsi="Arial" w:cs="Traditional Arabic"/>
            <w:noProof/>
            <w:color w:val="0000FF"/>
            <w:position w:val="-1"/>
            <w:szCs w:val="32"/>
            <w:u w:val="single" w:color="0000FF"/>
            <w:lang w:bidi="ar-SY"/>
          </w:rPr>
          <w:t>esc</w:t>
        </w:r>
        <w:r w:rsidRPr="0070428A">
          <w:rPr>
            <w:rFonts w:ascii="Arial" w:eastAsia="Calibri" w:hAnsi="Arial" w:cs="Traditional Arabic"/>
            <w:noProof/>
            <w:color w:val="0000FF"/>
            <w:spacing w:val="-1"/>
            <w:position w:val="-1"/>
            <w:szCs w:val="32"/>
            <w:u w:val="single" w:color="0000FF"/>
            <w:lang w:bidi="ar-SY"/>
          </w:rPr>
          <w:t>o</w:t>
        </w:r>
        <w:r w:rsidRPr="0070428A">
          <w:rPr>
            <w:rFonts w:ascii="Arial" w:eastAsia="Calibri" w:hAnsi="Arial" w:cs="Traditional Arabic"/>
            <w:noProof/>
            <w:color w:val="0000FF"/>
            <w:spacing w:val="1"/>
            <w:position w:val="-1"/>
            <w:szCs w:val="32"/>
            <w:u w:val="single" w:color="0000FF"/>
            <w:lang w:bidi="ar-SY"/>
          </w:rPr>
          <w:t>.</w:t>
        </w:r>
        <w:r w:rsidRPr="0070428A">
          <w:rPr>
            <w:rFonts w:ascii="Arial" w:eastAsia="Calibri" w:hAnsi="Arial" w:cs="Traditional Arabic"/>
            <w:noProof/>
            <w:color w:val="0000FF"/>
            <w:position w:val="-1"/>
            <w:szCs w:val="32"/>
            <w:u w:val="single" w:color="0000FF"/>
            <w:lang w:bidi="ar-SY"/>
          </w:rPr>
          <w:t>o</w:t>
        </w:r>
        <w:r w:rsidRPr="0070428A">
          <w:rPr>
            <w:rFonts w:ascii="Arial" w:eastAsia="Calibri" w:hAnsi="Arial" w:cs="Traditional Arabic"/>
            <w:noProof/>
            <w:color w:val="0000FF"/>
            <w:spacing w:val="-2"/>
            <w:position w:val="-1"/>
            <w:szCs w:val="32"/>
            <w:u w:val="single" w:color="0000FF"/>
            <w:lang w:bidi="ar-SY"/>
          </w:rPr>
          <w:t>r</w:t>
        </w:r>
        <w:r w:rsidRPr="0070428A">
          <w:rPr>
            <w:rFonts w:ascii="Arial" w:eastAsia="Calibri" w:hAnsi="Arial" w:cs="Traditional Arabic"/>
            <w:noProof/>
            <w:color w:val="0000FF"/>
            <w:position w:val="-1"/>
            <w:szCs w:val="32"/>
            <w:u w:val="single" w:color="0000FF"/>
            <w:lang w:bidi="ar-SY"/>
          </w:rPr>
          <w:t>g/</w:t>
        </w:r>
        <w:r w:rsidRPr="0070428A">
          <w:rPr>
            <w:rFonts w:ascii="Arial" w:eastAsia="Calibri" w:hAnsi="Arial" w:cs="Traditional Arabic"/>
            <w:noProof/>
            <w:color w:val="0000FF"/>
            <w:spacing w:val="-2"/>
            <w:position w:val="-1"/>
            <w:szCs w:val="32"/>
            <w:u w:val="single" w:color="0000FF"/>
            <w:lang w:bidi="ar-SY"/>
          </w:rPr>
          <w:t>c</w:t>
        </w:r>
        <w:r w:rsidRPr="0070428A">
          <w:rPr>
            <w:rFonts w:ascii="Arial" w:eastAsia="Calibri" w:hAnsi="Arial" w:cs="Traditional Arabic"/>
            <w:noProof/>
            <w:color w:val="0000FF"/>
            <w:position w:val="-1"/>
            <w:szCs w:val="32"/>
            <w:u w:val="single" w:color="0000FF"/>
            <w:lang w:bidi="ar-SY"/>
          </w:rPr>
          <w:t>u</w:t>
        </w:r>
        <w:r w:rsidRPr="0070428A">
          <w:rPr>
            <w:rFonts w:ascii="Arial" w:eastAsia="Calibri" w:hAnsi="Arial" w:cs="Traditional Arabic"/>
            <w:noProof/>
            <w:color w:val="0000FF"/>
            <w:spacing w:val="-1"/>
            <w:position w:val="-1"/>
            <w:szCs w:val="32"/>
            <w:u w:val="single" w:color="0000FF"/>
            <w:lang w:bidi="ar-SY"/>
          </w:rPr>
          <w:t>l</w:t>
        </w:r>
        <w:r w:rsidRPr="0070428A">
          <w:rPr>
            <w:rFonts w:ascii="Arial" w:eastAsia="Calibri" w:hAnsi="Arial" w:cs="Traditional Arabic"/>
            <w:noProof/>
            <w:color w:val="0000FF"/>
            <w:spacing w:val="1"/>
            <w:position w:val="-1"/>
            <w:szCs w:val="32"/>
            <w:u w:val="single" w:color="0000FF"/>
            <w:lang w:bidi="ar-SY"/>
          </w:rPr>
          <w:t>t</w:t>
        </w:r>
        <w:r w:rsidRPr="0070428A">
          <w:rPr>
            <w:rFonts w:ascii="Arial" w:eastAsia="Calibri" w:hAnsi="Arial" w:cs="Traditional Arabic"/>
            <w:noProof/>
            <w:color w:val="0000FF"/>
            <w:position w:val="-1"/>
            <w:szCs w:val="32"/>
            <w:u w:val="single" w:color="0000FF"/>
            <w:lang w:bidi="ar-SY"/>
          </w:rPr>
          <w:t>ure</w:t>
        </w:r>
        <w:r w:rsidRPr="0070428A">
          <w:rPr>
            <w:rFonts w:ascii="Arial" w:eastAsia="Calibri" w:hAnsi="Arial" w:cs="Traditional Arabic"/>
            <w:noProof/>
            <w:color w:val="0000FF"/>
            <w:spacing w:val="1"/>
            <w:position w:val="-1"/>
            <w:szCs w:val="32"/>
            <w:u w:val="single" w:color="0000FF"/>
            <w:lang w:bidi="ar-SY"/>
          </w:rPr>
          <w:t>/</w:t>
        </w:r>
        <w:r w:rsidRPr="0070428A">
          <w:rPr>
            <w:rFonts w:ascii="Arial" w:eastAsia="Calibri" w:hAnsi="Arial" w:cs="Traditional Arabic"/>
            <w:noProof/>
            <w:color w:val="0000FF"/>
            <w:spacing w:val="-1"/>
            <w:position w:val="-1"/>
            <w:szCs w:val="32"/>
            <w:u w:val="single" w:color="0000FF"/>
            <w:lang w:bidi="ar-SY"/>
          </w:rPr>
          <w:t>i</w:t>
        </w:r>
        <w:r w:rsidRPr="0070428A">
          <w:rPr>
            <w:rFonts w:ascii="Arial" w:eastAsia="Calibri" w:hAnsi="Arial" w:cs="Traditional Arabic"/>
            <w:noProof/>
            <w:color w:val="0000FF"/>
            <w:position w:val="-1"/>
            <w:szCs w:val="32"/>
            <w:u w:val="single" w:color="0000FF"/>
            <w:lang w:bidi="ar-SY"/>
          </w:rPr>
          <w:t>c</w:t>
        </w:r>
        <w:r w:rsidRPr="0070428A">
          <w:rPr>
            <w:rFonts w:ascii="Arial" w:eastAsia="Calibri" w:hAnsi="Arial" w:cs="Traditional Arabic"/>
            <w:noProof/>
            <w:color w:val="0000FF"/>
            <w:spacing w:val="-3"/>
            <w:position w:val="-1"/>
            <w:szCs w:val="32"/>
            <w:u w:val="single" w:color="0000FF"/>
            <w:lang w:bidi="ar-SY"/>
          </w:rPr>
          <w:t>h</w:t>
        </w:r>
        <w:r w:rsidRPr="0070428A">
          <w:rPr>
            <w:rFonts w:ascii="Arial" w:eastAsia="Calibri" w:hAnsi="Arial" w:cs="Traditional Arabic"/>
            <w:noProof/>
            <w:color w:val="0000FF"/>
            <w:spacing w:val="1"/>
            <w:position w:val="-1"/>
            <w:szCs w:val="32"/>
            <w:u w:val="single" w:color="0000FF"/>
            <w:lang w:bidi="ar-SY"/>
          </w:rPr>
          <w:t>/</w:t>
        </w:r>
        <w:r w:rsidRPr="0070428A">
          <w:rPr>
            <w:rFonts w:ascii="Arial" w:eastAsia="Calibri" w:hAnsi="Arial" w:cs="Traditional Arabic"/>
            <w:noProof/>
            <w:color w:val="0000FF"/>
            <w:spacing w:val="-1"/>
            <w:position w:val="-1"/>
            <w:szCs w:val="32"/>
            <w:u w:val="single" w:color="0000FF"/>
            <w:lang w:bidi="ar-SY"/>
          </w:rPr>
          <w:t>i</w:t>
        </w:r>
        <w:r w:rsidRPr="0070428A">
          <w:rPr>
            <w:rFonts w:ascii="Arial" w:eastAsia="Calibri" w:hAnsi="Arial" w:cs="Traditional Arabic"/>
            <w:noProof/>
            <w:color w:val="0000FF"/>
            <w:position w:val="-1"/>
            <w:szCs w:val="32"/>
            <w:u w:val="single" w:color="0000FF"/>
            <w:lang w:bidi="ar-SY"/>
          </w:rPr>
          <w:t>n</w:t>
        </w:r>
        <w:r w:rsidRPr="0070428A">
          <w:rPr>
            <w:rFonts w:ascii="Arial" w:eastAsia="Calibri" w:hAnsi="Arial" w:cs="Traditional Arabic"/>
            <w:noProof/>
            <w:color w:val="0000FF"/>
            <w:spacing w:val="-1"/>
            <w:position w:val="-1"/>
            <w:szCs w:val="32"/>
            <w:u w:val="single" w:color="0000FF"/>
            <w:lang w:bidi="ar-SY"/>
          </w:rPr>
          <w:t>d</w:t>
        </w:r>
        <w:r w:rsidRPr="0070428A">
          <w:rPr>
            <w:rFonts w:ascii="Arial" w:eastAsia="Calibri" w:hAnsi="Arial" w:cs="Traditional Arabic"/>
            <w:noProof/>
            <w:color w:val="0000FF"/>
            <w:position w:val="-1"/>
            <w:szCs w:val="32"/>
            <w:u w:val="single" w:color="0000FF"/>
            <w:lang w:bidi="ar-SY"/>
          </w:rPr>
          <w:t>e</w:t>
        </w:r>
        <w:r w:rsidRPr="0070428A">
          <w:rPr>
            <w:rFonts w:ascii="Arial" w:eastAsia="Calibri" w:hAnsi="Arial" w:cs="Traditional Arabic"/>
            <w:noProof/>
            <w:color w:val="0000FF"/>
            <w:spacing w:val="-3"/>
            <w:position w:val="-1"/>
            <w:szCs w:val="32"/>
            <w:u w:val="single" w:color="0000FF"/>
            <w:lang w:bidi="ar-SY"/>
          </w:rPr>
          <w:t>x</w:t>
        </w:r>
        <w:r w:rsidRPr="0070428A">
          <w:rPr>
            <w:rFonts w:ascii="Arial" w:eastAsia="Calibri" w:hAnsi="Arial" w:cs="Traditional Arabic"/>
            <w:noProof/>
            <w:color w:val="0000FF"/>
            <w:spacing w:val="1"/>
            <w:position w:val="-1"/>
            <w:szCs w:val="32"/>
            <w:u w:val="single" w:color="0000FF"/>
            <w:lang w:bidi="ar-SY"/>
          </w:rPr>
          <w:t>.</w:t>
        </w:r>
        <w:r w:rsidRPr="0070428A">
          <w:rPr>
            <w:rFonts w:ascii="Arial" w:eastAsia="Calibri" w:hAnsi="Arial" w:cs="Traditional Arabic"/>
            <w:noProof/>
            <w:color w:val="0000FF"/>
            <w:position w:val="-1"/>
            <w:szCs w:val="32"/>
            <w:u w:val="single" w:color="0000FF"/>
            <w:lang w:bidi="ar-SY"/>
          </w:rPr>
          <w:t>p</w:t>
        </w:r>
        <w:r w:rsidRPr="0070428A">
          <w:rPr>
            <w:rFonts w:ascii="Arial" w:eastAsia="Calibri" w:hAnsi="Arial" w:cs="Traditional Arabic"/>
            <w:noProof/>
            <w:color w:val="0000FF"/>
            <w:spacing w:val="-1"/>
            <w:position w:val="-1"/>
            <w:szCs w:val="32"/>
            <w:u w:val="single" w:color="0000FF"/>
            <w:lang w:bidi="ar-SY"/>
          </w:rPr>
          <w:t>h</w:t>
        </w:r>
        <w:r w:rsidRPr="0070428A">
          <w:rPr>
            <w:rFonts w:ascii="Arial" w:eastAsia="Calibri" w:hAnsi="Arial" w:cs="Traditional Arabic"/>
            <w:noProof/>
            <w:color w:val="0000FF"/>
            <w:position w:val="-1"/>
            <w:szCs w:val="32"/>
            <w:u w:val="single" w:color="0000FF"/>
            <w:lang w:bidi="ar-SY"/>
          </w:rPr>
          <w:t>p</w:t>
        </w:r>
        <w:r w:rsidRPr="0070428A">
          <w:rPr>
            <w:rFonts w:ascii="Arial" w:eastAsia="Calibri" w:hAnsi="Arial" w:cs="Traditional Arabic"/>
            <w:noProof/>
            <w:color w:val="0000FF"/>
            <w:spacing w:val="-1"/>
            <w:position w:val="-1"/>
            <w:szCs w:val="32"/>
            <w:u w:val="single" w:color="0000FF"/>
            <w:lang w:bidi="ar-SY"/>
          </w:rPr>
          <w:t>?R</w:t>
        </w:r>
        <w:r w:rsidRPr="0070428A">
          <w:rPr>
            <w:rFonts w:ascii="Arial" w:eastAsia="Calibri" w:hAnsi="Arial" w:cs="Traditional Arabic"/>
            <w:noProof/>
            <w:color w:val="0000FF"/>
            <w:position w:val="-1"/>
            <w:szCs w:val="32"/>
            <w:u w:val="single" w:color="0000FF"/>
            <w:lang w:bidi="ar-SY"/>
          </w:rPr>
          <w:t>L=00</w:t>
        </w:r>
        <w:r w:rsidRPr="0070428A">
          <w:rPr>
            <w:rFonts w:ascii="Arial" w:eastAsia="Calibri" w:hAnsi="Arial" w:cs="Traditional Arabic"/>
            <w:noProof/>
            <w:color w:val="0000FF"/>
            <w:spacing w:val="-1"/>
            <w:position w:val="-1"/>
            <w:szCs w:val="32"/>
            <w:u w:val="single" w:color="0000FF"/>
            <w:lang w:bidi="ar-SY"/>
          </w:rPr>
          <w:t>1</w:t>
        </w:r>
        <w:r w:rsidRPr="0070428A">
          <w:rPr>
            <w:rFonts w:ascii="Arial" w:eastAsia="Calibri" w:hAnsi="Arial" w:cs="Traditional Arabic"/>
            <w:noProof/>
            <w:color w:val="0000FF"/>
            <w:position w:val="-1"/>
            <w:szCs w:val="32"/>
            <w:u w:val="single" w:color="0000FF"/>
            <w:lang w:bidi="ar-SY"/>
          </w:rPr>
          <w:t>71</w:t>
        </w:r>
      </w:hyperlink>
    </w:p>
    <w:p w:rsidR="006553BB" w:rsidRDefault="006553BB" w:rsidP="0070428A">
      <w:pPr>
        <w:bidi/>
        <w:spacing w:line="240" w:lineRule="auto"/>
        <w:jc w:val="both"/>
        <w:rPr>
          <w:rFonts w:ascii="Arial" w:eastAsia="Calibri" w:hAnsi="Arial" w:cs="Traditional Arabic"/>
          <w:b/>
          <w:bCs/>
          <w:noProof/>
          <w:szCs w:val="32"/>
          <w:rtl/>
          <w:lang w:bidi="ar-SY"/>
        </w:rPr>
      </w:pPr>
    </w:p>
    <w:p w:rsidR="0070428A" w:rsidRPr="0070428A" w:rsidRDefault="0070428A" w:rsidP="006553BB">
      <w:pPr>
        <w:bidi/>
        <w:spacing w:line="240" w:lineRule="auto"/>
        <w:jc w:val="both"/>
        <w:rPr>
          <w:rFonts w:ascii="Arial" w:eastAsia="Calibri" w:hAnsi="Arial" w:cs="Traditional Arabic"/>
          <w:b/>
          <w:bCs/>
          <w:noProof/>
          <w:szCs w:val="32"/>
          <w:rtl/>
          <w:lang w:bidi="ar-SY"/>
        </w:rPr>
      </w:pPr>
      <w:r w:rsidRPr="0070428A">
        <w:rPr>
          <w:rFonts w:ascii="Arial" w:eastAsia="Calibri" w:hAnsi="Arial" w:cs="Traditional Arabic"/>
          <w:b/>
          <w:bCs/>
          <w:noProof/>
          <w:szCs w:val="32"/>
          <w:rtl/>
          <w:lang w:bidi="ar-SY"/>
        </w:rPr>
        <w:lastRenderedPageBreak/>
        <w:t>إدرار الدخل</w:t>
      </w:r>
    </w:p>
    <w:p w:rsidR="0070428A" w:rsidRPr="0070428A" w:rsidRDefault="0070428A" w:rsidP="006553BB">
      <w:pPr>
        <w:bidi/>
        <w:spacing w:line="240" w:lineRule="auto"/>
        <w:ind w:left="851"/>
        <w:jc w:val="both"/>
        <w:rPr>
          <w:rFonts w:ascii="Arial" w:eastAsia="Calibri" w:hAnsi="Arial" w:cs="Traditional Arabic"/>
          <w:noProof/>
          <w:szCs w:val="32"/>
          <w:rtl/>
          <w:lang w:bidi="ar-SY"/>
        </w:rPr>
      </w:pPr>
      <w:r w:rsidRPr="0070428A">
        <w:rPr>
          <w:rFonts w:ascii="Arial" w:eastAsia="Calibri" w:hAnsi="Arial" w:cs="Traditional Arabic"/>
          <w:noProof/>
          <w:szCs w:val="32"/>
          <w:rtl/>
          <w:lang w:bidi="ar-SY"/>
        </w:rPr>
        <w:t xml:space="preserve">في الكثير من الحالات، مارس أشخاص تراثهم الثقافي غير المادي ونقلوه دون أي مكافأة مادية، غير أن ممارسة التراث الثقافي غير المادي ارتبطت في بعض الأحيان بنشاط تجاري. ويُعتبر هذا النشاط في الواقع شديد الارتباط ببعض أشكال التراث الثقافي غير المادي، مثل الأعمال الحرفية ونشاطات أخرى </w:t>
      </w:r>
      <w:r w:rsidR="00A21E63">
        <w:rPr>
          <w:rFonts w:ascii="Arial" w:eastAsia="Calibri" w:hAnsi="Arial" w:cs="Traditional Arabic" w:hint="cs"/>
          <w:noProof/>
          <w:szCs w:val="32"/>
          <w:rtl/>
          <w:lang w:bidi="ar-SY"/>
        </w:rPr>
        <w:t>تنتج</w:t>
      </w:r>
      <w:r w:rsidRPr="0070428A">
        <w:rPr>
          <w:rFonts w:ascii="Arial" w:eastAsia="Calibri" w:hAnsi="Arial" w:cs="Traditional Arabic"/>
          <w:noProof/>
          <w:szCs w:val="32"/>
          <w:rtl/>
          <w:lang w:bidi="ar-SY"/>
        </w:rPr>
        <w:t xml:space="preserve"> </w:t>
      </w:r>
      <w:r w:rsidR="00A21E63">
        <w:rPr>
          <w:rFonts w:ascii="Arial" w:eastAsia="Calibri" w:hAnsi="Arial" w:cs="Traditional Arabic" w:hint="cs"/>
          <w:noProof/>
          <w:szCs w:val="32"/>
          <w:rtl/>
          <w:lang w:bidi="ar-SY"/>
        </w:rPr>
        <w:t>سلعة</w:t>
      </w:r>
      <w:r w:rsidRPr="0070428A">
        <w:rPr>
          <w:rFonts w:ascii="Arial" w:eastAsia="Calibri" w:hAnsi="Arial" w:cs="Traditional Arabic"/>
          <w:noProof/>
          <w:szCs w:val="32"/>
          <w:rtl/>
          <w:lang w:bidi="ar-SY"/>
        </w:rPr>
        <w:t xml:space="preserve"> للبيع أو المقايضة. </w:t>
      </w:r>
    </w:p>
    <w:p w:rsidR="0070428A" w:rsidRPr="0070428A" w:rsidRDefault="0070428A" w:rsidP="006553BB">
      <w:pPr>
        <w:bidi/>
        <w:spacing w:line="240" w:lineRule="auto"/>
        <w:ind w:left="851"/>
        <w:jc w:val="both"/>
        <w:rPr>
          <w:rFonts w:ascii="Arial" w:eastAsia="Calibri" w:hAnsi="Arial" w:cs="Traditional Arabic"/>
          <w:noProof/>
          <w:szCs w:val="32"/>
          <w:rtl/>
          <w:lang w:bidi="ar-SY"/>
        </w:rPr>
      </w:pPr>
      <w:r w:rsidRPr="0070428A">
        <w:rPr>
          <w:rFonts w:ascii="Arial" w:eastAsia="Calibri" w:hAnsi="Arial" w:cs="Traditional Arabic"/>
          <w:noProof/>
          <w:szCs w:val="32"/>
          <w:rtl/>
          <w:lang w:bidi="ar-SY"/>
        </w:rPr>
        <w:t xml:space="preserve">ويمكن تأمين دعم مالي لممارسة </w:t>
      </w:r>
      <w:r w:rsidR="00A21E63" w:rsidRPr="0070428A">
        <w:rPr>
          <w:rFonts w:ascii="Arial" w:eastAsia="Calibri" w:hAnsi="Arial" w:cs="Traditional Arabic"/>
          <w:noProof/>
          <w:szCs w:val="32"/>
          <w:rtl/>
          <w:lang w:bidi="ar-SY"/>
        </w:rPr>
        <w:t xml:space="preserve">ونقل </w:t>
      </w:r>
      <w:r w:rsidRPr="0070428A">
        <w:rPr>
          <w:rFonts w:ascii="Arial" w:eastAsia="Calibri" w:hAnsi="Arial" w:cs="Traditional Arabic"/>
          <w:noProof/>
          <w:szCs w:val="32"/>
          <w:rtl/>
          <w:lang w:bidi="ar-SY"/>
        </w:rPr>
        <w:t>التراث الثقافي غير المادي بأساليب متعددة، منها:</w:t>
      </w:r>
    </w:p>
    <w:p w:rsidR="0070428A" w:rsidRPr="0070428A" w:rsidRDefault="0070428A" w:rsidP="006553BB">
      <w:pPr>
        <w:numPr>
          <w:ilvl w:val="0"/>
          <w:numId w:val="1"/>
        </w:numPr>
        <w:bidi/>
        <w:spacing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i/>
          <w:iCs/>
          <w:noProof/>
          <w:szCs w:val="32"/>
          <w:rtl/>
          <w:lang w:bidi="ar-SY"/>
        </w:rPr>
        <w:t>مكافأة الممارسين مادياً لممارستهم تراثهم الثقافي غير المادي</w:t>
      </w:r>
      <w:r w:rsidRPr="0070428A">
        <w:rPr>
          <w:rFonts w:ascii="Arial" w:eastAsia="Calibri" w:hAnsi="Arial" w:cs="Traditional Arabic"/>
          <w:noProof/>
          <w:szCs w:val="32"/>
          <w:rtl/>
          <w:lang w:bidi="ar-SY"/>
        </w:rPr>
        <w:t>. غالباً ما يتقاضى المطببون التقليديون ورواة القصص المتجولون والبنّاؤون والمسقفون بالقشّ مثلاً أجورهم نقداً أو عيناً من الجماعات التي تستفيد من إخبار القصص وفنون العرض والطقوس والطبابة والدراية أو ممارسات الوساطة. وقد يكون الدعم المقدّم لممارسي التراث الثقافي غير المادي في بعض الأحيان أكثر شمولية واستمرارية. فقد دعم بلاط الخمير فرقة الباليه الملكية لكمبوديا والمعروفة</w:t>
      </w:r>
      <w:r w:rsidR="00A21E63">
        <w:rPr>
          <w:rFonts w:ascii="Arial" w:eastAsia="Calibri" w:hAnsi="Arial" w:cs="Traditional Arabic" w:hint="cs"/>
          <w:noProof/>
          <w:szCs w:val="32"/>
          <w:rtl/>
          <w:lang w:bidi="ar-SY"/>
        </w:rPr>
        <w:t xml:space="preserve"> أيضاً</w:t>
      </w:r>
      <w:r w:rsidRPr="0070428A">
        <w:rPr>
          <w:rFonts w:ascii="Arial" w:eastAsia="Calibri" w:hAnsi="Arial" w:cs="Traditional Arabic"/>
          <w:noProof/>
          <w:szCs w:val="32"/>
          <w:rtl/>
          <w:lang w:bidi="ar-SY"/>
        </w:rPr>
        <w:t xml:space="preserve"> باسم رقص الخمير </w:t>
      </w:r>
      <w:r w:rsidR="00A21E63">
        <w:rPr>
          <w:rFonts w:ascii="Arial" w:eastAsia="Calibri" w:hAnsi="Arial" w:cs="Traditional Arabic"/>
          <w:noProof/>
          <w:szCs w:val="32"/>
          <w:rtl/>
          <w:lang w:bidi="ar-SY"/>
        </w:rPr>
        <w:t>الكلاسيكي</w:t>
      </w:r>
      <w:r w:rsidRPr="0070428A">
        <w:rPr>
          <w:rFonts w:ascii="Arial" w:eastAsia="Calibri" w:hAnsi="Arial" w:cs="Traditional Arabic"/>
          <w:noProof/>
          <w:szCs w:val="32"/>
          <w:rtl/>
          <w:lang w:bidi="ar-SY"/>
        </w:rPr>
        <w:t xml:space="preserve"> لأكثر من 1000 سنة</w:t>
      </w:r>
      <w:r w:rsidR="00A21E63">
        <w:rPr>
          <w:rFonts w:ascii="Arial" w:eastAsia="Calibri" w:hAnsi="Arial" w:cs="Traditional Arabic" w:hint="cs"/>
          <w:noProof/>
          <w:szCs w:val="32"/>
          <w:rtl/>
          <w:lang w:bidi="ar-SY"/>
        </w:rPr>
        <w:t>.</w:t>
      </w:r>
      <w:r w:rsidRPr="0070428A">
        <w:rPr>
          <w:rFonts w:ascii="Arial" w:eastAsia="Calibri" w:hAnsi="Arial" w:cs="Traditional Arabic"/>
          <w:noProof/>
          <w:szCs w:val="32"/>
          <w:rtl/>
          <w:lang w:bidi="ar-SY"/>
        </w:rPr>
        <w:t xml:space="preserve"> وكان يكاف</w:t>
      </w:r>
      <w:r w:rsidR="0091396A">
        <w:rPr>
          <w:rFonts w:ascii="Arial" w:eastAsia="Calibri" w:hAnsi="Arial" w:cs="Traditional Arabic" w:hint="cs"/>
          <w:noProof/>
          <w:szCs w:val="32"/>
          <w:rtl/>
          <w:lang w:bidi="ar-SY"/>
        </w:rPr>
        <w:t>ئ</w:t>
      </w:r>
      <w:r w:rsidRPr="0070428A">
        <w:rPr>
          <w:rFonts w:ascii="Arial" w:eastAsia="Calibri" w:hAnsi="Arial" w:cs="Traditional Arabic"/>
          <w:noProof/>
          <w:szCs w:val="32"/>
          <w:rtl/>
          <w:lang w:bidi="ar-SY"/>
        </w:rPr>
        <w:t xml:space="preserve"> الراقصين مادياً ويؤمّن لههم مكاناً ليتدرّبوا في القصر. وكانت البلاطات الأوروبية تؤمّن أيضاً دعماً مماثلاً للمغنّين المتجوّلين والمهرّجين، في حين كان ملوك افريقيا وقادتها يدعمون الاحتفالات المحلية. ومع ظهور أشكال حديثة من الحكم، حلّ </w:t>
      </w:r>
      <w:r w:rsidR="00A21E63" w:rsidRPr="0070428A">
        <w:rPr>
          <w:rFonts w:ascii="Arial" w:eastAsia="Calibri" w:hAnsi="Arial" w:cs="Traditional Arabic"/>
          <w:noProof/>
          <w:szCs w:val="32"/>
          <w:rtl/>
          <w:lang w:bidi="ar-SY"/>
        </w:rPr>
        <w:t>دعمُ الدولة أو دعم السياس</w:t>
      </w:r>
      <w:r w:rsidR="002B0D8A">
        <w:rPr>
          <w:rFonts w:ascii="Arial" w:eastAsia="Calibri" w:hAnsi="Arial" w:cs="Traditional Arabic" w:hint="cs"/>
          <w:noProof/>
          <w:szCs w:val="32"/>
          <w:rtl/>
          <w:lang w:bidi="ar-IQ"/>
        </w:rPr>
        <w:t>ي</w:t>
      </w:r>
      <w:r w:rsidR="00A21E63" w:rsidRPr="0070428A">
        <w:rPr>
          <w:rFonts w:ascii="Arial" w:eastAsia="Calibri" w:hAnsi="Arial" w:cs="Traditional Arabic"/>
          <w:noProof/>
          <w:szCs w:val="32"/>
          <w:rtl/>
          <w:lang w:bidi="ar-SY"/>
        </w:rPr>
        <w:t xml:space="preserve">ين أو أصحاب المشاريع المحليين لممارسات التراث الثقافي غير المادي </w:t>
      </w:r>
      <w:r w:rsidRPr="0070428A">
        <w:rPr>
          <w:rFonts w:ascii="Arial" w:eastAsia="Calibri" w:hAnsi="Arial" w:cs="Traditional Arabic"/>
          <w:noProof/>
          <w:szCs w:val="32"/>
          <w:rtl/>
          <w:lang w:bidi="ar-SY"/>
        </w:rPr>
        <w:t>محلّ الدعم الذي كان يقدم</w:t>
      </w:r>
      <w:r w:rsidR="00A21E63">
        <w:rPr>
          <w:rFonts w:ascii="Arial" w:eastAsia="Calibri" w:hAnsi="Arial" w:cs="Traditional Arabic" w:hint="cs"/>
          <w:noProof/>
          <w:szCs w:val="32"/>
          <w:rtl/>
          <w:lang w:bidi="ar-SY"/>
        </w:rPr>
        <w:t xml:space="preserve">ه لهذه الممارسات </w:t>
      </w:r>
      <w:r w:rsidRPr="0070428A">
        <w:rPr>
          <w:rFonts w:ascii="Arial" w:eastAsia="Calibri" w:hAnsi="Arial" w:cs="Traditional Arabic"/>
          <w:noProof/>
          <w:szCs w:val="32"/>
          <w:rtl/>
          <w:lang w:bidi="ar-SY"/>
        </w:rPr>
        <w:t xml:space="preserve">الملوك والسلاطين والشوغون (قادة عسكريون يابانيون) وغيرهم من الحكّام التقليديين. من جهة أخرى، </w:t>
      </w:r>
      <w:r w:rsidR="00CB0D3B">
        <w:rPr>
          <w:rFonts w:ascii="Arial" w:eastAsia="Calibri" w:hAnsi="Arial" w:cs="Traditional Arabic" w:hint="cs"/>
          <w:noProof/>
          <w:szCs w:val="32"/>
          <w:rtl/>
          <w:lang w:bidi="ar-SY"/>
        </w:rPr>
        <w:t>بات الكثير من الفنون المسرحية التقليدية يجذب</w:t>
      </w:r>
      <w:r w:rsidRPr="0070428A">
        <w:rPr>
          <w:rFonts w:ascii="Arial" w:eastAsia="Calibri" w:hAnsi="Arial" w:cs="Traditional Arabic"/>
          <w:noProof/>
          <w:szCs w:val="32"/>
          <w:rtl/>
          <w:lang w:bidi="ar-SY"/>
        </w:rPr>
        <w:t xml:space="preserve"> </w:t>
      </w:r>
      <w:r w:rsidR="00CB0D3B">
        <w:rPr>
          <w:rFonts w:ascii="Arial" w:eastAsia="Calibri" w:hAnsi="Arial" w:cs="Traditional Arabic" w:hint="cs"/>
          <w:noProof/>
          <w:szCs w:val="32"/>
          <w:rtl/>
          <w:lang w:bidi="ar-SY"/>
        </w:rPr>
        <w:t>الزائرين</w:t>
      </w:r>
      <w:r w:rsidRPr="0070428A">
        <w:rPr>
          <w:rFonts w:ascii="Arial" w:eastAsia="Calibri" w:hAnsi="Arial" w:cs="Traditional Arabic"/>
          <w:noProof/>
          <w:szCs w:val="32"/>
          <w:rtl/>
          <w:lang w:bidi="ar-SY"/>
        </w:rPr>
        <w:t xml:space="preserve"> مقابل </w:t>
      </w:r>
      <w:r w:rsidR="00CB0D3B">
        <w:rPr>
          <w:rFonts w:ascii="Arial" w:eastAsia="Calibri" w:hAnsi="Arial" w:cs="Traditional Arabic" w:hint="cs"/>
          <w:noProof/>
          <w:szCs w:val="32"/>
          <w:rtl/>
          <w:lang w:bidi="ar-SY"/>
        </w:rPr>
        <w:t xml:space="preserve">دفع </w:t>
      </w:r>
      <w:r w:rsidRPr="0070428A">
        <w:rPr>
          <w:rFonts w:ascii="Arial" w:eastAsia="Calibri" w:hAnsi="Arial" w:cs="Traditional Arabic"/>
          <w:noProof/>
          <w:szCs w:val="32"/>
          <w:rtl/>
          <w:lang w:bidi="ar-SY"/>
        </w:rPr>
        <w:t>رسم</w:t>
      </w:r>
      <w:r w:rsidR="00CB0D3B">
        <w:rPr>
          <w:rFonts w:ascii="Arial" w:eastAsia="Calibri" w:hAnsi="Arial" w:cs="Traditional Arabic" w:hint="cs"/>
          <w:noProof/>
          <w:szCs w:val="32"/>
          <w:rtl/>
          <w:lang w:bidi="ar-SY"/>
        </w:rPr>
        <w:t xml:space="preserve"> محدد</w:t>
      </w:r>
      <w:r w:rsidRPr="0070428A">
        <w:rPr>
          <w:rFonts w:ascii="Arial" w:eastAsia="Calibri" w:hAnsi="Arial" w:cs="Traditional Arabic"/>
          <w:noProof/>
          <w:szCs w:val="32"/>
          <w:rtl/>
          <w:lang w:bidi="ar-SY"/>
        </w:rPr>
        <w:t xml:space="preserve">، </w:t>
      </w:r>
      <w:r w:rsidR="00CB0D3B">
        <w:rPr>
          <w:rFonts w:ascii="Arial" w:eastAsia="Calibri" w:hAnsi="Arial" w:cs="Traditional Arabic" w:hint="cs"/>
          <w:noProof/>
          <w:szCs w:val="32"/>
          <w:rtl/>
          <w:lang w:bidi="ar-SY"/>
        </w:rPr>
        <w:t>على غرار الفنون</w:t>
      </w:r>
      <w:r w:rsidRPr="0070428A">
        <w:rPr>
          <w:rFonts w:ascii="Arial" w:eastAsia="Calibri" w:hAnsi="Arial" w:cs="Traditional Arabic"/>
          <w:noProof/>
          <w:szCs w:val="32"/>
          <w:rtl/>
          <w:lang w:bidi="ar-SY"/>
        </w:rPr>
        <w:t xml:space="preserve"> </w:t>
      </w:r>
      <w:r w:rsidR="00CB0D3B">
        <w:rPr>
          <w:rFonts w:ascii="Arial" w:eastAsia="Calibri" w:hAnsi="Arial" w:cs="Traditional Arabic" w:hint="cs"/>
          <w:noProof/>
          <w:szCs w:val="32"/>
          <w:rtl/>
          <w:lang w:bidi="ar-SY"/>
        </w:rPr>
        <w:t>المسرحية الحديثة</w:t>
      </w:r>
      <w:r w:rsidRPr="0070428A">
        <w:rPr>
          <w:rFonts w:ascii="Arial" w:eastAsia="Calibri" w:hAnsi="Arial" w:cs="Traditional Arabic"/>
          <w:noProof/>
          <w:szCs w:val="32"/>
          <w:rtl/>
          <w:lang w:bidi="ar-SY"/>
        </w:rPr>
        <w:t xml:space="preserve"> التي لا تُعتبر من التراث الثقافي غير المادي. </w:t>
      </w:r>
    </w:p>
    <w:p w:rsidR="0070428A" w:rsidRPr="0070428A" w:rsidRDefault="0070428A" w:rsidP="006553BB">
      <w:pPr>
        <w:numPr>
          <w:ilvl w:val="0"/>
          <w:numId w:val="1"/>
        </w:numPr>
        <w:bidi/>
        <w:spacing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i/>
          <w:iCs/>
          <w:noProof/>
          <w:szCs w:val="32"/>
          <w:rtl/>
          <w:lang w:bidi="ar-SY"/>
        </w:rPr>
        <w:t>مكافأة الممارسين مادياً لنقل المهارات أو المعرفة بشأن التراث الثقافي غير المادي</w:t>
      </w:r>
      <w:r w:rsidRPr="0070428A">
        <w:rPr>
          <w:rFonts w:ascii="Arial" w:eastAsia="Calibri" w:hAnsi="Arial" w:cs="Traditional Arabic"/>
          <w:noProof/>
          <w:szCs w:val="32"/>
          <w:rtl/>
          <w:lang w:bidi="ar-SY"/>
        </w:rPr>
        <w:t xml:space="preserve">. يُعتبر الانتفاع بالمعرفة والمهارات </w:t>
      </w:r>
      <w:r w:rsidR="00DA79A1">
        <w:rPr>
          <w:rFonts w:ascii="Arial" w:eastAsia="Calibri" w:hAnsi="Arial" w:cs="Traditional Arabic" w:hint="cs"/>
          <w:noProof/>
          <w:szCs w:val="32"/>
          <w:rtl/>
          <w:lang w:bidi="ar-SY"/>
        </w:rPr>
        <w:t>مسألة ذات قيمة كبيرة</w:t>
      </w:r>
      <w:r w:rsidRPr="0070428A">
        <w:rPr>
          <w:rFonts w:ascii="Arial" w:eastAsia="Calibri" w:hAnsi="Arial" w:cs="Traditional Arabic"/>
          <w:noProof/>
          <w:szCs w:val="32"/>
          <w:rtl/>
          <w:lang w:bidi="ar-SY"/>
        </w:rPr>
        <w:t xml:space="preserve"> </w:t>
      </w:r>
      <w:r w:rsidR="00DA79A1">
        <w:rPr>
          <w:rFonts w:ascii="Arial" w:eastAsia="Calibri" w:hAnsi="Arial" w:cs="Traditional Arabic"/>
          <w:noProof/>
          <w:szCs w:val="32"/>
          <w:rtl/>
          <w:lang w:bidi="ar-SY"/>
        </w:rPr>
        <w:t>غير أن</w:t>
      </w:r>
      <w:r w:rsidR="00DA79A1">
        <w:rPr>
          <w:rFonts w:ascii="Arial" w:eastAsia="Calibri" w:hAnsi="Arial" w:cs="Traditional Arabic" w:hint="cs"/>
          <w:noProof/>
          <w:szCs w:val="32"/>
          <w:rtl/>
          <w:lang w:bidi="ar-SY"/>
        </w:rPr>
        <w:t xml:space="preserve"> هذا الأمر</w:t>
      </w:r>
      <w:r w:rsidRPr="0070428A">
        <w:rPr>
          <w:rFonts w:ascii="Arial" w:eastAsia="Calibri" w:hAnsi="Arial" w:cs="Traditional Arabic"/>
          <w:noProof/>
          <w:szCs w:val="32"/>
          <w:rtl/>
          <w:lang w:bidi="ar-SY"/>
        </w:rPr>
        <w:t xml:space="preserve"> غالباً ما يخضع لرقابة من نوع ما. </w:t>
      </w:r>
      <w:r w:rsidR="00DA79A1">
        <w:rPr>
          <w:rFonts w:ascii="Arial" w:eastAsia="Calibri" w:hAnsi="Arial" w:cs="Traditional Arabic" w:hint="cs"/>
          <w:noProof/>
          <w:szCs w:val="32"/>
          <w:rtl/>
          <w:lang w:bidi="ar-SY"/>
        </w:rPr>
        <w:t>ويلاحظ في العديد من الحرف</w:t>
      </w:r>
      <w:r w:rsidRPr="0070428A">
        <w:rPr>
          <w:rFonts w:ascii="Arial" w:eastAsia="Calibri" w:hAnsi="Arial" w:cs="Traditional Arabic"/>
          <w:noProof/>
          <w:szCs w:val="32"/>
          <w:rtl/>
          <w:lang w:bidi="ar-SY"/>
        </w:rPr>
        <w:t xml:space="preserve"> </w:t>
      </w:r>
      <w:r w:rsidR="00DA79A1">
        <w:rPr>
          <w:rFonts w:ascii="Arial" w:eastAsia="Calibri" w:hAnsi="Arial" w:cs="Traditional Arabic" w:hint="cs"/>
          <w:noProof/>
          <w:szCs w:val="32"/>
          <w:rtl/>
          <w:lang w:bidi="ar-SY"/>
        </w:rPr>
        <w:t>أن المتدربين</w:t>
      </w:r>
      <w:r w:rsidRPr="0070428A">
        <w:rPr>
          <w:rFonts w:ascii="Arial" w:eastAsia="Calibri" w:hAnsi="Arial" w:cs="Traditional Arabic"/>
          <w:noProof/>
          <w:szCs w:val="32"/>
          <w:rtl/>
          <w:lang w:bidi="ar-SY"/>
        </w:rPr>
        <w:t xml:space="preserve"> يدفعون لمعلّمهم </w:t>
      </w:r>
      <w:r w:rsidR="00DA79A1">
        <w:rPr>
          <w:rFonts w:ascii="Arial" w:eastAsia="Calibri" w:hAnsi="Arial" w:cs="Traditional Arabic" w:hint="cs"/>
          <w:noProof/>
          <w:szCs w:val="32"/>
          <w:rtl/>
          <w:lang w:bidi="ar-SY"/>
        </w:rPr>
        <w:t>مكافأة</w:t>
      </w:r>
      <w:r w:rsidRPr="0070428A">
        <w:rPr>
          <w:rFonts w:ascii="Arial" w:eastAsia="Calibri" w:hAnsi="Arial" w:cs="Traditional Arabic"/>
          <w:noProof/>
          <w:szCs w:val="32"/>
          <w:rtl/>
          <w:lang w:bidi="ar-SY"/>
        </w:rPr>
        <w:t xml:space="preserve"> نقدي</w:t>
      </w:r>
      <w:r w:rsidR="00DA79A1">
        <w:rPr>
          <w:rFonts w:ascii="Arial" w:eastAsia="Calibri" w:hAnsi="Arial" w:cs="Traditional Arabic" w:hint="cs"/>
          <w:noProof/>
          <w:szCs w:val="32"/>
          <w:rtl/>
          <w:lang w:bidi="ar-SY"/>
        </w:rPr>
        <w:t>ة</w:t>
      </w:r>
      <w:r w:rsidRPr="0070428A">
        <w:rPr>
          <w:rFonts w:ascii="Arial" w:eastAsia="Calibri" w:hAnsi="Arial" w:cs="Traditional Arabic"/>
          <w:noProof/>
          <w:szCs w:val="32"/>
          <w:rtl/>
          <w:lang w:bidi="ar-SY"/>
        </w:rPr>
        <w:t xml:space="preserve"> أو عيني</w:t>
      </w:r>
      <w:r w:rsidR="00DA79A1">
        <w:rPr>
          <w:rFonts w:ascii="Arial" w:eastAsia="Calibri" w:hAnsi="Arial" w:cs="Traditional Arabic" w:hint="cs"/>
          <w:noProof/>
          <w:szCs w:val="32"/>
          <w:rtl/>
          <w:lang w:bidi="ar-SY"/>
        </w:rPr>
        <w:t>ة</w:t>
      </w:r>
      <w:r w:rsidRPr="0070428A">
        <w:rPr>
          <w:rFonts w:ascii="Arial" w:eastAsia="Calibri" w:hAnsi="Arial" w:cs="Traditional Arabic"/>
          <w:noProof/>
          <w:szCs w:val="32"/>
          <w:rtl/>
          <w:lang w:bidi="ar-SY"/>
        </w:rPr>
        <w:t xml:space="preserve"> (من خلال العمل المجاني مثلاً) مقابل نقل المهارات اليهم. وغالباً ما </w:t>
      </w:r>
      <w:r w:rsidR="00DA79A1">
        <w:rPr>
          <w:rFonts w:ascii="Arial" w:eastAsia="Calibri" w:hAnsi="Arial" w:cs="Traditional Arabic" w:hint="cs"/>
          <w:noProof/>
          <w:szCs w:val="32"/>
          <w:rtl/>
          <w:lang w:bidi="ar-SY"/>
        </w:rPr>
        <w:t>تحدد</w:t>
      </w:r>
      <w:r w:rsidRPr="0070428A">
        <w:rPr>
          <w:rFonts w:ascii="Arial" w:eastAsia="Calibri" w:hAnsi="Arial" w:cs="Traditional Arabic"/>
          <w:noProof/>
          <w:szCs w:val="32"/>
          <w:rtl/>
          <w:lang w:bidi="ar-SY"/>
        </w:rPr>
        <w:t xml:space="preserve"> </w:t>
      </w:r>
      <w:r w:rsidR="00DA79A1">
        <w:rPr>
          <w:rFonts w:ascii="Arial" w:eastAsia="Calibri" w:hAnsi="Arial" w:cs="Traditional Arabic" w:hint="cs"/>
          <w:noProof/>
          <w:szCs w:val="32"/>
          <w:rtl/>
          <w:lang w:bidi="ar-SY"/>
        </w:rPr>
        <w:t>نظم</w:t>
      </w:r>
      <w:r w:rsidRPr="0070428A">
        <w:rPr>
          <w:rFonts w:ascii="Arial" w:eastAsia="Calibri" w:hAnsi="Arial" w:cs="Traditional Arabic"/>
          <w:noProof/>
          <w:szCs w:val="32"/>
          <w:rtl/>
          <w:lang w:bidi="ar-SY"/>
        </w:rPr>
        <w:t xml:space="preserve"> "الكنوز البشرية الحيّة" أشكال المكافأة هذه. </w:t>
      </w:r>
    </w:p>
    <w:p w:rsidR="0070428A" w:rsidRPr="0070428A" w:rsidRDefault="0070428A" w:rsidP="006553BB">
      <w:pPr>
        <w:numPr>
          <w:ilvl w:val="0"/>
          <w:numId w:val="1"/>
        </w:numPr>
        <w:bidi/>
        <w:spacing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i/>
          <w:iCs/>
          <w:noProof/>
          <w:szCs w:val="32"/>
          <w:rtl/>
          <w:lang w:bidi="ar-SY"/>
        </w:rPr>
        <w:t xml:space="preserve">شراء </w:t>
      </w:r>
      <w:r w:rsidR="00DA79A1">
        <w:rPr>
          <w:rFonts w:ascii="Arial" w:eastAsia="Calibri" w:hAnsi="Arial" w:cs="Traditional Arabic"/>
          <w:i/>
          <w:iCs/>
          <w:noProof/>
          <w:szCs w:val="32"/>
          <w:rtl/>
          <w:lang w:bidi="ar-SY"/>
        </w:rPr>
        <w:t>أو مقايض</w:t>
      </w:r>
      <w:r w:rsidR="00DA79A1">
        <w:rPr>
          <w:rFonts w:ascii="Arial" w:eastAsia="Calibri" w:hAnsi="Arial" w:cs="Traditional Arabic" w:hint="cs"/>
          <w:i/>
          <w:iCs/>
          <w:noProof/>
          <w:szCs w:val="32"/>
          <w:rtl/>
          <w:lang w:bidi="ar-SY"/>
        </w:rPr>
        <w:t>ة</w:t>
      </w:r>
      <w:r w:rsidR="00DA79A1" w:rsidRPr="0070428A">
        <w:rPr>
          <w:rFonts w:ascii="Arial" w:eastAsia="Calibri" w:hAnsi="Arial" w:cs="Traditional Arabic"/>
          <w:i/>
          <w:iCs/>
          <w:noProof/>
          <w:szCs w:val="32"/>
          <w:rtl/>
          <w:lang w:bidi="ar-SY"/>
        </w:rPr>
        <w:t xml:space="preserve"> </w:t>
      </w:r>
      <w:r w:rsidR="00DA79A1">
        <w:rPr>
          <w:rFonts w:ascii="Arial" w:eastAsia="Calibri" w:hAnsi="Arial" w:cs="Traditional Arabic" w:hint="cs"/>
          <w:i/>
          <w:iCs/>
          <w:noProof/>
          <w:szCs w:val="32"/>
          <w:rtl/>
          <w:lang w:bidi="ar-SY"/>
        </w:rPr>
        <w:t>سلع</w:t>
      </w:r>
      <w:r w:rsidRPr="0070428A">
        <w:rPr>
          <w:rFonts w:ascii="Arial" w:eastAsia="Calibri" w:hAnsi="Arial" w:cs="Traditional Arabic"/>
          <w:i/>
          <w:iCs/>
          <w:noProof/>
          <w:szCs w:val="32"/>
          <w:rtl/>
          <w:lang w:bidi="ar-SY"/>
        </w:rPr>
        <w:t xml:space="preserve"> ناتجة عن ممارسات التراث الثقافي غير المادي ومهاراته</w:t>
      </w:r>
      <w:r w:rsidRPr="0070428A">
        <w:rPr>
          <w:rFonts w:ascii="Arial" w:eastAsia="Calibri" w:hAnsi="Arial" w:cs="Traditional Arabic"/>
          <w:noProof/>
          <w:szCs w:val="32"/>
          <w:rtl/>
          <w:lang w:bidi="ar-SY"/>
        </w:rPr>
        <w:t xml:space="preserve">. يشمل الأمر بيع منتجات حرفية تقليدية أو آلات موسيقية أو أثاث أو حتى منازل بُنيت باستخدام مهارات تقليدية. </w:t>
      </w:r>
      <w:r w:rsidR="004E4842">
        <w:rPr>
          <w:rFonts w:ascii="Arial" w:eastAsia="Calibri" w:hAnsi="Arial" w:cs="Traditional Arabic" w:hint="cs"/>
          <w:noProof/>
          <w:szCs w:val="32"/>
          <w:rtl/>
          <w:lang w:bidi="ar-SY"/>
        </w:rPr>
        <w:t>وإذ</w:t>
      </w:r>
      <w:r w:rsidRPr="0070428A">
        <w:rPr>
          <w:rFonts w:ascii="Arial" w:eastAsia="Calibri" w:hAnsi="Arial" w:cs="Traditional Arabic"/>
          <w:noProof/>
          <w:szCs w:val="32"/>
          <w:rtl/>
          <w:lang w:bidi="ar-SY"/>
        </w:rPr>
        <w:t xml:space="preserve"> يتألف التراث الثقافي غير المادي  </w:t>
      </w:r>
      <w:r w:rsidR="004E4842">
        <w:rPr>
          <w:rFonts w:ascii="Arial" w:eastAsia="Calibri" w:hAnsi="Arial" w:cs="Traditional Arabic" w:hint="cs"/>
          <w:noProof/>
          <w:szCs w:val="32"/>
          <w:rtl/>
          <w:lang w:bidi="ar-SY"/>
        </w:rPr>
        <w:t>في المقام الأول</w:t>
      </w:r>
      <w:r w:rsidRPr="0070428A">
        <w:rPr>
          <w:rFonts w:ascii="Arial" w:eastAsia="Calibri" w:hAnsi="Arial" w:cs="Traditional Arabic"/>
          <w:noProof/>
          <w:szCs w:val="32"/>
          <w:rtl/>
          <w:lang w:bidi="ar-SY"/>
        </w:rPr>
        <w:t xml:space="preserve"> من المعارف والمهارات والممارسات، </w:t>
      </w:r>
      <w:r w:rsidR="004E4842">
        <w:rPr>
          <w:rFonts w:ascii="Arial" w:eastAsia="Calibri" w:hAnsi="Arial" w:cs="Traditional Arabic" w:hint="cs"/>
          <w:noProof/>
          <w:szCs w:val="32"/>
          <w:rtl/>
          <w:lang w:bidi="ar-SY"/>
        </w:rPr>
        <w:t>فإن</w:t>
      </w:r>
      <w:r w:rsidRPr="0070428A">
        <w:rPr>
          <w:rFonts w:ascii="Arial" w:eastAsia="Calibri" w:hAnsi="Arial" w:cs="Traditional Arabic"/>
          <w:noProof/>
          <w:szCs w:val="32"/>
          <w:rtl/>
          <w:lang w:bidi="ar-SY"/>
        </w:rPr>
        <w:t xml:space="preserve"> </w:t>
      </w:r>
      <w:r w:rsidR="004E4842">
        <w:rPr>
          <w:rFonts w:ascii="Arial" w:eastAsia="Calibri" w:hAnsi="Arial" w:cs="Traditional Arabic" w:hint="cs"/>
          <w:noProof/>
          <w:szCs w:val="32"/>
          <w:rtl/>
          <w:lang w:bidi="ar-SY"/>
        </w:rPr>
        <w:t xml:space="preserve">عملية </w:t>
      </w:r>
      <w:r w:rsidRPr="0070428A">
        <w:rPr>
          <w:rFonts w:ascii="Arial" w:eastAsia="Calibri" w:hAnsi="Arial" w:cs="Traditional Arabic"/>
          <w:noProof/>
          <w:szCs w:val="32"/>
          <w:rtl/>
          <w:lang w:bidi="ar-SY"/>
        </w:rPr>
        <w:t>بيع</w:t>
      </w:r>
      <w:r w:rsidR="004E4842">
        <w:rPr>
          <w:rFonts w:ascii="Arial" w:eastAsia="Calibri" w:hAnsi="Arial" w:cs="Traditional Arabic" w:hint="cs"/>
          <w:noProof/>
          <w:szCs w:val="32"/>
          <w:rtl/>
          <w:lang w:bidi="ar-SY"/>
        </w:rPr>
        <w:t xml:space="preserve"> (أو مقايضة)</w:t>
      </w:r>
      <w:r w:rsidRPr="0070428A">
        <w:rPr>
          <w:rFonts w:ascii="Arial" w:eastAsia="Calibri" w:hAnsi="Arial" w:cs="Traditional Arabic"/>
          <w:noProof/>
          <w:szCs w:val="32"/>
          <w:rtl/>
          <w:lang w:bidi="ar-SY"/>
        </w:rPr>
        <w:t xml:space="preserve"> </w:t>
      </w:r>
      <w:r w:rsidR="004E4842">
        <w:rPr>
          <w:rFonts w:ascii="Arial" w:eastAsia="Calibri" w:hAnsi="Arial" w:cs="Traditional Arabic" w:hint="cs"/>
          <w:noProof/>
          <w:szCs w:val="32"/>
          <w:rtl/>
          <w:lang w:bidi="ar-SY"/>
        </w:rPr>
        <w:lastRenderedPageBreak/>
        <w:t>السلع</w:t>
      </w:r>
      <w:r w:rsidRPr="0070428A">
        <w:rPr>
          <w:rFonts w:ascii="Arial" w:eastAsia="Calibri" w:hAnsi="Arial" w:cs="Traditional Arabic"/>
          <w:noProof/>
          <w:szCs w:val="32"/>
          <w:rtl/>
          <w:lang w:bidi="ar-SY"/>
        </w:rPr>
        <w:t xml:space="preserve"> والخدمات الناتجة عنه (مثل الطبابة والعِرافة والمأكولات والمنتجات الحرفية) </w:t>
      </w:r>
      <w:r w:rsidR="004E4842">
        <w:rPr>
          <w:rFonts w:ascii="Arial" w:eastAsia="Calibri" w:hAnsi="Arial" w:cs="Traditional Arabic" w:hint="cs"/>
          <w:noProof/>
          <w:szCs w:val="32"/>
          <w:rtl/>
          <w:lang w:bidi="ar-SY"/>
        </w:rPr>
        <w:t>شكلت في كثير من الأحيان عاملاً من العوامل</w:t>
      </w:r>
      <w:r w:rsidR="00D44D8F">
        <w:rPr>
          <w:rFonts w:ascii="Arial" w:eastAsia="Calibri" w:hAnsi="Arial" w:cs="Traditional Arabic" w:hint="cs"/>
          <w:noProof/>
          <w:szCs w:val="32"/>
          <w:rtl/>
          <w:lang w:bidi="ar-SY"/>
        </w:rPr>
        <w:t xml:space="preserve"> المعززة</w:t>
      </w:r>
      <w:r w:rsidRPr="0070428A">
        <w:rPr>
          <w:rFonts w:ascii="Arial" w:eastAsia="Calibri" w:hAnsi="Arial" w:cs="Traditional Arabic"/>
          <w:noProof/>
          <w:szCs w:val="32"/>
          <w:rtl/>
          <w:lang w:bidi="ar-SY"/>
        </w:rPr>
        <w:t xml:space="preserve"> </w:t>
      </w:r>
      <w:r w:rsidR="00D44D8F">
        <w:rPr>
          <w:rFonts w:ascii="Arial" w:eastAsia="Calibri" w:hAnsi="Arial" w:cs="Traditional Arabic" w:hint="cs"/>
          <w:noProof/>
          <w:szCs w:val="32"/>
          <w:rtl/>
          <w:lang w:bidi="ar-SY"/>
        </w:rPr>
        <w:t xml:space="preserve">لبقائه </w:t>
      </w:r>
      <w:r w:rsidR="002B0D8A">
        <w:rPr>
          <w:rFonts w:ascii="Arial" w:eastAsia="Calibri" w:hAnsi="Arial" w:cs="Traditional Arabic" w:hint="cs"/>
          <w:noProof/>
          <w:szCs w:val="32"/>
          <w:rtl/>
          <w:lang w:bidi="ar-SY"/>
        </w:rPr>
        <w:t>ومواصلة ممارسته</w:t>
      </w:r>
      <w:r w:rsidRPr="0070428A">
        <w:rPr>
          <w:rFonts w:ascii="Arial" w:eastAsia="Calibri" w:hAnsi="Arial" w:cs="Traditional Arabic"/>
          <w:noProof/>
          <w:szCs w:val="32"/>
          <w:rtl/>
          <w:lang w:bidi="ar-SY"/>
        </w:rPr>
        <w:t xml:space="preserve"> ونقله. </w:t>
      </w:r>
    </w:p>
    <w:p w:rsidR="0070428A" w:rsidRPr="0070428A" w:rsidRDefault="0070428A" w:rsidP="006553BB">
      <w:pPr>
        <w:bidi/>
        <w:spacing w:line="240" w:lineRule="auto"/>
        <w:ind w:left="1134"/>
        <w:jc w:val="both"/>
        <w:rPr>
          <w:rFonts w:ascii="Arial" w:eastAsia="Calibri" w:hAnsi="Arial" w:cs="Traditional Arabic"/>
          <w:noProof/>
          <w:szCs w:val="32"/>
          <w:rtl/>
          <w:lang w:bidi="ar-SY"/>
        </w:rPr>
      </w:pPr>
      <w:r w:rsidRPr="0070428A">
        <w:rPr>
          <w:rFonts w:ascii="Arial" w:eastAsia="Calibri" w:hAnsi="Arial" w:cs="Traditional Arabic"/>
          <w:noProof/>
          <w:szCs w:val="32"/>
          <w:rtl/>
          <w:lang w:bidi="ar-SY"/>
        </w:rPr>
        <w:t xml:space="preserve">وقد يتغيّر سياق المنافع المالية وأهميتها بالنسبة </w:t>
      </w:r>
      <w:r w:rsidR="002B0D8A">
        <w:rPr>
          <w:rFonts w:ascii="Arial" w:eastAsia="Calibri" w:hAnsi="Arial" w:cs="Traditional Arabic"/>
          <w:noProof/>
          <w:szCs w:val="32"/>
          <w:rtl/>
          <w:lang w:bidi="ar-SY"/>
        </w:rPr>
        <w:t>إلى</w:t>
      </w:r>
      <w:r w:rsidRPr="0070428A">
        <w:rPr>
          <w:rFonts w:ascii="Arial" w:eastAsia="Calibri" w:hAnsi="Arial" w:cs="Traditional Arabic"/>
          <w:noProof/>
          <w:szCs w:val="32"/>
          <w:rtl/>
          <w:lang w:bidi="ar-SY"/>
        </w:rPr>
        <w:t xml:space="preserve"> الاستمرار في ممارسة التراث الثقافي غير المادي مع الوقت. </w:t>
      </w:r>
    </w:p>
    <w:p w:rsidR="0070428A" w:rsidRPr="0070428A" w:rsidRDefault="00D44D8F" w:rsidP="006553BB">
      <w:pPr>
        <w:bidi/>
        <w:spacing w:line="240" w:lineRule="auto"/>
        <w:ind w:left="1134"/>
        <w:jc w:val="both"/>
        <w:rPr>
          <w:rFonts w:ascii="Arial" w:eastAsia="Calibri" w:hAnsi="Arial" w:cs="Traditional Arabic"/>
          <w:i/>
          <w:iCs/>
          <w:noProof/>
          <w:szCs w:val="32"/>
          <w:rtl/>
          <w:lang w:bidi="ar-SY"/>
        </w:rPr>
      </w:pPr>
      <w:r w:rsidRPr="00D44D8F">
        <w:rPr>
          <w:rFonts w:ascii="Traditional Arabic" w:eastAsia="SimSun" w:hAnsi="Traditional Arabic" w:cs="Traditional Arabic"/>
          <w:noProof/>
          <w:sz w:val="32"/>
          <w:szCs w:val="32"/>
          <w:lang w:val="es-ES_tradnl" w:eastAsia="es-ES_tradnl"/>
        </w:rPr>
        <w:drawing>
          <wp:anchor distT="0" distB="0" distL="114300" distR="114300" simplePos="0" relativeHeight="251673600" behindDoc="0" locked="0" layoutInCell="1" allowOverlap="0" wp14:anchorId="03DB5D5D" wp14:editId="11997CF9">
            <wp:simplePos x="0" y="0"/>
            <wp:positionH relativeFrom="margin">
              <wp:align>right</wp:align>
            </wp:positionH>
            <wp:positionV relativeFrom="paragraph">
              <wp:posOffset>48260</wp:posOffset>
            </wp:positionV>
            <wp:extent cx="283210" cy="358775"/>
            <wp:effectExtent l="0" t="0" r="2540" b="3175"/>
            <wp:wrapThrough wrapText="bothSides">
              <wp:wrapPolygon edited="0">
                <wp:start x="0" y="0"/>
                <wp:lineTo x="0" y="20644"/>
                <wp:lineTo x="20341" y="20644"/>
                <wp:lineTo x="20341"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D44D8F">
        <w:rPr>
          <w:rFonts w:ascii="Traditional Arabic" w:eastAsia="SimSun" w:hAnsi="Traditional Arabic" w:cs="Traditional Arabic"/>
          <w:noProof/>
          <w:sz w:val="32"/>
          <w:szCs w:val="32"/>
          <w:rtl/>
          <w:lang w:eastAsia="fr-FR"/>
        </w:rPr>
        <w:t>وكمثل على</w:t>
      </w:r>
      <w:r w:rsidR="0070428A" w:rsidRPr="0070428A">
        <w:rPr>
          <w:rFonts w:ascii="Arial" w:eastAsia="Calibri" w:hAnsi="Arial" w:cs="Traditional Arabic"/>
          <w:i/>
          <w:iCs/>
          <w:noProof/>
          <w:szCs w:val="32"/>
          <w:rtl/>
          <w:lang w:bidi="ar-SY"/>
        </w:rPr>
        <w:t xml:space="preserve"> كيف يعتمد التراث الثقافي غير المادي على إدرار الدخل وكيف يمكنه المساهمة فيه، انظر دراسة حالة 15 بشأن مسيرات ختان الفتيان من جماعة سوندا الإثنية في باندونغ </w:t>
      </w:r>
      <w:r w:rsidR="0070428A" w:rsidRPr="0070428A">
        <w:rPr>
          <w:rFonts w:ascii="Arial" w:eastAsia="Arial" w:hAnsi="Arial" w:cs="Traditional Arabic"/>
          <w:i/>
          <w:iCs/>
          <w:noProof/>
          <w:spacing w:val="-1"/>
          <w:szCs w:val="32"/>
          <w:lang w:bidi="ar-SY"/>
        </w:rPr>
        <w:t>B</w:t>
      </w:r>
      <w:r w:rsidR="0070428A" w:rsidRPr="0070428A">
        <w:rPr>
          <w:rFonts w:ascii="Arial" w:eastAsia="Arial" w:hAnsi="Arial" w:cs="Traditional Arabic"/>
          <w:i/>
          <w:iCs/>
          <w:noProof/>
          <w:szCs w:val="32"/>
          <w:lang w:bidi="ar-SY"/>
        </w:rPr>
        <w:t>a</w:t>
      </w:r>
      <w:r w:rsidR="0070428A" w:rsidRPr="0070428A">
        <w:rPr>
          <w:rFonts w:ascii="Arial" w:eastAsia="Arial" w:hAnsi="Arial" w:cs="Traditional Arabic"/>
          <w:i/>
          <w:iCs/>
          <w:noProof/>
          <w:spacing w:val="-1"/>
          <w:szCs w:val="32"/>
          <w:lang w:bidi="ar-SY"/>
        </w:rPr>
        <w:t>n</w:t>
      </w:r>
      <w:r w:rsidR="0070428A" w:rsidRPr="0070428A">
        <w:rPr>
          <w:rFonts w:ascii="Arial" w:eastAsia="Arial" w:hAnsi="Arial" w:cs="Traditional Arabic"/>
          <w:i/>
          <w:iCs/>
          <w:noProof/>
          <w:szCs w:val="32"/>
          <w:lang w:bidi="ar-SY"/>
        </w:rPr>
        <w:t>d</w:t>
      </w:r>
      <w:r w:rsidR="0070428A" w:rsidRPr="0070428A">
        <w:rPr>
          <w:rFonts w:ascii="Arial" w:eastAsia="Arial" w:hAnsi="Arial" w:cs="Traditional Arabic"/>
          <w:i/>
          <w:iCs/>
          <w:noProof/>
          <w:spacing w:val="-1"/>
          <w:szCs w:val="32"/>
          <w:lang w:bidi="ar-SY"/>
        </w:rPr>
        <w:t>u</w:t>
      </w:r>
      <w:r w:rsidR="0070428A" w:rsidRPr="0070428A">
        <w:rPr>
          <w:rFonts w:ascii="Arial" w:eastAsia="Arial" w:hAnsi="Arial" w:cs="Traditional Arabic"/>
          <w:i/>
          <w:iCs/>
          <w:noProof/>
          <w:szCs w:val="32"/>
          <w:lang w:bidi="ar-SY"/>
        </w:rPr>
        <w:t>n</w:t>
      </w:r>
      <w:r w:rsidR="0070428A" w:rsidRPr="0070428A">
        <w:rPr>
          <w:rFonts w:ascii="Arial" w:eastAsia="Arial" w:hAnsi="Arial" w:cs="Traditional Arabic"/>
          <w:i/>
          <w:iCs/>
          <w:noProof/>
          <w:spacing w:val="-1"/>
          <w:szCs w:val="32"/>
          <w:lang w:bidi="ar-SY"/>
        </w:rPr>
        <w:t>g</w:t>
      </w:r>
      <w:r w:rsidR="0070428A" w:rsidRPr="0070428A">
        <w:rPr>
          <w:rFonts w:ascii="Arial" w:eastAsia="Calibri" w:hAnsi="Arial" w:cs="Traditional Arabic"/>
          <w:i/>
          <w:iCs/>
          <w:noProof/>
          <w:szCs w:val="32"/>
          <w:rtl/>
          <w:lang w:bidi="ar-SY"/>
        </w:rPr>
        <w:t xml:space="preserve">، اندونيسيا. </w:t>
      </w:r>
      <w:r w:rsidRPr="00D44D8F">
        <w:rPr>
          <w:rFonts w:ascii="Arial" w:eastAsia="Calibri" w:hAnsi="Arial" w:cs="Traditional Arabic" w:hint="cs"/>
          <w:i/>
          <w:iCs/>
          <w:noProof/>
          <w:szCs w:val="32"/>
          <w:rtl/>
          <w:lang w:bidi="ar-SY"/>
        </w:rPr>
        <w:t>وتبين</w:t>
      </w:r>
      <w:r w:rsidR="0070428A" w:rsidRPr="0070428A">
        <w:rPr>
          <w:rFonts w:ascii="Arial" w:eastAsia="Calibri" w:hAnsi="Arial" w:cs="Traditional Arabic"/>
          <w:i/>
          <w:iCs/>
          <w:noProof/>
          <w:szCs w:val="32"/>
          <w:rtl/>
          <w:lang w:bidi="ar-SY"/>
        </w:rPr>
        <w:t xml:space="preserve"> دراسة الحالة هذه كيف تبرز الحاجة </w:t>
      </w:r>
      <w:r w:rsidR="002B0D8A">
        <w:rPr>
          <w:rFonts w:ascii="Arial" w:eastAsia="Calibri" w:hAnsi="Arial" w:cs="Traditional Arabic"/>
          <w:i/>
          <w:iCs/>
          <w:noProof/>
          <w:szCs w:val="32"/>
          <w:rtl/>
          <w:lang w:bidi="ar-SY"/>
        </w:rPr>
        <w:t>إلى</w:t>
      </w:r>
      <w:r w:rsidR="0070428A" w:rsidRPr="0070428A">
        <w:rPr>
          <w:rFonts w:ascii="Arial" w:eastAsia="Calibri" w:hAnsi="Arial" w:cs="Traditional Arabic"/>
          <w:i/>
          <w:iCs/>
          <w:noProof/>
          <w:szCs w:val="32"/>
          <w:rtl/>
          <w:lang w:bidi="ar-SY"/>
        </w:rPr>
        <w:t xml:space="preserve"> تدخّلات جديدة مع تغيّر السياق التجاري لممارسات التراث الثقافي غير المادي. </w:t>
      </w:r>
    </w:p>
    <w:p w:rsidR="0070428A" w:rsidRPr="006553BB" w:rsidRDefault="00D44D8F" w:rsidP="006553BB">
      <w:pPr>
        <w:pStyle w:val="Titcoul"/>
        <w:tabs>
          <w:tab w:val="clear" w:pos="567"/>
        </w:tabs>
        <w:bidi/>
        <w:spacing w:before="0" w:after="0" w:line="240" w:lineRule="auto"/>
        <w:rPr>
          <w:rFonts w:ascii="Traditional Arabic" w:hAnsi="Traditional Arabic" w:cs="Traditional Arabic"/>
          <w:b w:val="0"/>
          <w:bCs/>
          <w:sz w:val="36"/>
          <w:szCs w:val="36"/>
          <w:rtl/>
        </w:rPr>
      </w:pPr>
      <w:bookmarkStart w:id="3" w:name="_Toc370733231"/>
      <w:r w:rsidRPr="006553BB">
        <w:rPr>
          <w:rFonts w:ascii="Traditional Arabic" w:hAnsi="Traditional Arabic" w:cs="Traditional Arabic" w:hint="cs"/>
          <w:b w:val="0"/>
          <w:bCs/>
          <w:sz w:val="36"/>
          <w:szCs w:val="36"/>
          <w:rtl/>
        </w:rPr>
        <w:t>8</w:t>
      </w:r>
      <w:r w:rsidR="0070428A" w:rsidRPr="006553BB">
        <w:rPr>
          <w:rFonts w:ascii="Traditional Arabic" w:hAnsi="Traditional Arabic" w:cs="Traditional Arabic"/>
          <w:b w:val="0"/>
          <w:bCs/>
          <w:sz w:val="36"/>
          <w:szCs w:val="36"/>
          <w:rtl/>
        </w:rPr>
        <w:t>.</w:t>
      </w:r>
      <w:r w:rsidR="003103F3" w:rsidRPr="006553BB">
        <w:rPr>
          <w:rFonts w:ascii="Traditional Arabic" w:hAnsi="Traditional Arabic" w:cs="Traditional Arabic" w:hint="cs"/>
          <w:b w:val="0"/>
          <w:bCs/>
          <w:sz w:val="36"/>
          <w:szCs w:val="36"/>
          <w:rtl/>
        </w:rPr>
        <w:t>4</w:t>
      </w:r>
      <w:r w:rsidR="0070428A" w:rsidRPr="006553BB">
        <w:rPr>
          <w:rFonts w:ascii="Traditional Arabic" w:hAnsi="Traditional Arabic" w:cs="Traditional Arabic"/>
          <w:b w:val="0"/>
          <w:bCs/>
          <w:sz w:val="36"/>
          <w:szCs w:val="36"/>
          <w:rtl/>
        </w:rPr>
        <w:tab/>
        <w:t>إمكانيات جديدة لإدرار الدخل</w:t>
      </w:r>
      <w:bookmarkEnd w:id="3"/>
    </w:p>
    <w:p w:rsidR="0070428A" w:rsidRPr="0070428A" w:rsidRDefault="0070428A" w:rsidP="006553BB">
      <w:pPr>
        <w:bidi/>
        <w:spacing w:line="240" w:lineRule="auto"/>
        <w:ind w:left="851"/>
        <w:jc w:val="both"/>
        <w:rPr>
          <w:rFonts w:ascii="Arial" w:eastAsia="Calibri" w:hAnsi="Arial" w:cs="Traditional Arabic"/>
          <w:noProof/>
          <w:szCs w:val="32"/>
          <w:rtl/>
          <w:lang w:bidi="ar-SY"/>
        </w:rPr>
      </w:pPr>
      <w:r w:rsidRPr="0070428A">
        <w:rPr>
          <w:rFonts w:ascii="Arial" w:eastAsia="Calibri" w:hAnsi="Arial" w:cs="Traditional Arabic"/>
          <w:noProof/>
          <w:szCs w:val="32"/>
          <w:rtl/>
          <w:lang w:bidi="ar-SY"/>
        </w:rPr>
        <w:t xml:space="preserve">لا تميّز الاتفاقية بين عناصر التراث الثقافي غير المادي التي تدرّ الدخل وتلك التي لا تدرّ </w:t>
      </w:r>
      <w:r w:rsidR="000B4626">
        <w:rPr>
          <w:rFonts w:ascii="Arial" w:eastAsia="Calibri" w:hAnsi="Arial" w:cs="Traditional Arabic" w:hint="cs"/>
          <w:noProof/>
          <w:szCs w:val="32"/>
          <w:rtl/>
          <w:lang w:bidi="ar-SY"/>
        </w:rPr>
        <w:t>الدخل</w:t>
      </w:r>
      <w:r w:rsidRPr="0070428A">
        <w:rPr>
          <w:rFonts w:ascii="Arial" w:eastAsia="Calibri" w:hAnsi="Arial" w:cs="Traditional Arabic"/>
          <w:noProof/>
          <w:szCs w:val="32"/>
          <w:rtl/>
          <w:lang w:bidi="ar-SY"/>
        </w:rPr>
        <w:t xml:space="preserve"> (انظر المادة 2.1). ولا تُستثنى العناصر الدارة للدخل من نطاق الاتفاقية – خلافاً للعناصر التي لا تتماشى مثلاً وحقوق الانسان أو التنمية المستدامة.</w:t>
      </w:r>
    </w:p>
    <w:p w:rsidR="0070428A" w:rsidRPr="0070428A" w:rsidRDefault="000B4626" w:rsidP="006553BB">
      <w:pPr>
        <w:bidi/>
        <w:spacing w:line="240" w:lineRule="auto"/>
        <w:ind w:left="851"/>
        <w:jc w:val="both"/>
        <w:rPr>
          <w:rFonts w:ascii="Arial" w:eastAsia="Calibri" w:hAnsi="Arial" w:cs="Traditional Arabic"/>
          <w:noProof/>
          <w:szCs w:val="32"/>
          <w:rtl/>
          <w:lang w:bidi="ar-SY"/>
        </w:rPr>
      </w:pPr>
      <w:r>
        <w:rPr>
          <w:rFonts w:ascii="Arial" w:eastAsia="Calibri" w:hAnsi="Arial" w:cs="Traditional Arabic" w:hint="cs"/>
          <w:noProof/>
          <w:szCs w:val="32"/>
          <w:rtl/>
          <w:lang w:bidi="ar-SY"/>
        </w:rPr>
        <w:t>ولولا</w:t>
      </w:r>
      <w:r w:rsidR="0070428A" w:rsidRPr="0070428A">
        <w:rPr>
          <w:rFonts w:ascii="Arial" w:eastAsia="Calibri" w:hAnsi="Arial" w:cs="Traditional Arabic"/>
          <w:noProof/>
          <w:szCs w:val="32"/>
          <w:rtl/>
          <w:lang w:bidi="ar-SY"/>
        </w:rPr>
        <w:t xml:space="preserve"> </w:t>
      </w:r>
      <w:r>
        <w:rPr>
          <w:rFonts w:ascii="Arial" w:eastAsia="Calibri" w:hAnsi="Arial" w:cs="Traditional Arabic" w:hint="cs"/>
          <w:noProof/>
          <w:szCs w:val="32"/>
          <w:rtl/>
          <w:lang w:bidi="ar-SY"/>
        </w:rPr>
        <w:t>ال</w:t>
      </w:r>
      <w:r w:rsidR="0070428A" w:rsidRPr="0070428A">
        <w:rPr>
          <w:rFonts w:ascii="Arial" w:eastAsia="Calibri" w:hAnsi="Arial" w:cs="Traditional Arabic"/>
          <w:noProof/>
          <w:szCs w:val="32"/>
          <w:rtl/>
          <w:lang w:bidi="ar-SY"/>
        </w:rPr>
        <w:t xml:space="preserve">مكافآت </w:t>
      </w:r>
      <w:r>
        <w:rPr>
          <w:rFonts w:ascii="Arial" w:eastAsia="Calibri" w:hAnsi="Arial" w:cs="Traditional Arabic" w:hint="cs"/>
          <w:noProof/>
          <w:szCs w:val="32"/>
          <w:rtl/>
          <w:lang w:bidi="ar-SY"/>
        </w:rPr>
        <w:t>ال</w:t>
      </w:r>
      <w:r w:rsidR="0070428A" w:rsidRPr="0070428A">
        <w:rPr>
          <w:rFonts w:ascii="Arial" w:eastAsia="Calibri" w:hAnsi="Arial" w:cs="Traditional Arabic"/>
          <w:noProof/>
          <w:szCs w:val="32"/>
          <w:rtl/>
          <w:lang w:bidi="ar-SY"/>
        </w:rPr>
        <w:t xml:space="preserve">مالية </w:t>
      </w:r>
      <w:r>
        <w:rPr>
          <w:rFonts w:ascii="Arial" w:eastAsia="Calibri" w:hAnsi="Arial" w:cs="Traditional Arabic" w:hint="cs"/>
          <w:noProof/>
          <w:szCs w:val="32"/>
          <w:rtl/>
          <w:lang w:bidi="ar-SY"/>
        </w:rPr>
        <w:t>ال</w:t>
      </w:r>
      <w:r w:rsidR="0070428A" w:rsidRPr="0070428A">
        <w:rPr>
          <w:rFonts w:ascii="Arial" w:eastAsia="Calibri" w:hAnsi="Arial" w:cs="Traditional Arabic"/>
          <w:noProof/>
          <w:szCs w:val="32"/>
          <w:rtl/>
          <w:lang w:bidi="ar-SY"/>
        </w:rPr>
        <w:t xml:space="preserve">مباشرة أو غير </w:t>
      </w:r>
      <w:r>
        <w:rPr>
          <w:rFonts w:ascii="Arial" w:eastAsia="Calibri" w:hAnsi="Arial" w:cs="Traditional Arabic" w:hint="cs"/>
          <w:noProof/>
          <w:szCs w:val="32"/>
          <w:rtl/>
          <w:lang w:bidi="ar-SY"/>
        </w:rPr>
        <w:t>ال</w:t>
      </w:r>
      <w:r w:rsidR="0070428A" w:rsidRPr="0070428A">
        <w:rPr>
          <w:rFonts w:ascii="Arial" w:eastAsia="Calibri" w:hAnsi="Arial" w:cs="Traditional Arabic"/>
          <w:noProof/>
          <w:szCs w:val="32"/>
          <w:rtl/>
          <w:lang w:bidi="ar-SY"/>
        </w:rPr>
        <w:t xml:space="preserve">مباشرة مقابل الوقت والاستثمارات الأخرى في ممارسة التراث الثقافي غير المادي ونقله، لما </w:t>
      </w:r>
      <w:r w:rsidR="00C818A0">
        <w:rPr>
          <w:rFonts w:ascii="Arial" w:eastAsia="Calibri" w:hAnsi="Arial" w:cs="Traditional Arabic" w:hint="cs"/>
          <w:noProof/>
          <w:szCs w:val="32"/>
          <w:rtl/>
          <w:lang w:bidi="ar-SY"/>
        </w:rPr>
        <w:t>استطاعت عناصر كثيرة</w:t>
      </w:r>
      <w:r w:rsidR="0070428A" w:rsidRPr="0070428A">
        <w:rPr>
          <w:rFonts w:ascii="Arial" w:eastAsia="Calibri" w:hAnsi="Arial" w:cs="Traditional Arabic"/>
          <w:noProof/>
          <w:szCs w:val="32"/>
          <w:rtl/>
          <w:lang w:bidi="ar-SY"/>
        </w:rPr>
        <w:t xml:space="preserve"> </w:t>
      </w:r>
      <w:r w:rsidR="00C818A0">
        <w:rPr>
          <w:rFonts w:ascii="Arial" w:eastAsia="Calibri" w:hAnsi="Arial" w:cs="Traditional Arabic" w:hint="cs"/>
          <w:noProof/>
          <w:szCs w:val="32"/>
          <w:rtl/>
          <w:lang w:bidi="ar-SY"/>
        </w:rPr>
        <w:t>من هذا التراث</w:t>
      </w:r>
      <w:r w:rsidR="00502FFC">
        <w:rPr>
          <w:rFonts w:ascii="Arial" w:eastAsia="Calibri" w:hAnsi="Arial" w:cs="Traditional Arabic" w:hint="cs"/>
          <w:noProof/>
          <w:szCs w:val="32"/>
          <w:rtl/>
          <w:lang w:bidi="ar-SY"/>
        </w:rPr>
        <w:t xml:space="preserve"> البقاء</w:t>
      </w:r>
      <w:r w:rsidR="0070428A" w:rsidRPr="0070428A">
        <w:rPr>
          <w:rFonts w:ascii="Arial" w:eastAsia="Calibri" w:hAnsi="Arial" w:cs="Traditional Arabic"/>
          <w:noProof/>
          <w:szCs w:val="32"/>
          <w:rtl/>
          <w:lang w:bidi="ar-SY"/>
        </w:rPr>
        <w:t xml:space="preserve"> </w:t>
      </w:r>
      <w:r w:rsidR="00502FFC">
        <w:rPr>
          <w:rFonts w:ascii="Arial" w:eastAsia="Calibri" w:hAnsi="Arial" w:cs="Traditional Arabic" w:hint="cs"/>
          <w:noProof/>
          <w:szCs w:val="32"/>
          <w:rtl/>
          <w:lang w:bidi="ar-SY"/>
        </w:rPr>
        <w:t>والاستدامة</w:t>
      </w:r>
      <w:r w:rsidR="0070428A" w:rsidRPr="0070428A">
        <w:rPr>
          <w:rFonts w:ascii="Arial" w:eastAsia="Calibri" w:hAnsi="Arial" w:cs="Traditional Arabic"/>
          <w:noProof/>
          <w:szCs w:val="32"/>
          <w:rtl/>
          <w:lang w:bidi="ar-SY"/>
        </w:rPr>
        <w:t>. ويُلاحظ أن الأشخاص يرغبون بشكل متزايد في ا</w:t>
      </w:r>
      <w:r w:rsidR="002B0D8A">
        <w:rPr>
          <w:rFonts w:ascii="Arial" w:eastAsia="Calibri" w:hAnsi="Arial" w:cs="Traditional Arabic" w:hint="cs"/>
          <w:noProof/>
          <w:szCs w:val="32"/>
          <w:rtl/>
          <w:lang w:bidi="ar-SY"/>
        </w:rPr>
        <w:t>لا</w:t>
      </w:r>
      <w:r w:rsidR="0070428A" w:rsidRPr="0070428A">
        <w:rPr>
          <w:rFonts w:ascii="Arial" w:eastAsia="Calibri" w:hAnsi="Arial" w:cs="Traditional Arabic"/>
          <w:noProof/>
          <w:szCs w:val="32"/>
          <w:rtl/>
          <w:lang w:bidi="ar-SY"/>
        </w:rPr>
        <w:t xml:space="preserve">ستفادة مالياً من المعرفة المرتبطة بالتراث الثقافي غير المادي ومهاراته بأساليب جديدة- مثلاً، من خلال النفاذ </w:t>
      </w:r>
      <w:r w:rsidR="002B0D8A">
        <w:rPr>
          <w:rFonts w:ascii="Arial" w:eastAsia="Calibri" w:hAnsi="Arial" w:cs="Traditional Arabic"/>
          <w:noProof/>
          <w:szCs w:val="32"/>
          <w:rtl/>
          <w:lang w:bidi="ar-SY"/>
        </w:rPr>
        <w:t>إلى</w:t>
      </w:r>
      <w:r w:rsidR="0070428A" w:rsidRPr="0070428A">
        <w:rPr>
          <w:rFonts w:ascii="Arial" w:eastAsia="Calibri" w:hAnsi="Arial" w:cs="Traditional Arabic"/>
          <w:noProof/>
          <w:szCs w:val="32"/>
          <w:rtl/>
          <w:lang w:bidi="ar-SY"/>
        </w:rPr>
        <w:t xml:space="preserve"> أسواق جديدة خارج نطاق الجماعة. وقد يؤدي تعزيز التراث الثقافي غير المادي أو التوعية بشأنه </w:t>
      </w:r>
      <w:r w:rsidR="002B0D8A">
        <w:rPr>
          <w:rFonts w:ascii="Arial" w:eastAsia="Calibri" w:hAnsi="Arial" w:cs="Traditional Arabic"/>
          <w:noProof/>
          <w:szCs w:val="32"/>
          <w:rtl/>
          <w:lang w:bidi="ar-SY"/>
        </w:rPr>
        <w:t>إلى</w:t>
      </w:r>
      <w:r w:rsidR="0070428A" w:rsidRPr="0070428A">
        <w:rPr>
          <w:rFonts w:ascii="Arial" w:eastAsia="Calibri" w:hAnsi="Arial" w:cs="Traditional Arabic"/>
          <w:noProof/>
          <w:szCs w:val="32"/>
          <w:rtl/>
          <w:lang w:bidi="ar-SY"/>
        </w:rPr>
        <w:t xml:space="preserve"> استحداث منافع مالية جديدة أو منافع أخرى للجماعات ذات الصلة. </w:t>
      </w:r>
    </w:p>
    <w:p w:rsidR="0070428A" w:rsidRPr="0070428A" w:rsidRDefault="0070428A" w:rsidP="006553BB">
      <w:pPr>
        <w:bidi/>
        <w:spacing w:line="240" w:lineRule="auto"/>
        <w:ind w:left="851"/>
        <w:jc w:val="both"/>
        <w:rPr>
          <w:rFonts w:ascii="Arial" w:eastAsia="Calibri" w:hAnsi="Arial" w:cs="Traditional Arabic"/>
          <w:noProof/>
          <w:szCs w:val="32"/>
          <w:rtl/>
          <w:lang w:bidi="ar-SY"/>
        </w:rPr>
      </w:pPr>
      <w:r w:rsidRPr="0070428A">
        <w:rPr>
          <w:rFonts w:ascii="Arial" w:eastAsia="Calibri" w:hAnsi="Arial" w:cs="Traditional Arabic"/>
          <w:noProof/>
          <w:szCs w:val="32"/>
          <w:rtl/>
          <w:lang w:bidi="ar-SY"/>
        </w:rPr>
        <w:t xml:space="preserve">وتقرّ التوجيهات التنفيذية بهذا الأمر وتشدّد على أهمية المنافع التي </w:t>
      </w:r>
      <w:r w:rsidR="00502FFC">
        <w:rPr>
          <w:rFonts w:ascii="Arial" w:eastAsia="Calibri" w:hAnsi="Arial" w:cs="Traditional Arabic" w:hint="cs"/>
          <w:noProof/>
          <w:szCs w:val="32"/>
          <w:rtl/>
          <w:lang w:bidi="ar-SY"/>
        </w:rPr>
        <w:t>تعود على</w:t>
      </w:r>
      <w:r w:rsidRPr="0070428A">
        <w:rPr>
          <w:rFonts w:ascii="Arial" w:eastAsia="Calibri" w:hAnsi="Arial" w:cs="Traditional Arabic"/>
          <w:noProof/>
          <w:szCs w:val="32"/>
          <w:rtl/>
          <w:lang w:bidi="ar-SY"/>
        </w:rPr>
        <w:t xml:space="preserve"> الجماعات المعنية نتيجة تطبيق الاتفاقية (التوجيه التنفيذي 81)، </w:t>
      </w:r>
      <w:r w:rsidR="00502FFC">
        <w:rPr>
          <w:rFonts w:ascii="Arial" w:eastAsia="Calibri" w:hAnsi="Arial" w:cs="Traditional Arabic" w:hint="cs"/>
          <w:noProof/>
          <w:szCs w:val="32"/>
          <w:rtl/>
          <w:lang w:bidi="ar-SY"/>
        </w:rPr>
        <w:t>ولاسيما من خلال</w:t>
      </w:r>
      <w:r w:rsidRPr="0070428A">
        <w:rPr>
          <w:rFonts w:ascii="Arial" w:eastAsia="Calibri" w:hAnsi="Arial" w:cs="Traditional Arabic"/>
          <w:noProof/>
          <w:szCs w:val="32"/>
          <w:rtl/>
          <w:lang w:bidi="ar-SY"/>
        </w:rPr>
        <w:t xml:space="preserve"> أنشطة التوعية </w:t>
      </w:r>
      <w:r w:rsidR="00502FFC">
        <w:rPr>
          <w:rFonts w:ascii="Arial" w:eastAsia="Calibri" w:hAnsi="Arial" w:cs="Traditional Arabic" w:hint="cs"/>
          <w:noProof/>
          <w:szCs w:val="32"/>
          <w:rtl/>
          <w:lang w:bidi="ar-SY"/>
        </w:rPr>
        <w:t>التي تتم بموجب هذه الاتفاقية</w:t>
      </w:r>
      <w:r w:rsidRPr="0070428A">
        <w:rPr>
          <w:rFonts w:ascii="Arial" w:eastAsia="Calibri" w:hAnsi="Arial" w:cs="Traditional Arabic"/>
          <w:noProof/>
          <w:szCs w:val="32"/>
          <w:rtl/>
          <w:lang w:bidi="ar-SY"/>
        </w:rPr>
        <w:t xml:space="preserve"> (التوجيه التنفيذي 101 (د)). </w:t>
      </w:r>
      <w:r w:rsidR="00502FFC">
        <w:rPr>
          <w:rFonts w:ascii="Arial" w:eastAsia="Calibri" w:hAnsi="Arial" w:cs="Traditional Arabic" w:hint="cs"/>
          <w:noProof/>
          <w:szCs w:val="32"/>
          <w:rtl/>
          <w:lang w:bidi="ar-SY"/>
        </w:rPr>
        <w:t>ثم إن ضمان</w:t>
      </w:r>
      <w:r w:rsidRPr="0070428A">
        <w:rPr>
          <w:rFonts w:ascii="Arial" w:eastAsia="Calibri" w:hAnsi="Arial" w:cs="Traditional Arabic"/>
          <w:noProof/>
          <w:szCs w:val="32"/>
          <w:rtl/>
          <w:lang w:bidi="ar-SY"/>
        </w:rPr>
        <w:t xml:space="preserve"> استفادة الجماعات اقتصادياً أو بأساليب أخرى من الصون أو أنشطة أخرى </w:t>
      </w:r>
      <w:r w:rsidR="000E6992">
        <w:rPr>
          <w:rFonts w:ascii="Arial" w:eastAsia="Calibri" w:hAnsi="Arial" w:cs="Traditional Arabic" w:hint="cs"/>
          <w:noProof/>
          <w:szCs w:val="32"/>
          <w:rtl/>
          <w:lang w:bidi="ar-SY"/>
        </w:rPr>
        <w:t>يمكن أن</w:t>
      </w:r>
      <w:r w:rsidRPr="0070428A">
        <w:rPr>
          <w:rFonts w:ascii="Arial" w:eastAsia="Calibri" w:hAnsi="Arial" w:cs="Traditional Arabic"/>
          <w:noProof/>
          <w:szCs w:val="32"/>
          <w:rtl/>
          <w:lang w:bidi="ar-SY"/>
        </w:rPr>
        <w:t xml:space="preserve"> </w:t>
      </w:r>
      <w:r w:rsidR="000E6992">
        <w:rPr>
          <w:rFonts w:ascii="Arial" w:eastAsia="Calibri" w:hAnsi="Arial" w:cs="Traditional Arabic" w:hint="cs"/>
          <w:noProof/>
          <w:szCs w:val="32"/>
          <w:rtl/>
          <w:lang w:bidi="ar-SY"/>
        </w:rPr>
        <w:t>يحفزها</w:t>
      </w:r>
      <w:r w:rsidRPr="0070428A">
        <w:rPr>
          <w:rFonts w:ascii="Arial" w:eastAsia="Calibri" w:hAnsi="Arial" w:cs="Traditional Arabic"/>
          <w:noProof/>
          <w:szCs w:val="32"/>
          <w:rtl/>
          <w:lang w:bidi="ar-SY"/>
        </w:rPr>
        <w:t xml:space="preserve"> على الاستمرار في ممارسة تراثها الثقافي غير المادي. وتوصي التوجيهات التنفيذية أيضاً بأساليب للتخفيف من حدّة الآثار غير المرغوب فيها للتسويق. </w:t>
      </w:r>
    </w:p>
    <w:p w:rsidR="0070428A" w:rsidRPr="0070428A" w:rsidRDefault="0070428A" w:rsidP="006553BB">
      <w:pPr>
        <w:bidi/>
        <w:spacing w:line="240" w:lineRule="auto"/>
        <w:ind w:left="851"/>
        <w:jc w:val="both"/>
        <w:rPr>
          <w:rFonts w:ascii="Arial" w:eastAsia="Calibri" w:hAnsi="Arial" w:cs="Traditional Arabic"/>
          <w:i/>
          <w:iCs/>
          <w:noProof/>
          <w:szCs w:val="32"/>
          <w:rtl/>
          <w:lang w:bidi="ar-SY"/>
        </w:rPr>
      </w:pPr>
      <w:r w:rsidRPr="0070428A">
        <w:rPr>
          <w:rFonts w:ascii="Arial" w:eastAsia="Calibri" w:hAnsi="Arial" w:cs="Traditional Arabic"/>
          <w:noProof/>
          <w:szCs w:val="32"/>
          <w:rtl/>
          <w:lang w:bidi="ar-SY"/>
        </w:rPr>
        <w:t>وقد تشمل الإمكانيات الجديدة لإدرار</w:t>
      </w:r>
      <w:r w:rsidR="000E6992">
        <w:rPr>
          <w:rFonts w:ascii="Arial" w:eastAsia="Calibri" w:hAnsi="Arial" w:cs="Traditional Arabic" w:hint="cs"/>
          <w:noProof/>
          <w:szCs w:val="32"/>
          <w:rtl/>
          <w:lang w:bidi="ar-SY"/>
        </w:rPr>
        <w:t xml:space="preserve"> </w:t>
      </w:r>
      <w:r w:rsidRPr="0070428A">
        <w:rPr>
          <w:rFonts w:ascii="Arial" w:eastAsia="Calibri" w:hAnsi="Arial" w:cs="Traditional Arabic"/>
          <w:noProof/>
          <w:szCs w:val="32"/>
          <w:rtl/>
          <w:lang w:bidi="ar-SY"/>
        </w:rPr>
        <w:t>الدخل ما يلي</w:t>
      </w:r>
      <w:r w:rsidRPr="0070428A">
        <w:rPr>
          <w:rFonts w:ascii="Arial" w:eastAsia="Calibri" w:hAnsi="Arial" w:cs="Traditional Arabic"/>
          <w:i/>
          <w:iCs/>
          <w:noProof/>
          <w:szCs w:val="32"/>
          <w:rtl/>
          <w:lang w:bidi="ar-SY"/>
        </w:rPr>
        <w:t>:</w:t>
      </w:r>
    </w:p>
    <w:p w:rsidR="0070428A" w:rsidRPr="0070428A" w:rsidRDefault="0070428A" w:rsidP="006553BB">
      <w:pPr>
        <w:numPr>
          <w:ilvl w:val="0"/>
          <w:numId w:val="2"/>
        </w:numPr>
        <w:bidi/>
        <w:spacing w:after="120"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noProof/>
          <w:szCs w:val="32"/>
          <w:rtl/>
          <w:lang w:bidi="ar-SY"/>
        </w:rPr>
        <w:t>استخدام المعا</w:t>
      </w:r>
      <w:r w:rsidR="000E6992">
        <w:rPr>
          <w:rFonts w:ascii="Arial" w:eastAsia="Calibri" w:hAnsi="Arial" w:cs="Traditional Arabic"/>
          <w:noProof/>
          <w:szCs w:val="32"/>
          <w:rtl/>
          <w:lang w:bidi="ar-SY"/>
        </w:rPr>
        <w:t>رف</w:t>
      </w:r>
      <w:r w:rsidRPr="0070428A">
        <w:rPr>
          <w:rFonts w:ascii="Arial" w:eastAsia="Calibri" w:hAnsi="Arial" w:cs="Traditional Arabic"/>
          <w:noProof/>
          <w:szCs w:val="32"/>
          <w:rtl/>
          <w:lang w:bidi="ar-SY"/>
        </w:rPr>
        <w:t xml:space="preserve"> التقليدية لأغراض أو خطط جديدة والاستفادة منها من خلال اتفاقات لتقاسم المنافع؛</w:t>
      </w:r>
    </w:p>
    <w:p w:rsidR="0070428A" w:rsidRPr="0070428A" w:rsidRDefault="0070428A" w:rsidP="006553BB">
      <w:pPr>
        <w:numPr>
          <w:ilvl w:val="0"/>
          <w:numId w:val="2"/>
        </w:numPr>
        <w:bidi/>
        <w:spacing w:after="120"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noProof/>
          <w:szCs w:val="32"/>
          <w:rtl/>
          <w:lang w:bidi="ar-SY"/>
        </w:rPr>
        <w:t>دمج العلاج</w:t>
      </w:r>
      <w:r w:rsidR="00A36A78">
        <w:rPr>
          <w:rFonts w:ascii="Arial" w:eastAsia="Calibri" w:hAnsi="Arial" w:cs="Traditional Arabic" w:hint="cs"/>
          <w:noProof/>
          <w:szCs w:val="32"/>
          <w:rtl/>
          <w:lang w:bidi="ar-IQ"/>
        </w:rPr>
        <w:t>ات</w:t>
      </w:r>
      <w:r w:rsidRPr="0070428A">
        <w:rPr>
          <w:rFonts w:ascii="Arial" w:eastAsia="Calibri" w:hAnsi="Arial" w:cs="Traditional Arabic"/>
          <w:noProof/>
          <w:szCs w:val="32"/>
          <w:rtl/>
          <w:lang w:bidi="ar-SY"/>
        </w:rPr>
        <w:t xml:space="preserve"> </w:t>
      </w:r>
      <w:r w:rsidR="00AB3F59">
        <w:rPr>
          <w:rFonts w:ascii="Arial" w:eastAsia="Calibri" w:hAnsi="Arial" w:cs="Traditional Arabic" w:hint="cs"/>
          <w:noProof/>
          <w:szCs w:val="32"/>
          <w:rtl/>
          <w:lang w:bidi="ar-SY"/>
        </w:rPr>
        <w:t>و</w:t>
      </w:r>
      <w:r w:rsidR="00AB3F59" w:rsidRPr="0070428A">
        <w:rPr>
          <w:rFonts w:ascii="Arial" w:eastAsia="Calibri" w:hAnsi="Arial" w:cs="Traditional Arabic"/>
          <w:noProof/>
          <w:szCs w:val="32"/>
          <w:rtl/>
          <w:lang w:bidi="ar-SY"/>
        </w:rPr>
        <w:t xml:space="preserve">الأدوية </w:t>
      </w:r>
      <w:r w:rsidRPr="0070428A">
        <w:rPr>
          <w:rFonts w:ascii="Arial" w:eastAsia="Calibri" w:hAnsi="Arial" w:cs="Traditional Arabic"/>
          <w:noProof/>
          <w:szCs w:val="32"/>
          <w:rtl/>
          <w:lang w:bidi="ar-SY"/>
        </w:rPr>
        <w:t>التقليدي</w:t>
      </w:r>
      <w:r w:rsidR="00AB3F59">
        <w:rPr>
          <w:rFonts w:ascii="Arial" w:eastAsia="Calibri" w:hAnsi="Arial" w:cs="Traditional Arabic" w:hint="cs"/>
          <w:noProof/>
          <w:szCs w:val="32"/>
          <w:rtl/>
          <w:lang w:bidi="ar-SY"/>
        </w:rPr>
        <w:t>ة</w:t>
      </w:r>
      <w:r w:rsidRPr="0070428A">
        <w:rPr>
          <w:rFonts w:ascii="Arial" w:eastAsia="Calibri" w:hAnsi="Arial" w:cs="Traditional Arabic"/>
          <w:noProof/>
          <w:szCs w:val="32"/>
          <w:rtl/>
          <w:lang w:bidi="ar-SY"/>
        </w:rPr>
        <w:t xml:space="preserve"> في نظام الصحة الوطني والاستفادة من </w:t>
      </w:r>
      <w:r w:rsidR="002304EF">
        <w:rPr>
          <w:rFonts w:ascii="Arial" w:eastAsia="Calibri" w:hAnsi="Arial" w:cs="Traditional Arabic" w:hint="cs"/>
          <w:noProof/>
          <w:szCs w:val="32"/>
          <w:rtl/>
          <w:lang w:bidi="ar-SY"/>
        </w:rPr>
        <w:t xml:space="preserve">خلال </w:t>
      </w:r>
      <w:r w:rsidRPr="0070428A">
        <w:rPr>
          <w:rFonts w:ascii="Arial" w:eastAsia="Calibri" w:hAnsi="Arial" w:cs="Traditional Arabic"/>
          <w:noProof/>
          <w:szCs w:val="32"/>
          <w:rtl/>
          <w:lang w:bidi="ar-SY"/>
        </w:rPr>
        <w:t>توسيع قاعدة الزبائن؛</w:t>
      </w:r>
    </w:p>
    <w:p w:rsidR="0070428A" w:rsidRPr="0070428A" w:rsidRDefault="0070428A" w:rsidP="006553BB">
      <w:pPr>
        <w:numPr>
          <w:ilvl w:val="0"/>
          <w:numId w:val="2"/>
        </w:numPr>
        <w:bidi/>
        <w:spacing w:after="120"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noProof/>
          <w:szCs w:val="32"/>
          <w:rtl/>
          <w:lang w:bidi="ar-SY"/>
        </w:rPr>
        <w:lastRenderedPageBreak/>
        <w:t>السياحة؛</w:t>
      </w:r>
    </w:p>
    <w:p w:rsidR="0070428A" w:rsidRPr="0070428A" w:rsidRDefault="0070428A" w:rsidP="006553BB">
      <w:pPr>
        <w:numPr>
          <w:ilvl w:val="0"/>
          <w:numId w:val="2"/>
        </w:numPr>
        <w:bidi/>
        <w:spacing w:after="120"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noProof/>
          <w:szCs w:val="32"/>
          <w:rtl/>
          <w:lang w:bidi="ar-SY"/>
        </w:rPr>
        <w:t>بيع المنتجات الحرفية؛</w:t>
      </w:r>
    </w:p>
    <w:p w:rsidR="0070428A" w:rsidRPr="0070428A" w:rsidRDefault="0070428A" w:rsidP="006553BB">
      <w:pPr>
        <w:numPr>
          <w:ilvl w:val="0"/>
          <w:numId w:val="2"/>
        </w:numPr>
        <w:bidi/>
        <w:spacing w:after="120"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noProof/>
          <w:szCs w:val="32"/>
          <w:rtl/>
          <w:lang w:bidi="ar-SY"/>
        </w:rPr>
        <w:t>تأدية أشكال التعبير عن التراث الثقافي غير المادي مقابل أجر ؛</w:t>
      </w:r>
    </w:p>
    <w:p w:rsidR="0070428A" w:rsidRPr="0070428A" w:rsidRDefault="0070428A" w:rsidP="006553BB">
      <w:pPr>
        <w:numPr>
          <w:ilvl w:val="0"/>
          <w:numId w:val="2"/>
        </w:numPr>
        <w:bidi/>
        <w:spacing w:after="120"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noProof/>
          <w:szCs w:val="32"/>
          <w:rtl/>
          <w:lang w:bidi="ar-SY"/>
        </w:rPr>
        <w:t>المهرجانات؛</w:t>
      </w:r>
    </w:p>
    <w:p w:rsidR="0070428A" w:rsidRPr="0070428A" w:rsidRDefault="0070428A" w:rsidP="006553BB">
      <w:pPr>
        <w:numPr>
          <w:ilvl w:val="0"/>
          <w:numId w:val="2"/>
        </w:numPr>
        <w:bidi/>
        <w:spacing w:after="120"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noProof/>
          <w:szCs w:val="32"/>
          <w:rtl/>
          <w:lang w:bidi="ar-SY"/>
        </w:rPr>
        <w:t>مسابقات مصحوبة بجوائز؛</w:t>
      </w:r>
    </w:p>
    <w:p w:rsidR="0070428A" w:rsidRPr="0070428A" w:rsidRDefault="0070428A" w:rsidP="006553BB">
      <w:pPr>
        <w:numPr>
          <w:ilvl w:val="0"/>
          <w:numId w:val="2"/>
        </w:numPr>
        <w:bidi/>
        <w:spacing w:after="120" w:line="240" w:lineRule="auto"/>
        <w:ind w:left="1208" w:hanging="357"/>
        <w:jc w:val="both"/>
        <w:rPr>
          <w:rFonts w:ascii="Arial" w:eastAsia="Calibri" w:hAnsi="Arial" w:cs="Traditional Arabic"/>
          <w:noProof/>
          <w:szCs w:val="32"/>
          <w:lang w:bidi="ar-SY"/>
        </w:rPr>
      </w:pPr>
      <w:r w:rsidRPr="0070428A">
        <w:rPr>
          <w:rFonts w:ascii="Arial" w:eastAsia="Calibri" w:hAnsi="Arial" w:cs="Traditional Arabic"/>
          <w:noProof/>
          <w:szCs w:val="32"/>
          <w:rtl/>
          <w:lang w:bidi="ar-SY"/>
        </w:rPr>
        <w:t>الرعاية.</w:t>
      </w:r>
    </w:p>
    <w:p w:rsidR="0070428A" w:rsidRPr="0070428A" w:rsidRDefault="003425B3" w:rsidP="006553BB">
      <w:pPr>
        <w:bidi/>
        <w:spacing w:line="240" w:lineRule="auto"/>
        <w:ind w:left="851"/>
        <w:jc w:val="both"/>
        <w:rPr>
          <w:rFonts w:ascii="Arial" w:eastAsia="Calibri" w:hAnsi="Arial" w:cs="Traditional Arabic"/>
          <w:i/>
          <w:iCs/>
          <w:noProof/>
          <w:szCs w:val="32"/>
          <w:rtl/>
          <w:lang w:bidi="ar-SY"/>
        </w:rPr>
      </w:pPr>
      <w:r w:rsidRPr="003425B3">
        <w:rPr>
          <w:rFonts w:ascii="Arial" w:eastAsia="SimSun" w:hAnsi="Arial" w:cs="Arial"/>
          <w:noProof/>
          <w:sz w:val="20"/>
          <w:szCs w:val="20"/>
          <w:lang w:val="es-ES_tradnl" w:eastAsia="es-ES_tradnl"/>
        </w:rPr>
        <w:drawing>
          <wp:anchor distT="0" distB="0" distL="114300" distR="114300" simplePos="0" relativeHeight="251675648" behindDoc="0" locked="0" layoutInCell="1" allowOverlap="1" wp14:anchorId="6DDD35EE" wp14:editId="5A6AE811">
            <wp:simplePos x="0" y="0"/>
            <wp:positionH relativeFrom="margin">
              <wp:align>right</wp:align>
            </wp:positionH>
            <wp:positionV relativeFrom="margin">
              <wp:posOffset>4307205</wp:posOffset>
            </wp:positionV>
            <wp:extent cx="283210" cy="358775"/>
            <wp:effectExtent l="0" t="0" r="2540" b="3175"/>
            <wp:wrapSquare wrapText="bothSides"/>
            <wp:docPr id="4" name="Image 341"/>
            <wp:cNvGraphicFramePr/>
            <a:graphic xmlns:a="http://schemas.openxmlformats.org/drawingml/2006/main">
              <a:graphicData uri="http://schemas.openxmlformats.org/drawingml/2006/picture">
                <pic:pic xmlns:pic="http://schemas.openxmlformats.org/drawingml/2006/picture">
                  <pic:nvPicPr>
                    <pic:cNvPr id="341" name="Image 34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anchor>
        </w:drawing>
      </w:r>
      <w:r w:rsidR="0070428A" w:rsidRPr="0070428A">
        <w:rPr>
          <w:rFonts w:ascii="Arial" w:eastAsia="Calibri" w:hAnsi="Arial" w:cs="Traditional Arabic"/>
          <w:i/>
          <w:iCs/>
          <w:noProof/>
          <w:szCs w:val="32"/>
          <w:rtl/>
          <w:lang w:bidi="ar-SY"/>
        </w:rPr>
        <w:t>ل</w:t>
      </w:r>
      <w:r w:rsidR="002B0D8A">
        <w:rPr>
          <w:rFonts w:ascii="Arial" w:eastAsia="Calibri" w:hAnsi="Arial" w:cs="Traditional Arabic" w:hint="cs"/>
          <w:i/>
          <w:iCs/>
          <w:noProof/>
          <w:szCs w:val="32"/>
          <w:rtl/>
          <w:lang w:bidi="ar-SY"/>
        </w:rPr>
        <w:t>لا</w:t>
      </w:r>
      <w:r w:rsidR="0070428A" w:rsidRPr="0070428A">
        <w:rPr>
          <w:rFonts w:ascii="Arial" w:eastAsia="Calibri" w:hAnsi="Arial" w:cs="Traditional Arabic"/>
          <w:i/>
          <w:iCs/>
          <w:noProof/>
          <w:szCs w:val="32"/>
          <w:rtl/>
          <w:lang w:bidi="ar-SY"/>
        </w:rPr>
        <w:t xml:space="preserve">طلاع على أمثلة عن أمكانيات إدرار الدخل من خلال صون التراث الثقافي غير المادي والتوعية بشأنه، انظر دراسات الحالات 16 و17 و19 و20. </w:t>
      </w:r>
    </w:p>
    <w:p w:rsidR="0070428A" w:rsidRPr="006553BB" w:rsidRDefault="003425B3" w:rsidP="006553BB">
      <w:pPr>
        <w:pStyle w:val="Titcoul"/>
        <w:tabs>
          <w:tab w:val="clear" w:pos="567"/>
        </w:tabs>
        <w:bidi/>
        <w:spacing w:before="0" w:after="0" w:line="240" w:lineRule="auto"/>
        <w:rPr>
          <w:rFonts w:ascii="Traditional Arabic" w:hAnsi="Traditional Arabic" w:cs="Traditional Arabic"/>
          <w:b w:val="0"/>
          <w:bCs/>
          <w:sz w:val="36"/>
          <w:szCs w:val="36"/>
          <w:rtl/>
        </w:rPr>
      </w:pPr>
      <w:bookmarkStart w:id="4" w:name="_Toc370733232"/>
      <w:r w:rsidRPr="006553BB">
        <w:rPr>
          <w:rFonts w:ascii="Traditional Arabic" w:hAnsi="Traditional Arabic" w:cs="Traditional Arabic" w:hint="cs"/>
          <w:b w:val="0"/>
          <w:bCs/>
          <w:sz w:val="36"/>
          <w:szCs w:val="36"/>
          <w:rtl/>
        </w:rPr>
        <w:t>8</w:t>
      </w:r>
      <w:r w:rsidR="0070428A" w:rsidRPr="006553BB">
        <w:rPr>
          <w:rFonts w:ascii="Traditional Arabic" w:hAnsi="Traditional Arabic" w:cs="Traditional Arabic"/>
          <w:b w:val="0"/>
          <w:bCs/>
          <w:sz w:val="36"/>
          <w:szCs w:val="36"/>
          <w:rtl/>
        </w:rPr>
        <w:t>.</w:t>
      </w:r>
      <w:r w:rsidR="007E3F72" w:rsidRPr="006553BB">
        <w:rPr>
          <w:rFonts w:ascii="Traditional Arabic" w:hAnsi="Traditional Arabic" w:cs="Traditional Arabic" w:hint="cs"/>
          <w:b w:val="0"/>
          <w:bCs/>
          <w:sz w:val="36"/>
          <w:szCs w:val="36"/>
          <w:rtl/>
        </w:rPr>
        <w:t>5</w:t>
      </w:r>
      <w:r w:rsidR="0070428A" w:rsidRPr="006553BB">
        <w:rPr>
          <w:rFonts w:ascii="Traditional Arabic" w:hAnsi="Traditional Arabic" w:cs="Traditional Arabic"/>
          <w:b w:val="0"/>
          <w:bCs/>
          <w:sz w:val="36"/>
          <w:szCs w:val="36"/>
          <w:rtl/>
        </w:rPr>
        <w:tab/>
        <w:t>المخاطر المرتبطة بالأنشطة المدرة للدخل</w:t>
      </w:r>
      <w:bookmarkEnd w:id="4"/>
    </w:p>
    <w:p w:rsidR="0070428A" w:rsidRPr="0070428A" w:rsidRDefault="0070428A" w:rsidP="006553BB">
      <w:pPr>
        <w:bidi/>
        <w:spacing w:line="240" w:lineRule="auto"/>
        <w:ind w:left="851"/>
        <w:jc w:val="both"/>
        <w:rPr>
          <w:rFonts w:ascii="Arial" w:eastAsia="Calibri" w:hAnsi="Arial" w:cs="Traditional Arabic"/>
          <w:noProof/>
          <w:szCs w:val="32"/>
          <w:rtl/>
          <w:lang w:bidi="ar-SY"/>
        </w:rPr>
      </w:pPr>
      <w:r w:rsidRPr="0070428A">
        <w:rPr>
          <w:rFonts w:ascii="Arial" w:eastAsia="Calibri" w:hAnsi="Arial" w:cs="Traditional Arabic"/>
          <w:noProof/>
          <w:szCs w:val="32"/>
          <w:rtl/>
          <w:lang w:bidi="ar-SY"/>
        </w:rPr>
        <w:t>تعرب الاتفاقية وتوجيهاتها التنفيذية عن القلق بشأن التهديدات والمخاطر المحتملة التي قد تحدق بعناصر التراث الثقافي غير المادي والناجمة عن الضغوط لإدرار الدخل، بغض النظر عما إذا</w:t>
      </w:r>
      <w:r w:rsidR="002B0D8A">
        <w:rPr>
          <w:rFonts w:ascii="Arial" w:eastAsia="Calibri" w:hAnsi="Arial" w:cs="Traditional Arabic" w:hint="cs"/>
          <w:noProof/>
          <w:szCs w:val="32"/>
          <w:rtl/>
          <w:lang w:bidi="ar-SY"/>
        </w:rPr>
        <w:t xml:space="preserve"> </w:t>
      </w:r>
      <w:r w:rsidRPr="0070428A">
        <w:rPr>
          <w:rFonts w:ascii="Arial" w:eastAsia="Calibri" w:hAnsi="Arial" w:cs="Traditional Arabic"/>
          <w:noProof/>
          <w:szCs w:val="32"/>
          <w:rtl/>
          <w:lang w:bidi="ar-SY"/>
        </w:rPr>
        <w:t xml:space="preserve">كانت هذه العناصر مُدرجة في قائمتَي الاتفاقية أم لا. </w:t>
      </w:r>
    </w:p>
    <w:p w:rsidR="0070428A" w:rsidRPr="0070428A" w:rsidRDefault="0070428A" w:rsidP="006553BB">
      <w:pPr>
        <w:bidi/>
        <w:spacing w:line="240" w:lineRule="auto"/>
        <w:ind w:left="851"/>
        <w:jc w:val="both"/>
        <w:rPr>
          <w:rFonts w:ascii="Arial" w:eastAsia="Calibri" w:hAnsi="Arial" w:cs="Traditional Arabic"/>
          <w:noProof/>
          <w:szCs w:val="32"/>
          <w:rtl/>
          <w:lang w:bidi="ar-SY"/>
        </w:rPr>
      </w:pPr>
      <w:r w:rsidRPr="0070428A">
        <w:rPr>
          <w:rFonts w:ascii="Arial" w:eastAsia="Calibri" w:hAnsi="Arial" w:cs="Traditional Arabic"/>
          <w:noProof/>
          <w:szCs w:val="32"/>
          <w:rtl/>
          <w:lang w:bidi="ar-SY"/>
        </w:rPr>
        <w:t>ولهذا</w:t>
      </w:r>
      <w:r w:rsidR="002B0D8A">
        <w:rPr>
          <w:rFonts w:ascii="Arial" w:eastAsia="Calibri" w:hAnsi="Arial" w:cs="Traditional Arabic" w:hint="cs"/>
          <w:noProof/>
          <w:szCs w:val="32"/>
          <w:rtl/>
          <w:lang w:bidi="ar-SY"/>
        </w:rPr>
        <w:t xml:space="preserve"> </w:t>
      </w:r>
      <w:r w:rsidRPr="0070428A">
        <w:rPr>
          <w:rFonts w:ascii="Arial" w:eastAsia="Calibri" w:hAnsi="Arial" w:cs="Traditional Arabic"/>
          <w:noProof/>
          <w:szCs w:val="32"/>
          <w:rtl/>
          <w:lang w:bidi="ar-SY"/>
        </w:rPr>
        <w:t xml:space="preserve">الشاغل أسبابه الوجيهة. فمن الآثار الهامة التي تترتب على إدراج عنصر ما في قائمة التراث العالمي، الزيادة المطّردة في عدد الزيارات السياحية للممتلكات المُدرجة في القائمة. </w:t>
      </w:r>
      <w:r w:rsidR="0087196B">
        <w:rPr>
          <w:rFonts w:ascii="Arial" w:eastAsia="Calibri" w:hAnsi="Arial" w:cs="Traditional Arabic" w:hint="cs"/>
          <w:noProof/>
          <w:szCs w:val="32"/>
          <w:rtl/>
          <w:lang w:bidi="ar-SY"/>
        </w:rPr>
        <w:t>وقد</w:t>
      </w:r>
      <w:r w:rsidRPr="0070428A">
        <w:rPr>
          <w:rFonts w:ascii="Arial" w:eastAsia="Calibri" w:hAnsi="Arial" w:cs="Traditional Arabic"/>
          <w:noProof/>
          <w:szCs w:val="32"/>
          <w:rtl/>
          <w:lang w:bidi="ar-SY"/>
        </w:rPr>
        <w:t xml:space="preserve"> استفاد الاقتصاد المحلي من هذا الأمر </w:t>
      </w:r>
      <w:r w:rsidR="0087196B" w:rsidRPr="0070428A">
        <w:rPr>
          <w:rFonts w:ascii="Arial" w:eastAsia="Calibri" w:hAnsi="Arial" w:cs="Traditional Arabic"/>
          <w:noProof/>
          <w:szCs w:val="32"/>
          <w:rtl/>
          <w:lang w:bidi="ar-SY"/>
        </w:rPr>
        <w:t>في بعض الحالات</w:t>
      </w:r>
      <w:r w:rsidR="0087196B">
        <w:rPr>
          <w:rFonts w:ascii="Arial" w:eastAsia="Calibri" w:hAnsi="Arial" w:cs="Traditional Arabic" w:hint="cs"/>
          <w:noProof/>
          <w:szCs w:val="32"/>
          <w:rtl/>
          <w:lang w:bidi="ar-SY"/>
        </w:rPr>
        <w:t xml:space="preserve">، واستفادت </w:t>
      </w:r>
      <w:r w:rsidR="0087196B" w:rsidRPr="0070428A">
        <w:rPr>
          <w:rFonts w:ascii="Arial" w:eastAsia="Calibri" w:hAnsi="Arial" w:cs="Traditional Arabic"/>
          <w:noProof/>
          <w:szCs w:val="32"/>
          <w:rtl/>
          <w:lang w:bidi="ar-SY"/>
        </w:rPr>
        <w:t xml:space="preserve">في حالات أخرى </w:t>
      </w:r>
      <w:r w:rsidRPr="0070428A">
        <w:rPr>
          <w:rFonts w:ascii="Arial" w:eastAsia="Calibri" w:hAnsi="Arial" w:cs="Traditional Arabic"/>
          <w:noProof/>
          <w:szCs w:val="32"/>
          <w:rtl/>
          <w:lang w:bidi="ar-SY"/>
        </w:rPr>
        <w:t xml:space="preserve">شركات سياحية كبرى </w:t>
      </w:r>
      <w:r w:rsidR="0087196B">
        <w:rPr>
          <w:rFonts w:ascii="Arial" w:eastAsia="Calibri" w:hAnsi="Arial" w:cs="Traditional Arabic" w:hint="cs"/>
          <w:noProof/>
          <w:szCs w:val="32"/>
          <w:rtl/>
          <w:lang w:bidi="ar-SY"/>
        </w:rPr>
        <w:t xml:space="preserve">يقع </w:t>
      </w:r>
      <w:r w:rsidRPr="0070428A">
        <w:rPr>
          <w:rFonts w:ascii="Arial" w:eastAsia="Calibri" w:hAnsi="Arial" w:cs="Traditional Arabic"/>
          <w:noProof/>
          <w:szCs w:val="32"/>
          <w:rtl/>
          <w:lang w:bidi="ar-SY"/>
        </w:rPr>
        <w:t xml:space="preserve">مقرّها خارج المنطقة. </w:t>
      </w:r>
      <w:r w:rsidR="0087196B">
        <w:rPr>
          <w:rFonts w:ascii="Arial" w:eastAsia="Calibri" w:hAnsi="Arial" w:cs="Traditional Arabic" w:hint="cs"/>
          <w:noProof/>
          <w:szCs w:val="32"/>
          <w:rtl/>
          <w:lang w:bidi="ar-SY"/>
        </w:rPr>
        <w:t>كما يُلاحظ أن</w:t>
      </w:r>
      <w:r w:rsidRPr="0070428A">
        <w:rPr>
          <w:rFonts w:ascii="Arial" w:eastAsia="Calibri" w:hAnsi="Arial" w:cs="Traditional Arabic"/>
          <w:noProof/>
          <w:szCs w:val="32"/>
          <w:rtl/>
          <w:lang w:bidi="ar-SY"/>
        </w:rPr>
        <w:t xml:space="preserve"> الزيادة في عدد الزائرين </w:t>
      </w:r>
      <w:r w:rsidR="0087196B">
        <w:rPr>
          <w:rFonts w:ascii="Arial" w:eastAsia="Calibri" w:hAnsi="Arial" w:cs="Traditional Arabic" w:hint="cs"/>
          <w:noProof/>
          <w:szCs w:val="32"/>
          <w:rtl/>
          <w:lang w:bidi="ar-SY"/>
        </w:rPr>
        <w:t xml:space="preserve">عززت أحياناً </w:t>
      </w:r>
      <w:r w:rsidRPr="0070428A">
        <w:rPr>
          <w:rFonts w:ascii="Arial" w:eastAsia="Calibri" w:hAnsi="Arial" w:cs="Traditional Arabic"/>
          <w:noProof/>
          <w:szCs w:val="32"/>
          <w:rtl/>
          <w:lang w:bidi="ar-SY"/>
        </w:rPr>
        <w:t>المحافظة على الموقع وإدارته بشكل أفضل</w:t>
      </w:r>
      <w:r w:rsidR="00A82081">
        <w:rPr>
          <w:rFonts w:ascii="Arial" w:eastAsia="Calibri" w:hAnsi="Arial" w:cs="Traditional Arabic" w:hint="cs"/>
          <w:noProof/>
          <w:szCs w:val="32"/>
          <w:rtl/>
          <w:lang w:bidi="ar-SY"/>
        </w:rPr>
        <w:t>، ونجد في أحيان أخرى</w:t>
      </w:r>
      <w:r w:rsidRPr="0070428A">
        <w:rPr>
          <w:rFonts w:ascii="Arial" w:eastAsia="Calibri" w:hAnsi="Arial" w:cs="Traditional Arabic"/>
          <w:noProof/>
          <w:szCs w:val="32"/>
          <w:rtl/>
          <w:lang w:bidi="ar-SY"/>
        </w:rPr>
        <w:t xml:space="preserve"> أن إدارة الزيارات لم تكن جيدة</w:t>
      </w:r>
      <w:r w:rsidR="00A82081">
        <w:rPr>
          <w:rFonts w:ascii="Arial" w:eastAsia="Calibri" w:hAnsi="Arial" w:cs="Traditional Arabic" w:hint="cs"/>
          <w:noProof/>
          <w:szCs w:val="32"/>
          <w:rtl/>
          <w:lang w:bidi="ar-SY"/>
        </w:rPr>
        <w:t>،</w:t>
      </w:r>
      <w:r w:rsidRPr="0070428A">
        <w:rPr>
          <w:rFonts w:ascii="Arial" w:eastAsia="Calibri" w:hAnsi="Arial" w:cs="Traditional Arabic"/>
          <w:noProof/>
          <w:szCs w:val="32"/>
          <w:rtl/>
          <w:lang w:bidi="ar-SY"/>
        </w:rPr>
        <w:t xml:space="preserve"> ما أدى </w:t>
      </w:r>
      <w:r w:rsidR="002B0D8A">
        <w:rPr>
          <w:rFonts w:ascii="Arial" w:eastAsia="Calibri" w:hAnsi="Arial" w:cs="Traditional Arabic"/>
          <w:noProof/>
          <w:szCs w:val="32"/>
          <w:rtl/>
          <w:lang w:bidi="ar-SY"/>
        </w:rPr>
        <w:t>إلى</w:t>
      </w:r>
      <w:r w:rsidRPr="0070428A">
        <w:rPr>
          <w:rFonts w:ascii="Arial" w:eastAsia="Calibri" w:hAnsi="Arial" w:cs="Traditional Arabic"/>
          <w:noProof/>
          <w:szCs w:val="32"/>
          <w:rtl/>
          <w:lang w:bidi="ar-SY"/>
        </w:rPr>
        <w:t xml:space="preserve"> تدهور أهمية الموقع. </w:t>
      </w:r>
    </w:p>
    <w:p w:rsidR="0070428A" w:rsidRPr="0070428A" w:rsidRDefault="0070428A" w:rsidP="0070428A">
      <w:pPr>
        <w:bidi/>
        <w:spacing w:line="240" w:lineRule="auto"/>
        <w:jc w:val="both"/>
        <w:rPr>
          <w:rFonts w:ascii="Arial" w:eastAsia="Calibri" w:hAnsi="Arial" w:cs="Traditional Arabic"/>
          <w:b/>
          <w:bCs/>
          <w:noProof/>
          <w:szCs w:val="32"/>
          <w:rtl/>
          <w:lang w:bidi="ar-SY"/>
        </w:rPr>
      </w:pPr>
      <w:r w:rsidRPr="0070428A">
        <w:rPr>
          <w:rFonts w:ascii="Arial" w:eastAsia="Calibri" w:hAnsi="Arial" w:cs="Traditional Arabic"/>
          <w:b/>
          <w:bCs/>
          <w:noProof/>
          <w:szCs w:val="32"/>
          <w:rtl/>
          <w:lang w:bidi="ar-SY"/>
        </w:rPr>
        <w:t>التهديدات والمخاطر التي تحدق بالتراث الثقافي غير المادي</w:t>
      </w:r>
    </w:p>
    <w:p w:rsidR="0070428A" w:rsidRPr="0070428A" w:rsidRDefault="0070428A" w:rsidP="006553BB">
      <w:pPr>
        <w:bidi/>
        <w:spacing w:line="240" w:lineRule="auto"/>
        <w:ind w:left="851"/>
        <w:jc w:val="both"/>
        <w:rPr>
          <w:rFonts w:ascii="Arial" w:eastAsia="Calibri" w:hAnsi="Arial" w:cs="Traditional Arabic"/>
          <w:noProof/>
          <w:szCs w:val="32"/>
          <w:rtl/>
          <w:lang w:bidi="ar-SY"/>
        </w:rPr>
      </w:pPr>
      <w:r w:rsidRPr="0070428A">
        <w:rPr>
          <w:rFonts w:ascii="Arial" w:eastAsia="Calibri" w:hAnsi="Arial" w:cs="Traditional Arabic"/>
          <w:noProof/>
          <w:szCs w:val="32"/>
          <w:rtl/>
          <w:lang w:bidi="ar-SY"/>
        </w:rPr>
        <w:t xml:space="preserve">تتعدّد التهديدات والمخاطر التي يواجهها التراث الثقافي غير المادي نتيجة أنشطة </w:t>
      </w:r>
      <w:r w:rsidR="009E6894">
        <w:rPr>
          <w:rFonts w:ascii="Arial" w:eastAsia="Calibri" w:hAnsi="Arial" w:cs="Traditional Arabic" w:hint="cs"/>
          <w:noProof/>
          <w:szCs w:val="32"/>
          <w:rtl/>
          <w:lang w:bidi="ar-SY"/>
        </w:rPr>
        <w:t xml:space="preserve">تفتقر </w:t>
      </w:r>
      <w:r w:rsidR="002B0D8A">
        <w:rPr>
          <w:rFonts w:ascii="Arial" w:eastAsia="Calibri" w:hAnsi="Arial" w:cs="Traditional Arabic" w:hint="cs"/>
          <w:noProof/>
          <w:szCs w:val="32"/>
          <w:rtl/>
          <w:lang w:bidi="ar-SY"/>
        </w:rPr>
        <w:t>إلى</w:t>
      </w:r>
      <w:r w:rsidR="009E6894">
        <w:rPr>
          <w:rFonts w:ascii="Arial" w:eastAsia="Calibri" w:hAnsi="Arial" w:cs="Traditional Arabic" w:hint="cs"/>
          <w:noProof/>
          <w:szCs w:val="32"/>
          <w:rtl/>
          <w:lang w:bidi="ar-SY"/>
        </w:rPr>
        <w:t xml:space="preserve"> التروي</w:t>
      </w:r>
      <w:r w:rsidR="00883C8F">
        <w:rPr>
          <w:rFonts w:ascii="Arial" w:eastAsia="Calibri" w:hAnsi="Arial" w:cs="Traditional Arabic" w:hint="cs"/>
          <w:noProof/>
          <w:szCs w:val="32"/>
          <w:rtl/>
          <w:lang w:bidi="ar-SY"/>
        </w:rPr>
        <w:t xml:space="preserve"> والحصافة</w:t>
      </w:r>
      <w:r w:rsidRPr="0070428A">
        <w:rPr>
          <w:rFonts w:ascii="Arial" w:eastAsia="Calibri" w:hAnsi="Arial" w:cs="Traditional Arabic"/>
          <w:noProof/>
          <w:szCs w:val="32"/>
          <w:rtl/>
          <w:lang w:bidi="ar-SY"/>
        </w:rPr>
        <w:t>. وقد تشمل ما يلي:</w:t>
      </w:r>
    </w:p>
    <w:p w:rsidR="0070428A" w:rsidRPr="0070428A" w:rsidRDefault="0070428A" w:rsidP="006553BB">
      <w:pPr>
        <w:widowControl w:val="0"/>
        <w:numPr>
          <w:ilvl w:val="0"/>
          <w:numId w:val="5"/>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"تجميد" التراث الثقافي غير المادي (</w:t>
      </w:r>
      <w:r w:rsidR="00A80479">
        <w:rPr>
          <w:rFonts w:ascii="Arial" w:eastAsia="Calibri" w:hAnsi="Arial" w:cs="Traditional Arabic" w:hint="cs"/>
          <w:noProof/>
          <w:szCs w:val="32"/>
          <w:rtl/>
          <w:lang w:val="en-US" w:bidi="ar-SY"/>
        </w:rPr>
        <w:t>فقدان أوجه التنوع فيه</w:t>
      </w:r>
      <w:r w:rsidRPr="0070428A">
        <w:rPr>
          <w:rFonts w:ascii="Arial" w:eastAsia="Calibri" w:hAnsi="Arial" w:cs="Traditional Arabic"/>
          <w:noProof/>
          <w:szCs w:val="32"/>
          <w:rtl/>
          <w:lang w:val="en-US" w:bidi="ar-SY"/>
        </w:rPr>
        <w:t xml:space="preserve"> واستحداث نسخ </w:t>
      </w:r>
      <w:r w:rsidR="00A80479">
        <w:rPr>
          <w:rFonts w:ascii="Arial" w:eastAsia="Calibri" w:hAnsi="Arial" w:cs="Traditional Arabic" w:hint="cs"/>
          <w:noProof/>
          <w:szCs w:val="32"/>
          <w:rtl/>
          <w:lang w:val="en-US" w:bidi="ar-SY"/>
        </w:rPr>
        <w:t>مكرسة</w:t>
      </w:r>
      <w:r w:rsidRPr="0070428A">
        <w:rPr>
          <w:rFonts w:ascii="Arial" w:eastAsia="Calibri" w:hAnsi="Arial" w:cs="Traditional Arabic"/>
          <w:noProof/>
          <w:szCs w:val="32"/>
          <w:rtl/>
          <w:lang w:val="en-US" w:bidi="ar-SY"/>
        </w:rPr>
        <w:t xml:space="preserve"> </w:t>
      </w:r>
      <w:r w:rsidR="00A80479">
        <w:rPr>
          <w:rFonts w:ascii="Arial" w:eastAsia="Calibri" w:hAnsi="Arial" w:cs="Traditional Arabic" w:hint="cs"/>
          <w:noProof/>
          <w:szCs w:val="32"/>
          <w:rtl/>
          <w:lang w:val="en-US" w:bidi="ar-SY"/>
        </w:rPr>
        <w:t xml:space="preserve">منه وبالتالي فقدان </w:t>
      </w:r>
      <w:r w:rsidRPr="0070428A">
        <w:rPr>
          <w:rFonts w:ascii="Arial" w:eastAsia="Calibri" w:hAnsi="Arial" w:cs="Traditional Arabic"/>
          <w:noProof/>
          <w:szCs w:val="32"/>
          <w:rtl/>
          <w:lang w:val="en-US" w:bidi="ar-SY"/>
        </w:rPr>
        <w:t>فرص الابداع والتغيير: انظر المادة 2.1)،</w:t>
      </w:r>
    </w:p>
    <w:p w:rsidR="0070428A" w:rsidRPr="0070428A" w:rsidRDefault="0070428A" w:rsidP="006553BB">
      <w:pPr>
        <w:widowControl w:val="0"/>
        <w:numPr>
          <w:ilvl w:val="0"/>
          <w:numId w:val="5"/>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 xml:space="preserve">فقدان وظيفة التراث الثقافي غير المادي ومعناه أو تشويههما بنظر الجماعات والمجموعات المعنية (المادة 2.1، </w:t>
      </w:r>
      <w:r w:rsidRPr="0070428A">
        <w:rPr>
          <w:rFonts w:ascii="Arial" w:eastAsia="Calibri" w:hAnsi="Arial" w:cs="Traditional Arabic"/>
          <w:noProof/>
          <w:szCs w:val="32"/>
          <w:rtl/>
          <w:lang w:val="en-US" w:bidi="ar-SY"/>
        </w:rPr>
        <w:lastRenderedPageBreak/>
        <w:t>والتوجيه التنفيذي 117) أو تهديدات تطال استدامته بسبب الأنشطة التجارية والتجارة (التوجيه التنفيذي 116)؛</w:t>
      </w:r>
    </w:p>
    <w:p w:rsidR="0070428A" w:rsidRPr="0070428A" w:rsidRDefault="0070428A" w:rsidP="006553BB">
      <w:pPr>
        <w:widowControl w:val="0"/>
        <w:numPr>
          <w:ilvl w:val="0"/>
          <w:numId w:val="5"/>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انتزاع التراث الثقافي غير المادي من سياقه وعزله عنه (التوجيه التنفيذي 102 (أ))؛</w:t>
      </w:r>
    </w:p>
    <w:p w:rsidR="0070428A" w:rsidRPr="0070428A" w:rsidRDefault="0070428A" w:rsidP="006553BB">
      <w:pPr>
        <w:widowControl w:val="0"/>
        <w:numPr>
          <w:ilvl w:val="0"/>
          <w:numId w:val="5"/>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سوء تمثيل وعرض التراث الثقافي غير المادي والتجني على الجماعات الحاملة له ( تشويه معنى التراث الثقافي غير المادي أو تبسيطه للجهات الخارجية، واعتبار الجماعات المعنية "عالقة في الماضي": التوجيه التنفيذي 102 (ب))</w:t>
      </w:r>
      <w:r w:rsidR="00A80479">
        <w:rPr>
          <w:rFonts w:ascii="Arial" w:eastAsia="Calibri" w:hAnsi="Arial" w:cs="Traditional Arabic" w:hint="cs"/>
          <w:noProof/>
          <w:szCs w:val="32"/>
          <w:rtl/>
          <w:lang w:val="en-US" w:bidi="ar-SY"/>
        </w:rPr>
        <w:t>؛</w:t>
      </w:r>
    </w:p>
    <w:p w:rsidR="0070428A" w:rsidRPr="0070428A" w:rsidRDefault="0070428A" w:rsidP="006553BB">
      <w:pPr>
        <w:widowControl w:val="0"/>
        <w:numPr>
          <w:ilvl w:val="0"/>
          <w:numId w:val="5"/>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اختلاس التراث الثقافي غير المادي أو حيازة فوائد غير منصفة تمّ اكتسابها بطرق لا</w:t>
      </w:r>
      <w:r w:rsidR="002B0D8A">
        <w:rPr>
          <w:rFonts w:ascii="Arial" w:eastAsia="Calibri" w:hAnsi="Arial" w:cs="Traditional Arabic" w:hint="cs"/>
          <w:noProof/>
          <w:szCs w:val="32"/>
          <w:rtl/>
          <w:lang w:val="en-US" w:bidi="ar-SY"/>
        </w:rPr>
        <w:t xml:space="preserve"> </w:t>
      </w:r>
      <w:r w:rsidRPr="0070428A">
        <w:rPr>
          <w:rFonts w:ascii="Arial" w:eastAsia="Calibri" w:hAnsi="Arial" w:cs="Traditional Arabic"/>
          <w:noProof/>
          <w:szCs w:val="32"/>
          <w:rtl/>
          <w:lang w:val="en-US" w:bidi="ar-SY"/>
        </w:rPr>
        <w:t>تقبلها المجتمعات المحلية أو</w:t>
      </w:r>
      <w:r w:rsidR="002B0D8A">
        <w:rPr>
          <w:rFonts w:ascii="Arial" w:eastAsia="Calibri" w:hAnsi="Arial" w:cs="Traditional Arabic" w:hint="cs"/>
          <w:noProof/>
          <w:szCs w:val="32"/>
          <w:rtl/>
          <w:lang w:val="en-US" w:bidi="ar-SY"/>
        </w:rPr>
        <w:t xml:space="preserve"> </w:t>
      </w:r>
      <w:r w:rsidRPr="0070428A">
        <w:rPr>
          <w:rFonts w:ascii="Arial" w:eastAsia="Calibri" w:hAnsi="Arial" w:cs="Traditional Arabic"/>
          <w:noProof/>
          <w:szCs w:val="32"/>
          <w:rtl/>
          <w:lang w:val="en-US" w:bidi="ar-SY"/>
        </w:rPr>
        <w:t>الجماعات المعنية وذلك من قبل أعضاء في الجماعة أو الدولة أو منظّمي الرحلات أو الباحثين أو غيرهم من الجهات الخارجية عبر استغلال التراث الذي تملكه الجماعة (التوجيهان التنفيذيان 116 و117)</w:t>
      </w:r>
      <w:r w:rsidR="003103F3">
        <w:rPr>
          <w:rFonts w:ascii="Arial" w:eastAsia="Calibri" w:hAnsi="Arial" w:cs="Traditional Arabic" w:hint="cs"/>
          <w:noProof/>
          <w:szCs w:val="32"/>
          <w:rtl/>
          <w:lang w:val="en-US" w:bidi="ar-SY"/>
        </w:rPr>
        <w:t>؛</w:t>
      </w:r>
    </w:p>
    <w:p w:rsidR="0070428A" w:rsidRPr="0070428A" w:rsidRDefault="0070428A" w:rsidP="006553BB">
      <w:pPr>
        <w:widowControl w:val="0"/>
        <w:numPr>
          <w:ilvl w:val="0"/>
          <w:numId w:val="5"/>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 xml:space="preserve">الإفراط في استغلال الموارد الطبيعية (المادة 2.1) والسياحة غير المستدامة أو التسويق المفرط للتراث الثقافي غير المادي (التوجيهان التنفيذيان 102 و116). </w:t>
      </w:r>
    </w:p>
    <w:p w:rsidR="0070428A" w:rsidRPr="006553BB" w:rsidRDefault="003103F3" w:rsidP="006553BB">
      <w:pPr>
        <w:pStyle w:val="Titcoul"/>
        <w:tabs>
          <w:tab w:val="clear" w:pos="567"/>
        </w:tabs>
        <w:bidi/>
        <w:spacing w:before="0" w:after="0" w:line="240" w:lineRule="auto"/>
        <w:rPr>
          <w:rFonts w:ascii="Traditional Arabic" w:hAnsi="Traditional Arabic" w:cs="Traditional Arabic"/>
          <w:b w:val="0"/>
          <w:bCs/>
          <w:sz w:val="36"/>
          <w:szCs w:val="36"/>
          <w:rtl/>
        </w:rPr>
      </w:pPr>
      <w:bookmarkStart w:id="5" w:name="_Toc370733233"/>
      <w:r w:rsidRPr="006553BB">
        <w:rPr>
          <w:rFonts w:ascii="Traditional Arabic" w:hAnsi="Traditional Arabic" w:cs="Traditional Arabic" w:hint="cs"/>
          <w:b w:val="0"/>
          <w:bCs/>
          <w:sz w:val="36"/>
          <w:szCs w:val="36"/>
          <w:rtl/>
        </w:rPr>
        <w:t>8</w:t>
      </w:r>
      <w:r w:rsidR="0070428A" w:rsidRPr="006553BB">
        <w:rPr>
          <w:rFonts w:ascii="Traditional Arabic" w:hAnsi="Traditional Arabic" w:cs="Traditional Arabic"/>
          <w:b w:val="0"/>
          <w:bCs/>
          <w:sz w:val="36"/>
          <w:szCs w:val="36"/>
          <w:rtl/>
        </w:rPr>
        <w:t>.</w:t>
      </w:r>
      <w:r w:rsidR="007E3F72" w:rsidRPr="006553BB">
        <w:rPr>
          <w:rFonts w:ascii="Traditional Arabic" w:hAnsi="Traditional Arabic" w:cs="Traditional Arabic" w:hint="cs"/>
          <w:b w:val="0"/>
          <w:bCs/>
          <w:sz w:val="36"/>
          <w:szCs w:val="36"/>
          <w:rtl/>
        </w:rPr>
        <w:t>6</w:t>
      </w:r>
      <w:r w:rsidR="0070428A" w:rsidRPr="006553BB">
        <w:rPr>
          <w:rFonts w:ascii="Traditional Arabic" w:hAnsi="Traditional Arabic" w:cs="Traditional Arabic"/>
          <w:b w:val="0"/>
          <w:bCs/>
          <w:sz w:val="36"/>
          <w:szCs w:val="36"/>
          <w:rtl/>
        </w:rPr>
        <w:tab/>
        <w:t>التخفيف من حدّة المخاطر</w:t>
      </w:r>
      <w:bookmarkEnd w:id="5"/>
    </w:p>
    <w:p w:rsidR="0070428A" w:rsidRPr="0070428A" w:rsidRDefault="003103F3" w:rsidP="006553BB">
      <w:pPr>
        <w:bidi/>
        <w:spacing w:line="240" w:lineRule="auto"/>
        <w:ind w:left="851"/>
        <w:jc w:val="both"/>
        <w:rPr>
          <w:rFonts w:ascii="Arial" w:eastAsia="Calibri" w:hAnsi="Arial" w:cs="Traditional Arabic"/>
          <w:noProof/>
          <w:szCs w:val="32"/>
          <w:rtl/>
          <w:lang w:bidi="ar-SY"/>
        </w:rPr>
      </w:pPr>
      <w:r w:rsidRPr="003103F3">
        <w:rPr>
          <w:rFonts w:ascii="Arial" w:eastAsia="SimSun" w:hAnsi="Arial" w:cs="Arial"/>
          <w:noProof/>
          <w:sz w:val="20"/>
          <w:szCs w:val="20"/>
          <w:highlight w:val="lightGray"/>
          <w:lang w:val="es-ES_tradnl" w:eastAsia="es-ES_tradnl"/>
        </w:rPr>
        <w:drawing>
          <wp:anchor distT="0" distB="0" distL="114300" distR="114300" simplePos="0" relativeHeight="251677696" behindDoc="0" locked="1" layoutInCell="1" allowOverlap="0" wp14:anchorId="25681CCD" wp14:editId="2625B2C6">
            <wp:simplePos x="0" y="0"/>
            <wp:positionH relativeFrom="margin">
              <wp:posOffset>5979795</wp:posOffset>
            </wp:positionH>
            <wp:positionV relativeFrom="paragraph">
              <wp:posOffset>79375</wp:posOffset>
            </wp:positionV>
            <wp:extent cx="283210" cy="358775"/>
            <wp:effectExtent l="0" t="0" r="2540" b="3175"/>
            <wp:wrapThrough wrapText="bothSides">
              <wp:wrapPolygon edited="0">
                <wp:start x="0" y="0"/>
                <wp:lineTo x="0" y="20644"/>
                <wp:lineTo x="20341" y="20644"/>
                <wp:lineTo x="20341"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0070428A" w:rsidRPr="0070428A">
        <w:rPr>
          <w:rFonts w:ascii="Arial" w:eastAsia="Calibri" w:hAnsi="Arial" w:cs="Traditional Arabic"/>
          <w:noProof/>
          <w:szCs w:val="32"/>
          <w:rtl/>
          <w:lang w:bidi="ar-SY"/>
        </w:rPr>
        <w:t xml:space="preserve">تقترح الاتفاقية وتوجيهاتها التنفيذية أساليب عامة متعدّدة للتخفيف من حدّة هذه المخاطر (انظر </w:t>
      </w:r>
      <w:r>
        <w:rPr>
          <w:rFonts w:ascii="Arial" w:eastAsia="Calibri" w:hAnsi="Arial" w:cs="Traditional Arabic" w:hint="cs"/>
          <w:noProof/>
          <w:szCs w:val="32"/>
          <w:rtl/>
          <w:lang w:bidi="ar-SY"/>
        </w:rPr>
        <w:t>نص المشارك، الوحدة 10</w:t>
      </w:r>
      <w:r w:rsidR="0070428A" w:rsidRPr="0070428A">
        <w:rPr>
          <w:rFonts w:ascii="Arial" w:eastAsia="Calibri" w:hAnsi="Arial" w:cs="Traditional Arabic"/>
          <w:noProof/>
          <w:szCs w:val="32"/>
          <w:rtl/>
          <w:lang w:bidi="ar-SY"/>
        </w:rPr>
        <w:t xml:space="preserve">). وقد تقوم الجماعات وغيرها من الجهات المعنية بتطوير تدابير صون محدّدة من أجل التصدّي للتهديدات والمخاطر التي تحدق بعناصر </w:t>
      </w:r>
      <w:r>
        <w:rPr>
          <w:rFonts w:ascii="Arial" w:eastAsia="Calibri" w:hAnsi="Arial" w:cs="Traditional Arabic" w:hint="cs"/>
          <w:noProof/>
          <w:szCs w:val="32"/>
          <w:rtl/>
          <w:lang w:bidi="ar-SY"/>
        </w:rPr>
        <w:t>معينة</w:t>
      </w:r>
      <w:r w:rsidR="0070428A" w:rsidRPr="0070428A">
        <w:rPr>
          <w:rFonts w:ascii="Arial" w:eastAsia="Calibri" w:hAnsi="Arial" w:cs="Traditional Arabic"/>
          <w:noProof/>
          <w:szCs w:val="32"/>
          <w:rtl/>
          <w:lang w:bidi="ar-SY"/>
        </w:rPr>
        <w:t xml:space="preserve"> من تراثها الثقافي غير المادي (انظر </w:t>
      </w:r>
      <w:r>
        <w:rPr>
          <w:rFonts w:ascii="Arial" w:eastAsia="Calibri" w:hAnsi="Arial" w:cs="Traditional Arabic" w:hint="cs"/>
          <w:noProof/>
          <w:szCs w:val="32"/>
          <w:rtl/>
          <w:lang w:bidi="ar-SY"/>
        </w:rPr>
        <w:t>نص المشارك، الوحدة 9</w:t>
      </w:r>
      <w:r w:rsidR="0070428A" w:rsidRPr="0070428A">
        <w:rPr>
          <w:rFonts w:ascii="Arial" w:eastAsia="Calibri" w:hAnsi="Arial" w:cs="Traditional Arabic"/>
          <w:noProof/>
          <w:szCs w:val="32"/>
          <w:rtl/>
          <w:lang w:bidi="ar-SY"/>
        </w:rPr>
        <w:t>).</w:t>
      </w:r>
    </w:p>
    <w:p w:rsidR="0070428A" w:rsidRPr="0070428A" w:rsidRDefault="0070428A" w:rsidP="006553BB">
      <w:pPr>
        <w:bidi/>
        <w:spacing w:line="240" w:lineRule="auto"/>
        <w:ind w:left="851"/>
        <w:jc w:val="both"/>
        <w:rPr>
          <w:rFonts w:ascii="Arial" w:eastAsia="Calibri" w:hAnsi="Arial" w:cs="Traditional Arabic"/>
          <w:i/>
          <w:iCs/>
          <w:noProof/>
          <w:szCs w:val="32"/>
          <w:rtl/>
          <w:lang w:bidi="ar-SY"/>
        </w:rPr>
      </w:pPr>
      <w:r w:rsidRPr="0070428A">
        <w:rPr>
          <w:rFonts w:ascii="Arial" w:eastAsia="Calibri" w:hAnsi="Arial" w:cs="Traditional Arabic"/>
          <w:i/>
          <w:iCs/>
          <w:noProof/>
          <w:szCs w:val="32"/>
          <w:rtl/>
          <w:lang w:bidi="ar-SY"/>
        </w:rPr>
        <w:t xml:space="preserve">وقد تشمل أمثلة عن التخفيف من حدّة المخاطر في سياق الأنشطة الجديدة المدرة للدخل ما يلي: </w:t>
      </w:r>
    </w:p>
    <w:p w:rsidR="0070428A" w:rsidRPr="0070428A" w:rsidRDefault="0070428A"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استعمال حقوق الملكية الفكرية والحقّ في الخصوصية أو أشكال أخرى من الحماية القانونية لحماية حقوق الجماعات ذات الصلة (التوجيه التنفيذي 104)؛</w:t>
      </w:r>
    </w:p>
    <w:p w:rsidR="0070428A" w:rsidRPr="0070428A" w:rsidRDefault="0070428A"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 xml:space="preserve">تنظيم عروض مكيّفة خصيصاً للجهات الخارجية، على غرار تلك التي تُعرض في المهرجانات أو المسارح، بموازاة العروض التقليدية داخل الجماعة؛ </w:t>
      </w:r>
    </w:p>
    <w:p w:rsidR="0070428A" w:rsidRPr="0070428A" w:rsidRDefault="0070428A"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الحدّ من عدد الزائرين الذين يُسمح لهم بزيارة الأماكن التي تُمارس فيها أشكال سرّية أو مقدّسة من التراث الثقافي غير المادي و/أو الحدّ وتقنين وتقييد مجال الاطلاع على الوثائق المتعلّقة بها؛ا</w:t>
      </w:r>
    </w:p>
    <w:p w:rsidR="0070428A" w:rsidRPr="0070428A" w:rsidRDefault="0070428A"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lastRenderedPageBreak/>
        <w:t>تدريب مرشدين من الجماعة ليشرحوا للجهات الخارجية معنى التراث الثقافي غير المادي الذي سيتعرّفون اليه وكيفية التفاعل معه؛</w:t>
      </w:r>
    </w:p>
    <w:p w:rsidR="0070428A" w:rsidRPr="0070428A" w:rsidRDefault="0070428A"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تنظيم مناقشة داخل الجماعة حول ما يمكن أو ما لا يمكن أن يشكّل استخداماً مقبولاً لعناصر التراث الثقافي غير المادي لأغراض تجارية</w:t>
      </w:r>
      <w:r w:rsidR="006553BB">
        <w:rPr>
          <w:rFonts w:ascii="Arial" w:eastAsia="Calibri" w:hAnsi="Arial" w:cs="Traditional Arabic" w:hint="cs"/>
          <w:noProof/>
          <w:szCs w:val="32"/>
          <w:rtl/>
          <w:lang w:val="en-US" w:bidi="ar-SY"/>
        </w:rPr>
        <w:t xml:space="preserve"> -</w:t>
      </w:r>
      <w:r w:rsidRPr="0070428A">
        <w:rPr>
          <w:rFonts w:ascii="Arial" w:eastAsia="Calibri" w:hAnsi="Arial" w:cs="Traditional Arabic"/>
          <w:noProof/>
          <w:szCs w:val="32"/>
          <w:rtl/>
          <w:lang w:val="en-US" w:bidi="ar-SY"/>
        </w:rPr>
        <w:t xml:space="preserve"> ومحاولة الالتزام بشكل جماعي بالاتفاقات التي تمّ إبرامها.</w:t>
      </w:r>
    </w:p>
    <w:p w:rsidR="0070428A" w:rsidRPr="0070428A" w:rsidRDefault="0070428A" w:rsidP="006553BB">
      <w:pPr>
        <w:bidi/>
        <w:spacing w:line="240" w:lineRule="auto"/>
        <w:ind w:left="851"/>
        <w:jc w:val="both"/>
        <w:rPr>
          <w:rFonts w:ascii="Arial" w:eastAsia="Calibri" w:hAnsi="Arial" w:cs="Traditional Arabic"/>
          <w:i/>
          <w:iCs/>
          <w:noProof/>
          <w:szCs w:val="32"/>
          <w:rtl/>
          <w:lang w:bidi="ar-SY"/>
        </w:rPr>
      </w:pPr>
      <w:r w:rsidRPr="0070428A">
        <w:rPr>
          <w:rFonts w:ascii="Arial" w:eastAsia="Calibri" w:hAnsi="Arial" w:cs="Traditional Arabic"/>
          <w:i/>
          <w:iCs/>
          <w:noProof/>
          <w:szCs w:val="32"/>
          <w:rtl/>
          <w:lang w:bidi="ar-SY"/>
        </w:rPr>
        <w:t>ووفقا لمضمون ومقاصد الاتفاقية والتوجيهات التنفيذية، تتمثل عناصر السيناريو المثالي فيما يلي:</w:t>
      </w:r>
    </w:p>
    <w:p w:rsidR="0070428A" w:rsidRPr="0070428A" w:rsidRDefault="0070428A"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صون التراث الثقافي من دون "تجميد" أو سوء تمثيل (التوجيه التنفيذي 102)؛</w:t>
      </w:r>
    </w:p>
    <w:p w:rsidR="0070428A" w:rsidRPr="0070428A" w:rsidRDefault="002C4F90"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Pr>
          <w:rFonts w:ascii="Arial" w:eastAsia="Calibri" w:hAnsi="Arial" w:cs="Traditional Arabic" w:hint="cs"/>
          <w:noProof/>
          <w:szCs w:val="32"/>
          <w:rtl/>
          <w:lang w:val="en-US" w:bidi="ar-SY"/>
        </w:rPr>
        <w:t>ممارسة</w:t>
      </w:r>
      <w:r w:rsidR="0070428A" w:rsidRPr="0070428A">
        <w:rPr>
          <w:rFonts w:ascii="Arial" w:eastAsia="Calibri" w:hAnsi="Arial" w:cs="Traditional Arabic"/>
          <w:noProof/>
          <w:szCs w:val="32"/>
          <w:rtl/>
          <w:lang w:val="en-US" w:bidi="ar-SY"/>
        </w:rPr>
        <w:t xml:space="preserve"> التراث الثقافي غير المادي ونقله بشكل مستدام، وبطريقة تتماشى والتنمية الاجتماعية والاقتصادية للجماعات المعنية وبيئتها (المادة 2.1)؛</w:t>
      </w:r>
    </w:p>
    <w:p w:rsidR="0070428A" w:rsidRPr="0070428A" w:rsidRDefault="0070428A"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أن تكون الجماعات ذات الصلة المستفيدة الأولى من أي نشاط تجاري يتعلّق بتراثها الثقافي غير المادي وأن تكون حقوقها محميّة (التوجيهان التنفيذيان 116 و104)؛</w:t>
      </w:r>
    </w:p>
    <w:p w:rsidR="0070428A" w:rsidRPr="0070428A" w:rsidRDefault="0070428A"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في حال عقد شراكة مع أطراف تجارية خارجية، يجب تحقيق توازن بين مصالح ممارسي التراث الثقافي غير المادي والقطاع التجاري والإدارة العامة (إن اقتضى الأمر)، (التوجيه التنفيذي 117)؛</w:t>
      </w:r>
    </w:p>
    <w:p w:rsidR="002C4F90" w:rsidRDefault="0070428A" w:rsidP="006553BB">
      <w:pPr>
        <w:widowControl w:val="0"/>
        <w:numPr>
          <w:ilvl w:val="0"/>
          <w:numId w:val="6"/>
        </w:numPr>
        <w:bidi/>
        <w:spacing w:line="240" w:lineRule="auto"/>
        <w:ind w:left="851"/>
        <w:jc w:val="both"/>
        <w:rPr>
          <w:rFonts w:ascii="Arial" w:eastAsia="Calibri" w:hAnsi="Arial" w:cs="Traditional Arabic"/>
          <w:noProof/>
          <w:szCs w:val="32"/>
          <w:lang w:val="en-US" w:bidi="ar-SY"/>
        </w:rPr>
      </w:pPr>
      <w:r w:rsidRPr="0070428A">
        <w:rPr>
          <w:rFonts w:ascii="Arial" w:eastAsia="Calibri" w:hAnsi="Arial" w:cs="Traditional Arabic"/>
          <w:noProof/>
          <w:szCs w:val="32"/>
          <w:rtl/>
          <w:lang w:val="en-US" w:bidi="ar-SY"/>
        </w:rPr>
        <w:t>تدريب الجماعات أو المجموعات أو الأفراد على إدارة مشاريع الأعمال الصغيرة التي تُعنى بالتراث الثقافي غير المادي، متى دعت الحاجة (التوجيه التنفيذي 107 (م))؛</w:t>
      </w:r>
    </w:p>
    <w:p w:rsidR="0070428A" w:rsidRPr="002C4F90" w:rsidRDefault="0070428A" w:rsidP="006553BB">
      <w:pPr>
        <w:widowControl w:val="0"/>
        <w:numPr>
          <w:ilvl w:val="0"/>
          <w:numId w:val="6"/>
        </w:numPr>
        <w:bidi/>
        <w:spacing w:line="240" w:lineRule="auto"/>
        <w:ind w:left="851"/>
        <w:jc w:val="both"/>
        <w:rPr>
          <w:rFonts w:ascii="Arial" w:eastAsia="Calibri" w:hAnsi="Arial" w:cs="Traditional Arabic"/>
          <w:noProof/>
          <w:szCs w:val="32"/>
          <w:rtl/>
          <w:lang w:val="en-US" w:bidi="ar-SY"/>
        </w:rPr>
      </w:pPr>
      <w:r w:rsidRPr="002C4F90">
        <w:rPr>
          <w:rFonts w:ascii="Arial" w:eastAsia="Calibri" w:hAnsi="Arial" w:cs="Traditional Arabic"/>
          <w:noProof/>
          <w:szCs w:val="32"/>
          <w:rtl/>
          <w:lang w:bidi="ar-SY"/>
        </w:rPr>
        <w:t xml:space="preserve">ينبغي للأنشطة التجارية أو أنشطة التوعية أن تدعم بدل أن تشوّه معنى ومقاصد التراث الثقافي غير المادي بالنسبة </w:t>
      </w:r>
      <w:r w:rsidR="007E3F72">
        <w:rPr>
          <w:rFonts w:ascii="Arial" w:eastAsia="Calibri" w:hAnsi="Arial" w:cs="Traditional Arabic" w:hint="cs"/>
          <w:noProof/>
          <w:szCs w:val="32"/>
          <w:rtl/>
          <w:lang w:bidi="ar-SY"/>
        </w:rPr>
        <w:t>ل</w:t>
      </w:r>
      <w:r w:rsidRPr="002C4F90">
        <w:rPr>
          <w:rFonts w:ascii="Arial" w:eastAsia="Calibri" w:hAnsi="Arial" w:cs="Traditional Arabic"/>
          <w:noProof/>
          <w:szCs w:val="32"/>
          <w:rtl/>
          <w:lang w:bidi="ar-SY"/>
        </w:rPr>
        <w:t>لجماعة المعنية (التوجيهان التنفيذيان 102 و117).</w:t>
      </w:r>
    </w:p>
    <w:p w:rsidR="006A62DF" w:rsidRDefault="006A62DF" w:rsidP="00387805">
      <w:pPr>
        <w:spacing w:line="240" w:lineRule="auto"/>
        <w:rPr>
          <w:rFonts w:ascii="Arial" w:hAnsi="Arial" w:cs="Traditional Arabic"/>
          <w:szCs w:val="32"/>
          <w:rtl/>
          <w:lang w:val="en-US" w:bidi="ar-IQ"/>
        </w:rPr>
      </w:pPr>
    </w:p>
    <w:p w:rsidR="00884DAE" w:rsidRDefault="00884DAE" w:rsidP="007017CB">
      <w:pPr>
        <w:bidi/>
        <w:spacing w:before="240" w:line="240" w:lineRule="auto"/>
        <w:rPr>
          <w:rFonts w:ascii="Arial" w:hAnsi="Arial" w:cs="Traditional Arabic"/>
          <w:b/>
          <w:bCs/>
          <w:color w:val="3366FF"/>
          <w:szCs w:val="56"/>
          <w:rtl/>
          <w:lang w:bidi="ar-IQ"/>
        </w:rPr>
      </w:pPr>
    </w:p>
    <w:p w:rsidR="008051D3" w:rsidRPr="00884DAE" w:rsidRDefault="008051D3" w:rsidP="008051D3">
      <w:pPr>
        <w:bidi/>
        <w:spacing w:before="240" w:line="240" w:lineRule="auto"/>
        <w:rPr>
          <w:rFonts w:ascii="Arial" w:hAnsi="Arial" w:cs="Traditional Arabic"/>
          <w:b/>
          <w:bCs/>
          <w:color w:val="365F91" w:themeColor="accent1" w:themeShade="BF"/>
          <w:szCs w:val="40"/>
          <w:rtl/>
          <w:lang w:bidi="ar-IQ"/>
        </w:rPr>
      </w:pPr>
    </w:p>
    <w:sectPr w:rsidR="008051D3" w:rsidRPr="00884DAE" w:rsidSect="0075699D">
      <w:headerReference w:type="even" r:id="rId13"/>
      <w:headerReference w:type="default" r:id="rId14"/>
      <w:footerReference w:type="even" r:id="rId15"/>
      <w:footerReference w:type="default" r:id="rId16"/>
      <w:headerReference w:type="first" r:id="rId17"/>
      <w:footerReference w:type="first" r:id="rId18"/>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D3A" w:rsidRDefault="002E4D3A" w:rsidP="00AB1651">
      <w:pPr>
        <w:spacing w:after="0" w:line="240" w:lineRule="auto"/>
      </w:pPr>
      <w:r>
        <w:separator/>
      </w:r>
    </w:p>
  </w:endnote>
  <w:endnote w:type="continuationSeparator" w:id="0">
    <w:p w:rsidR="002E4D3A" w:rsidRDefault="002E4D3A"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BB7269" w:rsidTr="009F60B9">
      <w:tc>
        <w:tcPr>
          <w:tcW w:w="1234" w:type="pct"/>
          <w:vAlign w:val="bottom"/>
        </w:tcPr>
        <w:p w:rsidR="0075699D" w:rsidRDefault="0075699D" w:rsidP="009F60B9">
          <w:pPr>
            <w:pStyle w:val="Footer"/>
            <w:tabs>
              <w:tab w:val="right" w:pos="2018"/>
            </w:tabs>
            <w:jc w:val="right"/>
          </w:pPr>
          <w:r>
            <w:rPr>
              <w:noProof/>
              <w:lang w:val="es-ES_tradnl" w:eastAsia="es-ES_tradnl"/>
            </w:rPr>
            <w:drawing>
              <wp:inline distT="0" distB="0" distL="0" distR="0" wp14:anchorId="789409EB" wp14:editId="624D6D10">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00E4545B"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BB7269" w:rsidRDefault="00985E5F" w:rsidP="002D6B0E">
          <w:pPr>
            <w:pStyle w:val="Footer"/>
            <w:rPr>
              <w:lang w:val="en-US"/>
            </w:rPr>
          </w:pPr>
          <w:r>
            <w:rPr>
              <w:rFonts w:ascii="Arial" w:eastAsia="SimSun" w:hAnsi="Arial" w:cs="Arial"/>
              <w:snapToGrid w:val="0"/>
              <w:szCs w:val="24"/>
              <w:lang w:val="en-US" w:eastAsia="zh-CN"/>
            </w:rPr>
            <w:t>U008-v1.0</w:t>
          </w:r>
          <w:r w:rsidR="0070428A" w:rsidRPr="0070428A">
            <w:rPr>
              <w:rFonts w:ascii="Arial" w:eastAsia="SimSun" w:hAnsi="Arial" w:cs="Arial"/>
              <w:snapToGrid w:val="0"/>
              <w:szCs w:val="24"/>
              <w:lang w:val="en-US" w:eastAsia="zh-CN"/>
            </w:rPr>
            <w:t>-PT-A</w:t>
          </w:r>
          <w:r w:rsidR="002D6B0E">
            <w:rPr>
              <w:rFonts w:ascii="Arial" w:eastAsia="SimSun" w:hAnsi="Arial" w:cs="Arial"/>
              <w:snapToGrid w:val="0"/>
              <w:szCs w:val="24"/>
              <w:lang w:val="en-US" w:eastAsia="zh-CN"/>
            </w:rPr>
            <w:t>R</w:t>
          </w:r>
        </w:p>
      </w:tc>
    </w:tr>
  </w:tbl>
  <w:p w:rsidR="0075699D" w:rsidRDefault="0075699D"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15AC1BEF" wp14:editId="06B8680F">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9F60B9">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2254D1" w:rsidRDefault="00985E5F" w:rsidP="002D6B0E">
          <w:pPr>
            <w:pStyle w:val="Footer"/>
            <w:jc w:val="right"/>
            <w:rPr>
              <w:sz w:val="18"/>
              <w:lang w:val="en-US"/>
            </w:rPr>
          </w:pPr>
          <w:r>
            <w:rPr>
              <w:rFonts w:ascii="Arial" w:eastAsia="SimSun" w:hAnsi="Arial" w:cs="Arial"/>
              <w:snapToGrid w:val="0"/>
              <w:szCs w:val="24"/>
              <w:lang w:val="en-US" w:eastAsia="zh-CN"/>
            </w:rPr>
            <w:t>U008-v1.0</w:t>
          </w:r>
          <w:bookmarkStart w:id="6" w:name="_GoBack"/>
          <w:bookmarkEnd w:id="6"/>
          <w:r w:rsidR="008D6A13" w:rsidRPr="008D6A13">
            <w:rPr>
              <w:rFonts w:ascii="Arial" w:eastAsia="SimSun" w:hAnsi="Arial" w:cs="Arial"/>
              <w:snapToGrid w:val="0"/>
              <w:szCs w:val="24"/>
              <w:lang w:val="en-US" w:eastAsia="zh-CN"/>
            </w:rPr>
            <w:t>-PT-A</w:t>
          </w:r>
          <w:r w:rsidR="002D6B0E">
            <w:rPr>
              <w:rFonts w:ascii="Arial" w:eastAsia="SimSun" w:hAnsi="Arial" w:cs="Arial"/>
              <w:snapToGrid w:val="0"/>
              <w:szCs w:val="24"/>
              <w:lang w:val="en-US" w:eastAsia="zh-CN"/>
            </w:rPr>
            <w:t>R</w:t>
          </w:r>
        </w:p>
      </w:tc>
    </w:tr>
  </w:tbl>
  <w:p w:rsidR="006A62DF" w:rsidRDefault="006A6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6B7CBED2" wp14:editId="2BB1610C">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75699D" w:rsidRDefault="00985E5F" w:rsidP="002D6B0E">
          <w:pPr>
            <w:pStyle w:val="Footer"/>
            <w:jc w:val="right"/>
            <w:rPr>
              <w:rFonts w:asciiTheme="minorBidi" w:hAnsiTheme="minorBidi"/>
              <w:sz w:val="18"/>
              <w:szCs w:val="18"/>
              <w:lang w:val="en-US"/>
            </w:rPr>
          </w:pPr>
          <w:r>
            <w:rPr>
              <w:rFonts w:ascii="Arial" w:eastAsia="SimSun" w:hAnsi="Arial" w:cs="Arial"/>
              <w:snapToGrid w:val="0"/>
              <w:szCs w:val="24"/>
              <w:lang w:val="en-US" w:eastAsia="zh-CN"/>
            </w:rPr>
            <w:t>U008-v1.0</w:t>
          </w:r>
          <w:r w:rsidR="0070428A" w:rsidRPr="0070428A">
            <w:rPr>
              <w:rFonts w:ascii="Arial" w:eastAsia="SimSun" w:hAnsi="Arial" w:cs="Arial"/>
              <w:snapToGrid w:val="0"/>
              <w:szCs w:val="24"/>
              <w:lang w:val="en-US" w:eastAsia="zh-CN"/>
            </w:rPr>
            <w:t>-PT-</w:t>
          </w:r>
          <w:r w:rsidR="0070428A">
            <w:rPr>
              <w:rFonts w:ascii="Arial" w:eastAsia="SimSun" w:hAnsi="Arial" w:cs="Arial"/>
              <w:snapToGrid w:val="0"/>
              <w:szCs w:val="24"/>
              <w:lang w:val="en-US" w:eastAsia="zh-CN"/>
            </w:rPr>
            <w:t>A</w:t>
          </w:r>
          <w:r w:rsidR="002D6B0E">
            <w:rPr>
              <w:rFonts w:ascii="Arial" w:eastAsia="SimSun" w:hAnsi="Arial" w:cs="Arial"/>
              <w:snapToGrid w:val="0"/>
              <w:szCs w:val="24"/>
              <w:lang w:val="en-US" w:eastAsia="zh-CN"/>
            </w:rPr>
            <w:t>R</w:t>
          </w:r>
        </w:p>
      </w:tc>
    </w:tr>
  </w:tbl>
  <w:p w:rsidR="0075699D" w:rsidRDefault="0075699D"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D3A" w:rsidRDefault="002E4D3A" w:rsidP="0075699D">
      <w:pPr>
        <w:bidi/>
        <w:spacing w:after="0" w:line="240" w:lineRule="auto"/>
      </w:pPr>
      <w:r>
        <w:separator/>
      </w:r>
    </w:p>
  </w:footnote>
  <w:footnote w:type="continuationSeparator" w:id="0">
    <w:p w:rsidR="002E4D3A" w:rsidRDefault="002E4D3A" w:rsidP="00AB1651">
      <w:pPr>
        <w:spacing w:after="0" w:line="240" w:lineRule="auto"/>
      </w:pPr>
      <w:r>
        <w:continuationSeparator/>
      </w:r>
    </w:p>
  </w:footnote>
  <w:footnote w:id="1">
    <w:p w:rsidR="00F3141C" w:rsidRPr="006553BB" w:rsidRDefault="00F3141C" w:rsidP="006553BB">
      <w:pPr>
        <w:pStyle w:val="FootnoteText"/>
        <w:bidi/>
        <w:ind w:left="340" w:hanging="340"/>
        <w:jc w:val="both"/>
        <w:rPr>
          <w:rFonts w:ascii="Arial" w:hAnsi="Arial" w:cs="Traditional Arabic"/>
          <w:sz w:val="18"/>
          <w:szCs w:val="28"/>
          <w:rtl/>
        </w:rPr>
      </w:pPr>
      <w:r w:rsidRPr="006553BB">
        <w:rPr>
          <w:rFonts w:ascii="Arial" w:hAnsi="Arial" w:cs="Traditional Arabic"/>
          <w:sz w:val="18"/>
          <w:szCs w:val="28"/>
          <w:vertAlign w:val="superscript"/>
        </w:rPr>
        <w:footnoteRef/>
      </w:r>
      <w:r w:rsidR="006553BB" w:rsidRPr="006553BB">
        <w:rPr>
          <w:rFonts w:ascii="Arial" w:hAnsi="Arial" w:cs="Traditional Arabic" w:hint="cs"/>
          <w:sz w:val="18"/>
          <w:szCs w:val="28"/>
          <w:rtl/>
        </w:rPr>
        <w:tab/>
      </w:r>
      <w:proofErr w:type="gramStart"/>
      <w:r w:rsidRPr="006553BB">
        <w:rPr>
          <w:rFonts w:ascii="Arial" w:hAnsi="Arial" w:cs="Traditional Arabic" w:hint="cs"/>
          <w:sz w:val="18"/>
          <w:szCs w:val="28"/>
          <w:rtl/>
        </w:rPr>
        <w:t>يشار</w:t>
      </w:r>
      <w:proofErr w:type="gramEnd"/>
      <w:r w:rsidRPr="006553BB">
        <w:rPr>
          <w:rFonts w:ascii="Arial" w:hAnsi="Arial" w:cs="Traditional Arabic" w:hint="cs"/>
          <w:sz w:val="18"/>
          <w:szCs w:val="28"/>
          <w:rtl/>
        </w:rPr>
        <w:t xml:space="preserve"> إليها في كثير من الأحيان باسم "اتفاقية التراث غير المادي" أو "اتفاقية 2003"، وسيشار إليها باسم "الاتفاقية" في هذه الوحدة.</w:t>
      </w:r>
    </w:p>
  </w:footnote>
  <w:footnote w:id="2">
    <w:p w:rsidR="0070428A" w:rsidRPr="00183608" w:rsidRDefault="0070428A" w:rsidP="006553BB">
      <w:pPr>
        <w:pStyle w:val="FootnoteText"/>
        <w:bidi/>
        <w:ind w:left="340" w:hanging="340"/>
        <w:jc w:val="both"/>
        <w:rPr>
          <w:rFonts w:ascii="Arial" w:hAnsi="Arial" w:cs="Traditional Arabic"/>
          <w:sz w:val="18"/>
          <w:szCs w:val="28"/>
          <w:rtl/>
        </w:rPr>
      </w:pPr>
      <w:r w:rsidRPr="00183608">
        <w:rPr>
          <w:rStyle w:val="FootnoteReference"/>
          <w:rFonts w:ascii="Arial" w:hAnsi="Arial" w:cs="Traditional Arabic"/>
          <w:sz w:val="18"/>
          <w:szCs w:val="28"/>
        </w:rPr>
        <w:footnoteRef/>
      </w:r>
      <w:r w:rsidR="006553BB">
        <w:rPr>
          <w:rFonts w:ascii="Arial" w:hAnsi="Arial" w:cs="Traditional Arabic" w:hint="cs"/>
          <w:sz w:val="18"/>
          <w:szCs w:val="28"/>
          <w:rtl/>
        </w:rPr>
        <w:tab/>
      </w:r>
      <w:r w:rsidRPr="00183608">
        <w:rPr>
          <w:rFonts w:ascii="Arial" w:hAnsi="Arial" w:cs="Traditional Arabic" w:hint="cs"/>
          <w:sz w:val="18"/>
          <w:szCs w:val="28"/>
          <w:rtl/>
        </w:rPr>
        <w:t xml:space="preserve">اللجنة العالمية المعنية بالبيئة والتنمية (لجنة </w:t>
      </w:r>
      <w:proofErr w:type="spellStart"/>
      <w:r w:rsidRPr="00183608">
        <w:rPr>
          <w:rFonts w:ascii="Arial" w:hAnsi="Arial" w:cs="Traditional Arabic" w:hint="cs"/>
          <w:sz w:val="18"/>
          <w:szCs w:val="28"/>
          <w:rtl/>
        </w:rPr>
        <w:t>برونتلاند</w:t>
      </w:r>
      <w:proofErr w:type="spellEnd"/>
      <w:r w:rsidRPr="00183608">
        <w:rPr>
          <w:rFonts w:ascii="Arial" w:hAnsi="Arial" w:cs="Traditional Arabic" w:hint="cs"/>
          <w:sz w:val="18"/>
          <w:szCs w:val="28"/>
          <w:rtl/>
        </w:rPr>
        <w:t xml:space="preserve">)، 1987، </w:t>
      </w:r>
      <w:r w:rsidRPr="00183608">
        <w:rPr>
          <w:rFonts w:ascii="Arial" w:hAnsi="Arial" w:cs="Traditional Arabic" w:hint="cs"/>
          <w:i/>
          <w:iCs/>
          <w:sz w:val="18"/>
          <w:szCs w:val="28"/>
          <w:rtl/>
        </w:rPr>
        <w:t>مستقبلنا المشترك</w:t>
      </w:r>
      <w:r w:rsidRPr="00183608">
        <w:rPr>
          <w:rFonts w:ascii="Arial" w:hAnsi="Arial" w:cs="Traditional Arabic" w:hint="cs"/>
          <w:sz w:val="18"/>
          <w:szCs w:val="28"/>
          <w:rtl/>
        </w:rPr>
        <w:t>، أوكسفورد، مطابع جامعة أوكسفورد.</w:t>
      </w:r>
    </w:p>
    <w:p w:rsidR="0070428A" w:rsidRPr="00183608" w:rsidRDefault="008B1295" w:rsidP="006553BB">
      <w:pPr>
        <w:spacing w:after="0" w:line="240" w:lineRule="auto"/>
        <w:ind w:right="567"/>
        <w:jc w:val="both"/>
        <w:rPr>
          <w:rFonts w:ascii="Arial" w:hAnsi="Arial" w:cs="Traditional Arabic"/>
          <w:sz w:val="18"/>
          <w:szCs w:val="28"/>
          <w:rtl/>
          <w:lang w:val="en-US"/>
        </w:rPr>
      </w:pPr>
      <w:proofErr w:type="gramStart"/>
      <w:r w:rsidRPr="008B1295">
        <w:rPr>
          <w:rFonts w:ascii="Arial" w:hAnsi="Arial" w:cs="Traditional Arabic"/>
          <w:sz w:val="18"/>
          <w:szCs w:val="28"/>
          <w:lang w:val="en-GB"/>
        </w:rPr>
        <w:t xml:space="preserve">World Commission on Environment and Development (the </w:t>
      </w:r>
      <w:proofErr w:type="spellStart"/>
      <w:r w:rsidRPr="008B1295">
        <w:rPr>
          <w:rFonts w:ascii="Arial" w:hAnsi="Arial" w:cs="Traditional Arabic"/>
          <w:sz w:val="18"/>
          <w:szCs w:val="28"/>
          <w:lang w:val="en-GB"/>
        </w:rPr>
        <w:t>Brundtland</w:t>
      </w:r>
      <w:proofErr w:type="spellEnd"/>
      <w:r w:rsidRPr="008B1295">
        <w:rPr>
          <w:rFonts w:ascii="Arial" w:hAnsi="Arial" w:cs="Traditional Arabic"/>
          <w:sz w:val="18"/>
          <w:szCs w:val="28"/>
          <w:lang w:val="en-GB"/>
        </w:rPr>
        <w:t xml:space="preserve"> Commission), 1987, Our Common Future, Oxford, Oxford University Press</w:t>
      </w:r>
      <w:r>
        <w:rPr>
          <w:rFonts w:ascii="Arial" w:hAnsi="Arial" w:cs="Traditional Arabic" w:hint="cs"/>
          <w:sz w:val="18"/>
          <w:szCs w:val="28"/>
          <w:rtl/>
          <w:lang w:val="en-GB"/>
        </w:rPr>
        <w:t>.</w:t>
      </w:r>
      <w:proofErr w:type="gramEnd"/>
    </w:p>
  </w:footnote>
  <w:footnote w:id="3">
    <w:p w:rsidR="0070428A" w:rsidRPr="00183608" w:rsidRDefault="0070428A" w:rsidP="006553BB">
      <w:pPr>
        <w:bidi/>
        <w:spacing w:after="0" w:line="240" w:lineRule="auto"/>
        <w:ind w:left="340" w:hanging="340"/>
        <w:jc w:val="both"/>
        <w:rPr>
          <w:rFonts w:ascii="Arial" w:eastAsia="Arial" w:hAnsi="Arial" w:cs="Traditional Arabic"/>
          <w:sz w:val="18"/>
          <w:szCs w:val="28"/>
          <w:lang w:val="en-US"/>
        </w:rPr>
      </w:pPr>
      <w:r w:rsidRPr="00183608">
        <w:rPr>
          <w:rStyle w:val="FootnoteReference"/>
          <w:rFonts w:ascii="Arial" w:hAnsi="Arial" w:cs="Traditional Arabic"/>
          <w:sz w:val="18"/>
          <w:szCs w:val="28"/>
        </w:rPr>
        <w:footnoteRef/>
      </w:r>
      <w:r w:rsidR="006553BB">
        <w:rPr>
          <w:rFonts w:ascii="Arial" w:hAnsi="Arial" w:cs="Traditional Arabic" w:hint="cs"/>
          <w:sz w:val="18"/>
          <w:szCs w:val="28"/>
          <w:rtl/>
          <w:lang w:val="en-US"/>
        </w:rPr>
        <w:tab/>
      </w:r>
      <w:r w:rsidRPr="00183608">
        <w:rPr>
          <w:rFonts w:ascii="Arial" w:hAnsi="Arial" w:cs="Traditional Arabic" w:hint="cs"/>
          <w:sz w:val="18"/>
          <w:szCs w:val="28"/>
          <w:rtl/>
        </w:rPr>
        <w:t xml:space="preserve"> </w:t>
      </w:r>
      <w:r w:rsidRPr="00183608">
        <w:rPr>
          <w:rFonts w:ascii="Arial" w:eastAsia="Arial Unicode MS" w:hAnsi="Arial" w:cs="Traditional Arabic"/>
          <w:spacing w:val="-1"/>
          <w:sz w:val="18"/>
          <w:szCs w:val="28"/>
          <w:lang w:val="en-US"/>
        </w:rPr>
        <w:t>A</w:t>
      </w:r>
      <w:r w:rsidRPr="00183608">
        <w:rPr>
          <w:rFonts w:ascii="Arial" w:eastAsia="Arial Unicode MS" w:hAnsi="Arial" w:cs="Traditional Arabic"/>
          <w:sz w:val="18"/>
          <w:szCs w:val="28"/>
          <w:lang w:val="en-US"/>
        </w:rPr>
        <w:t>.</w:t>
      </w:r>
      <w:r>
        <w:rPr>
          <w:rFonts w:ascii="Arial" w:eastAsia="Arial Unicode MS" w:hAnsi="Arial" w:cs="Traditional Arabic"/>
          <w:sz w:val="18"/>
          <w:szCs w:val="28"/>
          <w:lang w:val="en-US"/>
        </w:rPr>
        <w:t xml:space="preserve"> </w:t>
      </w:r>
      <w:r w:rsidRPr="00183608">
        <w:rPr>
          <w:rFonts w:ascii="Arial" w:eastAsia="Arial Unicode MS" w:hAnsi="Arial" w:cs="Traditional Arabic"/>
          <w:spacing w:val="-4"/>
          <w:sz w:val="18"/>
          <w:szCs w:val="28"/>
          <w:lang w:val="en-US"/>
        </w:rPr>
        <w:t>M</w:t>
      </w:r>
      <w:r w:rsidRPr="00183608">
        <w:rPr>
          <w:rFonts w:ascii="Arial" w:eastAsia="Arial Unicode MS" w:hAnsi="Arial" w:cs="Traditional Arabic"/>
          <w:sz w:val="18"/>
          <w:szCs w:val="28"/>
          <w:lang w:val="en-US"/>
        </w:rPr>
        <w:t>.</w:t>
      </w:r>
      <w:r>
        <w:rPr>
          <w:rFonts w:ascii="Arial" w:eastAsia="Arial Unicode MS" w:hAnsi="Arial" w:cs="Traditional Arabic"/>
          <w:sz w:val="18"/>
          <w:szCs w:val="28"/>
          <w:lang w:val="en-US"/>
        </w:rPr>
        <w:t xml:space="preserve"> </w:t>
      </w:r>
      <w:proofErr w:type="spellStart"/>
      <w:r w:rsidRPr="00183608">
        <w:rPr>
          <w:rFonts w:ascii="Arial" w:eastAsia="Arial Unicode MS" w:hAnsi="Arial" w:cs="Traditional Arabic"/>
          <w:spacing w:val="-1"/>
          <w:sz w:val="18"/>
          <w:szCs w:val="28"/>
          <w:lang w:val="en-US"/>
        </w:rPr>
        <w:t>H</w:t>
      </w:r>
      <w:r w:rsidRPr="00183608">
        <w:rPr>
          <w:rFonts w:ascii="Arial" w:eastAsia="Arial Unicode MS" w:hAnsi="Arial" w:cs="Traditional Arabic"/>
          <w:sz w:val="18"/>
          <w:szCs w:val="28"/>
          <w:lang w:val="en-US"/>
        </w:rPr>
        <w:t>as</w:t>
      </w:r>
      <w:r w:rsidRPr="00183608">
        <w:rPr>
          <w:rFonts w:ascii="Arial" w:eastAsia="Arial Unicode MS" w:hAnsi="Arial" w:cs="Traditional Arabic"/>
          <w:spacing w:val="-1"/>
          <w:sz w:val="18"/>
          <w:szCs w:val="28"/>
          <w:lang w:val="en-US"/>
        </w:rPr>
        <w:t>n</w:t>
      </w:r>
      <w:r w:rsidRPr="00183608">
        <w:rPr>
          <w:rFonts w:ascii="Arial" w:eastAsia="Arial Unicode MS" w:hAnsi="Arial" w:cs="Traditional Arabic"/>
          <w:sz w:val="18"/>
          <w:szCs w:val="28"/>
          <w:lang w:val="en-US"/>
        </w:rPr>
        <w:t>a</w:t>
      </w:r>
      <w:proofErr w:type="spellEnd"/>
      <w:r w:rsidRPr="00183608">
        <w:rPr>
          <w:rFonts w:ascii="Arial" w:eastAsia="Arial Unicode MS" w:hAnsi="Arial" w:cs="Traditional Arabic"/>
          <w:sz w:val="18"/>
          <w:szCs w:val="28"/>
          <w:lang w:val="en-US"/>
        </w:rPr>
        <w:t>,</w:t>
      </w:r>
      <w:r>
        <w:rPr>
          <w:rFonts w:ascii="Arial" w:eastAsia="Arial Unicode MS" w:hAnsi="Arial" w:cs="Traditional Arabic"/>
          <w:sz w:val="18"/>
          <w:szCs w:val="28"/>
          <w:lang w:val="en-US"/>
        </w:rPr>
        <w:t xml:space="preserve"> </w:t>
      </w:r>
      <w:r w:rsidRPr="00183608">
        <w:rPr>
          <w:rFonts w:ascii="Arial" w:eastAsia="Arial Unicode MS" w:hAnsi="Arial" w:cs="Traditional Arabic"/>
          <w:sz w:val="18"/>
          <w:szCs w:val="28"/>
          <w:lang w:val="en-US"/>
        </w:rPr>
        <w:t>2</w:t>
      </w:r>
      <w:r w:rsidRPr="00183608">
        <w:rPr>
          <w:rFonts w:ascii="Arial" w:eastAsia="Arial Unicode MS" w:hAnsi="Arial" w:cs="Traditional Arabic"/>
          <w:spacing w:val="-1"/>
          <w:sz w:val="18"/>
          <w:szCs w:val="28"/>
          <w:lang w:val="en-US"/>
        </w:rPr>
        <w:t>0</w:t>
      </w:r>
      <w:r w:rsidRPr="00183608">
        <w:rPr>
          <w:rFonts w:ascii="Arial" w:eastAsia="Arial Unicode MS" w:hAnsi="Arial" w:cs="Traditional Arabic"/>
          <w:sz w:val="18"/>
          <w:szCs w:val="28"/>
          <w:lang w:val="en-US"/>
        </w:rPr>
        <w:t>0</w:t>
      </w:r>
      <w:r w:rsidRPr="00183608">
        <w:rPr>
          <w:rFonts w:ascii="Arial" w:eastAsia="Arial Unicode MS" w:hAnsi="Arial" w:cs="Traditional Arabic"/>
          <w:spacing w:val="-1"/>
          <w:sz w:val="18"/>
          <w:szCs w:val="28"/>
          <w:lang w:val="en-US"/>
        </w:rPr>
        <w:t>7</w:t>
      </w:r>
      <w:r w:rsidRPr="00183608">
        <w:rPr>
          <w:rFonts w:ascii="Arial" w:eastAsia="Arial Unicode MS" w:hAnsi="Arial" w:cs="Traditional Arabic"/>
          <w:sz w:val="18"/>
          <w:szCs w:val="28"/>
          <w:lang w:val="en-US"/>
        </w:rPr>
        <w:t>,</w:t>
      </w:r>
      <w:r>
        <w:rPr>
          <w:rFonts w:ascii="Arial" w:eastAsia="Arial Unicode MS" w:hAnsi="Arial" w:cs="Traditional Arabic"/>
          <w:sz w:val="18"/>
          <w:szCs w:val="28"/>
          <w:lang w:val="en-US"/>
        </w:rPr>
        <w:t xml:space="preserve"> </w:t>
      </w:r>
      <w:r w:rsidRPr="00183608">
        <w:rPr>
          <w:rFonts w:ascii="Arial" w:eastAsia="Arial Unicode MS" w:hAnsi="Arial" w:cs="Traditional Arabic"/>
          <w:spacing w:val="1"/>
          <w:w w:val="44"/>
          <w:sz w:val="18"/>
          <w:szCs w:val="28"/>
          <w:lang w:val="en-US"/>
        </w:rPr>
        <w:t>‗</w:t>
      </w:r>
      <w:r w:rsidRPr="00183608">
        <w:rPr>
          <w:rFonts w:ascii="Arial" w:eastAsia="Arial Unicode MS" w:hAnsi="Arial" w:cs="Traditional Arabic"/>
          <w:spacing w:val="-1"/>
          <w:sz w:val="18"/>
          <w:szCs w:val="28"/>
          <w:lang w:val="en-US"/>
        </w:rPr>
        <w:t>Di</w:t>
      </w:r>
      <w:r w:rsidRPr="00183608">
        <w:rPr>
          <w:rFonts w:ascii="Arial" w:eastAsia="Arial Unicode MS" w:hAnsi="Arial" w:cs="Traditional Arabic"/>
          <w:spacing w:val="1"/>
          <w:sz w:val="18"/>
          <w:szCs w:val="28"/>
          <w:lang w:val="en-US"/>
        </w:rPr>
        <w:t>m</w:t>
      </w:r>
      <w:r w:rsidRPr="00183608">
        <w:rPr>
          <w:rFonts w:ascii="Arial" w:eastAsia="Arial Unicode MS" w:hAnsi="Arial" w:cs="Traditional Arabic"/>
          <w:sz w:val="18"/>
          <w:szCs w:val="28"/>
          <w:lang w:val="en-US"/>
        </w:rPr>
        <w:t>e</w:t>
      </w:r>
      <w:r w:rsidRPr="00183608">
        <w:rPr>
          <w:rFonts w:ascii="Arial" w:eastAsia="Arial Unicode MS" w:hAnsi="Arial" w:cs="Traditional Arabic"/>
          <w:spacing w:val="-1"/>
          <w:sz w:val="18"/>
          <w:szCs w:val="28"/>
          <w:lang w:val="en-US"/>
        </w:rPr>
        <w:t>n</w:t>
      </w:r>
      <w:r w:rsidRPr="00183608">
        <w:rPr>
          <w:rFonts w:ascii="Arial" w:eastAsia="Arial Unicode MS" w:hAnsi="Arial" w:cs="Traditional Arabic"/>
          <w:sz w:val="18"/>
          <w:szCs w:val="28"/>
          <w:lang w:val="en-US"/>
        </w:rPr>
        <w:t>s</w:t>
      </w:r>
      <w:r w:rsidRPr="00183608">
        <w:rPr>
          <w:rFonts w:ascii="Arial" w:eastAsia="Arial Unicode MS" w:hAnsi="Arial" w:cs="Traditional Arabic"/>
          <w:spacing w:val="-1"/>
          <w:sz w:val="18"/>
          <w:szCs w:val="28"/>
          <w:lang w:val="en-US"/>
        </w:rPr>
        <w:t>i</w:t>
      </w:r>
      <w:r w:rsidRPr="00183608">
        <w:rPr>
          <w:rFonts w:ascii="Arial" w:eastAsia="Arial Unicode MS" w:hAnsi="Arial" w:cs="Traditional Arabic"/>
          <w:sz w:val="18"/>
          <w:szCs w:val="28"/>
          <w:lang w:val="en-US"/>
        </w:rPr>
        <w:t>o</w:t>
      </w:r>
      <w:r w:rsidRPr="00183608">
        <w:rPr>
          <w:rFonts w:ascii="Arial" w:eastAsia="Arial Unicode MS" w:hAnsi="Arial" w:cs="Traditional Arabic"/>
          <w:spacing w:val="-1"/>
          <w:sz w:val="18"/>
          <w:szCs w:val="28"/>
          <w:lang w:val="en-US"/>
        </w:rPr>
        <w:t>n</w:t>
      </w:r>
      <w:r w:rsidRPr="00183608">
        <w:rPr>
          <w:rFonts w:ascii="Arial" w:eastAsia="Arial Unicode MS" w:hAnsi="Arial" w:cs="Traditional Arabic"/>
          <w:sz w:val="18"/>
          <w:szCs w:val="28"/>
          <w:lang w:val="en-US"/>
        </w:rPr>
        <w:t>s</w:t>
      </w:r>
      <w:r>
        <w:rPr>
          <w:rFonts w:ascii="Arial" w:eastAsia="Arial Unicode MS" w:hAnsi="Arial" w:cs="Traditional Arabic"/>
          <w:sz w:val="18"/>
          <w:szCs w:val="28"/>
          <w:lang w:val="en-US"/>
        </w:rPr>
        <w:t xml:space="preserve"> </w:t>
      </w:r>
      <w:r w:rsidRPr="00183608">
        <w:rPr>
          <w:rFonts w:ascii="Arial" w:eastAsia="Arial Unicode MS" w:hAnsi="Arial" w:cs="Traditional Arabic"/>
          <w:sz w:val="18"/>
          <w:szCs w:val="28"/>
          <w:lang w:val="en-US"/>
        </w:rPr>
        <w:t>of</w:t>
      </w:r>
      <w:r>
        <w:rPr>
          <w:rFonts w:ascii="Arial" w:eastAsia="Arial Unicode MS" w:hAnsi="Arial" w:cs="Traditional Arabic"/>
          <w:sz w:val="18"/>
          <w:szCs w:val="28"/>
          <w:lang w:val="en-US"/>
        </w:rPr>
        <w:t xml:space="preserve"> </w:t>
      </w:r>
      <w:r w:rsidRPr="00183608">
        <w:rPr>
          <w:rFonts w:ascii="Arial" w:eastAsia="Arial Unicode MS" w:hAnsi="Arial" w:cs="Traditional Arabic"/>
          <w:spacing w:val="-1"/>
          <w:sz w:val="18"/>
          <w:szCs w:val="28"/>
          <w:lang w:val="en-US"/>
        </w:rPr>
        <w:t>S</w:t>
      </w:r>
      <w:r w:rsidRPr="00183608">
        <w:rPr>
          <w:rFonts w:ascii="Arial" w:eastAsia="Arial Unicode MS" w:hAnsi="Arial" w:cs="Traditional Arabic"/>
          <w:sz w:val="18"/>
          <w:szCs w:val="28"/>
          <w:lang w:val="en-US"/>
        </w:rPr>
        <w:t>u</w:t>
      </w:r>
      <w:r w:rsidRPr="00183608">
        <w:rPr>
          <w:rFonts w:ascii="Arial" w:eastAsia="Arial Unicode MS" w:hAnsi="Arial" w:cs="Traditional Arabic"/>
          <w:spacing w:val="-3"/>
          <w:sz w:val="18"/>
          <w:szCs w:val="28"/>
          <w:lang w:val="en-US"/>
        </w:rPr>
        <w:t>s</w:t>
      </w:r>
      <w:r w:rsidRPr="00183608">
        <w:rPr>
          <w:rFonts w:ascii="Arial" w:eastAsia="Arial Unicode MS" w:hAnsi="Arial" w:cs="Traditional Arabic"/>
          <w:spacing w:val="1"/>
          <w:sz w:val="18"/>
          <w:szCs w:val="28"/>
          <w:lang w:val="en-US"/>
        </w:rPr>
        <w:t>t</w:t>
      </w:r>
      <w:r w:rsidRPr="00183608">
        <w:rPr>
          <w:rFonts w:ascii="Arial" w:eastAsia="Arial Unicode MS" w:hAnsi="Arial" w:cs="Traditional Arabic"/>
          <w:sz w:val="18"/>
          <w:szCs w:val="28"/>
          <w:lang w:val="en-US"/>
        </w:rPr>
        <w:t>a</w:t>
      </w:r>
      <w:r w:rsidRPr="00183608">
        <w:rPr>
          <w:rFonts w:ascii="Arial" w:eastAsia="Arial Unicode MS" w:hAnsi="Arial" w:cs="Traditional Arabic"/>
          <w:spacing w:val="-1"/>
          <w:sz w:val="18"/>
          <w:szCs w:val="28"/>
          <w:lang w:val="en-US"/>
        </w:rPr>
        <w:t>i</w:t>
      </w:r>
      <w:r w:rsidRPr="00183608">
        <w:rPr>
          <w:rFonts w:ascii="Arial" w:eastAsia="Arial Unicode MS" w:hAnsi="Arial" w:cs="Traditional Arabic"/>
          <w:sz w:val="18"/>
          <w:szCs w:val="28"/>
          <w:lang w:val="en-US"/>
        </w:rPr>
        <w:t>n</w:t>
      </w:r>
      <w:r w:rsidRPr="00183608">
        <w:rPr>
          <w:rFonts w:ascii="Arial" w:eastAsia="Arial Unicode MS" w:hAnsi="Arial" w:cs="Traditional Arabic"/>
          <w:spacing w:val="-1"/>
          <w:sz w:val="18"/>
          <w:szCs w:val="28"/>
          <w:lang w:val="en-US"/>
        </w:rPr>
        <w:t>a</w:t>
      </w:r>
      <w:r w:rsidRPr="00183608">
        <w:rPr>
          <w:rFonts w:ascii="Arial" w:eastAsia="Arial Unicode MS" w:hAnsi="Arial" w:cs="Traditional Arabic"/>
          <w:sz w:val="18"/>
          <w:szCs w:val="28"/>
          <w:lang w:val="en-US"/>
        </w:rPr>
        <w:t>b</w:t>
      </w:r>
      <w:r w:rsidRPr="00183608">
        <w:rPr>
          <w:rFonts w:ascii="Arial" w:eastAsia="Arial Unicode MS" w:hAnsi="Arial" w:cs="Traditional Arabic"/>
          <w:spacing w:val="-1"/>
          <w:sz w:val="18"/>
          <w:szCs w:val="28"/>
          <w:lang w:val="en-US"/>
        </w:rPr>
        <w:t>ili</w:t>
      </w:r>
      <w:r w:rsidRPr="00183608">
        <w:rPr>
          <w:rFonts w:ascii="Arial" w:eastAsia="Arial Unicode MS" w:hAnsi="Arial" w:cs="Traditional Arabic"/>
          <w:spacing w:val="1"/>
          <w:sz w:val="18"/>
          <w:szCs w:val="28"/>
          <w:lang w:val="en-US"/>
        </w:rPr>
        <w:t>t</w:t>
      </w:r>
      <w:r w:rsidRPr="00183608">
        <w:rPr>
          <w:rFonts w:ascii="Arial" w:eastAsia="Arial Unicode MS" w:hAnsi="Arial" w:cs="Traditional Arabic"/>
          <w:sz w:val="18"/>
          <w:szCs w:val="28"/>
          <w:lang w:val="en-US"/>
        </w:rPr>
        <w:t>y</w:t>
      </w:r>
      <w:r w:rsidRPr="00183608">
        <w:rPr>
          <w:rFonts w:ascii="Arial" w:eastAsia="Arial Unicode MS" w:hAnsi="Arial" w:cs="Traditional Arabic"/>
          <w:spacing w:val="-1"/>
          <w:sz w:val="18"/>
          <w:szCs w:val="28"/>
          <w:lang w:val="en-US"/>
        </w:rPr>
        <w:t>‘</w:t>
      </w:r>
      <w:r w:rsidRPr="00183608">
        <w:rPr>
          <w:rFonts w:ascii="Arial" w:eastAsia="Arial Unicode MS" w:hAnsi="Arial" w:cs="Traditional Arabic"/>
          <w:sz w:val="18"/>
          <w:szCs w:val="28"/>
          <w:lang w:val="en-US"/>
        </w:rPr>
        <w:t>,</w:t>
      </w:r>
      <w:r>
        <w:rPr>
          <w:rFonts w:ascii="Arial" w:eastAsia="Arial Unicode MS" w:hAnsi="Arial" w:cs="Traditional Arabic"/>
          <w:sz w:val="18"/>
          <w:szCs w:val="28"/>
          <w:lang w:val="en-US"/>
        </w:rPr>
        <w:t xml:space="preserve"> </w:t>
      </w:r>
      <w:r w:rsidRPr="00183608">
        <w:rPr>
          <w:rFonts w:ascii="Arial" w:eastAsia="Arial" w:hAnsi="Arial" w:cs="Traditional Arabic"/>
          <w:i/>
          <w:sz w:val="18"/>
          <w:szCs w:val="28"/>
          <w:lang w:val="en-US"/>
        </w:rPr>
        <w:t>Jo</w:t>
      </w:r>
      <w:r w:rsidRPr="00183608">
        <w:rPr>
          <w:rFonts w:ascii="Arial" w:eastAsia="Arial" w:hAnsi="Arial" w:cs="Traditional Arabic"/>
          <w:i/>
          <w:spacing w:val="-1"/>
          <w:sz w:val="18"/>
          <w:szCs w:val="28"/>
          <w:lang w:val="en-US"/>
        </w:rPr>
        <w:t>u</w:t>
      </w:r>
      <w:r w:rsidRPr="00183608">
        <w:rPr>
          <w:rFonts w:ascii="Arial" w:eastAsia="Arial" w:hAnsi="Arial" w:cs="Traditional Arabic"/>
          <w:i/>
          <w:spacing w:val="1"/>
          <w:sz w:val="18"/>
          <w:szCs w:val="28"/>
          <w:lang w:val="en-US"/>
        </w:rPr>
        <w:t>r</w:t>
      </w:r>
      <w:r w:rsidRPr="00183608">
        <w:rPr>
          <w:rFonts w:ascii="Arial" w:eastAsia="Arial" w:hAnsi="Arial" w:cs="Traditional Arabic"/>
          <w:i/>
          <w:sz w:val="18"/>
          <w:szCs w:val="28"/>
          <w:lang w:val="en-US"/>
        </w:rPr>
        <w:t>n</w:t>
      </w:r>
      <w:r w:rsidRPr="00183608">
        <w:rPr>
          <w:rFonts w:ascii="Arial" w:eastAsia="Arial" w:hAnsi="Arial" w:cs="Traditional Arabic"/>
          <w:i/>
          <w:spacing w:val="-1"/>
          <w:sz w:val="18"/>
          <w:szCs w:val="28"/>
          <w:lang w:val="en-US"/>
        </w:rPr>
        <w:t>a</w:t>
      </w:r>
      <w:r w:rsidRPr="00183608">
        <w:rPr>
          <w:rFonts w:ascii="Arial" w:eastAsia="Arial" w:hAnsi="Arial" w:cs="Traditional Arabic"/>
          <w:i/>
          <w:sz w:val="18"/>
          <w:szCs w:val="28"/>
          <w:lang w:val="en-US"/>
        </w:rPr>
        <w:t>l</w:t>
      </w:r>
      <w:r>
        <w:rPr>
          <w:rFonts w:ascii="Arial" w:eastAsia="Arial" w:hAnsi="Arial" w:cs="Traditional Arabic"/>
          <w:i/>
          <w:sz w:val="18"/>
          <w:szCs w:val="28"/>
          <w:lang w:val="en-US"/>
        </w:rPr>
        <w:t xml:space="preserve"> </w:t>
      </w:r>
      <w:r w:rsidRPr="00183608">
        <w:rPr>
          <w:rFonts w:ascii="Arial" w:eastAsia="Arial" w:hAnsi="Arial" w:cs="Traditional Arabic"/>
          <w:i/>
          <w:sz w:val="18"/>
          <w:szCs w:val="28"/>
          <w:lang w:val="en-US"/>
        </w:rPr>
        <w:t>of</w:t>
      </w:r>
      <w:r>
        <w:rPr>
          <w:rFonts w:ascii="Arial" w:eastAsia="Arial" w:hAnsi="Arial" w:cs="Traditional Arabic"/>
          <w:i/>
          <w:sz w:val="18"/>
          <w:szCs w:val="28"/>
          <w:lang w:val="en-US"/>
        </w:rPr>
        <w:t xml:space="preserve"> </w:t>
      </w:r>
      <w:r w:rsidRPr="00183608">
        <w:rPr>
          <w:rFonts w:ascii="Arial" w:eastAsia="Arial" w:hAnsi="Arial" w:cs="Traditional Arabic"/>
          <w:i/>
          <w:spacing w:val="-1"/>
          <w:sz w:val="18"/>
          <w:szCs w:val="28"/>
          <w:lang w:val="en-US"/>
        </w:rPr>
        <w:t>E</w:t>
      </w:r>
      <w:r w:rsidRPr="00183608">
        <w:rPr>
          <w:rFonts w:ascii="Arial" w:eastAsia="Arial" w:hAnsi="Arial" w:cs="Traditional Arabic"/>
          <w:i/>
          <w:sz w:val="18"/>
          <w:szCs w:val="28"/>
          <w:lang w:val="en-US"/>
        </w:rPr>
        <w:t>n</w:t>
      </w:r>
      <w:r w:rsidRPr="00183608">
        <w:rPr>
          <w:rFonts w:ascii="Arial" w:eastAsia="Arial" w:hAnsi="Arial" w:cs="Traditional Arabic"/>
          <w:i/>
          <w:spacing w:val="-1"/>
          <w:sz w:val="18"/>
          <w:szCs w:val="28"/>
          <w:lang w:val="en-US"/>
        </w:rPr>
        <w:t>gi</w:t>
      </w:r>
      <w:r w:rsidRPr="00183608">
        <w:rPr>
          <w:rFonts w:ascii="Arial" w:eastAsia="Arial" w:hAnsi="Arial" w:cs="Traditional Arabic"/>
          <w:i/>
          <w:sz w:val="18"/>
          <w:szCs w:val="28"/>
          <w:lang w:val="en-US"/>
        </w:rPr>
        <w:t>n</w:t>
      </w:r>
      <w:r w:rsidRPr="00183608">
        <w:rPr>
          <w:rFonts w:ascii="Arial" w:eastAsia="Arial" w:hAnsi="Arial" w:cs="Traditional Arabic"/>
          <w:i/>
          <w:spacing w:val="-1"/>
          <w:sz w:val="18"/>
          <w:szCs w:val="28"/>
          <w:lang w:val="en-US"/>
        </w:rPr>
        <w:t>e</w:t>
      </w:r>
      <w:r w:rsidRPr="00183608">
        <w:rPr>
          <w:rFonts w:ascii="Arial" w:eastAsia="Arial" w:hAnsi="Arial" w:cs="Traditional Arabic"/>
          <w:i/>
          <w:sz w:val="18"/>
          <w:szCs w:val="28"/>
          <w:lang w:val="en-US"/>
        </w:rPr>
        <w:t>eri</w:t>
      </w:r>
      <w:r w:rsidRPr="00183608">
        <w:rPr>
          <w:rFonts w:ascii="Arial" w:eastAsia="Arial" w:hAnsi="Arial" w:cs="Traditional Arabic"/>
          <w:i/>
          <w:spacing w:val="-1"/>
          <w:sz w:val="18"/>
          <w:szCs w:val="28"/>
          <w:lang w:val="en-US"/>
        </w:rPr>
        <w:t>n</w:t>
      </w:r>
      <w:r w:rsidRPr="00183608">
        <w:rPr>
          <w:rFonts w:ascii="Arial" w:eastAsia="Arial" w:hAnsi="Arial" w:cs="Traditional Arabic"/>
          <w:i/>
          <w:sz w:val="18"/>
          <w:szCs w:val="28"/>
          <w:lang w:val="en-US"/>
        </w:rPr>
        <w:t>g</w:t>
      </w:r>
      <w:r>
        <w:rPr>
          <w:rFonts w:ascii="Arial" w:eastAsia="Arial" w:hAnsi="Arial" w:cs="Traditional Arabic"/>
          <w:i/>
          <w:sz w:val="18"/>
          <w:szCs w:val="28"/>
          <w:lang w:val="en-US"/>
        </w:rPr>
        <w:t xml:space="preserve"> </w:t>
      </w:r>
      <w:r w:rsidRPr="00183608">
        <w:rPr>
          <w:rFonts w:ascii="Arial" w:eastAsia="Arial" w:hAnsi="Arial" w:cs="Traditional Arabic"/>
          <w:i/>
          <w:spacing w:val="1"/>
          <w:sz w:val="18"/>
          <w:szCs w:val="28"/>
          <w:lang w:val="en-US"/>
        </w:rPr>
        <w:t>f</w:t>
      </w:r>
      <w:r w:rsidRPr="00183608">
        <w:rPr>
          <w:rFonts w:ascii="Arial" w:eastAsia="Arial" w:hAnsi="Arial" w:cs="Traditional Arabic"/>
          <w:i/>
          <w:sz w:val="18"/>
          <w:szCs w:val="28"/>
          <w:lang w:val="en-US"/>
        </w:rPr>
        <w:t>or</w:t>
      </w:r>
    </w:p>
    <w:p w:rsidR="0070428A" w:rsidRPr="00183608" w:rsidRDefault="0070428A" w:rsidP="0070428A">
      <w:pPr>
        <w:spacing w:after="0" w:line="240" w:lineRule="auto"/>
        <w:ind w:left="340" w:hanging="340"/>
        <w:jc w:val="both"/>
        <w:rPr>
          <w:rFonts w:ascii="Arial" w:hAnsi="Arial" w:cs="Traditional Arabic"/>
          <w:sz w:val="18"/>
          <w:szCs w:val="28"/>
          <w:rtl/>
        </w:rPr>
      </w:pPr>
      <w:r w:rsidRPr="00183608">
        <w:rPr>
          <w:rFonts w:ascii="Arial" w:eastAsia="Arial" w:hAnsi="Arial" w:cs="Traditional Arabic"/>
          <w:i/>
          <w:spacing w:val="-1"/>
          <w:position w:val="1"/>
          <w:sz w:val="18"/>
          <w:szCs w:val="28"/>
          <w:lang w:val="en-US"/>
        </w:rPr>
        <w:t>S</w:t>
      </w:r>
      <w:r w:rsidRPr="00183608">
        <w:rPr>
          <w:rFonts w:ascii="Arial" w:eastAsia="Arial" w:hAnsi="Arial" w:cs="Traditional Arabic"/>
          <w:i/>
          <w:position w:val="1"/>
          <w:sz w:val="18"/>
          <w:szCs w:val="28"/>
          <w:lang w:val="en-US"/>
        </w:rPr>
        <w:t>usta</w:t>
      </w:r>
      <w:r w:rsidRPr="00183608">
        <w:rPr>
          <w:rFonts w:ascii="Arial" w:eastAsia="Arial" w:hAnsi="Arial" w:cs="Traditional Arabic"/>
          <w:i/>
          <w:spacing w:val="-1"/>
          <w:position w:val="1"/>
          <w:sz w:val="18"/>
          <w:szCs w:val="28"/>
          <w:lang w:val="en-US"/>
        </w:rPr>
        <w:t>i</w:t>
      </w:r>
      <w:r w:rsidRPr="00183608">
        <w:rPr>
          <w:rFonts w:ascii="Arial" w:eastAsia="Arial" w:hAnsi="Arial" w:cs="Traditional Arabic"/>
          <w:i/>
          <w:position w:val="1"/>
          <w:sz w:val="18"/>
          <w:szCs w:val="28"/>
          <w:lang w:val="en-US"/>
        </w:rPr>
        <w:t>n</w:t>
      </w:r>
      <w:r w:rsidRPr="00183608">
        <w:rPr>
          <w:rFonts w:ascii="Arial" w:eastAsia="Arial" w:hAnsi="Arial" w:cs="Traditional Arabic"/>
          <w:i/>
          <w:spacing w:val="-1"/>
          <w:position w:val="1"/>
          <w:sz w:val="18"/>
          <w:szCs w:val="28"/>
          <w:lang w:val="en-US"/>
        </w:rPr>
        <w:t>a</w:t>
      </w:r>
      <w:r w:rsidRPr="00183608">
        <w:rPr>
          <w:rFonts w:ascii="Arial" w:eastAsia="Arial" w:hAnsi="Arial" w:cs="Traditional Arabic"/>
          <w:i/>
          <w:position w:val="1"/>
          <w:sz w:val="18"/>
          <w:szCs w:val="28"/>
          <w:lang w:val="en-US"/>
        </w:rPr>
        <w:t>b</w:t>
      </w:r>
      <w:r w:rsidRPr="00183608">
        <w:rPr>
          <w:rFonts w:ascii="Arial" w:eastAsia="Arial" w:hAnsi="Arial" w:cs="Traditional Arabic"/>
          <w:i/>
          <w:spacing w:val="-1"/>
          <w:position w:val="1"/>
          <w:sz w:val="18"/>
          <w:szCs w:val="28"/>
          <w:lang w:val="en-US"/>
        </w:rPr>
        <w:t>l</w:t>
      </w:r>
      <w:r w:rsidRPr="00183608">
        <w:rPr>
          <w:rFonts w:ascii="Arial" w:eastAsia="Arial" w:hAnsi="Arial" w:cs="Traditional Arabic"/>
          <w:i/>
          <w:position w:val="1"/>
          <w:sz w:val="18"/>
          <w:szCs w:val="28"/>
          <w:lang w:val="en-US"/>
        </w:rPr>
        <w:t>e</w:t>
      </w:r>
      <w:r w:rsidRPr="00183608">
        <w:rPr>
          <w:rFonts w:ascii="Arial" w:eastAsia="Arial" w:hAnsi="Arial" w:cs="Traditional Arabic"/>
          <w:i/>
          <w:spacing w:val="22"/>
          <w:position w:val="1"/>
          <w:sz w:val="18"/>
          <w:szCs w:val="28"/>
          <w:lang w:val="en-US"/>
        </w:rPr>
        <w:t xml:space="preserve"> </w:t>
      </w:r>
      <w:r w:rsidRPr="00183608">
        <w:rPr>
          <w:rFonts w:ascii="Arial" w:eastAsia="Arial" w:hAnsi="Arial" w:cs="Traditional Arabic"/>
          <w:i/>
          <w:spacing w:val="-1"/>
          <w:position w:val="1"/>
          <w:sz w:val="18"/>
          <w:szCs w:val="28"/>
          <w:lang w:val="en-US"/>
        </w:rPr>
        <w:t>D</w:t>
      </w:r>
      <w:r w:rsidRPr="00183608">
        <w:rPr>
          <w:rFonts w:ascii="Arial" w:eastAsia="Arial" w:hAnsi="Arial" w:cs="Traditional Arabic"/>
          <w:i/>
          <w:position w:val="1"/>
          <w:sz w:val="18"/>
          <w:szCs w:val="28"/>
          <w:lang w:val="en-US"/>
        </w:rPr>
        <w:t>ev</w:t>
      </w:r>
      <w:r w:rsidRPr="00183608">
        <w:rPr>
          <w:rFonts w:ascii="Arial" w:eastAsia="Arial" w:hAnsi="Arial" w:cs="Traditional Arabic"/>
          <w:i/>
          <w:spacing w:val="-1"/>
          <w:position w:val="1"/>
          <w:sz w:val="18"/>
          <w:szCs w:val="28"/>
          <w:lang w:val="en-US"/>
        </w:rPr>
        <w:t>el</w:t>
      </w:r>
      <w:r w:rsidRPr="00183608">
        <w:rPr>
          <w:rFonts w:ascii="Arial" w:eastAsia="Arial" w:hAnsi="Arial" w:cs="Traditional Arabic"/>
          <w:i/>
          <w:position w:val="1"/>
          <w:sz w:val="18"/>
          <w:szCs w:val="28"/>
          <w:lang w:val="en-US"/>
        </w:rPr>
        <w:t>o</w:t>
      </w:r>
      <w:r w:rsidRPr="00183608">
        <w:rPr>
          <w:rFonts w:ascii="Arial" w:eastAsia="Arial" w:hAnsi="Arial" w:cs="Traditional Arabic"/>
          <w:i/>
          <w:spacing w:val="-1"/>
          <w:position w:val="1"/>
          <w:sz w:val="18"/>
          <w:szCs w:val="28"/>
          <w:lang w:val="en-US"/>
        </w:rPr>
        <w:t>p</w:t>
      </w:r>
      <w:r w:rsidRPr="00183608">
        <w:rPr>
          <w:rFonts w:ascii="Arial" w:eastAsia="Arial" w:hAnsi="Arial" w:cs="Traditional Arabic"/>
          <w:i/>
          <w:spacing w:val="1"/>
          <w:position w:val="1"/>
          <w:sz w:val="18"/>
          <w:szCs w:val="28"/>
          <w:lang w:val="en-US"/>
        </w:rPr>
        <w:t>m</w:t>
      </w:r>
      <w:r w:rsidRPr="00183608">
        <w:rPr>
          <w:rFonts w:ascii="Arial" w:eastAsia="Arial" w:hAnsi="Arial" w:cs="Traditional Arabic"/>
          <w:i/>
          <w:position w:val="1"/>
          <w:sz w:val="18"/>
          <w:szCs w:val="28"/>
          <w:lang w:val="en-US"/>
        </w:rPr>
        <w:t>e</w:t>
      </w:r>
      <w:r w:rsidRPr="00183608">
        <w:rPr>
          <w:rFonts w:ascii="Arial" w:eastAsia="Arial" w:hAnsi="Arial" w:cs="Traditional Arabic"/>
          <w:i/>
          <w:spacing w:val="-1"/>
          <w:position w:val="1"/>
          <w:sz w:val="18"/>
          <w:szCs w:val="28"/>
          <w:lang w:val="en-US"/>
        </w:rPr>
        <w:t>n</w:t>
      </w:r>
      <w:r w:rsidRPr="00183608">
        <w:rPr>
          <w:rFonts w:ascii="Arial" w:eastAsia="Arial" w:hAnsi="Arial" w:cs="Traditional Arabic"/>
          <w:i/>
          <w:spacing w:val="1"/>
          <w:position w:val="1"/>
          <w:sz w:val="18"/>
          <w:szCs w:val="28"/>
          <w:lang w:val="en-US"/>
        </w:rPr>
        <w:t>t</w:t>
      </w:r>
      <w:r w:rsidRPr="00183608">
        <w:rPr>
          <w:rFonts w:ascii="Arial" w:eastAsia="Arial" w:hAnsi="Arial" w:cs="Traditional Arabic"/>
          <w:i/>
          <w:position w:val="1"/>
          <w:sz w:val="18"/>
          <w:szCs w:val="28"/>
          <w:lang w:val="en-US"/>
        </w:rPr>
        <w:t>:</w:t>
      </w:r>
      <w:r w:rsidRPr="00183608">
        <w:rPr>
          <w:rFonts w:ascii="Arial" w:eastAsia="Arial" w:hAnsi="Arial" w:cs="Traditional Arabic"/>
          <w:i/>
          <w:spacing w:val="23"/>
          <w:position w:val="1"/>
          <w:sz w:val="18"/>
          <w:szCs w:val="28"/>
          <w:lang w:val="en-US"/>
        </w:rPr>
        <w:t xml:space="preserve"> </w:t>
      </w:r>
      <w:r w:rsidRPr="00183608">
        <w:rPr>
          <w:rFonts w:ascii="Arial" w:eastAsia="Arial" w:hAnsi="Arial" w:cs="Traditional Arabic"/>
          <w:i/>
          <w:spacing w:val="-1"/>
          <w:position w:val="1"/>
          <w:sz w:val="18"/>
          <w:szCs w:val="28"/>
          <w:lang w:val="en-US"/>
        </w:rPr>
        <w:t>E</w:t>
      </w:r>
      <w:r w:rsidRPr="00183608">
        <w:rPr>
          <w:rFonts w:ascii="Arial" w:eastAsia="Arial" w:hAnsi="Arial" w:cs="Traditional Arabic"/>
          <w:i/>
          <w:position w:val="1"/>
          <w:sz w:val="18"/>
          <w:szCs w:val="28"/>
          <w:lang w:val="en-US"/>
        </w:rPr>
        <w:t>n</w:t>
      </w:r>
      <w:r w:rsidRPr="00183608">
        <w:rPr>
          <w:rFonts w:ascii="Arial" w:eastAsia="Arial" w:hAnsi="Arial" w:cs="Traditional Arabic"/>
          <w:i/>
          <w:spacing w:val="-3"/>
          <w:position w:val="1"/>
          <w:sz w:val="18"/>
          <w:szCs w:val="28"/>
          <w:lang w:val="en-US"/>
        </w:rPr>
        <w:t>e</w:t>
      </w:r>
      <w:r w:rsidRPr="00183608">
        <w:rPr>
          <w:rFonts w:ascii="Arial" w:eastAsia="Arial" w:hAnsi="Arial" w:cs="Traditional Arabic"/>
          <w:i/>
          <w:spacing w:val="1"/>
          <w:position w:val="1"/>
          <w:sz w:val="18"/>
          <w:szCs w:val="28"/>
          <w:lang w:val="en-US"/>
        </w:rPr>
        <w:t>r</w:t>
      </w:r>
      <w:r w:rsidRPr="00183608">
        <w:rPr>
          <w:rFonts w:ascii="Arial" w:eastAsia="Arial" w:hAnsi="Arial" w:cs="Traditional Arabic"/>
          <w:i/>
          <w:position w:val="1"/>
          <w:sz w:val="18"/>
          <w:szCs w:val="28"/>
          <w:lang w:val="en-US"/>
        </w:rPr>
        <w:t>gy,</w:t>
      </w:r>
      <w:r w:rsidRPr="00183608">
        <w:rPr>
          <w:rFonts w:ascii="Arial" w:eastAsia="Arial" w:hAnsi="Arial" w:cs="Traditional Arabic"/>
          <w:i/>
          <w:spacing w:val="21"/>
          <w:position w:val="1"/>
          <w:sz w:val="18"/>
          <w:szCs w:val="28"/>
          <w:lang w:val="en-US"/>
        </w:rPr>
        <w:t xml:space="preserve"> </w:t>
      </w:r>
      <w:r w:rsidRPr="00183608">
        <w:rPr>
          <w:rFonts w:ascii="Arial" w:eastAsia="Arial" w:hAnsi="Arial" w:cs="Traditional Arabic"/>
          <w:i/>
          <w:spacing w:val="-1"/>
          <w:position w:val="1"/>
          <w:sz w:val="18"/>
          <w:szCs w:val="28"/>
          <w:lang w:val="en-US"/>
        </w:rPr>
        <w:t>E</w:t>
      </w:r>
      <w:r w:rsidRPr="00183608">
        <w:rPr>
          <w:rFonts w:ascii="Arial" w:eastAsia="Arial" w:hAnsi="Arial" w:cs="Traditional Arabic"/>
          <w:i/>
          <w:position w:val="1"/>
          <w:sz w:val="18"/>
          <w:szCs w:val="28"/>
          <w:lang w:val="en-US"/>
        </w:rPr>
        <w:t>nv</w:t>
      </w:r>
      <w:r w:rsidRPr="00183608">
        <w:rPr>
          <w:rFonts w:ascii="Arial" w:eastAsia="Arial" w:hAnsi="Arial" w:cs="Traditional Arabic"/>
          <w:i/>
          <w:spacing w:val="-1"/>
          <w:position w:val="1"/>
          <w:sz w:val="18"/>
          <w:szCs w:val="28"/>
          <w:lang w:val="en-US"/>
        </w:rPr>
        <w:t>i</w:t>
      </w:r>
      <w:r w:rsidRPr="00183608">
        <w:rPr>
          <w:rFonts w:ascii="Arial" w:eastAsia="Arial" w:hAnsi="Arial" w:cs="Traditional Arabic"/>
          <w:i/>
          <w:spacing w:val="1"/>
          <w:position w:val="1"/>
          <w:sz w:val="18"/>
          <w:szCs w:val="28"/>
          <w:lang w:val="en-US"/>
        </w:rPr>
        <w:t>r</w:t>
      </w:r>
      <w:r w:rsidRPr="00183608">
        <w:rPr>
          <w:rFonts w:ascii="Arial" w:eastAsia="Arial" w:hAnsi="Arial" w:cs="Traditional Arabic"/>
          <w:i/>
          <w:position w:val="1"/>
          <w:sz w:val="18"/>
          <w:szCs w:val="28"/>
          <w:lang w:val="en-US"/>
        </w:rPr>
        <w:t>o</w:t>
      </w:r>
      <w:r w:rsidRPr="00183608">
        <w:rPr>
          <w:rFonts w:ascii="Arial" w:eastAsia="Arial" w:hAnsi="Arial" w:cs="Traditional Arabic"/>
          <w:i/>
          <w:spacing w:val="-1"/>
          <w:position w:val="1"/>
          <w:sz w:val="18"/>
          <w:szCs w:val="28"/>
          <w:lang w:val="en-US"/>
        </w:rPr>
        <w:t>n</w:t>
      </w:r>
      <w:r w:rsidRPr="00183608">
        <w:rPr>
          <w:rFonts w:ascii="Arial" w:eastAsia="Arial" w:hAnsi="Arial" w:cs="Traditional Arabic"/>
          <w:i/>
          <w:spacing w:val="1"/>
          <w:position w:val="1"/>
          <w:sz w:val="18"/>
          <w:szCs w:val="28"/>
          <w:lang w:val="en-US"/>
        </w:rPr>
        <w:t>m</w:t>
      </w:r>
      <w:r w:rsidRPr="00183608">
        <w:rPr>
          <w:rFonts w:ascii="Arial" w:eastAsia="Arial" w:hAnsi="Arial" w:cs="Traditional Arabic"/>
          <w:i/>
          <w:position w:val="1"/>
          <w:sz w:val="18"/>
          <w:szCs w:val="28"/>
          <w:lang w:val="en-US"/>
        </w:rPr>
        <w:t>e</w:t>
      </w:r>
      <w:r w:rsidRPr="00183608">
        <w:rPr>
          <w:rFonts w:ascii="Arial" w:eastAsia="Arial" w:hAnsi="Arial" w:cs="Traditional Arabic"/>
          <w:i/>
          <w:spacing w:val="-3"/>
          <w:position w:val="1"/>
          <w:sz w:val="18"/>
          <w:szCs w:val="28"/>
          <w:lang w:val="en-US"/>
        </w:rPr>
        <w:t>n</w:t>
      </w:r>
      <w:r w:rsidRPr="00183608">
        <w:rPr>
          <w:rFonts w:ascii="Arial" w:eastAsia="Arial" w:hAnsi="Arial" w:cs="Traditional Arabic"/>
          <w:i/>
          <w:spacing w:val="-1"/>
          <w:position w:val="1"/>
          <w:sz w:val="18"/>
          <w:szCs w:val="28"/>
          <w:lang w:val="en-US"/>
        </w:rPr>
        <w:t>t</w:t>
      </w:r>
      <w:r w:rsidRPr="00183608">
        <w:rPr>
          <w:rFonts w:ascii="Arial" w:eastAsia="Arial" w:hAnsi="Arial" w:cs="Traditional Arabic"/>
          <w:i/>
          <w:position w:val="1"/>
          <w:sz w:val="18"/>
          <w:szCs w:val="28"/>
          <w:lang w:val="en-US"/>
        </w:rPr>
        <w:t>,</w:t>
      </w:r>
      <w:r w:rsidRPr="00183608">
        <w:rPr>
          <w:rFonts w:ascii="Arial" w:eastAsia="Arial" w:hAnsi="Arial" w:cs="Traditional Arabic"/>
          <w:i/>
          <w:spacing w:val="23"/>
          <w:position w:val="1"/>
          <w:sz w:val="18"/>
          <w:szCs w:val="28"/>
          <w:lang w:val="en-US"/>
        </w:rPr>
        <w:t xml:space="preserve"> </w:t>
      </w:r>
      <w:r w:rsidRPr="00183608">
        <w:rPr>
          <w:rFonts w:ascii="Arial" w:eastAsia="Arial" w:hAnsi="Arial" w:cs="Traditional Arabic"/>
          <w:i/>
          <w:position w:val="1"/>
          <w:sz w:val="18"/>
          <w:szCs w:val="28"/>
          <w:lang w:val="en-US"/>
        </w:rPr>
        <w:t>a</w:t>
      </w:r>
      <w:r w:rsidRPr="00183608">
        <w:rPr>
          <w:rFonts w:ascii="Arial" w:eastAsia="Arial" w:hAnsi="Arial" w:cs="Traditional Arabic"/>
          <w:i/>
          <w:spacing w:val="-1"/>
          <w:position w:val="1"/>
          <w:sz w:val="18"/>
          <w:szCs w:val="28"/>
          <w:lang w:val="en-US"/>
        </w:rPr>
        <w:t>n</w:t>
      </w:r>
      <w:r w:rsidRPr="00183608">
        <w:rPr>
          <w:rFonts w:ascii="Arial" w:eastAsia="Arial" w:hAnsi="Arial" w:cs="Traditional Arabic"/>
          <w:i/>
          <w:position w:val="1"/>
          <w:sz w:val="18"/>
          <w:szCs w:val="28"/>
          <w:lang w:val="en-US"/>
        </w:rPr>
        <w:t>d</w:t>
      </w:r>
      <w:r w:rsidRPr="00183608">
        <w:rPr>
          <w:rFonts w:ascii="Arial" w:eastAsia="Arial" w:hAnsi="Arial" w:cs="Traditional Arabic"/>
          <w:i/>
          <w:spacing w:val="22"/>
          <w:position w:val="1"/>
          <w:sz w:val="18"/>
          <w:szCs w:val="28"/>
          <w:lang w:val="en-US"/>
        </w:rPr>
        <w:t xml:space="preserve"> </w:t>
      </w:r>
      <w:r w:rsidRPr="00183608">
        <w:rPr>
          <w:rFonts w:ascii="Arial" w:eastAsia="Arial" w:hAnsi="Arial" w:cs="Traditional Arabic"/>
          <w:i/>
          <w:spacing w:val="-1"/>
          <w:position w:val="1"/>
          <w:sz w:val="18"/>
          <w:szCs w:val="28"/>
          <w:lang w:val="en-US"/>
        </w:rPr>
        <w:t>H</w:t>
      </w:r>
      <w:r w:rsidRPr="00183608">
        <w:rPr>
          <w:rFonts w:ascii="Arial" w:eastAsia="Arial" w:hAnsi="Arial" w:cs="Traditional Arabic"/>
          <w:i/>
          <w:position w:val="1"/>
          <w:sz w:val="18"/>
          <w:szCs w:val="28"/>
          <w:lang w:val="en-US"/>
        </w:rPr>
        <w:t>e</w:t>
      </w:r>
      <w:r w:rsidRPr="00183608">
        <w:rPr>
          <w:rFonts w:ascii="Arial" w:eastAsia="Arial" w:hAnsi="Arial" w:cs="Traditional Arabic"/>
          <w:i/>
          <w:spacing w:val="-1"/>
          <w:position w:val="1"/>
          <w:sz w:val="18"/>
          <w:szCs w:val="28"/>
          <w:lang w:val="en-US"/>
        </w:rPr>
        <w:t>al</w:t>
      </w:r>
      <w:r w:rsidRPr="00183608">
        <w:rPr>
          <w:rFonts w:ascii="Arial" w:eastAsia="Arial" w:hAnsi="Arial" w:cs="Traditional Arabic"/>
          <w:i/>
          <w:spacing w:val="1"/>
          <w:position w:val="1"/>
          <w:sz w:val="18"/>
          <w:szCs w:val="28"/>
          <w:lang w:val="en-US"/>
        </w:rPr>
        <w:t>t</w:t>
      </w:r>
      <w:r w:rsidRPr="00183608">
        <w:rPr>
          <w:rFonts w:ascii="Arial" w:eastAsia="Arial" w:hAnsi="Arial" w:cs="Traditional Arabic"/>
          <w:i/>
          <w:spacing w:val="3"/>
          <w:position w:val="1"/>
          <w:sz w:val="18"/>
          <w:szCs w:val="28"/>
          <w:lang w:val="en-US"/>
        </w:rPr>
        <w:t>h</w:t>
      </w:r>
      <w:r w:rsidRPr="00183608">
        <w:rPr>
          <w:rFonts w:ascii="Arial" w:eastAsia="Arial" w:hAnsi="Arial" w:cs="Traditional Arabic"/>
          <w:position w:val="1"/>
          <w:sz w:val="18"/>
          <w:szCs w:val="28"/>
          <w:lang w:val="en-US"/>
        </w:rPr>
        <w:t>,</w:t>
      </w:r>
      <w:r w:rsidRPr="00183608">
        <w:rPr>
          <w:rFonts w:ascii="Arial" w:eastAsia="Arial" w:hAnsi="Arial" w:cs="Traditional Arabic"/>
          <w:spacing w:val="21"/>
          <w:position w:val="1"/>
          <w:sz w:val="18"/>
          <w:szCs w:val="28"/>
          <w:lang w:val="en-US"/>
        </w:rPr>
        <w:t xml:space="preserve"> </w:t>
      </w:r>
      <w:r w:rsidRPr="00183608">
        <w:rPr>
          <w:rFonts w:ascii="Arial" w:eastAsia="Arial" w:hAnsi="Arial" w:cs="Traditional Arabic"/>
          <w:spacing w:val="-1"/>
          <w:position w:val="1"/>
          <w:sz w:val="18"/>
          <w:szCs w:val="28"/>
          <w:lang w:val="en-US"/>
        </w:rPr>
        <w:t>V</w:t>
      </w:r>
      <w:r w:rsidRPr="00183608">
        <w:rPr>
          <w:rFonts w:ascii="Arial" w:eastAsia="Arial" w:hAnsi="Arial" w:cs="Traditional Arabic"/>
          <w:position w:val="1"/>
          <w:sz w:val="18"/>
          <w:szCs w:val="28"/>
          <w:lang w:val="en-US"/>
        </w:rPr>
        <w:t>o</w:t>
      </w:r>
      <w:r w:rsidRPr="00183608">
        <w:rPr>
          <w:rFonts w:ascii="Arial" w:eastAsia="Arial" w:hAnsi="Arial" w:cs="Traditional Arabic"/>
          <w:spacing w:val="-1"/>
          <w:position w:val="1"/>
          <w:sz w:val="18"/>
          <w:szCs w:val="28"/>
          <w:lang w:val="en-US"/>
        </w:rPr>
        <w:t>l</w:t>
      </w:r>
      <w:r w:rsidRPr="00183608">
        <w:rPr>
          <w:rFonts w:ascii="Arial" w:eastAsia="Arial" w:hAnsi="Arial" w:cs="Traditional Arabic"/>
          <w:position w:val="1"/>
          <w:sz w:val="18"/>
          <w:szCs w:val="28"/>
          <w:lang w:val="en-US"/>
        </w:rPr>
        <w:t>.</w:t>
      </w:r>
      <w:r w:rsidRPr="00183608">
        <w:rPr>
          <w:rFonts w:ascii="Arial" w:eastAsia="Arial" w:hAnsi="Arial" w:cs="Traditional Arabic"/>
          <w:spacing w:val="24"/>
          <w:position w:val="1"/>
          <w:sz w:val="18"/>
          <w:szCs w:val="28"/>
          <w:lang w:val="en-US"/>
        </w:rPr>
        <w:t xml:space="preserve"> </w:t>
      </w:r>
      <w:r w:rsidRPr="00183608">
        <w:rPr>
          <w:rFonts w:ascii="Arial" w:eastAsia="Arial" w:hAnsi="Arial" w:cs="Traditional Arabic"/>
          <w:position w:val="1"/>
          <w:sz w:val="18"/>
          <w:szCs w:val="28"/>
          <w:lang w:val="en-US"/>
        </w:rPr>
        <w:t>2,</w:t>
      </w:r>
      <w:r w:rsidRPr="00183608">
        <w:rPr>
          <w:rFonts w:ascii="Arial" w:eastAsia="Arial" w:hAnsi="Arial" w:cs="Traditional Arabic"/>
          <w:spacing w:val="21"/>
          <w:position w:val="1"/>
          <w:sz w:val="18"/>
          <w:szCs w:val="28"/>
          <w:lang w:val="en-US"/>
        </w:rPr>
        <w:t xml:space="preserve"> </w:t>
      </w:r>
      <w:r w:rsidRPr="00183608">
        <w:rPr>
          <w:rFonts w:ascii="Arial" w:eastAsia="Arial" w:hAnsi="Arial" w:cs="Traditional Arabic"/>
          <w:spacing w:val="-1"/>
          <w:position w:val="1"/>
          <w:sz w:val="18"/>
          <w:szCs w:val="28"/>
          <w:lang w:val="en-US"/>
        </w:rPr>
        <w:t>N</w:t>
      </w:r>
      <w:r w:rsidRPr="00183608">
        <w:rPr>
          <w:rFonts w:ascii="Arial" w:eastAsia="Arial" w:hAnsi="Arial" w:cs="Traditional Arabic"/>
          <w:position w:val="1"/>
          <w:sz w:val="18"/>
          <w:szCs w:val="28"/>
          <w:lang w:val="en-US"/>
        </w:rPr>
        <w:t>o.</w:t>
      </w:r>
      <w:r w:rsidRPr="00183608">
        <w:rPr>
          <w:rFonts w:ascii="Arial" w:eastAsia="Arial" w:hAnsi="Arial" w:cs="Traditional Arabic"/>
          <w:spacing w:val="21"/>
          <w:position w:val="1"/>
          <w:sz w:val="18"/>
          <w:szCs w:val="28"/>
          <w:lang w:val="en-US"/>
        </w:rPr>
        <w:t xml:space="preserve"> </w:t>
      </w:r>
      <w:r w:rsidRPr="00183608">
        <w:rPr>
          <w:rFonts w:ascii="Arial" w:eastAsia="Arial" w:hAnsi="Arial" w:cs="Traditional Arabic"/>
          <w:position w:val="1"/>
          <w:sz w:val="18"/>
          <w:szCs w:val="28"/>
          <w:lang w:val="en-US"/>
        </w:rPr>
        <w:t>1,</w:t>
      </w:r>
      <w:r w:rsidRPr="00183608">
        <w:rPr>
          <w:rFonts w:ascii="Arial" w:eastAsia="Arial" w:hAnsi="Arial" w:cs="Traditional Arabic"/>
          <w:spacing w:val="23"/>
          <w:position w:val="1"/>
          <w:sz w:val="18"/>
          <w:szCs w:val="28"/>
          <w:lang w:val="en-US"/>
        </w:rPr>
        <w:t xml:space="preserve"> </w:t>
      </w:r>
      <w:r w:rsidRPr="00183608">
        <w:rPr>
          <w:rFonts w:ascii="Arial" w:eastAsia="Arial" w:hAnsi="Arial" w:cs="Traditional Arabic"/>
          <w:position w:val="1"/>
          <w:sz w:val="18"/>
          <w:szCs w:val="28"/>
          <w:lang w:val="en-US"/>
        </w:rPr>
        <w:t>p</w:t>
      </w:r>
      <w:r w:rsidRPr="00183608">
        <w:rPr>
          <w:rFonts w:ascii="Arial" w:eastAsia="Arial" w:hAnsi="Arial" w:cs="Traditional Arabic"/>
          <w:spacing w:val="-1"/>
          <w:position w:val="1"/>
          <w:sz w:val="18"/>
          <w:szCs w:val="28"/>
          <w:lang w:val="en-US"/>
        </w:rPr>
        <w:t>p</w:t>
      </w:r>
      <w:r w:rsidRPr="00183608">
        <w:rPr>
          <w:rFonts w:ascii="Arial" w:eastAsia="Arial" w:hAnsi="Arial" w:cs="Traditional Arabic"/>
          <w:position w:val="1"/>
          <w:sz w:val="18"/>
          <w:szCs w:val="28"/>
          <w:lang w:val="en-US"/>
        </w:rPr>
        <w:t>.</w:t>
      </w:r>
      <w:r w:rsidRPr="00183608">
        <w:rPr>
          <w:rFonts w:ascii="Arial" w:eastAsia="Arial" w:hAnsi="Arial" w:cs="Traditional Arabic"/>
          <w:spacing w:val="21"/>
          <w:position w:val="1"/>
          <w:sz w:val="18"/>
          <w:szCs w:val="28"/>
          <w:lang w:val="en-US"/>
        </w:rPr>
        <w:t xml:space="preserve"> </w:t>
      </w:r>
      <w:r w:rsidRPr="00183608">
        <w:rPr>
          <w:rFonts w:ascii="Arial" w:eastAsia="Arial" w:hAnsi="Arial" w:cs="Traditional Arabic"/>
          <w:position w:val="1"/>
          <w:sz w:val="18"/>
          <w:szCs w:val="28"/>
          <w:lang w:val="en-US"/>
        </w:rPr>
        <w:t>47</w:t>
      </w:r>
      <w:r w:rsidRPr="00183608">
        <w:rPr>
          <w:rFonts w:ascii="Arial" w:eastAsia="Arial Unicode MS" w:hAnsi="Arial" w:cs="Traditional Arabic"/>
          <w:w w:val="111"/>
          <w:position w:val="1"/>
          <w:sz w:val="18"/>
          <w:szCs w:val="28"/>
          <w:lang w:val="en-US"/>
        </w:rPr>
        <w:t>–</w:t>
      </w:r>
      <w:r w:rsidRPr="00183608">
        <w:rPr>
          <w:rFonts w:ascii="Arial" w:eastAsia="Arial Unicode MS" w:hAnsi="Arial" w:cs="Traditional Arabic" w:hint="cs"/>
          <w:w w:val="111"/>
          <w:position w:val="1"/>
          <w:sz w:val="18"/>
          <w:szCs w:val="28"/>
          <w:rtl/>
          <w:lang w:val="en-US"/>
        </w:rPr>
        <w:t>57</w:t>
      </w:r>
    </w:p>
  </w:footnote>
  <w:footnote w:id="4">
    <w:p w:rsidR="0070428A" w:rsidRPr="00183608" w:rsidRDefault="0070428A" w:rsidP="0070428A">
      <w:pPr>
        <w:bidi/>
        <w:spacing w:after="0" w:line="240" w:lineRule="auto"/>
        <w:ind w:left="340" w:hanging="340"/>
        <w:jc w:val="both"/>
        <w:rPr>
          <w:rFonts w:ascii="Arial" w:hAnsi="Arial" w:cs="Traditional Arabic"/>
          <w:sz w:val="18"/>
          <w:szCs w:val="28"/>
          <w:rtl/>
        </w:rPr>
      </w:pPr>
      <w:r w:rsidRPr="00183608">
        <w:rPr>
          <w:rStyle w:val="FootnoteReference"/>
          <w:rFonts w:ascii="Arial" w:hAnsi="Arial" w:cs="Traditional Arabic"/>
          <w:sz w:val="18"/>
          <w:szCs w:val="28"/>
        </w:rPr>
        <w:footnoteRef/>
      </w:r>
      <w:r w:rsidRPr="00183608">
        <w:rPr>
          <w:rFonts w:ascii="Arial" w:hAnsi="Arial" w:cs="Traditional Arabic"/>
          <w:sz w:val="18"/>
          <w:szCs w:val="28"/>
        </w:rPr>
        <w:t xml:space="preserve"> </w:t>
      </w:r>
      <w:r>
        <w:rPr>
          <w:rFonts w:ascii="Arial" w:hAnsi="Arial" w:cs="Traditional Arabic" w:hint="cs"/>
          <w:sz w:val="18"/>
          <w:szCs w:val="28"/>
          <w:rtl/>
        </w:rPr>
        <w:tab/>
        <w:t>انظر</w:t>
      </w:r>
      <w:r w:rsidRPr="00183608">
        <w:rPr>
          <w:rFonts w:ascii="Arial" w:hAnsi="Arial" w:cs="Traditional Arabic" w:hint="cs"/>
          <w:sz w:val="18"/>
          <w:szCs w:val="28"/>
          <w:rtl/>
        </w:rPr>
        <w:t xml:space="preserve"> صحيفة وقائع التراث الثقافي غير المادي، </w:t>
      </w:r>
      <w:proofErr w:type="gramStart"/>
      <w:r w:rsidRPr="00183608">
        <w:rPr>
          <w:rFonts w:ascii="Arial" w:hAnsi="Arial" w:cs="Traditional Arabic" w:hint="cs"/>
          <w:sz w:val="18"/>
          <w:szCs w:val="28"/>
          <w:rtl/>
        </w:rPr>
        <w:t>ومجموعة</w:t>
      </w:r>
      <w:proofErr w:type="gramEnd"/>
      <w:r>
        <w:rPr>
          <w:rFonts w:ascii="Arial" w:hAnsi="Arial" w:cs="Traditional Arabic" w:hint="cs"/>
          <w:sz w:val="18"/>
          <w:szCs w:val="28"/>
          <w:rtl/>
        </w:rPr>
        <w:t xml:space="preserve"> </w:t>
      </w:r>
      <w:r w:rsidRPr="00183608">
        <w:rPr>
          <w:rFonts w:ascii="Arial" w:hAnsi="Arial" w:cs="Traditional Arabic" w:hint="cs"/>
          <w:sz w:val="18"/>
          <w:szCs w:val="28"/>
          <w:rtl/>
        </w:rPr>
        <w:t xml:space="preserve">اليونسكو التدريبية والتعليمية الخاصة بالتراث الثقافي غير المادي: </w:t>
      </w:r>
      <w:hyperlink r:id="rId1">
        <w:r w:rsidRPr="00183608">
          <w:rPr>
            <w:rFonts w:ascii="Arial" w:eastAsia="Arial" w:hAnsi="Arial" w:cs="Traditional Arabic"/>
            <w:sz w:val="18"/>
            <w:szCs w:val="28"/>
          </w:rPr>
          <w:t>ht</w:t>
        </w:r>
        <w:r w:rsidRPr="00183608">
          <w:rPr>
            <w:rFonts w:ascii="Arial" w:eastAsia="Arial" w:hAnsi="Arial" w:cs="Traditional Arabic"/>
            <w:spacing w:val="-1"/>
            <w:sz w:val="18"/>
            <w:szCs w:val="28"/>
          </w:rPr>
          <w:t>t</w:t>
        </w:r>
        <w:r w:rsidRPr="00183608">
          <w:rPr>
            <w:rFonts w:ascii="Arial" w:eastAsia="Arial" w:hAnsi="Arial" w:cs="Traditional Arabic"/>
            <w:sz w:val="18"/>
            <w:szCs w:val="28"/>
          </w:rPr>
          <w:t>p:</w:t>
        </w:r>
        <w:r w:rsidRPr="00183608">
          <w:rPr>
            <w:rFonts w:ascii="Arial" w:eastAsia="Arial" w:hAnsi="Arial" w:cs="Traditional Arabic"/>
            <w:spacing w:val="-1"/>
            <w:sz w:val="18"/>
            <w:szCs w:val="28"/>
          </w:rPr>
          <w:t>/</w:t>
        </w:r>
        <w:r w:rsidRPr="00183608">
          <w:rPr>
            <w:rFonts w:ascii="Arial" w:eastAsia="Arial" w:hAnsi="Arial" w:cs="Traditional Arabic"/>
            <w:spacing w:val="2"/>
            <w:sz w:val="18"/>
            <w:szCs w:val="28"/>
          </w:rPr>
          <w:t>/</w:t>
        </w:r>
        <w:r w:rsidRPr="00183608">
          <w:rPr>
            <w:rFonts w:ascii="Arial" w:eastAsia="Arial" w:hAnsi="Arial" w:cs="Traditional Arabic"/>
            <w:sz w:val="18"/>
            <w:szCs w:val="28"/>
          </w:rPr>
          <w:t>www</w:t>
        </w:r>
        <w:r w:rsidRPr="00183608">
          <w:rPr>
            <w:rFonts w:ascii="Arial" w:eastAsia="Arial" w:hAnsi="Arial" w:cs="Traditional Arabic"/>
            <w:spacing w:val="3"/>
            <w:sz w:val="18"/>
            <w:szCs w:val="28"/>
          </w:rPr>
          <w:t>.</w:t>
        </w:r>
        <w:r w:rsidRPr="00183608">
          <w:rPr>
            <w:rFonts w:ascii="Arial" w:eastAsia="Arial" w:hAnsi="Arial" w:cs="Traditional Arabic"/>
            <w:sz w:val="18"/>
            <w:szCs w:val="28"/>
          </w:rPr>
          <w:t>u</w:t>
        </w:r>
        <w:r w:rsidRPr="00183608">
          <w:rPr>
            <w:rFonts w:ascii="Arial" w:eastAsia="Arial" w:hAnsi="Arial" w:cs="Traditional Arabic"/>
            <w:spacing w:val="-1"/>
            <w:sz w:val="18"/>
            <w:szCs w:val="28"/>
          </w:rPr>
          <w:t>n</w:t>
        </w:r>
        <w:r w:rsidRPr="00183608">
          <w:rPr>
            <w:rFonts w:ascii="Arial" w:eastAsia="Arial" w:hAnsi="Arial" w:cs="Traditional Arabic"/>
            <w:sz w:val="18"/>
            <w:szCs w:val="28"/>
          </w:rPr>
          <w:t>e</w:t>
        </w:r>
        <w:r w:rsidRPr="00183608">
          <w:rPr>
            <w:rFonts w:ascii="Arial" w:eastAsia="Arial" w:hAnsi="Arial" w:cs="Traditional Arabic"/>
            <w:spacing w:val="1"/>
            <w:sz w:val="18"/>
            <w:szCs w:val="28"/>
          </w:rPr>
          <w:t>sc</w:t>
        </w:r>
        <w:r w:rsidRPr="00183608">
          <w:rPr>
            <w:rFonts w:ascii="Arial" w:eastAsia="Arial" w:hAnsi="Arial" w:cs="Traditional Arabic"/>
            <w:sz w:val="18"/>
            <w:szCs w:val="28"/>
          </w:rPr>
          <w:t>o.</w:t>
        </w:r>
        <w:r w:rsidRPr="00183608">
          <w:rPr>
            <w:rFonts w:ascii="Arial" w:eastAsia="Arial" w:hAnsi="Arial" w:cs="Traditional Arabic"/>
            <w:spacing w:val="1"/>
            <w:sz w:val="18"/>
            <w:szCs w:val="28"/>
          </w:rPr>
          <w:t>o</w:t>
        </w:r>
        <w:r w:rsidRPr="00183608">
          <w:rPr>
            <w:rFonts w:ascii="Arial" w:eastAsia="Arial" w:hAnsi="Arial" w:cs="Traditional Arabic"/>
            <w:spacing w:val="3"/>
            <w:sz w:val="18"/>
            <w:szCs w:val="28"/>
          </w:rPr>
          <w:t>r</w:t>
        </w:r>
        <w:r w:rsidRPr="00183608">
          <w:rPr>
            <w:rFonts w:ascii="Arial" w:eastAsia="Arial" w:hAnsi="Arial" w:cs="Traditional Arabic"/>
            <w:sz w:val="18"/>
            <w:szCs w:val="28"/>
          </w:rPr>
          <w:t>g/cu</w:t>
        </w:r>
        <w:r w:rsidRPr="00183608">
          <w:rPr>
            <w:rFonts w:ascii="Arial" w:eastAsia="Arial" w:hAnsi="Arial" w:cs="Traditional Arabic"/>
            <w:spacing w:val="-1"/>
            <w:sz w:val="18"/>
            <w:szCs w:val="28"/>
          </w:rPr>
          <w:t>l</w:t>
        </w:r>
        <w:r w:rsidRPr="00183608">
          <w:rPr>
            <w:rFonts w:ascii="Arial" w:eastAsia="Arial" w:hAnsi="Arial" w:cs="Traditional Arabic"/>
            <w:spacing w:val="2"/>
            <w:sz w:val="18"/>
            <w:szCs w:val="28"/>
          </w:rPr>
          <w:t>t</w:t>
        </w:r>
        <w:r w:rsidRPr="00183608">
          <w:rPr>
            <w:rFonts w:ascii="Arial" w:eastAsia="Arial" w:hAnsi="Arial" w:cs="Traditional Arabic"/>
            <w:sz w:val="18"/>
            <w:szCs w:val="28"/>
          </w:rPr>
          <w:t>ure/</w:t>
        </w:r>
        <w:r w:rsidRPr="00183608">
          <w:rPr>
            <w:rFonts w:ascii="Arial" w:eastAsia="Arial" w:hAnsi="Arial" w:cs="Traditional Arabic"/>
            <w:spacing w:val="-1"/>
            <w:sz w:val="18"/>
            <w:szCs w:val="28"/>
          </w:rPr>
          <w:t>i</w:t>
        </w:r>
        <w:r w:rsidRPr="00183608">
          <w:rPr>
            <w:rFonts w:ascii="Arial" w:eastAsia="Arial" w:hAnsi="Arial" w:cs="Traditional Arabic"/>
            <w:spacing w:val="1"/>
            <w:sz w:val="18"/>
            <w:szCs w:val="28"/>
          </w:rPr>
          <w:t>c</w:t>
        </w:r>
        <w:r w:rsidRPr="00183608">
          <w:rPr>
            <w:rFonts w:ascii="Arial" w:eastAsia="Arial" w:hAnsi="Arial" w:cs="Traditional Arabic"/>
            <w:sz w:val="18"/>
            <w:szCs w:val="28"/>
          </w:rPr>
          <w:t>h</w:t>
        </w:r>
        <w:r w:rsidRPr="00183608">
          <w:rPr>
            <w:rFonts w:ascii="Arial" w:eastAsia="Arial" w:hAnsi="Arial" w:cs="Traditional Arabic"/>
            <w:spacing w:val="2"/>
            <w:sz w:val="18"/>
            <w:szCs w:val="28"/>
          </w:rPr>
          <w:t>/</w:t>
        </w:r>
        <w:r w:rsidRPr="00183608">
          <w:rPr>
            <w:rFonts w:ascii="Arial" w:eastAsia="Arial" w:hAnsi="Arial" w:cs="Traditional Arabic"/>
            <w:sz w:val="18"/>
            <w:szCs w:val="28"/>
          </w:rPr>
          <w:t>d</w:t>
        </w:r>
        <w:r w:rsidRPr="00183608">
          <w:rPr>
            <w:rFonts w:ascii="Arial" w:eastAsia="Arial" w:hAnsi="Arial" w:cs="Traditional Arabic"/>
            <w:spacing w:val="-1"/>
            <w:sz w:val="18"/>
            <w:szCs w:val="28"/>
          </w:rPr>
          <w:t>o</w:t>
        </w:r>
        <w:r w:rsidRPr="00183608">
          <w:rPr>
            <w:rFonts w:ascii="Arial" w:eastAsia="Arial" w:hAnsi="Arial" w:cs="Traditional Arabic"/>
            <w:spacing w:val="1"/>
            <w:sz w:val="18"/>
            <w:szCs w:val="28"/>
          </w:rPr>
          <w:t>c</w:t>
        </w:r>
        <w:r w:rsidRPr="00183608">
          <w:rPr>
            <w:rFonts w:ascii="Arial" w:eastAsia="Arial" w:hAnsi="Arial" w:cs="Traditional Arabic"/>
            <w:sz w:val="18"/>
            <w:szCs w:val="28"/>
          </w:rPr>
          <w:t>/</w:t>
        </w:r>
        <w:r w:rsidRPr="00183608">
          <w:rPr>
            <w:rFonts w:ascii="Arial" w:eastAsia="Arial" w:hAnsi="Arial" w:cs="Traditional Arabic"/>
            <w:spacing w:val="1"/>
            <w:sz w:val="18"/>
            <w:szCs w:val="28"/>
          </w:rPr>
          <w:t>src</w:t>
        </w:r>
        <w:r w:rsidRPr="00183608">
          <w:rPr>
            <w:rFonts w:ascii="Arial" w:eastAsia="Arial" w:hAnsi="Arial" w:cs="Traditional Arabic"/>
            <w:sz w:val="18"/>
            <w:szCs w:val="28"/>
          </w:rPr>
          <w:t>/0</w:t>
        </w:r>
        <w:r w:rsidRPr="00183608">
          <w:rPr>
            <w:rFonts w:ascii="Arial" w:eastAsia="Arial" w:hAnsi="Arial" w:cs="Traditional Arabic"/>
            <w:spacing w:val="-1"/>
            <w:sz w:val="18"/>
            <w:szCs w:val="28"/>
          </w:rPr>
          <w:t>1</w:t>
        </w:r>
        <w:r w:rsidRPr="00183608">
          <w:rPr>
            <w:rFonts w:ascii="Arial" w:eastAsia="Arial" w:hAnsi="Arial" w:cs="Traditional Arabic"/>
            <w:sz w:val="18"/>
            <w:szCs w:val="28"/>
          </w:rPr>
          <w:t>8</w:t>
        </w:r>
        <w:r w:rsidRPr="00183608">
          <w:rPr>
            <w:rFonts w:ascii="Arial" w:eastAsia="Arial" w:hAnsi="Arial" w:cs="Traditional Arabic"/>
            <w:spacing w:val="1"/>
            <w:sz w:val="18"/>
            <w:szCs w:val="28"/>
          </w:rPr>
          <w:t>5</w:t>
        </w:r>
        <w:r w:rsidRPr="00183608">
          <w:rPr>
            <w:rFonts w:ascii="Arial" w:eastAsia="Arial" w:hAnsi="Arial" w:cs="Traditional Arabic"/>
            <w:spacing w:val="2"/>
            <w:sz w:val="18"/>
            <w:szCs w:val="28"/>
          </w:rPr>
          <w:t>8</w:t>
        </w:r>
        <w:r w:rsidRPr="00183608">
          <w:rPr>
            <w:rFonts w:ascii="Arial" w:eastAsia="Arial" w:hAnsi="Arial" w:cs="Traditional Arabic"/>
            <w:spacing w:val="1"/>
            <w:sz w:val="18"/>
            <w:szCs w:val="28"/>
          </w:rPr>
          <w:t>-</w:t>
        </w:r>
        <w:r w:rsidRPr="00183608">
          <w:rPr>
            <w:rFonts w:ascii="Arial" w:eastAsia="Arial" w:hAnsi="Arial" w:cs="Traditional Arabic"/>
            <w:spacing w:val="-1"/>
            <w:sz w:val="18"/>
            <w:szCs w:val="28"/>
          </w:rPr>
          <w:t>E</w:t>
        </w:r>
        <w:r w:rsidRPr="00183608">
          <w:rPr>
            <w:rFonts w:ascii="Arial" w:eastAsia="Arial" w:hAnsi="Arial" w:cs="Traditional Arabic"/>
            <w:sz w:val="18"/>
            <w:szCs w:val="28"/>
          </w:rPr>
          <w:t>N</w:t>
        </w:r>
        <w:r w:rsidRPr="00183608">
          <w:rPr>
            <w:rFonts w:ascii="Arial" w:eastAsia="Arial" w:hAnsi="Arial" w:cs="Traditional Arabic"/>
            <w:spacing w:val="2"/>
            <w:sz w:val="18"/>
            <w:szCs w:val="28"/>
          </w:rPr>
          <w:t>.p</w:t>
        </w:r>
        <w:r w:rsidRPr="00183608">
          <w:rPr>
            <w:rFonts w:ascii="Arial" w:eastAsia="Arial" w:hAnsi="Arial" w:cs="Traditional Arabic"/>
            <w:sz w:val="18"/>
            <w:szCs w:val="28"/>
          </w:rPr>
          <w:t>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75699D" w:rsidRPr="0075699D" w:rsidTr="0075699D">
      <w:trPr>
        <w:jc w:val="center"/>
      </w:trPr>
      <w:tc>
        <w:tcPr>
          <w:tcW w:w="1667" w:type="pct"/>
        </w:tcPr>
        <w:p w:rsidR="0075699D" w:rsidRPr="0075699D" w:rsidRDefault="0070428A" w:rsidP="009F60B9">
          <w:pPr>
            <w:pStyle w:val="Header"/>
            <w:bidi/>
            <w:jc w:val="right"/>
            <w:rPr>
              <w:rFonts w:ascii="Arial" w:hAnsi="Arial" w:cs="Traditional Arabic"/>
              <w:sz w:val="18"/>
              <w:szCs w:val="24"/>
              <w:rtl/>
            </w:rPr>
          </w:pPr>
          <w:r>
            <w:rPr>
              <w:rFonts w:ascii="Arial" w:hAnsi="Arial" w:cs="Traditional Arabic" w:hint="cs"/>
              <w:sz w:val="18"/>
              <w:szCs w:val="24"/>
              <w:rtl/>
            </w:rPr>
            <w:t>نص المشارك</w:t>
          </w:r>
        </w:p>
      </w:tc>
      <w:tc>
        <w:tcPr>
          <w:tcW w:w="1912" w:type="pct"/>
        </w:tcPr>
        <w:p w:rsidR="0075699D" w:rsidRPr="008051D3" w:rsidRDefault="0070428A" w:rsidP="006553BB">
          <w:pPr>
            <w:pStyle w:val="Header"/>
            <w:bidi/>
            <w:jc w:val="center"/>
            <w:rPr>
              <w:rFonts w:ascii="Arial" w:hAnsi="Arial" w:cs="Traditional Arabic"/>
              <w:sz w:val="24"/>
              <w:szCs w:val="24"/>
              <w:rtl/>
              <w:lang w:bidi="ar-IQ"/>
            </w:rPr>
          </w:pPr>
          <w:r w:rsidRPr="0070428A">
            <w:rPr>
              <w:rFonts w:ascii="Arial" w:hAnsi="Arial" w:cs="Traditional Arabic"/>
              <w:sz w:val="24"/>
              <w:szCs w:val="24"/>
              <w:rtl/>
            </w:rPr>
            <w:t xml:space="preserve">الوحدة </w:t>
          </w:r>
          <w:r w:rsidR="006553BB">
            <w:rPr>
              <w:rFonts w:ascii="Arial" w:hAnsi="Arial" w:cs="Traditional Arabic" w:hint="cs"/>
              <w:sz w:val="24"/>
              <w:szCs w:val="24"/>
              <w:rtl/>
            </w:rPr>
            <w:t>8</w:t>
          </w:r>
          <w:r w:rsidRPr="0070428A">
            <w:rPr>
              <w:rFonts w:ascii="Arial" w:hAnsi="Arial" w:cs="Traditional Arabic"/>
              <w:sz w:val="24"/>
              <w:szCs w:val="24"/>
              <w:rtl/>
            </w:rPr>
            <w:t>:</w:t>
          </w:r>
          <w:r w:rsidRPr="0070428A">
            <w:rPr>
              <w:rFonts w:ascii="Arial" w:hAnsi="Arial" w:cs="Traditional Arabic" w:hint="cs"/>
              <w:sz w:val="24"/>
              <w:szCs w:val="24"/>
              <w:rtl/>
              <w:lang w:bidi="ar-IQ"/>
            </w:rPr>
            <w:t xml:space="preserve"> التراث الثقافي غير المادي والتنمية المستدامة</w:t>
          </w:r>
        </w:p>
      </w:tc>
      <w:tc>
        <w:tcPr>
          <w:tcW w:w="1421" w:type="pct"/>
        </w:tcPr>
        <w:p w:rsidR="0075699D" w:rsidRPr="0075699D" w:rsidRDefault="0075699D" w:rsidP="009F60B9">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985E5F">
            <w:rPr>
              <w:rFonts w:ascii="Arial" w:hAnsi="Arial" w:cs="Traditional Arabic"/>
              <w:noProof/>
              <w:sz w:val="18"/>
              <w:szCs w:val="24"/>
            </w:rPr>
            <w:t>6</w:t>
          </w:r>
          <w:r w:rsidRPr="0075699D">
            <w:rPr>
              <w:rFonts w:ascii="Arial" w:hAnsi="Arial" w:cs="Traditional Arabic"/>
              <w:sz w:val="18"/>
              <w:szCs w:val="24"/>
            </w:rPr>
            <w:fldChar w:fldCharType="end"/>
          </w:r>
        </w:p>
      </w:tc>
    </w:tr>
  </w:tbl>
  <w:p w:rsidR="0075699D" w:rsidRPr="0075699D" w:rsidRDefault="0075699D"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75699D" w:rsidRPr="00503035" w:rsidTr="0075699D">
      <w:trPr>
        <w:jc w:val="center"/>
      </w:trPr>
      <w:tc>
        <w:tcPr>
          <w:tcW w:w="1667" w:type="pct"/>
        </w:tcPr>
        <w:p w:rsidR="0075699D" w:rsidRPr="0075699D" w:rsidRDefault="0075699D"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985E5F">
            <w:rPr>
              <w:rFonts w:asciiTheme="minorBidi" w:hAnsiTheme="minorBidi"/>
              <w:noProof/>
              <w:sz w:val="18"/>
              <w:szCs w:val="24"/>
            </w:rPr>
            <w:t>3</w:t>
          </w:r>
          <w:r w:rsidRPr="0075699D">
            <w:rPr>
              <w:rFonts w:asciiTheme="minorBidi" w:hAnsiTheme="minorBidi"/>
              <w:sz w:val="18"/>
              <w:szCs w:val="24"/>
            </w:rPr>
            <w:fldChar w:fldCharType="end"/>
          </w:r>
        </w:p>
      </w:tc>
      <w:tc>
        <w:tcPr>
          <w:tcW w:w="1768" w:type="pct"/>
        </w:tcPr>
        <w:p w:rsidR="0075699D" w:rsidRPr="008051D3" w:rsidRDefault="008D6A13" w:rsidP="008D6A13">
          <w:pPr>
            <w:pStyle w:val="Header"/>
            <w:bidi/>
            <w:jc w:val="center"/>
            <w:rPr>
              <w:rFonts w:cs="Traditional Arabic"/>
              <w:sz w:val="18"/>
              <w:szCs w:val="24"/>
              <w:rtl/>
              <w:lang w:bidi="ar-IQ"/>
            </w:rPr>
          </w:pPr>
          <w:r w:rsidRPr="008D6A13">
            <w:rPr>
              <w:rFonts w:ascii="Traditional Arabic" w:hAnsi="Traditional Arabic" w:cs="Traditional Arabic"/>
              <w:sz w:val="24"/>
              <w:szCs w:val="24"/>
              <w:rtl/>
            </w:rPr>
            <w:t xml:space="preserve">الوحدة </w:t>
          </w:r>
          <w:r w:rsidRPr="008D6A13">
            <w:rPr>
              <w:rFonts w:ascii="Traditional Arabic" w:hAnsi="Traditional Arabic" w:cs="Traditional Arabic"/>
              <w:sz w:val="24"/>
              <w:szCs w:val="24"/>
            </w:rPr>
            <w:t>8</w:t>
          </w:r>
          <w:r w:rsidRPr="008D6A13">
            <w:rPr>
              <w:rFonts w:ascii="Traditional Arabic" w:hAnsi="Traditional Arabic" w:cs="Traditional Arabic"/>
              <w:sz w:val="24"/>
              <w:szCs w:val="24"/>
              <w:rtl/>
            </w:rPr>
            <w:t>:</w:t>
          </w:r>
          <w:r w:rsidRPr="008D6A13">
            <w:rPr>
              <w:rFonts w:ascii="Traditional Arabic" w:hAnsi="Traditional Arabic" w:cs="Traditional Arabic" w:hint="cs"/>
              <w:sz w:val="24"/>
              <w:szCs w:val="24"/>
              <w:rtl/>
              <w:lang w:bidi="ar-IQ"/>
            </w:rPr>
            <w:t xml:space="preserve"> التراث الثقافي غير المادي والتنمية المستدامة</w:t>
          </w:r>
        </w:p>
      </w:tc>
      <w:tc>
        <w:tcPr>
          <w:tcW w:w="1564" w:type="pct"/>
        </w:tcPr>
        <w:p w:rsidR="0075699D" w:rsidRPr="00503035" w:rsidRDefault="008D6A13" w:rsidP="009F60B9">
          <w:pPr>
            <w:pStyle w:val="Header"/>
            <w:jc w:val="right"/>
            <w:rPr>
              <w:rFonts w:cs="Traditional Arabic"/>
              <w:sz w:val="18"/>
              <w:szCs w:val="24"/>
              <w:lang w:bidi="ar-SY"/>
            </w:rPr>
          </w:pPr>
          <w:r>
            <w:rPr>
              <w:rFonts w:ascii="Traditional Arabic" w:hAnsi="Traditional Arabic" w:cs="Traditional Arabic" w:hint="cs"/>
              <w:sz w:val="24"/>
              <w:szCs w:val="24"/>
              <w:rtl/>
              <w:lang w:bidi="ar-IQ"/>
            </w:rPr>
            <w:t>نص المشارك</w:t>
          </w:r>
        </w:p>
      </w:tc>
    </w:tr>
  </w:tbl>
  <w:p w:rsidR="006A62DF" w:rsidRDefault="006A62DF"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75699D" w:rsidRPr="00503035" w:rsidTr="009F60B9">
      <w:trPr>
        <w:jc w:val="center"/>
      </w:trPr>
      <w:tc>
        <w:tcPr>
          <w:tcW w:w="1667" w:type="pct"/>
        </w:tcPr>
        <w:p w:rsidR="0075699D" w:rsidRPr="00503035" w:rsidRDefault="0075699D" w:rsidP="009F60B9">
          <w:pPr>
            <w:pStyle w:val="Header"/>
            <w:bidi/>
            <w:jc w:val="right"/>
            <w:rPr>
              <w:rFonts w:cs="Traditional Arabic"/>
              <w:sz w:val="18"/>
              <w:szCs w:val="24"/>
            </w:rPr>
          </w:pPr>
        </w:p>
      </w:tc>
      <w:tc>
        <w:tcPr>
          <w:tcW w:w="1667" w:type="pct"/>
        </w:tcPr>
        <w:p w:rsidR="0075699D" w:rsidRPr="00503035" w:rsidRDefault="0070428A" w:rsidP="009F60B9">
          <w:pPr>
            <w:pStyle w:val="Header"/>
            <w:bidi/>
            <w:jc w:val="center"/>
            <w:rPr>
              <w:rFonts w:cs="Traditional Arabic"/>
              <w:sz w:val="18"/>
              <w:szCs w:val="24"/>
              <w:rtl/>
              <w:lang w:bidi="ar-SY"/>
            </w:rPr>
          </w:pPr>
          <w:r>
            <w:rPr>
              <w:rFonts w:ascii="Traditional Arabic" w:hAnsi="Traditional Arabic" w:cs="Traditional Arabic" w:hint="cs"/>
              <w:sz w:val="24"/>
              <w:szCs w:val="24"/>
              <w:rtl/>
              <w:lang w:bidi="ar-IQ"/>
            </w:rPr>
            <w:t>نص المشارك</w:t>
          </w:r>
        </w:p>
      </w:tc>
      <w:tc>
        <w:tcPr>
          <w:tcW w:w="1667" w:type="pct"/>
        </w:tcPr>
        <w:p w:rsidR="0075699D" w:rsidRPr="00503035" w:rsidRDefault="0075699D" w:rsidP="009F60B9">
          <w:pPr>
            <w:pStyle w:val="Header"/>
            <w:jc w:val="right"/>
            <w:rPr>
              <w:rFonts w:cs="Traditional Arabic"/>
              <w:sz w:val="18"/>
              <w:szCs w:val="24"/>
            </w:rPr>
          </w:pPr>
        </w:p>
      </w:tc>
    </w:tr>
  </w:tbl>
  <w:p w:rsidR="0075699D" w:rsidRDefault="0075699D"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E0363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F7E5EC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986C4A0"/>
    <w:lvl w:ilvl="0">
      <w:start w:val="1"/>
      <w:numFmt w:val="decimal"/>
      <w:pStyle w:val="ListNumber3"/>
      <w:lvlText w:val="%1."/>
      <w:lvlJc w:val="left"/>
      <w:pPr>
        <w:tabs>
          <w:tab w:val="num" w:pos="926"/>
        </w:tabs>
        <w:ind w:left="926" w:hanging="360"/>
      </w:pPr>
    </w:lvl>
  </w:abstractNum>
  <w:abstractNum w:abstractNumId="3">
    <w:nsid w:val="FFFFFF7F"/>
    <w:multiLevelType w:val="singleLevel"/>
    <w:tmpl w:val="C45C814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256ABE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6FE445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B247DE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54A73E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466138A"/>
    <w:lvl w:ilvl="0">
      <w:start w:val="1"/>
      <w:numFmt w:val="decimal"/>
      <w:pStyle w:val="ListNumber"/>
      <w:lvlText w:val="%1."/>
      <w:lvlJc w:val="left"/>
      <w:pPr>
        <w:tabs>
          <w:tab w:val="num" w:pos="360"/>
        </w:tabs>
        <w:ind w:left="360" w:hanging="360"/>
      </w:pPr>
    </w:lvl>
  </w:abstractNum>
  <w:abstractNum w:abstractNumId="9">
    <w:nsid w:val="FFFFFF89"/>
    <w:multiLevelType w:val="singleLevel"/>
    <w:tmpl w:val="075E03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C9C5F27"/>
    <w:multiLevelType w:val="hybridMultilevel"/>
    <w:tmpl w:val="539E401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15D4EDB"/>
    <w:multiLevelType w:val="hybridMultilevel"/>
    <w:tmpl w:val="DC8A386C"/>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42D10004"/>
    <w:multiLevelType w:val="hybridMultilevel"/>
    <w:tmpl w:val="74D22FC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6834A2A"/>
    <w:multiLevelType w:val="hybridMultilevel"/>
    <w:tmpl w:val="FA8EBEBA"/>
    <w:lvl w:ilvl="0" w:tplc="0409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nsid w:val="54686C9A"/>
    <w:multiLevelType w:val="hybridMultilevel"/>
    <w:tmpl w:val="6108C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4F4238D"/>
    <w:multiLevelType w:val="hybridMultilevel"/>
    <w:tmpl w:val="0A384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72A114B"/>
    <w:multiLevelType w:val="hybridMultilevel"/>
    <w:tmpl w:val="18B68050"/>
    <w:lvl w:ilvl="0" w:tplc="5B204CA4">
      <w:start w:val="1"/>
      <w:numFmt w:val="bullet"/>
      <w:lvlText w:val="•"/>
      <w:lvlJc w:val="left"/>
      <w:pPr>
        <w:ind w:left="927" w:hanging="360"/>
      </w:pPr>
      <w:rPr>
        <w:rFonts w:ascii="Arial"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4"/>
  </w:num>
  <w:num w:numId="2">
    <w:abstractNumId w:val="15"/>
  </w:num>
  <w:num w:numId="3">
    <w:abstractNumId w:val="11"/>
  </w:num>
  <w:num w:numId="4">
    <w:abstractNumId w:val="12"/>
  </w:num>
  <w:num w:numId="5">
    <w:abstractNumId w:val="10"/>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626"/>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992"/>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2E39"/>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50"/>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4E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59"/>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D8A"/>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7A"/>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4F90"/>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B0E"/>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1EF"/>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3F3"/>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5B3"/>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6A"/>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5E95"/>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84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2FFC"/>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1A7D"/>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5C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3BB"/>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2EA"/>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A"/>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CB0"/>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72"/>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1D3"/>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71"/>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47EA2"/>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96B"/>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3C8F"/>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295"/>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13"/>
    <w:rsid w:val="008D6AB2"/>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96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E5F"/>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894"/>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1E63"/>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A78"/>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479"/>
    <w:rsid w:val="00A809BC"/>
    <w:rsid w:val="00A80A3D"/>
    <w:rsid w:val="00A80D7E"/>
    <w:rsid w:val="00A80DE0"/>
    <w:rsid w:val="00A80F92"/>
    <w:rsid w:val="00A81138"/>
    <w:rsid w:val="00A8113F"/>
    <w:rsid w:val="00A815C6"/>
    <w:rsid w:val="00A81988"/>
    <w:rsid w:val="00A81A2F"/>
    <w:rsid w:val="00A81D9E"/>
    <w:rsid w:val="00A81DCE"/>
    <w:rsid w:val="00A82081"/>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3F59"/>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791"/>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8A0"/>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D3B"/>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A3F"/>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D8F"/>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9A1"/>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60E"/>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D7F"/>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8A0"/>
    <w:rsid w:val="00F30E36"/>
    <w:rsid w:val="00F31187"/>
    <w:rsid w:val="00F3141C"/>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439"/>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428A"/>
    <w:pPr>
      <w:spacing w:line="240" w:lineRule="auto"/>
      <w:outlineLvl w:val="0"/>
    </w:pPr>
    <w:rPr>
      <w:rFonts w:ascii="Arial" w:eastAsia="Times New Roman" w:hAnsi="Arial" w:cs="Traditional Arabic"/>
      <w:b/>
      <w:bCs/>
      <w:kern w:val="36"/>
      <w:szCs w:val="32"/>
      <w:lang w:val="en-GB" w:eastAsia="en-GB"/>
    </w:rPr>
  </w:style>
  <w:style w:type="paragraph" w:styleId="Heading2">
    <w:name w:val="heading 2"/>
    <w:basedOn w:val="Normal"/>
    <w:next w:val="Normal"/>
    <w:link w:val="Heading2Char"/>
    <w:semiHidden/>
    <w:unhideWhenUsed/>
    <w:qFormat/>
    <w:rsid w:val="0070428A"/>
    <w:pPr>
      <w:keepNext/>
      <w:keepLines/>
      <w:spacing w:before="200" w:after="0"/>
      <w:outlineLvl w:val="1"/>
    </w:pPr>
    <w:rPr>
      <w:rFonts w:ascii="Arial" w:eastAsia="SimSun" w:hAnsi="Arial" w:cs="Traditional Arabic"/>
      <w:b/>
      <w:bCs/>
      <w:noProof/>
      <w:szCs w:val="32"/>
      <w:lang w:bidi="ar-SY"/>
    </w:rPr>
  </w:style>
  <w:style w:type="paragraph" w:styleId="Heading3">
    <w:name w:val="heading 3"/>
    <w:basedOn w:val="Normal"/>
    <w:next w:val="Normal"/>
    <w:link w:val="Heading3Char"/>
    <w:semiHidden/>
    <w:unhideWhenUsed/>
    <w:qFormat/>
    <w:rsid w:val="0070428A"/>
    <w:pPr>
      <w:keepNext/>
      <w:keepLines/>
      <w:spacing w:before="200" w:after="0"/>
      <w:outlineLvl w:val="2"/>
    </w:pPr>
    <w:rPr>
      <w:rFonts w:ascii="Cambria" w:eastAsia="SimSun" w:hAnsi="Cambria" w:cs="Times New Roman"/>
      <w:b/>
      <w:bCs/>
      <w:noProof/>
      <w:color w:val="4F81BD"/>
      <w:lang w:bidi="ar-SY"/>
    </w:rPr>
  </w:style>
  <w:style w:type="paragraph" w:styleId="Heading4">
    <w:name w:val="heading 4"/>
    <w:basedOn w:val="Normal"/>
    <w:next w:val="Normal"/>
    <w:link w:val="Heading4Char"/>
    <w:semiHidden/>
    <w:unhideWhenUsed/>
    <w:qFormat/>
    <w:rsid w:val="0070428A"/>
    <w:pPr>
      <w:keepNext/>
      <w:keepLines/>
      <w:spacing w:before="200" w:after="0"/>
      <w:outlineLvl w:val="3"/>
    </w:pPr>
    <w:rPr>
      <w:rFonts w:ascii="Cambria" w:eastAsia="SimSun" w:hAnsi="Cambria" w:cs="Times New Roman"/>
      <w:b/>
      <w:bCs/>
      <w:i/>
      <w:iCs/>
      <w:noProof/>
      <w:color w:val="4F81BD"/>
      <w:lang w:bidi="ar-SY"/>
    </w:rPr>
  </w:style>
  <w:style w:type="paragraph" w:styleId="Heading5">
    <w:name w:val="heading 5"/>
    <w:basedOn w:val="Normal"/>
    <w:next w:val="Normal"/>
    <w:link w:val="Heading5Char"/>
    <w:semiHidden/>
    <w:unhideWhenUsed/>
    <w:qFormat/>
    <w:rsid w:val="0070428A"/>
    <w:pPr>
      <w:keepNext/>
      <w:keepLines/>
      <w:spacing w:before="200" w:after="0"/>
      <w:outlineLvl w:val="4"/>
    </w:pPr>
    <w:rPr>
      <w:rFonts w:ascii="Cambria" w:eastAsia="SimSun" w:hAnsi="Cambria" w:cs="Times New Roman"/>
      <w:noProof/>
      <w:color w:val="243F60"/>
      <w:lang w:bidi="ar-SY"/>
    </w:rPr>
  </w:style>
  <w:style w:type="paragraph" w:styleId="Heading6">
    <w:name w:val="heading 6"/>
    <w:basedOn w:val="Normal"/>
    <w:next w:val="Normal"/>
    <w:link w:val="Heading6Char"/>
    <w:semiHidden/>
    <w:unhideWhenUsed/>
    <w:qFormat/>
    <w:rsid w:val="0070428A"/>
    <w:pPr>
      <w:keepNext/>
      <w:keepLines/>
      <w:spacing w:before="200" w:after="0"/>
      <w:outlineLvl w:val="5"/>
    </w:pPr>
    <w:rPr>
      <w:rFonts w:ascii="Cambria" w:eastAsia="SimSun" w:hAnsi="Cambria" w:cs="Times New Roman"/>
      <w:i/>
      <w:iCs/>
      <w:noProof/>
      <w:color w:val="243F60"/>
      <w:lang w:bidi="ar-SY"/>
    </w:rPr>
  </w:style>
  <w:style w:type="paragraph" w:styleId="Heading7">
    <w:name w:val="heading 7"/>
    <w:basedOn w:val="Normal"/>
    <w:next w:val="Normal"/>
    <w:link w:val="Heading7Char"/>
    <w:semiHidden/>
    <w:unhideWhenUsed/>
    <w:qFormat/>
    <w:rsid w:val="0070428A"/>
    <w:pPr>
      <w:keepNext/>
      <w:keepLines/>
      <w:spacing w:before="200" w:after="0"/>
      <w:outlineLvl w:val="6"/>
    </w:pPr>
    <w:rPr>
      <w:rFonts w:ascii="Cambria" w:eastAsia="SimSun" w:hAnsi="Cambria" w:cs="Times New Roman"/>
      <w:i/>
      <w:iCs/>
      <w:noProof/>
      <w:color w:val="404040"/>
      <w:lang w:bidi="ar-SY"/>
    </w:rPr>
  </w:style>
  <w:style w:type="paragraph" w:styleId="Heading8">
    <w:name w:val="heading 8"/>
    <w:basedOn w:val="Normal"/>
    <w:next w:val="Normal"/>
    <w:link w:val="Heading8Char"/>
    <w:semiHidden/>
    <w:unhideWhenUsed/>
    <w:qFormat/>
    <w:rsid w:val="0070428A"/>
    <w:pPr>
      <w:keepNext/>
      <w:keepLines/>
      <w:spacing w:before="200" w:after="0"/>
      <w:outlineLvl w:val="7"/>
    </w:pPr>
    <w:rPr>
      <w:rFonts w:ascii="Cambria" w:eastAsia="SimSun" w:hAnsi="Cambria" w:cs="Times New Roman"/>
      <w:noProof/>
      <w:color w:val="404040"/>
      <w:lang w:bidi="ar-SY"/>
    </w:rPr>
  </w:style>
  <w:style w:type="paragraph" w:styleId="Heading9">
    <w:name w:val="heading 9"/>
    <w:basedOn w:val="Normal"/>
    <w:next w:val="Normal"/>
    <w:link w:val="Heading9Char"/>
    <w:semiHidden/>
    <w:unhideWhenUsed/>
    <w:qFormat/>
    <w:rsid w:val="0070428A"/>
    <w:pPr>
      <w:keepNext/>
      <w:keepLines/>
      <w:spacing w:before="200" w:after="0"/>
      <w:outlineLvl w:val="8"/>
    </w:pPr>
    <w:rPr>
      <w:rFonts w:ascii="Cambria" w:eastAsia="SimSun" w:hAnsi="Cambria" w:cs="Times New Roman"/>
      <w:i/>
      <w:iCs/>
      <w:noProof/>
      <w:color w:val="404040"/>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428A"/>
    <w:rPr>
      <w:rFonts w:ascii="Arial" w:eastAsia="Times New Roman" w:hAnsi="Arial" w:cs="Traditional Arabic"/>
      <w:b/>
      <w:bCs/>
      <w:kern w:val="36"/>
      <w:szCs w:val="32"/>
      <w:lang w:val="en-GB" w:eastAsia="en-GB"/>
    </w:rPr>
  </w:style>
  <w:style w:type="paragraph" w:customStyle="1" w:styleId="Titre21">
    <w:name w:val="Titre 21"/>
    <w:basedOn w:val="Normal"/>
    <w:next w:val="Normal"/>
    <w:unhideWhenUsed/>
    <w:qFormat/>
    <w:locked/>
    <w:rsid w:val="0070428A"/>
    <w:pPr>
      <w:keepNext/>
      <w:keepLines/>
      <w:spacing w:line="240" w:lineRule="auto"/>
      <w:outlineLvl w:val="1"/>
    </w:pPr>
    <w:rPr>
      <w:rFonts w:ascii="Arial" w:eastAsia="SimSun" w:hAnsi="Arial" w:cs="Traditional Arabic"/>
      <w:b/>
      <w:bCs/>
      <w:noProof/>
      <w:szCs w:val="32"/>
      <w:lang w:bidi="ar-SY"/>
    </w:rPr>
  </w:style>
  <w:style w:type="paragraph" w:customStyle="1" w:styleId="Titre31">
    <w:name w:val="Titre 31"/>
    <w:basedOn w:val="Normal"/>
    <w:next w:val="Normal"/>
    <w:semiHidden/>
    <w:unhideWhenUsed/>
    <w:qFormat/>
    <w:locked/>
    <w:rsid w:val="0070428A"/>
    <w:pPr>
      <w:keepNext/>
      <w:keepLines/>
      <w:spacing w:before="200" w:after="0"/>
      <w:outlineLvl w:val="2"/>
    </w:pPr>
    <w:rPr>
      <w:rFonts w:ascii="Cambria" w:eastAsia="SimSun" w:hAnsi="Cambria" w:cs="Times New Roman"/>
      <w:b/>
      <w:bCs/>
      <w:noProof/>
      <w:color w:val="4F81BD"/>
      <w:lang w:bidi="ar-SY"/>
    </w:rPr>
  </w:style>
  <w:style w:type="paragraph" w:customStyle="1" w:styleId="Titre41">
    <w:name w:val="Titre 41"/>
    <w:basedOn w:val="Normal"/>
    <w:next w:val="Normal"/>
    <w:semiHidden/>
    <w:unhideWhenUsed/>
    <w:qFormat/>
    <w:locked/>
    <w:rsid w:val="0070428A"/>
    <w:pPr>
      <w:keepNext/>
      <w:keepLines/>
      <w:spacing w:before="200" w:after="0"/>
      <w:outlineLvl w:val="3"/>
    </w:pPr>
    <w:rPr>
      <w:rFonts w:ascii="Cambria" w:eastAsia="SimSun" w:hAnsi="Cambria" w:cs="Times New Roman"/>
      <w:b/>
      <w:bCs/>
      <w:i/>
      <w:iCs/>
      <w:noProof/>
      <w:color w:val="4F81BD"/>
      <w:lang w:bidi="ar-SY"/>
    </w:rPr>
  </w:style>
  <w:style w:type="paragraph" w:customStyle="1" w:styleId="Titre51">
    <w:name w:val="Titre 51"/>
    <w:basedOn w:val="Normal"/>
    <w:next w:val="Normal"/>
    <w:semiHidden/>
    <w:unhideWhenUsed/>
    <w:qFormat/>
    <w:locked/>
    <w:rsid w:val="0070428A"/>
    <w:pPr>
      <w:keepNext/>
      <w:keepLines/>
      <w:spacing w:before="200" w:after="0"/>
      <w:outlineLvl w:val="4"/>
    </w:pPr>
    <w:rPr>
      <w:rFonts w:ascii="Cambria" w:eastAsia="SimSun" w:hAnsi="Cambria" w:cs="Times New Roman"/>
      <w:noProof/>
      <w:color w:val="243F60"/>
      <w:lang w:bidi="ar-SY"/>
    </w:rPr>
  </w:style>
  <w:style w:type="paragraph" w:customStyle="1" w:styleId="Titre61">
    <w:name w:val="Titre 61"/>
    <w:basedOn w:val="Normal"/>
    <w:next w:val="Normal"/>
    <w:semiHidden/>
    <w:unhideWhenUsed/>
    <w:qFormat/>
    <w:locked/>
    <w:rsid w:val="0070428A"/>
    <w:pPr>
      <w:keepNext/>
      <w:keepLines/>
      <w:spacing w:before="200" w:after="0"/>
      <w:outlineLvl w:val="5"/>
    </w:pPr>
    <w:rPr>
      <w:rFonts w:ascii="Cambria" w:eastAsia="SimSun" w:hAnsi="Cambria" w:cs="Times New Roman"/>
      <w:i/>
      <w:iCs/>
      <w:noProof/>
      <w:color w:val="243F60"/>
      <w:lang w:bidi="ar-SY"/>
    </w:rPr>
  </w:style>
  <w:style w:type="paragraph" w:customStyle="1" w:styleId="Titre71">
    <w:name w:val="Titre 71"/>
    <w:basedOn w:val="Normal"/>
    <w:next w:val="Normal"/>
    <w:semiHidden/>
    <w:unhideWhenUsed/>
    <w:qFormat/>
    <w:locked/>
    <w:rsid w:val="0070428A"/>
    <w:pPr>
      <w:keepNext/>
      <w:keepLines/>
      <w:spacing w:before="200" w:after="0"/>
      <w:outlineLvl w:val="6"/>
    </w:pPr>
    <w:rPr>
      <w:rFonts w:ascii="Cambria" w:eastAsia="SimSun" w:hAnsi="Cambria" w:cs="Times New Roman"/>
      <w:i/>
      <w:iCs/>
      <w:noProof/>
      <w:color w:val="404040"/>
      <w:lang w:bidi="ar-SY"/>
    </w:rPr>
  </w:style>
  <w:style w:type="paragraph" w:customStyle="1" w:styleId="Titre81">
    <w:name w:val="Titre 81"/>
    <w:basedOn w:val="Normal"/>
    <w:next w:val="Normal"/>
    <w:semiHidden/>
    <w:unhideWhenUsed/>
    <w:qFormat/>
    <w:locked/>
    <w:rsid w:val="0070428A"/>
    <w:pPr>
      <w:keepNext/>
      <w:keepLines/>
      <w:spacing w:before="200" w:after="0"/>
      <w:outlineLvl w:val="7"/>
    </w:pPr>
    <w:rPr>
      <w:rFonts w:ascii="Cambria" w:eastAsia="SimSun" w:hAnsi="Cambria" w:cs="Times New Roman"/>
      <w:noProof/>
      <w:color w:val="404040"/>
      <w:sz w:val="20"/>
      <w:szCs w:val="20"/>
      <w:lang w:bidi="ar-SY"/>
    </w:rPr>
  </w:style>
  <w:style w:type="paragraph" w:customStyle="1" w:styleId="Titre91">
    <w:name w:val="Titre 91"/>
    <w:basedOn w:val="Normal"/>
    <w:next w:val="Normal"/>
    <w:semiHidden/>
    <w:unhideWhenUsed/>
    <w:qFormat/>
    <w:locked/>
    <w:rsid w:val="0070428A"/>
    <w:pPr>
      <w:keepNext/>
      <w:keepLines/>
      <w:spacing w:before="200" w:after="0"/>
      <w:outlineLvl w:val="8"/>
    </w:pPr>
    <w:rPr>
      <w:rFonts w:ascii="Cambria" w:eastAsia="SimSun" w:hAnsi="Cambria" w:cs="Times New Roman"/>
      <w:i/>
      <w:iCs/>
      <w:noProof/>
      <w:color w:val="404040"/>
      <w:sz w:val="20"/>
      <w:szCs w:val="20"/>
      <w:lang w:bidi="ar-SY"/>
    </w:rPr>
  </w:style>
  <w:style w:type="numbering" w:customStyle="1" w:styleId="Aucuneliste1">
    <w:name w:val="Aucune liste1"/>
    <w:next w:val="NoList"/>
    <w:uiPriority w:val="99"/>
    <w:semiHidden/>
    <w:unhideWhenUsed/>
    <w:rsid w:val="0070428A"/>
  </w:style>
  <w:style w:type="table" w:customStyle="1" w:styleId="Grilledutableau2">
    <w:name w:val="Grille du tableau2"/>
    <w:basedOn w:val="TableNormal"/>
    <w:next w:val="TableGrid"/>
    <w:uiPriority w:val="99"/>
    <w:rsid w:val="0070428A"/>
    <w:pPr>
      <w:spacing w:after="0" w:line="240" w:lineRule="auto"/>
    </w:pPr>
    <w:rPr>
      <w:rFonts w:ascii="Calibri" w:eastAsia="Calibri" w:hAnsi="Calibri"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0428A"/>
    <w:rPr>
      <w:rFonts w:cs="Times New Roman"/>
      <w:b/>
      <w:bCs/>
    </w:rPr>
  </w:style>
  <w:style w:type="character" w:customStyle="1" w:styleId="CommentTextChar">
    <w:name w:val="Comment Text Char"/>
    <w:basedOn w:val="DefaultParagraphFont"/>
    <w:link w:val="CommentText"/>
    <w:uiPriority w:val="99"/>
    <w:semiHidden/>
    <w:rsid w:val="0070428A"/>
  </w:style>
  <w:style w:type="paragraph" w:styleId="CommentText">
    <w:name w:val="annotation text"/>
    <w:basedOn w:val="Normal"/>
    <w:link w:val="CommentTextChar"/>
    <w:uiPriority w:val="99"/>
    <w:semiHidden/>
    <w:unhideWhenUsed/>
    <w:rsid w:val="0070428A"/>
    <w:pPr>
      <w:widowControl w:val="0"/>
    </w:pPr>
  </w:style>
  <w:style w:type="character" w:customStyle="1" w:styleId="CommentaireCar1">
    <w:name w:val="Commentaire Car1"/>
    <w:basedOn w:val="DefaultParagraphFont"/>
    <w:uiPriority w:val="99"/>
    <w:semiHidden/>
    <w:rsid w:val="0070428A"/>
    <w:rPr>
      <w:sz w:val="20"/>
      <w:szCs w:val="20"/>
    </w:rPr>
  </w:style>
  <w:style w:type="character" w:customStyle="1" w:styleId="CommentSubjectChar">
    <w:name w:val="Comment Subject Char"/>
    <w:link w:val="CommentSubject"/>
    <w:uiPriority w:val="99"/>
    <w:semiHidden/>
    <w:rsid w:val="0070428A"/>
    <w:rPr>
      <w:b/>
      <w:bCs/>
    </w:rPr>
  </w:style>
  <w:style w:type="paragraph" w:styleId="CommentSubject">
    <w:name w:val="annotation subject"/>
    <w:basedOn w:val="CommentText"/>
    <w:next w:val="CommentText"/>
    <w:link w:val="CommentSubjectChar"/>
    <w:uiPriority w:val="99"/>
    <w:semiHidden/>
    <w:unhideWhenUsed/>
    <w:rsid w:val="0070428A"/>
    <w:rPr>
      <w:b/>
      <w:bCs/>
    </w:rPr>
  </w:style>
  <w:style w:type="character" w:customStyle="1" w:styleId="ObjetducommentaireCar1">
    <w:name w:val="Objet du commentaire Car1"/>
    <w:basedOn w:val="CommentaireCar1"/>
    <w:uiPriority w:val="99"/>
    <w:semiHidden/>
    <w:rsid w:val="0070428A"/>
    <w:rPr>
      <w:b/>
      <w:bCs/>
      <w:sz w:val="20"/>
      <w:szCs w:val="20"/>
    </w:rPr>
  </w:style>
  <w:style w:type="character" w:styleId="Emphasis">
    <w:name w:val="Emphasis"/>
    <w:uiPriority w:val="20"/>
    <w:qFormat/>
    <w:rsid w:val="0070428A"/>
    <w:rPr>
      <w:i/>
      <w:iCs/>
    </w:rPr>
  </w:style>
  <w:style w:type="character" w:customStyle="1" w:styleId="apple-converted-space">
    <w:name w:val="apple-converted-space"/>
    <w:basedOn w:val="DefaultParagraphFont"/>
    <w:rsid w:val="0070428A"/>
  </w:style>
  <w:style w:type="character" w:customStyle="1" w:styleId="hps">
    <w:name w:val="hps"/>
    <w:basedOn w:val="DefaultParagraphFont"/>
    <w:rsid w:val="0070428A"/>
  </w:style>
  <w:style w:type="paragraph" w:styleId="TOCHeading">
    <w:name w:val="TOC Heading"/>
    <w:basedOn w:val="Heading1"/>
    <w:next w:val="Normal"/>
    <w:uiPriority w:val="39"/>
    <w:semiHidden/>
    <w:unhideWhenUsed/>
    <w:qFormat/>
    <w:rsid w:val="0070428A"/>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70428A"/>
    <w:pPr>
      <w:tabs>
        <w:tab w:val="right" w:leader="dot" w:pos="9350"/>
      </w:tabs>
      <w:bidi/>
      <w:spacing w:before="100" w:after="100" w:line="240" w:lineRule="auto"/>
      <w:jc w:val="both"/>
    </w:pPr>
    <w:rPr>
      <w:rFonts w:ascii="Calibri" w:eastAsia="Calibri" w:hAnsi="Calibri" w:cs="Traditional Arabic"/>
      <w:b/>
      <w:bCs/>
      <w:noProof/>
      <w:szCs w:val="32"/>
      <w:lang w:val="es-ES" w:bidi="ar-SY"/>
    </w:rPr>
  </w:style>
  <w:style w:type="character" w:customStyle="1" w:styleId="A1">
    <w:name w:val="A1"/>
    <w:uiPriority w:val="99"/>
    <w:rsid w:val="0070428A"/>
    <w:rPr>
      <w:color w:val="000000"/>
      <w:sz w:val="14"/>
      <w:szCs w:val="14"/>
    </w:rPr>
  </w:style>
  <w:style w:type="paragraph" w:styleId="DocumentMap">
    <w:name w:val="Document Map"/>
    <w:basedOn w:val="Normal"/>
    <w:link w:val="DocumentMapChar"/>
    <w:uiPriority w:val="99"/>
    <w:semiHidden/>
    <w:unhideWhenUsed/>
    <w:rsid w:val="0070428A"/>
    <w:rPr>
      <w:rFonts w:ascii="Tahoma" w:eastAsia="Calibri" w:hAnsi="Tahoma" w:cs="Tahoma"/>
      <w:noProof/>
      <w:sz w:val="16"/>
      <w:szCs w:val="16"/>
      <w:lang w:val="x-none" w:bidi="ar-SY"/>
    </w:rPr>
  </w:style>
  <w:style w:type="character" w:customStyle="1" w:styleId="DocumentMapChar">
    <w:name w:val="Document Map Char"/>
    <w:basedOn w:val="DefaultParagraphFont"/>
    <w:link w:val="DocumentMap"/>
    <w:uiPriority w:val="99"/>
    <w:semiHidden/>
    <w:rsid w:val="0070428A"/>
    <w:rPr>
      <w:rFonts w:ascii="Tahoma" w:eastAsia="Calibri" w:hAnsi="Tahoma" w:cs="Tahoma"/>
      <w:noProof/>
      <w:sz w:val="16"/>
      <w:szCs w:val="16"/>
      <w:lang w:val="x-none" w:bidi="ar-SY"/>
    </w:rPr>
  </w:style>
  <w:style w:type="character" w:customStyle="1" w:styleId="Heading2Char">
    <w:name w:val="Heading 2 Char"/>
    <w:basedOn w:val="DefaultParagraphFont"/>
    <w:link w:val="Heading2"/>
    <w:rsid w:val="0070428A"/>
    <w:rPr>
      <w:rFonts w:ascii="Arial" w:eastAsia="SimSun" w:hAnsi="Arial" w:cs="Traditional Arabic"/>
      <w:b/>
      <w:bCs/>
      <w:noProof/>
      <w:sz w:val="22"/>
      <w:szCs w:val="32"/>
      <w:lang w:eastAsia="en-US" w:bidi="ar-SY"/>
    </w:rPr>
  </w:style>
  <w:style w:type="paragraph" w:styleId="TOC2">
    <w:name w:val="toc 2"/>
    <w:basedOn w:val="Normal"/>
    <w:next w:val="Normal"/>
    <w:autoRedefine/>
    <w:uiPriority w:val="39"/>
    <w:rsid w:val="0070428A"/>
    <w:pPr>
      <w:tabs>
        <w:tab w:val="left" w:pos="708"/>
        <w:tab w:val="left" w:pos="1320"/>
        <w:tab w:val="right" w:leader="dot" w:pos="9629"/>
      </w:tabs>
      <w:bidi/>
      <w:spacing w:after="0" w:line="240" w:lineRule="auto"/>
      <w:ind w:left="1275" w:hanging="1275"/>
    </w:pPr>
    <w:rPr>
      <w:rFonts w:ascii="Calibri" w:eastAsia="Calibri" w:hAnsi="Calibri" w:cs="Arial"/>
      <w:noProof/>
      <w:lang w:bidi="ar-SY"/>
    </w:rPr>
  </w:style>
  <w:style w:type="paragraph" w:styleId="EndnoteText">
    <w:name w:val="endnote text"/>
    <w:basedOn w:val="Normal"/>
    <w:link w:val="EndnoteTextChar"/>
    <w:uiPriority w:val="99"/>
    <w:semiHidden/>
    <w:unhideWhenUsed/>
    <w:rsid w:val="0070428A"/>
    <w:pPr>
      <w:spacing w:after="0" w:line="240" w:lineRule="auto"/>
    </w:pPr>
    <w:rPr>
      <w:rFonts w:ascii="Calibri" w:eastAsia="Calibri" w:hAnsi="Calibri" w:cs="Arial"/>
      <w:noProof/>
      <w:sz w:val="20"/>
      <w:szCs w:val="20"/>
      <w:lang w:bidi="ar-SY"/>
    </w:rPr>
  </w:style>
  <w:style w:type="character" w:customStyle="1" w:styleId="EndnoteTextChar">
    <w:name w:val="Endnote Text Char"/>
    <w:basedOn w:val="DefaultParagraphFont"/>
    <w:link w:val="EndnoteText"/>
    <w:uiPriority w:val="99"/>
    <w:semiHidden/>
    <w:rsid w:val="0070428A"/>
    <w:rPr>
      <w:rFonts w:ascii="Calibri" w:eastAsia="Calibri" w:hAnsi="Calibri" w:cs="Arial"/>
      <w:noProof/>
      <w:sz w:val="20"/>
      <w:szCs w:val="20"/>
      <w:lang w:bidi="ar-SY"/>
    </w:rPr>
  </w:style>
  <w:style w:type="character" w:styleId="EndnoteReference">
    <w:name w:val="endnote reference"/>
    <w:basedOn w:val="DefaultParagraphFont"/>
    <w:uiPriority w:val="99"/>
    <w:semiHidden/>
    <w:unhideWhenUsed/>
    <w:rsid w:val="0070428A"/>
    <w:rPr>
      <w:vertAlign w:val="superscript"/>
    </w:rPr>
  </w:style>
  <w:style w:type="paragraph" w:customStyle="1" w:styleId="TM31">
    <w:name w:val="TM 31"/>
    <w:basedOn w:val="Normal"/>
    <w:next w:val="Normal"/>
    <w:autoRedefine/>
    <w:uiPriority w:val="39"/>
    <w:unhideWhenUsed/>
    <w:locked/>
    <w:rsid w:val="0070428A"/>
    <w:pPr>
      <w:spacing w:after="100"/>
      <w:ind w:left="440"/>
    </w:pPr>
    <w:rPr>
      <w:rFonts w:eastAsia="SimSun"/>
      <w:lang w:eastAsia="zh-CN"/>
    </w:rPr>
  </w:style>
  <w:style w:type="paragraph" w:customStyle="1" w:styleId="TM41">
    <w:name w:val="TM 41"/>
    <w:basedOn w:val="Normal"/>
    <w:next w:val="Normal"/>
    <w:autoRedefine/>
    <w:uiPriority w:val="39"/>
    <w:unhideWhenUsed/>
    <w:locked/>
    <w:rsid w:val="0070428A"/>
    <w:pPr>
      <w:spacing w:after="100"/>
      <w:ind w:left="660"/>
    </w:pPr>
    <w:rPr>
      <w:rFonts w:eastAsia="SimSun"/>
      <w:lang w:eastAsia="zh-CN"/>
    </w:rPr>
  </w:style>
  <w:style w:type="paragraph" w:customStyle="1" w:styleId="TM51">
    <w:name w:val="TM 51"/>
    <w:basedOn w:val="Normal"/>
    <w:next w:val="Normal"/>
    <w:autoRedefine/>
    <w:uiPriority w:val="39"/>
    <w:unhideWhenUsed/>
    <w:locked/>
    <w:rsid w:val="0070428A"/>
    <w:pPr>
      <w:spacing w:after="100"/>
      <w:ind w:left="880"/>
    </w:pPr>
    <w:rPr>
      <w:rFonts w:eastAsia="SimSun"/>
      <w:lang w:eastAsia="zh-CN"/>
    </w:rPr>
  </w:style>
  <w:style w:type="paragraph" w:customStyle="1" w:styleId="TM61">
    <w:name w:val="TM 61"/>
    <w:basedOn w:val="Normal"/>
    <w:next w:val="Normal"/>
    <w:autoRedefine/>
    <w:uiPriority w:val="39"/>
    <w:unhideWhenUsed/>
    <w:locked/>
    <w:rsid w:val="0070428A"/>
    <w:pPr>
      <w:spacing w:after="100"/>
      <w:ind w:left="1100"/>
    </w:pPr>
    <w:rPr>
      <w:rFonts w:eastAsia="SimSun"/>
      <w:lang w:eastAsia="zh-CN"/>
    </w:rPr>
  </w:style>
  <w:style w:type="paragraph" w:customStyle="1" w:styleId="TM71">
    <w:name w:val="TM 71"/>
    <w:basedOn w:val="Normal"/>
    <w:next w:val="Normal"/>
    <w:autoRedefine/>
    <w:uiPriority w:val="39"/>
    <w:unhideWhenUsed/>
    <w:locked/>
    <w:rsid w:val="0070428A"/>
    <w:pPr>
      <w:spacing w:after="100"/>
      <w:ind w:left="1320"/>
    </w:pPr>
    <w:rPr>
      <w:rFonts w:eastAsia="SimSun"/>
      <w:lang w:eastAsia="zh-CN"/>
    </w:rPr>
  </w:style>
  <w:style w:type="paragraph" w:customStyle="1" w:styleId="TM81">
    <w:name w:val="TM 81"/>
    <w:basedOn w:val="Normal"/>
    <w:next w:val="Normal"/>
    <w:autoRedefine/>
    <w:uiPriority w:val="39"/>
    <w:unhideWhenUsed/>
    <w:locked/>
    <w:rsid w:val="0070428A"/>
    <w:pPr>
      <w:spacing w:after="100"/>
      <w:ind w:left="1540"/>
    </w:pPr>
    <w:rPr>
      <w:rFonts w:eastAsia="SimSun"/>
      <w:lang w:eastAsia="zh-CN"/>
    </w:rPr>
  </w:style>
  <w:style w:type="paragraph" w:customStyle="1" w:styleId="TM91">
    <w:name w:val="TM 91"/>
    <w:basedOn w:val="Normal"/>
    <w:next w:val="Normal"/>
    <w:autoRedefine/>
    <w:uiPriority w:val="39"/>
    <w:unhideWhenUsed/>
    <w:locked/>
    <w:rsid w:val="0070428A"/>
    <w:pPr>
      <w:spacing w:after="100"/>
      <w:ind w:left="1760"/>
    </w:pPr>
    <w:rPr>
      <w:rFonts w:eastAsia="SimSun"/>
      <w:lang w:eastAsia="zh-CN"/>
    </w:rPr>
  </w:style>
  <w:style w:type="paragraph" w:styleId="Bibliography">
    <w:name w:val="Bibliography"/>
    <w:basedOn w:val="Normal"/>
    <w:next w:val="Normal"/>
    <w:uiPriority w:val="37"/>
    <w:semiHidden/>
    <w:unhideWhenUsed/>
    <w:rsid w:val="0070428A"/>
    <w:rPr>
      <w:rFonts w:ascii="Calibri" w:eastAsia="Calibri" w:hAnsi="Calibri" w:cs="Arial"/>
      <w:noProof/>
      <w:lang w:bidi="ar-SY"/>
    </w:rPr>
  </w:style>
  <w:style w:type="paragraph" w:customStyle="1" w:styleId="Normalcentr1">
    <w:name w:val="Normal centré1"/>
    <w:basedOn w:val="Normal"/>
    <w:next w:val="BlockText"/>
    <w:uiPriority w:val="99"/>
    <w:semiHidden/>
    <w:unhideWhenUsed/>
    <w:rsid w:val="0070428A"/>
    <w:pPr>
      <w:pBdr>
        <w:top w:val="single" w:sz="2" w:space="10" w:color="4F81BD"/>
        <w:left w:val="single" w:sz="2" w:space="10" w:color="4F81BD"/>
        <w:bottom w:val="single" w:sz="2" w:space="10" w:color="4F81BD"/>
        <w:right w:val="single" w:sz="2" w:space="10" w:color="4F81BD"/>
      </w:pBdr>
      <w:ind w:left="1152" w:right="1152"/>
    </w:pPr>
    <w:rPr>
      <w:rFonts w:eastAsia="SimSun"/>
      <w:i/>
      <w:iCs/>
      <w:noProof/>
      <w:color w:val="4F81BD"/>
      <w:lang w:bidi="ar-SY"/>
    </w:rPr>
  </w:style>
  <w:style w:type="paragraph" w:styleId="BodyText">
    <w:name w:val="Body Text"/>
    <w:basedOn w:val="Normal"/>
    <w:link w:val="BodyTextChar"/>
    <w:uiPriority w:val="99"/>
    <w:semiHidden/>
    <w:unhideWhenUsed/>
    <w:rsid w:val="0070428A"/>
    <w:pPr>
      <w:spacing w:after="120"/>
    </w:pPr>
    <w:rPr>
      <w:rFonts w:ascii="Calibri" w:eastAsia="Calibri" w:hAnsi="Calibri" w:cs="Arial"/>
      <w:noProof/>
      <w:lang w:bidi="ar-SY"/>
    </w:rPr>
  </w:style>
  <w:style w:type="character" w:customStyle="1" w:styleId="BodyTextChar">
    <w:name w:val="Body Text Char"/>
    <w:basedOn w:val="DefaultParagraphFont"/>
    <w:link w:val="BodyText"/>
    <w:uiPriority w:val="99"/>
    <w:semiHidden/>
    <w:rsid w:val="0070428A"/>
    <w:rPr>
      <w:rFonts w:ascii="Calibri" w:eastAsia="Calibri" w:hAnsi="Calibri" w:cs="Arial"/>
      <w:noProof/>
      <w:lang w:bidi="ar-SY"/>
    </w:rPr>
  </w:style>
  <w:style w:type="paragraph" w:styleId="BodyText2">
    <w:name w:val="Body Text 2"/>
    <w:basedOn w:val="Normal"/>
    <w:link w:val="BodyText2Char"/>
    <w:uiPriority w:val="99"/>
    <w:semiHidden/>
    <w:unhideWhenUsed/>
    <w:rsid w:val="0070428A"/>
    <w:pPr>
      <w:spacing w:after="120" w:line="480" w:lineRule="auto"/>
    </w:pPr>
    <w:rPr>
      <w:rFonts w:ascii="Calibri" w:eastAsia="Calibri" w:hAnsi="Calibri" w:cs="Arial"/>
      <w:noProof/>
      <w:lang w:bidi="ar-SY"/>
    </w:rPr>
  </w:style>
  <w:style w:type="character" w:customStyle="1" w:styleId="BodyText2Char">
    <w:name w:val="Body Text 2 Char"/>
    <w:basedOn w:val="DefaultParagraphFont"/>
    <w:link w:val="BodyText2"/>
    <w:uiPriority w:val="99"/>
    <w:semiHidden/>
    <w:rsid w:val="0070428A"/>
    <w:rPr>
      <w:rFonts w:ascii="Calibri" w:eastAsia="Calibri" w:hAnsi="Calibri" w:cs="Arial"/>
      <w:noProof/>
      <w:lang w:bidi="ar-SY"/>
    </w:rPr>
  </w:style>
  <w:style w:type="paragraph" w:styleId="BodyText3">
    <w:name w:val="Body Text 3"/>
    <w:basedOn w:val="Normal"/>
    <w:link w:val="BodyText3Char"/>
    <w:uiPriority w:val="99"/>
    <w:semiHidden/>
    <w:unhideWhenUsed/>
    <w:rsid w:val="0070428A"/>
    <w:pPr>
      <w:spacing w:after="120"/>
    </w:pPr>
    <w:rPr>
      <w:rFonts w:ascii="Calibri" w:eastAsia="Calibri" w:hAnsi="Calibri" w:cs="Arial"/>
      <w:noProof/>
      <w:sz w:val="16"/>
      <w:szCs w:val="16"/>
      <w:lang w:bidi="ar-SY"/>
    </w:rPr>
  </w:style>
  <w:style w:type="character" w:customStyle="1" w:styleId="BodyText3Char">
    <w:name w:val="Body Text 3 Char"/>
    <w:basedOn w:val="DefaultParagraphFont"/>
    <w:link w:val="BodyText3"/>
    <w:uiPriority w:val="99"/>
    <w:semiHidden/>
    <w:rsid w:val="0070428A"/>
    <w:rPr>
      <w:rFonts w:ascii="Calibri" w:eastAsia="Calibri" w:hAnsi="Calibri" w:cs="Arial"/>
      <w:noProof/>
      <w:sz w:val="16"/>
      <w:szCs w:val="16"/>
      <w:lang w:bidi="ar-SY"/>
    </w:rPr>
  </w:style>
  <w:style w:type="paragraph" w:styleId="BodyTextFirstIndent">
    <w:name w:val="Body Text First Indent"/>
    <w:basedOn w:val="BodyText"/>
    <w:link w:val="BodyTextFirstIndentChar"/>
    <w:uiPriority w:val="99"/>
    <w:semiHidden/>
    <w:unhideWhenUsed/>
    <w:rsid w:val="0070428A"/>
    <w:pPr>
      <w:spacing w:after="200"/>
      <w:ind w:firstLine="360"/>
    </w:pPr>
  </w:style>
  <w:style w:type="character" w:customStyle="1" w:styleId="BodyTextFirstIndentChar">
    <w:name w:val="Body Text First Indent Char"/>
    <w:basedOn w:val="BodyTextChar"/>
    <w:link w:val="BodyTextFirstIndent"/>
    <w:uiPriority w:val="99"/>
    <w:semiHidden/>
    <w:rsid w:val="0070428A"/>
    <w:rPr>
      <w:rFonts w:ascii="Calibri" w:eastAsia="Calibri" w:hAnsi="Calibri" w:cs="Arial"/>
      <w:noProof/>
      <w:lang w:bidi="ar-SY"/>
    </w:rPr>
  </w:style>
  <w:style w:type="paragraph" w:styleId="BodyTextIndent">
    <w:name w:val="Body Text Indent"/>
    <w:basedOn w:val="Normal"/>
    <w:link w:val="BodyTextIndentChar"/>
    <w:uiPriority w:val="99"/>
    <w:semiHidden/>
    <w:unhideWhenUsed/>
    <w:rsid w:val="0070428A"/>
    <w:pPr>
      <w:spacing w:after="120"/>
      <w:ind w:left="283"/>
    </w:pPr>
    <w:rPr>
      <w:rFonts w:ascii="Calibri" w:eastAsia="Calibri" w:hAnsi="Calibri" w:cs="Arial"/>
      <w:noProof/>
      <w:lang w:bidi="ar-SY"/>
    </w:rPr>
  </w:style>
  <w:style w:type="character" w:customStyle="1" w:styleId="BodyTextIndentChar">
    <w:name w:val="Body Text Indent Char"/>
    <w:basedOn w:val="DefaultParagraphFont"/>
    <w:link w:val="BodyTextIndent"/>
    <w:uiPriority w:val="99"/>
    <w:semiHidden/>
    <w:rsid w:val="0070428A"/>
    <w:rPr>
      <w:rFonts w:ascii="Calibri" w:eastAsia="Calibri" w:hAnsi="Calibri" w:cs="Arial"/>
      <w:noProof/>
      <w:lang w:bidi="ar-SY"/>
    </w:rPr>
  </w:style>
  <w:style w:type="paragraph" w:styleId="BodyTextFirstIndent2">
    <w:name w:val="Body Text First Indent 2"/>
    <w:basedOn w:val="BodyTextIndent"/>
    <w:link w:val="BodyTextFirstIndent2Char"/>
    <w:uiPriority w:val="99"/>
    <w:semiHidden/>
    <w:unhideWhenUsed/>
    <w:rsid w:val="0070428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70428A"/>
    <w:rPr>
      <w:rFonts w:ascii="Calibri" w:eastAsia="Calibri" w:hAnsi="Calibri" w:cs="Arial"/>
      <w:noProof/>
      <w:lang w:bidi="ar-SY"/>
    </w:rPr>
  </w:style>
  <w:style w:type="paragraph" w:styleId="BodyTextIndent2">
    <w:name w:val="Body Text Indent 2"/>
    <w:basedOn w:val="Normal"/>
    <w:link w:val="BodyTextIndent2Char"/>
    <w:uiPriority w:val="99"/>
    <w:semiHidden/>
    <w:unhideWhenUsed/>
    <w:rsid w:val="0070428A"/>
    <w:pPr>
      <w:spacing w:after="120" w:line="480" w:lineRule="auto"/>
      <w:ind w:left="283"/>
    </w:pPr>
    <w:rPr>
      <w:rFonts w:ascii="Calibri" w:eastAsia="Calibri" w:hAnsi="Calibri" w:cs="Arial"/>
      <w:noProof/>
      <w:lang w:bidi="ar-SY"/>
    </w:rPr>
  </w:style>
  <w:style w:type="character" w:customStyle="1" w:styleId="BodyTextIndent2Char">
    <w:name w:val="Body Text Indent 2 Char"/>
    <w:basedOn w:val="DefaultParagraphFont"/>
    <w:link w:val="BodyTextIndent2"/>
    <w:uiPriority w:val="99"/>
    <w:semiHidden/>
    <w:rsid w:val="0070428A"/>
    <w:rPr>
      <w:rFonts w:ascii="Calibri" w:eastAsia="Calibri" w:hAnsi="Calibri" w:cs="Arial"/>
      <w:noProof/>
      <w:lang w:bidi="ar-SY"/>
    </w:rPr>
  </w:style>
  <w:style w:type="paragraph" w:styleId="BodyTextIndent3">
    <w:name w:val="Body Text Indent 3"/>
    <w:basedOn w:val="Normal"/>
    <w:link w:val="BodyTextIndent3Char"/>
    <w:uiPriority w:val="99"/>
    <w:semiHidden/>
    <w:unhideWhenUsed/>
    <w:rsid w:val="0070428A"/>
    <w:pPr>
      <w:spacing w:after="120"/>
      <w:ind w:left="283"/>
    </w:pPr>
    <w:rPr>
      <w:rFonts w:ascii="Calibri" w:eastAsia="Calibri" w:hAnsi="Calibri" w:cs="Arial"/>
      <w:noProof/>
      <w:sz w:val="16"/>
      <w:szCs w:val="16"/>
      <w:lang w:bidi="ar-SY"/>
    </w:rPr>
  </w:style>
  <w:style w:type="character" w:customStyle="1" w:styleId="BodyTextIndent3Char">
    <w:name w:val="Body Text Indent 3 Char"/>
    <w:basedOn w:val="DefaultParagraphFont"/>
    <w:link w:val="BodyTextIndent3"/>
    <w:uiPriority w:val="99"/>
    <w:semiHidden/>
    <w:rsid w:val="0070428A"/>
    <w:rPr>
      <w:rFonts w:ascii="Calibri" w:eastAsia="Calibri" w:hAnsi="Calibri" w:cs="Arial"/>
      <w:noProof/>
      <w:sz w:val="16"/>
      <w:szCs w:val="16"/>
      <w:lang w:bidi="ar-SY"/>
    </w:rPr>
  </w:style>
  <w:style w:type="paragraph" w:customStyle="1" w:styleId="Lgende1">
    <w:name w:val="Légende1"/>
    <w:basedOn w:val="Normal"/>
    <w:next w:val="Normal"/>
    <w:semiHidden/>
    <w:unhideWhenUsed/>
    <w:qFormat/>
    <w:locked/>
    <w:rsid w:val="0070428A"/>
    <w:pPr>
      <w:spacing w:line="240" w:lineRule="auto"/>
    </w:pPr>
    <w:rPr>
      <w:rFonts w:ascii="Calibri" w:eastAsia="Calibri" w:hAnsi="Calibri" w:cs="Arial"/>
      <w:b/>
      <w:bCs/>
      <w:noProof/>
      <w:color w:val="4F81BD"/>
      <w:sz w:val="18"/>
      <w:szCs w:val="18"/>
      <w:lang w:bidi="ar-SY"/>
    </w:rPr>
  </w:style>
  <w:style w:type="paragraph" w:styleId="Closing">
    <w:name w:val="Closing"/>
    <w:basedOn w:val="Normal"/>
    <w:link w:val="ClosingChar"/>
    <w:uiPriority w:val="99"/>
    <w:semiHidden/>
    <w:unhideWhenUsed/>
    <w:rsid w:val="0070428A"/>
    <w:pPr>
      <w:spacing w:after="0" w:line="240" w:lineRule="auto"/>
      <w:ind w:left="4252"/>
    </w:pPr>
    <w:rPr>
      <w:rFonts w:ascii="Calibri" w:eastAsia="Calibri" w:hAnsi="Calibri" w:cs="Arial"/>
      <w:noProof/>
      <w:lang w:bidi="ar-SY"/>
    </w:rPr>
  </w:style>
  <w:style w:type="character" w:customStyle="1" w:styleId="ClosingChar">
    <w:name w:val="Closing Char"/>
    <w:basedOn w:val="DefaultParagraphFont"/>
    <w:link w:val="Closing"/>
    <w:uiPriority w:val="99"/>
    <w:semiHidden/>
    <w:rsid w:val="0070428A"/>
    <w:rPr>
      <w:rFonts w:ascii="Calibri" w:eastAsia="Calibri" w:hAnsi="Calibri" w:cs="Arial"/>
      <w:noProof/>
      <w:lang w:bidi="ar-SY"/>
    </w:rPr>
  </w:style>
  <w:style w:type="paragraph" w:styleId="Date">
    <w:name w:val="Date"/>
    <w:basedOn w:val="Normal"/>
    <w:next w:val="Normal"/>
    <w:link w:val="DateChar"/>
    <w:uiPriority w:val="99"/>
    <w:semiHidden/>
    <w:unhideWhenUsed/>
    <w:rsid w:val="0070428A"/>
    <w:rPr>
      <w:rFonts w:ascii="Calibri" w:eastAsia="Calibri" w:hAnsi="Calibri" w:cs="Arial"/>
      <w:noProof/>
      <w:lang w:bidi="ar-SY"/>
    </w:rPr>
  </w:style>
  <w:style w:type="character" w:customStyle="1" w:styleId="DateChar">
    <w:name w:val="Date Char"/>
    <w:basedOn w:val="DefaultParagraphFont"/>
    <w:link w:val="Date"/>
    <w:uiPriority w:val="99"/>
    <w:semiHidden/>
    <w:rsid w:val="0070428A"/>
    <w:rPr>
      <w:rFonts w:ascii="Calibri" w:eastAsia="Calibri" w:hAnsi="Calibri" w:cs="Arial"/>
      <w:noProof/>
      <w:lang w:bidi="ar-SY"/>
    </w:rPr>
  </w:style>
  <w:style w:type="paragraph" w:styleId="E-mailSignature">
    <w:name w:val="E-mail Signature"/>
    <w:basedOn w:val="Normal"/>
    <w:link w:val="E-mailSignatureChar"/>
    <w:uiPriority w:val="99"/>
    <w:semiHidden/>
    <w:unhideWhenUsed/>
    <w:rsid w:val="0070428A"/>
    <w:pPr>
      <w:spacing w:after="0" w:line="240" w:lineRule="auto"/>
    </w:pPr>
    <w:rPr>
      <w:rFonts w:ascii="Calibri" w:eastAsia="Calibri" w:hAnsi="Calibri" w:cs="Arial"/>
      <w:noProof/>
      <w:lang w:bidi="ar-SY"/>
    </w:rPr>
  </w:style>
  <w:style w:type="character" w:customStyle="1" w:styleId="E-mailSignatureChar">
    <w:name w:val="E-mail Signature Char"/>
    <w:basedOn w:val="DefaultParagraphFont"/>
    <w:link w:val="E-mailSignature"/>
    <w:uiPriority w:val="99"/>
    <w:semiHidden/>
    <w:rsid w:val="0070428A"/>
    <w:rPr>
      <w:rFonts w:ascii="Calibri" w:eastAsia="Calibri" w:hAnsi="Calibri" w:cs="Arial"/>
      <w:noProof/>
      <w:lang w:bidi="ar-SY"/>
    </w:rPr>
  </w:style>
  <w:style w:type="paragraph" w:customStyle="1" w:styleId="Adressedestinataire1">
    <w:name w:val="Adresse destinataire1"/>
    <w:basedOn w:val="Normal"/>
    <w:next w:val="EnvelopeAddress"/>
    <w:uiPriority w:val="99"/>
    <w:semiHidden/>
    <w:unhideWhenUsed/>
    <w:rsid w:val="0070428A"/>
    <w:pPr>
      <w:framePr w:w="7938" w:h="1985" w:hRule="exact" w:hSpace="141" w:wrap="auto" w:hAnchor="page" w:xAlign="center" w:yAlign="bottom"/>
      <w:spacing w:after="0" w:line="240" w:lineRule="auto"/>
      <w:ind w:left="2835"/>
    </w:pPr>
    <w:rPr>
      <w:rFonts w:ascii="Cambria" w:eastAsia="SimSun" w:hAnsi="Cambria" w:cs="Times New Roman"/>
      <w:noProof/>
      <w:sz w:val="24"/>
      <w:szCs w:val="24"/>
      <w:lang w:bidi="ar-SY"/>
    </w:rPr>
  </w:style>
  <w:style w:type="paragraph" w:customStyle="1" w:styleId="Adresseexpditeur1">
    <w:name w:val="Adresse expéditeur1"/>
    <w:basedOn w:val="Normal"/>
    <w:next w:val="EnvelopeReturn"/>
    <w:uiPriority w:val="99"/>
    <w:semiHidden/>
    <w:unhideWhenUsed/>
    <w:rsid w:val="0070428A"/>
    <w:pPr>
      <w:spacing w:after="0" w:line="240" w:lineRule="auto"/>
    </w:pPr>
    <w:rPr>
      <w:rFonts w:ascii="Cambria" w:eastAsia="SimSun" w:hAnsi="Cambria" w:cs="Times New Roman"/>
      <w:noProof/>
      <w:sz w:val="20"/>
      <w:szCs w:val="20"/>
      <w:lang w:bidi="ar-SY"/>
    </w:rPr>
  </w:style>
  <w:style w:type="character" w:customStyle="1" w:styleId="Heading3Char">
    <w:name w:val="Heading 3 Char"/>
    <w:basedOn w:val="DefaultParagraphFont"/>
    <w:link w:val="Heading3"/>
    <w:semiHidden/>
    <w:rsid w:val="0070428A"/>
    <w:rPr>
      <w:rFonts w:ascii="Cambria" w:eastAsia="SimSun" w:hAnsi="Cambria" w:cs="Times New Roman"/>
      <w:b/>
      <w:bCs/>
      <w:noProof/>
      <w:color w:val="4F81BD"/>
      <w:sz w:val="22"/>
      <w:szCs w:val="22"/>
      <w:lang w:eastAsia="en-US" w:bidi="ar-SY"/>
    </w:rPr>
  </w:style>
  <w:style w:type="character" w:customStyle="1" w:styleId="Heading4Char">
    <w:name w:val="Heading 4 Char"/>
    <w:basedOn w:val="DefaultParagraphFont"/>
    <w:link w:val="Heading4"/>
    <w:semiHidden/>
    <w:rsid w:val="0070428A"/>
    <w:rPr>
      <w:rFonts w:ascii="Cambria" w:eastAsia="SimSun" w:hAnsi="Cambria" w:cs="Times New Roman"/>
      <w:b/>
      <w:bCs/>
      <w:i/>
      <w:iCs/>
      <w:noProof/>
      <w:color w:val="4F81BD"/>
      <w:sz w:val="22"/>
      <w:szCs w:val="22"/>
      <w:lang w:eastAsia="en-US" w:bidi="ar-SY"/>
    </w:rPr>
  </w:style>
  <w:style w:type="character" w:customStyle="1" w:styleId="Heading5Char">
    <w:name w:val="Heading 5 Char"/>
    <w:basedOn w:val="DefaultParagraphFont"/>
    <w:link w:val="Heading5"/>
    <w:semiHidden/>
    <w:rsid w:val="0070428A"/>
    <w:rPr>
      <w:rFonts w:ascii="Cambria" w:eastAsia="SimSun" w:hAnsi="Cambria" w:cs="Times New Roman"/>
      <w:noProof/>
      <w:color w:val="243F60"/>
      <w:sz w:val="22"/>
      <w:szCs w:val="22"/>
      <w:lang w:eastAsia="en-US" w:bidi="ar-SY"/>
    </w:rPr>
  </w:style>
  <w:style w:type="character" w:customStyle="1" w:styleId="Heading6Char">
    <w:name w:val="Heading 6 Char"/>
    <w:basedOn w:val="DefaultParagraphFont"/>
    <w:link w:val="Heading6"/>
    <w:semiHidden/>
    <w:rsid w:val="0070428A"/>
    <w:rPr>
      <w:rFonts w:ascii="Cambria" w:eastAsia="SimSun" w:hAnsi="Cambria" w:cs="Times New Roman"/>
      <w:i/>
      <w:iCs/>
      <w:noProof/>
      <w:color w:val="243F60"/>
      <w:sz w:val="22"/>
      <w:szCs w:val="22"/>
      <w:lang w:eastAsia="en-US" w:bidi="ar-SY"/>
    </w:rPr>
  </w:style>
  <w:style w:type="character" w:customStyle="1" w:styleId="Heading7Char">
    <w:name w:val="Heading 7 Char"/>
    <w:basedOn w:val="DefaultParagraphFont"/>
    <w:link w:val="Heading7"/>
    <w:semiHidden/>
    <w:rsid w:val="0070428A"/>
    <w:rPr>
      <w:rFonts w:ascii="Cambria" w:eastAsia="SimSun" w:hAnsi="Cambria" w:cs="Times New Roman"/>
      <w:i/>
      <w:iCs/>
      <w:noProof/>
      <w:color w:val="404040"/>
      <w:sz w:val="22"/>
      <w:szCs w:val="22"/>
      <w:lang w:eastAsia="en-US" w:bidi="ar-SY"/>
    </w:rPr>
  </w:style>
  <w:style w:type="character" w:customStyle="1" w:styleId="Heading8Char">
    <w:name w:val="Heading 8 Char"/>
    <w:basedOn w:val="DefaultParagraphFont"/>
    <w:link w:val="Heading8"/>
    <w:semiHidden/>
    <w:rsid w:val="0070428A"/>
    <w:rPr>
      <w:rFonts w:ascii="Cambria" w:eastAsia="SimSun" w:hAnsi="Cambria" w:cs="Times New Roman"/>
      <w:noProof/>
      <w:color w:val="404040"/>
      <w:lang w:eastAsia="en-US" w:bidi="ar-SY"/>
    </w:rPr>
  </w:style>
  <w:style w:type="character" w:customStyle="1" w:styleId="Heading9Char">
    <w:name w:val="Heading 9 Char"/>
    <w:basedOn w:val="DefaultParagraphFont"/>
    <w:link w:val="Heading9"/>
    <w:semiHidden/>
    <w:rsid w:val="0070428A"/>
    <w:rPr>
      <w:rFonts w:ascii="Cambria" w:eastAsia="SimSun" w:hAnsi="Cambria" w:cs="Times New Roman"/>
      <w:i/>
      <w:iCs/>
      <w:noProof/>
      <w:color w:val="404040"/>
      <w:lang w:eastAsia="en-US" w:bidi="ar-SY"/>
    </w:rPr>
  </w:style>
  <w:style w:type="paragraph" w:styleId="HTMLAddress">
    <w:name w:val="HTML Address"/>
    <w:basedOn w:val="Normal"/>
    <w:link w:val="HTMLAddressChar"/>
    <w:uiPriority w:val="99"/>
    <w:semiHidden/>
    <w:unhideWhenUsed/>
    <w:rsid w:val="0070428A"/>
    <w:pPr>
      <w:spacing w:after="0" w:line="240" w:lineRule="auto"/>
    </w:pPr>
    <w:rPr>
      <w:rFonts w:ascii="Calibri" w:eastAsia="Calibri" w:hAnsi="Calibri" w:cs="Arial"/>
      <w:i/>
      <w:iCs/>
      <w:noProof/>
      <w:lang w:bidi="ar-SY"/>
    </w:rPr>
  </w:style>
  <w:style w:type="character" w:customStyle="1" w:styleId="HTMLAddressChar">
    <w:name w:val="HTML Address Char"/>
    <w:basedOn w:val="DefaultParagraphFont"/>
    <w:link w:val="HTMLAddress"/>
    <w:uiPriority w:val="99"/>
    <w:semiHidden/>
    <w:rsid w:val="0070428A"/>
    <w:rPr>
      <w:rFonts w:ascii="Calibri" w:eastAsia="Calibri" w:hAnsi="Calibri" w:cs="Arial"/>
      <w:i/>
      <w:iCs/>
      <w:noProof/>
      <w:lang w:bidi="ar-SY"/>
    </w:rPr>
  </w:style>
  <w:style w:type="paragraph" w:styleId="HTMLPreformatted">
    <w:name w:val="HTML Preformatted"/>
    <w:basedOn w:val="Normal"/>
    <w:link w:val="HTMLPreformattedChar"/>
    <w:uiPriority w:val="99"/>
    <w:semiHidden/>
    <w:unhideWhenUsed/>
    <w:rsid w:val="0070428A"/>
    <w:pPr>
      <w:spacing w:after="0" w:line="240" w:lineRule="auto"/>
    </w:pPr>
    <w:rPr>
      <w:rFonts w:ascii="Consolas" w:eastAsia="Calibri" w:hAnsi="Consolas" w:cs="Arial"/>
      <w:noProof/>
      <w:sz w:val="20"/>
      <w:szCs w:val="20"/>
      <w:lang w:bidi="ar-SY"/>
    </w:rPr>
  </w:style>
  <w:style w:type="character" w:customStyle="1" w:styleId="HTMLPreformattedChar">
    <w:name w:val="HTML Preformatted Char"/>
    <w:basedOn w:val="DefaultParagraphFont"/>
    <w:link w:val="HTMLPreformatted"/>
    <w:uiPriority w:val="99"/>
    <w:semiHidden/>
    <w:rsid w:val="0070428A"/>
    <w:rPr>
      <w:rFonts w:ascii="Consolas" w:eastAsia="Calibri" w:hAnsi="Consolas" w:cs="Arial"/>
      <w:noProof/>
      <w:sz w:val="20"/>
      <w:szCs w:val="20"/>
      <w:lang w:bidi="ar-SY"/>
    </w:rPr>
  </w:style>
  <w:style w:type="paragraph" w:styleId="Index1">
    <w:name w:val="index 1"/>
    <w:basedOn w:val="Normal"/>
    <w:next w:val="Normal"/>
    <w:autoRedefine/>
    <w:uiPriority w:val="99"/>
    <w:semiHidden/>
    <w:unhideWhenUsed/>
    <w:rsid w:val="0070428A"/>
    <w:pPr>
      <w:spacing w:after="0" w:line="240" w:lineRule="auto"/>
      <w:ind w:left="220" w:hanging="220"/>
    </w:pPr>
    <w:rPr>
      <w:rFonts w:ascii="Calibri" w:eastAsia="Calibri" w:hAnsi="Calibri" w:cs="Arial"/>
      <w:noProof/>
      <w:lang w:bidi="ar-SY"/>
    </w:rPr>
  </w:style>
  <w:style w:type="paragraph" w:styleId="Index2">
    <w:name w:val="index 2"/>
    <w:basedOn w:val="Normal"/>
    <w:next w:val="Normal"/>
    <w:autoRedefine/>
    <w:uiPriority w:val="99"/>
    <w:semiHidden/>
    <w:unhideWhenUsed/>
    <w:rsid w:val="0070428A"/>
    <w:pPr>
      <w:spacing w:after="0" w:line="240" w:lineRule="auto"/>
      <w:ind w:left="440" w:hanging="220"/>
    </w:pPr>
    <w:rPr>
      <w:rFonts w:ascii="Calibri" w:eastAsia="Calibri" w:hAnsi="Calibri" w:cs="Arial"/>
      <w:noProof/>
      <w:lang w:bidi="ar-SY"/>
    </w:rPr>
  </w:style>
  <w:style w:type="paragraph" w:styleId="Index3">
    <w:name w:val="index 3"/>
    <w:basedOn w:val="Normal"/>
    <w:next w:val="Normal"/>
    <w:autoRedefine/>
    <w:uiPriority w:val="99"/>
    <w:semiHidden/>
    <w:unhideWhenUsed/>
    <w:rsid w:val="0070428A"/>
    <w:pPr>
      <w:spacing w:after="0" w:line="240" w:lineRule="auto"/>
      <w:ind w:left="660" w:hanging="220"/>
    </w:pPr>
    <w:rPr>
      <w:rFonts w:ascii="Calibri" w:eastAsia="Calibri" w:hAnsi="Calibri" w:cs="Arial"/>
      <w:noProof/>
      <w:lang w:bidi="ar-SY"/>
    </w:rPr>
  </w:style>
  <w:style w:type="paragraph" w:styleId="Index4">
    <w:name w:val="index 4"/>
    <w:basedOn w:val="Normal"/>
    <w:next w:val="Normal"/>
    <w:autoRedefine/>
    <w:uiPriority w:val="99"/>
    <w:semiHidden/>
    <w:unhideWhenUsed/>
    <w:rsid w:val="0070428A"/>
    <w:pPr>
      <w:spacing w:after="0" w:line="240" w:lineRule="auto"/>
      <w:ind w:left="880" w:hanging="220"/>
    </w:pPr>
    <w:rPr>
      <w:rFonts w:ascii="Calibri" w:eastAsia="Calibri" w:hAnsi="Calibri" w:cs="Arial"/>
      <w:noProof/>
      <w:lang w:bidi="ar-SY"/>
    </w:rPr>
  </w:style>
  <w:style w:type="paragraph" w:styleId="Index5">
    <w:name w:val="index 5"/>
    <w:basedOn w:val="Normal"/>
    <w:next w:val="Normal"/>
    <w:autoRedefine/>
    <w:uiPriority w:val="99"/>
    <w:semiHidden/>
    <w:unhideWhenUsed/>
    <w:rsid w:val="0070428A"/>
    <w:pPr>
      <w:spacing w:after="0" w:line="240" w:lineRule="auto"/>
      <w:ind w:left="1100" w:hanging="220"/>
    </w:pPr>
    <w:rPr>
      <w:rFonts w:ascii="Calibri" w:eastAsia="Calibri" w:hAnsi="Calibri" w:cs="Arial"/>
      <w:noProof/>
      <w:lang w:bidi="ar-SY"/>
    </w:rPr>
  </w:style>
  <w:style w:type="paragraph" w:styleId="Index6">
    <w:name w:val="index 6"/>
    <w:basedOn w:val="Normal"/>
    <w:next w:val="Normal"/>
    <w:autoRedefine/>
    <w:uiPriority w:val="99"/>
    <w:semiHidden/>
    <w:unhideWhenUsed/>
    <w:rsid w:val="0070428A"/>
    <w:pPr>
      <w:spacing w:after="0" w:line="240" w:lineRule="auto"/>
      <w:ind w:left="1320" w:hanging="220"/>
    </w:pPr>
    <w:rPr>
      <w:rFonts w:ascii="Calibri" w:eastAsia="Calibri" w:hAnsi="Calibri" w:cs="Arial"/>
      <w:noProof/>
      <w:lang w:bidi="ar-SY"/>
    </w:rPr>
  </w:style>
  <w:style w:type="paragraph" w:styleId="Index7">
    <w:name w:val="index 7"/>
    <w:basedOn w:val="Normal"/>
    <w:next w:val="Normal"/>
    <w:autoRedefine/>
    <w:uiPriority w:val="99"/>
    <w:semiHidden/>
    <w:unhideWhenUsed/>
    <w:rsid w:val="0070428A"/>
    <w:pPr>
      <w:spacing w:after="0" w:line="240" w:lineRule="auto"/>
      <w:ind w:left="1540" w:hanging="220"/>
    </w:pPr>
    <w:rPr>
      <w:rFonts w:ascii="Calibri" w:eastAsia="Calibri" w:hAnsi="Calibri" w:cs="Arial"/>
      <w:noProof/>
      <w:lang w:bidi="ar-SY"/>
    </w:rPr>
  </w:style>
  <w:style w:type="paragraph" w:styleId="Index8">
    <w:name w:val="index 8"/>
    <w:basedOn w:val="Normal"/>
    <w:next w:val="Normal"/>
    <w:autoRedefine/>
    <w:uiPriority w:val="99"/>
    <w:semiHidden/>
    <w:unhideWhenUsed/>
    <w:rsid w:val="0070428A"/>
    <w:pPr>
      <w:spacing w:after="0" w:line="240" w:lineRule="auto"/>
      <w:ind w:left="1760" w:hanging="220"/>
    </w:pPr>
    <w:rPr>
      <w:rFonts w:ascii="Calibri" w:eastAsia="Calibri" w:hAnsi="Calibri" w:cs="Arial"/>
      <w:noProof/>
      <w:lang w:bidi="ar-SY"/>
    </w:rPr>
  </w:style>
  <w:style w:type="paragraph" w:styleId="Index9">
    <w:name w:val="index 9"/>
    <w:basedOn w:val="Normal"/>
    <w:next w:val="Normal"/>
    <w:autoRedefine/>
    <w:uiPriority w:val="99"/>
    <w:semiHidden/>
    <w:unhideWhenUsed/>
    <w:rsid w:val="0070428A"/>
    <w:pPr>
      <w:spacing w:after="0" w:line="240" w:lineRule="auto"/>
      <w:ind w:left="1980" w:hanging="220"/>
    </w:pPr>
    <w:rPr>
      <w:rFonts w:ascii="Calibri" w:eastAsia="Calibri" w:hAnsi="Calibri" w:cs="Arial"/>
      <w:noProof/>
      <w:lang w:bidi="ar-SY"/>
    </w:rPr>
  </w:style>
  <w:style w:type="paragraph" w:customStyle="1" w:styleId="Titreindex1">
    <w:name w:val="Titre index1"/>
    <w:basedOn w:val="Normal"/>
    <w:next w:val="Index1"/>
    <w:uiPriority w:val="99"/>
    <w:semiHidden/>
    <w:unhideWhenUsed/>
    <w:rsid w:val="0070428A"/>
    <w:rPr>
      <w:rFonts w:ascii="Cambria" w:eastAsia="SimSun" w:hAnsi="Cambria" w:cs="Times New Roman"/>
      <w:b/>
      <w:bCs/>
      <w:noProof/>
      <w:lang w:bidi="ar-SY"/>
    </w:rPr>
  </w:style>
  <w:style w:type="paragraph" w:customStyle="1" w:styleId="Citationintense1">
    <w:name w:val="Citation intense1"/>
    <w:basedOn w:val="Normal"/>
    <w:next w:val="Normal"/>
    <w:uiPriority w:val="30"/>
    <w:qFormat/>
    <w:rsid w:val="0070428A"/>
    <w:pPr>
      <w:pBdr>
        <w:bottom w:val="single" w:sz="4" w:space="4" w:color="4F81BD"/>
      </w:pBdr>
      <w:spacing w:before="200" w:after="280"/>
      <w:ind w:left="936" w:right="936"/>
    </w:pPr>
    <w:rPr>
      <w:rFonts w:ascii="Calibri" w:eastAsia="Calibri" w:hAnsi="Calibri" w:cs="Arial"/>
      <w:b/>
      <w:bCs/>
      <w:i/>
      <w:iCs/>
      <w:noProof/>
      <w:color w:val="4F81BD"/>
      <w:lang w:bidi="ar-SY"/>
    </w:rPr>
  </w:style>
  <w:style w:type="character" w:customStyle="1" w:styleId="IntenseQuoteChar">
    <w:name w:val="Intense Quote Char"/>
    <w:basedOn w:val="DefaultParagraphFont"/>
    <w:link w:val="IntenseQuote"/>
    <w:uiPriority w:val="30"/>
    <w:rsid w:val="0070428A"/>
    <w:rPr>
      <w:b/>
      <w:bCs/>
      <w:i/>
      <w:iCs/>
      <w:noProof/>
      <w:color w:val="4F81BD"/>
      <w:sz w:val="22"/>
      <w:szCs w:val="22"/>
      <w:lang w:eastAsia="en-US" w:bidi="ar-SY"/>
    </w:rPr>
  </w:style>
  <w:style w:type="paragraph" w:styleId="List">
    <w:name w:val="List"/>
    <w:basedOn w:val="Normal"/>
    <w:uiPriority w:val="99"/>
    <w:semiHidden/>
    <w:unhideWhenUsed/>
    <w:rsid w:val="0070428A"/>
    <w:pPr>
      <w:ind w:left="283" w:hanging="283"/>
      <w:contextualSpacing/>
    </w:pPr>
    <w:rPr>
      <w:rFonts w:ascii="Calibri" w:eastAsia="Calibri" w:hAnsi="Calibri" w:cs="Arial"/>
      <w:noProof/>
      <w:lang w:bidi="ar-SY"/>
    </w:rPr>
  </w:style>
  <w:style w:type="paragraph" w:styleId="List2">
    <w:name w:val="List 2"/>
    <w:basedOn w:val="Normal"/>
    <w:uiPriority w:val="99"/>
    <w:semiHidden/>
    <w:unhideWhenUsed/>
    <w:rsid w:val="0070428A"/>
    <w:pPr>
      <w:ind w:left="566" w:hanging="283"/>
      <w:contextualSpacing/>
    </w:pPr>
    <w:rPr>
      <w:rFonts w:ascii="Calibri" w:eastAsia="Calibri" w:hAnsi="Calibri" w:cs="Arial"/>
      <w:noProof/>
      <w:lang w:bidi="ar-SY"/>
    </w:rPr>
  </w:style>
  <w:style w:type="paragraph" w:styleId="List3">
    <w:name w:val="List 3"/>
    <w:basedOn w:val="Normal"/>
    <w:uiPriority w:val="99"/>
    <w:semiHidden/>
    <w:unhideWhenUsed/>
    <w:rsid w:val="0070428A"/>
    <w:pPr>
      <w:ind w:left="849" w:hanging="283"/>
      <w:contextualSpacing/>
    </w:pPr>
    <w:rPr>
      <w:rFonts w:ascii="Calibri" w:eastAsia="Calibri" w:hAnsi="Calibri" w:cs="Arial"/>
      <w:noProof/>
      <w:lang w:bidi="ar-SY"/>
    </w:rPr>
  </w:style>
  <w:style w:type="paragraph" w:styleId="List4">
    <w:name w:val="List 4"/>
    <w:basedOn w:val="Normal"/>
    <w:uiPriority w:val="99"/>
    <w:semiHidden/>
    <w:unhideWhenUsed/>
    <w:rsid w:val="0070428A"/>
    <w:pPr>
      <w:ind w:left="1132" w:hanging="283"/>
      <w:contextualSpacing/>
    </w:pPr>
    <w:rPr>
      <w:rFonts w:ascii="Calibri" w:eastAsia="Calibri" w:hAnsi="Calibri" w:cs="Arial"/>
      <w:noProof/>
      <w:lang w:bidi="ar-SY"/>
    </w:rPr>
  </w:style>
  <w:style w:type="paragraph" w:styleId="List5">
    <w:name w:val="List 5"/>
    <w:basedOn w:val="Normal"/>
    <w:uiPriority w:val="99"/>
    <w:semiHidden/>
    <w:unhideWhenUsed/>
    <w:rsid w:val="0070428A"/>
    <w:pPr>
      <w:ind w:left="1415" w:hanging="283"/>
      <w:contextualSpacing/>
    </w:pPr>
    <w:rPr>
      <w:rFonts w:ascii="Calibri" w:eastAsia="Calibri" w:hAnsi="Calibri" w:cs="Arial"/>
      <w:noProof/>
      <w:lang w:bidi="ar-SY"/>
    </w:rPr>
  </w:style>
  <w:style w:type="paragraph" w:styleId="ListBullet">
    <w:name w:val="List Bullet"/>
    <w:basedOn w:val="Normal"/>
    <w:uiPriority w:val="99"/>
    <w:semiHidden/>
    <w:unhideWhenUsed/>
    <w:rsid w:val="0070428A"/>
    <w:pPr>
      <w:numPr>
        <w:numId w:val="7"/>
      </w:numPr>
      <w:contextualSpacing/>
    </w:pPr>
    <w:rPr>
      <w:rFonts w:ascii="Calibri" w:eastAsia="Calibri" w:hAnsi="Calibri" w:cs="Arial"/>
      <w:noProof/>
      <w:lang w:bidi="ar-SY"/>
    </w:rPr>
  </w:style>
  <w:style w:type="paragraph" w:styleId="ListBullet2">
    <w:name w:val="List Bullet 2"/>
    <w:basedOn w:val="Normal"/>
    <w:uiPriority w:val="99"/>
    <w:semiHidden/>
    <w:unhideWhenUsed/>
    <w:rsid w:val="0070428A"/>
    <w:pPr>
      <w:numPr>
        <w:numId w:val="8"/>
      </w:numPr>
      <w:contextualSpacing/>
    </w:pPr>
    <w:rPr>
      <w:rFonts w:ascii="Calibri" w:eastAsia="Calibri" w:hAnsi="Calibri" w:cs="Arial"/>
      <w:noProof/>
      <w:lang w:bidi="ar-SY"/>
    </w:rPr>
  </w:style>
  <w:style w:type="paragraph" w:styleId="ListBullet3">
    <w:name w:val="List Bullet 3"/>
    <w:basedOn w:val="Normal"/>
    <w:uiPriority w:val="99"/>
    <w:semiHidden/>
    <w:unhideWhenUsed/>
    <w:rsid w:val="0070428A"/>
    <w:pPr>
      <w:numPr>
        <w:numId w:val="9"/>
      </w:numPr>
      <w:contextualSpacing/>
    </w:pPr>
    <w:rPr>
      <w:rFonts w:ascii="Calibri" w:eastAsia="Calibri" w:hAnsi="Calibri" w:cs="Arial"/>
      <w:noProof/>
      <w:lang w:bidi="ar-SY"/>
    </w:rPr>
  </w:style>
  <w:style w:type="paragraph" w:styleId="ListBullet4">
    <w:name w:val="List Bullet 4"/>
    <w:basedOn w:val="Normal"/>
    <w:uiPriority w:val="99"/>
    <w:semiHidden/>
    <w:unhideWhenUsed/>
    <w:rsid w:val="0070428A"/>
    <w:pPr>
      <w:numPr>
        <w:numId w:val="10"/>
      </w:numPr>
      <w:contextualSpacing/>
    </w:pPr>
    <w:rPr>
      <w:rFonts w:ascii="Calibri" w:eastAsia="Calibri" w:hAnsi="Calibri" w:cs="Arial"/>
      <w:noProof/>
      <w:lang w:bidi="ar-SY"/>
    </w:rPr>
  </w:style>
  <w:style w:type="paragraph" w:styleId="ListBullet5">
    <w:name w:val="List Bullet 5"/>
    <w:basedOn w:val="Normal"/>
    <w:uiPriority w:val="99"/>
    <w:semiHidden/>
    <w:unhideWhenUsed/>
    <w:rsid w:val="0070428A"/>
    <w:pPr>
      <w:numPr>
        <w:numId w:val="11"/>
      </w:numPr>
      <w:contextualSpacing/>
    </w:pPr>
    <w:rPr>
      <w:rFonts w:ascii="Calibri" w:eastAsia="Calibri" w:hAnsi="Calibri" w:cs="Arial"/>
      <w:noProof/>
      <w:lang w:bidi="ar-SY"/>
    </w:rPr>
  </w:style>
  <w:style w:type="paragraph" w:styleId="ListContinue">
    <w:name w:val="List Continue"/>
    <w:basedOn w:val="Normal"/>
    <w:uiPriority w:val="99"/>
    <w:semiHidden/>
    <w:unhideWhenUsed/>
    <w:rsid w:val="0070428A"/>
    <w:pPr>
      <w:spacing w:after="120"/>
      <w:ind w:left="283"/>
      <w:contextualSpacing/>
    </w:pPr>
    <w:rPr>
      <w:rFonts w:ascii="Calibri" w:eastAsia="Calibri" w:hAnsi="Calibri" w:cs="Arial"/>
      <w:noProof/>
      <w:lang w:bidi="ar-SY"/>
    </w:rPr>
  </w:style>
  <w:style w:type="paragraph" w:styleId="ListContinue2">
    <w:name w:val="List Continue 2"/>
    <w:basedOn w:val="Normal"/>
    <w:uiPriority w:val="99"/>
    <w:semiHidden/>
    <w:unhideWhenUsed/>
    <w:rsid w:val="0070428A"/>
    <w:pPr>
      <w:spacing w:after="120"/>
      <w:ind w:left="566"/>
      <w:contextualSpacing/>
    </w:pPr>
    <w:rPr>
      <w:rFonts w:ascii="Calibri" w:eastAsia="Calibri" w:hAnsi="Calibri" w:cs="Arial"/>
      <w:noProof/>
      <w:lang w:bidi="ar-SY"/>
    </w:rPr>
  </w:style>
  <w:style w:type="paragraph" w:styleId="ListContinue3">
    <w:name w:val="List Continue 3"/>
    <w:basedOn w:val="Normal"/>
    <w:uiPriority w:val="99"/>
    <w:semiHidden/>
    <w:unhideWhenUsed/>
    <w:rsid w:val="0070428A"/>
    <w:pPr>
      <w:spacing w:after="120"/>
      <w:ind w:left="849"/>
      <w:contextualSpacing/>
    </w:pPr>
    <w:rPr>
      <w:rFonts w:ascii="Calibri" w:eastAsia="Calibri" w:hAnsi="Calibri" w:cs="Arial"/>
      <w:noProof/>
      <w:lang w:bidi="ar-SY"/>
    </w:rPr>
  </w:style>
  <w:style w:type="paragraph" w:styleId="ListContinue4">
    <w:name w:val="List Continue 4"/>
    <w:basedOn w:val="Normal"/>
    <w:uiPriority w:val="99"/>
    <w:semiHidden/>
    <w:unhideWhenUsed/>
    <w:rsid w:val="0070428A"/>
    <w:pPr>
      <w:spacing w:after="120"/>
      <w:ind w:left="1132"/>
      <w:contextualSpacing/>
    </w:pPr>
    <w:rPr>
      <w:rFonts w:ascii="Calibri" w:eastAsia="Calibri" w:hAnsi="Calibri" w:cs="Arial"/>
      <w:noProof/>
      <w:lang w:bidi="ar-SY"/>
    </w:rPr>
  </w:style>
  <w:style w:type="paragraph" w:styleId="ListContinue5">
    <w:name w:val="List Continue 5"/>
    <w:basedOn w:val="Normal"/>
    <w:uiPriority w:val="99"/>
    <w:semiHidden/>
    <w:unhideWhenUsed/>
    <w:rsid w:val="0070428A"/>
    <w:pPr>
      <w:spacing w:after="120"/>
      <w:ind w:left="1415"/>
      <w:contextualSpacing/>
    </w:pPr>
    <w:rPr>
      <w:rFonts w:ascii="Calibri" w:eastAsia="Calibri" w:hAnsi="Calibri" w:cs="Arial"/>
      <w:noProof/>
      <w:lang w:bidi="ar-SY"/>
    </w:rPr>
  </w:style>
  <w:style w:type="paragraph" w:styleId="ListNumber">
    <w:name w:val="List Number"/>
    <w:basedOn w:val="Normal"/>
    <w:uiPriority w:val="99"/>
    <w:semiHidden/>
    <w:unhideWhenUsed/>
    <w:rsid w:val="0070428A"/>
    <w:pPr>
      <w:numPr>
        <w:numId w:val="12"/>
      </w:numPr>
      <w:contextualSpacing/>
    </w:pPr>
    <w:rPr>
      <w:rFonts w:ascii="Calibri" w:eastAsia="Calibri" w:hAnsi="Calibri" w:cs="Arial"/>
      <w:noProof/>
      <w:lang w:bidi="ar-SY"/>
    </w:rPr>
  </w:style>
  <w:style w:type="paragraph" w:styleId="ListNumber2">
    <w:name w:val="List Number 2"/>
    <w:basedOn w:val="Normal"/>
    <w:uiPriority w:val="99"/>
    <w:semiHidden/>
    <w:unhideWhenUsed/>
    <w:rsid w:val="0070428A"/>
    <w:pPr>
      <w:numPr>
        <w:numId w:val="13"/>
      </w:numPr>
      <w:contextualSpacing/>
    </w:pPr>
    <w:rPr>
      <w:rFonts w:ascii="Calibri" w:eastAsia="Calibri" w:hAnsi="Calibri" w:cs="Arial"/>
      <w:noProof/>
      <w:lang w:bidi="ar-SY"/>
    </w:rPr>
  </w:style>
  <w:style w:type="paragraph" w:styleId="ListNumber3">
    <w:name w:val="List Number 3"/>
    <w:basedOn w:val="Normal"/>
    <w:uiPriority w:val="99"/>
    <w:semiHidden/>
    <w:unhideWhenUsed/>
    <w:rsid w:val="0070428A"/>
    <w:pPr>
      <w:numPr>
        <w:numId w:val="14"/>
      </w:numPr>
      <w:contextualSpacing/>
    </w:pPr>
    <w:rPr>
      <w:rFonts w:ascii="Calibri" w:eastAsia="Calibri" w:hAnsi="Calibri" w:cs="Arial"/>
      <w:noProof/>
      <w:lang w:bidi="ar-SY"/>
    </w:rPr>
  </w:style>
  <w:style w:type="paragraph" w:styleId="ListNumber4">
    <w:name w:val="List Number 4"/>
    <w:basedOn w:val="Normal"/>
    <w:uiPriority w:val="99"/>
    <w:semiHidden/>
    <w:unhideWhenUsed/>
    <w:rsid w:val="0070428A"/>
    <w:pPr>
      <w:numPr>
        <w:numId w:val="15"/>
      </w:numPr>
      <w:contextualSpacing/>
    </w:pPr>
    <w:rPr>
      <w:rFonts w:ascii="Calibri" w:eastAsia="Calibri" w:hAnsi="Calibri" w:cs="Arial"/>
      <w:noProof/>
      <w:lang w:bidi="ar-SY"/>
    </w:rPr>
  </w:style>
  <w:style w:type="paragraph" w:styleId="ListNumber5">
    <w:name w:val="List Number 5"/>
    <w:basedOn w:val="Normal"/>
    <w:uiPriority w:val="99"/>
    <w:semiHidden/>
    <w:unhideWhenUsed/>
    <w:rsid w:val="0070428A"/>
    <w:pPr>
      <w:numPr>
        <w:numId w:val="16"/>
      </w:numPr>
      <w:contextualSpacing/>
    </w:pPr>
    <w:rPr>
      <w:rFonts w:ascii="Calibri" w:eastAsia="Calibri" w:hAnsi="Calibri" w:cs="Arial"/>
      <w:noProof/>
      <w:lang w:bidi="ar-SY"/>
    </w:rPr>
  </w:style>
  <w:style w:type="paragraph" w:styleId="MacroText">
    <w:name w:val="macro"/>
    <w:link w:val="MacroTextChar"/>
    <w:uiPriority w:val="99"/>
    <w:semiHidden/>
    <w:unhideWhenUsed/>
    <w:rsid w:val="0070428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Arial"/>
      <w:noProof/>
      <w:sz w:val="20"/>
      <w:szCs w:val="20"/>
      <w:lang w:bidi="ar-SY"/>
    </w:rPr>
  </w:style>
  <w:style w:type="character" w:customStyle="1" w:styleId="MacroTextChar">
    <w:name w:val="Macro Text Char"/>
    <w:basedOn w:val="DefaultParagraphFont"/>
    <w:link w:val="MacroText"/>
    <w:uiPriority w:val="99"/>
    <w:semiHidden/>
    <w:rsid w:val="0070428A"/>
    <w:rPr>
      <w:rFonts w:ascii="Consolas" w:eastAsia="Calibri" w:hAnsi="Consolas" w:cs="Arial"/>
      <w:noProof/>
      <w:sz w:val="20"/>
      <w:szCs w:val="20"/>
      <w:lang w:bidi="ar-SY"/>
    </w:rPr>
  </w:style>
  <w:style w:type="paragraph" w:customStyle="1" w:styleId="En-ttedemessage1">
    <w:name w:val="En-tête de message1"/>
    <w:basedOn w:val="Normal"/>
    <w:next w:val="MessageHeader"/>
    <w:link w:val="En-ttedemessageCar"/>
    <w:uiPriority w:val="99"/>
    <w:semiHidden/>
    <w:unhideWhenUsed/>
    <w:rsid w:val="007042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SimSun" w:hAnsi="Cambria" w:cs="Times New Roman"/>
      <w:noProof/>
      <w:sz w:val="24"/>
      <w:szCs w:val="24"/>
      <w:lang w:bidi="ar-SY"/>
    </w:rPr>
  </w:style>
  <w:style w:type="character" w:customStyle="1" w:styleId="En-ttedemessageCar">
    <w:name w:val="En-tête de message Car"/>
    <w:basedOn w:val="DefaultParagraphFont"/>
    <w:link w:val="En-ttedemessage1"/>
    <w:uiPriority w:val="99"/>
    <w:semiHidden/>
    <w:rsid w:val="0070428A"/>
    <w:rPr>
      <w:rFonts w:ascii="Cambria" w:eastAsia="SimSun" w:hAnsi="Cambria" w:cs="Times New Roman"/>
      <w:noProof/>
      <w:sz w:val="24"/>
      <w:szCs w:val="24"/>
      <w:shd w:val="pct20" w:color="auto" w:fill="auto"/>
      <w:lang w:eastAsia="en-US" w:bidi="ar-SY"/>
    </w:rPr>
  </w:style>
  <w:style w:type="paragraph" w:styleId="NoSpacing">
    <w:name w:val="No Spacing"/>
    <w:uiPriority w:val="1"/>
    <w:qFormat/>
    <w:rsid w:val="0070428A"/>
    <w:pPr>
      <w:spacing w:after="0" w:line="240" w:lineRule="auto"/>
    </w:pPr>
    <w:rPr>
      <w:rFonts w:ascii="Calibri" w:eastAsia="Calibri" w:hAnsi="Calibri" w:cs="Arial"/>
      <w:noProof/>
      <w:lang w:bidi="ar-SY"/>
    </w:rPr>
  </w:style>
  <w:style w:type="paragraph" w:styleId="NormalWeb">
    <w:name w:val="Normal (Web)"/>
    <w:basedOn w:val="Normal"/>
    <w:uiPriority w:val="99"/>
    <w:semiHidden/>
    <w:unhideWhenUsed/>
    <w:rsid w:val="0070428A"/>
    <w:rPr>
      <w:rFonts w:ascii="Times New Roman" w:eastAsia="Calibri" w:hAnsi="Times New Roman" w:cs="Times New Roman"/>
      <w:noProof/>
      <w:sz w:val="24"/>
      <w:szCs w:val="24"/>
      <w:lang w:bidi="ar-SY"/>
    </w:rPr>
  </w:style>
  <w:style w:type="paragraph" w:styleId="NormalIndent">
    <w:name w:val="Normal Indent"/>
    <w:basedOn w:val="Normal"/>
    <w:uiPriority w:val="99"/>
    <w:semiHidden/>
    <w:unhideWhenUsed/>
    <w:rsid w:val="0070428A"/>
    <w:pPr>
      <w:ind w:left="708"/>
    </w:pPr>
    <w:rPr>
      <w:rFonts w:ascii="Calibri" w:eastAsia="Calibri" w:hAnsi="Calibri" w:cs="Arial"/>
      <w:noProof/>
      <w:lang w:bidi="ar-SY"/>
    </w:rPr>
  </w:style>
  <w:style w:type="paragraph" w:styleId="NoteHeading">
    <w:name w:val="Note Heading"/>
    <w:basedOn w:val="Normal"/>
    <w:next w:val="Normal"/>
    <w:link w:val="NoteHeadingChar"/>
    <w:uiPriority w:val="99"/>
    <w:semiHidden/>
    <w:unhideWhenUsed/>
    <w:rsid w:val="0070428A"/>
    <w:pPr>
      <w:spacing w:after="0" w:line="240" w:lineRule="auto"/>
    </w:pPr>
    <w:rPr>
      <w:rFonts w:ascii="Calibri" w:eastAsia="Calibri" w:hAnsi="Calibri" w:cs="Arial"/>
      <w:noProof/>
      <w:lang w:bidi="ar-SY"/>
    </w:rPr>
  </w:style>
  <w:style w:type="character" w:customStyle="1" w:styleId="NoteHeadingChar">
    <w:name w:val="Note Heading Char"/>
    <w:basedOn w:val="DefaultParagraphFont"/>
    <w:link w:val="NoteHeading"/>
    <w:uiPriority w:val="99"/>
    <w:semiHidden/>
    <w:rsid w:val="0070428A"/>
    <w:rPr>
      <w:rFonts w:ascii="Calibri" w:eastAsia="Calibri" w:hAnsi="Calibri" w:cs="Arial"/>
      <w:noProof/>
      <w:lang w:bidi="ar-SY"/>
    </w:rPr>
  </w:style>
  <w:style w:type="paragraph" w:styleId="PlainText">
    <w:name w:val="Plain Text"/>
    <w:basedOn w:val="Normal"/>
    <w:link w:val="PlainTextChar"/>
    <w:uiPriority w:val="99"/>
    <w:semiHidden/>
    <w:unhideWhenUsed/>
    <w:rsid w:val="0070428A"/>
    <w:pPr>
      <w:spacing w:after="0" w:line="240" w:lineRule="auto"/>
    </w:pPr>
    <w:rPr>
      <w:rFonts w:ascii="Consolas" w:eastAsia="Calibri" w:hAnsi="Consolas" w:cs="Arial"/>
      <w:noProof/>
      <w:sz w:val="21"/>
      <w:szCs w:val="21"/>
      <w:lang w:bidi="ar-SY"/>
    </w:rPr>
  </w:style>
  <w:style w:type="character" w:customStyle="1" w:styleId="PlainTextChar">
    <w:name w:val="Plain Text Char"/>
    <w:basedOn w:val="DefaultParagraphFont"/>
    <w:link w:val="PlainText"/>
    <w:uiPriority w:val="99"/>
    <w:semiHidden/>
    <w:rsid w:val="0070428A"/>
    <w:rPr>
      <w:rFonts w:ascii="Consolas" w:eastAsia="Calibri" w:hAnsi="Consolas" w:cs="Arial"/>
      <w:noProof/>
      <w:sz w:val="21"/>
      <w:szCs w:val="21"/>
      <w:lang w:bidi="ar-SY"/>
    </w:rPr>
  </w:style>
  <w:style w:type="paragraph" w:customStyle="1" w:styleId="Citation1">
    <w:name w:val="Citation1"/>
    <w:basedOn w:val="Normal"/>
    <w:next w:val="Normal"/>
    <w:uiPriority w:val="29"/>
    <w:qFormat/>
    <w:rsid w:val="0070428A"/>
    <w:rPr>
      <w:rFonts w:ascii="Calibri" w:eastAsia="Calibri" w:hAnsi="Calibri" w:cs="Arial"/>
      <w:i/>
      <w:iCs/>
      <w:noProof/>
      <w:color w:val="000000"/>
      <w:lang w:bidi="ar-SY"/>
    </w:rPr>
  </w:style>
  <w:style w:type="character" w:customStyle="1" w:styleId="QuoteChar">
    <w:name w:val="Quote Char"/>
    <w:basedOn w:val="DefaultParagraphFont"/>
    <w:link w:val="Quote"/>
    <w:uiPriority w:val="29"/>
    <w:rsid w:val="0070428A"/>
    <w:rPr>
      <w:i/>
      <w:iCs/>
      <w:noProof/>
      <w:color w:val="000000"/>
      <w:sz w:val="22"/>
      <w:szCs w:val="22"/>
      <w:lang w:eastAsia="en-US" w:bidi="ar-SY"/>
    </w:rPr>
  </w:style>
  <w:style w:type="paragraph" w:styleId="Salutation">
    <w:name w:val="Salutation"/>
    <w:basedOn w:val="Normal"/>
    <w:next w:val="Normal"/>
    <w:link w:val="SalutationChar"/>
    <w:uiPriority w:val="99"/>
    <w:semiHidden/>
    <w:unhideWhenUsed/>
    <w:rsid w:val="0070428A"/>
    <w:rPr>
      <w:rFonts w:ascii="Calibri" w:eastAsia="Calibri" w:hAnsi="Calibri" w:cs="Arial"/>
      <w:noProof/>
      <w:lang w:bidi="ar-SY"/>
    </w:rPr>
  </w:style>
  <w:style w:type="character" w:customStyle="1" w:styleId="SalutationChar">
    <w:name w:val="Salutation Char"/>
    <w:basedOn w:val="DefaultParagraphFont"/>
    <w:link w:val="Salutation"/>
    <w:uiPriority w:val="99"/>
    <w:semiHidden/>
    <w:rsid w:val="0070428A"/>
    <w:rPr>
      <w:rFonts w:ascii="Calibri" w:eastAsia="Calibri" w:hAnsi="Calibri" w:cs="Arial"/>
      <w:noProof/>
      <w:lang w:bidi="ar-SY"/>
    </w:rPr>
  </w:style>
  <w:style w:type="paragraph" w:styleId="Signature">
    <w:name w:val="Signature"/>
    <w:basedOn w:val="Normal"/>
    <w:link w:val="SignatureChar"/>
    <w:uiPriority w:val="99"/>
    <w:semiHidden/>
    <w:unhideWhenUsed/>
    <w:rsid w:val="0070428A"/>
    <w:pPr>
      <w:spacing w:after="0" w:line="240" w:lineRule="auto"/>
      <w:ind w:left="4252"/>
    </w:pPr>
    <w:rPr>
      <w:rFonts w:ascii="Calibri" w:eastAsia="Calibri" w:hAnsi="Calibri" w:cs="Arial"/>
      <w:noProof/>
      <w:lang w:bidi="ar-SY"/>
    </w:rPr>
  </w:style>
  <w:style w:type="character" w:customStyle="1" w:styleId="SignatureChar">
    <w:name w:val="Signature Char"/>
    <w:basedOn w:val="DefaultParagraphFont"/>
    <w:link w:val="Signature"/>
    <w:uiPriority w:val="99"/>
    <w:semiHidden/>
    <w:rsid w:val="0070428A"/>
    <w:rPr>
      <w:rFonts w:ascii="Calibri" w:eastAsia="Calibri" w:hAnsi="Calibri" w:cs="Arial"/>
      <w:noProof/>
      <w:lang w:bidi="ar-SY"/>
    </w:rPr>
  </w:style>
  <w:style w:type="paragraph" w:customStyle="1" w:styleId="Sous-titre1">
    <w:name w:val="Sous-titre1"/>
    <w:basedOn w:val="Normal"/>
    <w:next w:val="Normal"/>
    <w:qFormat/>
    <w:locked/>
    <w:rsid w:val="0070428A"/>
    <w:pPr>
      <w:numPr>
        <w:ilvl w:val="1"/>
      </w:numPr>
    </w:pPr>
    <w:rPr>
      <w:rFonts w:ascii="Cambria" w:eastAsia="SimSun" w:hAnsi="Cambria" w:cs="Times New Roman"/>
      <w:i/>
      <w:iCs/>
      <w:noProof/>
      <w:color w:val="4F81BD"/>
      <w:spacing w:val="15"/>
      <w:sz w:val="24"/>
      <w:szCs w:val="24"/>
      <w:lang w:bidi="ar-SY"/>
    </w:rPr>
  </w:style>
  <w:style w:type="character" w:customStyle="1" w:styleId="SubtitleChar">
    <w:name w:val="Subtitle Char"/>
    <w:basedOn w:val="DefaultParagraphFont"/>
    <w:link w:val="Subtitle"/>
    <w:rsid w:val="0070428A"/>
    <w:rPr>
      <w:rFonts w:ascii="Cambria" w:eastAsia="SimSun" w:hAnsi="Cambria" w:cs="Times New Roman"/>
      <w:i/>
      <w:iCs/>
      <w:noProof/>
      <w:color w:val="4F81BD"/>
      <w:spacing w:val="15"/>
      <w:sz w:val="24"/>
      <w:szCs w:val="24"/>
      <w:lang w:eastAsia="en-US" w:bidi="ar-SY"/>
    </w:rPr>
  </w:style>
  <w:style w:type="paragraph" w:styleId="TableofAuthorities">
    <w:name w:val="table of authorities"/>
    <w:basedOn w:val="Normal"/>
    <w:next w:val="Normal"/>
    <w:uiPriority w:val="99"/>
    <w:semiHidden/>
    <w:unhideWhenUsed/>
    <w:rsid w:val="0070428A"/>
    <w:pPr>
      <w:spacing w:after="0"/>
      <w:ind w:left="220" w:hanging="220"/>
    </w:pPr>
    <w:rPr>
      <w:rFonts w:ascii="Calibri" w:eastAsia="Calibri" w:hAnsi="Calibri" w:cs="Arial"/>
      <w:noProof/>
      <w:lang w:bidi="ar-SY"/>
    </w:rPr>
  </w:style>
  <w:style w:type="paragraph" w:styleId="TableofFigures">
    <w:name w:val="table of figures"/>
    <w:basedOn w:val="Normal"/>
    <w:next w:val="Normal"/>
    <w:uiPriority w:val="99"/>
    <w:semiHidden/>
    <w:unhideWhenUsed/>
    <w:rsid w:val="0070428A"/>
    <w:pPr>
      <w:spacing w:after="0"/>
    </w:pPr>
    <w:rPr>
      <w:rFonts w:ascii="Calibri" w:eastAsia="Calibri" w:hAnsi="Calibri" w:cs="Arial"/>
      <w:noProof/>
      <w:lang w:bidi="ar-SY"/>
    </w:rPr>
  </w:style>
  <w:style w:type="paragraph" w:customStyle="1" w:styleId="Titre1">
    <w:name w:val="Titre1"/>
    <w:basedOn w:val="Normal"/>
    <w:next w:val="Normal"/>
    <w:qFormat/>
    <w:locked/>
    <w:rsid w:val="0070428A"/>
    <w:pPr>
      <w:pBdr>
        <w:bottom w:val="single" w:sz="8" w:space="4" w:color="4F81BD"/>
      </w:pBdr>
      <w:spacing w:after="300" w:line="240" w:lineRule="auto"/>
      <w:contextualSpacing/>
    </w:pPr>
    <w:rPr>
      <w:rFonts w:ascii="Cambria" w:eastAsia="SimSun" w:hAnsi="Cambria" w:cs="Times New Roman"/>
      <w:noProof/>
      <w:color w:val="17365D"/>
      <w:spacing w:val="5"/>
      <w:kern w:val="28"/>
      <w:sz w:val="52"/>
      <w:szCs w:val="52"/>
      <w:lang w:bidi="ar-SY"/>
    </w:rPr>
  </w:style>
  <w:style w:type="character" w:customStyle="1" w:styleId="TitleChar">
    <w:name w:val="Title Char"/>
    <w:basedOn w:val="DefaultParagraphFont"/>
    <w:link w:val="Title"/>
    <w:rsid w:val="0070428A"/>
    <w:rPr>
      <w:rFonts w:ascii="Cambria" w:eastAsia="SimSun" w:hAnsi="Cambria" w:cs="Times New Roman"/>
      <w:noProof/>
      <w:color w:val="17365D"/>
      <w:spacing w:val="5"/>
      <w:kern w:val="28"/>
      <w:sz w:val="52"/>
      <w:szCs w:val="52"/>
      <w:lang w:eastAsia="en-US" w:bidi="ar-SY"/>
    </w:rPr>
  </w:style>
  <w:style w:type="paragraph" w:customStyle="1" w:styleId="TitreTR1">
    <w:name w:val="Titre TR1"/>
    <w:basedOn w:val="Normal"/>
    <w:next w:val="Normal"/>
    <w:uiPriority w:val="99"/>
    <w:semiHidden/>
    <w:unhideWhenUsed/>
    <w:rsid w:val="0070428A"/>
    <w:pPr>
      <w:spacing w:before="120"/>
    </w:pPr>
    <w:rPr>
      <w:rFonts w:ascii="Cambria" w:eastAsia="SimSun" w:hAnsi="Cambria" w:cs="Times New Roman"/>
      <w:b/>
      <w:bCs/>
      <w:noProof/>
      <w:sz w:val="24"/>
      <w:szCs w:val="24"/>
      <w:lang w:bidi="ar-SY"/>
    </w:rPr>
  </w:style>
  <w:style w:type="character" w:customStyle="1" w:styleId="Titre2Car1">
    <w:name w:val="Titre 2 Car1"/>
    <w:basedOn w:val="DefaultParagraphFont"/>
    <w:uiPriority w:val="9"/>
    <w:semiHidden/>
    <w:rsid w:val="0070428A"/>
    <w:rPr>
      <w:rFonts w:asciiTheme="majorHAnsi" w:eastAsiaTheme="majorEastAsia" w:hAnsiTheme="majorHAnsi" w:cstheme="majorBidi"/>
      <w:b/>
      <w:bCs/>
      <w:color w:val="4F81BD" w:themeColor="accent1"/>
      <w:sz w:val="26"/>
      <w:szCs w:val="26"/>
    </w:rPr>
  </w:style>
  <w:style w:type="paragraph" w:styleId="BlockText">
    <w:name w:val="Block Text"/>
    <w:basedOn w:val="Normal"/>
    <w:uiPriority w:val="99"/>
    <w:semiHidden/>
    <w:unhideWhenUsed/>
    <w:rsid w:val="0070428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70428A"/>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0428A"/>
    <w:pPr>
      <w:spacing w:after="0" w:line="240" w:lineRule="auto"/>
    </w:pPr>
    <w:rPr>
      <w:rFonts w:asciiTheme="majorHAnsi" w:eastAsiaTheme="majorEastAsia" w:hAnsiTheme="majorHAnsi" w:cstheme="majorBidi"/>
      <w:sz w:val="20"/>
      <w:szCs w:val="20"/>
    </w:rPr>
  </w:style>
  <w:style w:type="character" w:customStyle="1" w:styleId="Titre3Car1">
    <w:name w:val="Titre 3 Car1"/>
    <w:basedOn w:val="DefaultParagraphFont"/>
    <w:uiPriority w:val="9"/>
    <w:semiHidden/>
    <w:rsid w:val="0070428A"/>
    <w:rPr>
      <w:rFonts w:asciiTheme="majorHAnsi" w:eastAsiaTheme="majorEastAsia" w:hAnsiTheme="majorHAnsi" w:cstheme="majorBidi"/>
      <w:b/>
      <w:bCs/>
      <w:color w:val="4F81BD" w:themeColor="accent1"/>
    </w:rPr>
  </w:style>
  <w:style w:type="character" w:customStyle="1" w:styleId="Titre4Car1">
    <w:name w:val="Titre 4 Car1"/>
    <w:basedOn w:val="DefaultParagraphFont"/>
    <w:uiPriority w:val="9"/>
    <w:semiHidden/>
    <w:rsid w:val="0070428A"/>
    <w:rPr>
      <w:rFonts w:asciiTheme="majorHAnsi" w:eastAsiaTheme="majorEastAsia" w:hAnsiTheme="majorHAnsi" w:cstheme="majorBidi"/>
      <w:b/>
      <w:bCs/>
      <w:i/>
      <w:iCs/>
      <w:color w:val="4F81BD" w:themeColor="accent1"/>
    </w:rPr>
  </w:style>
  <w:style w:type="character" w:customStyle="1" w:styleId="Titre5Car1">
    <w:name w:val="Titre 5 Car1"/>
    <w:basedOn w:val="DefaultParagraphFont"/>
    <w:uiPriority w:val="9"/>
    <w:semiHidden/>
    <w:rsid w:val="0070428A"/>
    <w:rPr>
      <w:rFonts w:asciiTheme="majorHAnsi" w:eastAsiaTheme="majorEastAsia" w:hAnsiTheme="majorHAnsi" w:cstheme="majorBidi"/>
      <w:color w:val="243F60" w:themeColor="accent1" w:themeShade="7F"/>
    </w:rPr>
  </w:style>
  <w:style w:type="character" w:customStyle="1" w:styleId="Titre6Car1">
    <w:name w:val="Titre 6 Car1"/>
    <w:basedOn w:val="DefaultParagraphFont"/>
    <w:uiPriority w:val="9"/>
    <w:semiHidden/>
    <w:rsid w:val="0070428A"/>
    <w:rPr>
      <w:rFonts w:asciiTheme="majorHAnsi" w:eastAsiaTheme="majorEastAsia" w:hAnsiTheme="majorHAnsi" w:cstheme="majorBidi"/>
      <w:i/>
      <w:iCs/>
      <w:color w:val="243F60" w:themeColor="accent1" w:themeShade="7F"/>
    </w:rPr>
  </w:style>
  <w:style w:type="character" w:customStyle="1" w:styleId="Titre7Car1">
    <w:name w:val="Titre 7 Car1"/>
    <w:basedOn w:val="DefaultParagraphFont"/>
    <w:uiPriority w:val="9"/>
    <w:semiHidden/>
    <w:rsid w:val="0070428A"/>
    <w:rPr>
      <w:rFonts w:asciiTheme="majorHAnsi" w:eastAsiaTheme="majorEastAsia" w:hAnsiTheme="majorHAnsi" w:cstheme="majorBidi"/>
      <w:i/>
      <w:iCs/>
      <w:color w:val="404040" w:themeColor="text1" w:themeTint="BF"/>
    </w:rPr>
  </w:style>
  <w:style w:type="character" w:customStyle="1" w:styleId="Titre8Car1">
    <w:name w:val="Titre 8 Car1"/>
    <w:basedOn w:val="DefaultParagraphFont"/>
    <w:uiPriority w:val="9"/>
    <w:semiHidden/>
    <w:rsid w:val="0070428A"/>
    <w:rPr>
      <w:rFonts w:asciiTheme="majorHAnsi" w:eastAsiaTheme="majorEastAsia" w:hAnsiTheme="majorHAnsi" w:cstheme="majorBidi"/>
      <w:color w:val="404040" w:themeColor="text1" w:themeTint="BF"/>
      <w:sz w:val="20"/>
      <w:szCs w:val="20"/>
    </w:rPr>
  </w:style>
  <w:style w:type="character" w:customStyle="1" w:styleId="Titre9Car1">
    <w:name w:val="Titre 9 Car1"/>
    <w:basedOn w:val="DefaultParagraphFont"/>
    <w:uiPriority w:val="9"/>
    <w:semiHidden/>
    <w:rsid w:val="0070428A"/>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70428A"/>
    <w:pPr>
      <w:pBdr>
        <w:bottom w:val="single" w:sz="4" w:space="4" w:color="4F81BD" w:themeColor="accent1"/>
      </w:pBdr>
      <w:spacing w:before="200" w:after="280"/>
      <w:ind w:left="936" w:right="936"/>
    </w:pPr>
    <w:rPr>
      <w:b/>
      <w:bCs/>
      <w:i/>
      <w:iCs/>
      <w:noProof/>
      <w:color w:val="4F81BD"/>
      <w:lang w:bidi="ar-SY"/>
    </w:rPr>
  </w:style>
  <w:style w:type="character" w:customStyle="1" w:styleId="CitationintenseCar1">
    <w:name w:val="Citation intense Car1"/>
    <w:basedOn w:val="DefaultParagraphFont"/>
    <w:uiPriority w:val="30"/>
    <w:rsid w:val="0070428A"/>
    <w:rPr>
      <w:b/>
      <w:bCs/>
      <w:i/>
      <w:iCs/>
      <w:color w:val="4F81BD" w:themeColor="accent1"/>
    </w:rPr>
  </w:style>
  <w:style w:type="paragraph" w:styleId="MessageHeader">
    <w:name w:val="Message Header"/>
    <w:basedOn w:val="Normal"/>
    <w:link w:val="MessageHeaderChar"/>
    <w:uiPriority w:val="99"/>
    <w:semiHidden/>
    <w:unhideWhenUsed/>
    <w:rsid w:val="007042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0428A"/>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70428A"/>
    <w:rPr>
      <w:i/>
      <w:iCs/>
      <w:noProof/>
      <w:color w:val="000000"/>
      <w:lang w:bidi="ar-SY"/>
    </w:rPr>
  </w:style>
  <w:style w:type="character" w:customStyle="1" w:styleId="CitationCar1">
    <w:name w:val="Citation Car1"/>
    <w:basedOn w:val="DefaultParagraphFont"/>
    <w:uiPriority w:val="29"/>
    <w:rsid w:val="0070428A"/>
    <w:rPr>
      <w:i/>
      <w:iCs/>
      <w:color w:val="000000" w:themeColor="text1"/>
    </w:rPr>
  </w:style>
  <w:style w:type="paragraph" w:styleId="Subtitle">
    <w:name w:val="Subtitle"/>
    <w:basedOn w:val="Normal"/>
    <w:next w:val="Normal"/>
    <w:link w:val="SubtitleChar"/>
    <w:qFormat/>
    <w:rsid w:val="0070428A"/>
    <w:pPr>
      <w:numPr>
        <w:ilvl w:val="1"/>
      </w:numPr>
    </w:pPr>
    <w:rPr>
      <w:rFonts w:ascii="Cambria" w:eastAsia="SimSun" w:hAnsi="Cambria" w:cs="Times New Roman"/>
      <w:i/>
      <w:iCs/>
      <w:noProof/>
      <w:color w:val="4F81BD"/>
      <w:spacing w:val="15"/>
      <w:sz w:val="24"/>
      <w:szCs w:val="24"/>
      <w:lang w:bidi="ar-SY"/>
    </w:rPr>
  </w:style>
  <w:style w:type="character" w:customStyle="1" w:styleId="Sous-titreCar1">
    <w:name w:val="Sous-titre Car1"/>
    <w:basedOn w:val="DefaultParagraphFont"/>
    <w:uiPriority w:val="11"/>
    <w:rsid w:val="0070428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70428A"/>
    <w:pPr>
      <w:pBdr>
        <w:bottom w:val="single" w:sz="8" w:space="4" w:color="4F81BD" w:themeColor="accent1"/>
      </w:pBdr>
      <w:spacing w:after="300" w:line="240" w:lineRule="auto"/>
      <w:contextualSpacing/>
    </w:pPr>
    <w:rPr>
      <w:rFonts w:ascii="Cambria" w:eastAsia="SimSun" w:hAnsi="Cambria" w:cs="Times New Roman"/>
      <w:noProof/>
      <w:color w:val="17365D"/>
      <w:spacing w:val="5"/>
      <w:kern w:val="28"/>
      <w:sz w:val="52"/>
      <w:szCs w:val="52"/>
      <w:lang w:bidi="ar-SY"/>
    </w:rPr>
  </w:style>
  <w:style w:type="character" w:customStyle="1" w:styleId="TitreCar1">
    <w:name w:val="Titre Car1"/>
    <w:basedOn w:val="DefaultParagraphFont"/>
    <w:uiPriority w:val="10"/>
    <w:rsid w:val="0070428A"/>
    <w:rPr>
      <w:rFonts w:asciiTheme="majorHAnsi" w:eastAsiaTheme="majorEastAsia" w:hAnsiTheme="majorHAnsi" w:cstheme="majorBidi"/>
      <w:color w:val="17365D" w:themeColor="text2" w:themeShade="BF"/>
      <w:spacing w:val="5"/>
      <w:kern w:val="28"/>
      <w:sz w:val="52"/>
      <w:szCs w:val="52"/>
    </w:rPr>
  </w:style>
  <w:style w:type="paragraph" w:customStyle="1" w:styleId="Titcoul">
    <w:name w:val="Titcoul"/>
    <w:basedOn w:val="Heading1"/>
    <w:link w:val="TitcoulCar"/>
    <w:rsid w:val="006553BB"/>
    <w:pPr>
      <w:keepLines/>
      <w:widowControl w:val="0"/>
      <w:tabs>
        <w:tab w:val="left" w:pos="567"/>
        <w:tab w:val="left" w:pos="851"/>
      </w:tabs>
      <w:snapToGrid w:val="0"/>
      <w:spacing w:before="480" w:after="240" w:line="480" w:lineRule="exact"/>
    </w:pPr>
    <w:rPr>
      <w:rFonts w:ascii="Arial Bold" w:eastAsia="SimSun" w:hAnsi="Arial Bold" w:cs="Arial"/>
      <w:bCs w:val="0"/>
      <w:caps/>
      <w:color w:val="3366FF"/>
      <w:kern w:val="28"/>
      <w:sz w:val="32"/>
      <w:szCs w:val="24"/>
      <w:lang w:val="en-US" w:eastAsia="zh-CN"/>
    </w:rPr>
  </w:style>
  <w:style w:type="character" w:customStyle="1" w:styleId="TitcoulCar">
    <w:name w:val="Titcoul Car"/>
    <w:link w:val="Titcoul"/>
    <w:rsid w:val="006553BB"/>
    <w:rPr>
      <w:rFonts w:ascii="Arial Bold" w:eastAsia="SimSun" w:hAnsi="Arial Bold" w:cs="Arial"/>
      <w:b/>
      <w:caps/>
      <w:color w:val="3366FF"/>
      <w:kern w:val="28"/>
      <w:sz w:val="32"/>
      <w:szCs w:val="24"/>
      <w:lang w:val="en-US" w:eastAsia="zh-CN"/>
    </w:rPr>
  </w:style>
  <w:style w:type="paragraph" w:customStyle="1" w:styleId="Informations">
    <w:name w:val="Informations"/>
    <w:basedOn w:val="Normal"/>
    <w:link w:val="InformationsCar"/>
    <w:rsid w:val="006553BB"/>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6553BB"/>
    <w:rPr>
      <w:rFonts w:ascii="Arial" w:eastAsia="SimSun" w:hAnsi="Arial" w:cs="Arial"/>
      <w:i/>
      <w:color w:val="3366FF"/>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428A"/>
    <w:pPr>
      <w:spacing w:line="240" w:lineRule="auto"/>
      <w:outlineLvl w:val="0"/>
    </w:pPr>
    <w:rPr>
      <w:rFonts w:ascii="Arial" w:eastAsia="Times New Roman" w:hAnsi="Arial" w:cs="Traditional Arabic"/>
      <w:b/>
      <w:bCs/>
      <w:kern w:val="36"/>
      <w:szCs w:val="32"/>
      <w:lang w:val="en-GB" w:eastAsia="en-GB"/>
    </w:rPr>
  </w:style>
  <w:style w:type="paragraph" w:styleId="Heading2">
    <w:name w:val="heading 2"/>
    <w:basedOn w:val="Normal"/>
    <w:next w:val="Normal"/>
    <w:link w:val="Heading2Char"/>
    <w:semiHidden/>
    <w:unhideWhenUsed/>
    <w:qFormat/>
    <w:rsid w:val="0070428A"/>
    <w:pPr>
      <w:keepNext/>
      <w:keepLines/>
      <w:spacing w:before="200" w:after="0"/>
      <w:outlineLvl w:val="1"/>
    </w:pPr>
    <w:rPr>
      <w:rFonts w:ascii="Arial" w:eastAsia="SimSun" w:hAnsi="Arial" w:cs="Traditional Arabic"/>
      <w:b/>
      <w:bCs/>
      <w:noProof/>
      <w:szCs w:val="32"/>
      <w:lang w:bidi="ar-SY"/>
    </w:rPr>
  </w:style>
  <w:style w:type="paragraph" w:styleId="Heading3">
    <w:name w:val="heading 3"/>
    <w:basedOn w:val="Normal"/>
    <w:next w:val="Normal"/>
    <w:link w:val="Heading3Char"/>
    <w:semiHidden/>
    <w:unhideWhenUsed/>
    <w:qFormat/>
    <w:rsid w:val="0070428A"/>
    <w:pPr>
      <w:keepNext/>
      <w:keepLines/>
      <w:spacing w:before="200" w:after="0"/>
      <w:outlineLvl w:val="2"/>
    </w:pPr>
    <w:rPr>
      <w:rFonts w:ascii="Cambria" w:eastAsia="SimSun" w:hAnsi="Cambria" w:cs="Times New Roman"/>
      <w:b/>
      <w:bCs/>
      <w:noProof/>
      <w:color w:val="4F81BD"/>
      <w:lang w:bidi="ar-SY"/>
    </w:rPr>
  </w:style>
  <w:style w:type="paragraph" w:styleId="Heading4">
    <w:name w:val="heading 4"/>
    <w:basedOn w:val="Normal"/>
    <w:next w:val="Normal"/>
    <w:link w:val="Heading4Char"/>
    <w:semiHidden/>
    <w:unhideWhenUsed/>
    <w:qFormat/>
    <w:rsid w:val="0070428A"/>
    <w:pPr>
      <w:keepNext/>
      <w:keepLines/>
      <w:spacing w:before="200" w:after="0"/>
      <w:outlineLvl w:val="3"/>
    </w:pPr>
    <w:rPr>
      <w:rFonts w:ascii="Cambria" w:eastAsia="SimSun" w:hAnsi="Cambria" w:cs="Times New Roman"/>
      <w:b/>
      <w:bCs/>
      <w:i/>
      <w:iCs/>
      <w:noProof/>
      <w:color w:val="4F81BD"/>
      <w:lang w:bidi="ar-SY"/>
    </w:rPr>
  </w:style>
  <w:style w:type="paragraph" w:styleId="Heading5">
    <w:name w:val="heading 5"/>
    <w:basedOn w:val="Normal"/>
    <w:next w:val="Normal"/>
    <w:link w:val="Heading5Char"/>
    <w:semiHidden/>
    <w:unhideWhenUsed/>
    <w:qFormat/>
    <w:rsid w:val="0070428A"/>
    <w:pPr>
      <w:keepNext/>
      <w:keepLines/>
      <w:spacing w:before="200" w:after="0"/>
      <w:outlineLvl w:val="4"/>
    </w:pPr>
    <w:rPr>
      <w:rFonts w:ascii="Cambria" w:eastAsia="SimSun" w:hAnsi="Cambria" w:cs="Times New Roman"/>
      <w:noProof/>
      <w:color w:val="243F60"/>
      <w:lang w:bidi="ar-SY"/>
    </w:rPr>
  </w:style>
  <w:style w:type="paragraph" w:styleId="Heading6">
    <w:name w:val="heading 6"/>
    <w:basedOn w:val="Normal"/>
    <w:next w:val="Normal"/>
    <w:link w:val="Heading6Char"/>
    <w:semiHidden/>
    <w:unhideWhenUsed/>
    <w:qFormat/>
    <w:rsid w:val="0070428A"/>
    <w:pPr>
      <w:keepNext/>
      <w:keepLines/>
      <w:spacing w:before="200" w:after="0"/>
      <w:outlineLvl w:val="5"/>
    </w:pPr>
    <w:rPr>
      <w:rFonts w:ascii="Cambria" w:eastAsia="SimSun" w:hAnsi="Cambria" w:cs="Times New Roman"/>
      <w:i/>
      <w:iCs/>
      <w:noProof/>
      <w:color w:val="243F60"/>
      <w:lang w:bidi="ar-SY"/>
    </w:rPr>
  </w:style>
  <w:style w:type="paragraph" w:styleId="Heading7">
    <w:name w:val="heading 7"/>
    <w:basedOn w:val="Normal"/>
    <w:next w:val="Normal"/>
    <w:link w:val="Heading7Char"/>
    <w:semiHidden/>
    <w:unhideWhenUsed/>
    <w:qFormat/>
    <w:rsid w:val="0070428A"/>
    <w:pPr>
      <w:keepNext/>
      <w:keepLines/>
      <w:spacing w:before="200" w:after="0"/>
      <w:outlineLvl w:val="6"/>
    </w:pPr>
    <w:rPr>
      <w:rFonts w:ascii="Cambria" w:eastAsia="SimSun" w:hAnsi="Cambria" w:cs="Times New Roman"/>
      <w:i/>
      <w:iCs/>
      <w:noProof/>
      <w:color w:val="404040"/>
      <w:lang w:bidi="ar-SY"/>
    </w:rPr>
  </w:style>
  <w:style w:type="paragraph" w:styleId="Heading8">
    <w:name w:val="heading 8"/>
    <w:basedOn w:val="Normal"/>
    <w:next w:val="Normal"/>
    <w:link w:val="Heading8Char"/>
    <w:semiHidden/>
    <w:unhideWhenUsed/>
    <w:qFormat/>
    <w:rsid w:val="0070428A"/>
    <w:pPr>
      <w:keepNext/>
      <w:keepLines/>
      <w:spacing w:before="200" w:after="0"/>
      <w:outlineLvl w:val="7"/>
    </w:pPr>
    <w:rPr>
      <w:rFonts w:ascii="Cambria" w:eastAsia="SimSun" w:hAnsi="Cambria" w:cs="Times New Roman"/>
      <w:noProof/>
      <w:color w:val="404040"/>
      <w:lang w:bidi="ar-SY"/>
    </w:rPr>
  </w:style>
  <w:style w:type="paragraph" w:styleId="Heading9">
    <w:name w:val="heading 9"/>
    <w:basedOn w:val="Normal"/>
    <w:next w:val="Normal"/>
    <w:link w:val="Heading9Char"/>
    <w:semiHidden/>
    <w:unhideWhenUsed/>
    <w:qFormat/>
    <w:rsid w:val="0070428A"/>
    <w:pPr>
      <w:keepNext/>
      <w:keepLines/>
      <w:spacing w:before="200" w:after="0"/>
      <w:outlineLvl w:val="8"/>
    </w:pPr>
    <w:rPr>
      <w:rFonts w:ascii="Cambria" w:eastAsia="SimSun" w:hAnsi="Cambria" w:cs="Times New Roman"/>
      <w:i/>
      <w:iCs/>
      <w:noProof/>
      <w:color w:val="404040"/>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iPriority w:val="99"/>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0428A"/>
    <w:rPr>
      <w:rFonts w:ascii="Arial" w:eastAsia="Times New Roman" w:hAnsi="Arial" w:cs="Traditional Arabic"/>
      <w:b/>
      <w:bCs/>
      <w:kern w:val="36"/>
      <w:szCs w:val="32"/>
      <w:lang w:val="en-GB" w:eastAsia="en-GB"/>
    </w:rPr>
  </w:style>
  <w:style w:type="paragraph" w:customStyle="1" w:styleId="Titre21">
    <w:name w:val="Titre 21"/>
    <w:basedOn w:val="Normal"/>
    <w:next w:val="Normal"/>
    <w:unhideWhenUsed/>
    <w:qFormat/>
    <w:locked/>
    <w:rsid w:val="0070428A"/>
    <w:pPr>
      <w:keepNext/>
      <w:keepLines/>
      <w:spacing w:line="240" w:lineRule="auto"/>
      <w:outlineLvl w:val="1"/>
    </w:pPr>
    <w:rPr>
      <w:rFonts w:ascii="Arial" w:eastAsia="SimSun" w:hAnsi="Arial" w:cs="Traditional Arabic"/>
      <w:b/>
      <w:bCs/>
      <w:noProof/>
      <w:szCs w:val="32"/>
      <w:lang w:bidi="ar-SY"/>
    </w:rPr>
  </w:style>
  <w:style w:type="paragraph" w:customStyle="1" w:styleId="Titre31">
    <w:name w:val="Titre 31"/>
    <w:basedOn w:val="Normal"/>
    <w:next w:val="Normal"/>
    <w:semiHidden/>
    <w:unhideWhenUsed/>
    <w:qFormat/>
    <w:locked/>
    <w:rsid w:val="0070428A"/>
    <w:pPr>
      <w:keepNext/>
      <w:keepLines/>
      <w:spacing w:before="200" w:after="0"/>
      <w:outlineLvl w:val="2"/>
    </w:pPr>
    <w:rPr>
      <w:rFonts w:ascii="Cambria" w:eastAsia="SimSun" w:hAnsi="Cambria" w:cs="Times New Roman"/>
      <w:b/>
      <w:bCs/>
      <w:noProof/>
      <w:color w:val="4F81BD"/>
      <w:lang w:bidi="ar-SY"/>
    </w:rPr>
  </w:style>
  <w:style w:type="paragraph" w:customStyle="1" w:styleId="Titre41">
    <w:name w:val="Titre 41"/>
    <w:basedOn w:val="Normal"/>
    <w:next w:val="Normal"/>
    <w:semiHidden/>
    <w:unhideWhenUsed/>
    <w:qFormat/>
    <w:locked/>
    <w:rsid w:val="0070428A"/>
    <w:pPr>
      <w:keepNext/>
      <w:keepLines/>
      <w:spacing w:before="200" w:after="0"/>
      <w:outlineLvl w:val="3"/>
    </w:pPr>
    <w:rPr>
      <w:rFonts w:ascii="Cambria" w:eastAsia="SimSun" w:hAnsi="Cambria" w:cs="Times New Roman"/>
      <w:b/>
      <w:bCs/>
      <w:i/>
      <w:iCs/>
      <w:noProof/>
      <w:color w:val="4F81BD"/>
      <w:lang w:bidi="ar-SY"/>
    </w:rPr>
  </w:style>
  <w:style w:type="paragraph" w:customStyle="1" w:styleId="Titre51">
    <w:name w:val="Titre 51"/>
    <w:basedOn w:val="Normal"/>
    <w:next w:val="Normal"/>
    <w:semiHidden/>
    <w:unhideWhenUsed/>
    <w:qFormat/>
    <w:locked/>
    <w:rsid w:val="0070428A"/>
    <w:pPr>
      <w:keepNext/>
      <w:keepLines/>
      <w:spacing w:before="200" w:after="0"/>
      <w:outlineLvl w:val="4"/>
    </w:pPr>
    <w:rPr>
      <w:rFonts w:ascii="Cambria" w:eastAsia="SimSun" w:hAnsi="Cambria" w:cs="Times New Roman"/>
      <w:noProof/>
      <w:color w:val="243F60"/>
      <w:lang w:bidi="ar-SY"/>
    </w:rPr>
  </w:style>
  <w:style w:type="paragraph" w:customStyle="1" w:styleId="Titre61">
    <w:name w:val="Titre 61"/>
    <w:basedOn w:val="Normal"/>
    <w:next w:val="Normal"/>
    <w:semiHidden/>
    <w:unhideWhenUsed/>
    <w:qFormat/>
    <w:locked/>
    <w:rsid w:val="0070428A"/>
    <w:pPr>
      <w:keepNext/>
      <w:keepLines/>
      <w:spacing w:before="200" w:after="0"/>
      <w:outlineLvl w:val="5"/>
    </w:pPr>
    <w:rPr>
      <w:rFonts w:ascii="Cambria" w:eastAsia="SimSun" w:hAnsi="Cambria" w:cs="Times New Roman"/>
      <w:i/>
      <w:iCs/>
      <w:noProof/>
      <w:color w:val="243F60"/>
      <w:lang w:bidi="ar-SY"/>
    </w:rPr>
  </w:style>
  <w:style w:type="paragraph" w:customStyle="1" w:styleId="Titre71">
    <w:name w:val="Titre 71"/>
    <w:basedOn w:val="Normal"/>
    <w:next w:val="Normal"/>
    <w:semiHidden/>
    <w:unhideWhenUsed/>
    <w:qFormat/>
    <w:locked/>
    <w:rsid w:val="0070428A"/>
    <w:pPr>
      <w:keepNext/>
      <w:keepLines/>
      <w:spacing w:before="200" w:after="0"/>
      <w:outlineLvl w:val="6"/>
    </w:pPr>
    <w:rPr>
      <w:rFonts w:ascii="Cambria" w:eastAsia="SimSun" w:hAnsi="Cambria" w:cs="Times New Roman"/>
      <w:i/>
      <w:iCs/>
      <w:noProof/>
      <w:color w:val="404040"/>
      <w:lang w:bidi="ar-SY"/>
    </w:rPr>
  </w:style>
  <w:style w:type="paragraph" w:customStyle="1" w:styleId="Titre81">
    <w:name w:val="Titre 81"/>
    <w:basedOn w:val="Normal"/>
    <w:next w:val="Normal"/>
    <w:semiHidden/>
    <w:unhideWhenUsed/>
    <w:qFormat/>
    <w:locked/>
    <w:rsid w:val="0070428A"/>
    <w:pPr>
      <w:keepNext/>
      <w:keepLines/>
      <w:spacing w:before="200" w:after="0"/>
      <w:outlineLvl w:val="7"/>
    </w:pPr>
    <w:rPr>
      <w:rFonts w:ascii="Cambria" w:eastAsia="SimSun" w:hAnsi="Cambria" w:cs="Times New Roman"/>
      <w:noProof/>
      <w:color w:val="404040"/>
      <w:sz w:val="20"/>
      <w:szCs w:val="20"/>
      <w:lang w:bidi="ar-SY"/>
    </w:rPr>
  </w:style>
  <w:style w:type="paragraph" w:customStyle="1" w:styleId="Titre91">
    <w:name w:val="Titre 91"/>
    <w:basedOn w:val="Normal"/>
    <w:next w:val="Normal"/>
    <w:semiHidden/>
    <w:unhideWhenUsed/>
    <w:qFormat/>
    <w:locked/>
    <w:rsid w:val="0070428A"/>
    <w:pPr>
      <w:keepNext/>
      <w:keepLines/>
      <w:spacing w:before="200" w:after="0"/>
      <w:outlineLvl w:val="8"/>
    </w:pPr>
    <w:rPr>
      <w:rFonts w:ascii="Cambria" w:eastAsia="SimSun" w:hAnsi="Cambria" w:cs="Times New Roman"/>
      <w:i/>
      <w:iCs/>
      <w:noProof/>
      <w:color w:val="404040"/>
      <w:sz w:val="20"/>
      <w:szCs w:val="20"/>
      <w:lang w:bidi="ar-SY"/>
    </w:rPr>
  </w:style>
  <w:style w:type="numbering" w:customStyle="1" w:styleId="Aucuneliste1">
    <w:name w:val="Aucune liste1"/>
    <w:next w:val="NoList"/>
    <w:uiPriority w:val="99"/>
    <w:semiHidden/>
    <w:unhideWhenUsed/>
    <w:rsid w:val="0070428A"/>
  </w:style>
  <w:style w:type="table" w:customStyle="1" w:styleId="Grilledutableau2">
    <w:name w:val="Grille du tableau2"/>
    <w:basedOn w:val="TableNormal"/>
    <w:next w:val="TableGrid"/>
    <w:uiPriority w:val="99"/>
    <w:rsid w:val="0070428A"/>
    <w:pPr>
      <w:spacing w:after="0" w:line="240" w:lineRule="auto"/>
    </w:pPr>
    <w:rPr>
      <w:rFonts w:ascii="Calibri" w:eastAsia="Calibri" w:hAnsi="Calibri"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0428A"/>
    <w:rPr>
      <w:rFonts w:cs="Times New Roman"/>
      <w:b/>
      <w:bCs/>
    </w:rPr>
  </w:style>
  <w:style w:type="character" w:customStyle="1" w:styleId="CommentTextChar">
    <w:name w:val="Comment Text Char"/>
    <w:basedOn w:val="DefaultParagraphFont"/>
    <w:link w:val="CommentText"/>
    <w:uiPriority w:val="99"/>
    <w:semiHidden/>
    <w:rsid w:val="0070428A"/>
  </w:style>
  <w:style w:type="paragraph" w:styleId="CommentText">
    <w:name w:val="annotation text"/>
    <w:basedOn w:val="Normal"/>
    <w:link w:val="CommentTextChar"/>
    <w:uiPriority w:val="99"/>
    <w:semiHidden/>
    <w:unhideWhenUsed/>
    <w:rsid w:val="0070428A"/>
    <w:pPr>
      <w:widowControl w:val="0"/>
    </w:pPr>
  </w:style>
  <w:style w:type="character" w:customStyle="1" w:styleId="CommentaireCar1">
    <w:name w:val="Commentaire Car1"/>
    <w:basedOn w:val="DefaultParagraphFont"/>
    <w:uiPriority w:val="99"/>
    <w:semiHidden/>
    <w:rsid w:val="0070428A"/>
    <w:rPr>
      <w:sz w:val="20"/>
      <w:szCs w:val="20"/>
    </w:rPr>
  </w:style>
  <w:style w:type="character" w:customStyle="1" w:styleId="CommentSubjectChar">
    <w:name w:val="Comment Subject Char"/>
    <w:link w:val="CommentSubject"/>
    <w:uiPriority w:val="99"/>
    <w:semiHidden/>
    <w:rsid w:val="0070428A"/>
    <w:rPr>
      <w:b/>
      <w:bCs/>
    </w:rPr>
  </w:style>
  <w:style w:type="paragraph" w:styleId="CommentSubject">
    <w:name w:val="annotation subject"/>
    <w:basedOn w:val="CommentText"/>
    <w:next w:val="CommentText"/>
    <w:link w:val="CommentSubjectChar"/>
    <w:uiPriority w:val="99"/>
    <w:semiHidden/>
    <w:unhideWhenUsed/>
    <w:rsid w:val="0070428A"/>
    <w:rPr>
      <w:b/>
      <w:bCs/>
    </w:rPr>
  </w:style>
  <w:style w:type="character" w:customStyle="1" w:styleId="ObjetducommentaireCar1">
    <w:name w:val="Objet du commentaire Car1"/>
    <w:basedOn w:val="CommentaireCar1"/>
    <w:uiPriority w:val="99"/>
    <w:semiHidden/>
    <w:rsid w:val="0070428A"/>
    <w:rPr>
      <w:b/>
      <w:bCs/>
      <w:sz w:val="20"/>
      <w:szCs w:val="20"/>
    </w:rPr>
  </w:style>
  <w:style w:type="character" w:styleId="Emphasis">
    <w:name w:val="Emphasis"/>
    <w:uiPriority w:val="20"/>
    <w:qFormat/>
    <w:rsid w:val="0070428A"/>
    <w:rPr>
      <w:i/>
      <w:iCs/>
    </w:rPr>
  </w:style>
  <w:style w:type="character" w:customStyle="1" w:styleId="apple-converted-space">
    <w:name w:val="apple-converted-space"/>
    <w:basedOn w:val="DefaultParagraphFont"/>
    <w:rsid w:val="0070428A"/>
  </w:style>
  <w:style w:type="character" w:customStyle="1" w:styleId="hps">
    <w:name w:val="hps"/>
    <w:basedOn w:val="DefaultParagraphFont"/>
    <w:rsid w:val="0070428A"/>
  </w:style>
  <w:style w:type="paragraph" w:styleId="TOCHeading">
    <w:name w:val="TOC Heading"/>
    <w:basedOn w:val="Heading1"/>
    <w:next w:val="Normal"/>
    <w:uiPriority w:val="39"/>
    <w:semiHidden/>
    <w:unhideWhenUsed/>
    <w:qFormat/>
    <w:rsid w:val="0070428A"/>
    <w:pPr>
      <w:keepNext/>
      <w:keepLines/>
      <w:spacing w:before="480" w:after="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70428A"/>
    <w:pPr>
      <w:tabs>
        <w:tab w:val="right" w:leader="dot" w:pos="9350"/>
      </w:tabs>
      <w:bidi/>
      <w:spacing w:before="100" w:after="100" w:line="240" w:lineRule="auto"/>
      <w:jc w:val="both"/>
    </w:pPr>
    <w:rPr>
      <w:rFonts w:ascii="Calibri" w:eastAsia="Calibri" w:hAnsi="Calibri" w:cs="Traditional Arabic"/>
      <w:b/>
      <w:bCs/>
      <w:noProof/>
      <w:szCs w:val="32"/>
      <w:lang w:val="es-ES" w:bidi="ar-SY"/>
    </w:rPr>
  </w:style>
  <w:style w:type="character" w:customStyle="1" w:styleId="A1">
    <w:name w:val="A1"/>
    <w:uiPriority w:val="99"/>
    <w:rsid w:val="0070428A"/>
    <w:rPr>
      <w:color w:val="000000"/>
      <w:sz w:val="14"/>
      <w:szCs w:val="14"/>
    </w:rPr>
  </w:style>
  <w:style w:type="paragraph" w:styleId="DocumentMap">
    <w:name w:val="Document Map"/>
    <w:basedOn w:val="Normal"/>
    <w:link w:val="DocumentMapChar"/>
    <w:uiPriority w:val="99"/>
    <w:semiHidden/>
    <w:unhideWhenUsed/>
    <w:rsid w:val="0070428A"/>
    <w:rPr>
      <w:rFonts w:ascii="Tahoma" w:eastAsia="Calibri" w:hAnsi="Tahoma" w:cs="Tahoma"/>
      <w:noProof/>
      <w:sz w:val="16"/>
      <w:szCs w:val="16"/>
      <w:lang w:val="x-none" w:bidi="ar-SY"/>
    </w:rPr>
  </w:style>
  <w:style w:type="character" w:customStyle="1" w:styleId="DocumentMapChar">
    <w:name w:val="Document Map Char"/>
    <w:basedOn w:val="DefaultParagraphFont"/>
    <w:link w:val="DocumentMap"/>
    <w:uiPriority w:val="99"/>
    <w:semiHidden/>
    <w:rsid w:val="0070428A"/>
    <w:rPr>
      <w:rFonts w:ascii="Tahoma" w:eastAsia="Calibri" w:hAnsi="Tahoma" w:cs="Tahoma"/>
      <w:noProof/>
      <w:sz w:val="16"/>
      <w:szCs w:val="16"/>
      <w:lang w:val="x-none" w:bidi="ar-SY"/>
    </w:rPr>
  </w:style>
  <w:style w:type="character" w:customStyle="1" w:styleId="Heading2Char">
    <w:name w:val="Heading 2 Char"/>
    <w:basedOn w:val="DefaultParagraphFont"/>
    <w:link w:val="Heading2"/>
    <w:rsid w:val="0070428A"/>
    <w:rPr>
      <w:rFonts w:ascii="Arial" w:eastAsia="SimSun" w:hAnsi="Arial" w:cs="Traditional Arabic"/>
      <w:b/>
      <w:bCs/>
      <w:noProof/>
      <w:sz w:val="22"/>
      <w:szCs w:val="32"/>
      <w:lang w:eastAsia="en-US" w:bidi="ar-SY"/>
    </w:rPr>
  </w:style>
  <w:style w:type="paragraph" w:styleId="TOC2">
    <w:name w:val="toc 2"/>
    <w:basedOn w:val="Normal"/>
    <w:next w:val="Normal"/>
    <w:autoRedefine/>
    <w:uiPriority w:val="39"/>
    <w:rsid w:val="0070428A"/>
    <w:pPr>
      <w:tabs>
        <w:tab w:val="left" w:pos="708"/>
        <w:tab w:val="left" w:pos="1320"/>
        <w:tab w:val="right" w:leader="dot" w:pos="9629"/>
      </w:tabs>
      <w:bidi/>
      <w:spacing w:after="0" w:line="240" w:lineRule="auto"/>
      <w:ind w:left="1275" w:hanging="1275"/>
    </w:pPr>
    <w:rPr>
      <w:rFonts w:ascii="Calibri" w:eastAsia="Calibri" w:hAnsi="Calibri" w:cs="Arial"/>
      <w:noProof/>
      <w:lang w:bidi="ar-SY"/>
    </w:rPr>
  </w:style>
  <w:style w:type="paragraph" w:styleId="EndnoteText">
    <w:name w:val="endnote text"/>
    <w:basedOn w:val="Normal"/>
    <w:link w:val="EndnoteTextChar"/>
    <w:uiPriority w:val="99"/>
    <w:semiHidden/>
    <w:unhideWhenUsed/>
    <w:rsid w:val="0070428A"/>
    <w:pPr>
      <w:spacing w:after="0" w:line="240" w:lineRule="auto"/>
    </w:pPr>
    <w:rPr>
      <w:rFonts w:ascii="Calibri" w:eastAsia="Calibri" w:hAnsi="Calibri" w:cs="Arial"/>
      <w:noProof/>
      <w:sz w:val="20"/>
      <w:szCs w:val="20"/>
      <w:lang w:bidi="ar-SY"/>
    </w:rPr>
  </w:style>
  <w:style w:type="character" w:customStyle="1" w:styleId="EndnoteTextChar">
    <w:name w:val="Endnote Text Char"/>
    <w:basedOn w:val="DefaultParagraphFont"/>
    <w:link w:val="EndnoteText"/>
    <w:uiPriority w:val="99"/>
    <w:semiHidden/>
    <w:rsid w:val="0070428A"/>
    <w:rPr>
      <w:rFonts w:ascii="Calibri" w:eastAsia="Calibri" w:hAnsi="Calibri" w:cs="Arial"/>
      <w:noProof/>
      <w:sz w:val="20"/>
      <w:szCs w:val="20"/>
      <w:lang w:bidi="ar-SY"/>
    </w:rPr>
  </w:style>
  <w:style w:type="character" w:styleId="EndnoteReference">
    <w:name w:val="endnote reference"/>
    <w:basedOn w:val="DefaultParagraphFont"/>
    <w:uiPriority w:val="99"/>
    <w:semiHidden/>
    <w:unhideWhenUsed/>
    <w:rsid w:val="0070428A"/>
    <w:rPr>
      <w:vertAlign w:val="superscript"/>
    </w:rPr>
  </w:style>
  <w:style w:type="paragraph" w:customStyle="1" w:styleId="TM31">
    <w:name w:val="TM 31"/>
    <w:basedOn w:val="Normal"/>
    <w:next w:val="Normal"/>
    <w:autoRedefine/>
    <w:uiPriority w:val="39"/>
    <w:unhideWhenUsed/>
    <w:locked/>
    <w:rsid w:val="0070428A"/>
    <w:pPr>
      <w:spacing w:after="100"/>
      <w:ind w:left="440"/>
    </w:pPr>
    <w:rPr>
      <w:rFonts w:eastAsia="SimSun"/>
      <w:lang w:eastAsia="zh-CN"/>
    </w:rPr>
  </w:style>
  <w:style w:type="paragraph" w:customStyle="1" w:styleId="TM41">
    <w:name w:val="TM 41"/>
    <w:basedOn w:val="Normal"/>
    <w:next w:val="Normal"/>
    <w:autoRedefine/>
    <w:uiPriority w:val="39"/>
    <w:unhideWhenUsed/>
    <w:locked/>
    <w:rsid w:val="0070428A"/>
    <w:pPr>
      <w:spacing w:after="100"/>
      <w:ind w:left="660"/>
    </w:pPr>
    <w:rPr>
      <w:rFonts w:eastAsia="SimSun"/>
      <w:lang w:eastAsia="zh-CN"/>
    </w:rPr>
  </w:style>
  <w:style w:type="paragraph" w:customStyle="1" w:styleId="TM51">
    <w:name w:val="TM 51"/>
    <w:basedOn w:val="Normal"/>
    <w:next w:val="Normal"/>
    <w:autoRedefine/>
    <w:uiPriority w:val="39"/>
    <w:unhideWhenUsed/>
    <w:locked/>
    <w:rsid w:val="0070428A"/>
    <w:pPr>
      <w:spacing w:after="100"/>
      <w:ind w:left="880"/>
    </w:pPr>
    <w:rPr>
      <w:rFonts w:eastAsia="SimSun"/>
      <w:lang w:eastAsia="zh-CN"/>
    </w:rPr>
  </w:style>
  <w:style w:type="paragraph" w:customStyle="1" w:styleId="TM61">
    <w:name w:val="TM 61"/>
    <w:basedOn w:val="Normal"/>
    <w:next w:val="Normal"/>
    <w:autoRedefine/>
    <w:uiPriority w:val="39"/>
    <w:unhideWhenUsed/>
    <w:locked/>
    <w:rsid w:val="0070428A"/>
    <w:pPr>
      <w:spacing w:after="100"/>
      <w:ind w:left="1100"/>
    </w:pPr>
    <w:rPr>
      <w:rFonts w:eastAsia="SimSun"/>
      <w:lang w:eastAsia="zh-CN"/>
    </w:rPr>
  </w:style>
  <w:style w:type="paragraph" w:customStyle="1" w:styleId="TM71">
    <w:name w:val="TM 71"/>
    <w:basedOn w:val="Normal"/>
    <w:next w:val="Normal"/>
    <w:autoRedefine/>
    <w:uiPriority w:val="39"/>
    <w:unhideWhenUsed/>
    <w:locked/>
    <w:rsid w:val="0070428A"/>
    <w:pPr>
      <w:spacing w:after="100"/>
      <w:ind w:left="1320"/>
    </w:pPr>
    <w:rPr>
      <w:rFonts w:eastAsia="SimSun"/>
      <w:lang w:eastAsia="zh-CN"/>
    </w:rPr>
  </w:style>
  <w:style w:type="paragraph" w:customStyle="1" w:styleId="TM81">
    <w:name w:val="TM 81"/>
    <w:basedOn w:val="Normal"/>
    <w:next w:val="Normal"/>
    <w:autoRedefine/>
    <w:uiPriority w:val="39"/>
    <w:unhideWhenUsed/>
    <w:locked/>
    <w:rsid w:val="0070428A"/>
    <w:pPr>
      <w:spacing w:after="100"/>
      <w:ind w:left="1540"/>
    </w:pPr>
    <w:rPr>
      <w:rFonts w:eastAsia="SimSun"/>
      <w:lang w:eastAsia="zh-CN"/>
    </w:rPr>
  </w:style>
  <w:style w:type="paragraph" w:customStyle="1" w:styleId="TM91">
    <w:name w:val="TM 91"/>
    <w:basedOn w:val="Normal"/>
    <w:next w:val="Normal"/>
    <w:autoRedefine/>
    <w:uiPriority w:val="39"/>
    <w:unhideWhenUsed/>
    <w:locked/>
    <w:rsid w:val="0070428A"/>
    <w:pPr>
      <w:spacing w:after="100"/>
      <w:ind w:left="1760"/>
    </w:pPr>
    <w:rPr>
      <w:rFonts w:eastAsia="SimSun"/>
      <w:lang w:eastAsia="zh-CN"/>
    </w:rPr>
  </w:style>
  <w:style w:type="paragraph" w:styleId="Bibliography">
    <w:name w:val="Bibliography"/>
    <w:basedOn w:val="Normal"/>
    <w:next w:val="Normal"/>
    <w:uiPriority w:val="37"/>
    <w:semiHidden/>
    <w:unhideWhenUsed/>
    <w:rsid w:val="0070428A"/>
    <w:rPr>
      <w:rFonts w:ascii="Calibri" w:eastAsia="Calibri" w:hAnsi="Calibri" w:cs="Arial"/>
      <w:noProof/>
      <w:lang w:bidi="ar-SY"/>
    </w:rPr>
  </w:style>
  <w:style w:type="paragraph" w:customStyle="1" w:styleId="Normalcentr1">
    <w:name w:val="Normal centré1"/>
    <w:basedOn w:val="Normal"/>
    <w:next w:val="BlockText"/>
    <w:uiPriority w:val="99"/>
    <w:semiHidden/>
    <w:unhideWhenUsed/>
    <w:rsid w:val="0070428A"/>
    <w:pPr>
      <w:pBdr>
        <w:top w:val="single" w:sz="2" w:space="10" w:color="4F81BD"/>
        <w:left w:val="single" w:sz="2" w:space="10" w:color="4F81BD"/>
        <w:bottom w:val="single" w:sz="2" w:space="10" w:color="4F81BD"/>
        <w:right w:val="single" w:sz="2" w:space="10" w:color="4F81BD"/>
      </w:pBdr>
      <w:ind w:left="1152" w:right="1152"/>
    </w:pPr>
    <w:rPr>
      <w:rFonts w:eastAsia="SimSun"/>
      <w:i/>
      <w:iCs/>
      <w:noProof/>
      <w:color w:val="4F81BD"/>
      <w:lang w:bidi="ar-SY"/>
    </w:rPr>
  </w:style>
  <w:style w:type="paragraph" w:styleId="BodyText">
    <w:name w:val="Body Text"/>
    <w:basedOn w:val="Normal"/>
    <w:link w:val="BodyTextChar"/>
    <w:uiPriority w:val="99"/>
    <w:semiHidden/>
    <w:unhideWhenUsed/>
    <w:rsid w:val="0070428A"/>
    <w:pPr>
      <w:spacing w:after="120"/>
    </w:pPr>
    <w:rPr>
      <w:rFonts w:ascii="Calibri" w:eastAsia="Calibri" w:hAnsi="Calibri" w:cs="Arial"/>
      <w:noProof/>
      <w:lang w:bidi="ar-SY"/>
    </w:rPr>
  </w:style>
  <w:style w:type="character" w:customStyle="1" w:styleId="BodyTextChar">
    <w:name w:val="Body Text Char"/>
    <w:basedOn w:val="DefaultParagraphFont"/>
    <w:link w:val="BodyText"/>
    <w:uiPriority w:val="99"/>
    <w:semiHidden/>
    <w:rsid w:val="0070428A"/>
    <w:rPr>
      <w:rFonts w:ascii="Calibri" w:eastAsia="Calibri" w:hAnsi="Calibri" w:cs="Arial"/>
      <w:noProof/>
      <w:lang w:bidi="ar-SY"/>
    </w:rPr>
  </w:style>
  <w:style w:type="paragraph" w:styleId="BodyText2">
    <w:name w:val="Body Text 2"/>
    <w:basedOn w:val="Normal"/>
    <w:link w:val="BodyText2Char"/>
    <w:uiPriority w:val="99"/>
    <w:semiHidden/>
    <w:unhideWhenUsed/>
    <w:rsid w:val="0070428A"/>
    <w:pPr>
      <w:spacing w:after="120" w:line="480" w:lineRule="auto"/>
    </w:pPr>
    <w:rPr>
      <w:rFonts w:ascii="Calibri" w:eastAsia="Calibri" w:hAnsi="Calibri" w:cs="Arial"/>
      <w:noProof/>
      <w:lang w:bidi="ar-SY"/>
    </w:rPr>
  </w:style>
  <w:style w:type="character" w:customStyle="1" w:styleId="BodyText2Char">
    <w:name w:val="Body Text 2 Char"/>
    <w:basedOn w:val="DefaultParagraphFont"/>
    <w:link w:val="BodyText2"/>
    <w:uiPriority w:val="99"/>
    <w:semiHidden/>
    <w:rsid w:val="0070428A"/>
    <w:rPr>
      <w:rFonts w:ascii="Calibri" w:eastAsia="Calibri" w:hAnsi="Calibri" w:cs="Arial"/>
      <w:noProof/>
      <w:lang w:bidi="ar-SY"/>
    </w:rPr>
  </w:style>
  <w:style w:type="paragraph" w:styleId="BodyText3">
    <w:name w:val="Body Text 3"/>
    <w:basedOn w:val="Normal"/>
    <w:link w:val="BodyText3Char"/>
    <w:uiPriority w:val="99"/>
    <w:semiHidden/>
    <w:unhideWhenUsed/>
    <w:rsid w:val="0070428A"/>
    <w:pPr>
      <w:spacing w:after="120"/>
    </w:pPr>
    <w:rPr>
      <w:rFonts w:ascii="Calibri" w:eastAsia="Calibri" w:hAnsi="Calibri" w:cs="Arial"/>
      <w:noProof/>
      <w:sz w:val="16"/>
      <w:szCs w:val="16"/>
      <w:lang w:bidi="ar-SY"/>
    </w:rPr>
  </w:style>
  <w:style w:type="character" w:customStyle="1" w:styleId="BodyText3Char">
    <w:name w:val="Body Text 3 Char"/>
    <w:basedOn w:val="DefaultParagraphFont"/>
    <w:link w:val="BodyText3"/>
    <w:uiPriority w:val="99"/>
    <w:semiHidden/>
    <w:rsid w:val="0070428A"/>
    <w:rPr>
      <w:rFonts w:ascii="Calibri" w:eastAsia="Calibri" w:hAnsi="Calibri" w:cs="Arial"/>
      <w:noProof/>
      <w:sz w:val="16"/>
      <w:szCs w:val="16"/>
      <w:lang w:bidi="ar-SY"/>
    </w:rPr>
  </w:style>
  <w:style w:type="paragraph" w:styleId="BodyTextFirstIndent">
    <w:name w:val="Body Text First Indent"/>
    <w:basedOn w:val="BodyText"/>
    <w:link w:val="BodyTextFirstIndentChar"/>
    <w:uiPriority w:val="99"/>
    <w:semiHidden/>
    <w:unhideWhenUsed/>
    <w:rsid w:val="0070428A"/>
    <w:pPr>
      <w:spacing w:after="200"/>
      <w:ind w:firstLine="360"/>
    </w:pPr>
  </w:style>
  <w:style w:type="character" w:customStyle="1" w:styleId="BodyTextFirstIndentChar">
    <w:name w:val="Body Text First Indent Char"/>
    <w:basedOn w:val="BodyTextChar"/>
    <w:link w:val="BodyTextFirstIndent"/>
    <w:uiPriority w:val="99"/>
    <w:semiHidden/>
    <w:rsid w:val="0070428A"/>
    <w:rPr>
      <w:rFonts w:ascii="Calibri" w:eastAsia="Calibri" w:hAnsi="Calibri" w:cs="Arial"/>
      <w:noProof/>
      <w:lang w:bidi="ar-SY"/>
    </w:rPr>
  </w:style>
  <w:style w:type="paragraph" w:styleId="BodyTextIndent">
    <w:name w:val="Body Text Indent"/>
    <w:basedOn w:val="Normal"/>
    <w:link w:val="BodyTextIndentChar"/>
    <w:uiPriority w:val="99"/>
    <w:semiHidden/>
    <w:unhideWhenUsed/>
    <w:rsid w:val="0070428A"/>
    <w:pPr>
      <w:spacing w:after="120"/>
      <w:ind w:left="283"/>
    </w:pPr>
    <w:rPr>
      <w:rFonts w:ascii="Calibri" w:eastAsia="Calibri" w:hAnsi="Calibri" w:cs="Arial"/>
      <w:noProof/>
      <w:lang w:bidi="ar-SY"/>
    </w:rPr>
  </w:style>
  <w:style w:type="character" w:customStyle="1" w:styleId="BodyTextIndentChar">
    <w:name w:val="Body Text Indent Char"/>
    <w:basedOn w:val="DefaultParagraphFont"/>
    <w:link w:val="BodyTextIndent"/>
    <w:uiPriority w:val="99"/>
    <w:semiHidden/>
    <w:rsid w:val="0070428A"/>
    <w:rPr>
      <w:rFonts w:ascii="Calibri" w:eastAsia="Calibri" w:hAnsi="Calibri" w:cs="Arial"/>
      <w:noProof/>
      <w:lang w:bidi="ar-SY"/>
    </w:rPr>
  </w:style>
  <w:style w:type="paragraph" w:styleId="BodyTextFirstIndent2">
    <w:name w:val="Body Text First Indent 2"/>
    <w:basedOn w:val="BodyTextIndent"/>
    <w:link w:val="BodyTextFirstIndent2Char"/>
    <w:uiPriority w:val="99"/>
    <w:semiHidden/>
    <w:unhideWhenUsed/>
    <w:rsid w:val="0070428A"/>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70428A"/>
    <w:rPr>
      <w:rFonts w:ascii="Calibri" w:eastAsia="Calibri" w:hAnsi="Calibri" w:cs="Arial"/>
      <w:noProof/>
      <w:lang w:bidi="ar-SY"/>
    </w:rPr>
  </w:style>
  <w:style w:type="paragraph" w:styleId="BodyTextIndent2">
    <w:name w:val="Body Text Indent 2"/>
    <w:basedOn w:val="Normal"/>
    <w:link w:val="BodyTextIndent2Char"/>
    <w:uiPriority w:val="99"/>
    <w:semiHidden/>
    <w:unhideWhenUsed/>
    <w:rsid w:val="0070428A"/>
    <w:pPr>
      <w:spacing w:after="120" w:line="480" w:lineRule="auto"/>
      <w:ind w:left="283"/>
    </w:pPr>
    <w:rPr>
      <w:rFonts w:ascii="Calibri" w:eastAsia="Calibri" w:hAnsi="Calibri" w:cs="Arial"/>
      <w:noProof/>
      <w:lang w:bidi="ar-SY"/>
    </w:rPr>
  </w:style>
  <w:style w:type="character" w:customStyle="1" w:styleId="BodyTextIndent2Char">
    <w:name w:val="Body Text Indent 2 Char"/>
    <w:basedOn w:val="DefaultParagraphFont"/>
    <w:link w:val="BodyTextIndent2"/>
    <w:uiPriority w:val="99"/>
    <w:semiHidden/>
    <w:rsid w:val="0070428A"/>
    <w:rPr>
      <w:rFonts w:ascii="Calibri" w:eastAsia="Calibri" w:hAnsi="Calibri" w:cs="Arial"/>
      <w:noProof/>
      <w:lang w:bidi="ar-SY"/>
    </w:rPr>
  </w:style>
  <w:style w:type="paragraph" w:styleId="BodyTextIndent3">
    <w:name w:val="Body Text Indent 3"/>
    <w:basedOn w:val="Normal"/>
    <w:link w:val="BodyTextIndent3Char"/>
    <w:uiPriority w:val="99"/>
    <w:semiHidden/>
    <w:unhideWhenUsed/>
    <w:rsid w:val="0070428A"/>
    <w:pPr>
      <w:spacing w:after="120"/>
      <w:ind w:left="283"/>
    </w:pPr>
    <w:rPr>
      <w:rFonts w:ascii="Calibri" w:eastAsia="Calibri" w:hAnsi="Calibri" w:cs="Arial"/>
      <w:noProof/>
      <w:sz w:val="16"/>
      <w:szCs w:val="16"/>
      <w:lang w:bidi="ar-SY"/>
    </w:rPr>
  </w:style>
  <w:style w:type="character" w:customStyle="1" w:styleId="BodyTextIndent3Char">
    <w:name w:val="Body Text Indent 3 Char"/>
    <w:basedOn w:val="DefaultParagraphFont"/>
    <w:link w:val="BodyTextIndent3"/>
    <w:uiPriority w:val="99"/>
    <w:semiHidden/>
    <w:rsid w:val="0070428A"/>
    <w:rPr>
      <w:rFonts w:ascii="Calibri" w:eastAsia="Calibri" w:hAnsi="Calibri" w:cs="Arial"/>
      <w:noProof/>
      <w:sz w:val="16"/>
      <w:szCs w:val="16"/>
      <w:lang w:bidi="ar-SY"/>
    </w:rPr>
  </w:style>
  <w:style w:type="paragraph" w:customStyle="1" w:styleId="Lgende1">
    <w:name w:val="Légende1"/>
    <w:basedOn w:val="Normal"/>
    <w:next w:val="Normal"/>
    <w:semiHidden/>
    <w:unhideWhenUsed/>
    <w:qFormat/>
    <w:locked/>
    <w:rsid w:val="0070428A"/>
    <w:pPr>
      <w:spacing w:line="240" w:lineRule="auto"/>
    </w:pPr>
    <w:rPr>
      <w:rFonts w:ascii="Calibri" w:eastAsia="Calibri" w:hAnsi="Calibri" w:cs="Arial"/>
      <w:b/>
      <w:bCs/>
      <w:noProof/>
      <w:color w:val="4F81BD"/>
      <w:sz w:val="18"/>
      <w:szCs w:val="18"/>
      <w:lang w:bidi="ar-SY"/>
    </w:rPr>
  </w:style>
  <w:style w:type="paragraph" w:styleId="Closing">
    <w:name w:val="Closing"/>
    <w:basedOn w:val="Normal"/>
    <w:link w:val="ClosingChar"/>
    <w:uiPriority w:val="99"/>
    <w:semiHidden/>
    <w:unhideWhenUsed/>
    <w:rsid w:val="0070428A"/>
    <w:pPr>
      <w:spacing w:after="0" w:line="240" w:lineRule="auto"/>
      <w:ind w:left="4252"/>
    </w:pPr>
    <w:rPr>
      <w:rFonts w:ascii="Calibri" w:eastAsia="Calibri" w:hAnsi="Calibri" w:cs="Arial"/>
      <w:noProof/>
      <w:lang w:bidi="ar-SY"/>
    </w:rPr>
  </w:style>
  <w:style w:type="character" w:customStyle="1" w:styleId="ClosingChar">
    <w:name w:val="Closing Char"/>
    <w:basedOn w:val="DefaultParagraphFont"/>
    <w:link w:val="Closing"/>
    <w:uiPriority w:val="99"/>
    <w:semiHidden/>
    <w:rsid w:val="0070428A"/>
    <w:rPr>
      <w:rFonts w:ascii="Calibri" w:eastAsia="Calibri" w:hAnsi="Calibri" w:cs="Arial"/>
      <w:noProof/>
      <w:lang w:bidi="ar-SY"/>
    </w:rPr>
  </w:style>
  <w:style w:type="paragraph" w:styleId="Date">
    <w:name w:val="Date"/>
    <w:basedOn w:val="Normal"/>
    <w:next w:val="Normal"/>
    <w:link w:val="DateChar"/>
    <w:uiPriority w:val="99"/>
    <w:semiHidden/>
    <w:unhideWhenUsed/>
    <w:rsid w:val="0070428A"/>
    <w:rPr>
      <w:rFonts w:ascii="Calibri" w:eastAsia="Calibri" w:hAnsi="Calibri" w:cs="Arial"/>
      <w:noProof/>
      <w:lang w:bidi="ar-SY"/>
    </w:rPr>
  </w:style>
  <w:style w:type="character" w:customStyle="1" w:styleId="DateChar">
    <w:name w:val="Date Char"/>
    <w:basedOn w:val="DefaultParagraphFont"/>
    <w:link w:val="Date"/>
    <w:uiPriority w:val="99"/>
    <w:semiHidden/>
    <w:rsid w:val="0070428A"/>
    <w:rPr>
      <w:rFonts w:ascii="Calibri" w:eastAsia="Calibri" w:hAnsi="Calibri" w:cs="Arial"/>
      <w:noProof/>
      <w:lang w:bidi="ar-SY"/>
    </w:rPr>
  </w:style>
  <w:style w:type="paragraph" w:styleId="E-mailSignature">
    <w:name w:val="E-mail Signature"/>
    <w:basedOn w:val="Normal"/>
    <w:link w:val="E-mailSignatureChar"/>
    <w:uiPriority w:val="99"/>
    <w:semiHidden/>
    <w:unhideWhenUsed/>
    <w:rsid w:val="0070428A"/>
    <w:pPr>
      <w:spacing w:after="0" w:line="240" w:lineRule="auto"/>
    </w:pPr>
    <w:rPr>
      <w:rFonts w:ascii="Calibri" w:eastAsia="Calibri" w:hAnsi="Calibri" w:cs="Arial"/>
      <w:noProof/>
      <w:lang w:bidi="ar-SY"/>
    </w:rPr>
  </w:style>
  <w:style w:type="character" w:customStyle="1" w:styleId="E-mailSignatureChar">
    <w:name w:val="E-mail Signature Char"/>
    <w:basedOn w:val="DefaultParagraphFont"/>
    <w:link w:val="E-mailSignature"/>
    <w:uiPriority w:val="99"/>
    <w:semiHidden/>
    <w:rsid w:val="0070428A"/>
    <w:rPr>
      <w:rFonts w:ascii="Calibri" w:eastAsia="Calibri" w:hAnsi="Calibri" w:cs="Arial"/>
      <w:noProof/>
      <w:lang w:bidi="ar-SY"/>
    </w:rPr>
  </w:style>
  <w:style w:type="paragraph" w:customStyle="1" w:styleId="Adressedestinataire1">
    <w:name w:val="Adresse destinataire1"/>
    <w:basedOn w:val="Normal"/>
    <w:next w:val="EnvelopeAddress"/>
    <w:uiPriority w:val="99"/>
    <w:semiHidden/>
    <w:unhideWhenUsed/>
    <w:rsid w:val="0070428A"/>
    <w:pPr>
      <w:framePr w:w="7938" w:h="1985" w:hRule="exact" w:hSpace="141" w:wrap="auto" w:hAnchor="page" w:xAlign="center" w:yAlign="bottom"/>
      <w:spacing w:after="0" w:line="240" w:lineRule="auto"/>
      <w:ind w:left="2835"/>
    </w:pPr>
    <w:rPr>
      <w:rFonts w:ascii="Cambria" w:eastAsia="SimSun" w:hAnsi="Cambria" w:cs="Times New Roman"/>
      <w:noProof/>
      <w:sz w:val="24"/>
      <w:szCs w:val="24"/>
      <w:lang w:bidi="ar-SY"/>
    </w:rPr>
  </w:style>
  <w:style w:type="paragraph" w:customStyle="1" w:styleId="Adresseexpditeur1">
    <w:name w:val="Adresse expéditeur1"/>
    <w:basedOn w:val="Normal"/>
    <w:next w:val="EnvelopeReturn"/>
    <w:uiPriority w:val="99"/>
    <w:semiHidden/>
    <w:unhideWhenUsed/>
    <w:rsid w:val="0070428A"/>
    <w:pPr>
      <w:spacing w:after="0" w:line="240" w:lineRule="auto"/>
    </w:pPr>
    <w:rPr>
      <w:rFonts w:ascii="Cambria" w:eastAsia="SimSun" w:hAnsi="Cambria" w:cs="Times New Roman"/>
      <w:noProof/>
      <w:sz w:val="20"/>
      <w:szCs w:val="20"/>
      <w:lang w:bidi="ar-SY"/>
    </w:rPr>
  </w:style>
  <w:style w:type="character" w:customStyle="1" w:styleId="Heading3Char">
    <w:name w:val="Heading 3 Char"/>
    <w:basedOn w:val="DefaultParagraphFont"/>
    <w:link w:val="Heading3"/>
    <w:semiHidden/>
    <w:rsid w:val="0070428A"/>
    <w:rPr>
      <w:rFonts w:ascii="Cambria" w:eastAsia="SimSun" w:hAnsi="Cambria" w:cs="Times New Roman"/>
      <w:b/>
      <w:bCs/>
      <w:noProof/>
      <w:color w:val="4F81BD"/>
      <w:sz w:val="22"/>
      <w:szCs w:val="22"/>
      <w:lang w:eastAsia="en-US" w:bidi="ar-SY"/>
    </w:rPr>
  </w:style>
  <w:style w:type="character" w:customStyle="1" w:styleId="Heading4Char">
    <w:name w:val="Heading 4 Char"/>
    <w:basedOn w:val="DefaultParagraphFont"/>
    <w:link w:val="Heading4"/>
    <w:semiHidden/>
    <w:rsid w:val="0070428A"/>
    <w:rPr>
      <w:rFonts w:ascii="Cambria" w:eastAsia="SimSun" w:hAnsi="Cambria" w:cs="Times New Roman"/>
      <w:b/>
      <w:bCs/>
      <w:i/>
      <w:iCs/>
      <w:noProof/>
      <w:color w:val="4F81BD"/>
      <w:sz w:val="22"/>
      <w:szCs w:val="22"/>
      <w:lang w:eastAsia="en-US" w:bidi="ar-SY"/>
    </w:rPr>
  </w:style>
  <w:style w:type="character" w:customStyle="1" w:styleId="Heading5Char">
    <w:name w:val="Heading 5 Char"/>
    <w:basedOn w:val="DefaultParagraphFont"/>
    <w:link w:val="Heading5"/>
    <w:semiHidden/>
    <w:rsid w:val="0070428A"/>
    <w:rPr>
      <w:rFonts w:ascii="Cambria" w:eastAsia="SimSun" w:hAnsi="Cambria" w:cs="Times New Roman"/>
      <w:noProof/>
      <w:color w:val="243F60"/>
      <w:sz w:val="22"/>
      <w:szCs w:val="22"/>
      <w:lang w:eastAsia="en-US" w:bidi="ar-SY"/>
    </w:rPr>
  </w:style>
  <w:style w:type="character" w:customStyle="1" w:styleId="Heading6Char">
    <w:name w:val="Heading 6 Char"/>
    <w:basedOn w:val="DefaultParagraphFont"/>
    <w:link w:val="Heading6"/>
    <w:semiHidden/>
    <w:rsid w:val="0070428A"/>
    <w:rPr>
      <w:rFonts w:ascii="Cambria" w:eastAsia="SimSun" w:hAnsi="Cambria" w:cs="Times New Roman"/>
      <w:i/>
      <w:iCs/>
      <w:noProof/>
      <w:color w:val="243F60"/>
      <w:sz w:val="22"/>
      <w:szCs w:val="22"/>
      <w:lang w:eastAsia="en-US" w:bidi="ar-SY"/>
    </w:rPr>
  </w:style>
  <w:style w:type="character" w:customStyle="1" w:styleId="Heading7Char">
    <w:name w:val="Heading 7 Char"/>
    <w:basedOn w:val="DefaultParagraphFont"/>
    <w:link w:val="Heading7"/>
    <w:semiHidden/>
    <w:rsid w:val="0070428A"/>
    <w:rPr>
      <w:rFonts w:ascii="Cambria" w:eastAsia="SimSun" w:hAnsi="Cambria" w:cs="Times New Roman"/>
      <w:i/>
      <w:iCs/>
      <w:noProof/>
      <w:color w:val="404040"/>
      <w:sz w:val="22"/>
      <w:szCs w:val="22"/>
      <w:lang w:eastAsia="en-US" w:bidi="ar-SY"/>
    </w:rPr>
  </w:style>
  <w:style w:type="character" w:customStyle="1" w:styleId="Heading8Char">
    <w:name w:val="Heading 8 Char"/>
    <w:basedOn w:val="DefaultParagraphFont"/>
    <w:link w:val="Heading8"/>
    <w:semiHidden/>
    <w:rsid w:val="0070428A"/>
    <w:rPr>
      <w:rFonts w:ascii="Cambria" w:eastAsia="SimSun" w:hAnsi="Cambria" w:cs="Times New Roman"/>
      <w:noProof/>
      <w:color w:val="404040"/>
      <w:lang w:eastAsia="en-US" w:bidi="ar-SY"/>
    </w:rPr>
  </w:style>
  <w:style w:type="character" w:customStyle="1" w:styleId="Heading9Char">
    <w:name w:val="Heading 9 Char"/>
    <w:basedOn w:val="DefaultParagraphFont"/>
    <w:link w:val="Heading9"/>
    <w:semiHidden/>
    <w:rsid w:val="0070428A"/>
    <w:rPr>
      <w:rFonts w:ascii="Cambria" w:eastAsia="SimSun" w:hAnsi="Cambria" w:cs="Times New Roman"/>
      <w:i/>
      <w:iCs/>
      <w:noProof/>
      <w:color w:val="404040"/>
      <w:lang w:eastAsia="en-US" w:bidi="ar-SY"/>
    </w:rPr>
  </w:style>
  <w:style w:type="paragraph" w:styleId="HTMLAddress">
    <w:name w:val="HTML Address"/>
    <w:basedOn w:val="Normal"/>
    <w:link w:val="HTMLAddressChar"/>
    <w:uiPriority w:val="99"/>
    <w:semiHidden/>
    <w:unhideWhenUsed/>
    <w:rsid w:val="0070428A"/>
    <w:pPr>
      <w:spacing w:after="0" w:line="240" w:lineRule="auto"/>
    </w:pPr>
    <w:rPr>
      <w:rFonts w:ascii="Calibri" w:eastAsia="Calibri" w:hAnsi="Calibri" w:cs="Arial"/>
      <w:i/>
      <w:iCs/>
      <w:noProof/>
      <w:lang w:bidi="ar-SY"/>
    </w:rPr>
  </w:style>
  <w:style w:type="character" w:customStyle="1" w:styleId="HTMLAddressChar">
    <w:name w:val="HTML Address Char"/>
    <w:basedOn w:val="DefaultParagraphFont"/>
    <w:link w:val="HTMLAddress"/>
    <w:uiPriority w:val="99"/>
    <w:semiHidden/>
    <w:rsid w:val="0070428A"/>
    <w:rPr>
      <w:rFonts w:ascii="Calibri" w:eastAsia="Calibri" w:hAnsi="Calibri" w:cs="Arial"/>
      <w:i/>
      <w:iCs/>
      <w:noProof/>
      <w:lang w:bidi="ar-SY"/>
    </w:rPr>
  </w:style>
  <w:style w:type="paragraph" w:styleId="HTMLPreformatted">
    <w:name w:val="HTML Preformatted"/>
    <w:basedOn w:val="Normal"/>
    <w:link w:val="HTMLPreformattedChar"/>
    <w:uiPriority w:val="99"/>
    <w:semiHidden/>
    <w:unhideWhenUsed/>
    <w:rsid w:val="0070428A"/>
    <w:pPr>
      <w:spacing w:after="0" w:line="240" w:lineRule="auto"/>
    </w:pPr>
    <w:rPr>
      <w:rFonts w:ascii="Consolas" w:eastAsia="Calibri" w:hAnsi="Consolas" w:cs="Arial"/>
      <w:noProof/>
      <w:sz w:val="20"/>
      <w:szCs w:val="20"/>
      <w:lang w:bidi="ar-SY"/>
    </w:rPr>
  </w:style>
  <w:style w:type="character" w:customStyle="1" w:styleId="HTMLPreformattedChar">
    <w:name w:val="HTML Preformatted Char"/>
    <w:basedOn w:val="DefaultParagraphFont"/>
    <w:link w:val="HTMLPreformatted"/>
    <w:uiPriority w:val="99"/>
    <w:semiHidden/>
    <w:rsid w:val="0070428A"/>
    <w:rPr>
      <w:rFonts w:ascii="Consolas" w:eastAsia="Calibri" w:hAnsi="Consolas" w:cs="Arial"/>
      <w:noProof/>
      <w:sz w:val="20"/>
      <w:szCs w:val="20"/>
      <w:lang w:bidi="ar-SY"/>
    </w:rPr>
  </w:style>
  <w:style w:type="paragraph" w:styleId="Index1">
    <w:name w:val="index 1"/>
    <w:basedOn w:val="Normal"/>
    <w:next w:val="Normal"/>
    <w:autoRedefine/>
    <w:uiPriority w:val="99"/>
    <w:semiHidden/>
    <w:unhideWhenUsed/>
    <w:rsid w:val="0070428A"/>
    <w:pPr>
      <w:spacing w:after="0" w:line="240" w:lineRule="auto"/>
      <w:ind w:left="220" w:hanging="220"/>
    </w:pPr>
    <w:rPr>
      <w:rFonts w:ascii="Calibri" w:eastAsia="Calibri" w:hAnsi="Calibri" w:cs="Arial"/>
      <w:noProof/>
      <w:lang w:bidi="ar-SY"/>
    </w:rPr>
  </w:style>
  <w:style w:type="paragraph" w:styleId="Index2">
    <w:name w:val="index 2"/>
    <w:basedOn w:val="Normal"/>
    <w:next w:val="Normal"/>
    <w:autoRedefine/>
    <w:uiPriority w:val="99"/>
    <w:semiHidden/>
    <w:unhideWhenUsed/>
    <w:rsid w:val="0070428A"/>
    <w:pPr>
      <w:spacing w:after="0" w:line="240" w:lineRule="auto"/>
      <w:ind w:left="440" w:hanging="220"/>
    </w:pPr>
    <w:rPr>
      <w:rFonts w:ascii="Calibri" w:eastAsia="Calibri" w:hAnsi="Calibri" w:cs="Arial"/>
      <w:noProof/>
      <w:lang w:bidi="ar-SY"/>
    </w:rPr>
  </w:style>
  <w:style w:type="paragraph" w:styleId="Index3">
    <w:name w:val="index 3"/>
    <w:basedOn w:val="Normal"/>
    <w:next w:val="Normal"/>
    <w:autoRedefine/>
    <w:uiPriority w:val="99"/>
    <w:semiHidden/>
    <w:unhideWhenUsed/>
    <w:rsid w:val="0070428A"/>
    <w:pPr>
      <w:spacing w:after="0" w:line="240" w:lineRule="auto"/>
      <w:ind w:left="660" w:hanging="220"/>
    </w:pPr>
    <w:rPr>
      <w:rFonts w:ascii="Calibri" w:eastAsia="Calibri" w:hAnsi="Calibri" w:cs="Arial"/>
      <w:noProof/>
      <w:lang w:bidi="ar-SY"/>
    </w:rPr>
  </w:style>
  <w:style w:type="paragraph" w:styleId="Index4">
    <w:name w:val="index 4"/>
    <w:basedOn w:val="Normal"/>
    <w:next w:val="Normal"/>
    <w:autoRedefine/>
    <w:uiPriority w:val="99"/>
    <w:semiHidden/>
    <w:unhideWhenUsed/>
    <w:rsid w:val="0070428A"/>
    <w:pPr>
      <w:spacing w:after="0" w:line="240" w:lineRule="auto"/>
      <w:ind w:left="880" w:hanging="220"/>
    </w:pPr>
    <w:rPr>
      <w:rFonts w:ascii="Calibri" w:eastAsia="Calibri" w:hAnsi="Calibri" w:cs="Arial"/>
      <w:noProof/>
      <w:lang w:bidi="ar-SY"/>
    </w:rPr>
  </w:style>
  <w:style w:type="paragraph" w:styleId="Index5">
    <w:name w:val="index 5"/>
    <w:basedOn w:val="Normal"/>
    <w:next w:val="Normal"/>
    <w:autoRedefine/>
    <w:uiPriority w:val="99"/>
    <w:semiHidden/>
    <w:unhideWhenUsed/>
    <w:rsid w:val="0070428A"/>
    <w:pPr>
      <w:spacing w:after="0" w:line="240" w:lineRule="auto"/>
      <w:ind w:left="1100" w:hanging="220"/>
    </w:pPr>
    <w:rPr>
      <w:rFonts w:ascii="Calibri" w:eastAsia="Calibri" w:hAnsi="Calibri" w:cs="Arial"/>
      <w:noProof/>
      <w:lang w:bidi="ar-SY"/>
    </w:rPr>
  </w:style>
  <w:style w:type="paragraph" w:styleId="Index6">
    <w:name w:val="index 6"/>
    <w:basedOn w:val="Normal"/>
    <w:next w:val="Normal"/>
    <w:autoRedefine/>
    <w:uiPriority w:val="99"/>
    <w:semiHidden/>
    <w:unhideWhenUsed/>
    <w:rsid w:val="0070428A"/>
    <w:pPr>
      <w:spacing w:after="0" w:line="240" w:lineRule="auto"/>
      <w:ind w:left="1320" w:hanging="220"/>
    </w:pPr>
    <w:rPr>
      <w:rFonts w:ascii="Calibri" w:eastAsia="Calibri" w:hAnsi="Calibri" w:cs="Arial"/>
      <w:noProof/>
      <w:lang w:bidi="ar-SY"/>
    </w:rPr>
  </w:style>
  <w:style w:type="paragraph" w:styleId="Index7">
    <w:name w:val="index 7"/>
    <w:basedOn w:val="Normal"/>
    <w:next w:val="Normal"/>
    <w:autoRedefine/>
    <w:uiPriority w:val="99"/>
    <w:semiHidden/>
    <w:unhideWhenUsed/>
    <w:rsid w:val="0070428A"/>
    <w:pPr>
      <w:spacing w:after="0" w:line="240" w:lineRule="auto"/>
      <w:ind w:left="1540" w:hanging="220"/>
    </w:pPr>
    <w:rPr>
      <w:rFonts w:ascii="Calibri" w:eastAsia="Calibri" w:hAnsi="Calibri" w:cs="Arial"/>
      <w:noProof/>
      <w:lang w:bidi="ar-SY"/>
    </w:rPr>
  </w:style>
  <w:style w:type="paragraph" w:styleId="Index8">
    <w:name w:val="index 8"/>
    <w:basedOn w:val="Normal"/>
    <w:next w:val="Normal"/>
    <w:autoRedefine/>
    <w:uiPriority w:val="99"/>
    <w:semiHidden/>
    <w:unhideWhenUsed/>
    <w:rsid w:val="0070428A"/>
    <w:pPr>
      <w:spacing w:after="0" w:line="240" w:lineRule="auto"/>
      <w:ind w:left="1760" w:hanging="220"/>
    </w:pPr>
    <w:rPr>
      <w:rFonts w:ascii="Calibri" w:eastAsia="Calibri" w:hAnsi="Calibri" w:cs="Arial"/>
      <w:noProof/>
      <w:lang w:bidi="ar-SY"/>
    </w:rPr>
  </w:style>
  <w:style w:type="paragraph" w:styleId="Index9">
    <w:name w:val="index 9"/>
    <w:basedOn w:val="Normal"/>
    <w:next w:val="Normal"/>
    <w:autoRedefine/>
    <w:uiPriority w:val="99"/>
    <w:semiHidden/>
    <w:unhideWhenUsed/>
    <w:rsid w:val="0070428A"/>
    <w:pPr>
      <w:spacing w:after="0" w:line="240" w:lineRule="auto"/>
      <w:ind w:left="1980" w:hanging="220"/>
    </w:pPr>
    <w:rPr>
      <w:rFonts w:ascii="Calibri" w:eastAsia="Calibri" w:hAnsi="Calibri" w:cs="Arial"/>
      <w:noProof/>
      <w:lang w:bidi="ar-SY"/>
    </w:rPr>
  </w:style>
  <w:style w:type="paragraph" w:customStyle="1" w:styleId="Titreindex1">
    <w:name w:val="Titre index1"/>
    <w:basedOn w:val="Normal"/>
    <w:next w:val="Index1"/>
    <w:uiPriority w:val="99"/>
    <w:semiHidden/>
    <w:unhideWhenUsed/>
    <w:rsid w:val="0070428A"/>
    <w:rPr>
      <w:rFonts w:ascii="Cambria" w:eastAsia="SimSun" w:hAnsi="Cambria" w:cs="Times New Roman"/>
      <w:b/>
      <w:bCs/>
      <w:noProof/>
      <w:lang w:bidi="ar-SY"/>
    </w:rPr>
  </w:style>
  <w:style w:type="paragraph" w:customStyle="1" w:styleId="Citationintense1">
    <w:name w:val="Citation intense1"/>
    <w:basedOn w:val="Normal"/>
    <w:next w:val="Normal"/>
    <w:uiPriority w:val="30"/>
    <w:qFormat/>
    <w:rsid w:val="0070428A"/>
    <w:pPr>
      <w:pBdr>
        <w:bottom w:val="single" w:sz="4" w:space="4" w:color="4F81BD"/>
      </w:pBdr>
      <w:spacing w:before="200" w:after="280"/>
      <w:ind w:left="936" w:right="936"/>
    </w:pPr>
    <w:rPr>
      <w:rFonts w:ascii="Calibri" w:eastAsia="Calibri" w:hAnsi="Calibri" w:cs="Arial"/>
      <w:b/>
      <w:bCs/>
      <w:i/>
      <w:iCs/>
      <w:noProof/>
      <w:color w:val="4F81BD"/>
      <w:lang w:bidi="ar-SY"/>
    </w:rPr>
  </w:style>
  <w:style w:type="character" w:customStyle="1" w:styleId="IntenseQuoteChar">
    <w:name w:val="Intense Quote Char"/>
    <w:basedOn w:val="DefaultParagraphFont"/>
    <w:link w:val="IntenseQuote"/>
    <w:uiPriority w:val="30"/>
    <w:rsid w:val="0070428A"/>
    <w:rPr>
      <w:b/>
      <w:bCs/>
      <w:i/>
      <w:iCs/>
      <w:noProof/>
      <w:color w:val="4F81BD"/>
      <w:sz w:val="22"/>
      <w:szCs w:val="22"/>
      <w:lang w:eastAsia="en-US" w:bidi="ar-SY"/>
    </w:rPr>
  </w:style>
  <w:style w:type="paragraph" w:styleId="List">
    <w:name w:val="List"/>
    <w:basedOn w:val="Normal"/>
    <w:uiPriority w:val="99"/>
    <w:semiHidden/>
    <w:unhideWhenUsed/>
    <w:rsid w:val="0070428A"/>
    <w:pPr>
      <w:ind w:left="283" w:hanging="283"/>
      <w:contextualSpacing/>
    </w:pPr>
    <w:rPr>
      <w:rFonts w:ascii="Calibri" w:eastAsia="Calibri" w:hAnsi="Calibri" w:cs="Arial"/>
      <w:noProof/>
      <w:lang w:bidi="ar-SY"/>
    </w:rPr>
  </w:style>
  <w:style w:type="paragraph" w:styleId="List2">
    <w:name w:val="List 2"/>
    <w:basedOn w:val="Normal"/>
    <w:uiPriority w:val="99"/>
    <w:semiHidden/>
    <w:unhideWhenUsed/>
    <w:rsid w:val="0070428A"/>
    <w:pPr>
      <w:ind w:left="566" w:hanging="283"/>
      <w:contextualSpacing/>
    </w:pPr>
    <w:rPr>
      <w:rFonts w:ascii="Calibri" w:eastAsia="Calibri" w:hAnsi="Calibri" w:cs="Arial"/>
      <w:noProof/>
      <w:lang w:bidi="ar-SY"/>
    </w:rPr>
  </w:style>
  <w:style w:type="paragraph" w:styleId="List3">
    <w:name w:val="List 3"/>
    <w:basedOn w:val="Normal"/>
    <w:uiPriority w:val="99"/>
    <w:semiHidden/>
    <w:unhideWhenUsed/>
    <w:rsid w:val="0070428A"/>
    <w:pPr>
      <w:ind w:left="849" w:hanging="283"/>
      <w:contextualSpacing/>
    </w:pPr>
    <w:rPr>
      <w:rFonts w:ascii="Calibri" w:eastAsia="Calibri" w:hAnsi="Calibri" w:cs="Arial"/>
      <w:noProof/>
      <w:lang w:bidi="ar-SY"/>
    </w:rPr>
  </w:style>
  <w:style w:type="paragraph" w:styleId="List4">
    <w:name w:val="List 4"/>
    <w:basedOn w:val="Normal"/>
    <w:uiPriority w:val="99"/>
    <w:semiHidden/>
    <w:unhideWhenUsed/>
    <w:rsid w:val="0070428A"/>
    <w:pPr>
      <w:ind w:left="1132" w:hanging="283"/>
      <w:contextualSpacing/>
    </w:pPr>
    <w:rPr>
      <w:rFonts w:ascii="Calibri" w:eastAsia="Calibri" w:hAnsi="Calibri" w:cs="Arial"/>
      <w:noProof/>
      <w:lang w:bidi="ar-SY"/>
    </w:rPr>
  </w:style>
  <w:style w:type="paragraph" w:styleId="List5">
    <w:name w:val="List 5"/>
    <w:basedOn w:val="Normal"/>
    <w:uiPriority w:val="99"/>
    <w:semiHidden/>
    <w:unhideWhenUsed/>
    <w:rsid w:val="0070428A"/>
    <w:pPr>
      <w:ind w:left="1415" w:hanging="283"/>
      <w:contextualSpacing/>
    </w:pPr>
    <w:rPr>
      <w:rFonts w:ascii="Calibri" w:eastAsia="Calibri" w:hAnsi="Calibri" w:cs="Arial"/>
      <w:noProof/>
      <w:lang w:bidi="ar-SY"/>
    </w:rPr>
  </w:style>
  <w:style w:type="paragraph" w:styleId="ListBullet">
    <w:name w:val="List Bullet"/>
    <w:basedOn w:val="Normal"/>
    <w:uiPriority w:val="99"/>
    <w:semiHidden/>
    <w:unhideWhenUsed/>
    <w:rsid w:val="0070428A"/>
    <w:pPr>
      <w:numPr>
        <w:numId w:val="7"/>
      </w:numPr>
      <w:contextualSpacing/>
    </w:pPr>
    <w:rPr>
      <w:rFonts w:ascii="Calibri" w:eastAsia="Calibri" w:hAnsi="Calibri" w:cs="Arial"/>
      <w:noProof/>
      <w:lang w:bidi="ar-SY"/>
    </w:rPr>
  </w:style>
  <w:style w:type="paragraph" w:styleId="ListBullet2">
    <w:name w:val="List Bullet 2"/>
    <w:basedOn w:val="Normal"/>
    <w:uiPriority w:val="99"/>
    <w:semiHidden/>
    <w:unhideWhenUsed/>
    <w:rsid w:val="0070428A"/>
    <w:pPr>
      <w:numPr>
        <w:numId w:val="8"/>
      </w:numPr>
      <w:contextualSpacing/>
    </w:pPr>
    <w:rPr>
      <w:rFonts w:ascii="Calibri" w:eastAsia="Calibri" w:hAnsi="Calibri" w:cs="Arial"/>
      <w:noProof/>
      <w:lang w:bidi="ar-SY"/>
    </w:rPr>
  </w:style>
  <w:style w:type="paragraph" w:styleId="ListBullet3">
    <w:name w:val="List Bullet 3"/>
    <w:basedOn w:val="Normal"/>
    <w:uiPriority w:val="99"/>
    <w:semiHidden/>
    <w:unhideWhenUsed/>
    <w:rsid w:val="0070428A"/>
    <w:pPr>
      <w:numPr>
        <w:numId w:val="9"/>
      </w:numPr>
      <w:contextualSpacing/>
    </w:pPr>
    <w:rPr>
      <w:rFonts w:ascii="Calibri" w:eastAsia="Calibri" w:hAnsi="Calibri" w:cs="Arial"/>
      <w:noProof/>
      <w:lang w:bidi="ar-SY"/>
    </w:rPr>
  </w:style>
  <w:style w:type="paragraph" w:styleId="ListBullet4">
    <w:name w:val="List Bullet 4"/>
    <w:basedOn w:val="Normal"/>
    <w:uiPriority w:val="99"/>
    <w:semiHidden/>
    <w:unhideWhenUsed/>
    <w:rsid w:val="0070428A"/>
    <w:pPr>
      <w:numPr>
        <w:numId w:val="10"/>
      </w:numPr>
      <w:contextualSpacing/>
    </w:pPr>
    <w:rPr>
      <w:rFonts w:ascii="Calibri" w:eastAsia="Calibri" w:hAnsi="Calibri" w:cs="Arial"/>
      <w:noProof/>
      <w:lang w:bidi="ar-SY"/>
    </w:rPr>
  </w:style>
  <w:style w:type="paragraph" w:styleId="ListBullet5">
    <w:name w:val="List Bullet 5"/>
    <w:basedOn w:val="Normal"/>
    <w:uiPriority w:val="99"/>
    <w:semiHidden/>
    <w:unhideWhenUsed/>
    <w:rsid w:val="0070428A"/>
    <w:pPr>
      <w:numPr>
        <w:numId w:val="11"/>
      </w:numPr>
      <w:contextualSpacing/>
    </w:pPr>
    <w:rPr>
      <w:rFonts w:ascii="Calibri" w:eastAsia="Calibri" w:hAnsi="Calibri" w:cs="Arial"/>
      <w:noProof/>
      <w:lang w:bidi="ar-SY"/>
    </w:rPr>
  </w:style>
  <w:style w:type="paragraph" w:styleId="ListContinue">
    <w:name w:val="List Continue"/>
    <w:basedOn w:val="Normal"/>
    <w:uiPriority w:val="99"/>
    <w:semiHidden/>
    <w:unhideWhenUsed/>
    <w:rsid w:val="0070428A"/>
    <w:pPr>
      <w:spacing w:after="120"/>
      <w:ind w:left="283"/>
      <w:contextualSpacing/>
    </w:pPr>
    <w:rPr>
      <w:rFonts w:ascii="Calibri" w:eastAsia="Calibri" w:hAnsi="Calibri" w:cs="Arial"/>
      <w:noProof/>
      <w:lang w:bidi="ar-SY"/>
    </w:rPr>
  </w:style>
  <w:style w:type="paragraph" w:styleId="ListContinue2">
    <w:name w:val="List Continue 2"/>
    <w:basedOn w:val="Normal"/>
    <w:uiPriority w:val="99"/>
    <w:semiHidden/>
    <w:unhideWhenUsed/>
    <w:rsid w:val="0070428A"/>
    <w:pPr>
      <w:spacing w:after="120"/>
      <w:ind w:left="566"/>
      <w:contextualSpacing/>
    </w:pPr>
    <w:rPr>
      <w:rFonts w:ascii="Calibri" w:eastAsia="Calibri" w:hAnsi="Calibri" w:cs="Arial"/>
      <w:noProof/>
      <w:lang w:bidi="ar-SY"/>
    </w:rPr>
  </w:style>
  <w:style w:type="paragraph" w:styleId="ListContinue3">
    <w:name w:val="List Continue 3"/>
    <w:basedOn w:val="Normal"/>
    <w:uiPriority w:val="99"/>
    <w:semiHidden/>
    <w:unhideWhenUsed/>
    <w:rsid w:val="0070428A"/>
    <w:pPr>
      <w:spacing w:after="120"/>
      <w:ind w:left="849"/>
      <w:contextualSpacing/>
    </w:pPr>
    <w:rPr>
      <w:rFonts w:ascii="Calibri" w:eastAsia="Calibri" w:hAnsi="Calibri" w:cs="Arial"/>
      <w:noProof/>
      <w:lang w:bidi="ar-SY"/>
    </w:rPr>
  </w:style>
  <w:style w:type="paragraph" w:styleId="ListContinue4">
    <w:name w:val="List Continue 4"/>
    <w:basedOn w:val="Normal"/>
    <w:uiPriority w:val="99"/>
    <w:semiHidden/>
    <w:unhideWhenUsed/>
    <w:rsid w:val="0070428A"/>
    <w:pPr>
      <w:spacing w:after="120"/>
      <w:ind w:left="1132"/>
      <w:contextualSpacing/>
    </w:pPr>
    <w:rPr>
      <w:rFonts w:ascii="Calibri" w:eastAsia="Calibri" w:hAnsi="Calibri" w:cs="Arial"/>
      <w:noProof/>
      <w:lang w:bidi="ar-SY"/>
    </w:rPr>
  </w:style>
  <w:style w:type="paragraph" w:styleId="ListContinue5">
    <w:name w:val="List Continue 5"/>
    <w:basedOn w:val="Normal"/>
    <w:uiPriority w:val="99"/>
    <w:semiHidden/>
    <w:unhideWhenUsed/>
    <w:rsid w:val="0070428A"/>
    <w:pPr>
      <w:spacing w:after="120"/>
      <w:ind w:left="1415"/>
      <w:contextualSpacing/>
    </w:pPr>
    <w:rPr>
      <w:rFonts w:ascii="Calibri" w:eastAsia="Calibri" w:hAnsi="Calibri" w:cs="Arial"/>
      <w:noProof/>
      <w:lang w:bidi="ar-SY"/>
    </w:rPr>
  </w:style>
  <w:style w:type="paragraph" w:styleId="ListNumber">
    <w:name w:val="List Number"/>
    <w:basedOn w:val="Normal"/>
    <w:uiPriority w:val="99"/>
    <w:semiHidden/>
    <w:unhideWhenUsed/>
    <w:rsid w:val="0070428A"/>
    <w:pPr>
      <w:numPr>
        <w:numId w:val="12"/>
      </w:numPr>
      <w:contextualSpacing/>
    </w:pPr>
    <w:rPr>
      <w:rFonts w:ascii="Calibri" w:eastAsia="Calibri" w:hAnsi="Calibri" w:cs="Arial"/>
      <w:noProof/>
      <w:lang w:bidi="ar-SY"/>
    </w:rPr>
  </w:style>
  <w:style w:type="paragraph" w:styleId="ListNumber2">
    <w:name w:val="List Number 2"/>
    <w:basedOn w:val="Normal"/>
    <w:uiPriority w:val="99"/>
    <w:semiHidden/>
    <w:unhideWhenUsed/>
    <w:rsid w:val="0070428A"/>
    <w:pPr>
      <w:numPr>
        <w:numId w:val="13"/>
      </w:numPr>
      <w:contextualSpacing/>
    </w:pPr>
    <w:rPr>
      <w:rFonts w:ascii="Calibri" w:eastAsia="Calibri" w:hAnsi="Calibri" w:cs="Arial"/>
      <w:noProof/>
      <w:lang w:bidi="ar-SY"/>
    </w:rPr>
  </w:style>
  <w:style w:type="paragraph" w:styleId="ListNumber3">
    <w:name w:val="List Number 3"/>
    <w:basedOn w:val="Normal"/>
    <w:uiPriority w:val="99"/>
    <w:semiHidden/>
    <w:unhideWhenUsed/>
    <w:rsid w:val="0070428A"/>
    <w:pPr>
      <w:numPr>
        <w:numId w:val="14"/>
      </w:numPr>
      <w:contextualSpacing/>
    </w:pPr>
    <w:rPr>
      <w:rFonts w:ascii="Calibri" w:eastAsia="Calibri" w:hAnsi="Calibri" w:cs="Arial"/>
      <w:noProof/>
      <w:lang w:bidi="ar-SY"/>
    </w:rPr>
  </w:style>
  <w:style w:type="paragraph" w:styleId="ListNumber4">
    <w:name w:val="List Number 4"/>
    <w:basedOn w:val="Normal"/>
    <w:uiPriority w:val="99"/>
    <w:semiHidden/>
    <w:unhideWhenUsed/>
    <w:rsid w:val="0070428A"/>
    <w:pPr>
      <w:numPr>
        <w:numId w:val="15"/>
      </w:numPr>
      <w:contextualSpacing/>
    </w:pPr>
    <w:rPr>
      <w:rFonts w:ascii="Calibri" w:eastAsia="Calibri" w:hAnsi="Calibri" w:cs="Arial"/>
      <w:noProof/>
      <w:lang w:bidi="ar-SY"/>
    </w:rPr>
  </w:style>
  <w:style w:type="paragraph" w:styleId="ListNumber5">
    <w:name w:val="List Number 5"/>
    <w:basedOn w:val="Normal"/>
    <w:uiPriority w:val="99"/>
    <w:semiHidden/>
    <w:unhideWhenUsed/>
    <w:rsid w:val="0070428A"/>
    <w:pPr>
      <w:numPr>
        <w:numId w:val="16"/>
      </w:numPr>
      <w:contextualSpacing/>
    </w:pPr>
    <w:rPr>
      <w:rFonts w:ascii="Calibri" w:eastAsia="Calibri" w:hAnsi="Calibri" w:cs="Arial"/>
      <w:noProof/>
      <w:lang w:bidi="ar-SY"/>
    </w:rPr>
  </w:style>
  <w:style w:type="paragraph" w:styleId="MacroText">
    <w:name w:val="macro"/>
    <w:link w:val="MacroTextChar"/>
    <w:uiPriority w:val="99"/>
    <w:semiHidden/>
    <w:unhideWhenUsed/>
    <w:rsid w:val="0070428A"/>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Calibri" w:hAnsi="Consolas" w:cs="Arial"/>
      <w:noProof/>
      <w:sz w:val="20"/>
      <w:szCs w:val="20"/>
      <w:lang w:bidi="ar-SY"/>
    </w:rPr>
  </w:style>
  <w:style w:type="character" w:customStyle="1" w:styleId="MacroTextChar">
    <w:name w:val="Macro Text Char"/>
    <w:basedOn w:val="DefaultParagraphFont"/>
    <w:link w:val="MacroText"/>
    <w:uiPriority w:val="99"/>
    <w:semiHidden/>
    <w:rsid w:val="0070428A"/>
    <w:rPr>
      <w:rFonts w:ascii="Consolas" w:eastAsia="Calibri" w:hAnsi="Consolas" w:cs="Arial"/>
      <w:noProof/>
      <w:sz w:val="20"/>
      <w:szCs w:val="20"/>
      <w:lang w:bidi="ar-SY"/>
    </w:rPr>
  </w:style>
  <w:style w:type="paragraph" w:customStyle="1" w:styleId="En-ttedemessage1">
    <w:name w:val="En-tête de message1"/>
    <w:basedOn w:val="Normal"/>
    <w:next w:val="MessageHeader"/>
    <w:link w:val="En-ttedemessageCar"/>
    <w:uiPriority w:val="99"/>
    <w:semiHidden/>
    <w:unhideWhenUsed/>
    <w:rsid w:val="007042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SimSun" w:hAnsi="Cambria" w:cs="Times New Roman"/>
      <w:noProof/>
      <w:sz w:val="24"/>
      <w:szCs w:val="24"/>
      <w:lang w:bidi="ar-SY"/>
    </w:rPr>
  </w:style>
  <w:style w:type="character" w:customStyle="1" w:styleId="En-ttedemessageCar">
    <w:name w:val="En-tête de message Car"/>
    <w:basedOn w:val="DefaultParagraphFont"/>
    <w:link w:val="En-ttedemessage1"/>
    <w:uiPriority w:val="99"/>
    <w:semiHidden/>
    <w:rsid w:val="0070428A"/>
    <w:rPr>
      <w:rFonts w:ascii="Cambria" w:eastAsia="SimSun" w:hAnsi="Cambria" w:cs="Times New Roman"/>
      <w:noProof/>
      <w:sz w:val="24"/>
      <w:szCs w:val="24"/>
      <w:shd w:val="pct20" w:color="auto" w:fill="auto"/>
      <w:lang w:eastAsia="en-US" w:bidi="ar-SY"/>
    </w:rPr>
  </w:style>
  <w:style w:type="paragraph" w:styleId="NoSpacing">
    <w:name w:val="No Spacing"/>
    <w:uiPriority w:val="1"/>
    <w:qFormat/>
    <w:rsid w:val="0070428A"/>
    <w:pPr>
      <w:spacing w:after="0" w:line="240" w:lineRule="auto"/>
    </w:pPr>
    <w:rPr>
      <w:rFonts w:ascii="Calibri" w:eastAsia="Calibri" w:hAnsi="Calibri" w:cs="Arial"/>
      <w:noProof/>
      <w:lang w:bidi="ar-SY"/>
    </w:rPr>
  </w:style>
  <w:style w:type="paragraph" w:styleId="NormalWeb">
    <w:name w:val="Normal (Web)"/>
    <w:basedOn w:val="Normal"/>
    <w:uiPriority w:val="99"/>
    <w:semiHidden/>
    <w:unhideWhenUsed/>
    <w:rsid w:val="0070428A"/>
    <w:rPr>
      <w:rFonts w:ascii="Times New Roman" w:eastAsia="Calibri" w:hAnsi="Times New Roman" w:cs="Times New Roman"/>
      <w:noProof/>
      <w:sz w:val="24"/>
      <w:szCs w:val="24"/>
      <w:lang w:bidi="ar-SY"/>
    </w:rPr>
  </w:style>
  <w:style w:type="paragraph" w:styleId="NormalIndent">
    <w:name w:val="Normal Indent"/>
    <w:basedOn w:val="Normal"/>
    <w:uiPriority w:val="99"/>
    <w:semiHidden/>
    <w:unhideWhenUsed/>
    <w:rsid w:val="0070428A"/>
    <w:pPr>
      <w:ind w:left="708"/>
    </w:pPr>
    <w:rPr>
      <w:rFonts w:ascii="Calibri" w:eastAsia="Calibri" w:hAnsi="Calibri" w:cs="Arial"/>
      <w:noProof/>
      <w:lang w:bidi="ar-SY"/>
    </w:rPr>
  </w:style>
  <w:style w:type="paragraph" w:styleId="NoteHeading">
    <w:name w:val="Note Heading"/>
    <w:basedOn w:val="Normal"/>
    <w:next w:val="Normal"/>
    <w:link w:val="NoteHeadingChar"/>
    <w:uiPriority w:val="99"/>
    <w:semiHidden/>
    <w:unhideWhenUsed/>
    <w:rsid w:val="0070428A"/>
    <w:pPr>
      <w:spacing w:after="0" w:line="240" w:lineRule="auto"/>
    </w:pPr>
    <w:rPr>
      <w:rFonts w:ascii="Calibri" w:eastAsia="Calibri" w:hAnsi="Calibri" w:cs="Arial"/>
      <w:noProof/>
      <w:lang w:bidi="ar-SY"/>
    </w:rPr>
  </w:style>
  <w:style w:type="character" w:customStyle="1" w:styleId="NoteHeadingChar">
    <w:name w:val="Note Heading Char"/>
    <w:basedOn w:val="DefaultParagraphFont"/>
    <w:link w:val="NoteHeading"/>
    <w:uiPriority w:val="99"/>
    <w:semiHidden/>
    <w:rsid w:val="0070428A"/>
    <w:rPr>
      <w:rFonts w:ascii="Calibri" w:eastAsia="Calibri" w:hAnsi="Calibri" w:cs="Arial"/>
      <w:noProof/>
      <w:lang w:bidi="ar-SY"/>
    </w:rPr>
  </w:style>
  <w:style w:type="paragraph" w:styleId="PlainText">
    <w:name w:val="Plain Text"/>
    <w:basedOn w:val="Normal"/>
    <w:link w:val="PlainTextChar"/>
    <w:uiPriority w:val="99"/>
    <w:semiHidden/>
    <w:unhideWhenUsed/>
    <w:rsid w:val="0070428A"/>
    <w:pPr>
      <w:spacing w:after="0" w:line="240" w:lineRule="auto"/>
    </w:pPr>
    <w:rPr>
      <w:rFonts w:ascii="Consolas" w:eastAsia="Calibri" w:hAnsi="Consolas" w:cs="Arial"/>
      <w:noProof/>
      <w:sz w:val="21"/>
      <w:szCs w:val="21"/>
      <w:lang w:bidi="ar-SY"/>
    </w:rPr>
  </w:style>
  <w:style w:type="character" w:customStyle="1" w:styleId="PlainTextChar">
    <w:name w:val="Plain Text Char"/>
    <w:basedOn w:val="DefaultParagraphFont"/>
    <w:link w:val="PlainText"/>
    <w:uiPriority w:val="99"/>
    <w:semiHidden/>
    <w:rsid w:val="0070428A"/>
    <w:rPr>
      <w:rFonts w:ascii="Consolas" w:eastAsia="Calibri" w:hAnsi="Consolas" w:cs="Arial"/>
      <w:noProof/>
      <w:sz w:val="21"/>
      <w:szCs w:val="21"/>
      <w:lang w:bidi="ar-SY"/>
    </w:rPr>
  </w:style>
  <w:style w:type="paragraph" w:customStyle="1" w:styleId="Citation1">
    <w:name w:val="Citation1"/>
    <w:basedOn w:val="Normal"/>
    <w:next w:val="Normal"/>
    <w:uiPriority w:val="29"/>
    <w:qFormat/>
    <w:rsid w:val="0070428A"/>
    <w:rPr>
      <w:rFonts w:ascii="Calibri" w:eastAsia="Calibri" w:hAnsi="Calibri" w:cs="Arial"/>
      <w:i/>
      <w:iCs/>
      <w:noProof/>
      <w:color w:val="000000"/>
      <w:lang w:bidi="ar-SY"/>
    </w:rPr>
  </w:style>
  <w:style w:type="character" w:customStyle="1" w:styleId="QuoteChar">
    <w:name w:val="Quote Char"/>
    <w:basedOn w:val="DefaultParagraphFont"/>
    <w:link w:val="Quote"/>
    <w:uiPriority w:val="29"/>
    <w:rsid w:val="0070428A"/>
    <w:rPr>
      <w:i/>
      <w:iCs/>
      <w:noProof/>
      <w:color w:val="000000"/>
      <w:sz w:val="22"/>
      <w:szCs w:val="22"/>
      <w:lang w:eastAsia="en-US" w:bidi="ar-SY"/>
    </w:rPr>
  </w:style>
  <w:style w:type="paragraph" w:styleId="Salutation">
    <w:name w:val="Salutation"/>
    <w:basedOn w:val="Normal"/>
    <w:next w:val="Normal"/>
    <w:link w:val="SalutationChar"/>
    <w:uiPriority w:val="99"/>
    <w:semiHidden/>
    <w:unhideWhenUsed/>
    <w:rsid w:val="0070428A"/>
    <w:rPr>
      <w:rFonts w:ascii="Calibri" w:eastAsia="Calibri" w:hAnsi="Calibri" w:cs="Arial"/>
      <w:noProof/>
      <w:lang w:bidi="ar-SY"/>
    </w:rPr>
  </w:style>
  <w:style w:type="character" w:customStyle="1" w:styleId="SalutationChar">
    <w:name w:val="Salutation Char"/>
    <w:basedOn w:val="DefaultParagraphFont"/>
    <w:link w:val="Salutation"/>
    <w:uiPriority w:val="99"/>
    <w:semiHidden/>
    <w:rsid w:val="0070428A"/>
    <w:rPr>
      <w:rFonts w:ascii="Calibri" w:eastAsia="Calibri" w:hAnsi="Calibri" w:cs="Arial"/>
      <w:noProof/>
      <w:lang w:bidi="ar-SY"/>
    </w:rPr>
  </w:style>
  <w:style w:type="paragraph" w:styleId="Signature">
    <w:name w:val="Signature"/>
    <w:basedOn w:val="Normal"/>
    <w:link w:val="SignatureChar"/>
    <w:uiPriority w:val="99"/>
    <w:semiHidden/>
    <w:unhideWhenUsed/>
    <w:rsid w:val="0070428A"/>
    <w:pPr>
      <w:spacing w:after="0" w:line="240" w:lineRule="auto"/>
      <w:ind w:left="4252"/>
    </w:pPr>
    <w:rPr>
      <w:rFonts w:ascii="Calibri" w:eastAsia="Calibri" w:hAnsi="Calibri" w:cs="Arial"/>
      <w:noProof/>
      <w:lang w:bidi="ar-SY"/>
    </w:rPr>
  </w:style>
  <w:style w:type="character" w:customStyle="1" w:styleId="SignatureChar">
    <w:name w:val="Signature Char"/>
    <w:basedOn w:val="DefaultParagraphFont"/>
    <w:link w:val="Signature"/>
    <w:uiPriority w:val="99"/>
    <w:semiHidden/>
    <w:rsid w:val="0070428A"/>
    <w:rPr>
      <w:rFonts w:ascii="Calibri" w:eastAsia="Calibri" w:hAnsi="Calibri" w:cs="Arial"/>
      <w:noProof/>
      <w:lang w:bidi="ar-SY"/>
    </w:rPr>
  </w:style>
  <w:style w:type="paragraph" w:customStyle="1" w:styleId="Sous-titre1">
    <w:name w:val="Sous-titre1"/>
    <w:basedOn w:val="Normal"/>
    <w:next w:val="Normal"/>
    <w:qFormat/>
    <w:locked/>
    <w:rsid w:val="0070428A"/>
    <w:pPr>
      <w:numPr>
        <w:ilvl w:val="1"/>
      </w:numPr>
    </w:pPr>
    <w:rPr>
      <w:rFonts w:ascii="Cambria" w:eastAsia="SimSun" w:hAnsi="Cambria" w:cs="Times New Roman"/>
      <w:i/>
      <w:iCs/>
      <w:noProof/>
      <w:color w:val="4F81BD"/>
      <w:spacing w:val="15"/>
      <w:sz w:val="24"/>
      <w:szCs w:val="24"/>
      <w:lang w:bidi="ar-SY"/>
    </w:rPr>
  </w:style>
  <w:style w:type="character" w:customStyle="1" w:styleId="SubtitleChar">
    <w:name w:val="Subtitle Char"/>
    <w:basedOn w:val="DefaultParagraphFont"/>
    <w:link w:val="Subtitle"/>
    <w:rsid w:val="0070428A"/>
    <w:rPr>
      <w:rFonts w:ascii="Cambria" w:eastAsia="SimSun" w:hAnsi="Cambria" w:cs="Times New Roman"/>
      <w:i/>
      <w:iCs/>
      <w:noProof/>
      <w:color w:val="4F81BD"/>
      <w:spacing w:val="15"/>
      <w:sz w:val="24"/>
      <w:szCs w:val="24"/>
      <w:lang w:eastAsia="en-US" w:bidi="ar-SY"/>
    </w:rPr>
  </w:style>
  <w:style w:type="paragraph" w:styleId="TableofAuthorities">
    <w:name w:val="table of authorities"/>
    <w:basedOn w:val="Normal"/>
    <w:next w:val="Normal"/>
    <w:uiPriority w:val="99"/>
    <w:semiHidden/>
    <w:unhideWhenUsed/>
    <w:rsid w:val="0070428A"/>
    <w:pPr>
      <w:spacing w:after="0"/>
      <w:ind w:left="220" w:hanging="220"/>
    </w:pPr>
    <w:rPr>
      <w:rFonts w:ascii="Calibri" w:eastAsia="Calibri" w:hAnsi="Calibri" w:cs="Arial"/>
      <w:noProof/>
      <w:lang w:bidi="ar-SY"/>
    </w:rPr>
  </w:style>
  <w:style w:type="paragraph" w:styleId="TableofFigures">
    <w:name w:val="table of figures"/>
    <w:basedOn w:val="Normal"/>
    <w:next w:val="Normal"/>
    <w:uiPriority w:val="99"/>
    <w:semiHidden/>
    <w:unhideWhenUsed/>
    <w:rsid w:val="0070428A"/>
    <w:pPr>
      <w:spacing w:after="0"/>
    </w:pPr>
    <w:rPr>
      <w:rFonts w:ascii="Calibri" w:eastAsia="Calibri" w:hAnsi="Calibri" w:cs="Arial"/>
      <w:noProof/>
      <w:lang w:bidi="ar-SY"/>
    </w:rPr>
  </w:style>
  <w:style w:type="paragraph" w:customStyle="1" w:styleId="Titre1">
    <w:name w:val="Titre1"/>
    <w:basedOn w:val="Normal"/>
    <w:next w:val="Normal"/>
    <w:qFormat/>
    <w:locked/>
    <w:rsid w:val="0070428A"/>
    <w:pPr>
      <w:pBdr>
        <w:bottom w:val="single" w:sz="8" w:space="4" w:color="4F81BD"/>
      </w:pBdr>
      <w:spacing w:after="300" w:line="240" w:lineRule="auto"/>
      <w:contextualSpacing/>
    </w:pPr>
    <w:rPr>
      <w:rFonts w:ascii="Cambria" w:eastAsia="SimSun" w:hAnsi="Cambria" w:cs="Times New Roman"/>
      <w:noProof/>
      <w:color w:val="17365D"/>
      <w:spacing w:val="5"/>
      <w:kern w:val="28"/>
      <w:sz w:val="52"/>
      <w:szCs w:val="52"/>
      <w:lang w:bidi="ar-SY"/>
    </w:rPr>
  </w:style>
  <w:style w:type="character" w:customStyle="1" w:styleId="TitleChar">
    <w:name w:val="Title Char"/>
    <w:basedOn w:val="DefaultParagraphFont"/>
    <w:link w:val="Title"/>
    <w:rsid w:val="0070428A"/>
    <w:rPr>
      <w:rFonts w:ascii="Cambria" w:eastAsia="SimSun" w:hAnsi="Cambria" w:cs="Times New Roman"/>
      <w:noProof/>
      <w:color w:val="17365D"/>
      <w:spacing w:val="5"/>
      <w:kern w:val="28"/>
      <w:sz w:val="52"/>
      <w:szCs w:val="52"/>
      <w:lang w:eastAsia="en-US" w:bidi="ar-SY"/>
    </w:rPr>
  </w:style>
  <w:style w:type="paragraph" w:customStyle="1" w:styleId="TitreTR1">
    <w:name w:val="Titre TR1"/>
    <w:basedOn w:val="Normal"/>
    <w:next w:val="Normal"/>
    <w:uiPriority w:val="99"/>
    <w:semiHidden/>
    <w:unhideWhenUsed/>
    <w:rsid w:val="0070428A"/>
    <w:pPr>
      <w:spacing w:before="120"/>
    </w:pPr>
    <w:rPr>
      <w:rFonts w:ascii="Cambria" w:eastAsia="SimSun" w:hAnsi="Cambria" w:cs="Times New Roman"/>
      <w:b/>
      <w:bCs/>
      <w:noProof/>
      <w:sz w:val="24"/>
      <w:szCs w:val="24"/>
      <w:lang w:bidi="ar-SY"/>
    </w:rPr>
  </w:style>
  <w:style w:type="character" w:customStyle="1" w:styleId="Titre2Car1">
    <w:name w:val="Titre 2 Car1"/>
    <w:basedOn w:val="DefaultParagraphFont"/>
    <w:uiPriority w:val="9"/>
    <w:semiHidden/>
    <w:rsid w:val="0070428A"/>
    <w:rPr>
      <w:rFonts w:asciiTheme="majorHAnsi" w:eastAsiaTheme="majorEastAsia" w:hAnsiTheme="majorHAnsi" w:cstheme="majorBidi"/>
      <w:b/>
      <w:bCs/>
      <w:color w:val="4F81BD" w:themeColor="accent1"/>
      <w:sz w:val="26"/>
      <w:szCs w:val="26"/>
    </w:rPr>
  </w:style>
  <w:style w:type="paragraph" w:styleId="BlockText">
    <w:name w:val="Block Text"/>
    <w:basedOn w:val="Normal"/>
    <w:uiPriority w:val="99"/>
    <w:semiHidden/>
    <w:unhideWhenUsed/>
    <w:rsid w:val="0070428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EnvelopeAddress">
    <w:name w:val="envelope address"/>
    <w:basedOn w:val="Normal"/>
    <w:uiPriority w:val="99"/>
    <w:semiHidden/>
    <w:unhideWhenUsed/>
    <w:rsid w:val="0070428A"/>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0428A"/>
    <w:pPr>
      <w:spacing w:after="0" w:line="240" w:lineRule="auto"/>
    </w:pPr>
    <w:rPr>
      <w:rFonts w:asciiTheme="majorHAnsi" w:eastAsiaTheme="majorEastAsia" w:hAnsiTheme="majorHAnsi" w:cstheme="majorBidi"/>
      <w:sz w:val="20"/>
      <w:szCs w:val="20"/>
    </w:rPr>
  </w:style>
  <w:style w:type="character" w:customStyle="1" w:styleId="Titre3Car1">
    <w:name w:val="Titre 3 Car1"/>
    <w:basedOn w:val="DefaultParagraphFont"/>
    <w:uiPriority w:val="9"/>
    <w:semiHidden/>
    <w:rsid w:val="0070428A"/>
    <w:rPr>
      <w:rFonts w:asciiTheme="majorHAnsi" w:eastAsiaTheme="majorEastAsia" w:hAnsiTheme="majorHAnsi" w:cstheme="majorBidi"/>
      <w:b/>
      <w:bCs/>
      <w:color w:val="4F81BD" w:themeColor="accent1"/>
    </w:rPr>
  </w:style>
  <w:style w:type="character" w:customStyle="1" w:styleId="Titre4Car1">
    <w:name w:val="Titre 4 Car1"/>
    <w:basedOn w:val="DefaultParagraphFont"/>
    <w:uiPriority w:val="9"/>
    <w:semiHidden/>
    <w:rsid w:val="0070428A"/>
    <w:rPr>
      <w:rFonts w:asciiTheme="majorHAnsi" w:eastAsiaTheme="majorEastAsia" w:hAnsiTheme="majorHAnsi" w:cstheme="majorBidi"/>
      <w:b/>
      <w:bCs/>
      <w:i/>
      <w:iCs/>
      <w:color w:val="4F81BD" w:themeColor="accent1"/>
    </w:rPr>
  </w:style>
  <w:style w:type="character" w:customStyle="1" w:styleId="Titre5Car1">
    <w:name w:val="Titre 5 Car1"/>
    <w:basedOn w:val="DefaultParagraphFont"/>
    <w:uiPriority w:val="9"/>
    <w:semiHidden/>
    <w:rsid w:val="0070428A"/>
    <w:rPr>
      <w:rFonts w:asciiTheme="majorHAnsi" w:eastAsiaTheme="majorEastAsia" w:hAnsiTheme="majorHAnsi" w:cstheme="majorBidi"/>
      <w:color w:val="243F60" w:themeColor="accent1" w:themeShade="7F"/>
    </w:rPr>
  </w:style>
  <w:style w:type="character" w:customStyle="1" w:styleId="Titre6Car1">
    <w:name w:val="Titre 6 Car1"/>
    <w:basedOn w:val="DefaultParagraphFont"/>
    <w:uiPriority w:val="9"/>
    <w:semiHidden/>
    <w:rsid w:val="0070428A"/>
    <w:rPr>
      <w:rFonts w:asciiTheme="majorHAnsi" w:eastAsiaTheme="majorEastAsia" w:hAnsiTheme="majorHAnsi" w:cstheme="majorBidi"/>
      <w:i/>
      <w:iCs/>
      <w:color w:val="243F60" w:themeColor="accent1" w:themeShade="7F"/>
    </w:rPr>
  </w:style>
  <w:style w:type="character" w:customStyle="1" w:styleId="Titre7Car1">
    <w:name w:val="Titre 7 Car1"/>
    <w:basedOn w:val="DefaultParagraphFont"/>
    <w:uiPriority w:val="9"/>
    <w:semiHidden/>
    <w:rsid w:val="0070428A"/>
    <w:rPr>
      <w:rFonts w:asciiTheme="majorHAnsi" w:eastAsiaTheme="majorEastAsia" w:hAnsiTheme="majorHAnsi" w:cstheme="majorBidi"/>
      <w:i/>
      <w:iCs/>
      <w:color w:val="404040" w:themeColor="text1" w:themeTint="BF"/>
    </w:rPr>
  </w:style>
  <w:style w:type="character" w:customStyle="1" w:styleId="Titre8Car1">
    <w:name w:val="Titre 8 Car1"/>
    <w:basedOn w:val="DefaultParagraphFont"/>
    <w:uiPriority w:val="9"/>
    <w:semiHidden/>
    <w:rsid w:val="0070428A"/>
    <w:rPr>
      <w:rFonts w:asciiTheme="majorHAnsi" w:eastAsiaTheme="majorEastAsia" w:hAnsiTheme="majorHAnsi" w:cstheme="majorBidi"/>
      <w:color w:val="404040" w:themeColor="text1" w:themeTint="BF"/>
      <w:sz w:val="20"/>
      <w:szCs w:val="20"/>
    </w:rPr>
  </w:style>
  <w:style w:type="character" w:customStyle="1" w:styleId="Titre9Car1">
    <w:name w:val="Titre 9 Car1"/>
    <w:basedOn w:val="DefaultParagraphFont"/>
    <w:uiPriority w:val="9"/>
    <w:semiHidden/>
    <w:rsid w:val="0070428A"/>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70428A"/>
    <w:pPr>
      <w:pBdr>
        <w:bottom w:val="single" w:sz="4" w:space="4" w:color="4F81BD" w:themeColor="accent1"/>
      </w:pBdr>
      <w:spacing w:before="200" w:after="280"/>
      <w:ind w:left="936" w:right="936"/>
    </w:pPr>
    <w:rPr>
      <w:b/>
      <w:bCs/>
      <w:i/>
      <w:iCs/>
      <w:noProof/>
      <w:color w:val="4F81BD"/>
      <w:lang w:bidi="ar-SY"/>
    </w:rPr>
  </w:style>
  <w:style w:type="character" w:customStyle="1" w:styleId="CitationintenseCar1">
    <w:name w:val="Citation intense Car1"/>
    <w:basedOn w:val="DefaultParagraphFont"/>
    <w:uiPriority w:val="30"/>
    <w:rsid w:val="0070428A"/>
    <w:rPr>
      <w:b/>
      <w:bCs/>
      <w:i/>
      <w:iCs/>
      <w:color w:val="4F81BD" w:themeColor="accent1"/>
    </w:rPr>
  </w:style>
  <w:style w:type="paragraph" w:styleId="MessageHeader">
    <w:name w:val="Message Header"/>
    <w:basedOn w:val="Normal"/>
    <w:link w:val="MessageHeaderChar"/>
    <w:uiPriority w:val="99"/>
    <w:semiHidden/>
    <w:unhideWhenUsed/>
    <w:rsid w:val="007042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0428A"/>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70428A"/>
    <w:rPr>
      <w:i/>
      <w:iCs/>
      <w:noProof/>
      <w:color w:val="000000"/>
      <w:lang w:bidi="ar-SY"/>
    </w:rPr>
  </w:style>
  <w:style w:type="character" w:customStyle="1" w:styleId="CitationCar1">
    <w:name w:val="Citation Car1"/>
    <w:basedOn w:val="DefaultParagraphFont"/>
    <w:uiPriority w:val="29"/>
    <w:rsid w:val="0070428A"/>
    <w:rPr>
      <w:i/>
      <w:iCs/>
      <w:color w:val="000000" w:themeColor="text1"/>
    </w:rPr>
  </w:style>
  <w:style w:type="paragraph" w:styleId="Subtitle">
    <w:name w:val="Subtitle"/>
    <w:basedOn w:val="Normal"/>
    <w:next w:val="Normal"/>
    <w:link w:val="SubtitleChar"/>
    <w:qFormat/>
    <w:rsid w:val="0070428A"/>
    <w:pPr>
      <w:numPr>
        <w:ilvl w:val="1"/>
      </w:numPr>
    </w:pPr>
    <w:rPr>
      <w:rFonts w:ascii="Cambria" w:eastAsia="SimSun" w:hAnsi="Cambria" w:cs="Times New Roman"/>
      <w:i/>
      <w:iCs/>
      <w:noProof/>
      <w:color w:val="4F81BD"/>
      <w:spacing w:val="15"/>
      <w:sz w:val="24"/>
      <w:szCs w:val="24"/>
      <w:lang w:bidi="ar-SY"/>
    </w:rPr>
  </w:style>
  <w:style w:type="character" w:customStyle="1" w:styleId="Sous-titreCar1">
    <w:name w:val="Sous-titre Car1"/>
    <w:basedOn w:val="DefaultParagraphFont"/>
    <w:uiPriority w:val="11"/>
    <w:rsid w:val="0070428A"/>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70428A"/>
    <w:pPr>
      <w:pBdr>
        <w:bottom w:val="single" w:sz="8" w:space="4" w:color="4F81BD" w:themeColor="accent1"/>
      </w:pBdr>
      <w:spacing w:after="300" w:line="240" w:lineRule="auto"/>
      <w:contextualSpacing/>
    </w:pPr>
    <w:rPr>
      <w:rFonts w:ascii="Cambria" w:eastAsia="SimSun" w:hAnsi="Cambria" w:cs="Times New Roman"/>
      <w:noProof/>
      <w:color w:val="17365D"/>
      <w:spacing w:val="5"/>
      <w:kern w:val="28"/>
      <w:sz w:val="52"/>
      <w:szCs w:val="52"/>
      <w:lang w:bidi="ar-SY"/>
    </w:rPr>
  </w:style>
  <w:style w:type="character" w:customStyle="1" w:styleId="TitreCar1">
    <w:name w:val="Titre Car1"/>
    <w:basedOn w:val="DefaultParagraphFont"/>
    <w:uiPriority w:val="10"/>
    <w:rsid w:val="0070428A"/>
    <w:rPr>
      <w:rFonts w:asciiTheme="majorHAnsi" w:eastAsiaTheme="majorEastAsia" w:hAnsiTheme="majorHAnsi" w:cstheme="majorBidi"/>
      <w:color w:val="17365D" w:themeColor="text2" w:themeShade="BF"/>
      <w:spacing w:val="5"/>
      <w:kern w:val="28"/>
      <w:sz w:val="52"/>
      <w:szCs w:val="52"/>
    </w:rPr>
  </w:style>
  <w:style w:type="paragraph" w:customStyle="1" w:styleId="Titcoul">
    <w:name w:val="Titcoul"/>
    <w:basedOn w:val="Heading1"/>
    <w:link w:val="TitcoulCar"/>
    <w:rsid w:val="006553BB"/>
    <w:pPr>
      <w:keepLines/>
      <w:widowControl w:val="0"/>
      <w:tabs>
        <w:tab w:val="left" w:pos="567"/>
        <w:tab w:val="left" w:pos="851"/>
      </w:tabs>
      <w:snapToGrid w:val="0"/>
      <w:spacing w:before="480" w:after="240" w:line="480" w:lineRule="exact"/>
    </w:pPr>
    <w:rPr>
      <w:rFonts w:ascii="Arial Bold" w:eastAsia="SimSun" w:hAnsi="Arial Bold" w:cs="Arial"/>
      <w:bCs w:val="0"/>
      <w:caps/>
      <w:color w:val="3366FF"/>
      <w:kern w:val="28"/>
      <w:sz w:val="32"/>
      <w:szCs w:val="24"/>
      <w:lang w:val="en-US" w:eastAsia="zh-CN"/>
    </w:rPr>
  </w:style>
  <w:style w:type="character" w:customStyle="1" w:styleId="TitcoulCar">
    <w:name w:val="Titcoul Car"/>
    <w:link w:val="Titcoul"/>
    <w:rsid w:val="006553BB"/>
    <w:rPr>
      <w:rFonts w:ascii="Arial Bold" w:eastAsia="SimSun" w:hAnsi="Arial Bold" w:cs="Arial"/>
      <w:b/>
      <w:caps/>
      <w:color w:val="3366FF"/>
      <w:kern w:val="28"/>
      <w:sz w:val="32"/>
      <w:szCs w:val="24"/>
      <w:lang w:val="en-US" w:eastAsia="zh-CN"/>
    </w:rPr>
  </w:style>
  <w:style w:type="paragraph" w:customStyle="1" w:styleId="Informations">
    <w:name w:val="Informations"/>
    <w:basedOn w:val="Normal"/>
    <w:link w:val="InformationsCar"/>
    <w:rsid w:val="006553BB"/>
    <w:pPr>
      <w:tabs>
        <w:tab w:val="left" w:pos="567"/>
      </w:tabs>
      <w:snapToGrid w:val="0"/>
      <w:spacing w:before="120" w:after="120" w:line="280" w:lineRule="exact"/>
      <w:ind w:left="851"/>
    </w:pPr>
    <w:rPr>
      <w:rFonts w:ascii="Arial" w:eastAsia="SimSun" w:hAnsi="Arial" w:cs="Arial"/>
      <w:i/>
      <w:color w:val="3366FF"/>
      <w:sz w:val="20"/>
      <w:szCs w:val="20"/>
      <w:lang w:eastAsia="zh-CN"/>
    </w:rPr>
  </w:style>
  <w:style w:type="character" w:customStyle="1" w:styleId="InformationsCar">
    <w:name w:val="Informations Car"/>
    <w:link w:val="Informations"/>
    <w:rsid w:val="006553BB"/>
    <w:rPr>
      <w:rFonts w:ascii="Arial" w:eastAsia="SimSun" w:hAnsi="Arial" w:cs="Arial"/>
      <w:i/>
      <w:color w:val="3366FF"/>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esco.org/culture/ich/index.php?RL=0017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doc/src/01858-E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59595-AA69-40F6-8AF9-437BFEAD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2210</Words>
  <Characters>12159</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14341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A. Cunningham</cp:lastModifiedBy>
  <cp:revision>5</cp:revision>
  <dcterms:created xsi:type="dcterms:W3CDTF">2015-08-17T13:41:00Z</dcterms:created>
  <dcterms:modified xsi:type="dcterms:W3CDTF">2015-09-28T10:17:00Z</dcterms:modified>
</cp:coreProperties>
</file>