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9CA6E" w14:textId="029D22E5" w:rsidR="00895922" w:rsidRPr="00C42DF7" w:rsidRDefault="00C93438" w:rsidP="00895922">
      <w:pPr>
        <w:spacing w:after="480" w:line="240" w:lineRule="auto"/>
        <w:jc w:val="center"/>
        <w:rPr>
          <w:rFonts w:ascii="Arial" w:hAnsi="Arial" w:cs="Arial"/>
          <w:b/>
          <w:sz w:val="26"/>
          <w:szCs w:val="26"/>
          <w:lang w:val="en-GB"/>
        </w:rPr>
      </w:pPr>
      <w:r>
        <w:rPr>
          <w:rFonts w:ascii="Arial" w:hAnsi="Arial" w:cs="Arial"/>
          <w:b/>
          <w:sz w:val="26"/>
          <w:szCs w:val="26"/>
          <w:lang w:val="en-GB"/>
        </w:rPr>
        <w:t xml:space="preserve">Fifteenth session of the </w:t>
      </w:r>
      <w:r w:rsidR="00895922" w:rsidRPr="00C42DF7">
        <w:rPr>
          <w:rFonts w:ascii="Arial" w:hAnsi="Arial" w:cs="Arial"/>
          <w:b/>
          <w:sz w:val="26"/>
          <w:szCs w:val="26"/>
          <w:lang w:val="en-GB"/>
        </w:rPr>
        <w:t xml:space="preserve">Intergovernmental Committee for the Safeguarding of the Intangible Cultural Heritage </w:t>
      </w:r>
      <w:r w:rsidR="006D28E0">
        <w:rPr>
          <w:rFonts w:ascii="Arial" w:hAnsi="Arial" w:cs="Arial"/>
          <w:b/>
          <w:sz w:val="26"/>
          <w:szCs w:val="26"/>
          <w:lang w:val="en-GB"/>
        </w:rPr>
        <w:br/>
      </w:r>
      <w:r w:rsidR="00895922" w:rsidRPr="00C42DF7">
        <w:rPr>
          <w:rFonts w:ascii="Arial" w:hAnsi="Arial" w:cs="Arial"/>
          <w:b/>
          <w:sz w:val="26"/>
          <w:szCs w:val="26"/>
          <w:lang w:val="en-GB"/>
        </w:rPr>
        <w:t>(</w:t>
      </w:r>
      <w:r w:rsidR="00895922" w:rsidRPr="00C42DF7">
        <w:rPr>
          <w:rFonts w:ascii="Arial" w:eastAsia="Malgun Gothic" w:hAnsi="Arial" w:cs="Arial"/>
          <w:b/>
          <w:sz w:val="26"/>
          <w:szCs w:val="26"/>
          <w:lang w:val="en-GB" w:eastAsia="ko-KR"/>
        </w:rPr>
        <w:t xml:space="preserve">Online, </w:t>
      </w:r>
      <w:r w:rsidR="00895922" w:rsidRPr="00C42DF7">
        <w:rPr>
          <w:rFonts w:ascii="Arial" w:hAnsi="Arial" w:cs="Arial"/>
          <w:b/>
          <w:sz w:val="26"/>
          <w:szCs w:val="26"/>
          <w:lang w:val="en-GB"/>
        </w:rPr>
        <w:t>14 to 19 December 2020)</w:t>
      </w:r>
    </w:p>
    <w:p w14:paraId="15A22A65" w14:textId="0DF79D6E" w:rsidR="00CA5B00" w:rsidRPr="00C42DF7" w:rsidRDefault="00CA5B00" w:rsidP="00895922">
      <w:pPr>
        <w:spacing w:after="360" w:line="240" w:lineRule="auto"/>
        <w:contextualSpacing/>
        <w:jc w:val="center"/>
        <w:rPr>
          <w:rFonts w:asciiTheme="minorBidi" w:hAnsiTheme="minorBidi"/>
          <w:b/>
          <w:bCs/>
          <w:sz w:val="24"/>
          <w:szCs w:val="24"/>
          <w:lang w:val="en-GB"/>
        </w:rPr>
      </w:pPr>
      <w:r w:rsidRPr="00C42DF7">
        <w:rPr>
          <w:rFonts w:asciiTheme="minorBidi" w:hAnsiTheme="minorBidi"/>
          <w:b/>
          <w:bCs/>
          <w:sz w:val="24"/>
          <w:szCs w:val="24"/>
          <w:lang w:val="en-GB"/>
        </w:rPr>
        <w:t>Item 8: Report of the Evaluation Body on its work in 2020</w:t>
      </w:r>
    </w:p>
    <w:p w14:paraId="09413132" w14:textId="1808AB74" w:rsidR="00CA5B00" w:rsidRPr="00C42DF7" w:rsidRDefault="00CA5B00" w:rsidP="00895922">
      <w:pPr>
        <w:spacing w:after="360" w:line="240" w:lineRule="auto"/>
        <w:jc w:val="center"/>
        <w:rPr>
          <w:rFonts w:asciiTheme="minorBidi" w:hAnsiTheme="minorBidi"/>
          <w:b/>
          <w:bCs/>
          <w:sz w:val="24"/>
          <w:szCs w:val="24"/>
          <w:lang w:val="en-GB"/>
        </w:rPr>
      </w:pPr>
      <w:r w:rsidRPr="00C42DF7">
        <w:rPr>
          <w:rFonts w:asciiTheme="minorBidi" w:hAnsiTheme="minorBidi"/>
          <w:b/>
          <w:bCs/>
          <w:sz w:val="24"/>
          <w:szCs w:val="24"/>
          <w:lang w:val="en-GB"/>
        </w:rPr>
        <w:t>Indicative order of files under items 8.a, 8.b, 8.c and 8.d</w:t>
      </w:r>
    </w:p>
    <w:p w14:paraId="2509101A" w14:textId="14B51F3A" w:rsidR="00CA5B00" w:rsidRPr="00C42DF7" w:rsidRDefault="00CA5B00" w:rsidP="00895922">
      <w:pPr>
        <w:spacing w:line="240" w:lineRule="auto"/>
        <w:jc w:val="both"/>
        <w:rPr>
          <w:rFonts w:asciiTheme="minorBidi" w:hAnsiTheme="minorBidi"/>
          <w:i/>
          <w:iCs/>
          <w:lang w:val="en-GB"/>
        </w:rPr>
      </w:pPr>
      <w:r w:rsidRPr="00C42DF7">
        <w:rPr>
          <w:rFonts w:asciiTheme="minorBidi" w:hAnsiTheme="minorBidi"/>
          <w:i/>
          <w:iCs/>
          <w:lang w:val="en-GB"/>
        </w:rPr>
        <w:t xml:space="preserve">In accordance with </w:t>
      </w:r>
      <w:hyperlink r:id="rId6" w:history="1">
        <w:r w:rsidRPr="00C42DF7">
          <w:rPr>
            <w:rStyle w:val="Hyperlink"/>
            <w:rFonts w:asciiTheme="minorBidi" w:hAnsiTheme="minorBidi"/>
            <w:i/>
            <w:iCs/>
            <w:lang w:val="en-GB"/>
          </w:rPr>
          <w:t>Decision 14.COM 18</w:t>
        </w:r>
      </w:hyperlink>
      <w:r w:rsidRPr="00C42DF7">
        <w:rPr>
          <w:rFonts w:asciiTheme="minorBidi" w:hAnsiTheme="minorBidi"/>
          <w:i/>
          <w:iCs/>
          <w:lang w:val="en-GB"/>
        </w:rPr>
        <w:t xml:space="preserve">, the 2020 cycle nominations are foreseen to be </w:t>
      </w:r>
      <w:r w:rsidR="00396E67" w:rsidRPr="00C42DF7">
        <w:rPr>
          <w:rFonts w:asciiTheme="minorBidi" w:hAnsiTheme="minorBidi"/>
          <w:i/>
          <w:iCs/>
          <w:lang w:val="en-GB"/>
        </w:rPr>
        <w:t>examined</w:t>
      </w:r>
      <w:r w:rsidRPr="00C42DF7">
        <w:rPr>
          <w:rFonts w:asciiTheme="minorBidi" w:hAnsiTheme="minorBidi"/>
          <w:i/>
          <w:iCs/>
          <w:lang w:val="en-GB"/>
        </w:rPr>
        <w:t xml:space="preserve"> by the Committee in English alphabetical order, starting with the files of States whose names begin with the letter Q under each of the four sub-items 8.a to 8.d.</w:t>
      </w:r>
    </w:p>
    <w:p w14:paraId="67BB6D1D" w14:textId="037BBFAD" w:rsidR="00CA5B00" w:rsidRPr="00C42DF7" w:rsidRDefault="00CA5B00" w:rsidP="00895922">
      <w:pPr>
        <w:spacing w:line="240" w:lineRule="auto"/>
        <w:jc w:val="both"/>
        <w:rPr>
          <w:rFonts w:asciiTheme="minorBidi" w:hAnsiTheme="minorBidi"/>
          <w:i/>
          <w:iCs/>
          <w:lang w:val="en-GB"/>
        </w:rPr>
      </w:pPr>
      <w:r w:rsidRPr="00C42DF7">
        <w:rPr>
          <w:rFonts w:asciiTheme="minorBidi" w:hAnsiTheme="minorBidi"/>
          <w:i/>
          <w:iCs/>
          <w:lang w:val="en-GB"/>
        </w:rPr>
        <w:t xml:space="preserve">Estimated timeslots are indicated for informational </w:t>
      </w:r>
      <w:r w:rsidR="00396E67" w:rsidRPr="00C42DF7">
        <w:rPr>
          <w:rFonts w:asciiTheme="minorBidi" w:hAnsiTheme="minorBidi"/>
          <w:i/>
          <w:iCs/>
          <w:lang w:val="en-GB"/>
        </w:rPr>
        <w:t xml:space="preserve">and organizational </w:t>
      </w:r>
      <w:r w:rsidRPr="00C42DF7">
        <w:rPr>
          <w:rFonts w:asciiTheme="minorBidi" w:hAnsiTheme="minorBidi"/>
          <w:i/>
          <w:iCs/>
          <w:lang w:val="en-GB"/>
        </w:rPr>
        <w:t xml:space="preserve">purposes only and in order to facilitate the participation of delegations concerned </w:t>
      </w:r>
      <w:proofErr w:type="gramStart"/>
      <w:r w:rsidRPr="00C42DF7">
        <w:rPr>
          <w:rFonts w:asciiTheme="minorBidi" w:hAnsiTheme="minorBidi"/>
          <w:i/>
          <w:iCs/>
          <w:lang w:val="en-GB"/>
        </w:rPr>
        <w:t>in light of</w:t>
      </w:r>
      <w:proofErr w:type="gramEnd"/>
      <w:r w:rsidRPr="00C42DF7">
        <w:rPr>
          <w:rFonts w:asciiTheme="minorBidi" w:hAnsiTheme="minorBidi"/>
          <w:i/>
          <w:iCs/>
          <w:lang w:val="en-GB"/>
        </w:rPr>
        <w:t xml:space="preserve"> the online </w:t>
      </w:r>
      <w:r w:rsidR="00E0280E" w:rsidRPr="00C42DF7">
        <w:rPr>
          <w:rFonts w:asciiTheme="minorBidi" w:hAnsiTheme="minorBidi"/>
          <w:i/>
          <w:iCs/>
          <w:lang w:val="en-GB"/>
        </w:rPr>
        <w:t>modality</w:t>
      </w:r>
      <w:r w:rsidRPr="00C42DF7">
        <w:rPr>
          <w:rFonts w:asciiTheme="minorBidi" w:hAnsiTheme="minorBidi"/>
          <w:i/>
          <w:iCs/>
          <w:lang w:val="en-GB"/>
        </w:rPr>
        <w:t xml:space="preserve"> of the meeting. Schedules and order of nominations are subject to change based on the debates of the Committee.</w:t>
      </w:r>
    </w:p>
    <w:p w14:paraId="1C55F02B" w14:textId="6DD6A031" w:rsidR="00CA5B00" w:rsidRPr="00C42DF7" w:rsidRDefault="00CA5B00" w:rsidP="00895922">
      <w:pPr>
        <w:spacing w:line="240" w:lineRule="auto"/>
        <w:jc w:val="both"/>
        <w:rPr>
          <w:rFonts w:asciiTheme="minorBidi" w:hAnsiTheme="minorBidi"/>
          <w:i/>
          <w:iCs/>
          <w:lang w:val="en-GB"/>
        </w:rPr>
      </w:pPr>
      <w:r w:rsidRPr="00C42DF7">
        <w:rPr>
          <w:rFonts w:asciiTheme="minorBidi" w:hAnsiTheme="minorBidi"/>
          <w:i/>
          <w:iCs/>
          <w:lang w:val="en-GB"/>
        </w:rPr>
        <w:t xml:space="preserve">Should you have queries, please contact the Secretariat at </w:t>
      </w:r>
      <w:hyperlink r:id="rId7" w:history="1">
        <w:r w:rsidR="00825066" w:rsidRPr="006C1CD7">
          <w:rPr>
            <w:rStyle w:val="Hyperlink"/>
            <w:rFonts w:asciiTheme="minorBidi" w:hAnsiTheme="minorBidi"/>
            <w:i/>
            <w:iCs/>
            <w:lang w:val="en-GB"/>
          </w:rPr>
          <w:t>ichmeetings@unesco.org</w:t>
        </w:r>
      </w:hyperlink>
      <w:r w:rsidRPr="00C42DF7">
        <w:rPr>
          <w:rFonts w:asciiTheme="minorBidi" w:hAnsiTheme="minorBidi"/>
          <w:i/>
          <w:iCs/>
          <w:lang w:val="en-GB"/>
        </w:rPr>
        <w:t>.</w:t>
      </w:r>
    </w:p>
    <w:p w14:paraId="12DE7BB9" w14:textId="648AF495" w:rsidR="00C34949" w:rsidRPr="00C42DF7" w:rsidRDefault="00C34949" w:rsidP="00895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Theme="minorBidi" w:hAnsiTheme="minorBidi"/>
          <w:b/>
          <w:bCs/>
          <w:lang w:val="en-GB"/>
        </w:rPr>
      </w:pPr>
      <w:r w:rsidRPr="00C42DF7">
        <w:rPr>
          <w:rFonts w:asciiTheme="minorBidi" w:hAnsiTheme="minorBidi"/>
          <w:b/>
          <w:bCs/>
          <w:lang w:val="en-GB"/>
        </w:rPr>
        <w:t>Thursday, 17 December 2020</w:t>
      </w:r>
    </w:p>
    <w:p w14:paraId="64623D73" w14:textId="7DDB51E4" w:rsidR="0012659F" w:rsidRPr="00C42DF7" w:rsidRDefault="0012659F" w:rsidP="00895922">
      <w:pPr>
        <w:spacing w:line="240" w:lineRule="auto"/>
        <w:rPr>
          <w:rFonts w:asciiTheme="minorBidi" w:hAnsiTheme="minorBidi"/>
          <w:b/>
          <w:bCs/>
          <w:lang w:val="en-GB"/>
        </w:rPr>
      </w:pPr>
      <w:r w:rsidRPr="00C42DF7">
        <w:rPr>
          <w:rFonts w:asciiTheme="minorBidi" w:hAnsiTheme="minorBidi"/>
          <w:b/>
          <w:bCs/>
          <w:lang w:val="en-GB"/>
        </w:rPr>
        <w:t>Item 8.b - Examination of nominations for inscription on the Representative List of the Intangible Cultural Heritage of Humanity (continued)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3261"/>
        <w:gridCol w:w="1837"/>
      </w:tblGrid>
      <w:tr w:rsidR="000835D8" w:rsidRPr="00C42DF7" w14:paraId="53546432" w14:textId="77777777" w:rsidTr="00E0280E">
        <w:tc>
          <w:tcPr>
            <w:tcW w:w="1696" w:type="dxa"/>
            <w:shd w:val="clear" w:color="auto" w:fill="F2F2F2" w:themeFill="background1" w:themeFillShade="F2"/>
          </w:tcPr>
          <w:p w14:paraId="63B9F85D" w14:textId="4F891C32" w:rsidR="000835D8" w:rsidRPr="00C42DF7" w:rsidRDefault="007B3A5B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Estimated</w:t>
            </w:r>
            <w:r w:rsidR="000835D8" w:rsidRPr="00C42DF7">
              <w:rPr>
                <w:rFonts w:asciiTheme="minorBidi" w:hAnsiTheme="minorBidi"/>
                <w:lang w:val="en-GB"/>
              </w:rPr>
              <w:t xml:space="preserve"> time </w:t>
            </w:r>
          </w:p>
          <w:p w14:paraId="7079FC39" w14:textId="77777777" w:rsidR="000835D8" w:rsidRPr="00C42DF7" w:rsidRDefault="000835D8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(Paris time)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7487C2F" w14:textId="77777777" w:rsidR="00396E67" w:rsidRPr="00C42DF7" w:rsidRDefault="00396E67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Submitting State</w:t>
            </w:r>
          </w:p>
          <w:p w14:paraId="069122FC" w14:textId="62D0FD20" w:rsidR="000835D8" w:rsidRPr="00C42DF7" w:rsidRDefault="00396E67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(Time difference with Paris, if any)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08F7D825" w14:textId="77777777" w:rsidR="000835D8" w:rsidRPr="00C42DF7" w:rsidRDefault="000835D8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Nomination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272BB891" w14:textId="77777777" w:rsidR="000835D8" w:rsidRPr="00C42DF7" w:rsidRDefault="000835D8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Draft Decision</w:t>
            </w:r>
          </w:p>
        </w:tc>
      </w:tr>
      <w:tr w:rsidR="008E712C" w:rsidRPr="00C42DF7" w14:paraId="22420B34" w14:textId="77777777" w:rsidTr="00F26477">
        <w:tc>
          <w:tcPr>
            <w:tcW w:w="1696" w:type="dxa"/>
            <w:vMerge w:val="restart"/>
            <w:shd w:val="clear" w:color="auto" w:fill="auto"/>
          </w:tcPr>
          <w:p w14:paraId="5AB0DC9B" w14:textId="2BFAB41F" w:rsidR="008E712C" w:rsidRPr="00C42DF7" w:rsidRDefault="008E712C" w:rsidP="008E712C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From </w:t>
            </w:r>
            <w:r>
              <w:rPr>
                <w:rFonts w:asciiTheme="minorBidi" w:hAnsiTheme="minorBidi"/>
                <w:lang w:val="en-GB"/>
              </w:rPr>
              <w:t>1</w:t>
            </w:r>
            <w:r w:rsidRPr="00C42DF7">
              <w:rPr>
                <w:rFonts w:asciiTheme="minorBidi" w:hAnsiTheme="minorBidi"/>
                <w:lang w:val="en-GB"/>
              </w:rPr>
              <w:t>:</w:t>
            </w:r>
            <w:r>
              <w:rPr>
                <w:rFonts w:asciiTheme="minorBidi" w:hAnsiTheme="minorBidi"/>
                <w:lang w:val="en-GB"/>
              </w:rPr>
              <w:t>30</w:t>
            </w:r>
            <w:r w:rsidRPr="00C42DF7">
              <w:rPr>
                <w:rFonts w:asciiTheme="minorBidi" w:hAnsiTheme="minorBidi"/>
                <w:lang w:val="en-GB"/>
              </w:rPr>
              <w:t> p.m.</w:t>
            </w:r>
          </w:p>
        </w:tc>
        <w:tc>
          <w:tcPr>
            <w:tcW w:w="2268" w:type="dxa"/>
            <w:shd w:val="clear" w:color="auto" w:fill="auto"/>
          </w:tcPr>
          <w:p w14:paraId="4E0C1760" w14:textId="3DAAEA4D" w:rsidR="008E712C" w:rsidRPr="00C42DF7" w:rsidRDefault="008E712C" w:rsidP="00223739">
            <w:pPr>
              <w:rPr>
                <w:rFonts w:asciiTheme="minorBidi" w:hAnsiTheme="minorBidi"/>
                <w:lang w:val="en-GB"/>
              </w:rPr>
            </w:pPr>
            <w:r w:rsidRPr="00825066">
              <w:rPr>
                <w:rFonts w:asciiTheme="minorBidi" w:hAnsiTheme="minorBidi"/>
                <w:lang w:val="en-GB"/>
              </w:rPr>
              <w:t>China (+7h)</w:t>
            </w:r>
          </w:p>
        </w:tc>
        <w:tc>
          <w:tcPr>
            <w:tcW w:w="3261" w:type="dxa"/>
            <w:shd w:val="clear" w:color="auto" w:fill="auto"/>
          </w:tcPr>
          <w:p w14:paraId="562F866A" w14:textId="77777777" w:rsidR="008E712C" w:rsidRDefault="008E712C" w:rsidP="008E712C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Taijiquan</w:t>
            </w:r>
          </w:p>
          <w:p w14:paraId="40E99B63" w14:textId="584018A7" w:rsidR="008E712C" w:rsidRPr="00C42DF7" w:rsidRDefault="008E712C" w:rsidP="008E712C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1837" w:type="dxa"/>
            <w:shd w:val="clear" w:color="auto" w:fill="auto"/>
          </w:tcPr>
          <w:p w14:paraId="5CFAF2D0" w14:textId="78447F79" w:rsidR="008E712C" w:rsidRPr="00C42DF7" w:rsidRDefault="008E712C" w:rsidP="008E712C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15.COM </w:t>
            </w:r>
            <w:proofErr w:type="gramStart"/>
            <w:r w:rsidRPr="00C42DF7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C42DF7">
              <w:rPr>
                <w:rFonts w:asciiTheme="minorBidi" w:hAnsiTheme="minorBidi"/>
                <w:lang w:val="en-GB"/>
              </w:rPr>
              <w:t>21</w:t>
            </w:r>
          </w:p>
        </w:tc>
      </w:tr>
      <w:tr w:rsidR="008E712C" w:rsidRPr="00C42DF7" w14:paraId="378226CD" w14:textId="77777777" w:rsidTr="00F26477">
        <w:tc>
          <w:tcPr>
            <w:tcW w:w="1696" w:type="dxa"/>
            <w:vMerge/>
            <w:shd w:val="clear" w:color="auto" w:fill="auto"/>
          </w:tcPr>
          <w:p w14:paraId="0CC98A00" w14:textId="77777777" w:rsidR="008E712C" w:rsidRPr="00C42DF7" w:rsidRDefault="008E712C" w:rsidP="008E712C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2ABFDB52" w14:textId="73809B58" w:rsidR="008E712C" w:rsidRPr="00825066" w:rsidRDefault="008E712C" w:rsidP="008E712C">
            <w:pPr>
              <w:rPr>
                <w:rFonts w:asciiTheme="minorBidi" w:hAnsiTheme="minorBidi"/>
                <w:lang w:val="en-GB"/>
              </w:rPr>
            </w:pPr>
            <w:r w:rsidRPr="00825066">
              <w:rPr>
                <w:rFonts w:asciiTheme="minorBidi" w:hAnsiTheme="minorBidi"/>
                <w:lang w:val="en-GB"/>
              </w:rPr>
              <w:t>China, Malaysia (+7h)</w:t>
            </w:r>
          </w:p>
        </w:tc>
        <w:tc>
          <w:tcPr>
            <w:tcW w:w="3261" w:type="dxa"/>
            <w:shd w:val="clear" w:color="auto" w:fill="auto"/>
          </w:tcPr>
          <w:p w14:paraId="1D4DB0E8" w14:textId="27D484CB" w:rsidR="008E712C" w:rsidRPr="00C42DF7" w:rsidRDefault="008E712C" w:rsidP="008E712C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Ong Chun/</w:t>
            </w:r>
            <w:proofErr w:type="spellStart"/>
            <w:r w:rsidRPr="00C42DF7">
              <w:rPr>
                <w:rFonts w:asciiTheme="minorBidi" w:hAnsiTheme="minorBidi"/>
                <w:lang w:val="en-GB"/>
              </w:rPr>
              <w:t>Wangchuan</w:t>
            </w:r>
            <w:proofErr w:type="spellEnd"/>
            <w:r w:rsidRPr="00C42DF7">
              <w:rPr>
                <w:rFonts w:asciiTheme="minorBidi" w:hAnsiTheme="minorBidi"/>
                <w:lang w:val="en-GB"/>
              </w:rPr>
              <w:t xml:space="preserve">/ </w:t>
            </w:r>
            <w:proofErr w:type="spellStart"/>
            <w:r w:rsidRPr="00C42DF7">
              <w:rPr>
                <w:rFonts w:asciiTheme="minorBidi" w:hAnsiTheme="minorBidi"/>
                <w:lang w:val="en-GB"/>
              </w:rPr>
              <w:t>Wangkang</w:t>
            </w:r>
            <w:proofErr w:type="spellEnd"/>
            <w:r w:rsidRPr="00C42DF7">
              <w:rPr>
                <w:rFonts w:asciiTheme="minorBidi" w:hAnsiTheme="minorBidi"/>
                <w:lang w:val="en-GB"/>
              </w:rPr>
              <w:t xml:space="preserve"> ceremony, rituals and related practices for maintaining the sustainable connection between man and the ocean</w:t>
            </w:r>
          </w:p>
        </w:tc>
        <w:tc>
          <w:tcPr>
            <w:tcW w:w="1837" w:type="dxa"/>
            <w:shd w:val="clear" w:color="auto" w:fill="auto"/>
          </w:tcPr>
          <w:p w14:paraId="48887F22" w14:textId="1EF7231C" w:rsidR="008E712C" w:rsidRPr="00C42DF7" w:rsidRDefault="008E712C" w:rsidP="008E712C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15.COM </w:t>
            </w:r>
            <w:proofErr w:type="gramStart"/>
            <w:r w:rsidRPr="00C42DF7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C42DF7">
              <w:rPr>
                <w:rFonts w:asciiTheme="minorBidi" w:hAnsiTheme="minorBidi"/>
                <w:lang w:val="en-GB"/>
              </w:rPr>
              <w:t>22</w:t>
            </w:r>
          </w:p>
        </w:tc>
      </w:tr>
      <w:tr w:rsidR="008E712C" w:rsidRPr="00C42DF7" w14:paraId="6F3DBC3A" w14:textId="77777777" w:rsidTr="00F26477">
        <w:tc>
          <w:tcPr>
            <w:tcW w:w="1696" w:type="dxa"/>
            <w:vMerge/>
            <w:shd w:val="clear" w:color="auto" w:fill="auto"/>
          </w:tcPr>
          <w:p w14:paraId="1689DA41" w14:textId="77777777" w:rsidR="008E712C" w:rsidRPr="00C42DF7" w:rsidRDefault="008E712C" w:rsidP="008E712C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4186B838" w14:textId="4B95F9EE" w:rsidR="008E712C" w:rsidRPr="00825066" w:rsidRDefault="008E712C" w:rsidP="008E712C">
            <w:pPr>
              <w:rPr>
                <w:rFonts w:asciiTheme="minorBidi" w:hAnsiTheme="minorBidi"/>
                <w:lang w:val="en-GB"/>
              </w:rPr>
            </w:pPr>
            <w:r w:rsidRPr="00825066">
              <w:rPr>
                <w:rFonts w:asciiTheme="minorBidi" w:hAnsiTheme="minorBidi"/>
                <w:lang w:val="en-GB"/>
              </w:rPr>
              <w:t>Croatia</w:t>
            </w:r>
          </w:p>
        </w:tc>
        <w:tc>
          <w:tcPr>
            <w:tcW w:w="3261" w:type="dxa"/>
            <w:shd w:val="clear" w:color="auto" w:fill="auto"/>
          </w:tcPr>
          <w:p w14:paraId="6856168E" w14:textId="53A1EFDC" w:rsidR="008E712C" w:rsidRPr="00C42DF7" w:rsidRDefault="008E712C" w:rsidP="008E712C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Festivity of Saint </w:t>
            </w:r>
            <w:proofErr w:type="spellStart"/>
            <w:r w:rsidRPr="00C42DF7">
              <w:rPr>
                <w:rFonts w:asciiTheme="minorBidi" w:hAnsiTheme="minorBidi"/>
                <w:lang w:val="en-GB"/>
              </w:rPr>
              <w:t>Tryphon</w:t>
            </w:r>
            <w:proofErr w:type="spellEnd"/>
            <w:r w:rsidRPr="00C42DF7">
              <w:rPr>
                <w:rFonts w:asciiTheme="minorBidi" w:hAnsiTheme="minorBidi"/>
                <w:lang w:val="en-GB"/>
              </w:rPr>
              <w:t xml:space="preserve"> and the </w:t>
            </w:r>
            <w:proofErr w:type="spellStart"/>
            <w:r w:rsidRPr="00C42DF7">
              <w:rPr>
                <w:rFonts w:asciiTheme="minorBidi" w:hAnsiTheme="minorBidi"/>
                <w:lang w:val="en-GB"/>
              </w:rPr>
              <w:t>Kolo</w:t>
            </w:r>
            <w:proofErr w:type="spellEnd"/>
            <w:r w:rsidRPr="00C42DF7">
              <w:rPr>
                <w:rFonts w:asciiTheme="minorBidi" w:hAnsiTheme="minorBidi"/>
                <w:lang w:val="en-GB"/>
              </w:rPr>
              <w:t xml:space="preserve"> (chain dance) of Saint </w:t>
            </w:r>
            <w:proofErr w:type="spellStart"/>
            <w:r w:rsidRPr="00C42DF7">
              <w:rPr>
                <w:rFonts w:asciiTheme="minorBidi" w:hAnsiTheme="minorBidi"/>
                <w:lang w:val="en-GB"/>
              </w:rPr>
              <w:t>Tryphon</w:t>
            </w:r>
            <w:proofErr w:type="spellEnd"/>
            <w:r w:rsidRPr="00C42DF7">
              <w:rPr>
                <w:rFonts w:asciiTheme="minorBidi" w:hAnsiTheme="minorBidi"/>
                <w:lang w:val="en-GB"/>
              </w:rPr>
              <w:t>, traditions of Croats from the Bay of Kotor who live in the Republic of Croatia</w:t>
            </w:r>
          </w:p>
        </w:tc>
        <w:tc>
          <w:tcPr>
            <w:tcW w:w="1837" w:type="dxa"/>
            <w:shd w:val="clear" w:color="auto" w:fill="auto"/>
          </w:tcPr>
          <w:p w14:paraId="49AC3A19" w14:textId="067BA0F2" w:rsidR="008E712C" w:rsidRPr="00C42DF7" w:rsidRDefault="008E712C" w:rsidP="008E712C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15.COM </w:t>
            </w:r>
            <w:proofErr w:type="gramStart"/>
            <w:r w:rsidRPr="00C42DF7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C42DF7">
              <w:rPr>
                <w:rFonts w:asciiTheme="minorBidi" w:hAnsiTheme="minorBidi"/>
                <w:lang w:val="en-GB"/>
              </w:rPr>
              <w:t>23</w:t>
            </w:r>
          </w:p>
        </w:tc>
      </w:tr>
      <w:tr w:rsidR="00F26477" w:rsidRPr="00C42DF7" w14:paraId="6FD5AF04" w14:textId="77777777" w:rsidTr="00F26477">
        <w:tc>
          <w:tcPr>
            <w:tcW w:w="1696" w:type="dxa"/>
            <w:vMerge/>
            <w:shd w:val="clear" w:color="auto" w:fill="auto"/>
          </w:tcPr>
          <w:p w14:paraId="55338550" w14:textId="77777777" w:rsidR="00F26477" w:rsidRPr="00C42DF7" w:rsidRDefault="00F26477" w:rsidP="00F26477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348E3B16" w14:textId="3102619D" w:rsidR="00F26477" w:rsidRPr="00C42DF7" w:rsidRDefault="00F26477" w:rsidP="00F26477">
            <w:pPr>
              <w:rPr>
                <w:rFonts w:asciiTheme="minorBidi" w:hAnsiTheme="minorBidi"/>
                <w:lang w:val="en-GB"/>
              </w:rPr>
            </w:pPr>
            <w:r w:rsidRPr="00825066">
              <w:rPr>
                <w:rFonts w:asciiTheme="minorBidi" w:hAnsiTheme="minorBidi"/>
                <w:lang w:val="en-GB"/>
              </w:rPr>
              <w:t>Czechia</w:t>
            </w:r>
          </w:p>
        </w:tc>
        <w:tc>
          <w:tcPr>
            <w:tcW w:w="3261" w:type="dxa"/>
            <w:shd w:val="clear" w:color="auto" w:fill="auto"/>
          </w:tcPr>
          <w:p w14:paraId="4F7D797B" w14:textId="43679D20" w:rsidR="00F26477" w:rsidRPr="00C42DF7" w:rsidRDefault="00F26477" w:rsidP="00F26477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Handmade production of Christmas tree decorations from blown glass beads</w:t>
            </w:r>
          </w:p>
        </w:tc>
        <w:tc>
          <w:tcPr>
            <w:tcW w:w="1837" w:type="dxa"/>
            <w:shd w:val="clear" w:color="auto" w:fill="auto"/>
          </w:tcPr>
          <w:p w14:paraId="1BAA5042" w14:textId="7903AD56" w:rsidR="00F26477" w:rsidRPr="00C42DF7" w:rsidRDefault="00F26477" w:rsidP="00F26477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15.COM </w:t>
            </w:r>
            <w:proofErr w:type="gramStart"/>
            <w:r w:rsidRPr="00C42DF7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C42DF7">
              <w:rPr>
                <w:rFonts w:asciiTheme="minorBidi" w:hAnsiTheme="minorBidi"/>
                <w:lang w:val="en-GB"/>
              </w:rPr>
              <w:t>25</w:t>
            </w:r>
          </w:p>
        </w:tc>
      </w:tr>
      <w:tr w:rsidR="00F26477" w:rsidRPr="00C42DF7" w14:paraId="538FDB11" w14:textId="77777777" w:rsidTr="00F26477">
        <w:tc>
          <w:tcPr>
            <w:tcW w:w="1696" w:type="dxa"/>
            <w:vMerge/>
            <w:shd w:val="clear" w:color="auto" w:fill="auto"/>
          </w:tcPr>
          <w:p w14:paraId="299ECA25" w14:textId="77777777" w:rsidR="00F26477" w:rsidRPr="00C42DF7" w:rsidRDefault="00F26477" w:rsidP="00F26477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4BBDADCE" w14:textId="1D1DBED8" w:rsidR="00F26477" w:rsidRPr="00C42DF7" w:rsidRDefault="00F26477" w:rsidP="00F26477">
            <w:pPr>
              <w:rPr>
                <w:rFonts w:asciiTheme="minorBidi" w:hAnsiTheme="minorBidi"/>
                <w:lang w:val="en-GB"/>
              </w:rPr>
            </w:pPr>
            <w:r w:rsidRPr="00825066">
              <w:rPr>
                <w:rFonts w:asciiTheme="minorBidi" w:hAnsiTheme="minorBidi"/>
                <w:lang w:val="en-GB"/>
              </w:rPr>
              <w:t>Democratic</w:t>
            </w:r>
            <w:bookmarkStart w:id="0" w:name="_GoBack"/>
            <w:bookmarkEnd w:id="0"/>
            <w:r w:rsidRPr="00825066">
              <w:rPr>
                <w:rFonts w:asciiTheme="minorBidi" w:hAnsiTheme="minorBidi"/>
                <w:lang w:val="en-GB"/>
              </w:rPr>
              <w:t xml:space="preserve"> People’s Republic of Korea (+8h)</w:t>
            </w:r>
          </w:p>
        </w:tc>
        <w:tc>
          <w:tcPr>
            <w:tcW w:w="3261" w:type="dxa"/>
            <w:shd w:val="clear" w:color="auto" w:fill="auto"/>
          </w:tcPr>
          <w:p w14:paraId="46C192CC" w14:textId="192F2F06" w:rsidR="00F26477" w:rsidRPr="00C42DF7" w:rsidRDefault="00F26477" w:rsidP="00F26477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Custom of Korean costume in the Democratic People's Republic of Korea</w:t>
            </w:r>
          </w:p>
        </w:tc>
        <w:tc>
          <w:tcPr>
            <w:tcW w:w="1837" w:type="dxa"/>
            <w:shd w:val="clear" w:color="auto" w:fill="auto"/>
          </w:tcPr>
          <w:p w14:paraId="0B298995" w14:textId="422BC8C1" w:rsidR="00F26477" w:rsidRPr="00C42DF7" w:rsidRDefault="00F26477" w:rsidP="00F26477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15.COM </w:t>
            </w:r>
            <w:proofErr w:type="gramStart"/>
            <w:r w:rsidRPr="00C42DF7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C42DF7">
              <w:rPr>
                <w:rFonts w:asciiTheme="minorBidi" w:hAnsiTheme="minorBidi"/>
                <w:lang w:val="en-GB"/>
              </w:rPr>
              <w:t>26</w:t>
            </w:r>
          </w:p>
        </w:tc>
      </w:tr>
      <w:tr w:rsidR="00223739" w:rsidRPr="00C42DF7" w14:paraId="0B88C7FA" w14:textId="77777777" w:rsidTr="00F26477">
        <w:tc>
          <w:tcPr>
            <w:tcW w:w="1696" w:type="dxa"/>
            <w:vMerge w:val="restart"/>
            <w:shd w:val="clear" w:color="auto" w:fill="auto"/>
          </w:tcPr>
          <w:p w14:paraId="67C418E5" w14:textId="1F647DC6" w:rsidR="00223739" w:rsidRPr="00C42DF7" w:rsidRDefault="00223739" w:rsidP="008E712C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From </w:t>
            </w:r>
            <w:r>
              <w:rPr>
                <w:rFonts w:asciiTheme="minorBidi" w:hAnsiTheme="minorBidi"/>
                <w:lang w:val="en-GB"/>
              </w:rPr>
              <w:t>2</w:t>
            </w:r>
            <w:r w:rsidRPr="00C42DF7">
              <w:rPr>
                <w:rFonts w:asciiTheme="minorBidi" w:hAnsiTheme="minorBidi"/>
                <w:lang w:val="en-GB"/>
              </w:rPr>
              <w:t>:</w:t>
            </w:r>
            <w:r>
              <w:rPr>
                <w:rFonts w:asciiTheme="minorBidi" w:hAnsiTheme="minorBidi"/>
                <w:lang w:val="en-GB"/>
              </w:rPr>
              <w:t>1</w:t>
            </w:r>
            <w:r w:rsidR="00340A31">
              <w:rPr>
                <w:rFonts w:asciiTheme="minorBidi" w:hAnsiTheme="minorBidi"/>
                <w:lang w:val="en-GB"/>
              </w:rPr>
              <w:t>0</w:t>
            </w:r>
            <w:r w:rsidRPr="00C42DF7">
              <w:rPr>
                <w:rFonts w:asciiTheme="minorBidi" w:hAnsiTheme="minorBidi"/>
                <w:lang w:val="en-GB"/>
              </w:rPr>
              <w:t> p.m.</w:t>
            </w:r>
          </w:p>
        </w:tc>
        <w:tc>
          <w:tcPr>
            <w:tcW w:w="2268" w:type="dxa"/>
            <w:shd w:val="clear" w:color="auto" w:fill="auto"/>
          </w:tcPr>
          <w:p w14:paraId="68FBF3BD" w14:textId="2A8C4EE6" w:rsidR="00223739" w:rsidRPr="00C42DF7" w:rsidRDefault="00223739" w:rsidP="008E712C">
            <w:pPr>
              <w:rPr>
                <w:rFonts w:asciiTheme="minorBidi" w:hAnsiTheme="minorBidi"/>
                <w:lang w:val="en-GB"/>
              </w:rPr>
            </w:pPr>
            <w:r w:rsidRPr="00825066">
              <w:rPr>
                <w:rFonts w:asciiTheme="minorBidi" w:hAnsiTheme="minorBidi"/>
                <w:lang w:val="en-GB"/>
              </w:rPr>
              <w:t>Finland (+1h)</w:t>
            </w:r>
          </w:p>
        </w:tc>
        <w:tc>
          <w:tcPr>
            <w:tcW w:w="3261" w:type="dxa"/>
            <w:shd w:val="clear" w:color="auto" w:fill="auto"/>
          </w:tcPr>
          <w:p w14:paraId="63BBA585" w14:textId="77777777" w:rsidR="00223739" w:rsidRDefault="00223739" w:rsidP="008E712C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Sauna culture in Finland</w:t>
            </w:r>
          </w:p>
          <w:p w14:paraId="24C27EBE" w14:textId="77777777" w:rsidR="00223739" w:rsidRPr="00C42DF7" w:rsidRDefault="00223739" w:rsidP="008E712C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1837" w:type="dxa"/>
            <w:shd w:val="clear" w:color="auto" w:fill="auto"/>
          </w:tcPr>
          <w:p w14:paraId="5484F3C6" w14:textId="30C9C299" w:rsidR="00223739" w:rsidRPr="00C42DF7" w:rsidRDefault="00223739" w:rsidP="008E712C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15.COM </w:t>
            </w:r>
            <w:proofErr w:type="gramStart"/>
            <w:r w:rsidRPr="00C42DF7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C42DF7">
              <w:rPr>
                <w:rFonts w:asciiTheme="minorBidi" w:hAnsiTheme="minorBidi"/>
                <w:lang w:val="en-GB"/>
              </w:rPr>
              <w:t>27</w:t>
            </w:r>
          </w:p>
        </w:tc>
      </w:tr>
      <w:tr w:rsidR="00223739" w:rsidRPr="00C42DF7" w14:paraId="4FC32A71" w14:textId="77777777" w:rsidTr="00F26477">
        <w:tc>
          <w:tcPr>
            <w:tcW w:w="1696" w:type="dxa"/>
            <w:vMerge/>
            <w:shd w:val="clear" w:color="auto" w:fill="auto"/>
          </w:tcPr>
          <w:p w14:paraId="1AB77960" w14:textId="77777777" w:rsidR="00223739" w:rsidRPr="00C42DF7" w:rsidRDefault="00223739" w:rsidP="008E712C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0BB80D9A" w14:textId="473B34E8" w:rsidR="00223739" w:rsidRPr="00C42DF7" w:rsidRDefault="00223739" w:rsidP="008E712C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France, Belgium, Luxembourg, Italy</w:t>
            </w:r>
          </w:p>
        </w:tc>
        <w:tc>
          <w:tcPr>
            <w:tcW w:w="3261" w:type="dxa"/>
            <w:shd w:val="clear" w:color="auto" w:fill="auto"/>
          </w:tcPr>
          <w:p w14:paraId="2EEE897D" w14:textId="45699381" w:rsidR="00223739" w:rsidRPr="00C42DF7" w:rsidRDefault="00223739" w:rsidP="008E712C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Musical art of horn players, an instrumental technique linked to singing, breath control, vibrato, resonance of place and conviviality</w:t>
            </w:r>
          </w:p>
        </w:tc>
        <w:tc>
          <w:tcPr>
            <w:tcW w:w="1837" w:type="dxa"/>
            <w:shd w:val="clear" w:color="auto" w:fill="auto"/>
          </w:tcPr>
          <w:p w14:paraId="101D5143" w14:textId="7E4C92ED" w:rsidR="00223739" w:rsidRPr="00C42DF7" w:rsidRDefault="00223739" w:rsidP="008E712C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15.COM </w:t>
            </w:r>
            <w:proofErr w:type="gramStart"/>
            <w:r w:rsidRPr="00C42DF7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C42DF7">
              <w:rPr>
                <w:rFonts w:asciiTheme="minorBidi" w:hAnsiTheme="minorBidi"/>
                <w:lang w:val="en-GB"/>
              </w:rPr>
              <w:t>28</w:t>
            </w:r>
          </w:p>
        </w:tc>
      </w:tr>
      <w:tr w:rsidR="00223739" w:rsidRPr="00C42DF7" w14:paraId="7F0258A9" w14:textId="77777777" w:rsidTr="0012659F">
        <w:tc>
          <w:tcPr>
            <w:tcW w:w="1696" w:type="dxa"/>
            <w:vMerge/>
          </w:tcPr>
          <w:p w14:paraId="19D19012" w14:textId="4F9AAD52" w:rsidR="00223739" w:rsidRPr="00C42DF7" w:rsidRDefault="00223739" w:rsidP="00F26477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268" w:type="dxa"/>
          </w:tcPr>
          <w:p w14:paraId="1790B5A5" w14:textId="0819382F" w:rsidR="00223739" w:rsidRPr="00C42DF7" w:rsidRDefault="00223739" w:rsidP="00F26477">
            <w:pPr>
              <w:rPr>
                <w:rFonts w:asciiTheme="minorBidi" w:hAnsiTheme="minorBidi"/>
                <w:lang w:val="en-GB"/>
              </w:rPr>
            </w:pPr>
            <w:r w:rsidRPr="00BF3942">
              <w:rPr>
                <w:rFonts w:asciiTheme="minorBidi" w:hAnsiTheme="minorBidi"/>
                <w:lang w:val="en-GB"/>
              </w:rPr>
              <w:t>Indonesia, Malaysia (up to +7h)</w:t>
            </w:r>
          </w:p>
        </w:tc>
        <w:tc>
          <w:tcPr>
            <w:tcW w:w="3261" w:type="dxa"/>
          </w:tcPr>
          <w:p w14:paraId="259529C6" w14:textId="23F15684" w:rsidR="00223739" w:rsidRPr="00C42DF7" w:rsidRDefault="00223739" w:rsidP="00F26477">
            <w:pPr>
              <w:rPr>
                <w:rFonts w:asciiTheme="minorBidi" w:hAnsiTheme="minorBidi"/>
                <w:lang w:val="en-GB"/>
              </w:rPr>
            </w:pPr>
            <w:proofErr w:type="spellStart"/>
            <w:r w:rsidRPr="00C42DF7">
              <w:rPr>
                <w:rFonts w:asciiTheme="minorBidi" w:hAnsiTheme="minorBidi"/>
                <w:lang w:val="en-GB"/>
              </w:rPr>
              <w:t>Pantun</w:t>
            </w:r>
            <w:proofErr w:type="spellEnd"/>
          </w:p>
        </w:tc>
        <w:tc>
          <w:tcPr>
            <w:tcW w:w="1837" w:type="dxa"/>
          </w:tcPr>
          <w:p w14:paraId="6670588F" w14:textId="5793BDB8" w:rsidR="00223739" w:rsidRPr="00C42DF7" w:rsidRDefault="00223739" w:rsidP="00F26477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15.COM </w:t>
            </w:r>
            <w:proofErr w:type="gramStart"/>
            <w:r w:rsidRPr="00C42DF7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C42DF7">
              <w:rPr>
                <w:rFonts w:asciiTheme="minorBidi" w:hAnsiTheme="minorBidi"/>
                <w:lang w:val="en-GB"/>
              </w:rPr>
              <w:t>30</w:t>
            </w:r>
          </w:p>
        </w:tc>
      </w:tr>
      <w:tr w:rsidR="00223739" w:rsidRPr="00C42DF7" w14:paraId="72D34E36" w14:textId="77777777" w:rsidTr="0012659F">
        <w:tc>
          <w:tcPr>
            <w:tcW w:w="1696" w:type="dxa"/>
            <w:vMerge/>
          </w:tcPr>
          <w:p w14:paraId="6F1177D4" w14:textId="10277476" w:rsidR="00223739" w:rsidRPr="00C42DF7" w:rsidRDefault="00223739" w:rsidP="00895922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268" w:type="dxa"/>
          </w:tcPr>
          <w:p w14:paraId="0C2EEB64" w14:textId="42350E8A" w:rsidR="00223739" w:rsidRPr="00C42DF7" w:rsidRDefault="00223739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Iran (Islamic Republic of), Armenia (up to +3h)</w:t>
            </w:r>
          </w:p>
        </w:tc>
        <w:tc>
          <w:tcPr>
            <w:tcW w:w="3261" w:type="dxa"/>
          </w:tcPr>
          <w:p w14:paraId="7F091A0A" w14:textId="5FA34918" w:rsidR="00223739" w:rsidRPr="00C42DF7" w:rsidRDefault="00223739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Pilgrimage to the St. Thaddeus Apostle Monastery</w:t>
            </w:r>
          </w:p>
        </w:tc>
        <w:tc>
          <w:tcPr>
            <w:tcW w:w="1837" w:type="dxa"/>
          </w:tcPr>
          <w:p w14:paraId="1B38F31D" w14:textId="4E76D34F" w:rsidR="00223739" w:rsidRPr="00C42DF7" w:rsidRDefault="00223739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15.COM </w:t>
            </w:r>
            <w:proofErr w:type="gramStart"/>
            <w:r w:rsidRPr="00C42DF7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C42DF7">
              <w:rPr>
                <w:rFonts w:asciiTheme="minorBidi" w:hAnsiTheme="minorBidi"/>
                <w:lang w:val="en-GB"/>
              </w:rPr>
              <w:t>31</w:t>
            </w:r>
          </w:p>
        </w:tc>
      </w:tr>
      <w:tr w:rsidR="00223739" w:rsidRPr="00C42DF7" w14:paraId="780DA8EA" w14:textId="77777777" w:rsidTr="0012659F">
        <w:tc>
          <w:tcPr>
            <w:tcW w:w="1696" w:type="dxa"/>
            <w:vMerge/>
          </w:tcPr>
          <w:p w14:paraId="2F6C740A" w14:textId="19D80DB3" w:rsidR="00223739" w:rsidRPr="00C42DF7" w:rsidRDefault="00223739" w:rsidP="00895922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268" w:type="dxa"/>
          </w:tcPr>
          <w:p w14:paraId="6EAC7860" w14:textId="3FCB14FB" w:rsidR="00223739" w:rsidRPr="00C42DF7" w:rsidRDefault="00223739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Iran (Islamic Republic of), Syrian Arab Republic (up to 2h30)</w:t>
            </w:r>
          </w:p>
        </w:tc>
        <w:tc>
          <w:tcPr>
            <w:tcW w:w="3261" w:type="dxa"/>
          </w:tcPr>
          <w:p w14:paraId="6992E56C" w14:textId="30944430" w:rsidR="00223739" w:rsidRPr="00C42DF7" w:rsidRDefault="00223739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Crafting and playing the Oud</w:t>
            </w:r>
          </w:p>
        </w:tc>
        <w:tc>
          <w:tcPr>
            <w:tcW w:w="1837" w:type="dxa"/>
          </w:tcPr>
          <w:p w14:paraId="43784576" w14:textId="75CD2468" w:rsidR="00223739" w:rsidRPr="00C42DF7" w:rsidRDefault="00223739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15.COM </w:t>
            </w:r>
            <w:proofErr w:type="gramStart"/>
            <w:r w:rsidRPr="00C42DF7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C42DF7">
              <w:rPr>
                <w:rFonts w:asciiTheme="minorBidi" w:hAnsiTheme="minorBidi"/>
                <w:lang w:val="en-GB"/>
              </w:rPr>
              <w:t>32</w:t>
            </w:r>
          </w:p>
        </w:tc>
      </w:tr>
      <w:tr w:rsidR="00223739" w:rsidRPr="00C42DF7" w14:paraId="593D8BC8" w14:textId="77777777" w:rsidTr="0012659F">
        <w:tc>
          <w:tcPr>
            <w:tcW w:w="1696" w:type="dxa"/>
            <w:vMerge w:val="restart"/>
          </w:tcPr>
          <w:p w14:paraId="445727BB" w14:textId="7DD27D82" w:rsidR="00223739" w:rsidRDefault="00223739" w:rsidP="00223739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From </w:t>
            </w:r>
            <w:r w:rsidR="00340A31">
              <w:rPr>
                <w:rFonts w:asciiTheme="minorBidi" w:hAnsiTheme="minorBidi"/>
                <w:lang w:val="en-GB"/>
              </w:rPr>
              <w:t>2</w:t>
            </w:r>
            <w:r w:rsidRPr="00C42DF7">
              <w:rPr>
                <w:rFonts w:asciiTheme="minorBidi" w:hAnsiTheme="minorBidi"/>
                <w:lang w:val="en-GB"/>
              </w:rPr>
              <w:t>:</w:t>
            </w:r>
            <w:r w:rsidR="00340A31">
              <w:rPr>
                <w:rFonts w:asciiTheme="minorBidi" w:hAnsiTheme="minorBidi"/>
                <w:lang w:val="en-GB"/>
              </w:rPr>
              <w:t>45</w:t>
            </w:r>
            <w:r w:rsidRPr="00C42DF7">
              <w:rPr>
                <w:rFonts w:asciiTheme="minorBidi" w:hAnsiTheme="minorBidi"/>
                <w:lang w:val="en-GB"/>
              </w:rPr>
              <w:t> p.m.</w:t>
            </w:r>
          </w:p>
          <w:p w14:paraId="3F160C2C" w14:textId="2B67C220" w:rsidR="00223739" w:rsidRPr="00C42DF7" w:rsidRDefault="00223739" w:rsidP="00223739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268" w:type="dxa"/>
          </w:tcPr>
          <w:p w14:paraId="4BDDD4DE" w14:textId="49D7C35B" w:rsidR="00223739" w:rsidRPr="00C42DF7" w:rsidRDefault="00223739" w:rsidP="00223739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Iran (Islamic Republic of), Tajikistan (up to +4h)</w:t>
            </w:r>
          </w:p>
        </w:tc>
        <w:tc>
          <w:tcPr>
            <w:tcW w:w="3261" w:type="dxa"/>
          </w:tcPr>
          <w:p w14:paraId="183C1D2C" w14:textId="756E4762" w:rsidR="00223739" w:rsidRPr="00C42DF7" w:rsidRDefault="00223739" w:rsidP="00223739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Ceremony of </w:t>
            </w:r>
            <w:proofErr w:type="spellStart"/>
            <w:r w:rsidRPr="00C42DF7">
              <w:rPr>
                <w:rFonts w:asciiTheme="minorBidi" w:hAnsiTheme="minorBidi"/>
                <w:lang w:val="en-GB"/>
              </w:rPr>
              <w:t>Mehrgan</w:t>
            </w:r>
            <w:proofErr w:type="spellEnd"/>
          </w:p>
        </w:tc>
        <w:tc>
          <w:tcPr>
            <w:tcW w:w="1837" w:type="dxa"/>
          </w:tcPr>
          <w:p w14:paraId="5537D043" w14:textId="22B565D3" w:rsidR="00223739" w:rsidRPr="00C42DF7" w:rsidRDefault="00223739" w:rsidP="00223739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15.COM </w:t>
            </w:r>
            <w:proofErr w:type="gramStart"/>
            <w:r w:rsidRPr="00C42DF7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C42DF7">
              <w:rPr>
                <w:rFonts w:asciiTheme="minorBidi" w:hAnsiTheme="minorBidi"/>
                <w:lang w:val="en-GB"/>
              </w:rPr>
              <w:t>33</w:t>
            </w:r>
          </w:p>
        </w:tc>
      </w:tr>
      <w:tr w:rsidR="00223739" w:rsidRPr="00C42DF7" w14:paraId="6CB5F140" w14:textId="77777777" w:rsidTr="0012659F">
        <w:tc>
          <w:tcPr>
            <w:tcW w:w="1696" w:type="dxa"/>
            <w:vMerge/>
          </w:tcPr>
          <w:p w14:paraId="1B700AE4" w14:textId="77777777" w:rsidR="00223739" w:rsidRPr="00C42DF7" w:rsidRDefault="00223739" w:rsidP="00223739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268" w:type="dxa"/>
          </w:tcPr>
          <w:p w14:paraId="345E997B" w14:textId="241026CC" w:rsidR="00223739" w:rsidRPr="00825066" w:rsidRDefault="00223739" w:rsidP="00223739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Italy, France</w:t>
            </w:r>
          </w:p>
        </w:tc>
        <w:tc>
          <w:tcPr>
            <w:tcW w:w="3261" w:type="dxa"/>
          </w:tcPr>
          <w:p w14:paraId="1AAD1D1B" w14:textId="77777777" w:rsidR="00223739" w:rsidRDefault="00223739" w:rsidP="00223739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The art of glass beads</w:t>
            </w:r>
          </w:p>
          <w:p w14:paraId="2C32D68E" w14:textId="77777777" w:rsidR="00223739" w:rsidRPr="00C42DF7" w:rsidRDefault="00223739" w:rsidP="00223739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1837" w:type="dxa"/>
          </w:tcPr>
          <w:p w14:paraId="355DDB61" w14:textId="7E4242BC" w:rsidR="00223739" w:rsidRPr="00C42DF7" w:rsidRDefault="00223739" w:rsidP="00223739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15.COM </w:t>
            </w:r>
            <w:proofErr w:type="gramStart"/>
            <w:r w:rsidRPr="00C42DF7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C42DF7">
              <w:rPr>
                <w:rFonts w:asciiTheme="minorBidi" w:hAnsiTheme="minorBidi"/>
                <w:lang w:val="en-GB"/>
              </w:rPr>
              <w:t>34</w:t>
            </w:r>
          </w:p>
        </w:tc>
      </w:tr>
      <w:tr w:rsidR="00223739" w:rsidRPr="00C42DF7" w14:paraId="7BCC2380" w14:textId="77777777" w:rsidTr="0012659F">
        <w:tc>
          <w:tcPr>
            <w:tcW w:w="1696" w:type="dxa"/>
            <w:vMerge/>
          </w:tcPr>
          <w:p w14:paraId="241331D4" w14:textId="77777777" w:rsidR="00223739" w:rsidRPr="00C42DF7" w:rsidRDefault="00223739" w:rsidP="00223739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268" w:type="dxa"/>
          </w:tcPr>
          <w:p w14:paraId="0F6B61BE" w14:textId="0C71050F" w:rsidR="00223739" w:rsidRPr="00825066" w:rsidRDefault="00223739" w:rsidP="00223739">
            <w:pPr>
              <w:rPr>
                <w:rFonts w:asciiTheme="minorBidi" w:hAnsiTheme="minorBidi"/>
                <w:lang w:val="en-GB"/>
              </w:rPr>
            </w:pPr>
            <w:r w:rsidRPr="00825066">
              <w:rPr>
                <w:rFonts w:asciiTheme="minorBidi" w:hAnsiTheme="minorBidi"/>
                <w:lang w:val="en-GB"/>
              </w:rPr>
              <w:t>Japan (+8h)</w:t>
            </w:r>
          </w:p>
        </w:tc>
        <w:tc>
          <w:tcPr>
            <w:tcW w:w="3261" w:type="dxa"/>
          </w:tcPr>
          <w:p w14:paraId="259173B1" w14:textId="66DBC75F" w:rsidR="00223739" w:rsidRPr="00C42DF7" w:rsidRDefault="00223739" w:rsidP="00223739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Traditional skills, techniques and knowledge for the conservation and transmission of wooden architecture in Japan</w:t>
            </w:r>
          </w:p>
        </w:tc>
        <w:tc>
          <w:tcPr>
            <w:tcW w:w="1837" w:type="dxa"/>
          </w:tcPr>
          <w:p w14:paraId="58101395" w14:textId="187C66D3" w:rsidR="00223739" w:rsidRPr="00C42DF7" w:rsidRDefault="00223739" w:rsidP="00223739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15.COM </w:t>
            </w:r>
            <w:proofErr w:type="gramStart"/>
            <w:r w:rsidRPr="00C42DF7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C42DF7">
              <w:rPr>
                <w:rFonts w:asciiTheme="minorBidi" w:hAnsiTheme="minorBidi"/>
                <w:lang w:val="en-GB"/>
              </w:rPr>
              <w:t>35</w:t>
            </w:r>
          </w:p>
        </w:tc>
      </w:tr>
      <w:tr w:rsidR="00F26477" w:rsidRPr="00C42DF7" w14:paraId="34AF8DF6" w14:textId="77777777" w:rsidTr="0012659F">
        <w:tc>
          <w:tcPr>
            <w:tcW w:w="1696" w:type="dxa"/>
            <w:vMerge/>
          </w:tcPr>
          <w:p w14:paraId="381750DE" w14:textId="20480FAB" w:rsidR="00F26477" w:rsidRPr="00C42DF7" w:rsidRDefault="00F26477" w:rsidP="00895922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268" w:type="dxa"/>
          </w:tcPr>
          <w:p w14:paraId="71863527" w14:textId="743A3FB4" w:rsidR="00F26477" w:rsidRPr="00825066" w:rsidRDefault="00F26477" w:rsidP="00895922">
            <w:pPr>
              <w:rPr>
                <w:rFonts w:asciiTheme="minorBidi" w:hAnsiTheme="minorBidi"/>
                <w:lang w:val="en-GB"/>
              </w:rPr>
            </w:pPr>
            <w:r w:rsidRPr="00825066">
              <w:rPr>
                <w:rFonts w:asciiTheme="minorBidi" w:hAnsiTheme="minorBidi"/>
                <w:lang w:val="en-GB"/>
              </w:rPr>
              <w:t>Kazakhstan, Kyrgyzstan, Turkey (up to +5h)</w:t>
            </w:r>
          </w:p>
        </w:tc>
        <w:tc>
          <w:tcPr>
            <w:tcW w:w="3261" w:type="dxa"/>
          </w:tcPr>
          <w:p w14:paraId="44B21792" w14:textId="0FA22149" w:rsidR="00F26477" w:rsidRPr="00C42DF7" w:rsidRDefault="00F26477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Traditional intelligence and strategy game: </w:t>
            </w:r>
            <w:proofErr w:type="spellStart"/>
            <w:r w:rsidRPr="00C42DF7">
              <w:rPr>
                <w:rFonts w:asciiTheme="minorBidi" w:hAnsiTheme="minorBidi"/>
                <w:lang w:val="en-GB"/>
              </w:rPr>
              <w:t>Togyzqumalaq</w:t>
            </w:r>
            <w:proofErr w:type="spellEnd"/>
            <w:r w:rsidRPr="00C42DF7">
              <w:rPr>
                <w:rFonts w:asciiTheme="minorBidi" w:hAnsiTheme="minorBidi"/>
                <w:lang w:val="en-GB"/>
              </w:rPr>
              <w:t xml:space="preserve">, </w:t>
            </w:r>
            <w:proofErr w:type="spellStart"/>
            <w:r w:rsidRPr="00C42DF7">
              <w:rPr>
                <w:rFonts w:asciiTheme="minorBidi" w:hAnsiTheme="minorBidi"/>
                <w:lang w:val="en-GB"/>
              </w:rPr>
              <w:t>Toguz</w:t>
            </w:r>
            <w:proofErr w:type="spellEnd"/>
            <w:r w:rsidRPr="00C42DF7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C42DF7">
              <w:rPr>
                <w:rFonts w:asciiTheme="minorBidi" w:hAnsiTheme="minorBidi"/>
                <w:lang w:val="en-GB"/>
              </w:rPr>
              <w:t>Korgool</w:t>
            </w:r>
            <w:proofErr w:type="spellEnd"/>
            <w:r w:rsidRPr="00C42DF7">
              <w:rPr>
                <w:rFonts w:asciiTheme="minorBidi" w:hAnsiTheme="minorBidi"/>
                <w:lang w:val="en-GB"/>
              </w:rPr>
              <w:t>, Mangala/</w:t>
            </w:r>
            <w:proofErr w:type="spellStart"/>
            <w:r w:rsidRPr="00C42DF7">
              <w:rPr>
                <w:rFonts w:asciiTheme="minorBidi" w:hAnsiTheme="minorBidi"/>
                <w:lang w:val="en-GB"/>
              </w:rPr>
              <w:t>Göçürme</w:t>
            </w:r>
            <w:proofErr w:type="spellEnd"/>
          </w:p>
        </w:tc>
        <w:tc>
          <w:tcPr>
            <w:tcW w:w="1837" w:type="dxa"/>
          </w:tcPr>
          <w:p w14:paraId="7F3F265C" w14:textId="362D20D2" w:rsidR="00F26477" w:rsidRPr="00C42DF7" w:rsidRDefault="00F26477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15.COM </w:t>
            </w:r>
            <w:proofErr w:type="gramStart"/>
            <w:r w:rsidRPr="00C42DF7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C42DF7">
              <w:rPr>
                <w:rFonts w:asciiTheme="minorBidi" w:hAnsiTheme="minorBidi"/>
                <w:lang w:val="en-GB"/>
              </w:rPr>
              <w:t>37</w:t>
            </w:r>
          </w:p>
        </w:tc>
      </w:tr>
      <w:tr w:rsidR="00F26477" w:rsidRPr="00C42DF7" w14:paraId="57BECBF0" w14:textId="77777777" w:rsidTr="0012659F">
        <w:tc>
          <w:tcPr>
            <w:tcW w:w="1696" w:type="dxa"/>
            <w:vMerge/>
          </w:tcPr>
          <w:p w14:paraId="4DE5D7A1" w14:textId="510AA6C8" w:rsidR="00F26477" w:rsidRPr="00C42DF7" w:rsidRDefault="00F26477" w:rsidP="00895922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268" w:type="dxa"/>
          </w:tcPr>
          <w:p w14:paraId="058E1D59" w14:textId="5EFE9651" w:rsidR="00F26477" w:rsidRPr="00C42DF7" w:rsidRDefault="00F26477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Malawi, Zimbabwe (+1h)</w:t>
            </w:r>
          </w:p>
        </w:tc>
        <w:tc>
          <w:tcPr>
            <w:tcW w:w="3261" w:type="dxa"/>
          </w:tcPr>
          <w:p w14:paraId="38089B5A" w14:textId="29397EC8" w:rsidR="00F26477" w:rsidRPr="00C42DF7" w:rsidRDefault="00F26477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Art of crafting and playing Mbira/</w:t>
            </w:r>
            <w:proofErr w:type="spellStart"/>
            <w:r w:rsidRPr="00C42DF7">
              <w:rPr>
                <w:rFonts w:asciiTheme="minorBidi" w:hAnsiTheme="minorBidi"/>
                <w:lang w:val="en-GB"/>
              </w:rPr>
              <w:t>Sansi</w:t>
            </w:r>
            <w:proofErr w:type="spellEnd"/>
            <w:r w:rsidRPr="00C42DF7">
              <w:rPr>
                <w:rFonts w:asciiTheme="minorBidi" w:hAnsiTheme="minorBidi"/>
                <w:lang w:val="en-GB"/>
              </w:rPr>
              <w:t>, the finger-plucking traditional musical instrument in Malawi and Zimbabwe</w:t>
            </w:r>
          </w:p>
        </w:tc>
        <w:tc>
          <w:tcPr>
            <w:tcW w:w="1837" w:type="dxa"/>
          </w:tcPr>
          <w:p w14:paraId="3D3C9221" w14:textId="2B1BD7F5" w:rsidR="00F26477" w:rsidRPr="00C42DF7" w:rsidRDefault="00F26477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15.COM </w:t>
            </w:r>
            <w:proofErr w:type="gramStart"/>
            <w:r w:rsidRPr="00C42DF7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C42DF7">
              <w:rPr>
                <w:rFonts w:asciiTheme="minorBidi" w:hAnsiTheme="minorBidi"/>
                <w:lang w:val="en-GB"/>
              </w:rPr>
              <w:t>38</w:t>
            </w:r>
          </w:p>
        </w:tc>
      </w:tr>
      <w:tr w:rsidR="00223739" w:rsidRPr="00C42DF7" w14:paraId="04E4D75B" w14:textId="77777777" w:rsidTr="006A580C">
        <w:tc>
          <w:tcPr>
            <w:tcW w:w="1696" w:type="dxa"/>
            <w:vMerge w:val="restart"/>
          </w:tcPr>
          <w:p w14:paraId="331E6A55" w14:textId="2094AA00" w:rsidR="00223739" w:rsidRDefault="00223739" w:rsidP="00223739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From </w:t>
            </w:r>
            <w:r>
              <w:rPr>
                <w:rFonts w:asciiTheme="minorBidi" w:hAnsiTheme="minorBidi"/>
                <w:lang w:val="en-GB"/>
              </w:rPr>
              <w:t>3</w:t>
            </w:r>
            <w:r w:rsidR="00340A31">
              <w:rPr>
                <w:rFonts w:asciiTheme="minorBidi" w:hAnsiTheme="minorBidi"/>
                <w:lang w:val="en-GB"/>
              </w:rPr>
              <w:t>:20</w:t>
            </w:r>
            <w:r w:rsidRPr="00C42DF7">
              <w:rPr>
                <w:rFonts w:asciiTheme="minorBidi" w:hAnsiTheme="minorBidi"/>
                <w:lang w:val="en-GB"/>
              </w:rPr>
              <w:t> p.m.</w:t>
            </w:r>
          </w:p>
          <w:p w14:paraId="2F30A99B" w14:textId="77777777" w:rsidR="00223739" w:rsidRPr="00C42DF7" w:rsidRDefault="00223739" w:rsidP="00223739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268" w:type="dxa"/>
          </w:tcPr>
          <w:p w14:paraId="78E76CA2" w14:textId="539BFAC3" w:rsidR="00223739" w:rsidRPr="00C42DF7" w:rsidRDefault="00223739" w:rsidP="00223739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Malta</w:t>
            </w:r>
          </w:p>
        </w:tc>
        <w:tc>
          <w:tcPr>
            <w:tcW w:w="3261" w:type="dxa"/>
          </w:tcPr>
          <w:p w14:paraId="613F6E12" w14:textId="0DEAB8F1" w:rsidR="00223739" w:rsidRPr="00C42DF7" w:rsidRDefault="00223739" w:rsidP="00223739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Il-</w:t>
            </w:r>
            <w:proofErr w:type="spellStart"/>
            <w:r w:rsidRPr="00C42DF7">
              <w:rPr>
                <w:rFonts w:asciiTheme="minorBidi" w:hAnsiTheme="minorBidi"/>
                <w:lang w:val="en-GB"/>
              </w:rPr>
              <w:t>Ftira</w:t>
            </w:r>
            <w:proofErr w:type="spellEnd"/>
            <w:r w:rsidRPr="00C42DF7">
              <w:rPr>
                <w:rFonts w:asciiTheme="minorBidi" w:hAnsiTheme="minorBidi"/>
                <w:lang w:val="en-GB"/>
              </w:rPr>
              <w:t>, culinary art and culture of flattened sourdough bread in Malta</w:t>
            </w:r>
          </w:p>
        </w:tc>
        <w:tc>
          <w:tcPr>
            <w:tcW w:w="1837" w:type="dxa"/>
          </w:tcPr>
          <w:p w14:paraId="596EA60B" w14:textId="3C900515" w:rsidR="00223739" w:rsidRPr="00C42DF7" w:rsidRDefault="00223739" w:rsidP="00223739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15.COM </w:t>
            </w:r>
            <w:proofErr w:type="gramStart"/>
            <w:r w:rsidRPr="00C42DF7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C42DF7">
              <w:rPr>
                <w:rFonts w:asciiTheme="minorBidi" w:hAnsiTheme="minorBidi"/>
                <w:lang w:val="en-GB"/>
              </w:rPr>
              <w:t>39</w:t>
            </w:r>
          </w:p>
        </w:tc>
      </w:tr>
      <w:tr w:rsidR="00223739" w:rsidRPr="00C42DF7" w14:paraId="1486DD3F" w14:textId="77777777" w:rsidTr="006A580C">
        <w:tc>
          <w:tcPr>
            <w:tcW w:w="1696" w:type="dxa"/>
            <w:vMerge/>
          </w:tcPr>
          <w:p w14:paraId="5A266BFD" w14:textId="77777777" w:rsidR="00223739" w:rsidRPr="00C42DF7" w:rsidRDefault="00223739" w:rsidP="00223739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268" w:type="dxa"/>
          </w:tcPr>
          <w:p w14:paraId="0F09B004" w14:textId="6B510B71" w:rsidR="00223739" w:rsidRPr="00C42DF7" w:rsidRDefault="00223739" w:rsidP="00223739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Paraguay (-4h)</w:t>
            </w:r>
          </w:p>
        </w:tc>
        <w:tc>
          <w:tcPr>
            <w:tcW w:w="3261" w:type="dxa"/>
          </w:tcPr>
          <w:p w14:paraId="01B23A89" w14:textId="336A82C6" w:rsidR="00223739" w:rsidRPr="00C42DF7" w:rsidRDefault="00223739" w:rsidP="00223739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Practices and traditional knowledge of </w:t>
            </w:r>
            <w:proofErr w:type="spellStart"/>
            <w:r w:rsidRPr="00C42DF7">
              <w:rPr>
                <w:rFonts w:asciiTheme="minorBidi" w:hAnsiTheme="minorBidi"/>
                <w:lang w:val="en-GB"/>
              </w:rPr>
              <w:t>Terere</w:t>
            </w:r>
            <w:proofErr w:type="spellEnd"/>
            <w:r w:rsidRPr="00C42DF7">
              <w:rPr>
                <w:rFonts w:asciiTheme="minorBidi" w:hAnsiTheme="minorBidi"/>
                <w:lang w:val="en-GB"/>
              </w:rPr>
              <w:t xml:space="preserve"> in the culture of </w:t>
            </w:r>
            <w:proofErr w:type="spellStart"/>
            <w:r w:rsidRPr="00C42DF7">
              <w:rPr>
                <w:rFonts w:asciiTheme="minorBidi" w:hAnsiTheme="minorBidi"/>
                <w:lang w:val="en-GB"/>
              </w:rPr>
              <w:t>Pohã</w:t>
            </w:r>
            <w:proofErr w:type="spellEnd"/>
            <w:r w:rsidRPr="00C42DF7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C42DF7">
              <w:rPr>
                <w:rFonts w:asciiTheme="minorBidi" w:hAnsiTheme="minorBidi"/>
                <w:lang w:val="en-GB"/>
              </w:rPr>
              <w:t>Ñana</w:t>
            </w:r>
            <w:proofErr w:type="spellEnd"/>
            <w:r w:rsidRPr="00C42DF7">
              <w:rPr>
                <w:rFonts w:asciiTheme="minorBidi" w:hAnsiTheme="minorBidi"/>
                <w:lang w:val="en-GB"/>
              </w:rPr>
              <w:t>, Guaraní ancestral drink in Paraguay</w:t>
            </w:r>
          </w:p>
        </w:tc>
        <w:tc>
          <w:tcPr>
            <w:tcW w:w="1837" w:type="dxa"/>
          </w:tcPr>
          <w:p w14:paraId="2D7C4C46" w14:textId="481458D1" w:rsidR="00223739" w:rsidRPr="00C42DF7" w:rsidRDefault="00223739" w:rsidP="00223739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15.COM </w:t>
            </w:r>
            <w:proofErr w:type="gramStart"/>
            <w:r w:rsidRPr="00C42DF7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C42DF7">
              <w:rPr>
                <w:rFonts w:asciiTheme="minorBidi" w:hAnsiTheme="minorBidi"/>
                <w:lang w:val="en-GB"/>
              </w:rPr>
              <w:t>41</w:t>
            </w:r>
          </w:p>
        </w:tc>
      </w:tr>
      <w:tr w:rsidR="00223739" w:rsidRPr="00C42DF7" w14:paraId="244947AC" w14:textId="77777777" w:rsidTr="006A580C">
        <w:tc>
          <w:tcPr>
            <w:tcW w:w="1696" w:type="dxa"/>
            <w:vMerge/>
          </w:tcPr>
          <w:p w14:paraId="14E26CC4" w14:textId="77777777" w:rsidR="00223739" w:rsidRPr="00C42DF7" w:rsidRDefault="00223739" w:rsidP="00223739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268" w:type="dxa"/>
          </w:tcPr>
          <w:p w14:paraId="4D735B7E" w14:textId="4C6C54AE" w:rsidR="00223739" w:rsidRPr="00C42DF7" w:rsidRDefault="00223739" w:rsidP="00223739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Poland, Belarus (up to +2h)</w:t>
            </w:r>
          </w:p>
        </w:tc>
        <w:tc>
          <w:tcPr>
            <w:tcW w:w="3261" w:type="dxa"/>
          </w:tcPr>
          <w:p w14:paraId="5D89C4C4" w14:textId="64480A5A" w:rsidR="00223739" w:rsidRPr="00C42DF7" w:rsidRDefault="00223739" w:rsidP="00223739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Tree beekeeping culture</w:t>
            </w:r>
          </w:p>
        </w:tc>
        <w:tc>
          <w:tcPr>
            <w:tcW w:w="1837" w:type="dxa"/>
          </w:tcPr>
          <w:p w14:paraId="094E84CC" w14:textId="42900197" w:rsidR="00223739" w:rsidRPr="00C42DF7" w:rsidRDefault="00223739" w:rsidP="00223739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15.COM </w:t>
            </w:r>
            <w:proofErr w:type="gramStart"/>
            <w:r w:rsidRPr="00C42DF7">
              <w:rPr>
                <w:rFonts w:asciiTheme="minorBidi" w:hAnsiTheme="minorBidi"/>
                <w:lang w:val="en-GB"/>
              </w:rPr>
              <w:t>8.b.</w:t>
            </w:r>
            <w:proofErr w:type="gramEnd"/>
            <w:r w:rsidRPr="00C42DF7">
              <w:rPr>
                <w:rFonts w:asciiTheme="minorBidi" w:hAnsiTheme="minorBidi"/>
                <w:lang w:val="en-GB"/>
              </w:rPr>
              <w:t>42</w:t>
            </w:r>
          </w:p>
        </w:tc>
      </w:tr>
    </w:tbl>
    <w:p w14:paraId="0F9768FF" w14:textId="77777777" w:rsidR="00223739" w:rsidRPr="00C42DF7" w:rsidRDefault="00223739" w:rsidP="00895922">
      <w:pPr>
        <w:spacing w:line="240" w:lineRule="auto"/>
        <w:rPr>
          <w:rFonts w:asciiTheme="minorBidi" w:hAnsiTheme="minorBidi"/>
          <w:lang w:val="en-GB"/>
        </w:rPr>
      </w:pPr>
    </w:p>
    <w:p w14:paraId="1804A8C8" w14:textId="4EAFFC4B" w:rsidR="000835D8" w:rsidRPr="00C42DF7" w:rsidRDefault="000835D8" w:rsidP="00895922">
      <w:pPr>
        <w:spacing w:line="240" w:lineRule="auto"/>
        <w:rPr>
          <w:rFonts w:asciiTheme="minorBidi" w:hAnsiTheme="minorBidi"/>
          <w:b/>
          <w:bCs/>
          <w:lang w:val="en-GB"/>
        </w:rPr>
      </w:pPr>
      <w:r w:rsidRPr="00C42DF7">
        <w:rPr>
          <w:rFonts w:asciiTheme="minorBidi" w:hAnsiTheme="minorBidi"/>
          <w:b/>
          <w:bCs/>
          <w:lang w:val="en-GB"/>
        </w:rPr>
        <w:t>Item 8.c</w:t>
      </w:r>
      <w:r w:rsidR="007A1612" w:rsidRPr="00C42DF7">
        <w:rPr>
          <w:rFonts w:asciiTheme="minorBidi" w:hAnsiTheme="minorBidi"/>
          <w:b/>
          <w:bCs/>
          <w:lang w:val="en-GB"/>
        </w:rPr>
        <w:t xml:space="preserve"> - Examination of proposals to the Register of Good Safeguarding Practices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3261"/>
        <w:gridCol w:w="1837"/>
      </w:tblGrid>
      <w:tr w:rsidR="000835D8" w:rsidRPr="00C42DF7" w14:paraId="3F033C3F" w14:textId="77777777" w:rsidTr="00E0280E">
        <w:tc>
          <w:tcPr>
            <w:tcW w:w="1696" w:type="dxa"/>
            <w:shd w:val="clear" w:color="auto" w:fill="F2F2F2" w:themeFill="background1" w:themeFillShade="F2"/>
          </w:tcPr>
          <w:p w14:paraId="60353390" w14:textId="098E6C9D" w:rsidR="000835D8" w:rsidRPr="00C42DF7" w:rsidRDefault="007B3A5B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Estimated</w:t>
            </w:r>
            <w:r w:rsidR="000835D8" w:rsidRPr="00C42DF7">
              <w:rPr>
                <w:rFonts w:asciiTheme="minorBidi" w:hAnsiTheme="minorBidi"/>
                <w:lang w:val="en-GB"/>
              </w:rPr>
              <w:t xml:space="preserve"> time </w:t>
            </w:r>
          </w:p>
          <w:p w14:paraId="7407FA9E" w14:textId="77777777" w:rsidR="000835D8" w:rsidRPr="00C42DF7" w:rsidRDefault="000835D8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(Paris time)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1268165" w14:textId="77777777" w:rsidR="000835D8" w:rsidRPr="00C42DF7" w:rsidRDefault="000835D8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Submitting State</w:t>
            </w:r>
          </w:p>
          <w:p w14:paraId="6D3F0596" w14:textId="31A194FB" w:rsidR="000835D8" w:rsidRPr="00C42DF7" w:rsidRDefault="000835D8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(Time difference with Paris</w:t>
            </w:r>
            <w:r w:rsidR="00396E67" w:rsidRPr="00C42DF7">
              <w:rPr>
                <w:rFonts w:asciiTheme="minorBidi" w:hAnsiTheme="minorBidi"/>
                <w:lang w:val="en-GB"/>
              </w:rPr>
              <w:t>, if any</w:t>
            </w:r>
            <w:r w:rsidRPr="00C42DF7">
              <w:rPr>
                <w:rFonts w:asciiTheme="minorBidi" w:hAnsiTheme="minorBidi"/>
                <w:lang w:val="en-GB"/>
              </w:rPr>
              <w:t>)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25C63C1D" w14:textId="7F928CE5" w:rsidR="000835D8" w:rsidRPr="00C42DF7" w:rsidRDefault="001C77C2" w:rsidP="00895922">
            <w:pPr>
              <w:rPr>
                <w:rFonts w:asciiTheme="minorBidi" w:hAnsiTheme="minorBidi"/>
                <w:lang w:val="en-GB"/>
              </w:rPr>
            </w:pPr>
            <w:r>
              <w:rPr>
                <w:rFonts w:asciiTheme="minorBidi" w:hAnsiTheme="minorBidi"/>
                <w:lang w:val="en-GB"/>
              </w:rPr>
              <w:t>Proposal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40FCD850" w14:textId="77777777" w:rsidR="000835D8" w:rsidRPr="00C42DF7" w:rsidRDefault="000835D8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Draft Decision</w:t>
            </w:r>
          </w:p>
        </w:tc>
      </w:tr>
      <w:tr w:rsidR="007F019C" w:rsidRPr="00C42DF7" w14:paraId="60C220EF" w14:textId="77777777" w:rsidTr="0012659F">
        <w:tc>
          <w:tcPr>
            <w:tcW w:w="1696" w:type="dxa"/>
            <w:vMerge w:val="restart"/>
          </w:tcPr>
          <w:p w14:paraId="7822BE3A" w14:textId="6BDCD7C4" w:rsidR="007F019C" w:rsidRPr="00C42DF7" w:rsidRDefault="007F019C" w:rsidP="00223739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From </w:t>
            </w:r>
            <w:r w:rsidR="00340A31">
              <w:rPr>
                <w:rFonts w:asciiTheme="minorBidi" w:hAnsiTheme="minorBidi"/>
                <w:lang w:val="en-GB"/>
              </w:rPr>
              <w:t>3</w:t>
            </w:r>
            <w:r w:rsidRPr="00C42DF7">
              <w:rPr>
                <w:rFonts w:asciiTheme="minorBidi" w:hAnsiTheme="minorBidi"/>
                <w:lang w:val="en-GB"/>
              </w:rPr>
              <w:t>:</w:t>
            </w:r>
            <w:r w:rsidR="00340A31">
              <w:rPr>
                <w:rFonts w:asciiTheme="minorBidi" w:hAnsiTheme="minorBidi"/>
                <w:lang w:val="en-GB"/>
              </w:rPr>
              <w:t>40</w:t>
            </w:r>
            <w:r w:rsidRPr="00C42DF7">
              <w:rPr>
                <w:rFonts w:asciiTheme="minorBidi" w:hAnsiTheme="minorBidi"/>
                <w:lang w:val="en-GB"/>
              </w:rPr>
              <w:t> </w:t>
            </w:r>
            <w:proofErr w:type="spellStart"/>
            <w:r w:rsidRPr="00C42DF7">
              <w:rPr>
                <w:rFonts w:asciiTheme="minorBidi" w:hAnsiTheme="minorBidi"/>
                <w:lang w:val="en-GB"/>
              </w:rPr>
              <w:t>p.m</w:t>
            </w:r>
            <w:proofErr w:type="spellEnd"/>
          </w:p>
        </w:tc>
        <w:tc>
          <w:tcPr>
            <w:tcW w:w="2268" w:type="dxa"/>
          </w:tcPr>
          <w:p w14:paraId="67E8B3F9" w14:textId="14130A89" w:rsidR="007F019C" w:rsidRPr="00C42DF7" w:rsidRDefault="007F019C" w:rsidP="00223739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France</w:t>
            </w:r>
          </w:p>
        </w:tc>
        <w:tc>
          <w:tcPr>
            <w:tcW w:w="3261" w:type="dxa"/>
          </w:tcPr>
          <w:p w14:paraId="654D4FDD" w14:textId="2CC6A57B" w:rsidR="007F019C" w:rsidRPr="00C42DF7" w:rsidRDefault="007F019C" w:rsidP="00223739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The Martinique </w:t>
            </w:r>
            <w:proofErr w:type="spellStart"/>
            <w:r w:rsidRPr="00C42DF7">
              <w:rPr>
                <w:rFonts w:asciiTheme="minorBidi" w:hAnsiTheme="minorBidi"/>
                <w:lang w:val="en-GB"/>
              </w:rPr>
              <w:t>yole</w:t>
            </w:r>
            <w:proofErr w:type="spellEnd"/>
            <w:r w:rsidRPr="00C42DF7">
              <w:rPr>
                <w:rFonts w:asciiTheme="minorBidi" w:hAnsiTheme="minorBidi"/>
                <w:lang w:val="en-GB"/>
              </w:rPr>
              <w:t>, from construction to sailing practices, a model for heritage safeguarding</w:t>
            </w:r>
          </w:p>
        </w:tc>
        <w:tc>
          <w:tcPr>
            <w:tcW w:w="1837" w:type="dxa"/>
          </w:tcPr>
          <w:p w14:paraId="61FDCD84" w14:textId="049D7F5D" w:rsidR="007F019C" w:rsidRPr="00C42DF7" w:rsidRDefault="007F019C" w:rsidP="00223739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15.COM </w:t>
            </w:r>
            <w:proofErr w:type="gramStart"/>
            <w:r w:rsidRPr="00C42DF7">
              <w:rPr>
                <w:rFonts w:asciiTheme="minorBidi" w:hAnsiTheme="minorBidi"/>
                <w:lang w:val="en-GB"/>
              </w:rPr>
              <w:t>8.c.</w:t>
            </w:r>
            <w:proofErr w:type="gramEnd"/>
            <w:r w:rsidRPr="00C42DF7">
              <w:rPr>
                <w:rFonts w:asciiTheme="minorBidi" w:hAnsiTheme="minorBidi"/>
                <w:lang w:val="en-GB"/>
              </w:rPr>
              <w:t>2</w:t>
            </w:r>
          </w:p>
        </w:tc>
      </w:tr>
      <w:tr w:rsidR="007F019C" w:rsidRPr="00C42DF7" w14:paraId="5AF64B7D" w14:textId="77777777" w:rsidTr="0012659F">
        <w:tc>
          <w:tcPr>
            <w:tcW w:w="1696" w:type="dxa"/>
            <w:vMerge/>
          </w:tcPr>
          <w:p w14:paraId="5E059D90" w14:textId="77777777" w:rsidR="007F019C" w:rsidRPr="00C42DF7" w:rsidRDefault="007F019C" w:rsidP="00223739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268" w:type="dxa"/>
          </w:tcPr>
          <w:p w14:paraId="187A9055" w14:textId="292BD27A" w:rsidR="007F019C" w:rsidRPr="00825066" w:rsidRDefault="007F019C" w:rsidP="00223739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Germany, Austria, France, Norway, Switzerland</w:t>
            </w:r>
          </w:p>
        </w:tc>
        <w:tc>
          <w:tcPr>
            <w:tcW w:w="3261" w:type="dxa"/>
          </w:tcPr>
          <w:p w14:paraId="30FFB963" w14:textId="113654EF" w:rsidR="007F019C" w:rsidRPr="00C42DF7" w:rsidRDefault="007F019C" w:rsidP="00223739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Craft techniques and customary practices of cathedral workshops, or </w:t>
            </w:r>
            <w:proofErr w:type="spellStart"/>
            <w:r w:rsidRPr="00C42DF7">
              <w:rPr>
                <w:rFonts w:asciiTheme="minorBidi" w:hAnsiTheme="minorBidi"/>
                <w:lang w:val="en-GB"/>
              </w:rPr>
              <w:t>Bauhütten</w:t>
            </w:r>
            <w:proofErr w:type="spellEnd"/>
            <w:r w:rsidRPr="00C42DF7">
              <w:rPr>
                <w:rFonts w:asciiTheme="minorBidi" w:hAnsiTheme="minorBidi"/>
                <w:lang w:val="en-GB"/>
              </w:rPr>
              <w:t>, in Europe, know-how, transmission, development of knowledge and innovation</w:t>
            </w:r>
          </w:p>
        </w:tc>
        <w:tc>
          <w:tcPr>
            <w:tcW w:w="1837" w:type="dxa"/>
          </w:tcPr>
          <w:p w14:paraId="5D77E0C2" w14:textId="6C651AA8" w:rsidR="007F019C" w:rsidRPr="00C42DF7" w:rsidRDefault="007F019C" w:rsidP="00223739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15.COM </w:t>
            </w:r>
            <w:proofErr w:type="gramStart"/>
            <w:r w:rsidRPr="00C42DF7">
              <w:rPr>
                <w:rFonts w:asciiTheme="minorBidi" w:hAnsiTheme="minorBidi"/>
                <w:lang w:val="en-GB"/>
              </w:rPr>
              <w:t>8.c.</w:t>
            </w:r>
            <w:proofErr w:type="gramEnd"/>
            <w:r w:rsidRPr="00C42DF7">
              <w:rPr>
                <w:rFonts w:asciiTheme="minorBidi" w:hAnsiTheme="minorBidi"/>
                <w:lang w:val="en-GB"/>
              </w:rPr>
              <w:t>3</w:t>
            </w:r>
          </w:p>
        </w:tc>
      </w:tr>
      <w:tr w:rsidR="007F019C" w:rsidRPr="00C42DF7" w14:paraId="5C1BF209" w14:textId="77777777" w:rsidTr="0012659F">
        <w:tc>
          <w:tcPr>
            <w:tcW w:w="1696" w:type="dxa"/>
            <w:vMerge/>
          </w:tcPr>
          <w:p w14:paraId="064A55DD" w14:textId="77777777" w:rsidR="007F019C" w:rsidRPr="00C42DF7" w:rsidRDefault="007F019C" w:rsidP="00223739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268" w:type="dxa"/>
          </w:tcPr>
          <w:p w14:paraId="6CCCA14D" w14:textId="7DBC83F5" w:rsidR="007F019C" w:rsidRPr="00825066" w:rsidRDefault="007F019C" w:rsidP="00223739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Greece (+1h)</w:t>
            </w:r>
          </w:p>
        </w:tc>
        <w:tc>
          <w:tcPr>
            <w:tcW w:w="3261" w:type="dxa"/>
          </w:tcPr>
          <w:p w14:paraId="0154F2A6" w14:textId="441F419E" w:rsidR="007F019C" w:rsidRPr="00C42DF7" w:rsidRDefault="007F019C" w:rsidP="00223739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Polyphonic caravan, researching, safeguarding and promoting the Epirus polyphonic song</w:t>
            </w:r>
          </w:p>
        </w:tc>
        <w:tc>
          <w:tcPr>
            <w:tcW w:w="1837" w:type="dxa"/>
          </w:tcPr>
          <w:p w14:paraId="32ED7E88" w14:textId="7E252EB9" w:rsidR="007F019C" w:rsidRPr="00C42DF7" w:rsidRDefault="007F019C" w:rsidP="00223739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15.COM </w:t>
            </w:r>
            <w:proofErr w:type="gramStart"/>
            <w:r w:rsidRPr="00C42DF7">
              <w:rPr>
                <w:rFonts w:asciiTheme="minorBidi" w:hAnsiTheme="minorBidi"/>
                <w:lang w:val="en-GB"/>
              </w:rPr>
              <w:t>8.c.</w:t>
            </w:r>
            <w:proofErr w:type="gramEnd"/>
            <w:r w:rsidRPr="00C42DF7">
              <w:rPr>
                <w:rFonts w:asciiTheme="minorBidi" w:hAnsiTheme="minorBidi"/>
                <w:lang w:val="en-GB"/>
              </w:rPr>
              <w:t>4</w:t>
            </w:r>
          </w:p>
        </w:tc>
      </w:tr>
    </w:tbl>
    <w:p w14:paraId="4A89BCD1" w14:textId="7926A8A9" w:rsidR="00825066" w:rsidRDefault="00825066" w:rsidP="00895922">
      <w:pPr>
        <w:spacing w:line="240" w:lineRule="auto"/>
        <w:rPr>
          <w:rFonts w:asciiTheme="minorBidi" w:hAnsiTheme="minorBidi"/>
          <w:b/>
          <w:bCs/>
          <w:lang w:val="en-GB"/>
        </w:rPr>
      </w:pPr>
    </w:p>
    <w:p w14:paraId="1A079FB4" w14:textId="211D84A8" w:rsidR="000835D8" w:rsidRPr="00C42DF7" w:rsidRDefault="000835D8" w:rsidP="00895922">
      <w:pPr>
        <w:spacing w:line="240" w:lineRule="auto"/>
        <w:rPr>
          <w:rFonts w:asciiTheme="minorBidi" w:hAnsiTheme="minorBidi"/>
          <w:b/>
          <w:bCs/>
          <w:lang w:val="en-GB"/>
        </w:rPr>
      </w:pPr>
      <w:r w:rsidRPr="00C42DF7">
        <w:rPr>
          <w:rFonts w:asciiTheme="minorBidi" w:hAnsiTheme="minorBidi"/>
          <w:b/>
          <w:bCs/>
          <w:lang w:val="en-GB"/>
        </w:rPr>
        <w:t>Item 8.d</w:t>
      </w:r>
      <w:r w:rsidR="007A1612" w:rsidRPr="00C42DF7">
        <w:rPr>
          <w:rFonts w:asciiTheme="minorBidi" w:hAnsiTheme="minorBidi"/>
          <w:b/>
          <w:bCs/>
          <w:lang w:val="en-GB"/>
        </w:rPr>
        <w:t xml:space="preserve"> - Examination of requests for International Assistance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3402"/>
        <w:gridCol w:w="1696"/>
      </w:tblGrid>
      <w:tr w:rsidR="000835D8" w:rsidRPr="00C42DF7" w14:paraId="310B1CE7" w14:textId="77777777" w:rsidTr="00E0280E">
        <w:tc>
          <w:tcPr>
            <w:tcW w:w="1696" w:type="dxa"/>
            <w:shd w:val="clear" w:color="auto" w:fill="F2F2F2" w:themeFill="background1" w:themeFillShade="F2"/>
          </w:tcPr>
          <w:p w14:paraId="4B1B8DD1" w14:textId="61B56832" w:rsidR="000835D8" w:rsidRPr="00C42DF7" w:rsidRDefault="007B3A5B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Estimated</w:t>
            </w:r>
            <w:r w:rsidR="000835D8" w:rsidRPr="00C42DF7">
              <w:rPr>
                <w:rFonts w:asciiTheme="minorBidi" w:hAnsiTheme="minorBidi"/>
                <w:lang w:val="en-GB"/>
              </w:rPr>
              <w:t xml:space="preserve"> time </w:t>
            </w:r>
          </w:p>
          <w:p w14:paraId="7B1C679C" w14:textId="77777777" w:rsidR="000835D8" w:rsidRPr="00C42DF7" w:rsidRDefault="000835D8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(Paris time)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00B6355" w14:textId="77777777" w:rsidR="00396E67" w:rsidRPr="00C42DF7" w:rsidRDefault="00396E67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Submitting State</w:t>
            </w:r>
          </w:p>
          <w:p w14:paraId="5634169C" w14:textId="7FEEB846" w:rsidR="000835D8" w:rsidRPr="00C42DF7" w:rsidRDefault="00396E67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(Time difference with Paris, if any)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7543B23" w14:textId="77777777" w:rsidR="000835D8" w:rsidRPr="00C42DF7" w:rsidRDefault="000835D8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Nomination</w:t>
            </w:r>
          </w:p>
        </w:tc>
        <w:tc>
          <w:tcPr>
            <w:tcW w:w="1696" w:type="dxa"/>
            <w:shd w:val="clear" w:color="auto" w:fill="F2F2F2" w:themeFill="background1" w:themeFillShade="F2"/>
          </w:tcPr>
          <w:p w14:paraId="656D66BC" w14:textId="77777777" w:rsidR="000835D8" w:rsidRPr="00C42DF7" w:rsidRDefault="000835D8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Draft Decision</w:t>
            </w:r>
          </w:p>
        </w:tc>
      </w:tr>
      <w:tr w:rsidR="007A1612" w:rsidRPr="00C42DF7" w14:paraId="10EDE177" w14:textId="77777777" w:rsidTr="009A1EDD">
        <w:tc>
          <w:tcPr>
            <w:tcW w:w="1696" w:type="dxa"/>
            <w:vMerge w:val="restart"/>
          </w:tcPr>
          <w:p w14:paraId="539D4AAC" w14:textId="605CFC19" w:rsidR="006B5B1A" w:rsidRDefault="007A1612" w:rsidP="00432E5B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From </w:t>
            </w:r>
            <w:r w:rsidR="00432E5B">
              <w:rPr>
                <w:rFonts w:asciiTheme="minorBidi" w:hAnsiTheme="minorBidi"/>
                <w:lang w:val="en-GB"/>
              </w:rPr>
              <w:t>4</w:t>
            </w:r>
            <w:r w:rsidRPr="00C42DF7">
              <w:rPr>
                <w:rFonts w:asciiTheme="minorBidi" w:hAnsiTheme="minorBidi"/>
                <w:lang w:val="en-GB"/>
              </w:rPr>
              <w:t>:</w:t>
            </w:r>
            <w:r w:rsidR="00432E5B">
              <w:rPr>
                <w:rFonts w:asciiTheme="minorBidi" w:hAnsiTheme="minorBidi"/>
                <w:lang w:val="en-GB"/>
              </w:rPr>
              <w:t>0</w:t>
            </w:r>
            <w:r w:rsidR="00980A04" w:rsidRPr="00C42DF7">
              <w:rPr>
                <w:rFonts w:asciiTheme="minorBidi" w:hAnsiTheme="minorBidi"/>
                <w:lang w:val="en-GB"/>
              </w:rPr>
              <w:t>0</w:t>
            </w:r>
            <w:r w:rsidRPr="00C42DF7">
              <w:rPr>
                <w:rFonts w:asciiTheme="minorBidi" w:hAnsiTheme="minorBidi"/>
                <w:lang w:val="en-GB"/>
              </w:rPr>
              <w:t> p.m.</w:t>
            </w:r>
          </w:p>
          <w:p w14:paraId="1260A542" w14:textId="785B7091" w:rsidR="006B5B1A" w:rsidRPr="00C42DF7" w:rsidRDefault="006B5B1A" w:rsidP="00895922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268" w:type="dxa"/>
          </w:tcPr>
          <w:p w14:paraId="20B09890" w14:textId="7BC2CB23" w:rsidR="007A1612" w:rsidRPr="00C42DF7" w:rsidRDefault="007A1612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Central African Republic</w:t>
            </w:r>
          </w:p>
        </w:tc>
        <w:tc>
          <w:tcPr>
            <w:tcW w:w="3402" w:type="dxa"/>
          </w:tcPr>
          <w:p w14:paraId="31D9A002" w14:textId="1D7ABEBE" w:rsidR="007A1612" w:rsidRPr="00C42DF7" w:rsidRDefault="007F512E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Capacity building for the safeguarding and management of intangible cultural heritage in the Central African Republic</w:t>
            </w:r>
          </w:p>
        </w:tc>
        <w:tc>
          <w:tcPr>
            <w:tcW w:w="1696" w:type="dxa"/>
          </w:tcPr>
          <w:p w14:paraId="04DC4273" w14:textId="149B1143" w:rsidR="007A1612" w:rsidRPr="00C42DF7" w:rsidRDefault="007F512E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15.COM </w:t>
            </w:r>
            <w:proofErr w:type="gramStart"/>
            <w:r w:rsidRPr="00C42DF7">
              <w:rPr>
                <w:rFonts w:asciiTheme="minorBidi" w:hAnsiTheme="minorBidi"/>
                <w:lang w:val="en-GB"/>
              </w:rPr>
              <w:t>8.d.</w:t>
            </w:r>
            <w:proofErr w:type="gramEnd"/>
            <w:r w:rsidRPr="00C42DF7">
              <w:rPr>
                <w:rFonts w:asciiTheme="minorBidi" w:hAnsiTheme="minorBidi"/>
                <w:lang w:val="en-GB"/>
              </w:rPr>
              <w:t>1</w:t>
            </w:r>
          </w:p>
        </w:tc>
      </w:tr>
      <w:tr w:rsidR="007A1612" w:rsidRPr="00C42DF7" w14:paraId="628B73FC" w14:textId="77777777" w:rsidTr="009A1EDD">
        <w:tc>
          <w:tcPr>
            <w:tcW w:w="1696" w:type="dxa"/>
            <w:vMerge/>
          </w:tcPr>
          <w:p w14:paraId="10EF41BD" w14:textId="30378F04" w:rsidR="007A1612" w:rsidRPr="00C42DF7" w:rsidRDefault="007A1612" w:rsidP="00895922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2268" w:type="dxa"/>
          </w:tcPr>
          <w:p w14:paraId="45B9A948" w14:textId="23218CD0" w:rsidR="007A1612" w:rsidRPr="00C42DF7" w:rsidRDefault="007A1612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>Malawi</w:t>
            </w:r>
            <w:r w:rsidR="0012659F" w:rsidRPr="00C42DF7">
              <w:rPr>
                <w:rFonts w:asciiTheme="minorBidi" w:hAnsiTheme="minorBidi"/>
                <w:lang w:val="en-GB"/>
              </w:rPr>
              <w:t xml:space="preserve"> (+1h)</w:t>
            </w:r>
          </w:p>
        </w:tc>
        <w:tc>
          <w:tcPr>
            <w:tcW w:w="3402" w:type="dxa"/>
          </w:tcPr>
          <w:p w14:paraId="7E9FFCC7" w14:textId="3CF39424" w:rsidR="007A1612" w:rsidRPr="00C42DF7" w:rsidRDefault="007F512E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Safeguarding of </w:t>
            </w:r>
            <w:proofErr w:type="spellStart"/>
            <w:r w:rsidRPr="00C42DF7">
              <w:rPr>
                <w:rFonts w:asciiTheme="minorBidi" w:hAnsiTheme="minorBidi"/>
                <w:lang w:val="en-GB"/>
              </w:rPr>
              <w:t>ludodiversity</w:t>
            </w:r>
            <w:proofErr w:type="spellEnd"/>
            <w:r w:rsidRPr="00C42DF7">
              <w:rPr>
                <w:rFonts w:asciiTheme="minorBidi" w:hAnsiTheme="minorBidi"/>
                <w:lang w:val="en-GB"/>
              </w:rPr>
              <w:t xml:space="preserve"> of Malawi through non-formal education and community transmission</w:t>
            </w:r>
          </w:p>
        </w:tc>
        <w:tc>
          <w:tcPr>
            <w:tcW w:w="1696" w:type="dxa"/>
          </w:tcPr>
          <w:p w14:paraId="5AB16563" w14:textId="2F3D2517" w:rsidR="007A1612" w:rsidRPr="00C42DF7" w:rsidRDefault="007F512E" w:rsidP="00895922">
            <w:pPr>
              <w:rPr>
                <w:rFonts w:asciiTheme="minorBidi" w:hAnsiTheme="minorBidi"/>
                <w:lang w:val="en-GB"/>
              </w:rPr>
            </w:pPr>
            <w:r w:rsidRPr="00C42DF7">
              <w:rPr>
                <w:rFonts w:asciiTheme="minorBidi" w:hAnsiTheme="minorBidi"/>
                <w:lang w:val="en-GB"/>
              </w:rPr>
              <w:t xml:space="preserve">15.COM </w:t>
            </w:r>
            <w:proofErr w:type="gramStart"/>
            <w:r w:rsidRPr="00C42DF7">
              <w:rPr>
                <w:rFonts w:asciiTheme="minorBidi" w:hAnsiTheme="minorBidi"/>
                <w:lang w:val="en-GB"/>
              </w:rPr>
              <w:t>8.d.</w:t>
            </w:r>
            <w:proofErr w:type="gramEnd"/>
            <w:r w:rsidRPr="00C42DF7">
              <w:rPr>
                <w:rFonts w:asciiTheme="minorBidi" w:hAnsiTheme="minorBidi"/>
                <w:lang w:val="en-GB"/>
              </w:rPr>
              <w:t>2</w:t>
            </w:r>
          </w:p>
        </w:tc>
      </w:tr>
    </w:tbl>
    <w:p w14:paraId="5AB05473" w14:textId="77777777" w:rsidR="000835D8" w:rsidRPr="00C42DF7" w:rsidRDefault="000835D8" w:rsidP="00895922">
      <w:pPr>
        <w:spacing w:line="240" w:lineRule="auto"/>
        <w:rPr>
          <w:rFonts w:asciiTheme="minorBidi" w:hAnsiTheme="minorBidi"/>
          <w:b/>
          <w:bCs/>
          <w:lang w:val="en-GB"/>
        </w:rPr>
      </w:pPr>
    </w:p>
    <w:sectPr w:rsidR="000835D8" w:rsidRPr="00C42DF7" w:rsidSect="00E028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D0CD1" w14:textId="77777777" w:rsidR="008C7AD5" w:rsidRDefault="008C7AD5" w:rsidP="009C72A5">
      <w:pPr>
        <w:spacing w:after="0" w:line="240" w:lineRule="auto"/>
      </w:pPr>
      <w:r>
        <w:separator/>
      </w:r>
    </w:p>
  </w:endnote>
  <w:endnote w:type="continuationSeparator" w:id="0">
    <w:p w14:paraId="4D07C5B4" w14:textId="77777777" w:rsidR="008C7AD5" w:rsidRDefault="008C7AD5" w:rsidP="009C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5E8EB" w14:textId="77777777" w:rsidR="00CF38A1" w:rsidRDefault="00CF38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8DBE4" w14:textId="77777777" w:rsidR="00CF38A1" w:rsidRDefault="00CF38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77F98" w14:textId="77777777" w:rsidR="00CF38A1" w:rsidRDefault="00CF3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51688" w14:textId="77777777" w:rsidR="008C7AD5" w:rsidRDefault="008C7AD5" w:rsidP="009C72A5">
      <w:pPr>
        <w:spacing w:after="0" w:line="240" w:lineRule="auto"/>
      </w:pPr>
      <w:r>
        <w:separator/>
      </w:r>
    </w:p>
  </w:footnote>
  <w:footnote w:type="continuationSeparator" w:id="0">
    <w:p w14:paraId="35094C66" w14:textId="77777777" w:rsidR="008C7AD5" w:rsidRDefault="008C7AD5" w:rsidP="009C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31C7F" w14:textId="087701E5" w:rsidR="00E0280E" w:rsidRDefault="00E0280E">
    <w:pPr>
      <w:pStyle w:val="Header"/>
    </w:pPr>
    <w:proofErr w:type="gramStart"/>
    <w:r>
      <w:rPr>
        <w:rFonts w:ascii="Arial" w:hAnsi="Arial" w:cs="Arial"/>
        <w:sz w:val="20"/>
        <w:szCs w:val="20"/>
      </w:rPr>
      <w:t>page</w:t>
    </w:r>
    <w:proofErr w:type="gramEnd"/>
    <w:r>
      <w:rPr>
        <w:rFonts w:ascii="Arial" w:hAnsi="Arial" w:cs="Arial"/>
        <w:sz w:val="20"/>
        <w:szCs w:val="20"/>
      </w:rPr>
      <w:t xml:space="preserve"> </w:t>
    </w:r>
    <w:r>
      <w:rPr>
        <w:rStyle w:val="PageNumber"/>
        <w:rFonts w:ascii="Arial" w:hAnsi="Arial" w:cs="Arial"/>
        <w:sz w:val="20"/>
        <w:szCs w:val="20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sz w:val="20"/>
        <w:szCs w:val="20"/>
      </w:rPr>
      <w:t>2</w:t>
    </w:r>
    <w:r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FE257" w14:textId="22D95967" w:rsidR="00E0280E" w:rsidRDefault="00E0280E" w:rsidP="00E0280E">
    <w:pPr>
      <w:pStyle w:val="Header"/>
      <w:jc w:val="right"/>
    </w:pPr>
    <w:proofErr w:type="gramStart"/>
    <w:r>
      <w:rPr>
        <w:rFonts w:ascii="Arial" w:hAnsi="Arial" w:cs="Arial"/>
        <w:sz w:val="20"/>
        <w:szCs w:val="20"/>
      </w:rPr>
      <w:t>page</w:t>
    </w:r>
    <w:proofErr w:type="gramEnd"/>
    <w:r>
      <w:rPr>
        <w:rFonts w:ascii="Arial" w:hAnsi="Arial" w:cs="Arial"/>
        <w:sz w:val="20"/>
        <w:szCs w:val="20"/>
      </w:rPr>
      <w:t xml:space="preserve"> </w:t>
    </w:r>
    <w:r>
      <w:rPr>
        <w:rStyle w:val="PageNumber"/>
        <w:rFonts w:ascii="Arial" w:hAnsi="Arial" w:cs="Arial"/>
        <w:sz w:val="20"/>
        <w:szCs w:val="20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sz w:val="20"/>
        <w:szCs w:val="20"/>
      </w:rPr>
      <w:t>2</w:t>
    </w:r>
    <w:r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B8A28" w14:textId="4B91D661" w:rsidR="00895922" w:rsidRPr="00895922" w:rsidRDefault="00687E79" w:rsidP="00895922">
    <w:pPr>
      <w:pStyle w:val="Header"/>
      <w:jc w:val="right"/>
      <w:rPr>
        <w:rFonts w:asciiTheme="minorBidi" w:hAnsiTheme="minorBidi"/>
      </w:rPr>
    </w:pPr>
    <w:r>
      <w:rPr>
        <w:rFonts w:asciiTheme="minorBidi" w:hAnsiTheme="minorBidi"/>
      </w:rPr>
      <w:t>1</w:t>
    </w:r>
    <w:r w:rsidR="00CF38A1">
      <w:rPr>
        <w:rFonts w:asciiTheme="minorBidi" w:hAnsiTheme="minorBidi"/>
      </w:rPr>
      <w:t>6</w:t>
    </w:r>
    <w:r w:rsidR="00895922">
      <w:rPr>
        <w:rFonts w:asciiTheme="minorBidi" w:hAnsiTheme="minorBidi"/>
      </w:rPr>
      <w:t xml:space="preserve"> </w:t>
    </w:r>
    <w:proofErr w:type="spellStart"/>
    <w:r w:rsidR="00895922">
      <w:rPr>
        <w:rFonts w:asciiTheme="minorBidi" w:hAnsiTheme="minorBidi"/>
      </w:rPr>
      <w:t>December</w:t>
    </w:r>
    <w:proofErr w:type="spellEnd"/>
    <w:r w:rsidR="00895922">
      <w:rPr>
        <w:rFonts w:asciiTheme="minorBidi" w:hAnsiTheme="minorBidi"/>
      </w:rPr>
      <w:t xml:space="preserve">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A6"/>
    <w:rsid w:val="000835D8"/>
    <w:rsid w:val="000C1DF3"/>
    <w:rsid w:val="000D086E"/>
    <w:rsid w:val="0012659F"/>
    <w:rsid w:val="001535B4"/>
    <w:rsid w:val="00160BC9"/>
    <w:rsid w:val="001C7223"/>
    <w:rsid w:val="001C77C2"/>
    <w:rsid w:val="00216A5C"/>
    <w:rsid w:val="00223739"/>
    <w:rsid w:val="002272FB"/>
    <w:rsid w:val="002B5B8E"/>
    <w:rsid w:val="00340A31"/>
    <w:rsid w:val="00396E67"/>
    <w:rsid w:val="003A3B1D"/>
    <w:rsid w:val="003D5007"/>
    <w:rsid w:val="00426056"/>
    <w:rsid w:val="00432E5B"/>
    <w:rsid w:val="005913F4"/>
    <w:rsid w:val="005E47B7"/>
    <w:rsid w:val="00687E79"/>
    <w:rsid w:val="006B5B1A"/>
    <w:rsid w:val="006D28E0"/>
    <w:rsid w:val="006E16C7"/>
    <w:rsid w:val="0072082E"/>
    <w:rsid w:val="00730D7E"/>
    <w:rsid w:val="007444D2"/>
    <w:rsid w:val="007A021C"/>
    <w:rsid w:val="007A1612"/>
    <w:rsid w:val="007B3A5B"/>
    <w:rsid w:val="007C28F2"/>
    <w:rsid w:val="007E73A4"/>
    <w:rsid w:val="007F019C"/>
    <w:rsid w:val="007F512E"/>
    <w:rsid w:val="00825066"/>
    <w:rsid w:val="00826797"/>
    <w:rsid w:val="008769FA"/>
    <w:rsid w:val="008913EA"/>
    <w:rsid w:val="00895922"/>
    <w:rsid w:val="008C7AD5"/>
    <w:rsid w:val="008E712C"/>
    <w:rsid w:val="00912A69"/>
    <w:rsid w:val="00980A04"/>
    <w:rsid w:val="009C72A5"/>
    <w:rsid w:val="00AA60C1"/>
    <w:rsid w:val="00AC77EE"/>
    <w:rsid w:val="00B77739"/>
    <w:rsid w:val="00B846E3"/>
    <w:rsid w:val="00B908C6"/>
    <w:rsid w:val="00BE426F"/>
    <w:rsid w:val="00BF3942"/>
    <w:rsid w:val="00C34949"/>
    <w:rsid w:val="00C42DF7"/>
    <w:rsid w:val="00C93438"/>
    <w:rsid w:val="00CA5B00"/>
    <w:rsid w:val="00CF38A1"/>
    <w:rsid w:val="00D22A2E"/>
    <w:rsid w:val="00DC2256"/>
    <w:rsid w:val="00DC6DA6"/>
    <w:rsid w:val="00E0280E"/>
    <w:rsid w:val="00E25888"/>
    <w:rsid w:val="00E85AFA"/>
    <w:rsid w:val="00F26477"/>
    <w:rsid w:val="00F26F49"/>
    <w:rsid w:val="00F8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E522D6B"/>
  <w15:chartTrackingRefBased/>
  <w15:docId w15:val="{8415A517-1B7C-4CF6-A580-93118660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34949"/>
  </w:style>
  <w:style w:type="character" w:customStyle="1" w:styleId="DateChar">
    <w:name w:val="Date Char"/>
    <w:basedOn w:val="DefaultParagraphFont"/>
    <w:link w:val="Date"/>
    <w:uiPriority w:val="99"/>
    <w:semiHidden/>
    <w:rsid w:val="00C34949"/>
  </w:style>
  <w:style w:type="paragraph" w:styleId="Header">
    <w:name w:val="header"/>
    <w:basedOn w:val="Normal"/>
    <w:link w:val="HeaderChar"/>
    <w:uiPriority w:val="99"/>
    <w:unhideWhenUsed/>
    <w:rsid w:val="009C7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2A5"/>
  </w:style>
  <w:style w:type="paragraph" w:styleId="Footer">
    <w:name w:val="footer"/>
    <w:basedOn w:val="Normal"/>
    <w:link w:val="FooterChar"/>
    <w:uiPriority w:val="99"/>
    <w:unhideWhenUsed/>
    <w:rsid w:val="009C7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2A5"/>
  </w:style>
  <w:style w:type="character" w:styleId="Hyperlink">
    <w:name w:val="Hyperlink"/>
    <w:basedOn w:val="DefaultParagraphFont"/>
    <w:uiPriority w:val="99"/>
    <w:unhideWhenUsed/>
    <w:rsid w:val="00CA5B00"/>
    <w:rPr>
      <w:color w:val="0563C1" w:themeColor="hyperlink"/>
      <w:u w:val="single"/>
    </w:rPr>
  </w:style>
  <w:style w:type="character" w:styleId="PageNumber">
    <w:name w:val="page number"/>
    <w:basedOn w:val="DefaultParagraphFont"/>
    <w:semiHidden/>
    <w:unhideWhenUsed/>
    <w:rsid w:val="00E0280E"/>
  </w:style>
  <w:style w:type="paragraph" w:styleId="BalloonText">
    <w:name w:val="Balloon Text"/>
    <w:basedOn w:val="Normal"/>
    <w:link w:val="BalloonTextChar"/>
    <w:uiPriority w:val="99"/>
    <w:semiHidden/>
    <w:unhideWhenUsed/>
    <w:rsid w:val="00591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3F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1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4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chmeetings@unesco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ch.unesco.org/en/Decisions/14.COM/18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Nakata, Julien</dc:creator>
  <cp:keywords/>
  <dc:description/>
  <cp:lastModifiedBy>Thibault, Alice</cp:lastModifiedBy>
  <cp:revision>6</cp:revision>
  <dcterms:created xsi:type="dcterms:W3CDTF">2020-12-16T20:54:00Z</dcterms:created>
  <dcterms:modified xsi:type="dcterms:W3CDTF">2020-12-16T21:46:00Z</dcterms:modified>
</cp:coreProperties>
</file>