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D025" w14:textId="77777777" w:rsidR="00BC3420" w:rsidRPr="00A61C6E" w:rsidRDefault="00BC3420" w:rsidP="00BC3420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A61C6E">
        <w:rPr>
          <w:rFonts w:ascii="Arial" w:hAnsi="Arial" w:cs="Arial"/>
          <w:b/>
          <w:sz w:val="22"/>
          <w:szCs w:val="22"/>
        </w:rPr>
        <w:t>CONVENTION POUR LA SAUVEGARDE DU</w:t>
      </w:r>
      <w:r w:rsidRPr="00A61C6E">
        <w:rPr>
          <w:rFonts w:ascii="Arial" w:hAnsi="Arial" w:cs="Arial"/>
          <w:b/>
          <w:sz w:val="22"/>
          <w:szCs w:val="22"/>
        </w:rPr>
        <w:br/>
        <w:t>PATRIMOINE CULTUREL IMMAT</w:t>
      </w:r>
      <w:bookmarkStart w:id="0" w:name="_Hlk191042846"/>
      <w:r w:rsidRPr="00A61C6E">
        <w:rPr>
          <w:rFonts w:ascii="Arial" w:hAnsi="Arial" w:cs="Arial"/>
          <w:b/>
          <w:sz w:val="22"/>
          <w:szCs w:val="22"/>
        </w:rPr>
        <w:t>É</w:t>
      </w:r>
      <w:bookmarkEnd w:id="0"/>
      <w:r w:rsidRPr="00A61C6E">
        <w:rPr>
          <w:rFonts w:ascii="Arial" w:hAnsi="Arial" w:cs="Arial"/>
          <w:b/>
          <w:sz w:val="22"/>
          <w:szCs w:val="22"/>
        </w:rPr>
        <w:t>RIEL</w:t>
      </w:r>
    </w:p>
    <w:p w14:paraId="0D4F3759" w14:textId="66EFFE91" w:rsidR="00134B5A" w:rsidRDefault="007F2F31" w:rsidP="0086314E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1" w:name="_Hlk145405383"/>
      <w:bookmarkStart w:id="2" w:name="_Hlk145405926"/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PROGRAMME </w:t>
      </w:r>
      <w:r>
        <w:rPr>
          <w:rFonts w:ascii="Arial" w:eastAsia="Calibri" w:hAnsi="Arial" w:cs="Arial"/>
          <w:b/>
          <w:bCs/>
          <w:sz w:val="22"/>
          <w:szCs w:val="22"/>
        </w:rPr>
        <w:t>D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>
        <w:rPr>
          <w:rFonts w:ascii="Arial" w:eastAsia="Calibri" w:hAnsi="Arial" w:cs="Arial"/>
          <w:b/>
          <w:bCs/>
          <w:sz w:val="22"/>
          <w:szCs w:val="22"/>
        </w:rPr>
        <w:t>F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ORMATION </w:t>
      </w:r>
      <w:r>
        <w:rPr>
          <w:rFonts w:ascii="Arial" w:eastAsia="Calibri" w:hAnsi="Arial" w:cs="Arial"/>
          <w:b/>
          <w:bCs/>
          <w:sz w:val="22"/>
          <w:szCs w:val="22"/>
        </w:rPr>
        <w:t>P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OUR </w:t>
      </w:r>
      <w:r>
        <w:rPr>
          <w:rFonts w:ascii="Arial" w:eastAsia="Calibri" w:hAnsi="Arial" w:cs="Arial"/>
          <w:b/>
          <w:bCs/>
          <w:sz w:val="22"/>
          <w:szCs w:val="22"/>
        </w:rPr>
        <w:t>L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>E R</w:t>
      </w:r>
      <w:r w:rsidRPr="00A61C6E">
        <w:rPr>
          <w:rFonts w:ascii="Arial" w:hAnsi="Arial" w:cs="Arial"/>
          <w:b/>
          <w:sz w:val="22"/>
          <w:szCs w:val="22"/>
        </w:rPr>
        <w:t>É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SEAU </w:t>
      </w:r>
      <w:r>
        <w:rPr>
          <w:rFonts w:ascii="Arial" w:eastAsia="Calibri" w:hAnsi="Arial" w:cs="Arial"/>
          <w:b/>
          <w:bCs/>
          <w:sz w:val="22"/>
          <w:szCs w:val="22"/>
        </w:rPr>
        <w:t>G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LOBAL </w:t>
      </w:r>
      <w:r>
        <w:rPr>
          <w:rFonts w:ascii="Arial" w:eastAsia="Calibri" w:hAnsi="Arial" w:cs="Arial"/>
          <w:b/>
          <w:bCs/>
          <w:sz w:val="22"/>
          <w:szCs w:val="22"/>
        </w:rPr>
        <w:t>D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>
        <w:rPr>
          <w:rFonts w:ascii="Arial" w:eastAsia="Calibri" w:hAnsi="Arial" w:cs="Arial"/>
          <w:b/>
          <w:bCs/>
          <w:sz w:val="22"/>
          <w:szCs w:val="22"/>
        </w:rPr>
        <w:t>F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>ACILITATEURS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18701D9F" w14:textId="77777777" w:rsidR="00134B5A" w:rsidRDefault="00134B5A" w:rsidP="00134B5A">
      <w:pPr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746ED87D" w14:textId="77777777" w:rsidR="00134B5A" w:rsidRDefault="00134B5A" w:rsidP="00134B5A">
      <w:pPr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1312699D" w14:textId="77777777" w:rsidR="00134B5A" w:rsidRDefault="00134B5A" w:rsidP="00134B5A">
      <w:pPr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2A83452D" w14:textId="5B742DEB" w:rsidR="00134B5A" w:rsidRPr="001E781E" w:rsidRDefault="00134B5A" w:rsidP="00134B5A">
      <w:pPr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1E781E">
        <w:rPr>
          <w:rFonts w:ascii="Arial" w:eastAsia="Calibri" w:hAnsi="Arial" w:cs="Arial"/>
          <w:b/>
          <w:bCs/>
          <w:caps/>
          <w:sz w:val="22"/>
          <w:szCs w:val="22"/>
        </w:rPr>
        <w:t>webinaire d'information</w:t>
      </w:r>
    </w:p>
    <w:p w14:paraId="2D454DFC" w14:textId="77777777" w:rsidR="00134B5A" w:rsidRDefault="00134B5A" w:rsidP="00134B5A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3047FB5" w14:textId="77777777" w:rsidR="00134B5A" w:rsidRDefault="00134B5A" w:rsidP="00134B5A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5C78A5FB" w14:textId="2005E0F6" w:rsidR="00134B5A" w:rsidRDefault="00134B5A" w:rsidP="00134B5A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 xml:space="preserve">27 </w:t>
      </w:r>
      <w:r w:rsidRPr="00A4363A">
        <w:rPr>
          <w:rFonts w:ascii="Arial" w:eastAsia="Calibri" w:hAnsi="Arial" w:cs="Arial"/>
          <w:b/>
          <w:bCs/>
          <w:sz w:val="22"/>
          <w:szCs w:val="22"/>
        </w:rPr>
        <w:t>février</w:t>
      </w:r>
      <w:r w:rsidR="007F2F31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C71F35">
        <w:rPr>
          <w:rFonts w:ascii="Arial" w:eastAsia="Calibri" w:hAnsi="Arial" w:cs="Arial"/>
          <w:b/>
          <w:bCs/>
          <w:sz w:val="22"/>
          <w:szCs w:val="22"/>
        </w:rPr>
        <w:t>2025</w:t>
      </w:r>
    </w:p>
    <w:p w14:paraId="1B847D88" w14:textId="77777777" w:rsidR="00134B5A" w:rsidRPr="00134B5A" w:rsidRDefault="00134B5A" w:rsidP="00134B5A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134B5A">
        <w:rPr>
          <w:rFonts w:ascii="Arial" w:eastAsia="Calibri" w:hAnsi="Arial" w:cs="Arial"/>
          <w:b/>
          <w:bCs/>
          <w:sz w:val="22"/>
          <w:szCs w:val="22"/>
        </w:rPr>
        <w:t>En ligne</w:t>
      </w:r>
    </w:p>
    <w:p w14:paraId="4ABADF0D" w14:textId="77777777" w:rsidR="00134B5A" w:rsidRDefault="00134B5A" w:rsidP="0086314E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09BFE715" w14:textId="4C8F2A59" w:rsidR="00134B5A" w:rsidRDefault="00134B5A" w:rsidP="00134B5A">
      <w:pPr>
        <w:jc w:val="center"/>
        <w:rPr>
          <w:rFonts w:ascii="Arial" w:hAnsi="Arial" w:cs="Arial"/>
          <w:b/>
          <w:sz w:val="22"/>
          <w:szCs w:val="22"/>
        </w:rPr>
      </w:pPr>
      <w:r w:rsidRPr="00C71F35">
        <w:rPr>
          <w:rFonts w:ascii="Arial" w:hAnsi="Arial" w:cs="Arial"/>
          <w:b/>
          <w:sz w:val="22"/>
          <w:szCs w:val="22"/>
        </w:rPr>
        <w:t>Session I : 10h – 12h (heure de Paris)</w:t>
      </w:r>
    </w:p>
    <w:p w14:paraId="2210C648" w14:textId="77777777" w:rsidR="00134B5A" w:rsidRDefault="00134B5A" w:rsidP="00134B5A">
      <w:pPr>
        <w:jc w:val="center"/>
        <w:rPr>
          <w:rFonts w:ascii="Arial" w:hAnsi="Arial" w:cs="Arial"/>
          <w:b/>
          <w:sz w:val="22"/>
          <w:szCs w:val="22"/>
        </w:rPr>
      </w:pPr>
    </w:p>
    <w:p w14:paraId="78936DBA" w14:textId="35BFC312" w:rsidR="00134B5A" w:rsidRPr="00C71F35" w:rsidRDefault="00134B5A" w:rsidP="00134B5A">
      <w:pPr>
        <w:jc w:val="center"/>
        <w:rPr>
          <w:rFonts w:ascii="Arial" w:hAnsi="Arial" w:cs="Arial"/>
          <w:b/>
          <w:sz w:val="22"/>
          <w:szCs w:val="22"/>
        </w:rPr>
      </w:pPr>
      <w:r w:rsidRPr="00C71F35">
        <w:rPr>
          <w:rFonts w:ascii="Arial" w:hAnsi="Arial" w:cs="Arial"/>
          <w:b/>
          <w:sz w:val="22"/>
          <w:szCs w:val="22"/>
        </w:rPr>
        <w:t>Session II : 15h – 17h (heure de Paris)</w:t>
      </w:r>
    </w:p>
    <w:bookmarkEnd w:id="1"/>
    <w:bookmarkEnd w:id="2"/>
    <w:p w14:paraId="0B0197A2" w14:textId="77777777" w:rsidR="0096040E" w:rsidRPr="003F37A1" w:rsidRDefault="0096040E" w:rsidP="0096040E">
      <w:pPr>
        <w:pStyle w:val="Sansinterligne2"/>
        <w:spacing w:before="600"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"/>
        </w:rPr>
        <w:t>Ordre du jour et calendrier</w:t>
      </w:r>
    </w:p>
    <w:p w14:paraId="5072A522" w14:textId="77777777" w:rsidR="009B5302" w:rsidRDefault="00BC3420" w:rsidP="007E60C6">
      <w:pPr>
        <w:pStyle w:val="COMTitleDecision"/>
        <w:spacing w:before="360" w:after="240"/>
        <w:ind w:left="0"/>
      </w:pPr>
      <w:r w:rsidRPr="00022428">
        <w:br w:type="page"/>
      </w:r>
    </w:p>
    <w:p w14:paraId="0F28A4F8" w14:textId="66C7A79E" w:rsidR="0096040E" w:rsidRPr="00127084" w:rsidRDefault="0096040E" w:rsidP="0096040E">
      <w:pPr>
        <w:pStyle w:val="COMPara"/>
        <w:spacing w:after="240"/>
        <w:ind w:left="360"/>
        <w:jc w:val="both"/>
        <w:rPr>
          <w:rFonts w:asciiTheme="minorBidi" w:hAnsiTheme="minorBidi" w:cstheme="minorBidi"/>
          <w:b/>
          <w:bCs/>
          <w:lang w:val="fr-FR"/>
        </w:rPr>
      </w:pPr>
      <w:r>
        <w:rPr>
          <w:b/>
          <w:bCs/>
          <w:lang w:val="fr"/>
        </w:rPr>
        <w:lastRenderedPageBreak/>
        <w:t>Ordre du j</w:t>
      </w:r>
      <w:r w:rsidRPr="00127084">
        <w:rPr>
          <w:rFonts w:asciiTheme="minorBidi" w:hAnsiTheme="minorBidi" w:cstheme="minorBidi"/>
          <w:b/>
          <w:bCs/>
          <w:lang w:val="fr"/>
        </w:rPr>
        <w:t>our et calendrier</w:t>
      </w:r>
      <w:r w:rsidRPr="00127084">
        <w:rPr>
          <w:rFonts w:asciiTheme="minorBidi" w:eastAsia="SimSun" w:hAnsiTheme="minorBidi" w:cstheme="minorBidi"/>
          <w:b/>
          <w:bCs/>
          <w:lang w:val="fr" w:eastAsia="zh-CN"/>
        </w:rPr>
        <w:t xml:space="preserve"> – </w:t>
      </w:r>
      <w:r w:rsidRPr="00127084">
        <w:rPr>
          <w:rFonts w:asciiTheme="minorBidi" w:hAnsiTheme="minorBidi" w:cstheme="minorBidi"/>
          <w:b/>
          <w:bCs/>
          <w:lang w:val="fr-FR"/>
        </w:rPr>
        <w:t>Session 1</w:t>
      </w:r>
    </w:p>
    <w:p w14:paraId="0AD69B14" w14:textId="2F9AF41F" w:rsidR="00A92D42" w:rsidRPr="00127084" w:rsidRDefault="00A92D42" w:rsidP="00A92D42">
      <w:pPr>
        <w:spacing w:after="240"/>
        <w:ind w:left="567" w:hanging="567"/>
        <w:jc w:val="both"/>
        <w:rPr>
          <w:rFonts w:asciiTheme="minorBidi" w:hAnsiTheme="minorBidi" w:cstheme="minorBidi"/>
          <w:b/>
          <w:bCs/>
          <w:snapToGrid w:val="0"/>
          <w:sz w:val="22"/>
          <w:szCs w:val="22"/>
          <w:lang w:val="nl-NL" w:eastAsia="en-US"/>
        </w:rPr>
      </w:pPr>
      <w:r w:rsidRPr="00127084">
        <w:rPr>
          <w:rFonts w:asciiTheme="minorBidi" w:hAnsiTheme="minorBidi" w:cstheme="minorBidi"/>
          <w:b/>
          <w:bCs/>
          <w:snapToGrid w:val="0"/>
          <w:sz w:val="22"/>
          <w:szCs w:val="22"/>
          <w:lang w:val="nl-NL" w:eastAsia="en-US"/>
        </w:rPr>
        <w:t>Zoom link:</w:t>
      </w:r>
      <w:r w:rsidRPr="00127084">
        <w:rPr>
          <w:rFonts w:asciiTheme="minorBidi" w:hAnsiTheme="minorBidi" w:cstheme="minorBidi"/>
          <w:snapToGrid w:val="0"/>
          <w:sz w:val="22"/>
          <w:szCs w:val="22"/>
          <w:lang w:val="nl-NL" w:eastAsia="en-US"/>
        </w:rPr>
        <w:t xml:space="preserve"> </w:t>
      </w:r>
      <w:hyperlink r:id="rId8" w:history="1">
        <w:r w:rsidR="00127084" w:rsidRPr="00127084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nl-NL"/>
          </w:rPr>
          <w:t>https://unesco-org.zoom.us/meeting/register/TsPWDFkqQBaLl4dqf0wS-w</w:t>
        </w:r>
      </w:hyperlink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365"/>
      </w:tblGrid>
      <w:tr w:rsidR="0096040E" w:rsidRPr="00081A71" w14:paraId="29580533" w14:textId="77777777" w:rsidTr="00731B3D">
        <w:tc>
          <w:tcPr>
            <w:tcW w:w="9066" w:type="dxa"/>
            <w:gridSpan w:val="2"/>
            <w:shd w:val="clear" w:color="auto" w:fill="B8CCE4" w:themeFill="accent1" w:themeFillTint="66"/>
          </w:tcPr>
          <w:p w14:paraId="254D80EF" w14:textId="0B11AC83" w:rsidR="0096040E" w:rsidRPr="00081A71" w:rsidRDefault="007033B2" w:rsidP="007033B2">
            <w:pPr>
              <w:pStyle w:val="COMPara"/>
              <w:spacing w:before="60" w:after="60"/>
              <w:ind w:left="567" w:hanging="567"/>
              <w:jc w:val="center"/>
              <w:rPr>
                <w:b/>
                <w:bCs/>
              </w:rPr>
            </w:pPr>
            <w:r w:rsidRPr="007033B2">
              <w:rPr>
                <w:rFonts w:eastAsia="SimSun"/>
                <w:b/>
                <w:bCs/>
                <w:lang w:val="fr-FR" w:eastAsia="zh-CN"/>
              </w:rPr>
              <w:t>Jeudi 27 février 2025</w:t>
            </w:r>
          </w:p>
        </w:tc>
      </w:tr>
      <w:tr w:rsidR="0096040E" w:rsidRPr="00F20582" w14:paraId="374C3B8A" w14:textId="77777777" w:rsidTr="00731B3D">
        <w:tc>
          <w:tcPr>
            <w:tcW w:w="1701" w:type="dxa"/>
          </w:tcPr>
          <w:p w14:paraId="30CC4E18" w14:textId="6421D771" w:rsidR="0096040E" w:rsidRPr="00A43D25" w:rsidRDefault="00DE4541" w:rsidP="00DE4541">
            <w:pPr>
              <w:pStyle w:val="COMPara"/>
              <w:spacing w:before="60" w:after="60"/>
              <w:ind w:left="0" w:firstLine="0"/>
              <w:rPr>
                <w:rFonts w:eastAsia="SimSun"/>
                <w:lang w:eastAsia="zh-CN"/>
              </w:rPr>
            </w:pPr>
            <w:r w:rsidRPr="00DE4541">
              <w:rPr>
                <w:rFonts w:eastAsia="SimSun"/>
                <w:lang w:val="fr-FR" w:eastAsia="zh-CN"/>
              </w:rPr>
              <w:t>09h50 – 10h</w:t>
            </w:r>
          </w:p>
        </w:tc>
        <w:tc>
          <w:tcPr>
            <w:tcW w:w="7365" w:type="dxa"/>
          </w:tcPr>
          <w:p w14:paraId="28DCBD05" w14:textId="6F3E805B" w:rsidR="0096040E" w:rsidRDefault="007033B2" w:rsidP="007033B2">
            <w:pPr>
              <w:pStyle w:val="COMPara"/>
              <w:spacing w:before="60" w:after="60"/>
              <w:ind w:left="567" w:hanging="567"/>
              <w:jc w:val="both"/>
              <w:rPr>
                <w:rFonts w:eastAsia="SimSun"/>
                <w:lang w:eastAsia="zh-CN"/>
              </w:rPr>
            </w:pPr>
            <w:r w:rsidRPr="007033B2">
              <w:rPr>
                <w:rFonts w:eastAsia="SimSun"/>
                <w:lang w:val="fr-FR" w:eastAsia="zh-CN"/>
              </w:rPr>
              <w:t>Connexion des participants</w:t>
            </w:r>
          </w:p>
        </w:tc>
      </w:tr>
      <w:tr w:rsidR="0096040E" w:rsidRPr="007033B2" w14:paraId="2B98AEB9" w14:textId="77777777" w:rsidTr="00731B3D">
        <w:tc>
          <w:tcPr>
            <w:tcW w:w="1701" w:type="dxa"/>
          </w:tcPr>
          <w:p w14:paraId="0294E4FE" w14:textId="5E421EFF" w:rsidR="0096040E" w:rsidRPr="00081A71" w:rsidRDefault="00DE4541" w:rsidP="00DE4541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10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0</w:t>
            </w:r>
            <w:r w:rsidRPr="00DE4541">
              <w:rPr>
                <w:lang w:val="fr-FR"/>
              </w:rPr>
              <w:t>0 – 10h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</w:t>
            </w:r>
          </w:p>
        </w:tc>
        <w:tc>
          <w:tcPr>
            <w:tcW w:w="7365" w:type="dxa"/>
          </w:tcPr>
          <w:p w14:paraId="49BA902C" w14:textId="0152FE58" w:rsidR="007033B2" w:rsidRPr="007F2F31" w:rsidRDefault="007033B2" w:rsidP="00745D44">
            <w:pPr>
              <w:pStyle w:val="COMPara"/>
              <w:spacing w:before="60" w:after="60"/>
              <w:ind w:left="0" w:firstLine="0"/>
              <w:jc w:val="both"/>
              <w:rPr>
                <w:rFonts w:eastAsia="SimSun"/>
                <w:b/>
                <w:bCs/>
                <w:lang w:val="fr-FR" w:eastAsia="zh-CN"/>
              </w:rPr>
            </w:pPr>
            <w:r w:rsidRPr="007F2F31">
              <w:rPr>
                <w:b/>
                <w:bCs/>
                <w:lang w:val="fr-FR"/>
              </w:rPr>
              <w:t>Point 1</w:t>
            </w:r>
            <w:r w:rsidR="00A92D42">
              <w:rPr>
                <w:b/>
                <w:bCs/>
                <w:lang w:val="fr-FR"/>
              </w:rPr>
              <w:t xml:space="preserve"> </w:t>
            </w:r>
            <w:r w:rsidRPr="007F2F31">
              <w:rPr>
                <w:b/>
                <w:bCs/>
                <w:lang w:val="fr-FR"/>
              </w:rPr>
              <w:t>: Ouverture</w:t>
            </w:r>
          </w:p>
          <w:p w14:paraId="67B87CCD" w14:textId="569FC130" w:rsidR="0096040E" w:rsidRPr="007033B2" w:rsidRDefault="00A92D42" w:rsidP="007033B2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>
              <w:rPr>
                <w:lang w:val="fr-FR"/>
              </w:rPr>
              <w:t>Mot</w:t>
            </w:r>
            <w:r w:rsidR="007033B2" w:rsidRPr="007033B2">
              <w:rPr>
                <w:lang w:val="fr-FR"/>
              </w:rPr>
              <w:t xml:space="preserve"> de bienvenue par Fumiko Ohinata, Secrétaire de la Convention de 2003 pour la sauvegarde du patrimoine culturel immatériel</w:t>
            </w:r>
            <w:r w:rsidR="007033B2" w:rsidRPr="007033B2">
              <w:rPr>
                <w:lang w:val="fr-FR"/>
              </w:rPr>
              <w:br/>
              <w:t xml:space="preserve">Présentation </w:t>
            </w:r>
            <w:r>
              <w:rPr>
                <w:lang w:val="fr-FR"/>
              </w:rPr>
              <w:t>du Secrétariat de la Convention de 2003</w:t>
            </w:r>
          </w:p>
        </w:tc>
      </w:tr>
      <w:tr w:rsidR="0096040E" w:rsidRPr="004049C6" w14:paraId="21E5DDAC" w14:textId="77777777" w:rsidTr="00731B3D">
        <w:tc>
          <w:tcPr>
            <w:tcW w:w="1701" w:type="dxa"/>
          </w:tcPr>
          <w:p w14:paraId="1B73B86A" w14:textId="266A1CA8" w:rsidR="0096040E" w:rsidRPr="00081A71" w:rsidRDefault="00DE4541" w:rsidP="00745D44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10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 – 1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</w:t>
            </w:r>
          </w:p>
        </w:tc>
        <w:tc>
          <w:tcPr>
            <w:tcW w:w="7365" w:type="dxa"/>
          </w:tcPr>
          <w:p w14:paraId="7439D060" w14:textId="34756C82" w:rsidR="007033B2" w:rsidRDefault="007033B2" w:rsidP="007033B2">
            <w:pPr>
              <w:pStyle w:val="COMPara"/>
              <w:spacing w:before="60" w:after="60"/>
              <w:ind w:left="567" w:hanging="567"/>
              <w:jc w:val="both"/>
              <w:rPr>
                <w:rFonts w:eastAsia="SimSun"/>
                <w:b/>
                <w:bCs/>
                <w:lang w:val="fr-FR" w:eastAsia="zh-CN"/>
              </w:rPr>
            </w:pPr>
            <w:r w:rsidRPr="007033B2">
              <w:rPr>
                <w:b/>
                <w:bCs/>
                <w:lang w:val="fr-FR"/>
              </w:rPr>
              <w:t xml:space="preserve">Point 2 : </w:t>
            </w:r>
            <w:r w:rsidR="00D5735E">
              <w:rPr>
                <w:b/>
                <w:bCs/>
                <w:lang w:val="fr-FR"/>
              </w:rPr>
              <w:t>Développement</w:t>
            </w:r>
            <w:r w:rsidR="00775E9A">
              <w:rPr>
                <w:b/>
                <w:bCs/>
                <w:lang w:val="fr-FR"/>
              </w:rPr>
              <w:t>s</w:t>
            </w:r>
            <w:r w:rsidR="00D5735E">
              <w:rPr>
                <w:b/>
                <w:bCs/>
                <w:lang w:val="fr-FR"/>
              </w:rPr>
              <w:t xml:space="preserve"> récents</w:t>
            </w:r>
            <w:r w:rsidRPr="007033B2">
              <w:rPr>
                <w:b/>
                <w:bCs/>
                <w:lang w:val="fr-FR"/>
              </w:rPr>
              <w:t xml:space="preserve"> de la Convention de 2003</w:t>
            </w:r>
          </w:p>
          <w:p w14:paraId="246ECC26" w14:textId="66B2B10C" w:rsidR="00D5735E" w:rsidRDefault="007033B2" w:rsidP="007033B2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7033B2">
              <w:rPr>
                <w:lang w:val="fr-FR"/>
              </w:rPr>
              <w:t>Présentation</w:t>
            </w:r>
            <w:r w:rsidR="00D5735E">
              <w:rPr>
                <w:lang w:val="fr-FR"/>
              </w:rPr>
              <w:t>s par le Secrétariat de la Convention de 2003</w:t>
            </w:r>
          </w:p>
          <w:p w14:paraId="03E5287F" w14:textId="3450D17B" w:rsidR="007033B2" w:rsidRPr="007033B2" w:rsidRDefault="007033B2" w:rsidP="007033B2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7033B2">
              <w:rPr>
                <w:lang w:val="fr-FR"/>
              </w:rPr>
              <w:t>Fumiko Ohinata</w:t>
            </w:r>
            <w:r w:rsidR="00D5735E">
              <w:rPr>
                <w:lang w:val="fr-FR"/>
              </w:rPr>
              <w:t>, Secrétaire de la Convention de 2003, Chef</w:t>
            </w:r>
            <w:r w:rsidR="00FA56F1">
              <w:rPr>
                <w:lang w:val="fr-FR"/>
              </w:rPr>
              <w:t>fe</w:t>
            </w:r>
            <w:r w:rsidR="00D5735E">
              <w:rPr>
                <w:lang w:val="fr-FR"/>
              </w:rPr>
              <w:t xml:space="preserve"> de l’Entité du patrimoine vivant</w:t>
            </w:r>
          </w:p>
          <w:p w14:paraId="35EF11C9" w14:textId="1F8A9E21" w:rsidR="00D5735E" w:rsidRDefault="00D5735E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Aperçu des développements récents</w:t>
            </w:r>
          </w:p>
          <w:p w14:paraId="0219A5BE" w14:textId="4F892454" w:rsidR="00ED03C1" w:rsidRDefault="00ED03C1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ED03C1">
              <w:rPr>
                <w:lang w:val="fr-FR"/>
              </w:rPr>
              <w:t xml:space="preserve">Résultats clés de la dix-neuvième session du Comité </w:t>
            </w:r>
            <w:r w:rsidR="002C4387">
              <w:rPr>
                <w:lang w:val="fr-FR"/>
              </w:rPr>
              <w:t>I</w:t>
            </w:r>
            <w:r w:rsidRPr="00ED03C1">
              <w:rPr>
                <w:lang w:val="fr-FR"/>
              </w:rPr>
              <w:t xml:space="preserve">ntergouvernemental pour la sauvegarde du patrimoine culturel immatériel </w:t>
            </w:r>
          </w:p>
          <w:p w14:paraId="24A3B3F3" w14:textId="42B89C8E" w:rsidR="00D5735E" w:rsidRPr="00D5735E" w:rsidRDefault="00D5735E" w:rsidP="00D5735E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D5735E">
              <w:rPr>
                <w:lang w:val="fr-FR"/>
              </w:rPr>
              <w:t>Susanne Schnuttgen, Chef</w:t>
            </w:r>
            <w:r w:rsidR="00FA56F1">
              <w:rPr>
                <w:lang w:val="fr-FR"/>
              </w:rPr>
              <w:t>fe</w:t>
            </w:r>
            <w:r w:rsidRPr="00D5735E">
              <w:rPr>
                <w:lang w:val="fr-FR"/>
              </w:rPr>
              <w:t xml:space="preserve"> de l’Unité du </w:t>
            </w:r>
            <w:r w:rsidR="00FA56F1">
              <w:rPr>
                <w:lang w:val="fr-FR"/>
              </w:rPr>
              <w:t>r</w:t>
            </w:r>
            <w:r w:rsidRPr="00D5735E">
              <w:rPr>
                <w:lang w:val="fr-FR"/>
              </w:rPr>
              <w:t>enforcement des capacités et de</w:t>
            </w:r>
            <w:r w:rsidR="00775E9A">
              <w:rPr>
                <w:lang w:val="fr-FR"/>
              </w:rPr>
              <w:t xml:space="preserve"> la</w:t>
            </w:r>
            <w:r w:rsidRPr="00D5735E">
              <w:rPr>
                <w:lang w:val="fr-FR"/>
              </w:rPr>
              <w:t xml:space="preserve"> </w:t>
            </w:r>
            <w:r>
              <w:rPr>
                <w:lang w:val="fr-FR"/>
              </w:rPr>
              <w:t>politique du patrimoine, Entité du patrimoine vivant</w:t>
            </w:r>
          </w:p>
          <w:p w14:paraId="69BB0B80" w14:textId="77777777" w:rsidR="00FA56F1" w:rsidRPr="00B3621E" w:rsidRDefault="00FA56F1" w:rsidP="00FA56F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B3621E">
              <w:rPr>
                <w:lang w:val="fr-FR"/>
              </w:rPr>
              <w:t xml:space="preserve">Le programme mondial de renforcement des capacités et sa réorientation en cours </w:t>
            </w:r>
          </w:p>
          <w:p w14:paraId="7216A4BE" w14:textId="27F3A2B1" w:rsidR="00FA56F1" w:rsidRDefault="00FA56F1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Sauvegarde du patrimoine vivant dans l’éducation formelle et non-formelle</w:t>
            </w:r>
          </w:p>
          <w:p w14:paraId="0C8FE6A5" w14:textId="6BB4D3AB" w:rsidR="00FA56F1" w:rsidRPr="00FA56F1" w:rsidRDefault="00FA56F1" w:rsidP="00D34C2A">
            <w:pPr>
              <w:pStyle w:val="COMPara"/>
              <w:spacing w:before="120" w:after="60"/>
              <w:ind w:left="0" w:firstLine="0"/>
              <w:jc w:val="both"/>
              <w:rPr>
                <w:lang w:val="fr-FR"/>
              </w:rPr>
            </w:pPr>
            <w:r w:rsidRPr="00FA56F1">
              <w:rPr>
                <w:lang w:val="fr-FR"/>
              </w:rPr>
              <w:t xml:space="preserve">Giovanni Scepi, Chef de l’Unité </w:t>
            </w:r>
            <w:r w:rsidRPr="00D34C2A">
              <w:rPr>
                <w:lang w:val="fr-FR"/>
              </w:rPr>
              <w:t>de gestion d</w:t>
            </w:r>
            <w:r w:rsidR="00D34C2A" w:rsidRPr="00D34C2A">
              <w:rPr>
                <w:lang w:val="fr-FR"/>
              </w:rPr>
              <w:t>u</w:t>
            </w:r>
            <w:r w:rsidRPr="00D34C2A">
              <w:rPr>
                <w:lang w:val="fr-FR"/>
              </w:rPr>
              <w:t xml:space="preserve"> programme</w:t>
            </w:r>
            <w:r>
              <w:rPr>
                <w:lang w:val="fr-FR"/>
              </w:rPr>
              <w:t xml:space="preserve">, Entité du patrimoine vivant </w:t>
            </w:r>
          </w:p>
          <w:p w14:paraId="4A952101" w14:textId="30377224" w:rsidR="00D34C2A" w:rsidRPr="00ED03C1" w:rsidRDefault="00D34C2A" w:rsidP="00D34C2A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Rapports périodiques : vers un</w:t>
            </w:r>
            <w:r w:rsidRPr="00ED03C1">
              <w:rPr>
                <w:lang w:val="fr-FR"/>
              </w:rPr>
              <w:t xml:space="preserve"> système de soumission unique </w:t>
            </w:r>
            <w:r>
              <w:rPr>
                <w:lang w:val="fr-FR"/>
              </w:rPr>
              <w:t>au niveau</w:t>
            </w:r>
            <w:r w:rsidRPr="00ED03C1">
              <w:rPr>
                <w:lang w:val="fr-FR"/>
              </w:rPr>
              <w:t xml:space="preserve"> mondial</w:t>
            </w:r>
          </w:p>
          <w:p w14:paraId="1366B5DC" w14:textId="182F0CA5" w:rsidR="00D34C2A" w:rsidRDefault="00D34C2A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Assistance internationale</w:t>
            </w:r>
          </w:p>
          <w:p w14:paraId="30537F21" w14:textId="618D1879" w:rsidR="00D2713C" w:rsidRPr="00D2713C" w:rsidRDefault="00D2713C" w:rsidP="00D2713C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D2713C">
              <w:rPr>
                <w:lang w:val="fr-FR"/>
              </w:rPr>
              <w:t>Julien Nakata, Responsable de l’équipe de</w:t>
            </w:r>
            <w:r>
              <w:rPr>
                <w:lang w:val="fr-FR"/>
              </w:rPr>
              <w:t xml:space="preserve"> soutien statutaire</w:t>
            </w:r>
            <w:r w:rsidR="00B470BC">
              <w:rPr>
                <w:lang w:val="fr-FR"/>
              </w:rPr>
              <w:t>, Entité du patrimoine vivant</w:t>
            </w:r>
            <w:r>
              <w:rPr>
                <w:lang w:val="fr-FR"/>
              </w:rPr>
              <w:t xml:space="preserve"> </w:t>
            </w:r>
          </w:p>
          <w:p w14:paraId="27C481BB" w14:textId="0EFA1538" w:rsidR="0096040E" w:rsidRDefault="00ED03C1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ED03C1">
              <w:rPr>
                <w:lang w:val="fr-FR"/>
              </w:rPr>
              <w:t>Suivi de la réflexion mondiale sur le</w:t>
            </w:r>
            <w:r w:rsidR="00D2713C">
              <w:rPr>
                <w:lang w:val="fr-FR"/>
              </w:rPr>
              <w:t>s</w:t>
            </w:r>
            <w:r w:rsidRPr="00ED03C1">
              <w:rPr>
                <w:lang w:val="fr-FR"/>
              </w:rPr>
              <w:t xml:space="preserve"> mécanisme</w:t>
            </w:r>
            <w:r w:rsidR="00D2713C">
              <w:rPr>
                <w:lang w:val="fr-FR"/>
              </w:rPr>
              <w:t>s</w:t>
            </w:r>
            <w:r w:rsidRPr="00ED03C1">
              <w:rPr>
                <w:lang w:val="fr-FR"/>
              </w:rPr>
              <w:t xml:space="preserve"> d'inscription</w:t>
            </w:r>
          </w:p>
          <w:p w14:paraId="24A4C4BC" w14:textId="5C7214D1" w:rsidR="00D2713C" w:rsidRDefault="00D2713C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Organisation de la 20e session du Comité Intergouvernemental</w:t>
            </w:r>
          </w:p>
          <w:p w14:paraId="311BB3FB" w14:textId="5B49BB35" w:rsidR="00610218" w:rsidRPr="00610218" w:rsidRDefault="00610218" w:rsidP="00610218">
            <w:pPr>
              <w:pStyle w:val="COMPara"/>
              <w:spacing w:before="60" w:after="60"/>
              <w:ind w:left="0" w:firstLine="0"/>
              <w:jc w:val="both"/>
              <w:rPr>
                <w:lang w:val="es-ES"/>
              </w:rPr>
            </w:pPr>
            <w:r w:rsidRPr="00610218">
              <w:rPr>
                <w:lang w:val="es-ES"/>
              </w:rPr>
              <w:t>R</w:t>
            </w:r>
            <w:r>
              <w:rPr>
                <w:lang w:val="es-ES"/>
              </w:rPr>
              <w:t xml:space="preserve">esponsables </w:t>
            </w:r>
            <w:proofErr w:type="spellStart"/>
            <w:r>
              <w:rPr>
                <w:lang w:val="es-ES"/>
              </w:rPr>
              <w:t>régionaux</w:t>
            </w:r>
            <w:proofErr w:type="spellEnd"/>
          </w:p>
          <w:p w14:paraId="7C16D83E" w14:textId="40DE7C6B" w:rsidR="00610218" w:rsidRDefault="00775E9A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Une m</w:t>
            </w:r>
            <w:r w:rsidR="0014097D" w:rsidRPr="0014097D">
              <w:rPr>
                <w:lang w:val="fr-FR"/>
              </w:rPr>
              <w:t>ise en œuvre p</w:t>
            </w:r>
            <w:r w:rsidR="0014097D">
              <w:rPr>
                <w:lang w:val="fr-FR"/>
              </w:rPr>
              <w:t>lus large de l’article 18 de la Convention de 2003</w:t>
            </w:r>
          </w:p>
          <w:p w14:paraId="36EF6C6B" w14:textId="0789F73F" w:rsidR="0014097D" w:rsidRDefault="00775E9A" w:rsidP="00ED03C1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Initiatives thématiques de la Convention de 2003</w:t>
            </w:r>
          </w:p>
          <w:p w14:paraId="2C285231" w14:textId="319ECEEF" w:rsidR="0096040E" w:rsidRPr="00775E9A" w:rsidRDefault="00775E9A" w:rsidP="00775E9A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Autres initiatives</w:t>
            </w:r>
          </w:p>
        </w:tc>
      </w:tr>
      <w:tr w:rsidR="0096040E" w:rsidRPr="00362584" w14:paraId="67F73C9E" w14:textId="77777777" w:rsidTr="00731B3D">
        <w:tc>
          <w:tcPr>
            <w:tcW w:w="1701" w:type="dxa"/>
          </w:tcPr>
          <w:p w14:paraId="0A75C7FC" w14:textId="19CF7D0A" w:rsidR="0096040E" w:rsidRPr="00081A71" w:rsidRDefault="00DE4541" w:rsidP="00745D44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11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 – 1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h</w:t>
            </w:r>
            <w:r w:rsidR="00775E9A">
              <w:rPr>
                <w:lang w:val="fr-FR"/>
              </w:rPr>
              <w:t>3</w:t>
            </w:r>
            <w:r w:rsidRPr="00DE4541">
              <w:rPr>
                <w:lang w:val="fr-FR"/>
              </w:rPr>
              <w:t>0</w:t>
            </w:r>
          </w:p>
        </w:tc>
        <w:tc>
          <w:tcPr>
            <w:tcW w:w="7365" w:type="dxa"/>
          </w:tcPr>
          <w:p w14:paraId="55522E9A" w14:textId="1A128789" w:rsidR="00F87F03" w:rsidRDefault="00F87F03" w:rsidP="00F87F03">
            <w:pPr>
              <w:pStyle w:val="COMPara"/>
              <w:spacing w:before="60" w:after="60"/>
              <w:ind w:left="0" w:firstLine="0"/>
              <w:jc w:val="both"/>
              <w:rPr>
                <w:rFonts w:eastAsia="SimSun"/>
                <w:b/>
                <w:bCs/>
                <w:lang w:val="fr-FR" w:eastAsia="zh-CN"/>
              </w:rPr>
            </w:pPr>
            <w:r w:rsidRPr="00F87F03">
              <w:rPr>
                <w:b/>
                <w:bCs/>
                <w:lang w:val="fr-FR"/>
              </w:rPr>
              <w:t xml:space="preserve">Point 3 : </w:t>
            </w:r>
            <w:r w:rsidR="00775E9A">
              <w:rPr>
                <w:b/>
                <w:bCs/>
                <w:lang w:val="fr-FR"/>
              </w:rPr>
              <w:t>N</w:t>
            </w:r>
            <w:r w:rsidRPr="00F87F03">
              <w:rPr>
                <w:b/>
                <w:bCs/>
                <w:lang w:val="fr-FR"/>
              </w:rPr>
              <w:t>ouvelle initiative « Programme de formation en ligne pour le réseau des facilitateurs »</w:t>
            </w:r>
          </w:p>
          <w:p w14:paraId="659493BE" w14:textId="0FC8D6F1" w:rsidR="00F87F03" w:rsidRDefault="00F87F03" w:rsidP="00F87F03">
            <w:pPr>
              <w:pStyle w:val="COMPara"/>
              <w:spacing w:before="60" w:after="60"/>
              <w:ind w:left="0" w:firstLine="0"/>
              <w:jc w:val="both"/>
              <w:rPr>
                <w:rFonts w:eastAsia="SimSun"/>
                <w:lang w:val="fr-FR" w:eastAsia="zh-CN"/>
              </w:rPr>
            </w:pPr>
            <w:r w:rsidRPr="00F87F03">
              <w:rPr>
                <w:lang w:val="fr-FR"/>
              </w:rPr>
              <w:t xml:space="preserve">Présentation par </w:t>
            </w:r>
            <w:r w:rsidR="00775E9A">
              <w:rPr>
                <w:lang w:val="fr-FR"/>
              </w:rPr>
              <w:t xml:space="preserve">le Secrétariat de la Convention de 2003 </w:t>
            </w:r>
          </w:p>
          <w:p w14:paraId="208537FE" w14:textId="051540FA" w:rsidR="0096040E" w:rsidRDefault="00DE4541" w:rsidP="0096040E">
            <w:pPr>
              <w:pStyle w:val="COMPara"/>
              <w:numPr>
                <w:ilvl w:val="1"/>
                <w:numId w:val="18"/>
              </w:numPr>
              <w:spacing w:before="60" w:after="60"/>
              <w:ind w:left="936"/>
              <w:jc w:val="both"/>
            </w:pPr>
            <w:proofErr w:type="spellStart"/>
            <w:r w:rsidRPr="00DE4541">
              <w:t>Contexte</w:t>
            </w:r>
            <w:proofErr w:type="spellEnd"/>
            <w:r w:rsidRPr="00DE4541">
              <w:t xml:space="preserve"> et </w:t>
            </w:r>
            <w:proofErr w:type="spellStart"/>
            <w:r w:rsidRPr="00DE4541">
              <w:t>nouvelles</w:t>
            </w:r>
            <w:proofErr w:type="spellEnd"/>
            <w:r w:rsidRPr="00DE4541">
              <w:t xml:space="preserve"> exigences</w:t>
            </w:r>
          </w:p>
          <w:p w14:paraId="6DEF1B4E" w14:textId="07054CB6" w:rsidR="00DE4541" w:rsidRPr="00DE4541" w:rsidRDefault="00DE4541" w:rsidP="0096040E">
            <w:pPr>
              <w:pStyle w:val="COMPara"/>
              <w:numPr>
                <w:ilvl w:val="1"/>
                <w:numId w:val="18"/>
              </w:numPr>
              <w:spacing w:before="60" w:after="60"/>
              <w:ind w:left="936"/>
              <w:jc w:val="both"/>
            </w:pPr>
            <w:r w:rsidRPr="00DE4541">
              <w:t xml:space="preserve">Un </w:t>
            </w:r>
            <w:proofErr w:type="spellStart"/>
            <w:r w:rsidR="00CC13E5">
              <w:t>échange</w:t>
            </w:r>
            <w:proofErr w:type="spellEnd"/>
            <w:r w:rsidR="00CC13E5">
              <w:t xml:space="preserve"> </w:t>
            </w:r>
            <w:proofErr w:type="spellStart"/>
            <w:r w:rsidR="00CC13E5">
              <w:t>réciproque</w:t>
            </w:r>
            <w:proofErr w:type="spellEnd"/>
          </w:p>
          <w:p w14:paraId="73859D7A" w14:textId="57D07DE5" w:rsidR="0096040E" w:rsidRPr="00B57DB5" w:rsidRDefault="00DE4541" w:rsidP="0096040E">
            <w:pPr>
              <w:pStyle w:val="COMPara"/>
              <w:numPr>
                <w:ilvl w:val="1"/>
                <w:numId w:val="18"/>
              </w:numPr>
              <w:spacing w:before="60" w:after="60"/>
              <w:ind w:left="936"/>
              <w:jc w:val="both"/>
            </w:pPr>
            <w:r w:rsidRPr="00DE4541">
              <w:t>Organisation du travail</w:t>
            </w:r>
          </w:p>
        </w:tc>
      </w:tr>
      <w:tr w:rsidR="0096040E" w:rsidRPr="00362584" w14:paraId="76F91AA4" w14:textId="77777777" w:rsidTr="00731B3D">
        <w:tc>
          <w:tcPr>
            <w:tcW w:w="1701" w:type="dxa"/>
          </w:tcPr>
          <w:p w14:paraId="12DD5770" w14:textId="69151022" w:rsidR="0096040E" w:rsidRPr="00081A71" w:rsidRDefault="00DE4541" w:rsidP="00745D44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11</w:t>
            </w:r>
            <w:r w:rsidRPr="00DE4541">
              <w:rPr>
                <w:lang w:val="fr-FR"/>
              </w:rPr>
              <w:t>h</w:t>
            </w:r>
            <w:r w:rsidR="00775E9A">
              <w:rPr>
                <w:lang w:val="fr-FR"/>
              </w:rPr>
              <w:t>3</w:t>
            </w:r>
            <w:r w:rsidRPr="00DE4541">
              <w:rPr>
                <w:lang w:val="fr-FR"/>
              </w:rPr>
              <w:t>0 – 1</w:t>
            </w:r>
            <w:r w:rsidR="00775E9A">
              <w:rPr>
                <w:lang w:val="fr-FR"/>
              </w:rPr>
              <w:t>2h</w:t>
            </w:r>
          </w:p>
        </w:tc>
        <w:tc>
          <w:tcPr>
            <w:tcW w:w="7365" w:type="dxa"/>
          </w:tcPr>
          <w:p w14:paraId="1BE3E0B0" w14:textId="77777777" w:rsidR="0096040E" w:rsidRDefault="00DE4541" w:rsidP="00DE4541">
            <w:pPr>
              <w:pStyle w:val="COMPara"/>
              <w:spacing w:before="60" w:after="60"/>
              <w:ind w:left="567" w:hanging="567"/>
              <w:jc w:val="both"/>
              <w:rPr>
                <w:b/>
                <w:bCs/>
                <w:lang w:val="fr-FR"/>
              </w:rPr>
            </w:pPr>
            <w:r w:rsidRPr="00DE4541">
              <w:rPr>
                <w:b/>
                <w:bCs/>
                <w:lang w:val="fr-FR"/>
              </w:rPr>
              <w:t>Session de questions-réponses</w:t>
            </w:r>
          </w:p>
          <w:p w14:paraId="50701597" w14:textId="57449C06" w:rsidR="00775E9A" w:rsidRDefault="00775E9A" w:rsidP="00DE4541">
            <w:pPr>
              <w:pStyle w:val="COMPara"/>
              <w:spacing w:before="60" w:after="60"/>
              <w:ind w:left="567" w:hanging="567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Clôture</w:t>
            </w:r>
            <w:proofErr w:type="spellEnd"/>
          </w:p>
        </w:tc>
      </w:tr>
    </w:tbl>
    <w:p w14:paraId="01B5A81C" w14:textId="58E1778F" w:rsidR="0096040E" w:rsidRDefault="0096040E" w:rsidP="0061162E">
      <w:pPr>
        <w:pStyle w:val="COMPara"/>
        <w:keepNext/>
        <w:spacing w:after="240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"/>
        </w:rPr>
        <w:lastRenderedPageBreak/>
        <w:t>Ordre du jour et calendrier</w:t>
      </w:r>
      <w:r>
        <w:rPr>
          <w:rFonts w:eastAsia="SimSun" w:hint="eastAsia"/>
          <w:b/>
          <w:bCs/>
          <w:lang w:val="fr" w:eastAsia="zh-CN"/>
        </w:rPr>
        <w:t xml:space="preserve"> </w:t>
      </w:r>
      <w:r>
        <w:rPr>
          <w:rFonts w:eastAsia="SimSun"/>
          <w:b/>
          <w:bCs/>
          <w:lang w:val="fr" w:eastAsia="zh-CN"/>
        </w:rPr>
        <w:t>–</w:t>
      </w:r>
      <w:r>
        <w:rPr>
          <w:rFonts w:eastAsia="SimSun" w:hint="eastAsia"/>
          <w:b/>
          <w:bCs/>
          <w:lang w:val="fr" w:eastAsia="zh-CN"/>
        </w:rPr>
        <w:t xml:space="preserve"> </w:t>
      </w:r>
      <w:r w:rsidR="00BA3C76">
        <w:rPr>
          <w:rFonts w:eastAsia="SimSun" w:hint="eastAsia"/>
          <w:b/>
          <w:bCs/>
          <w:lang w:val="fr" w:eastAsia="zh-CN"/>
        </w:rPr>
        <w:t>S</w:t>
      </w:r>
      <w:proofErr w:type="spellStart"/>
      <w:r w:rsidRPr="007033B2">
        <w:rPr>
          <w:b/>
          <w:bCs/>
          <w:lang w:val="fr-FR"/>
        </w:rPr>
        <w:t>ession</w:t>
      </w:r>
      <w:proofErr w:type="spellEnd"/>
      <w:r w:rsidRPr="007033B2">
        <w:rPr>
          <w:b/>
          <w:bCs/>
          <w:lang w:val="fr-FR"/>
        </w:rPr>
        <w:t xml:space="preserve"> 2</w:t>
      </w:r>
    </w:p>
    <w:p w14:paraId="2F6E5A2B" w14:textId="01E8FEA6" w:rsidR="00775E9A" w:rsidRPr="00775E9A" w:rsidRDefault="00775E9A" w:rsidP="00127084">
      <w:pPr>
        <w:pStyle w:val="COMPara"/>
        <w:keepNext/>
        <w:spacing w:after="240"/>
        <w:ind w:left="567" w:hanging="567"/>
        <w:jc w:val="both"/>
        <w:rPr>
          <w:b/>
          <w:bCs/>
          <w:lang w:val="nl-NL"/>
        </w:rPr>
      </w:pPr>
      <w:r w:rsidRPr="00775E9A">
        <w:rPr>
          <w:b/>
          <w:bCs/>
          <w:lang w:val="nl-NL"/>
        </w:rPr>
        <w:t xml:space="preserve">Zoom link: </w:t>
      </w:r>
      <w:hyperlink r:id="rId9" w:history="1">
        <w:r w:rsidR="00127084" w:rsidRPr="00A90832">
          <w:rPr>
            <w:rStyle w:val="Hyperlink"/>
            <w:b/>
            <w:bCs/>
            <w:lang w:val="nl-NL"/>
          </w:rPr>
          <w:t>https://unesco-org.zoom.us/meeting/register/8TVH4LAyRNCj39iybFRToA</w:t>
        </w:r>
      </w:hyperlink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7365"/>
      </w:tblGrid>
      <w:tr w:rsidR="0096040E" w:rsidRPr="00081A71" w14:paraId="3C0FEC16" w14:textId="77777777" w:rsidTr="00745D44">
        <w:tc>
          <w:tcPr>
            <w:tcW w:w="9061" w:type="dxa"/>
            <w:gridSpan w:val="2"/>
            <w:shd w:val="clear" w:color="auto" w:fill="B8CCE4" w:themeFill="accent1" w:themeFillTint="66"/>
          </w:tcPr>
          <w:p w14:paraId="30FEDA78" w14:textId="365F1C4C" w:rsidR="0096040E" w:rsidRPr="00081A71" w:rsidRDefault="00BA3C76" w:rsidP="00745D44">
            <w:pPr>
              <w:pStyle w:val="COMPara"/>
              <w:spacing w:before="60" w:after="60"/>
              <w:ind w:left="567" w:hanging="567"/>
              <w:jc w:val="center"/>
              <w:rPr>
                <w:b/>
                <w:bCs/>
              </w:rPr>
            </w:pPr>
            <w:r w:rsidRPr="007033B2">
              <w:rPr>
                <w:rFonts w:eastAsia="SimSun"/>
                <w:b/>
                <w:bCs/>
                <w:lang w:val="fr-FR" w:eastAsia="zh-CN"/>
              </w:rPr>
              <w:t>Jeudi 27 février 2025</w:t>
            </w:r>
          </w:p>
        </w:tc>
      </w:tr>
      <w:tr w:rsidR="00BA3C76" w:rsidRPr="00F20582" w14:paraId="676BBB31" w14:textId="77777777" w:rsidTr="00731B3D">
        <w:tc>
          <w:tcPr>
            <w:tcW w:w="1696" w:type="dxa"/>
          </w:tcPr>
          <w:p w14:paraId="49E0E534" w14:textId="5EBBB31E" w:rsidR="00BA3C76" w:rsidRPr="00A43D25" w:rsidRDefault="00BA3C76" w:rsidP="00BA3C76">
            <w:pPr>
              <w:pStyle w:val="COMPara"/>
              <w:spacing w:before="60" w:after="60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val="fr-FR" w:eastAsia="zh-CN"/>
              </w:rPr>
              <w:t>1</w:t>
            </w:r>
            <w:r w:rsidR="002C4387">
              <w:rPr>
                <w:rFonts w:eastAsia="SimSun"/>
                <w:lang w:val="fr-FR" w:eastAsia="zh-CN"/>
              </w:rPr>
              <w:t>4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5</w:t>
            </w:r>
            <w:r w:rsidRPr="00DE4541">
              <w:rPr>
                <w:lang w:val="fr-FR"/>
              </w:rPr>
              <w:t>0 – 1</w:t>
            </w:r>
            <w:r w:rsidR="002C4387">
              <w:rPr>
                <w:lang w:val="fr-FR"/>
              </w:rPr>
              <w:t>5</w:t>
            </w:r>
            <w:r w:rsidRPr="00DE4541">
              <w:rPr>
                <w:lang w:val="fr-FR"/>
              </w:rPr>
              <w:t>h</w:t>
            </w:r>
          </w:p>
        </w:tc>
        <w:tc>
          <w:tcPr>
            <w:tcW w:w="7365" w:type="dxa"/>
          </w:tcPr>
          <w:p w14:paraId="53C5D43B" w14:textId="1A6DBD65" w:rsidR="00BA3C76" w:rsidRDefault="00BA3C76" w:rsidP="00BA3C76">
            <w:pPr>
              <w:pStyle w:val="COMPara"/>
              <w:spacing w:before="60" w:after="60"/>
              <w:ind w:left="567" w:hanging="567"/>
              <w:jc w:val="both"/>
              <w:rPr>
                <w:rFonts w:eastAsia="SimSun"/>
                <w:lang w:eastAsia="zh-CN"/>
              </w:rPr>
            </w:pPr>
            <w:r w:rsidRPr="007033B2">
              <w:rPr>
                <w:rFonts w:eastAsia="SimSun"/>
                <w:lang w:val="fr-FR" w:eastAsia="zh-CN"/>
              </w:rPr>
              <w:t>Connexion des participants</w:t>
            </w:r>
          </w:p>
        </w:tc>
      </w:tr>
      <w:tr w:rsidR="00BA3C76" w:rsidRPr="00BA3C76" w14:paraId="0854D46C" w14:textId="77777777" w:rsidTr="00731B3D">
        <w:tc>
          <w:tcPr>
            <w:tcW w:w="1696" w:type="dxa"/>
          </w:tcPr>
          <w:p w14:paraId="2AF925E3" w14:textId="2B61EE9A" w:rsidR="00BA3C76" w:rsidRPr="00081A71" w:rsidRDefault="00BA3C76" w:rsidP="00BA3C76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</w:t>
            </w:r>
            <w:r w:rsidR="002C4387">
              <w:rPr>
                <w:rFonts w:eastAsia="SimSun"/>
                <w:lang w:val="fr-FR" w:eastAsia="zh-CN"/>
              </w:rPr>
              <w:t>5</w:t>
            </w:r>
            <w:r w:rsidRPr="00DE4541">
              <w:rPr>
                <w:lang w:val="fr-FR"/>
              </w:rPr>
              <w:t>h – 1</w:t>
            </w:r>
            <w:r w:rsidR="002C4387">
              <w:rPr>
                <w:lang w:val="fr-FR"/>
              </w:rPr>
              <w:t>5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</w:t>
            </w:r>
          </w:p>
        </w:tc>
        <w:tc>
          <w:tcPr>
            <w:tcW w:w="7365" w:type="dxa"/>
          </w:tcPr>
          <w:p w14:paraId="370CC1A4" w14:textId="77777777" w:rsidR="00CC13E5" w:rsidRPr="007F2F31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rFonts w:eastAsia="SimSun"/>
                <w:b/>
                <w:bCs/>
                <w:lang w:val="fr-FR" w:eastAsia="zh-CN"/>
              </w:rPr>
            </w:pPr>
            <w:r w:rsidRPr="007F2F31">
              <w:rPr>
                <w:b/>
                <w:bCs/>
                <w:lang w:val="fr-FR"/>
              </w:rPr>
              <w:t>Point 1</w:t>
            </w:r>
            <w:r>
              <w:rPr>
                <w:b/>
                <w:bCs/>
                <w:lang w:val="fr-FR"/>
              </w:rPr>
              <w:t xml:space="preserve"> </w:t>
            </w:r>
            <w:r w:rsidRPr="007F2F31">
              <w:rPr>
                <w:b/>
                <w:bCs/>
                <w:lang w:val="fr-FR"/>
              </w:rPr>
              <w:t>: Ouverture</w:t>
            </w:r>
          </w:p>
          <w:p w14:paraId="4C94ECFF" w14:textId="7F6D81A6" w:rsidR="00BA3C76" w:rsidRPr="00BA3C76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>
              <w:rPr>
                <w:lang w:val="fr-FR"/>
              </w:rPr>
              <w:t>Mot</w:t>
            </w:r>
            <w:r w:rsidRPr="007033B2">
              <w:rPr>
                <w:lang w:val="fr-FR"/>
              </w:rPr>
              <w:t xml:space="preserve"> de bienvenue par Fumiko Ohinata, Secrétaire de la Convention de 2003 pour la sauvegarde du patrimoine culturel immatériel</w:t>
            </w:r>
            <w:r w:rsidRPr="007033B2">
              <w:rPr>
                <w:lang w:val="fr-FR"/>
              </w:rPr>
              <w:br/>
              <w:t xml:space="preserve">Présentation </w:t>
            </w:r>
            <w:r>
              <w:rPr>
                <w:lang w:val="fr-FR"/>
              </w:rPr>
              <w:t>du Secrétariat de la Convention de 2003</w:t>
            </w:r>
          </w:p>
        </w:tc>
      </w:tr>
      <w:tr w:rsidR="00BA3C76" w:rsidRPr="0085094C" w14:paraId="15BE1DA9" w14:textId="77777777" w:rsidTr="00731B3D">
        <w:tc>
          <w:tcPr>
            <w:tcW w:w="1696" w:type="dxa"/>
          </w:tcPr>
          <w:p w14:paraId="3965E849" w14:textId="1305A171" w:rsidR="00BA3C76" w:rsidRPr="00081A71" w:rsidRDefault="00BA3C76" w:rsidP="00BA3C76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</w:t>
            </w:r>
            <w:r w:rsidR="002C4387">
              <w:rPr>
                <w:rFonts w:eastAsia="SimSun"/>
                <w:lang w:val="fr-FR" w:eastAsia="zh-CN"/>
              </w:rPr>
              <w:t>5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 – 1</w:t>
            </w:r>
            <w:r w:rsidR="002C4387">
              <w:rPr>
                <w:lang w:val="fr-FR"/>
              </w:rPr>
              <w:t>6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</w:t>
            </w:r>
          </w:p>
        </w:tc>
        <w:tc>
          <w:tcPr>
            <w:tcW w:w="7365" w:type="dxa"/>
          </w:tcPr>
          <w:p w14:paraId="1AB00E9D" w14:textId="77777777" w:rsidR="00CC13E5" w:rsidRDefault="00CC13E5" w:rsidP="00CC13E5">
            <w:pPr>
              <w:pStyle w:val="COMPara"/>
              <w:spacing w:before="60" w:after="60"/>
              <w:ind w:left="567" w:hanging="567"/>
              <w:jc w:val="both"/>
              <w:rPr>
                <w:rFonts w:eastAsia="SimSun"/>
                <w:b/>
                <w:bCs/>
                <w:lang w:val="fr-FR" w:eastAsia="zh-CN"/>
              </w:rPr>
            </w:pPr>
            <w:r w:rsidRPr="007033B2">
              <w:rPr>
                <w:b/>
                <w:bCs/>
                <w:lang w:val="fr-FR"/>
              </w:rPr>
              <w:t xml:space="preserve">Point 2 : </w:t>
            </w:r>
            <w:r>
              <w:rPr>
                <w:b/>
                <w:bCs/>
                <w:lang w:val="fr-FR"/>
              </w:rPr>
              <w:t>Développements récents</w:t>
            </w:r>
            <w:r w:rsidRPr="007033B2">
              <w:rPr>
                <w:b/>
                <w:bCs/>
                <w:lang w:val="fr-FR"/>
              </w:rPr>
              <w:t xml:space="preserve"> de la Convention de 2003</w:t>
            </w:r>
          </w:p>
          <w:p w14:paraId="6F2D6C75" w14:textId="77777777" w:rsidR="00CC13E5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7033B2">
              <w:rPr>
                <w:lang w:val="fr-FR"/>
              </w:rPr>
              <w:t>Présentation</w:t>
            </w:r>
            <w:r>
              <w:rPr>
                <w:lang w:val="fr-FR"/>
              </w:rPr>
              <w:t>s par le Secrétariat de la Convention de 2003</w:t>
            </w:r>
          </w:p>
          <w:p w14:paraId="3CA6BE86" w14:textId="77777777" w:rsidR="00CC13E5" w:rsidRPr="007033B2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7033B2">
              <w:rPr>
                <w:lang w:val="fr-FR"/>
              </w:rPr>
              <w:t>Fumiko Ohinata</w:t>
            </w:r>
            <w:r>
              <w:rPr>
                <w:lang w:val="fr-FR"/>
              </w:rPr>
              <w:t>, Secrétaire de la Convention de 2003, Cheffe de l’Entité du patrimoine vivant</w:t>
            </w:r>
          </w:p>
          <w:p w14:paraId="63E80035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Aperçu des développements récents</w:t>
            </w:r>
          </w:p>
          <w:p w14:paraId="565CCFD0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ED03C1">
              <w:rPr>
                <w:lang w:val="fr-FR"/>
              </w:rPr>
              <w:t xml:space="preserve">Résultats clés de la dix-neuvième session du Comité intergouvernemental pour la sauvegarde du patrimoine culturel immatériel </w:t>
            </w:r>
          </w:p>
          <w:p w14:paraId="419D413E" w14:textId="77777777" w:rsidR="00CC13E5" w:rsidRPr="00D5735E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D5735E">
              <w:rPr>
                <w:lang w:val="fr-FR"/>
              </w:rPr>
              <w:t>Susanne Schnuttgen, Chef</w:t>
            </w:r>
            <w:r>
              <w:rPr>
                <w:lang w:val="fr-FR"/>
              </w:rPr>
              <w:t>fe</w:t>
            </w:r>
            <w:r w:rsidRPr="00D5735E">
              <w:rPr>
                <w:lang w:val="fr-FR"/>
              </w:rPr>
              <w:t xml:space="preserve"> de l’Unité du </w:t>
            </w:r>
            <w:r>
              <w:rPr>
                <w:lang w:val="fr-FR"/>
              </w:rPr>
              <w:t>r</w:t>
            </w:r>
            <w:r w:rsidRPr="00D5735E">
              <w:rPr>
                <w:lang w:val="fr-FR"/>
              </w:rPr>
              <w:t>enforcement des capacités et de</w:t>
            </w:r>
            <w:r>
              <w:rPr>
                <w:lang w:val="fr-FR"/>
              </w:rPr>
              <w:t xml:space="preserve"> la</w:t>
            </w:r>
            <w:r w:rsidRPr="00D5735E">
              <w:rPr>
                <w:lang w:val="fr-FR"/>
              </w:rPr>
              <w:t xml:space="preserve"> </w:t>
            </w:r>
            <w:r>
              <w:rPr>
                <w:lang w:val="fr-FR"/>
              </w:rPr>
              <w:t>politique du patrimoine, Entité du patrimoine vivant</w:t>
            </w:r>
          </w:p>
          <w:p w14:paraId="48DCC9D4" w14:textId="77777777" w:rsidR="00CC13E5" w:rsidRPr="00B3621E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B3621E">
              <w:rPr>
                <w:lang w:val="fr-FR"/>
              </w:rPr>
              <w:t xml:space="preserve">Le programme mondial de renforcement des capacités et sa réorientation en cours </w:t>
            </w:r>
          </w:p>
          <w:p w14:paraId="5937AFD8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Sauvegarde du patrimoine vivant dans l’éducation formelle et non-formelle</w:t>
            </w:r>
          </w:p>
          <w:p w14:paraId="4861C58A" w14:textId="77777777" w:rsidR="00CC13E5" w:rsidRPr="00FA56F1" w:rsidRDefault="00CC13E5" w:rsidP="00CC13E5">
            <w:pPr>
              <w:pStyle w:val="COMPara"/>
              <w:spacing w:before="120" w:after="60"/>
              <w:ind w:left="0" w:firstLine="0"/>
              <w:jc w:val="both"/>
              <w:rPr>
                <w:lang w:val="fr-FR"/>
              </w:rPr>
            </w:pPr>
            <w:r w:rsidRPr="00FA56F1">
              <w:rPr>
                <w:lang w:val="fr-FR"/>
              </w:rPr>
              <w:t xml:space="preserve">Giovanni Scepi, Chef de l’Unité </w:t>
            </w:r>
            <w:r w:rsidRPr="00D34C2A">
              <w:rPr>
                <w:lang w:val="fr-FR"/>
              </w:rPr>
              <w:t>de gestion du programme</w:t>
            </w:r>
            <w:r>
              <w:rPr>
                <w:lang w:val="fr-FR"/>
              </w:rPr>
              <w:t xml:space="preserve">, Entité du patrimoine vivant </w:t>
            </w:r>
          </w:p>
          <w:p w14:paraId="69E41154" w14:textId="77777777" w:rsidR="00CC13E5" w:rsidRPr="00ED03C1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Rapports périodiques : vers un</w:t>
            </w:r>
            <w:r w:rsidRPr="00ED03C1">
              <w:rPr>
                <w:lang w:val="fr-FR"/>
              </w:rPr>
              <w:t xml:space="preserve"> système de soumission unique </w:t>
            </w:r>
            <w:r>
              <w:rPr>
                <w:lang w:val="fr-FR"/>
              </w:rPr>
              <w:t>au niveau</w:t>
            </w:r>
            <w:r w:rsidRPr="00ED03C1">
              <w:rPr>
                <w:lang w:val="fr-FR"/>
              </w:rPr>
              <w:t xml:space="preserve"> mondial</w:t>
            </w:r>
          </w:p>
          <w:p w14:paraId="6D79A751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Assistance internationale</w:t>
            </w:r>
          </w:p>
          <w:p w14:paraId="6F14CC87" w14:textId="77777777" w:rsidR="00CC13E5" w:rsidRPr="00D2713C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lang w:val="fr-FR"/>
              </w:rPr>
            </w:pPr>
            <w:r w:rsidRPr="00D2713C">
              <w:rPr>
                <w:lang w:val="fr-FR"/>
              </w:rPr>
              <w:t>Julien Nakata, Responsable de l’équipe de</w:t>
            </w:r>
            <w:r>
              <w:rPr>
                <w:lang w:val="fr-FR"/>
              </w:rPr>
              <w:t xml:space="preserve"> soutien statutaire, Entité du patrimoine vivant </w:t>
            </w:r>
          </w:p>
          <w:p w14:paraId="0BF74BDC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ED03C1">
              <w:rPr>
                <w:lang w:val="fr-FR"/>
              </w:rPr>
              <w:t>Suivi de la réflexion mondiale sur le</w:t>
            </w:r>
            <w:r>
              <w:rPr>
                <w:lang w:val="fr-FR"/>
              </w:rPr>
              <w:t>s</w:t>
            </w:r>
            <w:r w:rsidRPr="00ED03C1">
              <w:rPr>
                <w:lang w:val="fr-FR"/>
              </w:rPr>
              <w:t xml:space="preserve"> mécanisme</w:t>
            </w:r>
            <w:r>
              <w:rPr>
                <w:lang w:val="fr-FR"/>
              </w:rPr>
              <w:t>s</w:t>
            </w:r>
            <w:r w:rsidRPr="00ED03C1">
              <w:rPr>
                <w:lang w:val="fr-FR"/>
              </w:rPr>
              <w:t xml:space="preserve"> d'inscription</w:t>
            </w:r>
          </w:p>
          <w:p w14:paraId="2925F14B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Organisation de la 20e session du Comité Intergouvernemental</w:t>
            </w:r>
          </w:p>
          <w:p w14:paraId="2FA690D4" w14:textId="306DE50A" w:rsidR="00CC13E5" w:rsidRPr="00610218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lang w:val="es-ES"/>
              </w:rPr>
            </w:pPr>
            <w:r w:rsidRPr="00610218">
              <w:rPr>
                <w:lang w:val="es-ES"/>
              </w:rPr>
              <w:t>R</w:t>
            </w:r>
            <w:r>
              <w:rPr>
                <w:lang w:val="es-ES"/>
              </w:rPr>
              <w:t xml:space="preserve">esponsables </w:t>
            </w:r>
            <w:proofErr w:type="spellStart"/>
            <w:r>
              <w:rPr>
                <w:lang w:val="es-ES"/>
              </w:rPr>
              <w:t>régionaux</w:t>
            </w:r>
            <w:proofErr w:type="spellEnd"/>
          </w:p>
          <w:p w14:paraId="240EF2E7" w14:textId="77777777" w:rsidR="00CC13E5" w:rsidRDefault="00CC13E5" w:rsidP="00CC13E5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Une m</w:t>
            </w:r>
            <w:r w:rsidRPr="0014097D">
              <w:rPr>
                <w:lang w:val="fr-FR"/>
              </w:rPr>
              <w:t>ise en œuvre p</w:t>
            </w:r>
            <w:r>
              <w:rPr>
                <w:lang w:val="fr-FR"/>
              </w:rPr>
              <w:t>lus large de l’article 18 de la Convention de 2003</w:t>
            </w:r>
          </w:p>
          <w:p w14:paraId="47EE31DC" w14:textId="77777777" w:rsidR="00127084" w:rsidRDefault="00CC13E5" w:rsidP="00127084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Initiatives thématiques de la Convention de 2003</w:t>
            </w:r>
          </w:p>
          <w:p w14:paraId="15C3DB3B" w14:textId="53859D3E" w:rsidR="00BA3C76" w:rsidRPr="00127084" w:rsidRDefault="00CC13E5" w:rsidP="00127084">
            <w:pPr>
              <w:pStyle w:val="COMPara"/>
              <w:numPr>
                <w:ilvl w:val="0"/>
                <w:numId w:val="18"/>
              </w:numPr>
              <w:spacing w:before="60" w:after="60"/>
              <w:jc w:val="both"/>
              <w:rPr>
                <w:lang w:val="fr-FR"/>
              </w:rPr>
            </w:pPr>
            <w:r w:rsidRPr="00127084">
              <w:rPr>
                <w:lang w:val="fr-FR"/>
              </w:rPr>
              <w:t>Autres initiatives</w:t>
            </w:r>
          </w:p>
        </w:tc>
      </w:tr>
      <w:tr w:rsidR="00BA3C76" w:rsidRPr="00362584" w14:paraId="3B16FAAD" w14:textId="77777777" w:rsidTr="00731B3D">
        <w:tc>
          <w:tcPr>
            <w:tcW w:w="1696" w:type="dxa"/>
          </w:tcPr>
          <w:p w14:paraId="39848ADA" w14:textId="68CC23E4" w:rsidR="00BA3C76" w:rsidRPr="00081A71" w:rsidRDefault="00BA3C76" w:rsidP="00BA3C76">
            <w:pPr>
              <w:pStyle w:val="COMPara"/>
              <w:spacing w:before="60" w:after="60"/>
              <w:ind w:left="567" w:hanging="567"/>
            </w:pPr>
            <w:r>
              <w:rPr>
                <w:rFonts w:eastAsia="SimSun" w:hint="eastAsia"/>
                <w:lang w:val="fr-FR" w:eastAsia="zh-CN"/>
              </w:rPr>
              <w:t>1</w:t>
            </w:r>
            <w:r w:rsidR="002C4387">
              <w:rPr>
                <w:rFonts w:eastAsia="SimSun"/>
                <w:lang w:val="fr-FR" w:eastAsia="zh-CN"/>
              </w:rPr>
              <w:t>6</w:t>
            </w:r>
            <w:r w:rsidRPr="00DE4541">
              <w:rPr>
                <w:lang w:val="fr-FR"/>
              </w:rPr>
              <w:t>h</w:t>
            </w:r>
            <w:r>
              <w:rPr>
                <w:rFonts w:eastAsia="SimSun" w:hint="eastAsia"/>
                <w:lang w:val="fr-FR" w:eastAsia="zh-CN"/>
              </w:rPr>
              <w:t>1</w:t>
            </w:r>
            <w:r w:rsidRPr="00DE4541">
              <w:rPr>
                <w:lang w:val="fr-FR"/>
              </w:rPr>
              <w:t>0 – 1</w:t>
            </w:r>
            <w:r w:rsidR="002C4387">
              <w:rPr>
                <w:lang w:val="fr-FR"/>
              </w:rPr>
              <w:t>6</w:t>
            </w:r>
            <w:r w:rsidRPr="00DE4541">
              <w:rPr>
                <w:lang w:val="fr-FR"/>
              </w:rPr>
              <w:t>h</w:t>
            </w:r>
            <w:r w:rsidR="00CC13E5">
              <w:rPr>
                <w:lang w:val="fr-FR"/>
              </w:rPr>
              <w:t>3</w:t>
            </w:r>
            <w:r w:rsidRPr="00DE4541">
              <w:rPr>
                <w:lang w:val="fr-FR"/>
              </w:rPr>
              <w:t>0</w:t>
            </w:r>
          </w:p>
        </w:tc>
        <w:tc>
          <w:tcPr>
            <w:tcW w:w="7365" w:type="dxa"/>
          </w:tcPr>
          <w:p w14:paraId="2C6ACBF0" w14:textId="77777777" w:rsidR="00CC13E5" w:rsidRDefault="00CC13E5" w:rsidP="00127084">
            <w:pPr>
              <w:pStyle w:val="COMPara"/>
              <w:spacing w:before="60" w:after="60"/>
              <w:ind w:left="567" w:hanging="567"/>
              <w:jc w:val="both"/>
              <w:rPr>
                <w:rFonts w:eastAsia="SimSun"/>
                <w:b/>
                <w:bCs/>
                <w:lang w:val="fr-FR" w:eastAsia="zh-CN"/>
              </w:rPr>
            </w:pPr>
            <w:r w:rsidRPr="00F87F03">
              <w:rPr>
                <w:b/>
                <w:bCs/>
                <w:lang w:val="fr-FR"/>
              </w:rPr>
              <w:t xml:space="preserve">Point 3 : </w:t>
            </w:r>
            <w:r>
              <w:rPr>
                <w:b/>
                <w:bCs/>
                <w:lang w:val="fr-FR"/>
              </w:rPr>
              <w:t>N</w:t>
            </w:r>
            <w:r w:rsidRPr="00F87F03">
              <w:rPr>
                <w:b/>
                <w:bCs/>
                <w:lang w:val="fr-FR"/>
              </w:rPr>
              <w:t>ouvelle initiative « Programme de formation en ligne pour le réseau des facilitateurs »</w:t>
            </w:r>
          </w:p>
          <w:p w14:paraId="181E8AA2" w14:textId="77777777" w:rsidR="00CC13E5" w:rsidRDefault="00CC13E5" w:rsidP="00CC13E5">
            <w:pPr>
              <w:pStyle w:val="COMPara"/>
              <w:spacing w:before="60" w:after="60"/>
              <w:ind w:left="0" w:firstLine="0"/>
              <w:jc w:val="both"/>
              <w:rPr>
                <w:rFonts w:eastAsia="SimSun"/>
                <w:lang w:val="fr-FR" w:eastAsia="zh-CN"/>
              </w:rPr>
            </w:pPr>
            <w:r w:rsidRPr="00F87F03">
              <w:rPr>
                <w:lang w:val="fr-FR"/>
              </w:rPr>
              <w:t xml:space="preserve">Présentation par </w:t>
            </w:r>
            <w:r>
              <w:rPr>
                <w:lang w:val="fr-FR"/>
              </w:rPr>
              <w:t xml:space="preserve">le Secrétariat de la Convention de 2003 </w:t>
            </w:r>
          </w:p>
          <w:p w14:paraId="66B93786" w14:textId="77777777" w:rsidR="00CC13E5" w:rsidRDefault="00CC13E5" w:rsidP="00CC13E5">
            <w:pPr>
              <w:pStyle w:val="COMPara"/>
              <w:numPr>
                <w:ilvl w:val="1"/>
                <w:numId w:val="18"/>
              </w:numPr>
              <w:spacing w:before="60" w:after="60"/>
              <w:ind w:left="936"/>
              <w:jc w:val="both"/>
            </w:pPr>
            <w:proofErr w:type="spellStart"/>
            <w:r w:rsidRPr="00DE4541">
              <w:t>Contexte</w:t>
            </w:r>
            <w:proofErr w:type="spellEnd"/>
            <w:r w:rsidRPr="00DE4541">
              <w:t xml:space="preserve"> et </w:t>
            </w:r>
            <w:proofErr w:type="spellStart"/>
            <w:r w:rsidRPr="00DE4541">
              <w:t>nouvelles</w:t>
            </w:r>
            <w:proofErr w:type="spellEnd"/>
            <w:r w:rsidRPr="00DE4541">
              <w:t xml:space="preserve"> exigences</w:t>
            </w:r>
          </w:p>
          <w:p w14:paraId="1E85EB5D" w14:textId="77777777" w:rsidR="00127084" w:rsidRDefault="00CC13E5" w:rsidP="00127084">
            <w:pPr>
              <w:pStyle w:val="COMPara"/>
              <w:numPr>
                <w:ilvl w:val="1"/>
                <w:numId w:val="18"/>
              </w:numPr>
              <w:spacing w:before="60" w:after="60"/>
              <w:ind w:left="936"/>
              <w:jc w:val="both"/>
            </w:pPr>
            <w:r w:rsidRPr="00DE4541">
              <w:t xml:space="preserve">Un </w:t>
            </w:r>
            <w:proofErr w:type="spellStart"/>
            <w:r>
              <w:t>échange</w:t>
            </w:r>
            <w:proofErr w:type="spellEnd"/>
            <w:r>
              <w:t xml:space="preserve"> </w:t>
            </w:r>
            <w:proofErr w:type="spellStart"/>
            <w:r>
              <w:t>réciproque</w:t>
            </w:r>
            <w:proofErr w:type="spellEnd"/>
          </w:p>
          <w:p w14:paraId="6C8B67B8" w14:textId="300A8465" w:rsidR="00BA3C76" w:rsidRPr="00125E3B" w:rsidRDefault="00CC13E5" w:rsidP="00127084">
            <w:pPr>
              <w:pStyle w:val="COMPara"/>
              <w:numPr>
                <w:ilvl w:val="1"/>
                <w:numId w:val="18"/>
              </w:numPr>
              <w:spacing w:before="60" w:after="60"/>
              <w:ind w:left="936"/>
              <w:jc w:val="both"/>
            </w:pPr>
            <w:r w:rsidRPr="00DE4541">
              <w:t>Organisation du travail</w:t>
            </w:r>
          </w:p>
        </w:tc>
      </w:tr>
      <w:tr w:rsidR="00BA3C76" w:rsidRPr="00362584" w14:paraId="004ADF0A" w14:textId="77777777" w:rsidTr="00731B3D">
        <w:tc>
          <w:tcPr>
            <w:tcW w:w="1696" w:type="dxa"/>
          </w:tcPr>
          <w:p w14:paraId="7B9BA0ED" w14:textId="74EFF70C" w:rsidR="00BA3C76" w:rsidRPr="00BA3C76" w:rsidRDefault="00BA3C76" w:rsidP="00BA3C76">
            <w:pPr>
              <w:pStyle w:val="COMPara"/>
              <w:spacing w:before="60" w:after="60"/>
              <w:ind w:left="567" w:hanging="567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val="fr-FR" w:eastAsia="zh-CN"/>
              </w:rPr>
              <w:t>1</w:t>
            </w:r>
            <w:r w:rsidR="002C4387">
              <w:rPr>
                <w:rFonts w:eastAsia="SimSun"/>
                <w:lang w:val="fr-FR" w:eastAsia="zh-CN"/>
              </w:rPr>
              <w:t>6</w:t>
            </w:r>
            <w:r w:rsidRPr="00DE4541">
              <w:rPr>
                <w:lang w:val="fr-FR"/>
              </w:rPr>
              <w:t>h</w:t>
            </w:r>
            <w:r w:rsidR="00CC13E5">
              <w:rPr>
                <w:lang w:val="fr-FR"/>
              </w:rPr>
              <w:t>30</w:t>
            </w:r>
            <w:r w:rsidRPr="00DE4541">
              <w:rPr>
                <w:lang w:val="fr-FR"/>
              </w:rPr>
              <w:t xml:space="preserve"> – 1</w:t>
            </w:r>
            <w:r w:rsidR="002C4387">
              <w:rPr>
                <w:lang w:val="fr-FR"/>
              </w:rPr>
              <w:t>7</w:t>
            </w:r>
            <w:r w:rsidR="00CC13E5">
              <w:rPr>
                <w:lang w:val="fr-FR"/>
              </w:rPr>
              <w:t>h</w:t>
            </w:r>
          </w:p>
        </w:tc>
        <w:tc>
          <w:tcPr>
            <w:tcW w:w="7365" w:type="dxa"/>
          </w:tcPr>
          <w:p w14:paraId="4E5EF67F" w14:textId="77777777" w:rsidR="00BA3C76" w:rsidRDefault="00BA3C76" w:rsidP="00BA3C76">
            <w:pPr>
              <w:pStyle w:val="COMPara"/>
              <w:spacing w:before="60" w:after="60"/>
              <w:ind w:left="567" w:hanging="567"/>
              <w:jc w:val="both"/>
              <w:rPr>
                <w:b/>
                <w:bCs/>
                <w:lang w:val="fr-FR"/>
              </w:rPr>
            </w:pPr>
            <w:r w:rsidRPr="00DE4541">
              <w:rPr>
                <w:b/>
                <w:bCs/>
                <w:lang w:val="fr-FR"/>
              </w:rPr>
              <w:t>Session de questions-réponses</w:t>
            </w:r>
          </w:p>
          <w:p w14:paraId="1C799B63" w14:textId="7B46E5BE" w:rsidR="00CC13E5" w:rsidRDefault="00CC13E5" w:rsidP="00BA3C76">
            <w:pPr>
              <w:pStyle w:val="COMPara"/>
              <w:spacing w:before="60" w:after="60"/>
              <w:ind w:left="567" w:hanging="567"/>
              <w:jc w:val="both"/>
              <w:rPr>
                <w:b/>
                <w:bCs/>
              </w:rPr>
            </w:pPr>
            <w:r w:rsidRPr="00DE4541">
              <w:rPr>
                <w:b/>
                <w:bCs/>
                <w:lang w:val="fr-FR"/>
              </w:rPr>
              <w:t>Clôture</w:t>
            </w:r>
          </w:p>
        </w:tc>
      </w:tr>
    </w:tbl>
    <w:p w14:paraId="46CC77E9" w14:textId="77777777" w:rsidR="006E2BE8" w:rsidRPr="00E10DF3" w:rsidRDefault="006E2BE8" w:rsidP="002C4387">
      <w:pPr>
        <w:rPr>
          <w:rFonts w:ascii="Arial" w:hAnsi="Arial" w:cs="Arial"/>
          <w:sz w:val="22"/>
          <w:szCs w:val="22"/>
        </w:rPr>
      </w:pPr>
    </w:p>
    <w:sectPr w:rsidR="006E2BE8" w:rsidRPr="00E10DF3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2C9A" w14:textId="77777777" w:rsidR="00993211" w:rsidRDefault="00993211" w:rsidP="00655736">
      <w:r>
        <w:separator/>
      </w:r>
    </w:p>
    <w:p w14:paraId="5B4ED301" w14:textId="77777777" w:rsidR="00993211" w:rsidRDefault="00993211"/>
    <w:p w14:paraId="7A01BD01" w14:textId="77777777" w:rsidR="00993211" w:rsidRDefault="00993211" w:rsidP="002E58D4"/>
    <w:p w14:paraId="2FBCCD65" w14:textId="77777777" w:rsidR="00993211" w:rsidRDefault="00993211" w:rsidP="002E58D4"/>
    <w:p w14:paraId="7920633F" w14:textId="77777777" w:rsidR="00993211" w:rsidRDefault="00993211" w:rsidP="002E58D4"/>
  </w:endnote>
  <w:endnote w:type="continuationSeparator" w:id="0">
    <w:p w14:paraId="24714F7C" w14:textId="77777777" w:rsidR="00993211" w:rsidRDefault="00993211" w:rsidP="00655736">
      <w:r>
        <w:continuationSeparator/>
      </w:r>
    </w:p>
    <w:p w14:paraId="2A031586" w14:textId="77777777" w:rsidR="00993211" w:rsidRDefault="00993211"/>
    <w:p w14:paraId="535D8879" w14:textId="77777777" w:rsidR="00993211" w:rsidRDefault="00993211" w:rsidP="002E58D4"/>
    <w:p w14:paraId="46497F25" w14:textId="77777777" w:rsidR="00993211" w:rsidRDefault="00993211" w:rsidP="002E58D4"/>
    <w:p w14:paraId="0C9F8B95" w14:textId="77777777" w:rsidR="00993211" w:rsidRDefault="00993211" w:rsidP="002E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410C" w14:textId="77777777" w:rsidR="00993211" w:rsidRDefault="00993211" w:rsidP="00655736">
      <w:r>
        <w:separator/>
      </w:r>
    </w:p>
    <w:p w14:paraId="770169DC" w14:textId="77777777" w:rsidR="00993211" w:rsidRDefault="00993211"/>
    <w:p w14:paraId="0C470A8C" w14:textId="77777777" w:rsidR="00993211" w:rsidRDefault="00993211" w:rsidP="002E58D4"/>
    <w:p w14:paraId="1C6C4672" w14:textId="77777777" w:rsidR="00993211" w:rsidRDefault="00993211" w:rsidP="002E58D4"/>
    <w:p w14:paraId="00D755FD" w14:textId="77777777" w:rsidR="00993211" w:rsidRDefault="00993211" w:rsidP="002E58D4"/>
  </w:footnote>
  <w:footnote w:type="continuationSeparator" w:id="0">
    <w:p w14:paraId="0E96A285" w14:textId="77777777" w:rsidR="00993211" w:rsidRDefault="00993211" w:rsidP="00655736">
      <w:r>
        <w:continuationSeparator/>
      </w:r>
    </w:p>
    <w:p w14:paraId="43E57DAA" w14:textId="77777777" w:rsidR="00993211" w:rsidRDefault="00993211"/>
    <w:p w14:paraId="5612C92F" w14:textId="77777777" w:rsidR="00993211" w:rsidRDefault="00993211" w:rsidP="002E58D4"/>
    <w:p w14:paraId="29BCF587" w14:textId="77777777" w:rsidR="00993211" w:rsidRDefault="00993211" w:rsidP="002E58D4"/>
    <w:p w14:paraId="512413A2" w14:textId="77777777" w:rsidR="00993211" w:rsidRDefault="00993211" w:rsidP="002E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5C5C" w14:textId="151A6327" w:rsidR="006B5001" w:rsidRPr="003D7046" w:rsidRDefault="00C5374A" w:rsidP="00461168">
    <w:pPr>
      <w:pStyle w:val="Header"/>
      <w:rPr>
        <w:rFonts w:ascii="Arial" w:hAnsi="Arial" w:cs="Arial"/>
        <w:lang w:val="es-ES"/>
      </w:rPr>
    </w:pPr>
    <w:r w:rsidRPr="00C5374A">
      <w:rPr>
        <w:rFonts w:ascii="Arial" w:hAnsi="Arial" w:cs="Arial"/>
        <w:sz w:val="20"/>
        <w:szCs w:val="20"/>
        <w:lang w:val="es-ES"/>
      </w:rPr>
      <w:t>LHE/25/TRA GLO</w:t>
    </w:r>
    <w:r w:rsidR="004F1B36" w:rsidRPr="003D7046">
      <w:rPr>
        <w:rFonts w:ascii="Arial" w:hAnsi="Arial" w:cs="Arial"/>
        <w:sz w:val="20"/>
        <w:szCs w:val="20"/>
        <w:lang w:val="es-ES"/>
      </w:rPr>
      <w:t>/</w:t>
    </w:r>
    <w:r w:rsidR="0096040E">
      <w:rPr>
        <w:rFonts w:ascii="Arial" w:eastAsia="SimSun" w:hAnsi="Arial" w:cs="Arial" w:hint="eastAsia"/>
        <w:sz w:val="20"/>
        <w:szCs w:val="20"/>
        <w:lang w:val="es-ES" w:eastAsia="zh-CN"/>
      </w:rPr>
      <w:t>3</w:t>
    </w:r>
    <w:r w:rsidR="004F1B36" w:rsidRPr="003D7046">
      <w:rPr>
        <w:rFonts w:ascii="Arial" w:hAnsi="Arial" w:cs="Arial"/>
        <w:sz w:val="20"/>
        <w:szCs w:val="20"/>
        <w:lang w:val="es-ES"/>
      </w:rPr>
      <w:t xml:space="preserve"> </w:t>
    </w:r>
    <w:r w:rsidR="00E9376C" w:rsidRPr="003D7046">
      <w:rPr>
        <w:rFonts w:ascii="Arial" w:hAnsi="Arial" w:cs="Arial"/>
        <w:sz w:val="20"/>
        <w:szCs w:val="20"/>
        <w:lang w:val="es-ES"/>
      </w:rPr>
      <w:t xml:space="preserve">– page 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E9376C" w:rsidRPr="003D7046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9B223B" w:rsidRPr="003D7046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E9376C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0CBE" w14:textId="1F6ED648" w:rsidR="006B5001" w:rsidRPr="006459E8" w:rsidRDefault="00C5374A" w:rsidP="006459E8">
    <w:pPr>
      <w:pStyle w:val="Header"/>
      <w:jc w:val="right"/>
      <w:rPr>
        <w:rFonts w:ascii="Arial" w:hAnsi="Arial" w:cs="Arial"/>
        <w:lang w:val="pt-PT"/>
      </w:rPr>
    </w:pPr>
    <w:r w:rsidRPr="00C5374A">
      <w:rPr>
        <w:rFonts w:ascii="Arial" w:hAnsi="Arial" w:cs="Arial"/>
        <w:sz w:val="20"/>
        <w:szCs w:val="20"/>
        <w:lang w:val="pt-PT"/>
      </w:rPr>
      <w:t>LHE/25/TRA GLO</w:t>
    </w:r>
    <w:r w:rsidR="006459E8" w:rsidRPr="005739ED">
      <w:rPr>
        <w:rFonts w:ascii="Arial" w:hAnsi="Arial" w:cs="Arial"/>
        <w:sz w:val="20"/>
        <w:szCs w:val="20"/>
        <w:lang w:val="pt-PT"/>
      </w:rPr>
      <w:t>/</w:t>
    </w:r>
    <w:r w:rsidR="0096040E">
      <w:rPr>
        <w:rFonts w:ascii="Arial" w:eastAsia="SimSun" w:hAnsi="Arial" w:cs="Arial" w:hint="eastAsia"/>
        <w:sz w:val="20"/>
        <w:szCs w:val="20"/>
        <w:lang w:val="pt-PT" w:eastAsia="zh-CN"/>
      </w:rPr>
      <w:t>3</w:t>
    </w:r>
    <w:r w:rsidR="006459E8" w:rsidRPr="005739ED">
      <w:rPr>
        <w:rFonts w:ascii="Arial" w:hAnsi="Arial" w:cs="Arial"/>
        <w:sz w:val="20"/>
        <w:szCs w:val="20"/>
        <w:lang w:val="pt-PT"/>
      </w:rPr>
      <w:t xml:space="preserve">– page </w:t>
    </w:r>
    <w:r w:rsidR="006459E8" w:rsidRPr="00EF563B">
      <w:rPr>
        <w:rStyle w:val="PageNumber"/>
        <w:rFonts w:ascii="Arial" w:hAnsi="Arial" w:cs="Arial"/>
        <w:sz w:val="20"/>
        <w:szCs w:val="20"/>
      </w:rPr>
      <w:fldChar w:fldCharType="begin"/>
    </w:r>
    <w:r w:rsidR="006459E8" w:rsidRPr="005739ED">
      <w:rPr>
        <w:rStyle w:val="PageNumber"/>
        <w:rFonts w:ascii="Arial" w:hAnsi="Arial" w:cs="Arial"/>
        <w:sz w:val="20"/>
        <w:szCs w:val="20"/>
        <w:lang w:val="pt-PT"/>
      </w:rPr>
      <w:instrText xml:space="preserve"> PAGE </w:instrText>
    </w:r>
    <w:r w:rsidR="006459E8" w:rsidRPr="00EF563B">
      <w:rPr>
        <w:rStyle w:val="PageNumber"/>
        <w:rFonts w:ascii="Arial" w:hAnsi="Arial" w:cs="Arial"/>
        <w:sz w:val="20"/>
        <w:szCs w:val="20"/>
      </w:rPr>
      <w:fldChar w:fldCharType="separate"/>
    </w:r>
    <w:r w:rsidR="006459E8" w:rsidRPr="006459E8">
      <w:rPr>
        <w:rStyle w:val="PageNumber"/>
        <w:rFonts w:ascii="Arial" w:hAnsi="Arial" w:cs="Arial"/>
        <w:sz w:val="20"/>
        <w:szCs w:val="20"/>
        <w:lang w:val="es-ES"/>
      </w:rPr>
      <w:t>3</w:t>
    </w:r>
    <w:r w:rsidR="006459E8" w:rsidRPr="00EF563B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5A4" w14:textId="645F339E" w:rsidR="00E9376C" w:rsidRPr="008B64DF" w:rsidRDefault="00F84A0B">
    <w:pPr>
      <w:pStyle w:val="Header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59264" behindDoc="0" locked="0" layoutInCell="1" allowOverlap="1" wp14:anchorId="334C283D" wp14:editId="0BB07EF6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1657350" cy="13919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2813B" w14:textId="77777777" w:rsidR="00DB6BB4" w:rsidRPr="00D7105A" w:rsidRDefault="00DB6BB4" w:rsidP="00DB6BB4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33D76">
      <w:rPr>
        <w:rFonts w:ascii="Arial" w:hAnsi="Arial" w:cs="Arial"/>
        <w:b/>
        <w:sz w:val="44"/>
        <w:szCs w:val="44"/>
        <w:lang w:val="pt-PT"/>
      </w:rPr>
      <w:t>TRA GLO</w:t>
    </w:r>
  </w:p>
  <w:p w14:paraId="66204DB0" w14:textId="1F1C5B0A" w:rsidR="00DB6BB4" w:rsidRPr="0096040E" w:rsidRDefault="00DB6BB4" w:rsidP="00DB6BB4">
    <w:pPr>
      <w:jc w:val="right"/>
      <w:rPr>
        <w:rFonts w:ascii="Arial" w:eastAsia="SimSun" w:hAnsi="Arial" w:cs="Arial"/>
        <w:b/>
        <w:sz w:val="22"/>
        <w:szCs w:val="22"/>
        <w:lang w:val="pt-PT" w:eastAsia="zh-CN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3" w:name="_Hlk94624970"/>
    <w:r>
      <w:rPr>
        <w:rFonts w:ascii="Arial" w:hAnsi="Arial" w:cs="Arial"/>
        <w:b/>
        <w:sz w:val="22"/>
        <w:szCs w:val="22"/>
        <w:lang w:val="pt-PT"/>
      </w:rPr>
      <w:t>TRA GLO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96040E">
      <w:rPr>
        <w:rFonts w:ascii="Arial" w:eastAsia="SimSun" w:hAnsi="Arial" w:cs="Arial" w:hint="eastAsia"/>
        <w:b/>
        <w:sz w:val="22"/>
        <w:szCs w:val="22"/>
        <w:lang w:val="pt-PT" w:eastAsia="zh-CN"/>
      </w:rPr>
      <w:t>3</w:t>
    </w:r>
  </w:p>
  <w:bookmarkEnd w:id="3"/>
  <w:p w14:paraId="005155D9" w14:textId="6AC4C8A4" w:rsidR="00DB6BB4" w:rsidRPr="00D7105A" w:rsidRDefault="00DB6BB4" w:rsidP="00DB6BB4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>
      <w:rPr>
        <w:rFonts w:ascii="Arial" w:hAnsi="Arial" w:cs="Arial"/>
        <w:b/>
        <w:sz w:val="22"/>
        <w:szCs w:val="22"/>
        <w:lang w:val="pt-PT"/>
      </w:rPr>
      <w:t>le 2</w:t>
    </w:r>
    <w:r w:rsidR="007F2F31">
      <w:rPr>
        <w:rFonts w:ascii="Arial" w:hAnsi="Arial" w:cs="Arial"/>
        <w:b/>
        <w:sz w:val="22"/>
        <w:szCs w:val="22"/>
        <w:lang w:val="pt-PT"/>
      </w:rPr>
      <w:t>1</w:t>
    </w:r>
    <w:r>
      <w:rPr>
        <w:rFonts w:ascii="Arial" w:hAnsi="Arial" w:cs="Arial"/>
        <w:b/>
        <w:sz w:val="22"/>
        <w:szCs w:val="22"/>
        <w:lang w:val="pt-PT"/>
      </w:rPr>
      <w:t xml:space="preserve"> </w:t>
    </w:r>
    <w:r w:rsidRPr="00A4363A">
      <w:rPr>
        <w:rFonts w:ascii="Arial" w:hAnsi="Arial" w:cs="Arial"/>
        <w:b/>
        <w:sz w:val="22"/>
        <w:szCs w:val="22"/>
        <w:lang w:val="pt-PT"/>
      </w:rPr>
      <w:t>février</w:t>
    </w:r>
    <w:r>
      <w:rPr>
        <w:rFonts w:ascii="Arial" w:hAnsi="Arial" w:cs="Arial"/>
        <w:b/>
        <w:sz w:val="22"/>
        <w:szCs w:val="22"/>
        <w:lang w:val="pt-PT"/>
      </w:rPr>
      <w:t xml:space="preserve"> 20</w:t>
    </w:r>
    <w:r w:rsidR="007F2F31">
      <w:rPr>
        <w:rFonts w:ascii="Arial" w:hAnsi="Arial" w:cs="Arial"/>
        <w:b/>
        <w:sz w:val="22"/>
        <w:szCs w:val="22"/>
        <w:lang w:val="pt-PT"/>
      </w:rPr>
      <w:t>2</w:t>
    </w:r>
    <w:r>
      <w:rPr>
        <w:rFonts w:ascii="Arial" w:hAnsi="Arial" w:cs="Arial"/>
        <w:b/>
        <w:sz w:val="22"/>
        <w:szCs w:val="22"/>
        <w:lang w:val="pt-PT"/>
      </w:rPr>
      <w:t>5</w:t>
    </w:r>
  </w:p>
  <w:p w14:paraId="4B571171" w14:textId="1A523411" w:rsidR="00DB6BB4" w:rsidRPr="00DB6BB4" w:rsidRDefault="00DB6BB4" w:rsidP="00DB6BB4">
    <w:pPr>
      <w:jc w:val="right"/>
      <w:rPr>
        <w:rFonts w:ascii="Arial" w:hAnsi="Arial" w:cs="Arial"/>
        <w:b/>
        <w:sz w:val="22"/>
        <w:szCs w:val="22"/>
      </w:rPr>
    </w:pPr>
    <w:r w:rsidRPr="00DB6BB4">
      <w:rPr>
        <w:rFonts w:ascii="Arial" w:hAnsi="Arial" w:cs="Arial"/>
        <w:b/>
        <w:sz w:val="22"/>
        <w:szCs w:val="22"/>
      </w:rPr>
      <w:t>Original</w:t>
    </w:r>
    <w:r w:rsidR="007F2F31">
      <w:rPr>
        <w:rFonts w:ascii="Arial" w:hAnsi="Arial" w:cs="Arial"/>
        <w:b/>
        <w:sz w:val="22"/>
        <w:szCs w:val="22"/>
      </w:rPr>
      <w:t xml:space="preserve"> </w:t>
    </w:r>
    <w:r w:rsidRPr="00DB6BB4">
      <w:rPr>
        <w:rFonts w:ascii="Arial" w:hAnsi="Arial" w:cs="Arial"/>
        <w:b/>
        <w:sz w:val="22"/>
        <w:szCs w:val="22"/>
      </w:rPr>
      <w:t xml:space="preserve">: </w:t>
    </w:r>
    <w:r w:rsidR="007F2F31">
      <w:rPr>
        <w:rFonts w:ascii="Arial" w:hAnsi="Arial"/>
        <w:b/>
      </w:rPr>
      <w:t>anglais</w:t>
    </w:r>
  </w:p>
  <w:p w14:paraId="1B74C5FD" w14:textId="77777777" w:rsidR="00E9376C" w:rsidRDefault="00E9376C">
    <w:pPr>
      <w:pStyle w:val="Header"/>
      <w:rPr>
        <w:sz w:val="22"/>
        <w:szCs w:val="22"/>
      </w:rPr>
    </w:pPr>
  </w:p>
  <w:p w14:paraId="4908FD3C" w14:textId="77777777" w:rsidR="00DB6BB4" w:rsidRPr="008B64DF" w:rsidRDefault="00DB6BB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42C71"/>
    <w:multiLevelType w:val="hybridMultilevel"/>
    <w:tmpl w:val="835ABCCE"/>
    <w:lvl w:ilvl="0" w:tplc="1832A8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344E47B5"/>
    <w:multiLevelType w:val="hybridMultilevel"/>
    <w:tmpl w:val="68FE4832"/>
    <w:lvl w:ilvl="0" w:tplc="1BC24516">
      <w:start w:val="1"/>
      <w:numFmt w:val="upperRoman"/>
      <w:pStyle w:val="Heading4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1A1C2972"/>
    <w:lvl w:ilvl="0" w:tplc="6FB8652A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7A4DB1"/>
    <w:multiLevelType w:val="hybridMultilevel"/>
    <w:tmpl w:val="41360434"/>
    <w:lvl w:ilvl="0" w:tplc="B35A244C">
      <w:start w:val="1"/>
      <w:numFmt w:val="decimal"/>
      <w:pStyle w:val="COMParaDecis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20A0815"/>
    <w:multiLevelType w:val="hybridMultilevel"/>
    <w:tmpl w:val="5B7886E6"/>
    <w:lvl w:ilvl="0" w:tplc="2BB8A730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4850307"/>
    <w:multiLevelType w:val="hybridMultilevel"/>
    <w:tmpl w:val="C902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56098">
    <w:abstractNumId w:val="12"/>
  </w:num>
  <w:num w:numId="2" w16cid:durableId="1450129911">
    <w:abstractNumId w:val="7"/>
  </w:num>
  <w:num w:numId="3" w16cid:durableId="328018877">
    <w:abstractNumId w:val="1"/>
  </w:num>
  <w:num w:numId="4" w16cid:durableId="1787045820">
    <w:abstractNumId w:val="16"/>
  </w:num>
  <w:num w:numId="5" w16cid:durableId="1787769968">
    <w:abstractNumId w:val="14"/>
  </w:num>
  <w:num w:numId="6" w16cid:durableId="1925722627">
    <w:abstractNumId w:val="0"/>
  </w:num>
  <w:num w:numId="7" w16cid:durableId="1622375663">
    <w:abstractNumId w:val="2"/>
  </w:num>
  <w:num w:numId="8" w16cid:durableId="511115513">
    <w:abstractNumId w:val="9"/>
  </w:num>
  <w:num w:numId="9" w16cid:durableId="1357384206">
    <w:abstractNumId w:val="6"/>
  </w:num>
  <w:num w:numId="10" w16cid:durableId="478691363">
    <w:abstractNumId w:val="8"/>
  </w:num>
  <w:num w:numId="11" w16cid:durableId="574163815">
    <w:abstractNumId w:val="5"/>
  </w:num>
  <w:num w:numId="12" w16cid:durableId="975833606">
    <w:abstractNumId w:val="4"/>
  </w:num>
  <w:num w:numId="13" w16cid:durableId="55252025">
    <w:abstractNumId w:val="11"/>
  </w:num>
  <w:num w:numId="14" w16cid:durableId="131408196">
    <w:abstractNumId w:val="3"/>
  </w:num>
  <w:num w:numId="15" w16cid:durableId="1046181052">
    <w:abstractNumId w:val="15"/>
  </w:num>
  <w:num w:numId="16" w16cid:durableId="904682723">
    <w:abstractNumId w:val="10"/>
  </w:num>
  <w:num w:numId="17" w16cid:durableId="84033567">
    <w:abstractNumId w:val="8"/>
    <w:lvlOverride w:ilvl="0">
      <w:startOverride w:val="1"/>
    </w:lvlOverride>
  </w:num>
  <w:num w:numId="18" w16cid:durableId="1104610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C"/>
    <w:rsid w:val="00020BFC"/>
    <w:rsid w:val="00022428"/>
    <w:rsid w:val="000263BA"/>
    <w:rsid w:val="0003530D"/>
    <w:rsid w:val="0005176E"/>
    <w:rsid w:val="00067A5A"/>
    <w:rsid w:val="00077AB7"/>
    <w:rsid w:val="00081CD8"/>
    <w:rsid w:val="0008329C"/>
    <w:rsid w:val="00095D94"/>
    <w:rsid w:val="000968FB"/>
    <w:rsid w:val="000A7F0E"/>
    <w:rsid w:val="000E6CD7"/>
    <w:rsid w:val="000F3A3F"/>
    <w:rsid w:val="00127084"/>
    <w:rsid w:val="00134B5A"/>
    <w:rsid w:val="0014097D"/>
    <w:rsid w:val="00141528"/>
    <w:rsid w:val="00164D56"/>
    <w:rsid w:val="00165170"/>
    <w:rsid w:val="00167B10"/>
    <w:rsid w:val="0019264E"/>
    <w:rsid w:val="00196C1B"/>
    <w:rsid w:val="001A2FC9"/>
    <w:rsid w:val="001A766C"/>
    <w:rsid w:val="001B0F73"/>
    <w:rsid w:val="0020150F"/>
    <w:rsid w:val="00222A2D"/>
    <w:rsid w:val="002407AF"/>
    <w:rsid w:val="002523A8"/>
    <w:rsid w:val="00280D62"/>
    <w:rsid w:val="002A6C11"/>
    <w:rsid w:val="002A6F73"/>
    <w:rsid w:val="002C0D14"/>
    <w:rsid w:val="002C4387"/>
    <w:rsid w:val="002C76C3"/>
    <w:rsid w:val="002E2F53"/>
    <w:rsid w:val="002E34A5"/>
    <w:rsid w:val="002E3D25"/>
    <w:rsid w:val="002E58D4"/>
    <w:rsid w:val="0032583C"/>
    <w:rsid w:val="003732E4"/>
    <w:rsid w:val="003845BE"/>
    <w:rsid w:val="003C1678"/>
    <w:rsid w:val="003D069C"/>
    <w:rsid w:val="003D7046"/>
    <w:rsid w:val="003E07D8"/>
    <w:rsid w:val="003E2A08"/>
    <w:rsid w:val="003F113A"/>
    <w:rsid w:val="004239C7"/>
    <w:rsid w:val="00430964"/>
    <w:rsid w:val="00440F9B"/>
    <w:rsid w:val="004421E5"/>
    <w:rsid w:val="00443880"/>
    <w:rsid w:val="00452284"/>
    <w:rsid w:val="00461168"/>
    <w:rsid w:val="00467FBE"/>
    <w:rsid w:val="00486948"/>
    <w:rsid w:val="00495C25"/>
    <w:rsid w:val="0049705E"/>
    <w:rsid w:val="004B3CE4"/>
    <w:rsid w:val="004B6093"/>
    <w:rsid w:val="004E2952"/>
    <w:rsid w:val="004F1B36"/>
    <w:rsid w:val="005158FF"/>
    <w:rsid w:val="00526B7B"/>
    <w:rsid w:val="005308CE"/>
    <w:rsid w:val="005678AF"/>
    <w:rsid w:val="0057439C"/>
    <w:rsid w:val="005B0127"/>
    <w:rsid w:val="005C094D"/>
    <w:rsid w:val="005C4B73"/>
    <w:rsid w:val="00600D93"/>
    <w:rsid w:val="00610218"/>
    <w:rsid w:val="0061162E"/>
    <w:rsid w:val="00616C7B"/>
    <w:rsid w:val="00627C5C"/>
    <w:rsid w:val="00627F7C"/>
    <w:rsid w:val="006459E8"/>
    <w:rsid w:val="00655736"/>
    <w:rsid w:val="00663B8D"/>
    <w:rsid w:val="00671F50"/>
    <w:rsid w:val="00691919"/>
    <w:rsid w:val="006923BD"/>
    <w:rsid w:val="00694FEA"/>
    <w:rsid w:val="00696C8D"/>
    <w:rsid w:val="006A2AC2"/>
    <w:rsid w:val="006A3317"/>
    <w:rsid w:val="006A3617"/>
    <w:rsid w:val="006A4EC0"/>
    <w:rsid w:val="006B5001"/>
    <w:rsid w:val="006C6977"/>
    <w:rsid w:val="006D21D9"/>
    <w:rsid w:val="006D2536"/>
    <w:rsid w:val="006D3890"/>
    <w:rsid w:val="006D5A8D"/>
    <w:rsid w:val="006E2BE8"/>
    <w:rsid w:val="006E46E4"/>
    <w:rsid w:val="007033B2"/>
    <w:rsid w:val="00717AAB"/>
    <w:rsid w:val="00717DBD"/>
    <w:rsid w:val="00731B3D"/>
    <w:rsid w:val="00741016"/>
    <w:rsid w:val="00764CF9"/>
    <w:rsid w:val="00775E9A"/>
    <w:rsid w:val="00784B8C"/>
    <w:rsid w:val="007A000F"/>
    <w:rsid w:val="007C354B"/>
    <w:rsid w:val="007E60C6"/>
    <w:rsid w:val="007F2F31"/>
    <w:rsid w:val="008064F0"/>
    <w:rsid w:val="00823A11"/>
    <w:rsid w:val="00824EF7"/>
    <w:rsid w:val="0085414A"/>
    <w:rsid w:val="00862258"/>
    <w:rsid w:val="0086269D"/>
    <w:rsid w:val="0086314E"/>
    <w:rsid w:val="00863302"/>
    <w:rsid w:val="008712A2"/>
    <w:rsid w:val="00871C8F"/>
    <w:rsid w:val="008724E5"/>
    <w:rsid w:val="00884A9D"/>
    <w:rsid w:val="008A4E1E"/>
    <w:rsid w:val="008B64DF"/>
    <w:rsid w:val="008C0E44"/>
    <w:rsid w:val="008C296C"/>
    <w:rsid w:val="008D4305"/>
    <w:rsid w:val="008D4D0D"/>
    <w:rsid w:val="008E67D8"/>
    <w:rsid w:val="008F09EC"/>
    <w:rsid w:val="00913D86"/>
    <w:rsid w:val="009163A7"/>
    <w:rsid w:val="00922E3E"/>
    <w:rsid w:val="00933C6B"/>
    <w:rsid w:val="00950F68"/>
    <w:rsid w:val="0096040E"/>
    <w:rsid w:val="00962119"/>
    <w:rsid w:val="00974249"/>
    <w:rsid w:val="00993211"/>
    <w:rsid w:val="009A18CD"/>
    <w:rsid w:val="009B1E3E"/>
    <w:rsid w:val="009B223B"/>
    <w:rsid w:val="009B5302"/>
    <w:rsid w:val="009D2466"/>
    <w:rsid w:val="009E1B50"/>
    <w:rsid w:val="00A12558"/>
    <w:rsid w:val="00A13903"/>
    <w:rsid w:val="00A22951"/>
    <w:rsid w:val="00A34ED5"/>
    <w:rsid w:val="00A45DBF"/>
    <w:rsid w:val="00A61C6E"/>
    <w:rsid w:val="00A755A2"/>
    <w:rsid w:val="00A90761"/>
    <w:rsid w:val="00A92D42"/>
    <w:rsid w:val="00AB2C36"/>
    <w:rsid w:val="00AC4027"/>
    <w:rsid w:val="00AD1A86"/>
    <w:rsid w:val="00AE103E"/>
    <w:rsid w:val="00AE3322"/>
    <w:rsid w:val="00AF0A07"/>
    <w:rsid w:val="00AF5AE5"/>
    <w:rsid w:val="00AF625E"/>
    <w:rsid w:val="00AF721B"/>
    <w:rsid w:val="00B152B1"/>
    <w:rsid w:val="00B3621E"/>
    <w:rsid w:val="00B43974"/>
    <w:rsid w:val="00B45750"/>
    <w:rsid w:val="00B470BC"/>
    <w:rsid w:val="00B74CF0"/>
    <w:rsid w:val="00B74E39"/>
    <w:rsid w:val="00B75139"/>
    <w:rsid w:val="00B90701"/>
    <w:rsid w:val="00BA3C76"/>
    <w:rsid w:val="00BC3420"/>
    <w:rsid w:val="00BC3EB0"/>
    <w:rsid w:val="00BD52C9"/>
    <w:rsid w:val="00BE6354"/>
    <w:rsid w:val="00C06C42"/>
    <w:rsid w:val="00C318BF"/>
    <w:rsid w:val="00C358C4"/>
    <w:rsid w:val="00C377F5"/>
    <w:rsid w:val="00C5374A"/>
    <w:rsid w:val="00C70EA7"/>
    <w:rsid w:val="00C7516E"/>
    <w:rsid w:val="00CC13E5"/>
    <w:rsid w:val="00CC70DC"/>
    <w:rsid w:val="00D02494"/>
    <w:rsid w:val="00D24877"/>
    <w:rsid w:val="00D2713C"/>
    <w:rsid w:val="00D31D19"/>
    <w:rsid w:val="00D34C2A"/>
    <w:rsid w:val="00D520C1"/>
    <w:rsid w:val="00D5735E"/>
    <w:rsid w:val="00D74F02"/>
    <w:rsid w:val="00D75D42"/>
    <w:rsid w:val="00DA36ED"/>
    <w:rsid w:val="00DB4A84"/>
    <w:rsid w:val="00DB6BB4"/>
    <w:rsid w:val="00DC0F3C"/>
    <w:rsid w:val="00DC4081"/>
    <w:rsid w:val="00DE34F1"/>
    <w:rsid w:val="00DE4541"/>
    <w:rsid w:val="00DF4942"/>
    <w:rsid w:val="00E10DF3"/>
    <w:rsid w:val="00E22288"/>
    <w:rsid w:val="00E60B9D"/>
    <w:rsid w:val="00E627B1"/>
    <w:rsid w:val="00E62B4C"/>
    <w:rsid w:val="00E7524C"/>
    <w:rsid w:val="00E7548A"/>
    <w:rsid w:val="00E86828"/>
    <w:rsid w:val="00E9376C"/>
    <w:rsid w:val="00EA602C"/>
    <w:rsid w:val="00ED03C1"/>
    <w:rsid w:val="00ED3691"/>
    <w:rsid w:val="00EE3CB8"/>
    <w:rsid w:val="00EF0DCC"/>
    <w:rsid w:val="00EF74E3"/>
    <w:rsid w:val="00F134B7"/>
    <w:rsid w:val="00F3348F"/>
    <w:rsid w:val="00F4581D"/>
    <w:rsid w:val="00F576CB"/>
    <w:rsid w:val="00F62B05"/>
    <w:rsid w:val="00F72CAE"/>
    <w:rsid w:val="00F84A0B"/>
    <w:rsid w:val="00F87F03"/>
    <w:rsid w:val="00FA56F1"/>
    <w:rsid w:val="00FC2940"/>
    <w:rsid w:val="00FC4715"/>
    <w:rsid w:val="00FC75FF"/>
    <w:rsid w:val="00FD1226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A776BAF"/>
  <w15:docId w15:val="{2FF0263D-516F-47B5-AAAF-68E7F0C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4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2E58D4"/>
    <w:pPr>
      <w:keepNext/>
      <w:numPr>
        <w:numId w:val="11"/>
      </w:numPr>
      <w:spacing w:before="360" w:after="240"/>
      <w:ind w:hanging="720"/>
      <w:contextualSpacing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qFormat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2E58D4"/>
    <w:rPr>
      <w:rFonts w:ascii="Arial" w:eastAsia="Times New Roman" w:hAnsi="Arial" w:cs="Arial"/>
      <w:b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qFormat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bodytext">
    <w:name w:val="COM Para body text"/>
    <w:basedOn w:val="Marge"/>
    <w:qFormat/>
    <w:rsid w:val="001A766C"/>
    <w:pPr>
      <w:spacing w:after="120"/>
    </w:pPr>
    <w:rPr>
      <w:rFonts w:cs="Arial"/>
      <w:szCs w:val="22"/>
      <w:lang w:val="en-US"/>
    </w:rPr>
  </w:style>
  <w:style w:type="paragraph" w:customStyle="1" w:styleId="GATitleResolution">
    <w:name w:val="GA Title Resolution"/>
    <w:basedOn w:val="Marge"/>
    <w:qFormat/>
    <w:rsid w:val="009E1B50"/>
    <w:pPr>
      <w:keepNext/>
      <w:spacing w:before="240" w:after="120"/>
      <w:ind w:left="567"/>
    </w:pPr>
    <w:rPr>
      <w:rFonts w:eastAsia="SimSun" w:cs="Arial"/>
      <w:b/>
      <w:caps/>
      <w:szCs w:val="22"/>
    </w:rPr>
  </w:style>
  <w:style w:type="paragraph" w:customStyle="1" w:styleId="COMPreambulaDecision">
    <w:name w:val="COM Preambula Decision"/>
    <w:basedOn w:val="Marge"/>
    <w:qFormat/>
    <w:rsid w:val="001A766C"/>
    <w:pPr>
      <w:keepNext/>
      <w:spacing w:after="120"/>
      <w:ind w:left="567"/>
    </w:pPr>
    <w:rPr>
      <w:rFonts w:eastAsia="SimSun" w:cs="Arial"/>
      <w:szCs w:val="22"/>
    </w:rPr>
  </w:style>
  <w:style w:type="paragraph" w:customStyle="1" w:styleId="COMParaDecision">
    <w:name w:val="COM Para Decision"/>
    <w:basedOn w:val="Normal"/>
    <w:qFormat/>
    <w:rsid w:val="001A766C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hAnsi="Arial" w:cs="Arial"/>
      <w:sz w:val="22"/>
      <w:szCs w:val="22"/>
      <w:u w:val="single"/>
    </w:rPr>
  </w:style>
  <w:style w:type="paragraph" w:styleId="NoSpacing">
    <w:name w:val="No Spacing"/>
    <w:uiPriority w:val="1"/>
    <w:qFormat/>
    <w:rsid w:val="00BC3420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B64D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TitleDecision">
    <w:name w:val="COM Title Decision"/>
    <w:basedOn w:val="Normal"/>
    <w:qFormat/>
    <w:rsid w:val="005158FF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5158FF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rsid w:val="00515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302"/>
    <w:rPr>
      <w:color w:val="0000FF" w:themeColor="hyperlink"/>
      <w:u w:val="single"/>
    </w:rPr>
  </w:style>
  <w:style w:type="character" w:customStyle="1" w:styleId="hps">
    <w:name w:val="hps"/>
    <w:rsid w:val="00B75139"/>
  </w:style>
  <w:style w:type="paragraph" w:customStyle="1" w:styleId="COMPara">
    <w:name w:val="COM Para"/>
    <w:qFormat/>
    <w:rsid w:val="0096040E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E754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o-org.zoom.us/meeting/register/TsPWDFkqQBaLl4dqf0wS-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esco-org.zoom.us/meeting/register/8TVH4LAyRNCj39iybFRToA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B52B-5D0D-4AF3-ABDF-CEE7C65683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document_FR.dotx</Template>
  <TotalTime>101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d.kim@unesco.org</dc:creator>
  <cp:lastModifiedBy>LHE</cp:lastModifiedBy>
  <cp:revision>14</cp:revision>
  <cp:lastPrinted>2011-08-06T10:22:00Z</cp:lastPrinted>
  <dcterms:created xsi:type="dcterms:W3CDTF">2025-02-19T06:44:00Z</dcterms:created>
  <dcterms:modified xsi:type="dcterms:W3CDTF">2025-02-21T16:27:00Z</dcterms:modified>
</cp:coreProperties>
</file>