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4371F" w14:textId="77777777" w:rsidR="00A42B5E" w:rsidRPr="00290685" w:rsidRDefault="00A42B5E" w:rsidP="008A3229">
      <w:pPr>
        <w:spacing w:before="1440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290685">
        <w:rPr>
          <w:rFonts w:ascii="Arial" w:hAnsi="Arial" w:hint="eastAsia"/>
          <w:b/>
          <w:sz w:val="22"/>
          <w:lang w:val="en-GB"/>
        </w:rPr>
        <w:t>《保护非物质文化遗产公约》</w:t>
      </w:r>
    </w:p>
    <w:p w14:paraId="1CC37874" w14:textId="77777777" w:rsidR="00A42B5E" w:rsidRPr="00290685" w:rsidRDefault="00A42B5E" w:rsidP="00A42B5E">
      <w:pPr>
        <w:spacing w:before="1200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290685">
        <w:rPr>
          <w:rFonts w:ascii="Arial" w:hAnsi="Arial" w:hint="eastAsia"/>
          <w:b/>
          <w:sz w:val="22"/>
          <w:lang w:val="en-GB"/>
        </w:rPr>
        <w:t>缔约国大会</w:t>
      </w:r>
    </w:p>
    <w:p w14:paraId="11F0CBF7" w14:textId="2038802B" w:rsidR="00A42B5E" w:rsidRPr="00290685" w:rsidRDefault="00A42B5E" w:rsidP="00BC5B1A">
      <w:pPr>
        <w:spacing w:before="840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290685">
        <w:rPr>
          <w:rFonts w:ascii="Arial" w:hAnsi="Arial" w:hint="eastAsia"/>
          <w:b/>
          <w:sz w:val="22"/>
          <w:lang w:val="en-GB"/>
        </w:rPr>
        <w:t>第十一届会议</w:t>
      </w:r>
    </w:p>
    <w:p w14:paraId="5DCD83B1" w14:textId="77777777" w:rsidR="00A42B5E" w:rsidRPr="00290685" w:rsidRDefault="00A42B5E" w:rsidP="00A42B5E">
      <w:pPr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290685">
        <w:rPr>
          <w:rFonts w:ascii="Arial" w:hAnsi="Arial" w:hint="eastAsia"/>
          <w:b/>
          <w:sz w:val="22"/>
          <w:lang w:val="en-GB"/>
        </w:rPr>
        <w:t>联合国教科文组织总部</w:t>
      </w:r>
      <w:r w:rsidRPr="00290685">
        <w:rPr>
          <w:rFonts w:ascii="Arial" w:hAnsi="Arial" w:hint="eastAsia"/>
          <w:b/>
          <w:sz w:val="22"/>
          <w:lang w:val="en-US" w:bidi="en-US"/>
        </w:rPr>
        <w:t>，一号会议厅</w:t>
      </w:r>
    </w:p>
    <w:p w14:paraId="304209A6" w14:textId="08524892" w:rsidR="00A42B5E" w:rsidRPr="008A3229" w:rsidRDefault="00A42B5E" w:rsidP="00A42B5E">
      <w:pPr>
        <w:jc w:val="center"/>
        <w:rPr>
          <w:rFonts w:ascii="SimSun" w:hAnsi="SimSun" w:cs="Arial"/>
          <w:b/>
          <w:sz w:val="22"/>
          <w:szCs w:val="22"/>
          <w:lang w:val="en-GB"/>
        </w:rPr>
      </w:pPr>
      <w:r w:rsidRPr="008A3229">
        <w:rPr>
          <w:rFonts w:ascii="SimSun" w:hAnsi="SimSun"/>
          <w:b/>
          <w:sz w:val="22"/>
          <w:lang w:val="en-GB" w:bidi="en-GB"/>
        </w:rPr>
        <w:t>2026</w:t>
      </w:r>
      <w:r w:rsidRPr="008A3229">
        <w:rPr>
          <w:rFonts w:ascii="SimSun" w:hAnsi="SimSun" w:hint="eastAsia"/>
          <w:b/>
          <w:sz w:val="22"/>
          <w:lang w:val="en-GB" w:bidi="en-GB"/>
        </w:rPr>
        <w:t>年</w:t>
      </w:r>
      <w:r w:rsidRPr="008A3229">
        <w:rPr>
          <w:rFonts w:ascii="SimSun" w:hAnsi="SimSun"/>
          <w:b/>
          <w:sz w:val="22"/>
          <w:lang w:val="en-GB" w:bidi="en-GB"/>
        </w:rPr>
        <w:t>6</w:t>
      </w:r>
      <w:r w:rsidRPr="008A3229">
        <w:rPr>
          <w:rFonts w:ascii="SimSun" w:hAnsi="SimSun" w:hint="eastAsia"/>
          <w:b/>
          <w:sz w:val="22"/>
          <w:lang w:val="en-GB" w:bidi="en-GB"/>
        </w:rPr>
        <w:t>月</w:t>
      </w:r>
      <w:r w:rsidRPr="008A3229">
        <w:rPr>
          <w:rFonts w:ascii="SimSun" w:hAnsi="SimSun"/>
          <w:b/>
          <w:sz w:val="22"/>
          <w:lang w:val="en-GB" w:bidi="en-GB"/>
        </w:rPr>
        <w:t>17</w:t>
      </w:r>
      <w:r w:rsidRPr="008A3229">
        <w:rPr>
          <w:rFonts w:ascii="SimSun" w:hAnsi="SimSun" w:hint="eastAsia"/>
          <w:b/>
          <w:sz w:val="22"/>
          <w:lang w:val="en-GB" w:bidi="en-GB"/>
        </w:rPr>
        <w:t>日至</w:t>
      </w:r>
      <w:r w:rsidRPr="008A3229">
        <w:rPr>
          <w:rFonts w:ascii="SimSun" w:hAnsi="SimSun"/>
          <w:b/>
          <w:sz w:val="22"/>
          <w:lang w:val="en-GB" w:bidi="en-GB"/>
        </w:rPr>
        <w:t>18</w:t>
      </w:r>
      <w:r w:rsidRPr="008A3229">
        <w:rPr>
          <w:rFonts w:ascii="SimSun" w:hAnsi="SimSun" w:hint="eastAsia"/>
          <w:b/>
          <w:sz w:val="22"/>
          <w:lang w:val="en-GB" w:bidi="en-GB"/>
        </w:rPr>
        <w:t>日</w:t>
      </w:r>
    </w:p>
    <w:p w14:paraId="7078F1CE" w14:textId="27A8949D" w:rsidR="00A42B5E" w:rsidRPr="008A3229" w:rsidRDefault="00A42B5E" w:rsidP="00A42B5E">
      <w:pPr>
        <w:pStyle w:val="Sansinterligne2"/>
        <w:spacing w:before="1200"/>
        <w:jc w:val="center"/>
        <w:rPr>
          <w:rFonts w:ascii="SimSun" w:hAnsi="SimSun" w:cs="Arial"/>
          <w:b/>
          <w:sz w:val="22"/>
          <w:szCs w:val="22"/>
          <w:lang w:val="en-GB"/>
        </w:rPr>
      </w:pPr>
      <w:r w:rsidRPr="008A3229">
        <w:rPr>
          <w:rFonts w:ascii="SimSun" w:hAnsi="SimSun" w:hint="eastAsia"/>
          <w:b/>
          <w:sz w:val="22"/>
          <w:u w:val="single"/>
          <w:lang w:val="en-GB"/>
        </w:rPr>
        <w:t>临时议程项目</w:t>
      </w:r>
      <w:r w:rsidRPr="008A3229">
        <w:rPr>
          <w:rFonts w:ascii="SimSun" w:hAnsi="SimSun"/>
          <w:b/>
          <w:sz w:val="22"/>
          <w:u w:val="single"/>
          <w:lang w:val="en-GB"/>
        </w:rPr>
        <w:t>3</w:t>
      </w:r>
      <w:r w:rsidRPr="008A3229">
        <w:rPr>
          <w:rFonts w:ascii="SimSun" w:hAnsi="SimSun" w:hint="eastAsia"/>
          <w:b/>
          <w:sz w:val="22"/>
          <w:lang w:val="en-GB" w:bidi="en-GB"/>
        </w:rPr>
        <w:t>：</w:t>
      </w:r>
    </w:p>
    <w:p w14:paraId="6AE15722" w14:textId="751FFFF7" w:rsidR="00A42B5E" w:rsidRPr="00290685" w:rsidRDefault="00970CBB" w:rsidP="00A42B5E">
      <w:pPr>
        <w:pStyle w:val="Sansinterligne2"/>
        <w:spacing w:after="960"/>
        <w:jc w:val="center"/>
        <w:rPr>
          <w:rFonts w:ascii="Arial" w:hAnsi="Arial" w:cs="Arial"/>
          <w:bCs/>
          <w:sz w:val="22"/>
          <w:szCs w:val="22"/>
          <w:lang w:val="en-GB"/>
        </w:rPr>
      </w:pPr>
      <w:r w:rsidRPr="00290685">
        <w:rPr>
          <w:rFonts w:ascii="Arial" w:eastAsia="Arial" w:hAnsi="Arial" w:cs="Arial"/>
          <w:b/>
          <w:sz w:val="22"/>
          <w:szCs w:val="22"/>
          <w:lang w:val="zh-CN" w:bidi="zh-CN"/>
        </w:rPr>
        <w:t>通过议程</w:t>
      </w:r>
    </w:p>
    <w:tbl>
      <w:tblPr>
        <w:tblW w:w="56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0"/>
      </w:tblGrid>
      <w:tr w:rsidR="00A42B5E" w:rsidRPr="00834655" w14:paraId="40113ACE" w14:textId="77777777" w:rsidTr="006F0AF9">
        <w:trPr>
          <w:jc w:val="center"/>
        </w:trPr>
        <w:tc>
          <w:tcPr>
            <w:tcW w:w="5670" w:type="dxa"/>
            <w:vAlign w:val="center"/>
          </w:tcPr>
          <w:p w14:paraId="75119F17" w14:textId="2B6D9065" w:rsidR="00A42B5E" w:rsidRPr="00290685" w:rsidRDefault="00A42B5E" w:rsidP="006F0AF9">
            <w:pPr>
              <w:pStyle w:val="Sansinterligne2"/>
              <w:spacing w:before="200" w:after="200"/>
              <w:jc w:val="both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290685">
              <w:rPr>
                <w:rFonts w:ascii="Arial" w:hAnsi="Arial" w:hint="eastAsia"/>
                <w:b/>
                <w:sz w:val="22"/>
                <w:lang w:val="en-GB"/>
              </w:rPr>
              <w:t>需要做出的决定：</w:t>
            </w:r>
            <w:r w:rsidRPr="008A3229">
              <w:rPr>
                <w:rFonts w:ascii="SimSun" w:hAnsi="SimSun" w:cstheme="minorBidi" w:hint="eastAsia"/>
                <w:sz w:val="22"/>
                <w:lang w:val="en-GB"/>
              </w:rPr>
              <w:t>第</w:t>
            </w:r>
            <w:r w:rsidRPr="008A3229">
              <w:rPr>
                <w:rFonts w:ascii="SimSun" w:hAnsi="SimSun" w:cstheme="minorBidi"/>
                <w:sz w:val="22"/>
                <w:lang w:val="en-GB"/>
              </w:rPr>
              <w:t>1</w:t>
            </w:r>
            <w:r w:rsidRPr="008A3229">
              <w:rPr>
                <w:rFonts w:ascii="SimSun" w:hAnsi="SimSun" w:cstheme="minorBidi" w:hint="eastAsia"/>
                <w:sz w:val="22"/>
                <w:lang w:val="en-GB"/>
              </w:rPr>
              <w:t>段</w:t>
            </w:r>
          </w:p>
        </w:tc>
      </w:tr>
    </w:tbl>
    <w:p w14:paraId="149603F2" w14:textId="77777777" w:rsidR="00970CBB" w:rsidRPr="008A3229" w:rsidRDefault="00A42B5E" w:rsidP="00970CBB">
      <w:pPr>
        <w:pStyle w:val="COMPara"/>
        <w:ind w:left="567" w:hanging="567"/>
        <w:rPr>
          <w:rFonts w:ascii="SimSun" w:hAnsi="SimSun"/>
        </w:rPr>
      </w:pPr>
      <w:r w:rsidRPr="00290685">
        <w:rPr>
          <w:rFonts w:hint="eastAsia"/>
          <w:lang w:val="zh-CN" w:bidi="zh-CN"/>
        </w:rPr>
        <w:br w:type="page"/>
      </w:r>
      <w:proofErr w:type="gramStart"/>
      <w:r w:rsidR="00970CBB" w:rsidRPr="008A3229">
        <w:rPr>
          <w:rFonts w:ascii="SimSun" w:hAnsi="SimSun" w:hint="eastAsia"/>
          <w:lang w:val="zh-CN" w:bidi="zh-CN"/>
        </w:rPr>
        <w:lastRenderedPageBreak/>
        <w:t>谨建议</w:t>
      </w:r>
      <w:proofErr w:type="gramEnd"/>
      <w:r w:rsidR="00970CBB" w:rsidRPr="008A3229">
        <w:rPr>
          <w:rFonts w:ascii="SimSun" w:hAnsi="SimSun" w:hint="eastAsia"/>
          <w:lang w:val="zh-CN" w:bidi="zh-CN"/>
        </w:rPr>
        <w:t>大会通过如下决议：</w:t>
      </w:r>
    </w:p>
    <w:p w14:paraId="5A221282" w14:textId="77777777" w:rsidR="00970CBB" w:rsidRPr="008A3229" w:rsidRDefault="00970CBB" w:rsidP="00970CBB">
      <w:pPr>
        <w:pStyle w:val="COMTitleDecision"/>
        <w:rPr>
          <w:rFonts w:ascii="SimSun" w:hAnsi="SimSun"/>
        </w:rPr>
      </w:pPr>
      <w:r w:rsidRPr="008A3229">
        <w:rPr>
          <w:rFonts w:ascii="SimSun" w:hAnsi="SimSun" w:hint="eastAsia"/>
          <w:lang w:val="zh-CN" w:bidi="zh-CN"/>
        </w:rPr>
        <w:t>第</w:t>
      </w:r>
      <w:r w:rsidRPr="008A3229">
        <w:rPr>
          <w:rFonts w:ascii="SimSun" w:hAnsi="SimSun"/>
          <w:lang w:val="zh-CN" w:bidi="zh-CN"/>
        </w:rPr>
        <w:t>11.GA 3</w:t>
      </w:r>
      <w:r w:rsidRPr="008A3229">
        <w:rPr>
          <w:rFonts w:ascii="SimSun" w:hAnsi="SimSun" w:hint="eastAsia"/>
          <w:lang w:val="zh-CN" w:bidi="zh-CN"/>
        </w:rPr>
        <w:t>号决议草案</w:t>
      </w:r>
    </w:p>
    <w:p w14:paraId="682CFCE3" w14:textId="77777777" w:rsidR="00970CBB" w:rsidRPr="008A3229" w:rsidRDefault="00970CBB" w:rsidP="00970CBB">
      <w:pPr>
        <w:pStyle w:val="COMPreambulaDecisions"/>
        <w:rPr>
          <w:rFonts w:ascii="SimSun" w:hAnsi="SimSun"/>
        </w:rPr>
      </w:pPr>
      <w:r w:rsidRPr="008A3229">
        <w:rPr>
          <w:rFonts w:ascii="SimSun" w:hAnsi="SimSun" w:hint="eastAsia"/>
          <w:lang w:val="zh-CN" w:bidi="zh-CN"/>
        </w:rPr>
        <w:t>大会，</w:t>
      </w:r>
    </w:p>
    <w:p w14:paraId="20EE6D61" w14:textId="71E3E2F2" w:rsidR="00970CBB" w:rsidRPr="008A3229" w:rsidRDefault="00970CBB" w:rsidP="00970CBB">
      <w:pPr>
        <w:pStyle w:val="COMParaDecision"/>
        <w:rPr>
          <w:rFonts w:ascii="SimSun" w:hAnsi="SimSun"/>
        </w:rPr>
      </w:pPr>
      <w:r w:rsidRPr="008A3229">
        <w:rPr>
          <w:rFonts w:ascii="SimSun" w:hAnsi="SimSun" w:hint="eastAsia"/>
          <w:lang w:val="zh-CN" w:bidi="zh-CN"/>
        </w:rPr>
        <w:t>审议了</w:t>
      </w:r>
      <w:r w:rsidRPr="008A3229">
        <w:rPr>
          <w:rFonts w:ascii="SimSun" w:hAnsi="SimSun"/>
          <w:u w:val="none"/>
          <w:lang w:val="zh-CN" w:bidi="zh-CN"/>
        </w:rPr>
        <w:t>LHE/26/11.GA/3</w:t>
      </w:r>
      <w:r w:rsidR="003A4AB3">
        <w:rPr>
          <w:rFonts w:ascii="SimSun" w:hAnsi="SimSun" w:hint="eastAsia"/>
          <w:u w:val="none"/>
          <w:lang w:val="zh-CN" w:bidi="zh-CN"/>
        </w:rPr>
        <w:t>号文件</w:t>
      </w:r>
      <w:r w:rsidRPr="008A3229">
        <w:rPr>
          <w:rFonts w:ascii="SimSun" w:hAnsi="SimSun" w:hint="eastAsia"/>
          <w:u w:val="none"/>
          <w:lang w:val="zh-CN" w:bidi="zh-CN"/>
        </w:rPr>
        <w:t>，</w:t>
      </w:r>
    </w:p>
    <w:p w14:paraId="75E6DEB4" w14:textId="77777777" w:rsidR="00970CBB" w:rsidRPr="008A3229" w:rsidRDefault="00970CBB" w:rsidP="00970CBB">
      <w:pPr>
        <w:pStyle w:val="COMParaDecision"/>
        <w:rPr>
          <w:rFonts w:ascii="SimSun" w:hAnsi="SimSun"/>
          <w:u w:val="none"/>
        </w:rPr>
      </w:pPr>
      <w:r w:rsidRPr="008A3229">
        <w:rPr>
          <w:rFonts w:ascii="SimSun" w:hAnsi="SimSun" w:hint="eastAsia"/>
          <w:lang w:val="zh-CN" w:bidi="zh-CN"/>
        </w:rPr>
        <w:t>通过</w:t>
      </w:r>
      <w:r w:rsidRPr="008A3229">
        <w:rPr>
          <w:rFonts w:ascii="SimSun" w:hAnsi="SimSun" w:hint="eastAsia"/>
          <w:u w:val="none"/>
          <w:lang w:val="zh-CN" w:bidi="zh-CN"/>
        </w:rPr>
        <w:t>其第十一届会议（巴黎，教科文组织总部，</w:t>
      </w:r>
      <w:r w:rsidRPr="008A3229">
        <w:rPr>
          <w:rFonts w:ascii="SimSun" w:hAnsi="SimSun"/>
          <w:u w:val="none"/>
          <w:lang w:val="zh-CN" w:bidi="zh-CN"/>
        </w:rPr>
        <w:t>2026</w:t>
      </w:r>
      <w:r w:rsidRPr="008A3229">
        <w:rPr>
          <w:rFonts w:ascii="SimSun" w:hAnsi="SimSun" w:hint="eastAsia"/>
          <w:u w:val="none"/>
          <w:lang w:val="zh-CN" w:bidi="zh-CN"/>
        </w:rPr>
        <w:t>年</w:t>
      </w:r>
      <w:r w:rsidRPr="008A3229">
        <w:rPr>
          <w:rFonts w:ascii="SimSun" w:hAnsi="SimSun"/>
          <w:u w:val="none"/>
          <w:lang w:val="zh-CN" w:bidi="zh-CN"/>
        </w:rPr>
        <w:t>6</w:t>
      </w:r>
      <w:r w:rsidRPr="008A3229">
        <w:rPr>
          <w:rFonts w:ascii="SimSun" w:hAnsi="SimSun" w:hint="eastAsia"/>
          <w:u w:val="none"/>
          <w:lang w:val="zh-CN" w:bidi="zh-CN"/>
        </w:rPr>
        <w:t>月</w:t>
      </w:r>
      <w:r w:rsidRPr="008A3229">
        <w:rPr>
          <w:rFonts w:ascii="SimSun" w:hAnsi="SimSun"/>
          <w:u w:val="none"/>
          <w:lang w:val="zh-CN" w:bidi="zh-CN"/>
        </w:rPr>
        <w:t>17</w:t>
      </w:r>
      <w:r w:rsidRPr="008A3229">
        <w:rPr>
          <w:rFonts w:ascii="SimSun" w:hAnsi="SimSun" w:hint="eastAsia"/>
          <w:u w:val="none"/>
          <w:lang w:val="zh-CN" w:bidi="zh-CN"/>
        </w:rPr>
        <w:t>日至</w:t>
      </w:r>
      <w:r w:rsidRPr="008A3229">
        <w:rPr>
          <w:rFonts w:ascii="SimSun" w:hAnsi="SimSun"/>
          <w:u w:val="none"/>
          <w:lang w:val="zh-CN" w:bidi="zh-CN"/>
        </w:rPr>
        <w:t>18</w:t>
      </w:r>
      <w:r w:rsidRPr="008A3229">
        <w:rPr>
          <w:rFonts w:ascii="SimSun" w:hAnsi="SimSun" w:hint="eastAsia"/>
          <w:u w:val="none"/>
          <w:lang w:val="zh-CN" w:bidi="zh-CN"/>
        </w:rPr>
        <w:t>日）的议程如下：</w:t>
      </w:r>
    </w:p>
    <w:p w14:paraId="34FA8FA2" w14:textId="7B9FBD14" w:rsidR="00970CBB" w:rsidRPr="008A3229" w:rsidRDefault="00970CBB" w:rsidP="008A3229">
      <w:pPr>
        <w:tabs>
          <w:tab w:val="left" w:pos="1134"/>
          <w:tab w:val="left" w:pos="3967"/>
        </w:tabs>
        <w:spacing w:before="360" w:after="240"/>
        <w:ind w:left="1701" w:hanging="567"/>
        <w:outlineLvl w:val="0"/>
        <w:rPr>
          <w:rFonts w:ascii="SimSun" w:hAnsi="SimSun" w:cs="Arial"/>
          <w:b/>
          <w:sz w:val="22"/>
          <w:szCs w:val="22"/>
          <w:lang w:val="en-GB"/>
        </w:rPr>
      </w:pPr>
      <w:r w:rsidRPr="008A3229">
        <w:rPr>
          <w:rFonts w:ascii="SimSun" w:hAnsi="SimSun" w:cs="Arial" w:hint="eastAsia"/>
          <w:b/>
          <w:sz w:val="22"/>
          <w:szCs w:val="22"/>
          <w:lang w:val="zh-CN" w:bidi="zh-CN"/>
        </w:rPr>
        <w:t>议程</w:t>
      </w:r>
      <w:r w:rsidR="00A921AC">
        <w:rPr>
          <w:rFonts w:ascii="SimSun" w:hAnsi="SimSun" w:cs="Arial"/>
          <w:b/>
          <w:sz w:val="22"/>
          <w:szCs w:val="22"/>
          <w:lang w:val="zh-CN" w:bidi="zh-CN"/>
        </w:rPr>
        <w:tab/>
      </w:r>
      <w:r w:rsidR="00A921AC">
        <w:rPr>
          <w:rFonts w:ascii="SimSun" w:hAnsi="SimSun" w:cs="Arial"/>
          <w:b/>
          <w:sz w:val="22"/>
          <w:szCs w:val="22"/>
          <w:lang w:val="zh-CN" w:bidi="zh-CN"/>
        </w:rPr>
        <w:tab/>
      </w:r>
    </w:p>
    <w:p w14:paraId="0B651797" w14:textId="77777777" w:rsidR="00970CBB" w:rsidRPr="008A3229" w:rsidRDefault="00970CBB" w:rsidP="00970CBB">
      <w:pPr>
        <w:pStyle w:val="COMParaDecision"/>
        <w:numPr>
          <w:ilvl w:val="0"/>
          <w:numId w:val="5"/>
        </w:numPr>
        <w:ind w:left="1701" w:hanging="567"/>
        <w:rPr>
          <w:rFonts w:ascii="SimSun" w:hAnsi="SimSun"/>
          <w:u w:val="none"/>
        </w:rPr>
      </w:pPr>
      <w:r w:rsidRPr="008A3229">
        <w:rPr>
          <w:rFonts w:ascii="SimSun" w:hAnsi="SimSun" w:hint="eastAsia"/>
          <w:u w:val="none"/>
          <w:lang w:val="zh-CN" w:bidi="zh-CN"/>
        </w:rPr>
        <w:t>会议开幕</w:t>
      </w:r>
    </w:p>
    <w:p w14:paraId="4046B83F" w14:textId="77777777" w:rsidR="00970CBB" w:rsidRPr="008A3229" w:rsidRDefault="00970CBB" w:rsidP="00970CBB">
      <w:pPr>
        <w:pStyle w:val="COMParaDecision"/>
        <w:numPr>
          <w:ilvl w:val="0"/>
          <w:numId w:val="5"/>
        </w:numPr>
        <w:ind w:left="1701" w:hanging="567"/>
        <w:rPr>
          <w:rFonts w:ascii="SimSun" w:hAnsi="SimSun"/>
          <w:u w:val="none"/>
        </w:rPr>
      </w:pPr>
      <w:r w:rsidRPr="008A3229">
        <w:rPr>
          <w:rFonts w:ascii="SimSun" w:hAnsi="SimSun" w:hint="eastAsia"/>
          <w:u w:val="none"/>
          <w:lang w:val="zh-CN" w:bidi="zh-CN"/>
        </w:rPr>
        <w:t>选举主席团</w:t>
      </w:r>
    </w:p>
    <w:p w14:paraId="74173228" w14:textId="77777777" w:rsidR="00970CBB" w:rsidRPr="008A3229" w:rsidRDefault="00970CBB" w:rsidP="00970CBB">
      <w:pPr>
        <w:pStyle w:val="COMParaDecision"/>
        <w:numPr>
          <w:ilvl w:val="0"/>
          <w:numId w:val="5"/>
        </w:numPr>
        <w:ind w:left="1701" w:hanging="567"/>
        <w:rPr>
          <w:rFonts w:ascii="SimSun" w:hAnsi="SimSun"/>
          <w:u w:val="none"/>
        </w:rPr>
      </w:pPr>
      <w:r w:rsidRPr="008A3229">
        <w:rPr>
          <w:rFonts w:ascii="SimSun" w:hAnsi="SimSun" w:hint="eastAsia"/>
          <w:u w:val="none"/>
          <w:lang w:val="zh-CN" w:bidi="zh-CN"/>
        </w:rPr>
        <w:t>通过议程</w:t>
      </w:r>
    </w:p>
    <w:p w14:paraId="38EC309A" w14:textId="77777777" w:rsidR="00970CBB" w:rsidRPr="008A3229" w:rsidRDefault="00970CBB" w:rsidP="00970CBB">
      <w:pPr>
        <w:pStyle w:val="COMParaDecision"/>
        <w:numPr>
          <w:ilvl w:val="0"/>
          <w:numId w:val="5"/>
        </w:numPr>
        <w:ind w:left="1701" w:hanging="567"/>
        <w:rPr>
          <w:rFonts w:ascii="SimSun" w:hAnsi="SimSun"/>
          <w:u w:val="none"/>
        </w:rPr>
      </w:pPr>
      <w:r w:rsidRPr="008A3229">
        <w:rPr>
          <w:rFonts w:ascii="SimSun" w:hAnsi="SimSun" w:hint="eastAsia"/>
          <w:u w:val="none"/>
          <w:lang w:val="zh-CN" w:bidi="zh-CN"/>
        </w:rPr>
        <w:t>委员会席位在各选举组中的分配</w:t>
      </w:r>
    </w:p>
    <w:p w14:paraId="58115863" w14:textId="77777777" w:rsidR="00970CBB" w:rsidRPr="008A3229" w:rsidRDefault="00970CBB" w:rsidP="00970CBB">
      <w:pPr>
        <w:pStyle w:val="COMParaDecision"/>
        <w:numPr>
          <w:ilvl w:val="0"/>
          <w:numId w:val="5"/>
        </w:numPr>
        <w:ind w:left="1701" w:hanging="567"/>
        <w:rPr>
          <w:rFonts w:ascii="SimSun" w:hAnsi="SimSun"/>
          <w:u w:val="none"/>
        </w:rPr>
      </w:pPr>
      <w:r w:rsidRPr="008A3229">
        <w:rPr>
          <w:rFonts w:ascii="SimSun" w:hAnsi="SimSun" w:hint="eastAsia"/>
          <w:u w:val="none"/>
          <w:lang w:val="zh-CN" w:bidi="zh-CN"/>
        </w:rPr>
        <w:t>委员会向大会提交的报告（</w:t>
      </w:r>
      <w:r w:rsidRPr="008A3229">
        <w:rPr>
          <w:rFonts w:ascii="SimSun" w:hAnsi="SimSun"/>
          <w:u w:val="none"/>
          <w:lang w:val="zh-CN" w:bidi="zh-CN"/>
        </w:rPr>
        <w:t>2024</w:t>
      </w:r>
      <w:r w:rsidRPr="008A3229">
        <w:rPr>
          <w:rFonts w:ascii="SimSun" w:hAnsi="SimSun" w:hint="eastAsia"/>
          <w:u w:val="none"/>
          <w:lang w:val="zh-CN" w:bidi="zh-CN"/>
        </w:rPr>
        <w:t>年</w:t>
      </w:r>
      <w:r w:rsidRPr="008A3229">
        <w:rPr>
          <w:rFonts w:ascii="SimSun" w:hAnsi="SimSun"/>
          <w:u w:val="none"/>
          <w:lang w:val="zh-CN" w:bidi="zh-CN"/>
        </w:rPr>
        <w:t>1</w:t>
      </w:r>
      <w:r w:rsidRPr="008A3229">
        <w:rPr>
          <w:rFonts w:ascii="SimSun" w:hAnsi="SimSun" w:hint="eastAsia"/>
          <w:u w:val="none"/>
          <w:lang w:val="zh-CN" w:bidi="zh-CN"/>
        </w:rPr>
        <w:t>月至</w:t>
      </w:r>
      <w:r w:rsidRPr="008A3229">
        <w:rPr>
          <w:rFonts w:ascii="SimSun" w:hAnsi="SimSun"/>
          <w:u w:val="none"/>
          <w:lang w:val="zh-CN" w:bidi="zh-CN"/>
        </w:rPr>
        <w:t>2025</w:t>
      </w:r>
      <w:r w:rsidRPr="008A3229">
        <w:rPr>
          <w:rFonts w:ascii="SimSun" w:hAnsi="SimSun" w:hint="eastAsia"/>
          <w:u w:val="none"/>
          <w:lang w:val="zh-CN" w:bidi="zh-CN"/>
        </w:rPr>
        <w:t>年</w:t>
      </w:r>
      <w:r w:rsidRPr="008A3229">
        <w:rPr>
          <w:rFonts w:ascii="SimSun" w:hAnsi="SimSun"/>
          <w:u w:val="none"/>
          <w:lang w:val="zh-CN" w:bidi="zh-CN"/>
        </w:rPr>
        <w:t>12</w:t>
      </w:r>
      <w:r w:rsidRPr="008A3229">
        <w:rPr>
          <w:rFonts w:ascii="SimSun" w:hAnsi="SimSun" w:hint="eastAsia"/>
          <w:u w:val="none"/>
          <w:lang w:val="zh-CN" w:bidi="zh-CN"/>
        </w:rPr>
        <w:t>月）</w:t>
      </w:r>
    </w:p>
    <w:p w14:paraId="2C78C301" w14:textId="77777777" w:rsidR="00970CBB" w:rsidRPr="008A3229" w:rsidRDefault="00970CBB" w:rsidP="00970CBB">
      <w:pPr>
        <w:pStyle w:val="COMParaDecision"/>
        <w:numPr>
          <w:ilvl w:val="0"/>
          <w:numId w:val="5"/>
        </w:numPr>
        <w:ind w:left="1701" w:hanging="567"/>
        <w:rPr>
          <w:rFonts w:ascii="SimSun" w:hAnsi="SimSun"/>
          <w:u w:val="none"/>
        </w:rPr>
      </w:pPr>
      <w:r w:rsidRPr="008A3229">
        <w:rPr>
          <w:rFonts w:ascii="SimSun" w:hAnsi="SimSun" w:hint="eastAsia"/>
          <w:u w:val="none"/>
          <w:lang w:val="zh-CN" w:bidi="zh-CN"/>
        </w:rPr>
        <w:t>秘书处关于其活动的报告（</w:t>
      </w:r>
      <w:r w:rsidRPr="008A3229">
        <w:rPr>
          <w:rFonts w:ascii="SimSun" w:hAnsi="SimSun"/>
          <w:u w:val="none"/>
          <w:lang w:val="zh-CN" w:bidi="zh-CN"/>
        </w:rPr>
        <w:t>2024</w:t>
      </w:r>
      <w:r w:rsidRPr="008A3229">
        <w:rPr>
          <w:rFonts w:ascii="SimSun" w:hAnsi="SimSun" w:hint="eastAsia"/>
          <w:u w:val="none"/>
          <w:lang w:val="zh-CN" w:bidi="zh-CN"/>
        </w:rPr>
        <w:t>年</w:t>
      </w:r>
      <w:r w:rsidRPr="008A3229">
        <w:rPr>
          <w:rFonts w:ascii="SimSun" w:hAnsi="SimSun"/>
          <w:u w:val="none"/>
          <w:lang w:val="zh-CN" w:bidi="zh-CN"/>
        </w:rPr>
        <w:t>1</w:t>
      </w:r>
      <w:r w:rsidRPr="008A3229">
        <w:rPr>
          <w:rFonts w:ascii="SimSun" w:hAnsi="SimSun" w:hint="eastAsia"/>
          <w:u w:val="none"/>
          <w:lang w:val="zh-CN" w:bidi="zh-CN"/>
        </w:rPr>
        <w:t>月至</w:t>
      </w:r>
      <w:r w:rsidRPr="008A3229">
        <w:rPr>
          <w:rFonts w:ascii="SimSun" w:hAnsi="SimSun"/>
          <w:u w:val="none"/>
          <w:lang w:val="zh-CN" w:bidi="zh-CN"/>
        </w:rPr>
        <w:t>2025</w:t>
      </w:r>
      <w:r w:rsidRPr="008A3229">
        <w:rPr>
          <w:rFonts w:ascii="SimSun" w:hAnsi="SimSun" w:hint="eastAsia"/>
          <w:u w:val="none"/>
          <w:lang w:val="zh-CN" w:bidi="zh-CN"/>
        </w:rPr>
        <w:t>年</w:t>
      </w:r>
      <w:r w:rsidRPr="008A3229">
        <w:rPr>
          <w:rFonts w:ascii="SimSun" w:hAnsi="SimSun"/>
          <w:u w:val="none"/>
          <w:lang w:val="zh-CN" w:bidi="zh-CN"/>
        </w:rPr>
        <w:t>12</w:t>
      </w:r>
      <w:r w:rsidRPr="008A3229">
        <w:rPr>
          <w:rFonts w:ascii="SimSun" w:hAnsi="SimSun" w:hint="eastAsia"/>
          <w:u w:val="none"/>
          <w:lang w:val="zh-CN" w:bidi="zh-CN"/>
        </w:rPr>
        <w:t>月）</w:t>
      </w:r>
    </w:p>
    <w:p w14:paraId="2FDDCC90" w14:textId="54C613DB" w:rsidR="00970CBB" w:rsidRPr="008A3229" w:rsidRDefault="00970CBB" w:rsidP="00970CBB">
      <w:pPr>
        <w:pStyle w:val="COMParaDecision"/>
        <w:numPr>
          <w:ilvl w:val="0"/>
          <w:numId w:val="5"/>
        </w:numPr>
        <w:ind w:left="1701" w:hanging="567"/>
        <w:rPr>
          <w:rFonts w:ascii="SimSun" w:hAnsi="SimSun"/>
          <w:u w:val="none"/>
        </w:rPr>
      </w:pPr>
      <w:r w:rsidRPr="008A3229">
        <w:rPr>
          <w:rFonts w:ascii="SimSun" w:hAnsi="SimSun" w:hint="eastAsia"/>
          <w:u w:val="none"/>
          <w:lang w:val="zh-CN" w:bidi="zh-CN"/>
        </w:rPr>
        <w:t>关于实施《公约》的</w:t>
      </w:r>
      <w:r w:rsidR="00654A5A">
        <w:rPr>
          <w:rFonts w:ascii="SimSun" w:hAnsi="SimSun" w:hint="eastAsia"/>
          <w:u w:val="none"/>
          <w:lang w:val="zh-CN" w:bidi="zh-CN"/>
        </w:rPr>
        <w:t>《</w:t>
      </w:r>
      <w:r w:rsidRPr="008A3229">
        <w:rPr>
          <w:rFonts w:ascii="SimSun" w:hAnsi="SimSun" w:hint="eastAsia"/>
          <w:u w:val="none"/>
          <w:lang w:val="zh-CN" w:bidi="zh-CN"/>
        </w:rPr>
        <w:t>业务指南</w:t>
      </w:r>
      <w:r w:rsidR="00654A5A">
        <w:rPr>
          <w:rFonts w:ascii="SimSun" w:hAnsi="SimSun" w:hint="eastAsia"/>
          <w:u w:val="none"/>
          <w:lang w:val="zh-CN" w:bidi="zh-CN"/>
        </w:rPr>
        <w:t>》</w:t>
      </w:r>
      <w:r w:rsidRPr="008A3229">
        <w:rPr>
          <w:rFonts w:ascii="SimSun" w:hAnsi="SimSun" w:hint="eastAsia"/>
          <w:u w:val="none"/>
          <w:lang w:val="zh-CN" w:bidi="zh-CN"/>
        </w:rPr>
        <w:t>的拟议修订</w:t>
      </w:r>
    </w:p>
    <w:p w14:paraId="6AFD89ED" w14:textId="4E8640E5" w:rsidR="00970CBB" w:rsidRPr="008A3229" w:rsidRDefault="00970CBB" w:rsidP="00970CBB">
      <w:pPr>
        <w:pStyle w:val="COMParaDecision"/>
        <w:numPr>
          <w:ilvl w:val="0"/>
          <w:numId w:val="5"/>
        </w:numPr>
        <w:ind w:left="1701" w:hanging="567"/>
        <w:rPr>
          <w:rFonts w:ascii="SimSun" w:hAnsi="SimSun"/>
          <w:u w:val="none"/>
        </w:rPr>
      </w:pPr>
      <w:r w:rsidRPr="008A3229">
        <w:rPr>
          <w:rFonts w:ascii="SimSun" w:hAnsi="SimSun" w:hint="eastAsia"/>
          <w:u w:val="none"/>
          <w:lang w:val="zh-CN" w:bidi="zh-CN"/>
        </w:rPr>
        <w:t>非物质文化遗产基金的资源</w:t>
      </w:r>
      <w:r w:rsidR="00654A5A">
        <w:rPr>
          <w:rFonts w:ascii="SimSun" w:hAnsi="SimSun" w:hint="eastAsia"/>
          <w:u w:val="none"/>
          <w:lang w:val="zh-CN" w:bidi="zh-CN"/>
        </w:rPr>
        <w:t>使用情况</w:t>
      </w:r>
    </w:p>
    <w:p w14:paraId="1BA12C3B" w14:textId="7FF026F0" w:rsidR="00970CBB" w:rsidRPr="008A3229" w:rsidRDefault="00970CBB" w:rsidP="00970CBB">
      <w:pPr>
        <w:pStyle w:val="COMParaDecision"/>
        <w:numPr>
          <w:ilvl w:val="0"/>
          <w:numId w:val="5"/>
        </w:numPr>
        <w:ind w:left="1701" w:hanging="567"/>
        <w:rPr>
          <w:rFonts w:ascii="SimSun" w:hAnsi="SimSun"/>
          <w:u w:val="none"/>
        </w:rPr>
      </w:pPr>
      <w:r w:rsidRPr="008A3229">
        <w:rPr>
          <w:rFonts w:ascii="SimSun" w:hAnsi="SimSun" w:hint="eastAsia"/>
          <w:u w:val="none"/>
          <w:lang w:val="zh-CN" w:bidi="zh-CN"/>
        </w:rPr>
        <w:t>认</w:t>
      </w:r>
      <w:r w:rsidR="00654A5A">
        <w:rPr>
          <w:rFonts w:ascii="SimSun" w:hAnsi="SimSun" w:hint="eastAsia"/>
          <w:u w:val="none"/>
          <w:lang w:val="zh-CN" w:bidi="zh-CN"/>
        </w:rPr>
        <w:t>证具有向委员会提供咨询意见地位的</w:t>
      </w:r>
      <w:r w:rsidRPr="008A3229">
        <w:rPr>
          <w:rFonts w:ascii="SimSun" w:hAnsi="SimSun" w:hint="eastAsia"/>
          <w:u w:val="none"/>
          <w:lang w:val="zh-CN" w:bidi="zh-CN"/>
        </w:rPr>
        <w:t>非政府组织</w:t>
      </w:r>
    </w:p>
    <w:p w14:paraId="112A92E7" w14:textId="58E96D8F" w:rsidR="00970CBB" w:rsidRPr="008A3229" w:rsidRDefault="007F6EFD" w:rsidP="00970CBB">
      <w:pPr>
        <w:pStyle w:val="COMParaDecision"/>
        <w:numPr>
          <w:ilvl w:val="0"/>
          <w:numId w:val="5"/>
        </w:numPr>
        <w:ind w:left="1701" w:hanging="567"/>
        <w:rPr>
          <w:rFonts w:ascii="SimSun" w:hAnsi="SimSun"/>
          <w:u w:val="none"/>
        </w:rPr>
      </w:pPr>
      <w:r>
        <w:rPr>
          <w:rFonts w:ascii="SimSun" w:hAnsi="SimSun" w:hint="eastAsia"/>
          <w:u w:val="none"/>
          <w:lang w:val="zh-CN" w:bidi="zh-CN"/>
        </w:rPr>
        <w:t>选举</w:t>
      </w:r>
      <w:r w:rsidR="00970CBB" w:rsidRPr="008A3229">
        <w:rPr>
          <w:rFonts w:ascii="SimSun" w:hAnsi="SimSun" w:hint="eastAsia"/>
          <w:u w:val="none"/>
          <w:lang w:val="zh-CN" w:bidi="zh-CN"/>
        </w:rPr>
        <w:t>保护非物质文化</w:t>
      </w:r>
      <w:r>
        <w:rPr>
          <w:rFonts w:ascii="SimSun" w:hAnsi="SimSun" w:hint="eastAsia"/>
          <w:u w:val="none"/>
          <w:lang w:val="zh-CN" w:bidi="zh-CN"/>
        </w:rPr>
        <w:t>遗产</w:t>
      </w:r>
      <w:r w:rsidR="00970CBB" w:rsidRPr="008A3229">
        <w:rPr>
          <w:rFonts w:ascii="SimSun" w:hAnsi="SimSun" w:hint="eastAsia"/>
          <w:u w:val="none"/>
          <w:lang w:val="zh-CN" w:bidi="zh-CN"/>
        </w:rPr>
        <w:t>政府间委员会</w:t>
      </w:r>
      <w:r>
        <w:rPr>
          <w:rFonts w:ascii="SimSun" w:hAnsi="SimSun" w:hint="eastAsia"/>
          <w:u w:val="none"/>
          <w:lang w:val="zh-CN" w:bidi="zh-CN"/>
        </w:rPr>
        <w:t>委员</w:t>
      </w:r>
    </w:p>
    <w:p w14:paraId="295255A0" w14:textId="0E1CE882" w:rsidR="00970CBB" w:rsidRPr="008A3229" w:rsidRDefault="00970CBB" w:rsidP="00970CBB">
      <w:pPr>
        <w:pStyle w:val="COMParaDecision"/>
        <w:numPr>
          <w:ilvl w:val="0"/>
          <w:numId w:val="5"/>
        </w:numPr>
        <w:ind w:left="1701" w:hanging="567"/>
        <w:rPr>
          <w:rFonts w:ascii="SimSun" w:hAnsi="SimSun"/>
          <w:u w:val="none"/>
        </w:rPr>
      </w:pPr>
      <w:r w:rsidRPr="008A3229">
        <w:rPr>
          <w:rFonts w:ascii="SimSun" w:hAnsi="SimSun" w:hint="eastAsia"/>
          <w:u w:val="none"/>
          <w:lang w:val="zh-CN" w:bidi="zh-CN"/>
        </w:rPr>
        <w:t>其他</w:t>
      </w:r>
      <w:r w:rsidR="007F6EFD">
        <w:rPr>
          <w:rFonts w:ascii="SimSun" w:hAnsi="SimSun" w:hint="eastAsia"/>
          <w:u w:val="none"/>
          <w:lang w:val="zh-CN" w:bidi="zh-CN"/>
        </w:rPr>
        <w:t>事项</w:t>
      </w:r>
    </w:p>
    <w:p w14:paraId="56ABAD52" w14:textId="77777777" w:rsidR="00970CBB" w:rsidRPr="008A3229" w:rsidRDefault="00970CBB" w:rsidP="00970CBB">
      <w:pPr>
        <w:pStyle w:val="COMParaDecision"/>
        <w:numPr>
          <w:ilvl w:val="0"/>
          <w:numId w:val="5"/>
        </w:numPr>
        <w:ind w:left="1701" w:hanging="567"/>
        <w:rPr>
          <w:rFonts w:ascii="SimSun" w:hAnsi="SimSun"/>
          <w:u w:val="none"/>
        </w:rPr>
      </w:pPr>
      <w:r w:rsidRPr="008A3229">
        <w:rPr>
          <w:rFonts w:ascii="SimSun" w:hAnsi="SimSun" w:hint="eastAsia"/>
          <w:u w:val="none"/>
          <w:lang w:val="zh-CN" w:bidi="zh-CN"/>
        </w:rPr>
        <w:t>会议闭幕</w:t>
      </w:r>
    </w:p>
    <w:p w14:paraId="7009B7A4" w14:textId="13250699" w:rsidR="00A42B5E" w:rsidRPr="00970CBB" w:rsidRDefault="00A42B5E" w:rsidP="00970CBB">
      <w:pPr>
        <w:keepLines/>
        <w:spacing w:after="240"/>
        <w:rPr>
          <w:rFonts w:ascii="Arial" w:hAnsi="Arial" w:cs="Arial"/>
          <w:b/>
          <w:snapToGrid w:val="0"/>
          <w:sz w:val="22"/>
          <w:szCs w:val="22"/>
          <w:lang w:val="en-GB"/>
        </w:rPr>
      </w:pPr>
    </w:p>
    <w:sectPr w:rsidR="00A42B5E" w:rsidRPr="00970CBB" w:rsidSect="00A42B5E">
      <w:headerReference w:type="even" r:id="rId8"/>
      <w:headerReference w:type="default" r:id="rId9"/>
      <w:headerReference w:type="first" r:id="rId10"/>
      <w:pgSz w:w="11906" w:h="16838" w:code="9"/>
      <w:pgMar w:top="1418" w:right="1134" w:bottom="993" w:left="1134" w:header="39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D4CF7" w14:textId="77777777" w:rsidR="007221DC" w:rsidRDefault="007221DC" w:rsidP="00A42B5E">
      <w:r>
        <w:separator/>
      </w:r>
    </w:p>
  </w:endnote>
  <w:endnote w:type="continuationSeparator" w:id="0">
    <w:p w14:paraId="628D70E0" w14:textId="77777777" w:rsidR="007221DC" w:rsidRDefault="007221DC" w:rsidP="00A42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CA117" w14:textId="77777777" w:rsidR="007221DC" w:rsidRDefault="007221DC" w:rsidP="00A42B5E">
      <w:r>
        <w:separator/>
      </w:r>
    </w:p>
  </w:footnote>
  <w:footnote w:type="continuationSeparator" w:id="0">
    <w:p w14:paraId="0696F14B" w14:textId="77777777" w:rsidR="007221DC" w:rsidRDefault="007221DC" w:rsidP="00A42B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CA453" w14:textId="061089BD" w:rsidR="00A42B5E" w:rsidRPr="00C23A97" w:rsidRDefault="00A42B5E" w:rsidP="00A921AC">
    <w:pPr>
      <w:pStyle w:val="Header"/>
      <w:rPr>
        <w:rFonts w:ascii="Arial" w:hAnsi="Arial" w:cs="Arial"/>
      </w:rPr>
    </w:pPr>
    <w:r>
      <w:rPr>
        <w:rFonts w:ascii="Arial" w:eastAsia="Arial" w:hAnsi="Arial" w:cs="Arial" w:hint="eastAsia"/>
        <w:sz w:val="20"/>
        <w:lang w:val="zh-CN" w:bidi="zh-CN"/>
      </w:rPr>
      <w:t>LHE/26/11.GA</w:t>
    </w:r>
    <w:r w:rsidRPr="00805A41">
      <w:rPr>
        <w:rFonts w:ascii="Arial" w:eastAsia="Arial" w:hAnsi="Arial" w:cs="Arial" w:hint="eastAsia"/>
        <w:sz w:val="20"/>
        <w:lang w:val="zh-CN" w:bidi="zh-CN"/>
      </w:rPr>
      <w:t>/</w:t>
    </w:r>
    <w:r w:rsidR="00290685" w:rsidRPr="008A3229">
      <w:rPr>
        <w:rFonts w:ascii="Arial" w:eastAsia="Arial" w:hAnsi="Arial" w:cs="Arial"/>
        <w:sz w:val="20"/>
        <w:lang w:val="en-US" w:bidi="zh-CN"/>
      </w:rPr>
      <w:t>3</w:t>
    </w:r>
    <w:r w:rsidRPr="008A3229">
      <w:rPr>
        <w:rFonts w:ascii="Arial" w:eastAsia="Arial" w:hAnsi="Arial" w:cs="Arial"/>
        <w:sz w:val="20"/>
        <w:lang w:val="zh-CN" w:bidi="zh-CN"/>
      </w:rPr>
      <w:t xml:space="preserve"> </w:t>
    </w:r>
    <w:r>
      <w:rPr>
        <w:rFonts w:ascii="Arial" w:eastAsia="Arial" w:hAnsi="Arial" w:cs="Arial" w:hint="eastAsia"/>
        <w:sz w:val="20"/>
        <w:lang w:val="zh-CN" w:bidi="zh-CN"/>
      </w:rPr>
      <w:t xml:space="preserve">– </w:t>
    </w:r>
    <w:r w:rsidRPr="008A3229">
      <w:rPr>
        <w:rFonts w:ascii="SimSun" w:hAnsi="SimSun" w:cs="Arial" w:hint="eastAsia"/>
        <w:sz w:val="20"/>
        <w:szCs w:val="20"/>
        <w:lang w:val="zh-CN" w:bidi="zh-CN"/>
      </w:rPr>
      <w:t>第</w:t>
    </w:r>
    <w:r w:rsidR="00A921AC" w:rsidRPr="002144D9">
      <w:rPr>
        <w:rStyle w:val="PageNumber"/>
        <w:rFonts w:ascii="Arial" w:hAnsi="Arial" w:cs="Arial" w:hint="eastAsia"/>
        <w:sz w:val="20"/>
        <w:szCs w:val="20"/>
      </w:rPr>
      <w:fldChar w:fldCharType="begin"/>
    </w:r>
    <w:r w:rsidR="00A921AC" w:rsidRPr="002144D9">
      <w:rPr>
        <w:rStyle w:val="PageNumber"/>
        <w:rFonts w:ascii="Arial" w:hAnsi="Arial" w:cs="Arial" w:hint="eastAsia"/>
        <w:sz w:val="20"/>
        <w:szCs w:val="20"/>
      </w:rPr>
      <w:instrText xml:space="preserve"> PAGE </w:instrText>
    </w:r>
    <w:r w:rsidR="00A921AC" w:rsidRPr="002144D9">
      <w:rPr>
        <w:rStyle w:val="PageNumber"/>
        <w:rFonts w:ascii="Arial" w:hAnsi="Arial" w:cs="Arial" w:hint="eastAsia"/>
        <w:sz w:val="20"/>
        <w:szCs w:val="20"/>
      </w:rPr>
      <w:fldChar w:fldCharType="separate"/>
    </w:r>
    <w:r w:rsidR="00A921AC">
      <w:rPr>
        <w:rStyle w:val="PageNumber"/>
        <w:rFonts w:ascii="Arial" w:hAnsi="Arial" w:cs="Arial"/>
        <w:sz w:val="20"/>
        <w:szCs w:val="20"/>
      </w:rPr>
      <w:t>2</w:t>
    </w:r>
    <w:r w:rsidR="00A921AC" w:rsidRPr="002144D9">
      <w:rPr>
        <w:rStyle w:val="PageNumber"/>
        <w:rFonts w:ascii="Arial" w:hAnsi="Arial" w:cs="Arial" w:hint="eastAsia"/>
        <w:sz w:val="20"/>
        <w:szCs w:val="20"/>
      </w:rPr>
      <w:fldChar w:fldCharType="end"/>
    </w:r>
    <w:r w:rsidRPr="008A3229">
      <w:rPr>
        <w:rFonts w:ascii="SimSun" w:hAnsi="SimSun" w:hint="eastAsia"/>
        <w:sz w:val="20"/>
        <w:szCs w:val="20"/>
        <w:lang w:val="zh-CN" w:bidi="zh-CN"/>
      </w:rPr>
      <w:t>页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14E2D" w14:textId="6F126C09" w:rsidR="00A42B5E" w:rsidRPr="0063300C" w:rsidRDefault="00A42B5E" w:rsidP="00C5776D">
    <w:pPr>
      <w:pStyle w:val="Header"/>
      <w:jc w:val="right"/>
      <w:rPr>
        <w:rFonts w:ascii="Arial" w:hAnsi="Arial" w:cs="Arial"/>
      </w:rPr>
    </w:pPr>
    <w:r>
      <w:rPr>
        <w:rFonts w:ascii="Arial" w:eastAsia="Arial" w:hAnsi="Arial" w:cs="Arial" w:hint="eastAsia"/>
        <w:sz w:val="20"/>
        <w:lang w:val="zh-CN" w:bidi="zh-CN"/>
      </w:rPr>
      <w:t>LHE/26/11.GA/</w:t>
    </w:r>
    <w:r>
      <w:rPr>
        <w:rFonts w:ascii="Arial" w:eastAsia="Arial" w:hAnsi="Arial" w:cs="Arial" w:hint="eastAsia"/>
        <w:sz w:val="20"/>
        <w:highlight w:val="yellow"/>
        <w:lang w:val="zh-CN" w:bidi="zh-CN"/>
      </w:rPr>
      <w:t>XX</w:t>
    </w:r>
    <w:r>
      <w:rPr>
        <w:rFonts w:hint="eastAsia"/>
        <w:lang w:val="zh-CN" w:bidi="zh-CN"/>
      </w:rPr>
      <w:t xml:space="preserve"> </w:t>
    </w:r>
    <w:r>
      <w:rPr>
        <w:rFonts w:hint="eastAsia"/>
        <w:lang w:val="zh-CN" w:bidi="zh-CN"/>
      </w:rPr>
      <w:t>–</w:t>
    </w:r>
    <w:r>
      <w:rPr>
        <w:rFonts w:hint="eastAsia"/>
        <w:lang w:val="zh-CN" w:bidi="zh-CN"/>
      </w:rPr>
      <w:t xml:space="preserve"> </w:t>
    </w:r>
    <w:r>
      <w:rPr>
        <w:rFonts w:hint="eastAsia"/>
        <w:lang w:val="zh-CN" w:bidi="zh-CN"/>
      </w:rPr>
      <w:t>第</w:t>
    </w:r>
    <w:r w:rsidRPr="0063300C">
      <w:rPr>
        <w:rStyle w:val="PageNumber"/>
        <w:rFonts w:ascii="Arial" w:eastAsia="Arial" w:hAnsi="Arial" w:cs="Arial" w:hint="eastAsia"/>
        <w:sz w:val="20"/>
        <w:lang w:val="zh-CN" w:bidi="zh-CN"/>
      </w:rPr>
      <w:fldChar w:fldCharType="begin"/>
    </w:r>
    <w:r w:rsidRPr="0063300C">
      <w:rPr>
        <w:rStyle w:val="PageNumber"/>
        <w:rFonts w:ascii="Arial" w:eastAsia="Arial" w:hAnsi="Arial" w:cs="Arial" w:hint="eastAsia"/>
        <w:sz w:val="20"/>
        <w:lang w:val="zh-CN" w:bidi="zh-CN"/>
      </w:rPr>
      <w:instrText xml:space="preserve"> PAGE </w:instrText>
    </w:r>
    <w:r w:rsidRPr="0063300C">
      <w:rPr>
        <w:rStyle w:val="PageNumber"/>
        <w:rFonts w:ascii="Arial" w:eastAsia="Arial" w:hAnsi="Arial" w:cs="Arial" w:hint="eastAsia"/>
        <w:sz w:val="20"/>
        <w:lang w:val="zh-CN" w:bidi="zh-CN"/>
      </w:rPr>
      <w:fldChar w:fldCharType="separate"/>
    </w:r>
    <w:r>
      <w:rPr>
        <w:rStyle w:val="PageNumber"/>
        <w:rFonts w:ascii="Arial" w:eastAsia="Arial" w:hAnsi="Arial" w:cs="Arial" w:hint="eastAsia"/>
        <w:sz w:val="20"/>
        <w:lang w:val="zh-CN" w:bidi="zh-CN"/>
      </w:rPr>
      <w:t>3</w:t>
    </w:r>
    <w:r w:rsidRPr="0063300C">
      <w:rPr>
        <w:rStyle w:val="PageNumber"/>
        <w:rFonts w:ascii="Arial" w:eastAsia="Arial" w:hAnsi="Arial" w:cs="Arial" w:hint="eastAsia"/>
        <w:sz w:val="20"/>
        <w:lang w:val="zh-CN" w:bidi="zh-CN"/>
      </w:rPr>
      <w:fldChar w:fldCharType="end"/>
    </w:r>
    <w:r>
      <w:rPr>
        <w:rFonts w:hint="eastAsia"/>
        <w:lang w:val="zh-CN" w:bidi="zh-CN"/>
      </w:rPr>
      <w:t>页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E2C7F" w14:textId="4B00A137" w:rsidR="00A42B5E" w:rsidRPr="00E95AE2" w:rsidRDefault="00A42B5E">
    <w:pPr>
      <w:pStyle w:val="Header"/>
      <w:rPr>
        <w:sz w:val="22"/>
        <w:szCs w:val="22"/>
      </w:rPr>
    </w:pPr>
  </w:p>
  <w:p w14:paraId="1C2DB4D8" w14:textId="7235A4DA" w:rsidR="00A42B5E" w:rsidRPr="00290685" w:rsidRDefault="00805A41" w:rsidP="00C5776D">
    <w:pPr>
      <w:pStyle w:val="Header"/>
      <w:spacing w:after="520"/>
      <w:jc w:val="right"/>
      <w:rPr>
        <w:rFonts w:ascii="Arial" w:hAnsi="Arial" w:cs="Arial"/>
        <w:b/>
        <w:sz w:val="44"/>
        <w:szCs w:val="44"/>
        <w:lang w:val="nl-NL"/>
      </w:rPr>
    </w:pPr>
    <w:r>
      <w:rPr>
        <w:noProof/>
        <w:lang w:val="zh-CN" w:bidi="zh-CN"/>
      </w:rPr>
      <w:drawing>
        <wp:anchor distT="0" distB="0" distL="114300" distR="114300" simplePos="0" relativeHeight="251659264" behindDoc="0" locked="0" layoutInCell="1" allowOverlap="1" wp14:anchorId="1AACFD25" wp14:editId="0F02324A">
          <wp:simplePos x="0" y="0"/>
          <wp:positionH relativeFrom="margin">
            <wp:align>left</wp:align>
          </wp:positionH>
          <wp:positionV relativeFrom="paragraph">
            <wp:posOffset>8255</wp:posOffset>
          </wp:positionV>
          <wp:extent cx="1828800" cy="1390650"/>
          <wp:effectExtent l="0" t="0" r="0" b="0"/>
          <wp:wrapSquare wrapText="bothSides"/>
          <wp:docPr id="2" name="Image 2" descr="Une image contenant texte, Police, logo, Graph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Une image contenant texte, Police, logo, Graphiqu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1390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42B5E" w:rsidRPr="00290685">
      <w:rPr>
        <w:rFonts w:ascii="Arial" w:hAnsi="Arial" w:hint="eastAsia"/>
        <w:b/>
        <w:sz w:val="44"/>
        <w:lang w:val="nl-NL" w:eastAsia="nl-NL" w:bidi="nl-NL"/>
      </w:rPr>
      <w:t>11 GA</w:t>
    </w:r>
  </w:p>
  <w:p w14:paraId="207F8F7F" w14:textId="19D6A473" w:rsidR="00A42B5E" w:rsidRPr="00290685" w:rsidRDefault="00A42B5E" w:rsidP="00C5776D">
    <w:pPr>
      <w:jc w:val="right"/>
      <w:rPr>
        <w:rFonts w:ascii="Arial" w:hAnsi="Arial" w:cs="Arial"/>
        <w:b/>
        <w:sz w:val="22"/>
        <w:szCs w:val="22"/>
        <w:lang w:val="nl-NL"/>
      </w:rPr>
    </w:pPr>
    <w:r w:rsidRPr="00290685">
      <w:rPr>
        <w:rFonts w:ascii="Arial" w:hAnsi="Arial" w:hint="eastAsia"/>
        <w:b/>
        <w:sz w:val="22"/>
        <w:lang w:val="nl-NL" w:eastAsia="nl-NL" w:bidi="nl-NL"/>
      </w:rPr>
      <w:t>LHE/26/11.GA/3</w:t>
    </w:r>
  </w:p>
  <w:p w14:paraId="58B0CA7C" w14:textId="49946BE2" w:rsidR="00A42B5E" w:rsidRPr="008A3229" w:rsidRDefault="00A42B5E" w:rsidP="00655736">
    <w:pPr>
      <w:jc w:val="right"/>
      <w:rPr>
        <w:rFonts w:ascii="Arial" w:hAnsi="Arial"/>
        <w:b/>
        <w:sz w:val="22"/>
        <w:lang w:val="nl-NL" w:eastAsia="nl-NL" w:bidi="nl-NL"/>
      </w:rPr>
    </w:pPr>
    <w:r w:rsidRPr="00290685">
      <w:rPr>
        <w:rFonts w:ascii="Arial" w:hAnsi="Arial" w:hint="eastAsia"/>
        <w:b/>
        <w:sz w:val="22"/>
        <w:lang w:val="en-GB"/>
      </w:rPr>
      <w:t>巴黎</w:t>
    </w:r>
    <w:r w:rsidRPr="00805A41">
      <w:rPr>
        <w:rFonts w:ascii="Arial" w:hAnsi="Arial" w:hint="eastAsia"/>
        <w:b/>
        <w:sz w:val="22"/>
        <w:lang w:val="nl-NL" w:eastAsia="nl-NL" w:bidi="nl-NL"/>
      </w:rPr>
      <w:t>，</w:t>
    </w:r>
    <w:r w:rsidRPr="00805A41">
      <w:rPr>
        <w:rFonts w:ascii="Arial" w:hAnsi="Arial" w:hint="eastAsia"/>
        <w:b/>
        <w:sz w:val="22"/>
        <w:lang w:val="nl-NL" w:eastAsia="nl-NL" w:bidi="nl-NL"/>
      </w:rPr>
      <w:t>2026</w:t>
    </w:r>
    <w:r w:rsidRPr="00290685">
      <w:rPr>
        <w:rFonts w:ascii="Arial" w:hAnsi="Arial" w:hint="eastAsia"/>
        <w:b/>
        <w:sz w:val="22"/>
        <w:lang w:val="en-GB"/>
      </w:rPr>
      <w:t>年</w:t>
    </w:r>
    <w:r w:rsidR="00805A41" w:rsidRPr="00805A41">
      <w:rPr>
        <w:rFonts w:ascii="Arial" w:hAnsi="Arial"/>
        <w:b/>
        <w:sz w:val="22"/>
        <w:lang w:val="nl-NL" w:eastAsia="nl-NL" w:bidi="nl-NL"/>
      </w:rPr>
      <w:t>5</w:t>
    </w:r>
    <w:r w:rsidR="00805A41" w:rsidRPr="008A3229">
      <w:rPr>
        <w:rFonts w:ascii="Arial" w:hAnsi="Arial" w:hint="eastAsia"/>
        <w:b/>
        <w:sz w:val="22"/>
        <w:lang w:val="nl-NL" w:eastAsia="nl-NL" w:bidi="nl-NL"/>
      </w:rPr>
      <w:t>月</w:t>
    </w:r>
    <w:r w:rsidR="00805A41" w:rsidRPr="008A3229">
      <w:rPr>
        <w:rFonts w:ascii="Arial" w:hAnsi="Arial"/>
        <w:b/>
        <w:sz w:val="22"/>
        <w:lang w:val="nl-NL" w:eastAsia="nl-NL" w:bidi="nl-NL"/>
      </w:rPr>
      <w:t xml:space="preserve"> 18</w:t>
    </w:r>
    <w:r w:rsidR="00805A41" w:rsidRPr="008A3229">
      <w:rPr>
        <w:rFonts w:ascii="Arial" w:hAnsi="Arial" w:hint="eastAsia"/>
        <w:b/>
        <w:sz w:val="22"/>
        <w:lang w:val="nl-NL" w:eastAsia="nl-NL" w:bidi="nl-NL"/>
      </w:rPr>
      <w:t>日</w:t>
    </w:r>
  </w:p>
  <w:p w14:paraId="1154DE9A" w14:textId="77777777" w:rsidR="00A42B5E" w:rsidRPr="008A3229" w:rsidRDefault="00A42B5E" w:rsidP="00962034">
    <w:pPr>
      <w:spacing w:after="120"/>
      <w:jc w:val="right"/>
      <w:rPr>
        <w:rFonts w:ascii="Arial" w:hAnsi="Arial" w:cs="Arial"/>
        <w:b/>
        <w:sz w:val="22"/>
        <w:szCs w:val="22"/>
        <w:lang w:val="nl-NL"/>
      </w:rPr>
    </w:pPr>
    <w:r w:rsidRPr="00290685">
      <w:rPr>
        <w:rFonts w:ascii="Arial" w:hAnsi="Arial" w:hint="eastAsia"/>
        <w:b/>
        <w:sz w:val="22"/>
        <w:lang w:val="en-GB"/>
      </w:rPr>
      <w:t>原文</w:t>
    </w:r>
    <w:r w:rsidRPr="008A3229">
      <w:rPr>
        <w:rFonts w:ascii="Arial" w:hAnsi="Arial" w:hint="eastAsia"/>
        <w:b/>
        <w:sz w:val="22"/>
        <w:lang w:val="nl-NL"/>
      </w:rPr>
      <w:t>：</w:t>
    </w:r>
    <w:r w:rsidRPr="00290685">
      <w:rPr>
        <w:rFonts w:ascii="Arial" w:hAnsi="Arial" w:hint="eastAsia"/>
        <w:b/>
        <w:sz w:val="22"/>
        <w:lang w:val="en-GB"/>
      </w:rPr>
      <w:t>英文</w:t>
    </w:r>
  </w:p>
  <w:p w14:paraId="7FEC6E77" w14:textId="77777777" w:rsidR="00A42B5E" w:rsidRPr="008A3229" w:rsidRDefault="00A42B5E">
    <w:pPr>
      <w:pStyle w:val="Header"/>
      <w:rPr>
        <w:sz w:val="22"/>
        <w:szCs w:val="22"/>
        <w:lang w:val="nl-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A40D70"/>
    <w:multiLevelType w:val="hybridMultilevel"/>
    <w:tmpl w:val="FA48674E"/>
    <w:lvl w:ilvl="0" w:tplc="FFFFFFFF">
      <w:start w:val="1"/>
      <w:numFmt w:val="upperLetter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35F07BFE"/>
    <w:multiLevelType w:val="hybridMultilevel"/>
    <w:tmpl w:val="E24AD55A"/>
    <w:lvl w:ilvl="0" w:tplc="76CAC304">
      <w:start w:val="1"/>
      <w:numFmt w:val="decimal"/>
      <w:pStyle w:val="COMPara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7A4DB1"/>
    <w:multiLevelType w:val="hybridMultilevel"/>
    <w:tmpl w:val="1F36D964"/>
    <w:lvl w:ilvl="0" w:tplc="918ACE6A">
      <w:start w:val="1"/>
      <w:numFmt w:val="decimal"/>
      <w:pStyle w:val="COMParaDecision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7C627CF4"/>
    <w:multiLevelType w:val="hybridMultilevel"/>
    <w:tmpl w:val="FA48674E"/>
    <w:lvl w:ilvl="0" w:tplc="040C0015">
      <w:start w:val="1"/>
      <w:numFmt w:val="upperLetter"/>
      <w:lvlText w:val="%1."/>
      <w:lvlJc w:val="left"/>
      <w:pPr>
        <w:ind w:left="502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533764642">
    <w:abstractNumId w:val="1"/>
  </w:num>
  <w:num w:numId="2" w16cid:durableId="1246129">
    <w:abstractNumId w:val="2"/>
  </w:num>
  <w:num w:numId="3" w16cid:durableId="1263951029">
    <w:abstractNumId w:val="3"/>
  </w:num>
  <w:num w:numId="4" w16cid:durableId="540821319">
    <w:abstractNumId w:val="0"/>
  </w:num>
  <w:num w:numId="5" w16cid:durableId="1379696628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B5E"/>
    <w:rsid w:val="0018761C"/>
    <w:rsid w:val="0023579B"/>
    <w:rsid w:val="00290685"/>
    <w:rsid w:val="003A4AB3"/>
    <w:rsid w:val="004B538A"/>
    <w:rsid w:val="004F3DD7"/>
    <w:rsid w:val="00567C6F"/>
    <w:rsid w:val="00603244"/>
    <w:rsid w:val="00654A5A"/>
    <w:rsid w:val="007221DC"/>
    <w:rsid w:val="007F6EFD"/>
    <w:rsid w:val="00805A41"/>
    <w:rsid w:val="00806428"/>
    <w:rsid w:val="00834655"/>
    <w:rsid w:val="008A3229"/>
    <w:rsid w:val="00970CBB"/>
    <w:rsid w:val="00A23584"/>
    <w:rsid w:val="00A42B5E"/>
    <w:rsid w:val="00A52088"/>
    <w:rsid w:val="00A570EE"/>
    <w:rsid w:val="00A921AC"/>
    <w:rsid w:val="00AA1A65"/>
    <w:rsid w:val="00AF45CE"/>
    <w:rsid w:val="00B51D4C"/>
    <w:rsid w:val="00B948AD"/>
    <w:rsid w:val="00BC5B1A"/>
    <w:rsid w:val="00EE7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A90CA1"/>
  <w15:chartTrackingRefBased/>
  <w15:docId w15:val="{CB87F968-4FA5-4F97-B97F-46BCDF1A3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42B5E"/>
    <w:pPr>
      <w:spacing w:after="0" w:line="240" w:lineRule="auto"/>
    </w:pPr>
    <w:rPr>
      <w:rFonts w:ascii="Times New Roman" w:hAnsi="Times New Roman" w:cs="Times New Roman"/>
      <w:kern w:val="0"/>
      <w:lang w:val="fr-F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2B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2B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2B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2B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2B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2B5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2B5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2B5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2B5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2B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2B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2B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2B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2B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2B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2B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2B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2B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2B5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2B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2B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2B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2B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2B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2B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2B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2B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2B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2B5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nhideWhenUsed/>
    <w:rsid w:val="00A42B5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A42B5E"/>
    <w:rPr>
      <w:rFonts w:ascii="Times New Roman" w:eastAsia="SimSun" w:hAnsi="Times New Roman" w:cs="Times New Roman"/>
      <w:kern w:val="0"/>
      <w:lang w:val="fr-FR" w:eastAsia="zh-CN"/>
      <w14:ligatures w14:val="none"/>
    </w:rPr>
  </w:style>
  <w:style w:type="paragraph" w:customStyle="1" w:styleId="Sansinterligne2">
    <w:name w:val="Sans interligne2"/>
    <w:uiPriority w:val="1"/>
    <w:rsid w:val="00A42B5E"/>
    <w:pPr>
      <w:spacing w:after="0" w:line="240" w:lineRule="auto"/>
    </w:pPr>
    <w:rPr>
      <w:rFonts w:ascii="Times New Roman" w:hAnsi="Times New Roman" w:cs="Times New Roman"/>
      <w:kern w:val="0"/>
      <w:lang w:val="fr-FR"/>
      <w14:ligatures w14:val="none"/>
    </w:rPr>
  </w:style>
  <w:style w:type="character" w:styleId="PageNumber">
    <w:name w:val="page number"/>
    <w:basedOn w:val="DefaultParagraphFont"/>
    <w:semiHidden/>
    <w:rsid w:val="00A42B5E"/>
  </w:style>
  <w:style w:type="paragraph" w:customStyle="1" w:styleId="Sansinterligne1">
    <w:name w:val="Sans interligne1"/>
    <w:uiPriority w:val="1"/>
    <w:rsid w:val="00A42B5E"/>
    <w:pPr>
      <w:spacing w:after="0" w:line="240" w:lineRule="auto"/>
    </w:pPr>
    <w:rPr>
      <w:rFonts w:ascii="Times New Roman" w:hAnsi="Times New Roman" w:cs="Times New Roman"/>
      <w:kern w:val="0"/>
      <w:lang w:val="fr-FR"/>
      <w14:ligatures w14:val="none"/>
    </w:rPr>
  </w:style>
  <w:style w:type="paragraph" w:customStyle="1" w:styleId="COMPara">
    <w:name w:val="COM Para"/>
    <w:qFormat/>
    <w:rsid w:val="00A42B5E"/>
    <w:pPr>
      <w:numPr>
        <w:numId w:val="1"/>
      </w:numPr>
      <w:spacing w:after="120" w:line="240" w:lineRule="auto"/>
    </w:pPr>
    <w:rPr>
      <w:rFonts w:ascii="Arial" w:hAnsi="Arial" w:cs="Arial"/>
      <w:snapToGrid w:val="0"/>
      <w:kern w:val="0"/>
      <w:sz w:val="22"/>
      <w:szCs w:val="22"/>
      <w14:ligatures w14:val="none"/>
    </w:rPr>
  </w:style>
  <w:style w:type="paragraph" w:customStyle="1" w:styleId="COMTitleDecision">
    <w:name w:val="COM Title Decision"/>
    <w:basedOn w:val="Normal"/>
    <w:qFormat/>
    <w:rsid w:val="00A42B5E"/>
    <w:pPr>
      <w:keepNext/>
      <w:spacing w:before="240" w:after="120"/>
      <w:ind w:left="567"/>
      <w:jc w:val="both"/>
    </w:pPr>
    <w:rPr>
      <w:rFonts w:ascii="Arial" w:hAnsi="Arial" w:cs="Arial"/>
      <w:b/>
      <w:sz w:val="22"/>
      <w:szCs w:val="22"/>
      <w:lang w:val="en-GB"/>
    </w:rPr>
  </w:style>
  <w:style w:type="paragraph" w:customStyle="1" w:styleId="COMPreambulaDecisions">
    <w:name w:val="COM Preambula Decisions"/>
    <w:basedOn w:val="Normal"/>
    <w:qFormat/>
    <w:rsid w:val="00A42B5E"/>
    <w:pPr>
      <w:keepNext/>
      <w:spacing w:after="120"/>
      <w:ind w:left="567"/>
      <w:jc w:val="both"/>
    </w:pPr>
    <w:rPr>
      <w:rFonts w:ascii="Arial" w:hAnsi="Arial" w:cs="Arial"/>
      <w:sz w:val="22"/>
      <w:szCs w:val="22"/>
      <w:lang w:val="en-GB"/>
    </w:rPr>
  </w:style>
  <w:style w:type="paragraph" w:customStyle="1" w:styleId="COMParaDecision">
    <w:name w:val="COM Para Decision"/>
    <w:basedOn w:val="Normal"/>
    <w:uiPriority w:val="99"/>
    <w:qFormat/>
    <w:rsid w:val="00A42B5E"/>
    <w:pPr>
      <w:numPr>
        <w:numId w:val="2"/>
      </w:numPr>
      <w:autoSpaceDE w:val="0"/>
      <w:autoSpaceDN w:val="0"/>
      <w:adjustRightInd w:val="0"/>
      <w:spacing w:after="120"/>
      <w:ind w:left="1134" w:hanging="567"/>
      <w:jc w:val="both"/>
    </w:pPr>
    <w:rPr>
      <w:rFonts w:ascii="Arial" w:hAnsi="Arial" w:cs="Arial"/>
      <w:sz w:val="22"/>
      <w:szCs w:val="22"/>
      <w:u w:val="single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42B5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42B5E"/>
    <w:rPr>
      <w:rFonts w:ascii="Times New Roman" w:eastAsia="SimSun" w:hAnsi="Times New Roman" w:cs="Times New Roman"/>
      <w:kern w:val="0"/>
      <w:sz w:val="20"/>
      <w:szCs w:val="20"/>
      <w:lang w:val="fr-FR" w:eastAsia="zh-CN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A42B5E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A42B5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2B5E"/>
    <w:rPr>
      <w:rFonts w:ascii="Times New Roman" w:eastAsia="SimSun" w:hAnsi="Times New Roman" w:cs="Times New Roman"/>
      <w:kern w:val="0"/>
      <w:lang w:val="fr-FR" w:eastAsia="zh-CN"/>
      <w14:ligatures w14:val="none"/>
    </w:rPr>
  </w:style>
  <w:style w:type="paragraph" w:styleId="Revision">
    <w:name w:val="Revision"/>
    <w:hidden/>
    <w:uiPriority w:val="99"/>
    <w:semiHidden/>
    <w:rsid w:val="00805A41"/>
    <w:pPr>
      <w:spacing w:after="0" w:line="240" w:lineRule="auto"/>
    </w:pPr>
    <w:rPr>
      <w:rFonts w:ascii="Times New Roman" w:hAnsi="Times New Roman" w:cs="Times New Roman"/>
      <w:kern w:val="0"/>
      <w:lang w:val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A1B964-A5FE-41EC-85D0-2EB565C4225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8e024d6-51f2-471b-ac2c-b1117d65062e}" enabled="1" method="Standard" siteId="{1d4fae52-39b3-4bfa-b0b3-022956b1119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57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Iturralde Agirre, Beñat</dc:creator>
  <cp:keywords/>
  <dc:description/>
  <cp:lastModifiedBy>Nakata Glenat, Keiichi Julien</cp:lastModifiedBy>
  <cp:revision>7</cp:revision>
  <dcterms:created xsi:type="dcterms:W3CDTF">2026-04-16T08:38:00Z</dcterms:created>
  <dcterms:modified xsi:type="dcterms:W3CDTF">2026-05-17T12:20:00Z</dcterms:modified>
</cp:coreProperties>
</file>