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371F" w14:textId="77777777" w:rsidR="00A42B5E" w:rsidRPr="00125DDC" w:rsidRDefault="00A42B5E" w:rsidP="00352EB6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hint="eastAsia"/>
          <w:b/>
          <w:sz w:val="22"/>
        </w:rPr>
        <w:t>《保护非物质文化遗产公约》</w:t>
      </w:r>
    </w:p>
    <w:p w14:paraId="1CC37874" w14:textId="77777777" w:rsidR="00A42B5E" w:rsidRPr="00125DDC" w:rsidRDefault="00A42B5E" w:rsidP="00A42B5E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hint="eastAsia"/>
          <w:b/>
          <w:sz w:val="22"/>
        </w:rPr>
        <w:t>缔约国大会</w:t>
      </w:r>
    </w:p>
    <w:p w14:paraId="11F0CBF7" w14:textId="2038802B" w:rsidR="00A42B5E" w:rsidRPr="00125DDC" w:rsidRDefault="00A42B5E" w:rsidP="00BC5B1A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hint="eastAsia"/>
          <w:b/>
          <w:sz w:val="22"/>
        </w:rPr>
        <w:t>第</w:t>
      </w:r>
      <w:r w:rsidR="00BC5B1A" w:rsidRPr="00BC5B1A">
        <w:rPr>
          <w:rFonts w:ascii="Arial" w:hAnsi="Arial"/>
          <w:b/>
          <w:sz w:val="22"/>
        </w:rPr>
        <w:t>十一</w:t>
      </w:r>
      <w:r>
        <w:rPr>
          <w:rFonts w:ascii="Arial" w:hAnsi="Arial" w:hint="eastAsia"/>
          <w:b/>
          <w:sz w:val="22"/>
        </w:rPr>
        <w:t>届会议</w:t>
      </w:r>
    </w:p>
    <w:p w14:paraId="5DCD83B1" w14:textId="77777777" w:rsidR="00A42B5E" w:rsidRPr="00125DDC" w:rsidRDefault="00A42B5E" w:rsidP="00A42B5E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hint="eastAsia"/>
          <w:b/>
          <w:sz w:val="22"/>
        </w:rPr>
        <w:t>联合国教科文组织总部</w:t>
      </w:r>
      <w:r>
        <w:rPr>
          <w:rFonts w:ascii="Arial" w:hAnsi="Arial" w:hint="eastAsia"/>
          <w:b/>
          <w:sz w:val="22"/>
          <w:lang w:val="en-US"/>
        </w:rPr>
        <w:t>，一号会议厅</w:t>
      </w:r>
    </w:p>
    <w:p w14:paraId="304209A6" w14:textId="08524892" w:rsidR="00A42B5E" w:rsidRPr="00245637" w:rsidRDefault="00A42B5E" w:rsidP="00A42B5E">
      <w:pPr>
        <w:jc w:val="center"/>
        <w:rPr>
          <w:rFonts w:ascii="SimSun" w:hAnsi="SimSun" w:cs="Arial"/>
          <w:b/>
          <w:sz w:val="22"/>
          <w:szCs w:val="22"/>
          <w:lang w:val="en-GB"/>
        </w:rPr>
      </w:pPr>
      <w:r w:rsidRPr="00245637">
        <w:rPr>
          <w:rFonts w:ascii="SimSun" w:hAnsi="SimSun"/>
          <w:b/>
          <w:sz w:val="22"/>
          <w:lang w:val="en-GB"/>
        </w:rPr>
        <w:t>2026</w:t>
      </w:r>
      <w:r w:rsidRPr="00245637">
        <w:rPr>
          <w:rFonts w:ascii="SimSun" w:hAnsi="SimSun" w:hint="eastAsia"/>
          <w:b/>
          <w:sz w:val="22"/>
        </w:rPr>
        <w:t>年</w:t>
      </w:r>
      <w:r w:rsidRPr="00245637">
        <w:rPr>
          <w:rFonts w:ascii="SimSun" w:hAnsi="SimSun"/>
          <w:b/>
          <w:sz w:val="22"/>
          <w:lang w:val="en-GB"/>
        </w:rPr>
        <w:t>6</w:t>
      </w:r>
      <w:r w:rsidRPr="00245637">
        <w:rPr>
          <w:rFonts w:ascii="SimSun" w:hAnsi="SimSun" w:hint="eastAsia"/>
          <w:b/>
          <w:sz w:val="22"/>
        </w:rPr>
        <w:t>月</w:t>
      </w:r>
      <w:r w:rsidRPr="00245637">
        <w:rPr>
          <w:rFonts w:ascii="SimSun" w:hAnsi="SimSun"/>
          <w:b/>
          <w:sz w:val="22"/>
          <w:lang w:val="en-GB"/>
        </w:rPr>
        <w:t>17</w:t>
      </w:r>
      <w:r w:rsidRPr="00245637">
        <w:rPr>
          <w:rFonts w:ascii="SimSun" w:hAnsi="SimSun" w:hint="eastAsia"/>
          <w:b/>
          <w:sz w:val="22"/>
        </w:rPr>
        <w:t>日至</w:t>
      </w:r>
      <w:r w:rsidRPr="00245637">
        <w:rPr>
          <w:rFonts w:ascii="SimSun" w:hAnsi="SimSun"/>
          <w:b/>
          <w:sz w:val="22"/>
          <w:lang w:val="en-GB"/>
        </w:rPr>
        <w:t>18</w:t>
      </w:r>
      <w:r w:rsidRPr="00245637">
        <w:rPr>
          <w:rFonts w:ascii="SimSun" w:hAnsi="SimSun" w:hint="eastAsia"/>
          <w:b/>
          <w:sz w:val="22"/>
        </w:rPr>
        <w:t>日</w:t>
      </w:r>
    </w:p>
    <w:p w14:paraId="7078F1CE" w14:textId="12875FE4" w:rsidR="00A42B5E" w:rsidRPr="00125DDC" w:rsidRDefault="00A42B5E" w:rsidP="00A42B5E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hint="eastAsia"/>
          <w:b/>
          <w:sz w:val="22"/>
          <w:u w:val="single"/>
        </w:rPr>
        <w:t>临时议程项目</w:t>
      </w:r>
      <w:r w:rsidR="00916E2A" w:rsidRPr="00245637">
        <w:rPr>
          <w:rFonts w:ascii="SimSun" w:hAnsi="SimSun"/>
          <w:b/>
          <w:sz w:val="22"/>
          <w:u w:val="single"/>
          <w:lang w:val="en-GB"/>
        </w:rPr>
        <w:t>2</w:t>
      </w:r>
      <w:r w:rsidRPr="00245637">
        <w:rPr>
          <w:rFonts w:ascii="SimSun" w:hAnsi="SimSun" w:hint="eastAsia"/>
          <w:b/>
          <w:sz w:val="22"/>
          <w:lang w:val="en-GB"/>
        </w:rPr>
        <w:t>：</w:t>
      </w:r>
    </w:p>
    <w:p w14:paraId="6AE15722" w14:textId="0E1A1167" w:rsidR="00A42B5E" w:rsidRPr="00125DDC" w:rsidRDefault="00916E2A" w:rsidP="00A42B5E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916E2A">
        <w:rPr>
          <w:rFonts w:ascii="Arial" w:hAnsi="Arial" w:hint="eastAsia"/>
          <w:b/>
          <w:sz w:val="22"/>
        </w:rPr>
        <w:t>选举主席团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A42B5E" w:rsidRPr="00A42B5E" w14:paraId="40113ACE" w14:textId="77777777" w:rsidTr="006F0AF9">
        <w:trPr>
          <w:jc w:val="center"/>
        </w:trPr>
        <w:tc>
          <w:tcPr>
            <w:tcW w:w="5670" w:type="dxa"/>
            <w:vAlign w:val="center"/>
          </w:tcPr>
          <w:p w14:paraId="75119F17" w14:textId="521D555D" w:rsidR="00A42B5E" w:rsidRPr="00125DDC" w:rsidRDefault="00A42B5E" w:rsidP="006F0AF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hint="eastAsia"/>
                <w:b/>
                <w:sz w:val="22"/>
              </w:rPr>
              <w:t>需要做出的决定</w:t>
            </w:r>
            <w:r w:rsidRPr="00125DDC">
              <w:rPr>
                <w:rFonts w:ascii="Arial" w:hAnsi="Arial" w:hint="eastAsia"/>
                <w:b/>
                <w:sz w:val="22"/>
                <w:lang w:val="en-GB"/>
              </w:rPr>
              <w:t>：</w:t>
            </w:r>
            <w:r w:rsidRPr="00245637">
              <w:rPr>
                <w:rFonts w:ascii="SimSun" w:hAnsi="SimSun" w:hint="eastAsia"/>
                <w:sz w:val="22"/>
              </w:rPr>
              <w:t>第</w:t>
            </w:r>
            <w:r w:rsidR="00916E2A" w:rsidRPr="00245637">
              <w:rPr>
                <w:rFonts w:ascii="SimSun" w:hAnsi="SimSun"/>
                <w:sz w:val="22"/>
                <w:lang w:val="en-GB"/>
              </w:rPr>
              <w:t>5</w:t>
            </w:r>
            <w:r w:rsidRPr="00245637">
              <w:rPr>
                <w:rFonts w:ascii="SimSun" w:hAnsi="SimSun" w:hint="eastAsia"/>
                <w:sz w:val="22"/>
              </w:rPr>
              <w:t>段</w:t>
            </w:r>
          </w:p>
        </w:tc>
      </w:tr>
    </w:tbl>
    <w:p w14:paraId="7009B7A4" w14:textId="77777777" w:rsidR="00A42B5E" w:rsidRPr="00A52CD8" w:rsidRDefault="00A42B5E" w:rsidP="00A42B5E">
      <w:pPr>
        <w:pStyle w:val="ListParagraph"/>
        <w:keepLines/>
        <w:numPr>
          <w:ilvl w:val="0"/>
          <w:numId w:val="3"/>
        </w:numPr>
        <w:spacing w:after="240"/>
        <w:ind w:left="567" w:hanging="567"/>
        <w:contextualSpacing w:val="0"/>
        <w:rPr>
          <w:rFonts w:ascii="SimSun" w:hAnsi="SimSun" w:cs="Arial"/>
          <w:b/>
          <w:snapToGrid w:val="0"/>
          <w:sz w:val="22"/>
          <w:szCs w:val="22"/>
          <w:lang w:val="en-GB"/>
        </w:rPr>
      </w:pPr>
      <w:r w:rsidRPr="00A52CD8">
        <w:rPr>
          <w:rFonts w:ascii="SimSun" w:hAnsi="SimSun" w:hint="eastAsia"/>
          <w:lang w:val="en-GB"/>
        </w:rPr>
        <w:br w:type="page"/>
      </w:r>
    </w:p>
    <w:p w14:paraId="75A53109" w14:textId="77777777" w:rsidR="00916E2A" w:rsidRPr="00A52CD8" w:rsidRDefault="00916E2A" w:rsidP="00C77837">
      <w:pPr>
        <w:pStyle w:val="COMPara"/>
        <w:ind w:left="567" w:hanging="567"/>
        <w:rPr>
          <w:rFonts w:ascii="SimSun" w:hAnsi="SimSun"/>
        </w:rPr>
      </w:pPr>
      <w:r w:rsidRPr="00A52CD8">
        <w:rPr>
          <w:rFonts w:ascii="SimSun" w:hAnsi="SimSun" w:hint="eastAsia"/>
        </w:rPr>
        <w:lastRenderedPageBreak/>
        <w:t>根据《议事规则》第</w:t>
      </w:r>
      <w:r w:rsidRPr="00A52CD8">
        <w:rPr>
          <w:rFonts w:ascii="SimSun" w:hAnsi="SimSun"/>
        </w:rPr>
        <w:t>11.1</w:t>
      </w:r>
      <w:r w:rsidRPr="00A52CD8">
        <w:rPr>
          <w:rFonts w:ascii="SimSun" w:hAnsi="SimSun" w:hint="eastAsia"/>
        </w:rPr>
        <w:t>条的规定，大会应选举一名主席、最多五名副主席和一名报告员。大会的惯例是，在六个选举组中，每一个组均应有代表进入主席团，主席和报告员按人名选举，副主席按缔约国选举。</w:t>
      </w:r>
    </w:p>
    <w:p w14:paraId="5D570A4C" w14:textId="77777777" w:rsidR="00916E2A" w:rsidRPr="00A52CD8" w:rsidRDefault="00916E2A" w:rsidP="00C77837">
      <w:pPr>
        <w:pStyle w:val="COMPara"/>
        <w:topLinePunct/>
        <w:autoSpaceDN w:val="0"/>
        <w:ind w:left="562" w:hanging="562"/>
        <w:rPr>
          <w:rFonts w:ascii="SimSun" w:hAnsi="SimSun"/>
        </w:rPr>
      </w:pPr>
      <w:r w:rsidRPr="00A52CD8">
        <w:rPr>
          <w:rFonts w:ascii="SimSun" w:hAnsi="SimSun" w:hint="eastAsia"/>
        </w:rPr>
        <w:t>《议事规则》进一步规定，这些职位的任期将从当选的大会届会开幕起至届会闭幕时止（第</w:t>
      </w:r>
      <w:r w:rsidRPr="00A52CD8">
        <w:rPr>
          <w:rFonts w:ascii="SimSun" w:hAnsi="SimSun"/>
        </w:rPr>
        <w:t>11.2</w:t>
      </w:r>
      <w:r w:rsidRPr="00A52CD8">
        <w:rPr>
          <w:rFonts w:ascii="SimSun" w:hAnsi="SimSun" w:hint="eastAsia"/>
        </w:rPr>
        <w:t>条）。此外，主席、副主席和报告员在连续两届任期后不得立即连选连任（第</w:t>
      </w:r>
      <w:r w:rsidRPr="00A52CD8">
        <w:rPr>
          <w:rFonts w:ascii="SimSun" w:hAnsi="SimSun"/>
        </w:rPr>
        <w:t>11.3</w:t>
      </w:r>
      <w:r w:rsidRPr="00A52CD8">
        <w:rPr>
          <w:rFonts w:ascii="SimSun" w:hAnsi="SimSun" w:hint="eastAsia"/>
        </w:rPr>
        <w:t>条）。</w:t>
      </w:r>
    </w:p>
    <w:p w14:paraId="6F32F254" w14:textId="77777777" w:rsidR="00916E2A" w:rsidRPr="00A52CD8" w:rsidRDefault="00916E2A" w:rsidP="00C77837">
      <w:pPr>
        <w:pStyle w:val="COMPara"/>
        <w:ind w:left="567" w:hanging="567"/>
        <w:rPr>
          <w:rFonts w:ascii="SimSun" w:hAnsi="SimSun"/>
        </w:rPr>
      </w:pPr>
      <w:r w:rsidRPr="00A52CD8">
        <w:rPr>
          <w:rFonts w:ascii="SimSun" w:hAnsi="SimSun" w:hint="eastAsia"/>
        </w:rPr>
        <w:t>大会前几届常会的主席、副主席和报告员名单附于本文件。</w:t>
      </w:r>
    </w:p>
    <w:p w14:paraId="10876FDD" w14:textId="146B18F3" w:rsidR="00916E2A" w:rsidRPr="00A52CD8" w:rsidRDefault="00916E2A" w:rsidP="00C77837">
      <w:pPr>
        <w:pStyle w:val="COMPara"/>
        <w:ind w:left="567" w:hanging="567"/>
        <w:rPr>
          <w:rFonts w:ascii="SimSun" w:hAnsi="SimSun"/>
        </w:rPr>
      </w:pPr>
      <w:r w:rsidRPr="00A52CD8">
        <w:rPr>
          <w:rFonts w:ascii="SimSun" w:hAnsi="SimSun" w:hint="eastAsia"/>
        </w:rPr>
        <w:t>截至</w:t>
      </w:r>
      <w:r w:rsidRPr="00A52CD8">
        <w:rPr>
          <w:rFonts w:ascii="SimSun" w:hAnsi="SimSun"/>
        </w:rPr>
        <w:t>2026</w:t>
      </w:r>
      <w:r w:rsidRPr="00A52CD8">
        <w:rPr>
          <w:rFonts w:ascii="SimSun" w:hAnsi="SimSun" w:hint="eastAsia"/>
        </w:rPr>
        <w:t>年</w:t>
      </w:r>
      <w:r w:rsidRPr="00A52CD8">
        <w:rPr>
          <w:rFonts w:ascii="SimSun" w:hAnsi="SimSun"/>
        </w:rPr>
        <w:t>3</w:t>
      </w:r>
      <w:r w:rsidRPr="00A52CD8">
        <w:rPr>
          <w:rFonts w:ascii="SimSun" w:hAnsi="SimSun" w:hint="eastAsia"/>
        </w:rPr>
        <w:t>月</w:t>
      </w:r>
      <w:r w:rsidRPr="00A52CD8">
        <w:rPr>
          <w:rFonts w:ascii="SimSun" w:hAnsi="SimSun"/>
        </w:rPr>
        <w:t>17</w:t>
      </w:r>
      <w:r w:rsidRPr="00A52CD8">
        <w:rPr>
          <w:rFonts w:ascii="SimSun" w:hAnsi="SimSun" w:hint="eastAsia"/>
        </w:rPr>
        <w:t>日，已有</w:t>
      </w:r>
      <w:r w:rsidRPr="00A52CD8">
        <w:rPr>
          <w:rFonts w:ascii="SimSun" w:hAnsi="SimSun"/>
        </w:rPr>
        <w:t>185</w:t>
      </w:r>
      <w:r w:rsidRPr="00A52CD8">
        <w:rPr>
          <w:rFonts w:ascii="SimSun" w:hAnsi="SimSun" w:hint="eastAsia"/>
        </w:rPr>
        <w:t>个国家交存了各自的批准书、接受书、核准书或加入书，并将作为《公约》缔约国参加大会第十一届会议。按选举组分列的缔约国名单可见《公约》网页：</w:t>
      </w:r>
      <w:r>
        <w:fldChar w:fldCharType="begin"/>
      </w:r>
      <w:r>
        <w:instrText>HYPERLINK "https://ich.unesco.org/en/states-parties-00024"</w:instrText>
      </w:r>
      <w:r>
        <w:fldChar w:fldCharType="separate"/>
      </w:r>
      <w:r w:rsidRPr="00A52CD8">
        <w:rPr>
          <w:rStyle w:val="Hyperlink"/>
          <w:rFonts w:ascii="SimSun" w:hAnsi="SimSun"/>
        </w:rPr>
        <w:t>https://ich.unesco.org/en/states-parties-00024</w:t>
      </w:r>
      <w:r>
        <w:fldChar w:fldCharType="end"/>
      </w:r>
      <w:r w:rsidRPr="00A52CD8">
        <w:rPr>
          <w:rFonts w:ascii="SimSun" w:hAnsi="SimSun" w:hint="eastAsia"/>
        </w:rPr>
        <w:t>。</w:t>
      </w:r>
    </w:p>
    <w:p w14:paraId="36DB21C4" w14:textId="77777777" w:rsidR="00916E2A" w:rsidRPr="00A52CD8" w:rsidRDefault="00916E2A" w:rsidP="00916E2A">
      <w:pPr>
        <w:pStyle w:val="COMPara"/>
        <w:ind w:left="567" w:hanging="567"/>
        <w:rPr>
          <w:rFonts w:ascii="SimSun" w:hAnsi="SimSun"/>
        </w:rPr>
      </w:pPr>
      <w:r w:rsidRPr="00A52CD8">
        <w:rPr>
          <w:rFonts w:ascii="SimSun" w:hAnsi="SimSun" w:hint="eastAsia"/>
        </w:rPr>
        <w:t>谨建议大会通过如下决议：</w:t>
      </w:r>
    </w:p>
    <w:p w14:paraId="0FAB23B0" w14:textId="2A11469D" w:rsidR="00916E2A" w:rsidRPr="00A52CD8" w:rsidRDefault="00916E2A" w:rsidP="00916E2A">
      <w:pPr>
        <w:pStyle w:val="COMTitleDecision"/>
        <w:rPr>
          <w:rFonts w:ascii="SimSun" w:hAnsi="SimSun"/>
        </w:rPr>
      </w:pPr>
      <w:r w:rsidRPr="00A52CD8">
        <w:rPr>
          <w:rFonts w:ascii="SimSun" w:hAnsi="SimSun" w:hint="eastAsia"/>
        </w:rPr>
        <w:t>第</w:t>
      </w:r>
      <w:r w:rsidRPr="00A52CD8">
        <w:rPr>
          <w:rFonts w:ascii="SimSun" w:hAnsi="SimSun"/>
        </w:rPr>
        <w:t>11.GA 2</w:t>
      </w:r>
      <w:r w:rsidRPr="00A52CD8">
        <w:rPr>
          <w:rFonts w:ascii="SimSun" w:hAnsi="SimSun" w:hint="eastAsia"/>
        </w:rPr>
        <w:t>号决议草案</w:t>
      </w:r>
    </w:p>
    <w:p w14:paraId="3384D55B" w14:textId="77777777" w:rsidR="00916E2A" w:rsidRPr="00A52CD8" w:rsidRDefault="00916E2A" w:rsidP="00916E2A">
      <w:pPr>
        <w:pStyle w:val="COMPreambulaDecisions"/>
        <w:rPr>
          <w:rFonts w:ascii="SimSun" w:hAnsi="SimSun"/>
        </w:rPr>
      </w:pPr>
      <w:r w:rsidRPr="00A52CD8">
        <w:rPr>
          <w:rFonts w:ascii="SimSun" w:hAnsi="SimSun" w:hint="eastAsia"/>
        </w:rPr>
        <w:t>大会，</w:t>
      </w:r>
    </w:p>
    <w:p w14:paraId="09F9C34D" w14:textId="53563BC3" w:rsidR="00916E2A" w:rsidRPr="00A52CD8" w:rsidRDefault="00916E2A" w:rsidP="00916E2A">
      <w:pPr>
        <w:pStyle w:val="COMParaDecision"/>
        <w:rPr>
          <w:rFonts w:ascii="SimSun" w:hAnsi="SimSun"/>
        </w:rPr>
      </w:pPr>
      <w:r w:rsidRPr="00A52CD8">
        <w:rPr>
          <w:rFonts w:ascii="SimSun" w:hAnsi="SimSun" w:hint="eastAsia"/>
        </w:rPr>
        <w:t>审查了</w:t>
      </w:r>
      <w:r w:rsidRPr="00A52CD8">
        <w:rPr>
          <w:rFonts w:ascii="SimSun" w:hAnsi="SimSun"/>
          <w:u w:val="none"/>
        </w:rPr>
        <w:t>LHE/26/11.GA/2</w:t>
      </w:r>
      <w:r w:rsidRPr="00A52CD8">
        <w:rPr>
          <w:rFonts w:ascii="SimSun" w:hAnsi="SimSun" w:hint="eastAsia"/>
          <w:u w:val="none"/>
        </w:rPr>
        <w:t>号文件，</w:t>
      </w:r>
    </w:p>
    <w:p w14:paraId="4DC62023" w14:textId="77777777" w:rsidR="00916E2A" w:rsidRPr="00A52CD8" w:rsidRDefault="00916E2A" w:rsidP="00916E2A">
      <w:pPr>
        <w:pStyle w:val="COMParaDecision"/>
        <w:rPr>
          <w:rFonts w:ascii="SimSun" w:hAnsi="SimSun"/>
        </w:rPr>
      </w:pPr>
      <w:r w:rsidRPr="00A52CD8">
        <w:rPr>
          <w:rFonts w:ascii="SimSun" w:hAnsi="SimSun" w:hint="eastAsia"/>
        </w:rPr>
        <w:t>忆及</w:t>
      </w:r>
      <w:r w:rsidRPr="00A52CD8">
        <w:rPr>
          <w:rFonts w:ascii="SimSun" w:hAnsi="SimSun" w:hint="eastAsia"/>
          <w:u w:val="none"/>
        </w:rPr>
        <w:t>《议事规则》第</w:t>
      </w:r>
      <w:r w:rsidRPr="00A52CD8">
        <w:rPr>
          <w:rFonts w:ascii="SimSun" w:hAnsi="SimSun"/>
          <w:u w:val="none"/>
        </w:rPr>
        <w:t>11</w:t>
      </w:r>
      <w:r w:rsidRPr="00A52CD8">
        <w:rPr>
          <w:rFonts w:ascii="SimSun" w:hAnsi="SimSun" w:hint="eastAsia"/>
          <w:u w:val="none"/>
        </w:rPr>
        <w:t>条，</w:t>
      </w:r>
    </w:p>
    <w:p w14:paraId="44CBBD46" w14:textId="77777777" w:rsidR="00916E2A" w:rsidRPr="00A52CD8" w:rsidRDefault="00916E2A" w:rsidP="00916E2A">
      <w:pPr>
        <w:pStyle w:val="COMParaDecision"/>
        <w:jc w:val="left"/>
        <w:rPr>
          <w:rFonts w:ascii="SimSun" w:hAnsi="SimSun"/>
        </w:rPr>
      </w:pPr>
      <w:r w:rsidRPr="00A52CD8">
        <w:rPr>
          <w:rFonts w:ascii="SimSun" w:hAnsi="SimSun" w:hint="eastAsia"/>
        </w:rPr>
        <w:t>选举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（姓名</w:t>
      </w:r>
      <w:r w:rsidRPr="00A52CD8">
        <w:rPr>
          <w:rFonts w:ascii="SimSun" w:hAnsi="SimSun"/>
          <w:u w:val="none"/>
        </w:rPr>
        <w:t>/</w:t>
      </w:r>
      <w:r w:rsidRPr="00A52CD8">
        <w:rPr>
          <w:rFonts w:ascii="SimSun" w:hAnsi="SimSun" w:hint="eastAsia"/>
          <w:u w:val="none"/>
        </w:rPr>
        <w:t>缔约国）为大会主席，</w:t>
      </w:r>
    </w:p>
    <w:p w14:paraId="5729091C" w14:textId="77777777" w:rsidR="00916E2A" w:rsidRPr="00A52CD8" w:rsidRDefault="00916E2A" w:rsidP="00916E2A">
      <w:pPr>
        <w:pStyle w:val="COMParaDecision"/>
        <w:jc w:val="left"/>
        <w:rPr>
          <w:rFonts w:ascii="SimSun" w:hAnsi="SimSun"/>
        </w:rPr>
      </w:pPr>
      <w:r w:rsidRPr="00A52CD8">
        <w:rPr>
          <w:rFonts w:ascii="SimSun" w:hAnsi="SimSun" w:hint="eastAsia"/>
        </w:rPr>
        <w:t>选举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（姓名</w:t>
      </w:r>
      <w:r w:rsidRPr="00A52CD8">
        <w:rPr>
          <w:rFonts w:ascii="SimSun" w:hAnsi="SimSun"/>
          <w:u w:val="none"/>
        </w:rPr>
        <w:t>/</w:t>
      </w:r>
      <w:r w:rsidRPr="00A52CD8">
        <w:rPr>
          <w:rFonts w:ascii="SimSun" w:hAnsi="SimSun" w:hint="eastAsia"/>
          <w:u w:val="none"/>
        </w:rPr>
        <w:t>缔约国）为大会报告员，</w:t>
      </w:r>
    </w:p>
    <w:p w14:paraId="5C4F597A" w14:textId="77777777" w:rsidR="00916E2A" w:rsidRPr="00A52CD8" w:rsidRDefault="00916E2A" w:rsidP="00916E2A">
      <w:pPr>
        <w:pStyle w:val="COMParaDecision"/>
        <w:jc w:val="left"/>
        <w:rPr>
          <w:rFonts w:ascii="SimSun" w:hAnsi="SimSun"/>
        </w:rPr>
      </w:pPr>
      <w:r w:rsidRPr="00A52CD8">
        <w:rPr>
          <w:rFonts w:ascii="SimSun" w:hAnsi="SimSun" w:hint="eastAsia"/>
        </w:rPr>
        <w:t>选举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（缔约国）、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（缔约国）、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（缔约国）、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（缔约国）和</w:t>
      </w:r>
      <w:r w:rsidRPr="00A52CD8">
        <w:rPr>
          <w:rFonts w:ascii="SimSun" w:hAnsi="SimSun"/>
          <w:u w:val="none"/>
        </w:rPr>
        <w:t>***</w:t>
      </w:r>
      <w:r w:rsidRPr="00A52CD8">
        <w:rPr>
          <w:rFonts w:ascii="SimSun" w:hAnsi="SimSun" w:hint="eastAsia"/>
          <w:u w:val="none"/>
        </w:rPr>
        <w:t>（缔约国）为缔约方大会副主席。</w:t>
      </w:r>
    </w:p>
    <w:p w14:paraId="6B288325" w14:textId="77777777" w:rsidR="00916E2A" w:rsidRPr="00A52CD8" w:rsidRDefault="00916E2A" w:rsidP="00916E2A">
      <w:pPr>
        <w:pStyle w:val="COMParaDecision"/>
        <w:numPr>
          <w:ilvl w:val="0"/>
          <w:numId w:val="0"/>
        </w:numPr>
        <w:spacing w:beforeLines="250" w:before="600" w:after="240"/>
        <w:jc w:val="center"/>
        <w:rPr>
          <w:rFonts w:ascii="SimSun" w:hAnsi="SimSun"/>
          <w:b/>
          <w:bCs/>
        </w:rPr>
      </w:pPr>
      <w:r w:rsidRPr="00A52CD8">
        <w:rPr>
          <w:rFonts w:ascii="SimSun" w:hAnsi="SimSun" w:hint="eastAsia"/>
          <w:b/>
        </w:rPr>
        <w:t>附件</w:t>
      </w:r>
    </w:p>
    <w:p w14:paraId="0C3C1CE1" w14:textId="77777777" w:rsidR="00916E2A" w:rsidRPr="00A52CD8" w:rsidRDefault="00916E2A" w:rsidP="00916E2A">
      <w:pPr>
        <w:pStyle w:val="COMParaDecision"/>
        <w:numPr>
          <w:ilvl w:val="0"/>
          <w:numId w:val="0"/>
        </w:numPr>
        <w:spacing w:beforeLines="120" w:before="288" w:after="240"/>
        <w:jc w:val="center"/>
        <w:rPr>
          <w:rFonts w:ascii="SimSun" w:hAnsi="SimSun"/>
          <w:b/>
          <w:bCs/>
          <w:u w:val="none"/>
        </w:rPr>
      </w:pPr>
      <w:r w:rsidRPr="00A52CD8">
        <w:rPr>
          <w:rFonts w:ascii="SimSun" w:hAnsi="SimSun" w:hint="eastAsia"/>
          <w:b/>
          <w:u w:val="none"/>
        </w:rPr>
        <w:t>大会前几届常会的主席、副主席和报告员名单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7445"/>
      </w:tblGrid>
      <w:tr w:rsidR="00916E2A" w:rsidRPr="00A52CD8" w14:paraId="12291E1F" w14:textId="77777777" w:rsidTr="00916E2A">
        <w:tc>
          <w:tcPr>
            <w:tcW w:w="2193" w:type="dxa"/>
          </w:tcPr>
          <w:p w14:paraId="05E2315D" w14:textId="4BAC2E53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</w:t>
            </w:r>
            <w:r w:rsidR="009B4B39" w:rsidRPr="00A52CD8">
              <w:rPr>
                <w:rFonts w:ascii="SimSun" w:hAnsi="SimSun" w:hint="eastAsia"/>
                <w:b/>
                <w:snapToGrid w:val="0"/>
                <w:sz w:val="22"/>
              </w:rPr>
              <w:t>十</w:t>
            </w: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届会议</w:t>
            </w:r>
            <w:r w:rsidRPr="00A52CD8">
              <w:rPr>
                <w:rFonts w:ascii="SimSun" w:hAnsi="SimSun"/>
                <w:b/>
                <w:snapToGrid w:val="0"/>
                <w:sz w:val="22"/>
              </w:rPr>
              <w:t xml:space="preserve"> </w:t>
            </w:r>
            <w:r w:rsidRPr="00A52CD8">
              <w:rPr>
                <w:rFonts w:ascii="SimSun" w:hAnsi="SimSun"/>
                <w:snapToGrid w:val="0"/>
                <w:sz w:val="22"/>
              </w:rPr>
              <w:t>(2024)</w:t>
            </w:r>
          </w:p>
        </w:tc>
        <w:tc>
          <w:tcPr>
            <w:tcW w:w="7445" w:type="dxa"/>
          </w:tcPr>
          <w:p w14:paraId="518C65C5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A52CD8" w14:paraId="31065759" w14:textId="77777777" w:rsidTr="00916E2A">
        <w:tc>
          <w:tcPr>
            <w:tcW w:w="2193" w:type="dxa"/>
          </w:tcPr>
          <w:p w14:paraId="4E753FC9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031CE88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376E802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25367029" w14:textId="605C4E46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Mariusz Lewicki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先生阁下（波兰）</w:t>
            </w:r>
          </w:p>
          <w:p w14:paraId="34799AF4" w14:textId="28C37359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ind w:left="245" w:hanging="245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：卢森堡、萨尔瓦多、越南、埃塞俄比亚和摩洛哥</w:t>
            </w:r>
          </w:p>
          <w:p w14:paraId="383A561D" w14:textId="354A70AC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Souleymane Konate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先生（马里）</w:t>
            </w:r>
          </w:p>
        </w:tc>
      </w:tr>
      <w:tr w:rsidR="00916E2A" w:rsidRPr="00A52CD8" w14:paraId="37028524" w14:textId="77777777" w:rsidTr="00916E2A">
        <w:tc>
          <w:tcPr>
            <w:tcW w:w="2193" w:type="dxa"/>
          </w:tcPr>
          <w:p w14:paraId="792C8FB8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第九届会议</w:t>
            </w:r>
            <w:r w:rsidRPr="00A52CD8">
              <w:rPr>
                <w:rFonts w:ascii="SimSun" w:hAnsi="SimSun"/>
                <w:b/>
                <w:snapToGrid w:val="0"/>
                <w:sz w:val="22"/>
              </w:rPr>
              <w:t xml:space="preserve"> </w:t>
            </w:r>
            <w:r w:rsidRPr="00A52CD8">
              <w:rPr>
                <w:rFonts w:ascii="SimSun" w:hAnsi="SimSun"/>
                <w:snapToGrid w:val="0"/>
                <w:sz w:val="22"/>
              </w:rPr>
              <w:t>(2022)</w:t>
            </w:r>
          </w:p>
        </w:tc>
        <w:tc>
          <w:tcPr>
            <w:tcW w:w="7445" w:type="dxa"/>
          </w:tcPr>
          <w:p w14:paraId="3D927796" w14:textId="277A16C5" w:rsidR="00916E2A" w:rsidRPr="00A52CD8" w:rsidRDefault="00916E2A" w:rsidP="00916E2A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/>
              </w:rPr>
            </w:pPr>
          </w:p>
        </w:tc>
      </w:tr>
      <w:tr w:rsidR="00916E2A" w:rsidRPr="00C77837" w14:paraId="2CD0A6A7" w14:textId="77777777" w:rsidTr="00916E2A">
        <w:tc>
          <w:tcPr>
            <w:tcW w:w="2193" w:type="dxa"/>
          </w:tcPr>
          <w:p w14:paraId="76BA9323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6EAB967B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47B8D4C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/>
                <w:snapToGrid w:val="0"/>
                <w:sz w:val="22"/>
                <w:lang w:val="en-US"/>
              </w:rPr>
            </w:pPr>
          </w:p>
          <w:p w14:paraId="18C6FBDB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24B8D12F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rPr>
                <w:rFonts w:ascii="SimSun" w:hAnsi="SimSun" w:cs="Arial"/>
                <w:bCs/>
                <w:snapToGrid w:val="0"/>
                <w:sz w:val="22"/>
                <w:szCs w:val="22"/>
                <w:lang w:val="en-GB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：</w:t>
            </w:r>
            <w:proofErr w:type="spellStart"/>
            <w:r w:rsidRPr="00C77837">
              <w:rPr>
                <w:rFonts w:ascii="SimSun" w:hAnsi="SimSun"/>
                <w:snapToGrid w:val="0"/>
                <w:sz w:val="22"/>
                <w:lang w:val="en-GB"/>
              </w:rPr>
              <w:t>Junever</w:t>
            </w:r>
            <w:proofErr w:type="spellEnd"/>
            <w:r w:rsidRPr="00C77837">
              <w:rPr>
                <w:rFonts w:ascii="SimSun" w:hAnsi="SimSun"/>
                <w:snapToGrid w:val="0"/>
                <w:sz w:val="22"/>
                <w:lang w:val="en-GB"/>
              </w:rPr>
              <w:t xml:space="preserve"> M. Mahilum-West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女士阁下</w:t>
            </w: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菲律宾</w:t>
            </w: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）</w:t>
            </w:r>
          </w:p>
          <w:p w14:paraId="613DBCA2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ind w:left="245" w:hanging="245"/>
              <w:rPr>
                <w:rFonts w:ascii="SimSun" w:hAnsi="SimSun" w:cs="Arial"/>
                <w:bCs/>
                <w:snapToGrid w:val="0"/>
                <w:sz w:val="22"/>
                <w:szCs w:val="22"/>
                <w:lang w:val="en-GB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：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比利时、克罗地亚、委内瑞拉玻利瓦尔共和国、马达加斯加和阿拉伯叙利亚共和国</w:t>
            </w:r>
          </w:p>
          <w:p w14:paraId="187A7469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rPr>
                <w:rFonts w:ascii="SimSun" w:hAnsi="SimSun" w:cs="Arial"/>
                <w:b/>
                <w:snapToGrid w:val="0"/>
                <w:sz w:val="22"/>
                <w:szCs w:val="22"/>
                <w:lang w:val="en-GB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：</w:t>
            </w:r>
            <w:r w:rsidRPr="00C77837">
              <w:rPr>
                <w:rFonts w:ascii="SimSun" w:hAnsi="SimSun"/>
                <w:snapToGrid w:val="0"/>
                <w:sz w:val="22"/>
                <w:lang w:val="en-GB"/>
              </w:rPr>
              <w:t>Daniela Ro</w:t>
            </w:r>
            <w:r w:rsidRPr="00C77837">
              <w:rPr>
                <w:rFonts w:ascii="SimSun" w:hAnsi="SimSun" w:cs="Arial"/>
                <w:snapToGrid w:val="0"/>
                <w:sz w:val="22"/>
                <w:lang w:val="en-GB"/>
              </w:rPr>
              <w:t>dr</w:t>
            </w:r>
            <w:r w:rsidRPr="00C77837">
              <w:rPr>
                <w:rFonts w:ascii="SimSun" w:hAnsi="SimSun" w:cs="Arial" w:hint="eastAsia"/>
                <w:snapToGrid w:val="0"/>
                <w:sz w:val="22"/>
                <w:lang w:val="en-GB"/>
              </w:rPr>
              <w:t>í</w:t>
            </w:r>
            <w:proofErr w:type="spellStart"/>
            <w:r w:rsidRPr="00C77837">
              <w:rPr>
                <w:rFonts w:ascii="SimSun" w:hAnsi="SimSun" w:cs="Arial"/>
                <w:snapToGrid w:val="0"/>
                <w:sz w:val="22"/>
                <w:lang w:val="en-GB"/>
              </w:rPr>
              <w:t>guez</w:t>
            </w:r>
            <w:proofErr w:type="spellEnd"/>
            <w:r w:rsidRPr="00C77837">
              <w:rPr>
                <w:rFonts w:ascii="SimSun" w:hAnsi="SimSun"/>
                <w:snapToGrid w:val="0"/>
                <w:sz w:val="22"/>
                <w:lang w:val="en-GB"/>
              </w:rPr>
              <w:t xml:space="preserve"> Uribe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女士</w:t>
            </w: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哥伦比亚</w:t>
            </w:r>
            <w:r w:rsidRPr="00C77837">
              <w:rPr>
                <w:rFonts w:ascii="SimSun" w:hAnsi="SimSun" w:hint="eastAsia"/>
                <w:snapToGrid w:val="0"/>
                <w:sz w:val="22"/>
                <w:lang w:val="en-GB"/>
              </w:rPr>
              <w:t>）</w:t>
            </w:r>
          </w:p>
        </w:tc>
      </w:tr>
      <w:tr w:rsidR="00916E2A" w:rsidRPr="00A52CD8" w14:paraId="0F58E936" w14:textId="77777777" w:rsidTr="00916E2A">
        <w:tc>
          <w:tcPr>
            <w:tcW w:w="2193" w:type="dxa"/>
          </w:tcPr>
          <w:p w14:paraId="5B962B95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第八届会议</w:t>
            </w:r>
            <w:r w:rsidRPr="00A52CD8">
              <w:rPr>
                <w:rFonts w:ascii="SimSun" w:hAnsi="SimSun"/>
                <w:b/>
                <w:snapToGrid w:val="0"/>
                <w:sz w:val="22"/>
              </w:rPr>
              <w:t xml:space="preserve"> </w:t>
            </w:r>
            <w:r w:rsidRPr="00A52CD8">
              <w:rPr>
                <w:rFonts w:ascii="SimSun" w:hAnsi="SimSun"/>
                <w:snapToGrid w:val="0"/>
                <w:sz w:val="22"/>
              </w:rPr>
              <w:t>(2020)</w:t>
            </w:r>
          </w:p>
        </w:tc>
        <w:tc>
          <w:tcPr>
            <w:tcW w:w="7445" w:type="dxa"/>
          </w:tcPr>
          <w:p w14:paraId="2B12E7F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770351" w14:paraId="6EAA139C" w14:textId="77777777" w:rsidTr="00916E2A">
        <w:tc>
          <w:tcPr>
            <w:tcW w:w="2193" w:type="dxa"/>
          </w:tcPr>
          <w:p w14:paraId="60F77C3B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1165C571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08544A0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24A7ECEB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  <w:lang w:val="es-ES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：</w:t>
            </w:r>
            <w:r w:rsidRPr="00C77837">
              <w:rPr>
                <w:rFonts w:ascii="SimSun" w:hAnsi="SimSun"/>
                <w:snapToGrid w:val="0"/>
                <w:sz w:val="22"/>
                <w:lang w:val="es-ES"/>
              </w:rPr>
              <w:t>Amara Camara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先生阁下</w:t>
            </w: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几内亚</w:t>
            </w: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）</w:t>
            </w:r>
          </w:p>
          <w:p w14:paraId="5938C411" w14:textId="0E8114FF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  <w:lang w:val="es-ES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：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荷兰</w:t>
            </w:r>
            <w:r w:rsidR="00D3484D">
              <w:rPr>
                <w:rFonts w:ascii="SimSun" w:hAnsi="SimSun" w:hint="eastAsia"/>
                <w:snapToGrid w:val="0"/>
                <w:sz w:val="22"/>
              </w:rPr>
              <w:t>王国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、亚美尼亚、厄瓜多尔、印度尼西亚和巴勒斯坦</w:t>
            </w:r>
            <w:r w:rsidR="00D3484D">
              <w:rPr>
                <w:rFonts w:ascii="SimSun" w:hAnsi="SimSun" w:hint="eastAsia"/>
                <w:snapToGrid w:val="0"/>
                <w:sz w:val="22"/>
              </w:rPr>
              <w:t>国</w:t>
            </w:r>
          </w:p>
          <w:p w14:paraId="71C6B210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  <w:lang w:val="es-ES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：</w:t>
            </w:r>
            <w:r w:rsidRPr="00C77837">
              <w:rPr>
                <w:rFonts w:ascii="SimSun" w:hAnsi="SimSun"/>
                <w:snapToGrid w:val="0"/>
                <w:sz w:val="22"/>
                <w:lang w:val="es-ES"/>
              </w:rPr>
              <w:t>Wael Abdel Wahab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</w:t>
            </w: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埃及</w:t>
            </w:r>
            <w:r w:rsidRPr="00C77837">
              <w:rPr>
                <w:rFonts w:ascii="SimSun" w:hAnsi="SimSun" w:hint="eastAsia"/>
                <w:snapToGrid w:val="0"/>
                <w:sz w:val="22"/>
                <w:lang w:val="es-ES"/>
              </w:rPr>
              <w:t>）</w:t>
            </w:r>
          </w:p>
        </w:tc>
      </w:tr>
      <w:tr w:rsidR="00916E2A" w:rsidRPr="00A52CD8" w14:paraId="4BE6FF2C" w14:textId="77777777" w:rsidTr="00916E2A">
        <w:tc>
          <w:tcPr>
            <w:tcW w:w="2193" w:type="dxa"/>
          </w:tcPr>
          <w:p w14:paraId="0DBF34FF" w14:textId="77777777" w:rsidR="00916E2A" w:rsidRPr="00A52CD8" w:rsidRDefault="00916E2A" w:rsidP="00770351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lastRenderedPageBreak/>
              <w:t>第七届会议</w:t>
            </w:r>
            <w:r w:rsidRPr="00A52CD8">
              <w:rPr>
                <w:rFonts w:ascii="SimSun" w:hAnsi="SimSun"/>
                <w:b/>
                <w:snapToGrid w:val="0"/>
                <w:sz w:val="22"/>
              </w:rPr>
              <w:t xml:space="preserve"> </w:t>
            </w:r>
            <w:r w:rsidRPr="00A52CD8">
              <w:rPr>
                <w:rFonts w:ascii="SimSun" w:hAnsi="SimSun"/>
                <w:snapToGrid w:val="0"/>
                <w:sz w:val="22"/>
              </w:rPr>
              <w:t>(2018)</w:t>
            </w:r>
          </w:p>
        </w:tc>
        <w:tc>
          <w:tcPr>
            <w:tcW w:w="7445" w:type="dxa"/>
          </w:tcPr>
          <w:p w14:paraId="7B60CEB5" w14:textId="77777777" w:rsidR="00916E2A" w:rsidRPr="00A52CD8" w:rsidRDefault="00916E2A" w:rsidP="00770351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C77837" w14:paraId="253F19F7" w14:textId="77777777" w:rsidTr="00916E2A">
        <w:trPr>
          <w:trHeight w:val="822"/>
        </w:trPr>
        <w:tc>
          <w:tcPr>
            <w:tcW w:w="2193" w:type="dxa"/>
          </w:tcPr>
          <w:p w14:paraId="77D819EA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38672B88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68FDCE41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6BDE8940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  <w:lang w:val="it-IT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it-IT"/>
              </w:rPr>
              <w:t>：</w:t>
            </w:r>
            <w:r w:rsidRPr="00C77837">
              <w:rPr>
                <w:rFonts w:ascii="SimSun" w:hAnsi="SimSun"/>
                <w:snapToGrid w:val="0"/>
                <w:sz w:val="22"/>
                <w:lang w:val="it-IT"/>
              </w:rPr>
              <w:t>Vincenza Lomonaco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女士阁下</w:t>
            </w:r>
            <w:r w:rsidRPr="00C77837">
              <w:rPr>
                <w:rFonts w:ascii="SimSun" w:hAnsi="SimSun" w:hint="eastAsia"/>
                <w:snapToGrid w:val="0"/>
                <w:sz w:val="22"/>
                <w:lang w:val="it-IT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意大利</w:t>
            </w:r>
            <w:r w:rsidRPr="00C77837">
              <w:rPr>
                <w:rFonts w:ascii="SimSun" w:hAnsi="SimSun" w:hint="eastAsia"/>
                <w:snapToGrid w:val="0"/>
                <w:sz w:val="22"/>
                <w:lang w:val="it-IT"/>
              </w:rPr>
              <w:t>）</w:t>
            </w:r>
          </w:p>
          <w:p w14:paraId="53443CD5" w14:textId="77777777" w:rsidR="00916E2A" w:rsidRPr="00C77837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  <w:lang w:val="it-IT"/>
              </w:rPr>
            </w:pPr>
            <w:r w:rsidRPr="00C77837">
              <w:rPr>
                <w:rFonts w:ascii="SimSun" w:hAnsi="SimSun" w:hint="eastAsia"/>
                <w:snapToGrid w:val="0"/>
                <w:sz w:val="22"/>
                <w:lang w:val="it-IT"/>
              </w:rPr>
              <w:t>：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塞尔维亚、危地马拉、哈萨克斯坦、冈比亚和约旦</w:t>
            </w:r>
          </w:p>
          <w:p w14:paraId="7BDE9676" w14:textId="77777777" w:rsidR="00916E2A" w:rsidRPr="00770351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770351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770351">
              <w:rPr>
                <w:rFonts w:ascii="SimSun" w:hAnsi="SimSun"/>
                <w:snapToGrid w:val="0"/>
                <w:sz w:val="22"/>
              </w:rPr>
              <w:t>Waleed Alsaif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科威特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）</w:t>
            </w:r>
          </w:p>
        </w:tc>
      </w:tr>
      <w:tr w:rsidR="00916E2A" w:rsidRPr="00A52CD8" w14:paraId="20714940" w14:textId="77777777" w:rsidTr="00916E2A">
        <w:tc>
          <w:tcPr>
            <w:tcW w:w="2193" w:type="dxa"/>
          </w:tcPr>
          <w:p w14:paraId="00D3DE31" w14:textId="77777777" w:rsidR="00916E2A" w:rsidRPr="00A52CD8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第六届会议</w:t>
            </w:r>
            <w:r w:rsidRPr="00A52CD8">
              <w:rPr>
                <w:rFonts w:ascii="SimSun" w:hAnsi="SimSun"/>
                <w:b/>
                <w:snapToGrid w:val="0"/>
                <w:sz w:val="22"/>
              </w:rPr>
              <w:t xml:space="preserve"> </w:t>
            </w:r>
            <w:r w:rsidRPr="00A52CD8">
              <w:rPr>
                <w:rFonts w:ascii="SimSun" w:hAnsi="SimSun"/>
                <w:snapToGrid w:val="0"/>
                <w:sz w:val="22"/>
              </w:rPr>
              <w:t>(2016)</w:t>
            </w:r>
          </w:p>
        </w:tc>
        <w:tc>
          <w:tcPr>
            <w:tcW w:w="7445" w:type="dxa"/>
          </w:tcPr>
          <w:p w14:paraId="5AFFBFE3" w14:textId="77777777" w:rsidR="00916E2A" w:rsidRPr="00A52CD8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C77837" w14:paraId="3F460C49" w14:textId="77777777" w:rsidTr="00916E2A">
        <w:tc>
          <w:tcPr>
            <w:tcW w:w="2193" w:type="dxa"/>
          </w:tcPr>
          <w:p w14:paraId="3513DCC4" w14:textId="77777777" w:rsidR="00916E2A" w:rsidRPr="00A52CD8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56090DBD" w14:textId="77777777" w:rsidR="00916E2A" w:rsidRPr="00A52CD8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3460F0E4" w14:textId="77777777" w:rsidR="00916E2A" w:rsidRPr="00A52CD8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06061D85" w14:textId="77777777" w:rsidR="00916E2A" w:rsidRPr="00770351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770351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770351">
              <w:rPr>
                <w:rFonts w:ascii="SimSun" w:hAnsi="SimSun" w:cs="Arial"/>
                <w:snapToGrid w:val="0"/>
                <w:sz w:val="22"/>
              </w:rPr>
              <w:t>Jos</w:t>
            </w:r>
            <w:r w:rsidRPr="00770351">
              <w:rPr>
                <w:rFonts w:ascii="SimSun" w:hAnsi="SimSun" w:cs="Arial" w:hint="eastAsia"/>
                <w:snapToGrid w:val="0"/>
                <w:sz w:val="22"/>
              </w:rPr>
              <w:t>é</w:t>
            </w:r>
            <w:r w:rsidRPr="00770351">
              <w:rPr>
                <w:rFonts w:ascii="SimSun" w:hAnsi="SimSun" w:cs="Arial"/>
                <w:snapToGrid w:val="0"/>
                <w:sz w:val="22"/>
              </w:rPr>
              <w:t xml:space="preserve"> Manuel Rodr</w:t>
            </w:r>
            <w:r w:rsidRPr="00770351">
              <w:rPr>
                <w:rFonts w:ascii="SimSun" w:hAnsi="SimSun" w:cs="Arial" w:hint="eastAsia"/>
                <w:snapToGrid w:val="0"/>
                <w:sz w:val="22"/>
              </w:rPr>
              <w:t>í</w:t>
            </w:r>
            <w:r w:rsidRPr="00770351">
              <w:rPr>
                <w:rFonts w:ascii="SimSun" w:hAnsi="SimSun" w:cs="Arial"/>
                <w:snapToGrid w:val="0"/>
                <w:sz w:val="22"/>
              </w:rPr>
              <w:t>guez Cuadros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先生阁下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秘鲁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）</w:t>
            </w:r>
          </w:p>
          <w:p w14:paraId="33A71DC1" w14:textId="77777777" w:rsidR="00916E2A" w:rsidRPr="00770351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770351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德国、波兰、尼泊尔、塞内加尔和科威特</w:t>
            </w:r>
          </w:p>
          <w:p w14:paraId="2D2D55EC" w14:textId="77777777" w:rsidR="00916E2A" w:rsidRPr="00770351" w:rsidRDefault="00916E2A" w:rsidP="00607BC7">
            <w:pPr>
              <w:keepNext/>
              <w:keepLines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770351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770351">
              <w:rPr>
                <w:rFonts w:ascii="SimSun" w:hAnsi="SimSun"/>
                <w:snapToGrid w:val="0"/>
                <w:sz w:val="22"/>
              </w:rPr>
              <w:t>Mustapha Nami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摩洛哥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）</w:t>
            </w:r>
          </w:p>
        </w:tc>
      </w:tr>
      <w:tr w:rsidR="00916E2A" w:rsidRPr="00A52CD8" w14:paraId="5E042D4A" w14:textId="77777777" w:rsidTr="00916E2A">
        <w:tc>
          <w:tcPr>
            <w:tcW w:w="2193" w:type="dxa"/>
          </w:tcPr>
          <w:p w14:paraId="7D522648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第五届会议</w:t>
            </w:r>
            <w:r w:rsidRPr="00A52CD8">
              <w:rPr>
                <w:rFonts w:ascii="SimSun" w:hAnsi="SimSun"/>
                <w:snapToGrid w:val="0"/>
                <w:sz w:val="22"/>
              </w:rPr>
              <w:t xml:space="preserve"> (2014)</w:t>
            </w:r>
          </w:p>
        </w:tc>
        <w:tc>
          <w:tcPr>
            <w:tcW w:w="7445" w:type="dxa"/>
          </w:tcPr>
          <w:p w14:paraId="53938939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A52CD8" w14:paraId="3AC7F031" w14:textId="77777777" w:rsidTr="00916E2A">
        <w:tc>
          <w:tcPr>
            <w:tcW w:w="2193" w:type="dxa"/>
          </w:tcPr>
          <w:p w14:paraId="614A6B10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7EFA3653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60031579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715B9E9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Awad Ali Saleh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先生阁下（阿拉伯联合酋长国）</w:t>
            </w:r>
          </w:p>
          <w:p w14:paraId="62E00CAD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：挪威、捷克、巴西、马来西亚和刚果</w:t>
            </w:r>
          </w:p>
          <w:p w14:paraId="4853329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Panagiota Adrianopoulou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女士（希腊）</w:t>
            </w:r>
          </w:p>
        </w:tc>
      </w:tr>
      <w:tr w:rsidR="00916E2A" w:rsidRPr="00A52CD8" w14:paraId="4A5ACA9D" w14:textId="77777777" w:rsidTr="00916E2A">
        <w:tc>
          <w:tcPr>
            <w:tcW w:w="2193" w:type="dxa"/>
          </w:tcPr>
          <w:p w14:paraId="235669E2" w14:textId="77777777" w:rsidR="00916E2A" w:rsidRPr="00A52CD8" w:rsidRDefault="00916E2A" w:rsidP="00607BC7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第四届会议</w:t>
            </w:r>
            <w:r w:rsidRPr="00A52CD8">
              <w:rPr>
                <w:rFonts w:ascii="SimSun" w:hAnsi="SimSun"/>
                <w:b/>
                <w:snapToGrid w:val="0"/>
                <w:sz w:val="22"/>
              </w:rPr>
              <w:t xml:space="preserve"> </w:t>
            </w:r>
            <w:r w:rsidRPr="00A52CD8">
              <w:rPr>
                <w:rFonts w:ascii="SimSun" w:hAnsi="SimSun"/>
                <w:snapToGrid w:val="0"/>
                <w:sz w:val="22"/>
              </w:rPr>
              <w:t>(2012)</w:t>
            </w:r>
          </w:p>
        </w:tc>
        <w:tc>
          <w:tcPr>
            <w:tcW w:w="7445" w:type="dxa"/>
          </w:tcPr>
          <w:p w14:paraId="4528D406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C77837" w14:paraId="12C33E0D" w14:textId="77777777" w:rsidTr="00916E2A">
        <w:tc>
          <w:tcPr>
            <w:tcW w:w="2193" w:type="dxa"/>
          </w:tcPr>
          <w:p w14:paraId="181BBA1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7ABF8C2D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2171898B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1BB66241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Eleonora Husseinova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女士阁下（阿塞拜疆）</w:t>
            </w:r>
          </w:p>
          <w:p w14:paraId="3EE4196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：法国、洪都拉斯、中国、布基纳法索和黎巴嫩</w:t>
            </w:r>
          </w:p>
          <w:p w14:paraId="4FAF4A53" w14:textId="77777777" w:rsidR="00916E2A" w:rsidRPr="00770351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770351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770351">
              <w:rPr>
                <w:rFonts w:ascii="SimSun" w:hAnsi="SimSun"/>
                <w:snapToGrid w:val="0"/>
                <w:sz w:val="22"/>
              </w:rPr>
              <w:t>Dries Willems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比利时</w:t>
            </w:r>
            <w:r w:rsidRPr="00770351">
              <w:rPr>
                <w:rFonts w:ascii="SimSun" w:hAnsi="SimSun" w:hint="eastAsia"/>
                <w:snapToGrid w:val="0"/>
                <w:sz w:val="22"/>
              </w:rPr>
              <w:t>）</w:t>
            </w:r>
          </w:p>
        </w:tc>
      </w:tr>
      <w:tr w:rsidR="00916E2A" w:rsidRPr="00A52CD8" w14:paraId="738D086D" w14:textId="77777777" w:rsidTr="00916E2A">
        <w:tc>
          <w:tcPr>
            <w:tcW w:w="2193" w:type="dxa"/>
          </w:tcPr>
          <w:p w14:paraId="673041C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第三届会议</w:t>
            </w:r>
            <w:r w:rsidRPr="00A52CD8">
              <w:rPr>
                <w:rFonts w:ascii="SimSun" w:hAnsi="SimSun"/>
                <w:snapToGrid w:val="0"/>
                <w:sz w:val="22"/>
              </w:rPr>
              <w:t xml:space="preserve"> (2010)</w:t>
            </w:r>
          </w:p>
        </w:tc>
        <w:tc>
          <w:tcPr>
            <w:tcW w:w="7445" w:type="dxa"/>
          </w:tcPr>
          <w:p w14:paraId="41584CF4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A52CD8" w14:paraId="69993A7F" w14:textId="77777777" w:rsidTr="00831914">
        <w:trPr>
          <w:trHeight w:val="742"/>
        </w:trPr>
        <w:tc>
          <w:tcPr>
            <w:tcW w:w="2193" w:type="dxa"/>
          </w:tcPr>
          <w:p w14:paraId="04892AFF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1D43339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361F9946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7547F5B5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Toshiyuki Kono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先生（日本）</w:t>
            </w:r>
          </w:p>
          <w:p w14:paraId="64AA1471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：摩纳哥、克罗地亚、墨西哥、津巴布韦和阿拉伯联合酋长国</w:t>
            </w:r>
          </w:p>
          <w:p w14:paraId="6BDF1E45" w14:textId="1B33B432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="00831914" w:rsidRPr="00C77837">
              <w:rPr>
                <w:rFonts w:ascii="SimSun" w:hAnsi="SimSun" w:cs="Arial"/>
                <w:snapToGrid w:val="0"/>
                <w:sz w:val="22"/>
                <w:szCs w:val="22"/>
                <w:lang w:eastAsia="en-US"/>
              </w:rPr>
              <w:t>Alida Matkovi</w:t>
            </w:r>
            <w:r w:rsidR="00831914" w:rsidRPr="00C77837">
              <w:rPr>
                <w:rFonts w:ascii="Cambria" w:hAnsi="Cambria" w:cs="Cambria"/>
                <w:snapToGrid w:val="0"/>
                <w:sz w:val="22"/>
                <w:szCs w:val="22"/>
                <w:lang w:eastAsia="en-US"/>
              </w:rPr>
              <w:t>ć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女士（克罗地亚）</w:t>
            </w:r>
          </w:p>
        </w:tc>
      </w:tr>
      <w:tr w:rsidR="00916E2A" w:rsidRPr="00A52CD8" w14:paraId="3C6D923A" w14:textId="77777777" w:rsidTr="00916E2A">
        <w:tc>
          <w:tcPr>
            <w:tcW w:w="2193" w:type="dxa"/>
          </w:tcPr>
          <w:p w14:paraId="3665F6AD" w14:textId="77777777" w:rsidR="00916E2A" w:rsidRPr="00A52CD8" w:rsidRDefault="00916E2A" w:rsidP="00607BC7">
            <w:pPr>
              <w:keepNext/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第二届会议</w:t>
            </w:r>
            <w:r w:rsidRPr="00A52CD8">
              <w:rPr>
                <w:rFonts w:ascii="SimSun" w:hAnsi="SimSun"/>
                <w:snapToGrid w:val="0"/>
                <w:sz w:val="22"/>
              </w:rPr>
              <w:t xml:space="preserve"> (2008)</w:t>
            </w:r>
          </w:p>
        </w:tc>
        <w:tc>
          <w:tcPr>
            <w:tcW w:w="7445" w:type="dxa"/>
          </w:tcPr>
          <w:p w14:paraId="00B50AD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770351" w14:paraId="3807BA8D" w14:textId="77777777" w:rsidTr="00916E2A">
        <w:tc>
          <w:tcPr>
            <w:tcW w:w="2193" w:type="dxa"/>
          </w:tcPr>
          <w:p w14:paraId="528F96C8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6998688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16EFA04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01E54A7F" w14:textId="77777777" w:rsidR="00916E2A" w:rsidRPr="00A52CD8" w:rsidRDefault="00916E2A" w:rsidP="00607BC7">
            <w:pPr>
              <w:keepNext/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proofErr w:type="spellStart"/>
            <w:r w:rsidRPr="00A52CD8">
              <w:rPr>
                <w:rFonts w:ascii="SimSun" w:hAnsi="SimSun" w:cs="Arial"/>
                <w:snapToGrid w:val="0"/>
                <w:sz w:val="22"/>
              </w:rPr>
              <w:t>Ch</w:t>
            </w:r>
            <w:proofErr w:type="spellEnd"/>
            <w:r w:rsidRPr="00A52CD8">
              <w:rPr>
                <w:rFonts w:ascii="SimSun" w:hAnsi="SimSun" w:cs="Arial" w:hint="eastAsia"/>
                <w:snapToGrid w:val="0"/>
                <w:sz w:val="22"/>
              </w:rPr>
              <w:t>é</w:t>
            </w:r>
            <w:r w:rsidRPr="00A52CD8">
              <w:rPr>
                <w:rFonts w:ascii="SimSun" w:hAnsi="SimSun" w:cs="Arial"/>
                <w:snapToGrid w:val="0"/>
                <w:sz w:val="22"/>
              </w:rPr>
              <w:t xml:space="preserve">rif </w:t>
            </w:r>
            <w:proofErr w:type="spellStart"/>
            <w:r w:rsidRPr="00A52CD8">
              <w:rPr>
                <w:rFonts w:ascii="SimSun" w:hAnsi="SimSun" w:cs="Arial"/>
                <w:snapToGrid w:val="0"/>
                <w:sz w:val="22"/>
              </w:rPr>
              <w:t>Khaznadar</w:t>
            </w:r>
            <w:proofErr w:type="spellEnd"/>
            <w:r w:rsidRPr="00A52CD8">
              <w:rPr>
                <w:rFonts w:ascii="SimSun" w:hAnsi="SimSun" w:hint="eastAsia"/>
                <w:snapToGrid w:val="0"/>
                <w:sz w:val="22"/>
              </w:rPr>
              <w:t>先生（法国）</w:t>
            </w:r>
          </w:p>
          <w:p w14:paraId="5467972B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：保加利亚、印度、塞内加尔和阿尔及利亚</w:t>
            </w:r>
          </w:p>
          <w:p w14:paraId="251F2CD5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  <w:lang w:val="es-ES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  <w:lang w:val="es-ES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  <w:lang w:val="es-ES"/>
              </w:rPr>
              <w:t>Francisco Javier L</w:t>
            </w:r>
            <w:r w:rsidRPr="00A52CD8">
              <w:rPr>
                <w:rFonts w:ascii="SimSun" w:hAnsi="SimSun" w:hint="eastAsia"/>
                <w:snapToGrid w:val="0"/>
                <w:sz w:val="22"/>
                <w:lang w:val="es-ES"/>
              </w:rPr>
              <w:t>ó</w:t>
            </w:r>
            <w:r w:rsidRPr="00A52CD8">
              <w:rPr>
                <w:rFonts w:ascii="SimSun" w:hAnsi="SimSun"/>
                <w:snapToGrid w:val="0"/>
                <w:sz w:val="22"/>
                <w:lang w:val="es-ES"/>
              </w:rPr>
              <w:t>pez Morales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</w:t>
            </w:r>
            <w:r w:rsidRPr="00A52CD8">
              <w:rPr>
                <w:rFonts w:ascii="SimSun" w:hAnsi="SimSun" w:hint="eastAsia"/>
                <w:snapToGrid w:val="0"/>
                <w:sz w:val="22"/>
                <w:lang w:val="es-ES"/>
              </w:rPr>
              <w:t>（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墨西哥</w:t>
            </w:r>
            <w:r w:rsidRPr="00A52CD8">
              <w:rPr>
                <w:rFonts w:ascii="SimSun" w:hAnsi="SimSun" w:hint="eastAsia"/>
                <w:snapToGrid w:val="0"/>
                <w:sz w:val="22"/>
                <w:lang w:val="es-ES"/>
              </w:rPr>
              <w:t>）</w:t>
            </w:r>
          </w:p>
        </w:tc>
      </w:tr>
      <w:tr w:rsidR="00916E2A" w:rsidRPr="00A52CD8" w14:paraId="38E7DFA6" w14:textId="77777777" w:rsidTr="00916E2A">
        <w:tc>
          <w:tcPr>
            <w:tcW w:w="2193" w:type="dxa"/>
          </w:tcPr>
          <w:p w14:paraId="1B8C7E8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Cs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b/>
                <w:snapToGrid w:val="0"/>
                <w:sz w:val="22"/>
              </w:rPr>
              <w:t>第一届会议</w:t>
            </w:r>
            <w:r w:rsidRPr="00A52CD8">
              <w:rPr>
                <w:rFonts w:ascii="SimSun" w:hAnsi="SimSun"/>
                <w:snapToGrid w:val="0"/>
                <w:sz w:val="22"/>
              </w:rPr>
              <w:t xml:space="preserve"> (2006)</w:t>
            </w:r>
          </w:p>
        </w:tc>
        <w:tc>
          <w:tcPr>
            <w:tcW w:w="7445" w:type="dxa"/>
          </w:tcPr>
          <w:p w14:paraId="77DEC99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SimSun" w:hAnsi="SimSun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916E2A" w:rsidRPr="00A52CD8" w14:paraId="4FB4816A" w14:textId="77777777" w:rsidTr="00916E2A">
        <w:tc>
          <w:tcPr>
            <w:tcW w:w="2193" w:type="dxa"/>
          </w:tcPr>
          <w:p w14:paraId="327BB5A7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主席</w:t>
            </w:r>
          </w:p>
          <w:p w14:paraId="4EF4930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副主席</w:t>
            </w:r>
          </w:p>
          <w:p w14:paraId="17BA02D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报告员</w:t>
            </w:r>
          </w:p>
        </w:tc>
        <w:tc>
          <w:tcPr>
            <w:tcW w:w="7445" w:type="dxa"/>
          </w:tcPr>
          <w:p w14:paraId="560C810C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/>
                <w:snapToGrid w:val="0"/>
                <w:sz w:val="22"/>
              </w:rPr>
              <w:t>Mohammed Bedjaoui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先生阁下（阿尔及利亚）</w:t>
            </w:r>
          </w:p>
          <w:p w14:paraId="38BF7C02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：罗马尼亚、巴西、印度和埃塞俄比亚</w:t>
            </w:r>
          </w:p>
          <w:p w14:paraId="2505199E" w14:textId="77777777" w:rsidR="00916E2A" w:rsidRPr="00A52CD8" w:rsidRDefault="00916E2A" w:rsidP="00607BC7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SimSun" w:hAnsi="SimSun" w:cs="Arial"/>
                <w:snapToGrid w:val="0"/>
                <w:sz w:val="22"/>
                <w:szCs w:val="22"/>
              </w:rPr>
            </w:pPr>
            <w:r w:rsidRPr="00A52CD8">
              <w:rPr>
                <w:rFonts w:ascii="SimSun" w:hAnsi="SimSun" w:hint="eastAsia"/>
                <w:snapToGrid w:val="0"/>
                <w:sz w:val="22"/>
              </w:rPr>
              <w:t>：</w:t>
            </w:r>
            <w:r w:rsidRPr="00A52CD8">
              <w:rPr>
                <w:rFonts w:ascii="SimSun" w:hAnsi="SimSun" w:cs="Arial"/>
                <w:snapToGrid w:val="0"/>
                <w:sz w:val="22"/>
              </w:rPr>
              <w:t>Faruk Lo</w:t>
            </w:r>
            <w:r w:rsidRPr="00A52CD8">
              <w:rPr>
                <w:rFonts w:ascii="Cambria" w:hAnsi="Cambria" w:cs="Cambria"/>
                <w:snapToGrid w:val="0"/>
                <w:sz w:val="22"/>
              </w:rPr>
              <w:t>ğ</w:t>
            </w:r>
            <w:r w:rsidRPr="00A52CD8">
              <w:rPr>
                <w:rFonts w:ascii="SimSun" w:hAnsi="SimSun" w:cs="Arial"/>
                <w:snapToGrid w:val="0"/>
                <w:sz w:val="22"/>
              </w:rPr>
              <w:t>o</w:t>
            </w:r>
            <w:r w:rsidRPr="00A52CD8">
              <w:rPr>
                <w:rFonts w:ascii="Cambria" w:hAnsi="Cambria" w:cs="Cambria"/>
                <w:snapToGrid w:val="0"/>
                <w:sz w:val="22"/>
              </w:rPr>
              <w:t>ğ</w:t>
            </w:r>
            <w:r w:rsidRPr="00A52CD8">
              <w:rPr>
                <w:rFonts w:ascii="SimSun" w:hAnsi="SimSun" w:cs="Arial"/>
                <w:snapToGrid w:val="0"/>
                <w:sz w:val="22"/>
              </w:rPr>
              <w:t>lu</w:t>
            </w:r>
            <w:r w:rsidRPr="00A52CD8">
              <w:rPr>
                <w:rFonts w:ascii="SimSun" w:hAnsi="SimSun" w:hint="eastAsia"/>
                <w:snapToGrid w:val="0"/>
                <w:sz w:val="22"/>
              </w:rPr>
              <w:t>先生阁下（土耳其）</w:t>
            </w:r>
          </w:p>
        </w:tc>
      </w:tr>
    </w:tbl>
    <w:p w14:paraId="2BE315BB" w14:textId="44A03AC9" w:rsidR="00B948AD" w:rsidRPr="00A42B5E" w:rsidRDefault="00B948AD">
      <w:pPr>
        <w:rPr>
          <w:rFonts w:ascii="Arial" w:hAnsi="Arial" w:cs="Arial"/>
          <w:sz w:val="22"/>
          <w:szCs w:val="22"/>
          <w:u w:val="single"/>
        </w:rPr>
      </w:pPr>
    </w:p>
    <w:sectPr w:rsidR="00B948AD" w:rsidRPr="00A42B5E" w:rsidSect="00A42B5E">
      <w:headerReference w:type="even" r:id="rId8"/>
      <w:headerReference w:type="default" r:id="rId9"/>
      <w:headerReference w:type="first" r:id="rId10"/>
      <w:pgSz w:w="11906" w:h="16838" w:code="9"/>
      <w:pgMar w:top="1418" w:right="1134" w:bottom="993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F63C" w14:textId="77777777" w:rsidR="0078156B" w:rsidRDefault="0078156B" w:rsidP="00A42B5E">
      <w:r>
        <w:separator/>
      </w:r>
    </w:p>
  </w:endnote>
  <w:endnote w:type="continuationSeparator" w:id="0">
    <w:p w14:paraId="63A2F4DA" w14:textId="77777777" w:rsidR="0078156B" w:rsidRDefault="0078156B" w:rsidP="00A4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199B" w14:textId="77777777" w:rsidR="0078156B" w:rsidRDefault="0078156B" w:rsidP="00A42B5E">
      <w:r>
        <w:separator/>
      </w:r>
    </w:p>
  </w:footnote>
  <w:footnote w:type="continuationSeparator" w:id="0">
    <w:p w14:paraId="7DB154C2" w14:textId="77777777" w:rsidR="0078156B" w:rsidRDefault="0078156B" w:rsidP="00A4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A453" w14:textId="39CA4812" w:rsidR="00A42B5E" w:rsidRPr="00C23A97" w:rsidRDefault="00A42B5E" w:rsidP="00C5776D">
    <w:pPr>
      <w:pStyle w:val="Header"/>
      <w:rPr>
        <w:rFonts w:ascii="Arial" w:hAnsi="Arial" w:cs="Arial"/>
      </w:rPr>
    </w:pPr>
    <w:r>
      <w:rPr>
        <w:rFonts w:ascii="Arial" w:hAnsi="Arial" w:hint="eastAsia"/>
        <w:sz w:val="20"/>
      </w:rPr>
      <w:t>LHE/2</w:t>
    </w:r>
    <w:r>
      <w:rPr>
        <w:rFonts w:ascii="Arial" w:hAnsi="Arial"/>
        <w:sz w:val="20"/>
      </w:rPr>
      <w:t>6</w:t>
    </w:r>
    <w:r>
      <w:rPr>
        <w:rFonts w:ascii="Arial" w:hAnsi="Arial" w:hint="eastAsia"/>
        <w:sz w:val="20"/>
      </w:rPr>
      <w:t>/1</w:t>
    </w:r>
    <w:r>
      <w:rPr>
        <w:rFonts w:ascii="Arial" w:hAnsi="Arial"/>
        <w:sz w:val="20"/>
      </w:rPr>
      <w:t>1</w:t>
    </w:r>
    <w:r>
      <w:rPr>
        <w:rFonts w:ascii="Arial" w:hAnsi="Arial" w:hint="eastAsia"/>
        <w:sz w:val="20"/>
      </w:rPr>
      <w:t>.GA/</w:t>
    </w:r>
    <w:r w:rsidR="00916E2A">
      <w:rPr>
        <w:rFonts w:ascii="Arial" w:hAnsi="Arial"/>
        <w:sz w:val="20"/>
      </w:rPr>
      <w:t>2</w:t>
    </w:r>
    <w:r>
      <w:rPr>
        <w:rFonts w:ascii="Arial" w:hAnsi="Arial" w:hint="eastAsia"/>
        <w:sz w:val="20"/>
      </w:rPr>
      <w:t xml:space="preserve"> </w:t>
    </w:r>
    <w:r>
      <w:rPr>
        <w:rFonts w:ascii="Arial" w:hAnsi="Arial" w:hint="eastAsia"/>
        <w:sz w:val="20"/>
      </w:rPr>
      <w:t>–</w:t>
    </w:r>
    <w:r>
      <w:rPr>
        <w:rFonts w:ascii="Arial" w:hAnsi="Arial" w:hint="eastAsia"/>
        <w:sz w:val="20"/>
      </w:rPr>
      <w:t xml:space="preserve"> </w:t>
    </w:r>
    <w:r w:rsidRPr="00A52CD8">
      <w:rPr>
        <w:rFonts w:ascii="SimSun" w:hAnsi="SimSun" w:hint="eastAsia"/>
        <w:sz w:val="20"/>
        <w:szCs w:val="20"/>
      </w:rPr>
      <w:t>第</w:t>
    </w:r>
    <w:r w:rsidRPr="00A52CD8">
      <w:rPr>
        <w:rStyle w:val="PageNumber"/>
        <w:rFonts w:ascii="SimSun" w:hAnsi="SimSun" w:cs="Arial" w:hint="eastAsia"/>
        <w:sz w:val="20"/>
        <w:szCs w:val="20"/>
      </w:rPr>
      <w:fldChar w:fldCharType="begin"/>
    </w:r>
    <w:r w:rsidRPr="00A52CD8">
      <w:rPr>
        <w:rStyle w:val="PageNumber"/>
        <w:rFonts w:ascii="SimSun" w:hAnsi="SimSun" w:cs="Arial" w:hint="eastAsia"/>
        <w:sz w:val="20"/>
        <w:szCs w:val="20"/>
      </w:rPr>
      <w:instrText xml:space="preserve"> PAGE </w:instrText>
    </w:r>
    <w:r w:rsidRPr="00A52CD8">
      <w:rPr>
        <w:rStyle w:val="PageNumber"/>
        <w:rFonts w:ascii="SimSun" w:hAnsi="SimSun" w:cs="Arial" w:hint="eastAsia"/>
        <w:sz w:val="20"/>
        <w:szCs w:val="20"/>
      </w:rPr>
      <w:fldChar w:fldCharType="separate"/>
    </w:r>
    <w:r w:rsidRPr="00A52CD8">
      <w:rPr>
        <w:rStyle w:val="PageNumber"/>
        <w:rFonts w:ascii="SimSun" w:hAnsi="SimSun" w:cs="Arial" w:hint="eastAsia"/>
        <w:sz w:val="20"/>
        <w:szCs w:val="20"/>
      </w:rPr>
      <w:t>2</w:t>
    </w:r>
    <w:r w:rsidRPr="00A52CD8">
      <w:rPr>
        <w:rStyle w:val="PageNumber"/>
        <w:rFonts w:ascii="SimSun" w:hAnsi="SimSun" w:cs="Arial" w:hint="eastAsia"/>
        <w:sz w:val="20"/>
        <w:szCs w:val="20"/>
      </w:rPr>
      <w:fldChar w:fldCharType="end"/>
    </w:r>
    <w:r w:rsidRPr="00A52CD8">
      <w:rPr>
        <w:rFonts w:ascii="SimSun" w:hAnsi="SimSun" w:hint="eastAsia"/>
        <w:sz w:val="20"/>
        <w:szCs w:val="20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4E2D" w14:textId="00ADE358" w:rsidR="00A42B5E" w:rsidRPr="0063300C" w:rsidRDefault="00A42B5E" w:rsidP="00C5776D">
    <w:pPr>
      <w:pStyle w:val="Header"/>
      <w:jc w:val="right"/>
      <w:rPr>
        <w:rFonts w:ascii="Arial" w:hAnsi="Arial" w:cs="Arial"/>
      </w:rPr>
    </w:pPr>
    <w:r>
      <w:rPr>
        <w:rFonts w:ascii="Arial" w:hAnsi="Arial" w:hint="eastAsia"/>
        <w:sz w:val="20"/>
      </w:rPr>
      <w:t>LHE/2</w:t>
    </w:r>
    <w:r>
      <w:rPr>
        <w:rFonts w:ascii="Arial" w:hAnsi="Arial"/>
        <w:sz w:val="20"/>
      </w:rPr>
      <w:t>6</w:t>
    </w:r>
    <w:r>
      <w:rPr>
        <w:rFonts w:ascii="Arial" w:hAnsi="Arial" w:hint="eastAsia"/>
        <w:sz w:val="20"/>
      </w:rPr>
      <w:t>/1</w:t>
    </w:r>
    <w:r>
      <w:rPr>
        <w:rFonts w:ascii="Arial" w:hAnsi="Arial"/>
        <w:sz w:val="20"/>
      </w:rPr>
      <w:t>1</w:t>
    </w:r>
    <w:r>
      <w:rPr>
        <w:rFonts w:ascii="Arial" w:hAnsi="Arial" w:hint="eastAsia"/>
        <w:sz w:val="20"/>
      </w:rPr>
      <w:t>.GA/</w:t>
    </w:r>
    <w:r w:rsidR="00916E2A">
      <w:rPr>
        <w:rFonts w:ascii="Arial" w:hAnsi="Arial"/>
        <w:sz w:val="20"/>
      </w:rPr>
      <w:t>2</w:t>
    </w:r>
    <w:r>
      <w:rPr>
        <w:rFonts w:hint="eastAsia"/>
      </w:rPr>
      <w:t xml:space="preserve"> </w:t>
    </w:r>
    <w:r>
      <w:rPr>
        <w:rFonts w:hint="eastAsia"/>
      </w:rPr>
      <w:t>–</w:t>
    </w:r>
    <w:r>
      <w:rPr>
        <w:rFonts w:hint="eastAsia"/>
      </w:rPr>
      <w:t xml:space="preserve"> </w:t>
    </w:r>
    <w:r w:rsidRPr="00831914">
      <w:rPr>
        <w:rFonts w:ascii="SimSun" w:hAnsi="SimSun" w:hint="eastAsia"/>
        <w:sz w:val="20"/>
        <w:szCs w:val="20"/>
      </w:rPr>
      <w:t>第</w:t>
    </w:r>
    <w:r w:rsidRPr="00831914">
      <w:rPr>
        <w:rStyle w:val="PageNumber"/>
        <w:rFonts w:ascii="SimSun" w:hAnsi="SimSun" w:cs="Arial" w:hint="eastAsia"/>
        <w:sz w:val="20"/>
        <w:szCs w:val="20"/>
      </w:rPr>
      <w:fldChar w:fldCharType="begin"/>
    </w:r>
    <w:r w:rsidRPr="00831914">
      <w:rPr>
        <w:rStyle w:val="PageNumber"/>
        <w:rFonts w:ascii="SimSun" w:hAnsi="SimSun" w:cs="Arial" w:hint="eastAsia"/>
        <w:sz w:val="20"/>
        <w:szCs w:val="20"/>
      </w:rPr>
      <w:instrText xml:space="preserve"> PAGE </w:instrText>
    </w:r>
    <w:r w:rsidRPr="00831914">
      <w:rPr>
        <w:rStyle w:val="PageNumber"/>
        <w:rFonts w:ascii="SimSun" w:hAnsi="SimSun" w:cs="Arial" w:hint="eastAsia"/>
        <w:sz w:val="20"/>
        <w:szCs w:val="20"/>
      </w:rPr>
      <w:fldChar w:fldCharType="separate"/>
    </w:r>
    <w:r w:rsidRPr="00831914">
      <w:rPr>
        <w:rStyle w:val="PageNumber"/>
        <w:rFonts w:ascii="SimSun" w:hAnsi="SimSun" w:cs="Arial" w:hint="eastAsia"/>
        <w:sz w:val="20"/>
        <w:szCs w:val="20"/>
      </w:rPr>
      <w:t>3</w:t>
    </w:r>
    <w:r w:rsidRPr="00831914">
      <w:rPr>
        <w:rStyle w:val="PageNumber"/>
        <w:rFonts w:ascii="SimSun" w:hAnsi="SimSun" w:cs="Arial" w:hint="eastAsia"/>
        <w:sz w:val="20"/>
        <w:szCs w:val="20"/>
      </w:rPr>
      <w:fldChar w:fldCharType="end"/>
    </w:r>
    <w:r w:rsidRPr="00831914">
      <w:rPr>
        <w:rFonts w:ascii="SimSun" w:hAnsi="SimSun" w:hint="eastAsia"/>
        <w:sz w:val="20"/>
        <w:szCs w:val="20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2C7F" w14:textId="473053B4" w:rsidR="00A42B5E" w:rsidRPr="00E95AE2" w:rsidRDefault="00A42B5E">
    <w:pPr>
      <w:pStyle w:val="Header"/>
      <w:rPr>
        <w:sz w:val="22"/>
        <w:szCs w:val="22"/>
      </w:rPr>
    </w:pPr>
  </w:p>
  <w:p w14:paraId="1C2DB4D8" w14:textId="2407FF8D" w:rsidR="00A42B5E" w:rsidRPr="00352EB6" w:rsidRDefault="00352EB6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CFD25" wp14:editId="61E391EC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820545" cy="1384300"/>
          <wp:effectExtent l="0" t="0" r="8255" b="6350"/>
          <wp:wrapSquare wrapText="bothSides"/>
          <wp:docPr id="2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B5E" w:rsidRPr="00352EB6">
      <w:rPr>
        <w:rFonts w:ascii="Arial" w:hAnsi="Arial" w:hint="eastAsia"/>
        <w:b/>
        <w:sz w:val="44"/>
        <w:lang w:val="nl-NL"/>
      </w:rPr>
      <w:t>1</w:t>
    </w:r>
    <w:r w:rsidR="00A42B5E" w:rsidRPr="00352EB6">
      <w:rPr>
        <w:rFonts w:ascii="Arial" w:hAnsi="Arial"/>
        <w:b/>
        <w:sz w:val="44"/>
        <w:lang w:val="nl-NL"/>
      </w:rPr>
      <w:t>1</w:t>
    </w:r>
    <w:r w:rsidR="00A42B5E" w:rsidRPr="00352EB6">
      <w:rPr>
        <w:rFonts w:ascii="Arial" w:hAnsi="Arial" w:hint="eastAsia"/>
        <w:b/>
        <w:sz w:val="44"/>
        <w:lang w:val="nl-NL"/>
      </w:rPr>
      <w:t xml:space="preserve"> GA</w:t>
    </w:r>
  </w:p>
  <w:p w14:paraId="207F8F7F" w14:textId="58A7B863" w:rsidR="00A42B5E" w:rsidRPr="00352EB6" w:rsidRDefault="00A42B5E" w:rsidP="00C5776D">
    <w:pPr>
      <w:jc w:val="right"/>
      <w:rPr>
        <w:rFonts w:ascii="Arial" w:hAnsi="Arial" w:cs="Arial"/>
        <w:b/>
        <w:sz w:val="22"/>
        <w:szCs w:val="22"/>
        <w:lang w:val="nl-NL"/>
      </w:rPr>
    </w:pPr>
    <w:r w:rsidRPr="00352EB6">
      <w:rPr>
        <w:rFonts w:ascii="Arial" w:hAnsi="Arial" w:hint="eastAsia"/>
        <w:b/>
        <w:sz w:val="22"/>
        <w:lang w:val="nl-NL"/>
      </w:rPr>
      <w:t>LHE/2</w:t>
    </w:r>
    <w:r w:rsidRPr="00352EB6">
      <w:rPr>
        <w:rFonts w:ascii="Arial" w:hAnsi="Arial"/>
        <w:b/>
        <w:sz w:val="22"/>
        <w:lang w:val="nl-NL"/>
      </w:rPr>
      <w:t>6</w:t>
    </w:r>
    <w:r w:rsidRPr="00352EB6">
      <w:rPr>
        <w:rFonts w:ascii="Arial" w:hAnsi="Arial" w:hint="eastAsia"/>
        <w:b/>
        <w:sz w:val="22"/>
        <w:lang w:val="nl-NL"/>
      </w:rPr>
      <w:t>/1</w:t>
    </w:r>
    <w:r w:rsidRPr="00352EB6">
      <w:rPr>
        <w:rFonts w:ascii="Arial" w:hAnsi="Arial"/>
        <w:b/>
        <w:sz w:val="22"/>
        <w:lang w:val="nl-NL"/>
      </w:rPr>
      <w:t>1</w:t>
    </w:r>
    <w:r w:rsidRPr="00352EB6">
      <w:rPr>
        <w:rFonts w:ascii="Arial" w:hAnsi="Arial" w:hint="eastAsia"/>
        <w:b/>
        <w:sz w:val="22"/>
        <w:lang w:val="nl-NL"/>
      </w:rPr>
      <w:t>.GA/</w:t>
    </w:r>
    <w:r w:rsidR="00916E2A" w:rsidRPr="00352EB6">
      <w:rPr>
        <w:rFonts w:ascii="Arial" w:hAnsi="Arial"/>
        <w:b/>
        <w:sz w:val="22"/>
        <w:lang w:val="nl-NL"/>
      </w:rPr>
      <w:t>2</w:t>
    </w:r>
  </w:p>
  <w:p w14:paraId="58B0CA7C" w14:textId="48E0EACC" w:rsidR="00A42B5E" w:rsidRPr="00352EB6" w:rsidRDefault="00A42B5E" w:rsidP="00655736">
    <w:pPr>
      <w:jc w:val="right"/>
      <w:rPr>
        <w:rFonts w:ascii="Arial" w:eastAsiaTheme="minorEastAsia" w:hAnsi="Arial" w:cs="Arial"/>
        <w:b/>
        <w:sz w:val="22"/>
        <w:szCs w:val="22"/>
        <w:lang w:val="nl-NL"/>
      </w:rPr>
    </w:pPr>
    <w:r>
      <w:rPr>
        <w:rFonts w:ascii="Arial" w:hAnsi="Arial" w:hint="eastAsia"/>
        <w:b/>
        <w:sz w:val="22"/>
      </w:rPr>
      <w:t>巴黎</w:t>
    </w:r>
    <w:r w:rsidRPr="00352EB6">
      <w:rPr>
        <w:rFonts w:ascii="Arial" w:hAnsi="Arial" w:hint="eastAsia"/>
        <w:b/>
        <w:sz w:val="22"/>
        <w:lang w:val="nl-NL"/>
      </w:rPr>
      <w:t>，</w:t>
    </w:r>
    <w:r w:rsidRPr="00352EB6">
      <w:rPr>
        <w:rFonts w:ascii="Arial" w:hAnsi="Arial" w:hint="eastAsia"/>
        <w:b/>
        <w:sz w:val="22"/>
        <w:lang w:val="nl-NL"/>
      </w:rPr>
      <w:t>202</w:t>
    </w:r>
    <w:r w:rsidRPr="00352EB6">
      <w:rPr>
        <w:rFonts w:ascii="Arial" w:hAnsi="Arial"/>
        <w:b/>
        <w:sz w:val="22"/>
        <w:lang w:val="nl-NL"/>
      </w:rPr>
      <w:t>6</w:t>
    </w:r>
    <w:r>
      <w:rPr>
        <w:rFonts w:ascii="Arial" w:hAnsi="Arial" w:hint="eastAsia"/>
        <w:b/>
        <w:sz w:val="22"/>
      </w:rPr>
      <w:t>年</w:t>
    </w:r>
    <w:r w:rsidR="00BC5B1A" w:rsidRPr="00352EB6">
      <w:rPr>
        <w:rFonts w:ascii="Arial" w:hAnsi="Arial"/>
        <w:b/>
        <w:sz w:val="22"/>
        <w:lang w:val="nl-NL"/>
      </w:rPr>
      <w:t>5</w:t>
    </w:r>
    <w:r w:rsidRPr="00BC5B1A">
      <w:rPr>
        <w:rFonts w:ascii="Arial" w:hAnsi="Arial" w:hint="eastAsia"/>
        <w:b/>
        <w:sz w:val="22"/>
      </w:rPr>
      <w:t>月</w:t>
    </w:r>
    <w:r w:rsidR="00BC5B1A" w:rsidRPr="00352EB6">
      <w:rPr>
        <w:rFonts w:ascii="Arial" w:hAnsi="Arial"/>
        <w:b/>
        <w:sz w:val="22"/>
        <w:lang w:val="nl-NL"/>
      </w:rPr>
      <w:t>18</w:t>
    </w:r>
    <w:r w:rsidRPr="00BC5B1A">
      <w:rPr>
        <w:rFonts w:ascii="Arial" w:hAnsi="Arial" w:hint="eastAsia"/>
        <w:b/>
        <w:sz w:val="22"/>
      </w:rPr>
      <w:t>日</w:t>
    </w:r>
  </w:p>
  <w:p w14:paraId="1154DE9A" w14:textId="77777777" w:rsidR="00A42B5E" w:rsidRPr="00F32C23" w:rsidRDefault="00A42B5E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hint="eastAsia"/>
        <w:b/>
        <w:sz w:val="22"/>
      </w:rPr>
      <w:t>原文：</w:t>
    </w:r>
    <w:r w:rsidRPr="00283805">
      <w:rPr>
        <w:rFonts w:ascii="Arial" w:hAnsi="Arial" w:hint="eastAsia"/>
        <w:b/>
        <w:sz w:val="22"/>
      </w:rPr>
      <w:t>英文</w:t>
    </w:r>
  </w:p>
  <w:p w14:paraId="7FEC6E77" w14:textId="77777777" w:rsidR="00A42B5E" w:rsidRPr="00BC5B1A" w:rsidRDefault="00A42B5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3764642">
    <w:abstractNumId w:val="1"/>
  </w:num>
  <w:num w:numId="2" w16cid:durableId="1246129">
    <w:abstractNumId w:val="2"/>
  </w:num>
  <w:num w:numId="3" w16cid:durableId="1263951029">
    <w:abstractNumId w:val="3"/>
  </w:num>
  <w:num w:numId="4" w16cid:durableId="54082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5E"/>
    <w:rsid w:val="000819FD"/>
    <w:rsid w:val="00176E40"/>
    <w:rsid w:val="00245637"/>
    <w:rsid w:val="0035190C"/>
    <w:rsid w:val="00352EB6"/>
    <w:rsid w:val="004F3DD7"/>
    <w:rsid w:val="00593D0D"/>
    <w:rsid w:val="0065149C"/>
    <w:rsid w:val="006B292F"/>
    <w:rsid w:val="00770351"/>
    <w:rsid w:val="0078156B"/>
    <w:rsid w:val="0079304B"/>
    <w:rsid w:val="00831914"/>
    <w:rsid w:val="00864A36"/>
    <w:rsid w:val="00916E2A"/>
    <w:rsid w:val="009B4B39"/>
    <w:rsid w:val="00A42B5E"/>
    <w:rsid w:val="00A52CD8"/>
    <w:rsid w:val="00AA1A65"/>
    <w:rsid w:val="00AF45CE"/>
    <w:rsid w:val="00B807E1"/>
    <w:rsid w:val="00B948AD"/>
    <w:rsid w:val="00BC5B1A"/>
    <w:rsid w:val="00C77837"/>
    <w:rsid w:val="00C8425C"/>
    <w:rsid w:val="00D3484D"/>
    <w:rsid w:val="00E401E0"/>
    <w:rsid w:val="00F124F4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90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2B5E"/>
    <w:pPr>
      <w:spacing w:after="0" w:line="240" w:lineRule="auto"/>
    </w:pPr>
    <w:rPr>
      <w:rFonts w:ascii="Times New Roman" w:hAnsi="Times New Roman" w:cs="Times New Roman"/>
      <w:kern w:val="0"/>
      <w:lang w:val="fr-FR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42B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42B5E"/>
    <w:rPr>
      <w:rFonts w:ascii="Times New Roman" w:eastAsia="SimSun" w:hAnsi="Times New Roman" w:cs="Times New Roman"/>
      <w:kern w:val="0"/>
      <w:lang w:val="fr-FR" w:eastAsia="zh-CN"/>
      <w14:ligatures w14:val="none"/>
    </w:rPr>
  </w:style>
  <w:style w:type="paragraph" w:customStyle="1" w:styleId="Sansinterligne2">
    <w:name w:val="Sans interligne2"/>
    <w:uiPriority w:val="1"/>
    <w:rsid w:val="00A42B5E"/>
    <w:pPr>
      <w:spacing w:after="0" w:line="240" w:lineRule="auto"/>
    </w:pPr>
    <w:rPr>
      <w:rFonts w:ascii="Times New Roman" w:hAnsi="Times New Roman" w:cs="Times New Roman"/>
      <w:kern w:val="0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A42B5E"/>
  </w:style>
  <w:style w:type="paragraph" w:customStyle="1" w:styleId="Sansinterligne1">
    <w:name w:val="Sans interligne1"/>
    <w:uiPriority w:val="1"/>
    <w:rsid w:val="00A42B5E"/>
    <w:pPr>
      <w:spacing w:after="0" w:line="240" w:lineRule="auto"/>
    </w:pPr>
    <w:rPr>
      <w:rFonts w:ascii="Times New Roman" w:hAnsi="Times New Roman" w:cs="Times New Roman"/>
      <w:kern w:val="0"/>
      <w:lang w:val="fr-FR" w:eastAsia="zh-CN"/>
      <w14:ligatures w14:val="none"/>
    </w:rPr>
  </w:style>
  <w:style w:type="paragraph" w:customStyle="1" w:styleId="COMPara">
    <w:name w:val="COM Para"/>
    <w:qFormat/>
    <w:rsid w:val="00A42B5E"/>
    <w:pPr>
      <w:numPr>
        <w:numId w:val="1"/>
      </w:numPr>
      <w:spacing w:after="120" w:line="240" w:lineRule="auto"/>
    </w:pPr>
    <w:rPr>
      <w:rFonts w:ascii="Arial" w:hAnsi="Arial" w:cs="Arial"/>
      <w:snapToGrid w:val="0"/>
      <w:kern w:val="0"/>
      <w:sz w:val="22"/>
      <w:szCs w:val="22"/>
      <w:lang w:eastAsia="zh-CN"/>
      <w14:ligatures w14:val="none"/>
    </w:rPr>
  </w:style>
  <w:style w:type="paragraph" w:customStyle="1" w:styleId="COMTitleDecision">
    <w:name w:val="COM Title Decision"/>
    <w:basedOn w:val="Normal"/>
    <w:qFormat/>
    <w:rsid w:val="00A42B5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A42B5E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A42B5E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B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B5E"/>
    <w:rPr>
      <w:rFonts w:ascii="Times New Roman" w:eastAsia="SimSun" w:hAnsi="Times New Roman" w:cs="Times New Roman"/>
      <w:kern w:val="0"/>
      <w:sz w:val="20"/>
      <w:szCs w:val="20"/>
      <w:lang w:val="fr-FR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B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42B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5E"/>
    <w:rPr>
      <w:rFonts w:ascii="Times New Roman" w:eastAsia="SimSun" w:hAnsi="Times New Roman" w:cs="Times New Roman"/>
      <w:kern w:val="0"/>
      <w:lang w:val="fr-FR" w:eastAsia="zh-CN"/>
      <w14:ligatures w14:val="none"/>
    </w:rPr>
  </w:style>
  <w:style w:type="table" w:styleId="TableGrid">
    <w:name w:val="Table Grid"/>
    <w:basedOn w:val="TableNormal"/>
    <w:uiPriority w:val="59"/>
    <w:rsid w:val="00916E2A"/>
    <w:pPr>
      <w:spacing w:after="0" w:line="240" w:lineRule="auto"/>
    </w:pPr>
    <w:rPr>
      <w:rFonts w:ascii="Calibri" w:hAnsi="Calibri" w:cs="Times New Roman"/>
      <w:kern w:val="0"/>
      <w:sz w:val="20"/>
      <w:szCs w:val="20"/>
      <w:lang w:val="fr-FR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16E2A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31914"/>
    <w:pPr>
      <w:spacing w:after="0" w:line="240" w:lineRule="auto"/>
    </w:pPr>
    <w:rPr>
      <w:rFonts w:ascii="Times New Roman" w:hAnsi="Times New Roman" w:cs="Times New Roman"/>
      <w:kern w:val="0"/>
      <w:lang w:val="fr-F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1E5-7441-49AD-A780-0ED15DD74F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2026-05-18T17:22:00Z</dcterms:created>
  <dcterms:modified xsi:type="dcterms:W3CDTF">2026-05-18T18:08:00Z</dcterms:modified>
</cp:coreProperties>
</file>