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5E36E" w14:textId="2C143DE3" w:rsidR="00EC6F8D" w:rsidRPr="00AB7C52" w:rsidRDefault="00EC6F8D" w:rsidP="00EC6F8D">
      <w:pPr>
        <w:spacing w:before="1440"/>
        <w:jc w:val="center"/>
        <w:rPr>
          <w:rFonts w:ascii="Arial" w:hAnsi="Arial" w:cs="Arial"/>
          <w:b/>
          <w:sz w:val="22"/>
          <w:szCs w:val="22"/>
        </w:rPr>
      </w:pPr>
      <w:r>
        <w:rPr>
          <w:rFonts w:ascii="Arial" w:hAnsi="Arial" w:cs="Arial"/>
          <w:b/>
          <w:bCs/>
          <w:sz w:val="22"/>
          <w:szCs w:val="22"/>
          <w:lang w:val="fr"/>
        </w:rPr>
        <w:t>CONVENTION POUR LA SAUVEGARDE DU</w:t>
      </w:r>
      <w:r>
        <w:rPr>
          <w:rFonts w:ascii="Arial" w:hAnsi="Arial" w:cs="Arial"/>
          <w:sz w:val="22"/>
          <w:szCs w:val="22"/>
          <w:lang w:val="fr"/>
        </w:rPr>
        <w:br/>
      </w:r>
      <w:r>
        <w:rPr>
          <w:rFonts w:ascii="Arial" w:hAnsi="Arial" w:cs="Arial"/>
          <w:b/>
          <w:bCs/>
          <w:sz w:val="22"/>
          <w:szCs w:val="22"/>
          <w:lang w:val="fr"/>
        </w:rPr>
        <w:t>PATRIMOINE CULTUREL IMMATÉRIEL</w:t>
      </w:r>
    </w:p>
    <w:p w14:paraId="3F72B1D3" w14:textId="77777777" w:rsidR="00EC6F8D" w:rsidRPr="00AB7C52" w:rsidRDefault="00EC6F8D" w:rsidP="00EC6F8D">
      <w:pPr>
        <w:spacing w:before="1200"/>
        <w:jc w:val="center"/>
        <w:rPr>
          <w:rFonts w:ascii="Arial" w:hAnsi="Arial" w:cs="Arial"/>
          <w:b/>
          <w:sz w:val="22"/>
          <w:szCs w:val="22"/>
        </w:rPr>
      </w:pPr>
      <w:r>
        <w:rPr>
          <w:rFonts w:ascii="Arial" w:hAnsi="Arial" w:cs="Arial"/>
          <w:b/>
          <w:bCs/>
          <w:sz w:val="22"/>
          <w:szCs w:val="22"/>
          <w:lang w:val="fr"/>
        </w:rPr>
        <w:t>COMITÉ INTERGOUVERNEMENTAL DE</w:t>
      </w:r>
      <w:r>
        <w:rPr>
          <w:rFonts w:ascii="Arial" w:hAnsi="Arial" w:cs="Arial"/>
          <w:sz w:val="22"/>
          <w:szCs w:val="22"/>
          <w:lang w:val="fr"/>
        </w:rPr>
        <w:br/>
      </w:r>
      <w:r>
        <w:rPr>
          <w:rFonts w:ascii="Arial" w:hAnsi="Arial" w:cs="Arial"/>
          <w:b/>
          <w:bCs/>
          <w:sz w:val="22"/>
          <w:szCs w:val="22"/>
          <w:lang w:val="fr"/>
        </w:rPr>
        <w:t>SAUVEGARDE DU PATRIMOINE CULTUREL IMMATÉRIEL</w:t>
      </w:r>
    </w:p>
    <w:p w14:paraId="75AF235F" w14:textId="77777777" w:rsidR="004E1760" w:rsidRPr="00AB7C52" w:rsidRDefault="004E1760" w:rsidP="004E1760">
      <w:pPr>
        <w:spacing w:before="840"/>
        <w:jc w:val="center"/>
        <w:rPr>
          <w:rFonts w:ascii="Arial" w:hAnsi="Arial" w:cs="Arial"/>
          <w:b/>
          <w:sz w:val="22"/>
          <w:szCs w:val="22"/>
        </w:rPr>
      </w:pPr>
      <w:r>
        <w:rPr>
          <w:rFonts w:ascii="Arial" w:hAnsi="Arial" w:cs="Arial"/>
          <w:b/>
          <w:bCs/>
          <w:sz w:val="22"/>
          <w:szCs w:val="22"/>
          <w:lang w:val="fr"/>
        </w:rPr>
        <w:t>Réunion du Bureau</w:t>
      </w:r>
    </w:p>
    <w:p w14:paraId="1FD89575" w14:textId="30BB432C" w:rsidR="00B2172B" w:rsidRPr="00AB7C52" w:rsidRDefault="00962034" w:rsidP="004E1760">
      <w:pPr>
        <w:spacing w:before="840"/>
        <w:jc w:val="center"/>
        <w:rPr>
          <w:rFonts w:ascii="Arial" w:hAnsi="Arial" w:cs="Arial"/>
          <w:b/>
          <w:sz w:val="22"/>
          <w:szCs w:val="22"/>
        </w:rPr>
      </w:pPr>
      <w:r>
        <w:rPr>
          <w:rFonts w:ascii="Arial" w:hAnsi="Arial" w:cs="Arial"/>
          <w:b/>
          <w:bCs/>
          <w:sz w:val="22"/>
          <w:szCs w:val="22"/>
          <w:lang w:val="fr"/>
        </w:rPr>
        <w:t>Siège de l</w:t>
      </w:r>
      <w:r w:rsidR="005E7683">
        <w:rPr>
          <w:rFonts w:ascii="Arial" w:hAnsi="Arial" w:cs="Arial"/>
          <w:b/>
          <w:bCs/>
          <w:sz w:val="22"/>
          <w:szCs w:val="22"/>
          <w:lang w:val="fr"/>
        </w:rPr>
        <w:t>’</w:t>
      </w:r>
      <w:r>
        <w:rPr>
          <w:rFonts w:ascii="Arial" w:hAnsi="Arial" w:cs="Arial"/>
          <w:b/>
          <w:bCs/>
          <w:sz w:val="22"/>
          <w:szCs w:val="22"/>
          <w:lang w:val="fr"/>
        </w:rPr>
        <w:t>UNESCO, Salle VIII</w:t>
      </w:r>
    </w:p>
    <w:p w14:paraId="09604441" w14:textId="0C66488D" w:rsidR="0015302B" w:rsidRPr="00A54AF9" w:rsidRDefault="00D0295B" w:rsidP="0015302B">
      <w:pPr>
        <w:jc w:val="center"/>
        <w:rPr>
          <w:rFonts w:ascii="Arial" w:hAnsi="Arial" w:cs="Arial"/>
          <w:b/>
          <w:sz w:val="22"/>
          <w:szCs w:val="22"/>
        </w:rPr>
      </w:pPr>
      <w:r>
        <w:rPr>
          <w:rFonts w:ascii="Arial" w:hAnsi="Arial" w:cs="Arial"/>
          <w:b/>
          <w:bCs/>
          <w:sz w:val="22"/>
          <w:szCs w:val="22"/>
          <w:lang w:val="fr"/>
        </w:rPr>
        <w:t>1 octobre 2024</w:t>
      </w:r>
    </w:p>
    <w:p w14:paraId="1247CCBC" w14:textId="1C043AE9" w:rsidR="004E1760" w:rsidRPr="00AB7C52" w:rsidRDefault="00BB0B50" w:rsidP="004E1760">
      <w:pPr>
        <w:jc w:val="center"/>
        <w:rPr>
          <w:rFonts w:ascii="Arial" w:hAnsi="Arial" w:cs="Arial"/>
          <w:b/>
          <w:sz w:val="22"/>
          <w:szCs w:val="22"/>
        </w:rPr>
      </w:pPr>
      <w:r>
        <w:rPr>
          <w:rFonts w:ascii="Arial" w:hAnsi="Arial" w:cs="Arial"/>
          <w:b/>
          <w:bCs/>
          <w:sz w:val="22"/>
          <w:szCs w:val="22"/>
          <w:lang w:val="fr"/>
        </w:rPr>
        <w:t>10h00 – 13h00</w:t>
      </w:r>
    </w:p>
    <w:p w14:paraId="0365203A" w14:textId="0FD70F98" w:rsidR="00EC6F8D" w:rsidRPr="005E7683" w:rsidRDefault="00EC6F8D" w:rsidP="00EC6F8D">
      <w:pPr>
        <w:pStyle w:val="Sansinterligne2"/>
        <w:spacing w:before="1200"/>
        <w:jc w:val="center"/>
        <w:rPr>
          <w:rFonts w:ascii="Arial" w:hAnsi="Arial" w:cs="Arial"/>
          <w:b/>
          <w:sz w:val="22"/>
          <w:szCs w:val="22"/>
        </w:rPr>
      </w:pPr>
      <w:r w:rsidRPr="002629DA">
        <w:rPr>
          <w:rFonts w:ascii="Arial" w:hAnsi="Arial" w:cs="Arial"/>
          <w:b/>
          <w:bCs/>
          <w:sz w:val="22"/>
          <w:szCs w:val="22"/>
          <w:u w:val="single"/>
          <w:lang w:val="fr"/>
        </w:rPr>
        <w:t>Point 3 de l</w:t>
      </w:r>
      <w:r w:rsidR="005E7683" w:rsidRPr="002629DA">
        <w:rPr>
          <w:rFonts w:ascii="Arial" w:hAnsi="Arial" w:cs="Arial"/>
          <w:b/>
          <w:bCs/>
          <w:sz w:val="22"/>
          <w:szCs w:val="22"/>
          <w:u w:val="single"/>
          <w:lang w:val="fr"/>
        </w:rPr>
        <w:t>’</w:t>
      </w:r>
      <w:r w:rsidRPr="002629DA">
        <w:rPr>
          <w:rFonts w:ascii="Arial" w:hAnsi="Arial" w:cs="Arial"/>
          <w:b/>
          <w:bCs/>
          <w:sz w:val="22"/>
          <w:szCs w:val="22"/>
          <w:u w:val="single"/>
          <w:lang w:val="fr"/>
        </w:rPr>
        <w:t xml:space="preserve">ordre du jour </w:t>
      </w:r>
      <w:r w:rsidR="00AC7AC9" w:rsidRPr="00AC7AC9">
        <w:rPr>
          <w:rFonts w:ascii="Arial" w:hAnsi="Arial" w:cs="Arial"/>
          <w:b/>
          <w:bCs/>
          <w:sz w:val="22"/>
          <w:szCs w:val="22"/>
          <w:u w:val="single"/>
          <w:lang w:val="fr"/>
        </w:rPr>
        <w:t>provisoire</w:t>
      </w:r>
      <w:r w:rsidR="00AC7AC9" w:rsidRPr="005E7683">
        <w:rPr>
          <w:rFonts w:ascii="Arial" w:hAnsi="Arial" w:cs="Arial"/>
          <w:b/>
          <w:bCs/>
          <w:sz w:val="22"/>
          <w:szCs w:val="22"/>
          <w:lang w:val="fr"/>
        </w:rPr>
        <w:t xml:space="preserve"> :</w:t>
      </w:r>
    </w:p>
    <w:p w14:paraId="252BAC4C" w14:textId="487DF929" w:rsidR="002D5E27" w:rsidRPr="00AB7C52" w:rsidRDefault="00F90A00" w:rsidP="00D90392">
      <w:pPr>
        <w:pStyle w:val="Sansinterligne2"/>
        <w:spacing w:after="960"/>
        <w:contextualSpacing/>
        <w:jc w:val="center"/>
        <w:rPr>
          <w:rFonts w:ascii="Arial" w:hAnsi="Arial" w:cs="Arial"/>
          <w:b/>
          <w:sz w:val="22"/>
          <w:szCs w:val="22"/>
        </w:rPr>
      </w:pPr>
      <w:r w:rsidRPr="005E7683">
        <w:rPr>
          <w:rFonts w:ascii="Arial" w:hAnsi="Arial" w:cs="Arial"/>
          <w:b/>
          <w:bCs/>
          <w:sz w:val="22"/>
          <w:szCs w:val="22"/>
          <w:lang w:val="fr"/>
        </w:rPr>
        <w:t>Examen des demandes d</w:t>
      </w:r>
      <w:r w:rsidR="005E7683" w:rsidRPr="005E7683">
        <w:rPr>
          <w:rFonts w:ascii="Arial" w:hAnsi="Arial" w:cs="Arial"/>
          <w:b/>
          <w:bCs/>
          <w:sz w:val="22"/>
          <w:szCs w:val="22"/>
          <w:lang w:val="fr"/>
        </w:rPr>
        <w:t>’</w:t>
      </w:r>
      <w:r w:rsidRPr="005E7683">
        <w:rPr>
          <w:rFonts w:ascii="Arial" w:hAnsi="Arial" w:cs="Arial"/>
          <w:b/>
          <w:bCs/>
          <w:sz w:val="22"/>
          <w:szCs w:val="22"/>
          <w:lang w:val="fr"/>
        </w:rPr>
        <w:t>assistance internationale</w:t>
      </w:r>
    </w:p>
    <w:p w14:paraId="6BF8432B" w14:textId="23CC638D" w:rsidR="00F90A00" w:rsidRPr="00AB7C52" w:rsidRDefault="00D90392" w:rsidP="00D90392">
      <w:pPr>
        <w:pStyle w:val="Sansinterligne2"/>
        <w:spacing w:after="960"/>
        <w:contextualSpacing/>
        <w:jc w:val="center"/>
        <w:rPr>
          <w:rFonts w:ascii="Arial" w:hAnsi="Arial" w:cs="Arial"/>
          <w:b/>
          <w:sz w:val="22"/>
          <w:szCs w:val="22"/>
        </w:rPr>
      </w:pPr>
      <w:r>
        <w:rPr>
          <w:rFonts w:ascii="Arial" w:hAnsi="Arial" w:cs="Arial"/>
          <w:b/>
          <w:bCs/>
          <w:sz w:val="22"/>
          <w:szCs w:val="22"/>
          <w:lang w:val="fr"/>
        </w:rPr>
        <w:t>jusqu</w:t>
      </w:r>
      <w:r w:rsidR="005E7683">
        <w:rPr>
          <w:rFonts w:ascii="Arial" w:hAnsi="Arial" w:cs="Arial"/>
          <w:b/>
          <w:bCs/>
          <w:sz w:val="22"/>
          <w:szCs w:val="22"/>
          <w:lang w:val="fr"/>
        </w:rPr>
        <w:t>’</w:t>
      </w:r>
      <w:r>
        <w:rPr>
          <w:rFonts w:ascii="Arial" w:hAnsi="Arial" w:cs="Arial"/>
          <w:b/>
          <w:bCs/>
          <w:sz w:val="22"/>
          <w:szCs w:val="22"/>
          <w:lang w:val="fr"/>
        </w:rPr>
        <w:t>à 100</w:t>
      </w:r>
      <w:r>
        <w:rPr>
          <w:rFonts w:ascii="Arial" w:hAnsi="Arial" w:cs="Arial"/>
          <w:sz w:val="22"/>
          <w:szCs w:val="22"/>
          <w:lang w:val="fr"/>
        </w:rPr>
        <w:t> </w:t>
      </w:r>
      <w:r>
        <w:rPr>
          <w:rFonts w:ascii="Arial" w:hAnsi="Arial" w:cs="Arial"/>
          <w:b/>
          <w:bCs/>
          <w:sz w:val="22"/>
          <w:szCs w:val="22"/>
          <w:lang w:val="fr"/>
        </w:rPr>
        <w:t>000 dollars des États-Unis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AB7C52" w14:paraId="75AC6221" w14:textId="77777777" w:rsidTr="00EC6F8D">
        <w:trPr>
          <w:jc w:val="center"/>
        </w:trPr>
        <w:tc>
          <w:tcPr>
            <w:tcW w:w="5670" w:type="dxa"/>
            <w:vAlign w:val="center"/>
          </w:tcPr>
          <w:p w14:paraId="51C260A9" w14:textId="77777777" w:rsidR="00EC6F8D" w:rsidRPr="00AB7C52" w:rsidRDefault="00EC6F8D" w:rsidP="00CA56BB">
            <w:pPr>
              <w:pStyle w:val="Sansinterligne1"/>
              <w:spacing w:before="200" w:after="200"/>
              <w:jc w:val="center"/>
              <w:rPr>
                <w:rFonts w:ascii="Arial" w:hAnsi="Arial" w:cs="Arial"/>
                <w:b/>
                <w:sz w:val="22"/>
                <w:szCs w:val="22"/>
              </w:rPr>
            </w:pPr>
            <w:r>
              <w:rPr>
                <w:rFonts w:ascii="Arial" w:hAnsi="Arial" w:cs="Arial"/>
                <w:b/>
                <w:bCs/>
                <w:sz w:val="22"/>
                <w:szCs w:val="22"/>
                <w:lang w:val="fr"/>
              </w:rPr>
              <w:t>Résumé</w:t>
            </w:r>
          </w:p>
          <w:p w14:paraId="70047FD6" w14:textId="2F26B28D" w:rsidR="00D90392" w:rsidRPr="00EE2624" w:rsidRDefault="00D90392" w:rsidP="00D90392">
            <w:pPr>
              <w:jc w:val="both"/>
              <w:rPr>
                <w:rFonts w:ascii="Arial" w:hAnsi="Arial" w:cs="Arial"/>
                <w:sz w:val="22"/>
                <w:szCs w:val="22"/>
              </w:rPr>
            </w:pPr>
            <w:r>
              <w:rPr>
                <w:rFonts w:ascii="Arial" w:hAnsi="Arial" w:cs="Arial"/>
                <w:sz w:val="22"/>
                <w:szCs w:val="22"/>
                <w:lang w:val="fr"/>
              </w:rPr>
              <w:t>En référence à l</w:t>
            </w:r>
            <w:r w:rsidR="005E7683">
              <w:rPr>
                <w:rFonts w:ascii="Arial" w:hAnsi="Arial" w:cs="Arial"/>
                <w:sz w:val="22"/>
                <w:szCs w:val="22"/>
                <w:lang w:val="fr"/>
              </w:rPr>
              <w:t>’</w:t>
            </w:r>
            <w:r>
              <w:rPr>
                <w:rFonts w:ascii="Arial" w:hAnsi="Arial" w:cs="Arial"/>
                <w:sz w:val="22"/>
                <w:szCs w:val="22"/>
                <w:lang w:val="fr"/>
              </w:rPr>
              <w:t>article 23 de la Convention et au paragraphe 47 des Directives opérationnelles, ce document présente quatre demandes d</w:t>
            </w:r>
            <w:r w:rsidR="005E7683">
              <w:rPr>
                <w:rFonts w:ascii="Arial" w:hAnsi="Arial" w:cs="Arial"/>
                <w:sz w:val="22"/>
                <w:szCs w:val="22"/>
                <w:lang w:val="fr"/>
              </w:rPr>
              <w:t>’</w:t>
            </w:r>
            <w:r>
              <w:rPr>
                <w:rFonts w:ascii="Arial" w:hAnsi="Arial" w:cs="Arial"/>
                <w:sz w:val="22"/>
                <w:szCs w:val="22"/>
                <w:lang w:val="fr"/>
              </w:rPr>
              <w:t>assistance internationale jusqu</w:t>
            </w:r>
            <w:r w:rsidR="005E7683">
              <w:rPr>
                <w:rFonts w:ascii="Arial" w:hAnsi="Arial" w:cs="Arial"/>
                <w:sz w:val="22"/>
                <w:szCs w:val="22"/>
                <w:lang w:val="fr"/>
              </w:rPr>
              <w:t>’</w:t>
            </w:r>
            <w:r>
              <w:rPr>
                <w:rFonts w:ascii="Arial" w:hAnsi="Arial" w:cs="Arial"/>
                <w:sz w:val="22"/>
                <w:szCs w:val="22"/>
                <w:lang w:val="fr"/>
              </w:rPr>
              <w:t>à 100 000 dollars des États-Unis. Le Bureau du Comité est invité à examiner ces demandes, conformément au paragraphe 49 des Directives opérationnelles.</w:t>
            </w:r>
          </w:p>
          <w:p w14:paraId="290310E8" w14:textId="7D438DA4" w:rsidR="00EC6F8D" w:rsidRPr="00AB7C52" w:rsidRDefault="00EC6F8D" w:rsidP="00CA56BB">
            <w:pPr>
              <w:pStyle w:val="Sansinterligne2"/>
              <w:spacing w:before="200" w:after="200"/>
              <w:jc w:val="both"/>
              <w:rPr>
                <w:rFonts w:ascii="Arial" w:hAnsi="Arial" w:cs="Arial"/>
                <w:b/>
                <w:sz w:val="22"/>
                <w:szCs w:val="22"/>
              </w:rPr>
            </w:pPr>
            <w:r>
              <w:rPr>
                <w:rFonts w:ascii="Arial" w:hAnsi="Arial" w:cs="Arial"/>
                <w:b/>
                <w:bCs/>
                <w:sz w:val="22"/>
                <w:szCs w:val="22"/>
                <w:lang w:val="fr"/>
              </w:rPr>
              <w:t xml:space="preserve">Décision requise : </w:t>
            </w:r>
            <w:r w:rsidRPr="0057272F">
              <w:rPr>
                <w:rFonts w:ascii="Arial" w:hAnsi="Arial" w:cs="Arial"/>
                <w:sz w:val="22"/>
                <w:szCs w:val="22"/>
                <w:lang w:val="fr"/>
              </w:rPr>
              <w:t>paragraphe </w:t>
            </w:r>
            <w:r w:rsidRPr="002629DA">
              <w:rPr>
                <w:rFonts w:ascii="Arial" w:hAnsi="Arial" w:cs="Arial"/>
                <w:sz w:val="22"/>
                <w:szCs w:val="22"/>
                <w:lang w:val="fr"/>
              </w:rPr>
              <w:t>5</w:t>
            </w:r>
          </w:p>
        </w:tc>
      </w:tr>
    </w:tbl>
    <w:p w14:paraId="713D819F" w14:textId="77777777" w:rsidR="004A2875" w:rsidRPr="00AB7C52"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rPr>
      </w:pPr>
      <w:r>
        <w:rPr>
          <w:lang w:val="fr"/>
        </w:rPr>
        <w:br w:type="page"/>
      </w:r>
    </w:p>
    <w:p w14:paraId="21779FA1" w14:textId="7757A1E9" w:rsidR="00D90392" w:rsidRPr="002629DA" w:rsidRDefault="00D90392" w:rsidP="00D865E9">
      <w:pPr>
        <w:pStyle w:val="COMPara"/>
        <w:numPr>
          <w:ilvl w:val="0"/>
          <w:numId w:val="15"/>
        </w:numPr>
        <w:spacing w:before="120"/>
        <w:ind w:left="567" w:hanging="567"/>
        <w:jc w:val="both"/>
        <w:rPr>
          <w:lang w:val="fr-FR"/>
        </w:rPr>
      </w:pPr>
      <w:r>
        <w:rPr>
          <w:snapToGrid/>
          <w:lang w:val="fr"/>
        </w:rPr>
        <w:lastRenderedPageBreak/>
        <w:t>L</w:t>
      </w:r>
      <w:r w:rsidR="005E7683">
        <w:rPr>
          <w:snapToGrid/>
          <w:lang w:val="fr"/>
        </w:rPr>
        <w:t>’</w:t>
      </w:r>
      <w:r>
        <w:rPr>
          <w:snapToGrid/>
          <w:lang w:val="fr"/>
        </w:rPr>
        <w:t>article 20 de la Convention stipule que l</w:t>
      </w:r>
      <w:r w:rsidR="005E7683">
        <w:rPr>
          <w:snapToGrid/>
          <w:lang w:val="fr"/>
        </w:rPr>
        <w:t>’</w:t>
      </w:r>
      <w:r>
        <w:rPr>
          <w:snapToGrid/>
          <w:lang w:val="fr"/>
        </w:rPr>
        <w:t>assistance internationale peut être accordée aux États parties pour les objectifs suivants : la sauvegarde des éléments inscrits sur la Liste du patrimoine culturel immatériel nécessitant une sauvegarde urgente ; la préparation d</w:t>
      </w:r>
      <w:r w:rsidR="005E7683">
        <w:rPr>
          <w:snapToGrid/>
          <w:lang w:val="fr"/>
        </w:rPr>
        <w:t>’</w:t>
      </w:r>
      <w:r>
        <w:rPr>
          <w:snapToGrid/>
          <w:lang w:val="fr"/>
        </w:rPr>
        <w:t>inventaires au sens des articles 11 et 12 de la Convention ; l</w:t>
      </w:r>
      <w:r w:rsidR="005E7683">
        <w:rPr>
          <w:snapToGrid/>
          <w:lang w:val="fr"/>
        </w:rPr>
        <w:t>’</w:t>
      </w:r>
      <w:r>
        <w:rPr>
          <w:snapToGrid/>
          <w:lang w:val="fr"/>
        </w:rPr>
        <w:t>appui à des programmes, projets et activités entrepris aux niveaux national, sous-régional et régional pour la sauvegarde du patrimoine culturel immatériel ; et à tout autre objectif que le Comité jugerait nécessaire. Comme spécifié dans les Directives opérationnelles, l</w:t>
      </w:r>
      <w:r w:rsidR="005E7683">
        <w:rPr>
          <w:snapToGrid/>
          <w:lang w:val="fr"/>
        </w:rPr>
        <w:t>’</w:t>
      </w:r>
      <w:r>
        <w:rPr>
          <w:snapToGrid/>
          <w:lang w:val="fr"/>
        </w:rPr>
        <w:t>assistance internationale jusqu</w:t>
      </w:r>
      <w:r w:rsidR="005E7683">
        <w:rPr>
          <w:snapToGrid/>
          <w:lang w:val="fr"/>
        </w:rPr>
        <w:t>’</w:t>
      </w:r>
      <w:r>
        <w:rPr>
          <w:snapToGrid/>
          <w:lang w:val="fr"/>
        </w:rPr>
        <w:t>à 100</w:t>
      </w:r>
      <w:r w:rsidR="00AC7AC9">
        <w:rPr>
          <w:snapToGrid/>
          <w:lang w:val="fr"/>
        </w:rPr>
        <w:t> </w:t>
      </w:r>
      <w:r>
        <w:rPr>
          <w:snapToGrid/>
          <w:lang w:val="fr"/>
        </w:rPr>
        <w:t>000 dollars des États-Unis peut être soumise à tout moment (paragraphe 47) pour examen et approbation par le Bureau du Comité (paragraphe 49).</w:t>
      </w:r>
    </w:p>
    <w:p w14:paraId="64A6FA26" w14:textId="77EB4DC5" w:rsidR="008167EB" w:rsidRPr="00AB7C52" w:rsidRDefault="008167EB" w:rsidP="008167EB">
      <w:pPr>
        <w:pStyle w:val="NoSpacing1"/>
        <w:keepNext/>
        <w:numPr>
          <w:ilvl w:val="0"/>
          <w:numId w:val="14"/>
        </w:numPr>
        <w:tabs>
          <w:tab w:val="left" w:pos="567"/>
        </w:tabs>
        <w:spacing w:before="360" w:after="240"/>
        <w:ind w:left="567" w:hanging="567"/>
        <w:jc w:val="both"/>
        <w:outlineLvl w:val="0"/>
        <w:rPr>
          <w:b/>
        </w:rPr>
      </w:pPr>
      <w:bookmarkStart w:id="0" w:name="Overview"/>
      <w:r>
        <w:rPr>
          <w:rFonts w:ascii="Arial" w:hAnsi="Arial" w:cs="Arial"/>
          <w:b/>
          <w:bCs/>
          <w:lang w:val="fr"/>
        </w:rPr>
        <w:t>Vue d</w:t>
      </w:r>
      <w:r w:rsidR="005E7683">
        <w:rPr>
          <w:rFonts w:ascii="Arial" w:hAnsi="Arial" w:cs="Arial"/>
          <w:b/>
          <w:bCs/>
          <w:lang w:val="fr"/>
        </w:rPr>
        <w:t>’</w:t>
      </w:r>
      <w:r>
        <w:rPr>
          <w:rFonts w:ascii="Arial" w:hAnsi="Arial" w:cs="Arial"/>
          <w:b/>
          <w:bCs/>
          <w:lang w:val="fr"/>
        </w:rPr>
        <w:t>ensemble des demandes</w:t>
      </w:r>
    </w:p>
    <w:bookmarkEnd w:id="0"/>
    <w:p w14:paraId="1C2BE1F5" w14:textId="04BF60F7" w:rsidR="00D90392" w:rsidRPr="002629DA" w:rsidRDefault="00D90392" w:rsidP="00D865E9">
      <w:pPr>
        <w:pStyle w:val="COMPara"/>
        <w:numPr>
          <w:ilvl w:val="0"/>
          <w:numId w:val="15"/>
        </w:numPr>
        <w:spacing w:before="120"/>
        <w:ind w:left="567" w:hanging="567"/>
        <w:jc w:val="both"/>
        <w:rPr>
          <w:snapToGrid/>
          <w:lang w:val="fr-FR"/>
        </w:rPr>
      </w:pPr>
      <w:r>
        <w:rPr>
          <w:snapToGrid/>
          <w:lang w:val="fr"/>
        </w:rPr>
        <w:t>Le Bureau est invité à examiner les quatre demandes d</w:t>
      </w:r>
      <w:r w:rsidR="005E7683">
        <w:rPr>
          <w:snapToGrid/>
          <w:lang w:val="fr"/>
        </w:rPr>
        <w:t>’</w:t>
      </w:r>
      <w:r>
        <w:rPr>
          <w:snapToGrid/>
          <w:lang w:val="fr"/>
        </w:rPr>
        <w:t>assistance internationale complètes jusqu</w:t>
      </w:r>
      <w:r w:rsidR="005E7683">
        <w:rPr>
          <w:snapToGrid/>
          <w:lang w:val="fr"/>
        </w:rPr>
        <w:t>’</w:t>
      </w:r>
      <w:r>
        <w:rPr>
          <w:snapToGrid/>
          <w:lang w:val="fr"/>
        </w:rPr>
        <w:t>à 100 000 dollars des États-Unis :</w:t>
      </w:r>
    </w:p>
    <w:tbl>
      <w:tblPr>
        <w:tblW w:w="9349" w:type="dxa"/>
        <w:tblInd w:w="56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2122"/>
        <w:gridCol w:w="1703"/>
        <w:gridCol w:w="3117"/>
        <w:gridCol w:w="1558"/>
        <w:gridCol w:w="849"/>
      </w:tblGrid>
      <w:tr w:rsidR="0050079C" w:rsidRPr="00AB7C52" w14:paraId="2F319614" w14:textId="77777777" w:rsidTr="002629DA">
        <w:trPr>
          <w:cantSplit/>
          <w:trHeight w:val="743"/>
          <w:tblHeader/>
        </w:trPr>
        <w:tc>
          <w:tcPr>
            <w:tcW w:w="1135" w:type="pct"/>
            <w:tcBorders>
              <w:top w:val="single" w:sz="4" w:space="0" w:color="auto"/>
              <w:bottom w:val="single" w:sz="4" w:space="0" w:color="auto"/>
              <w:right w:val="nil"/>
            </w:tcBorders>
            <w:shd w:val="clear" w:color="auto" w:fill="BFBFBF"/>
            <w:vAlign w:val="center"/>
          </w:tcPr>
          <w:p w14:paraId="6D449A02" w14:textId="77777777" w:rsidR="00AE15B7" w:rsidRPr="00AB7C52" w:rsidRDefault="00AE15B7" w:rsidP="00D90392">
            <w:pPr>
              <w:spacing w:before="120" w:after="120"/>
              <w:jc w:val="center"/>
              <w:rPr>
                <w:rFonts w:ascii="Arial" w:hAnsi="Arial" w:cs="Arial"/>
                <w:sz w:val="20"/>
                <w:szCs w:val="20"/>
              </w:rPr>
            </w:pPr>
            <w:r>
              <w:rPr>
                <w:rFonts w:ascii="Arial" w:hAnsi="Arial" w:cs="Arial"/>
                <w:b/>
                <w:bCs/>
                <w:sz w:val="20"/>
                <w:szCs w:val="20"/>
                <w:lang w:val="fr"/>
              </w:rPr>
              <w:t>Projet de décision</w:t>
            </w:r>
          </w:p>
        </w:tc>
        <w:tc>
          <w:tcPr>
            <w:tcW w:w="911" w:type="pct"/>
            <w:tcBorders>
              <w:top w:val="single" w:sz="4" w:space="0" w:color="auto"/>
              <w:left w:val="nil"/>
              <w:bottom w:val="single" w:sz="4" w:space="0" w:color="auto"/>
            </w:tcBorders>
            <w:shd w:val="clear" w:color="auto" w:fill="BFBFBF"/>
            <w:vAlign w:val="center"/>
          </w:tcPr>
          <w:p w14:paraId="7BD52749" w14:textId="77777777" w:rsidR="00AE15B7" w:rsidRPr="00AB7C52" w:rsidRDefault="00AE15B7" w:rsidP="00D90392">
            <w:pPr>
              <w:spacing w:before="120" w:after="120"/>
              <w:jc w:val="center"/>
              <w:rPr>
                <w:rFonts w:ascii="Arial" w:hAnsi="Arial" w:cs="Arial"/>
                <w:sz w:val="20"/>
                <w:szCs w:val="20"/>
              </w:rPr>
            </w:pPr>
            <w:r>
              <w:rPr>
                <w:rFonts w:ascii="Arial" w:hAnsi="Arial" w:cs="Arial"/>
                <w:b/>
                <w:bCs/>
                <w:sz w:val="20"/>
                <w:szCs w:val="20"/>
                <w:lang w:val="fr"/>
              </w:rPr>
              <w:t>État demandeur</w:t>
            </w:r>
          </w:p>
        </w:tc>
        <w:tc>
          <w:tcPr>
            <w:tcW w:w="1667" w:type="pct"/>
            <w:tcBorders>
              <w:top w:val="single" w:sz="4" w:space="0" w:color="auto"/>
              <w:bottom w:val="single" w:sz="4" w:space="0" w:color="auto"/>
            </w:tcBorders>
            <w:shd w:val="clear" w:color="auto" w:fill="BFBFBF"/>
            <w:vAlign w:val="center"/>
          </w:tcPr>
          <w:p w14:paraId="3B511AF9" w14:textId="77777777" w:rsidR="00AE15B7" w:rsidRPr="00AB7C52" w:rsidRDefault="00AE15B7" w:rsidP="00D90392">
            <w:pPr>
              <w:spacing w:before="120" w:after="120"/>
              <w:jc w:val="center"/>
              <w:rPr>
                <w:rFonts w:ascii="Arial" w:hAnsi="Arial" w:cs="Arial"/>
                <w:sz w:val="20"/>
                <w:szCs w:val="20"/>
              </w:rPr>
            </w:pPr>
            <w:r>
              <w:rPr>
                <w:rFonts w:ascii="Arial" w:hAnsi="Arial" w:cs="Arial"/>
                <w:b/>
                <w:bCs/>
                <w:sz w:val="20"/>
                <w:szCs w:val="20"/>
                <w:lang w:val="fr"/>
              </w:rPr>
              <w:t>Titre</w:t>
            </w:r>
          </w:p>
        </w:tc>
        <w:tc>
          <w:tcPr>
            <w:tcW w:w="833" w:type="pct"/>
            <w:tcBorders>
              <w:top w:val="single" w:sz="4" w:space="0" w:color="auto"/>
              <w:bottom w:val="single" w:sz="4" w:space="0" w:color="auto"/>
            </w:tcBorders>
            <w:shd w:val="clear" w:color="auto" w:fill="BFBFBF"/>
            <w:vAlign w:val="center"/>
          </w:tcPr>
          <w:p w14:paraId="31849B40" w14:textId="77777777" w:rsidR="00AE15B7" w:rsidRPr="00AB7C52" w:rsidRDefault="00AE15B7" w:rsidP="00D90392">
            <w:pPr>
              <w:spacing w:before="120" w:after="120"/>
              <w:jc w:val="center"/>
              <w:rPr>
                <w:rFonts w:ascii="Arial" w:hAnsi="Arial" w:cs="Arial"/>
                <w:b/>
                <w:bCs/>
                <w:sz w:val="20"/>
                <w:szCs w:val="20"/>
              </w:rPr>
            </w:pPr>
            <w:r>
              <w:rPr>
                <w:rFonts w:ascii="Arial" w:hAnsi="Arial" w:cs="Arial"/>
                <w:b/>
                <w:bCs/>
                <w:sz w:val="20"/>
                <w:szCs w:val="20"/>
                <w:lang w:val="fr"/>
              </w:rPr>
              <w:t>Montant demandé</w:t>
            </w:r>
          </w:p>
        </w:tc>
        <w:tc>
          <w:tcPr>
            <w:tcW w:w="454" w:type="pct"/>
            <w:tcBorders>
              <w:top w:val="single" w:sz="4" w:space="0" w:color="auto"/>
              <w:bottom w:val="single" w:sz="4" w:space="0" w:color="auto"/>
            </w:tcBorders>
            <w:shd w:val="clear" w:color="auto" w:fill="BFBFBF"/>
            <w:vAlign w:val="center"/>
          </w:tcPr>
          <w:p w14:paraId="4744A317" w14:textId="32EA4E26" w:rsidR="00AE15B7" w:rsidRPr="00AB7C52" w:rsidRDefault="00AE15B7" w:rsidP="00D90392">
            <w:pPr>
              <w:spacing w:before="120" w:after="120"/>
              <w:jc w:val="center"/>
              <w:rPr>
                <w:rFonts w:ascii="Arial" w:hAnsi="Arial" w:cs="Arial"/>
                <w:sz w:val="20"/>
                <w:szCs w:val="20"/>
              </w:rPr>
            </w:pPr>
            <w:r>
              <w:rPr>
                <w:rFonts w:ascii="Arial" w:hAnsi="Arial" w:cs="Arial"/>
                <w:b/>
                <w:bCs/>
                <w:sz w:val="20"/>
                <w:szCs w:val="20"/>
                <w:lang w:val="fr"/>
              </w:rPr>
              <w:t>N</w:t>
            </w:r>
            <w:r>
              <w:rPr>
                <w:rFonts w:ascii="Arial" w:hAnsi="Arial" w:cs="Arial"/>
                <w:b/>
                <w:bCs/>
                <w:sz w:val="20"/>
                <w:szCs w:val="20"/>
                <w:vertAlign w:val="superscript"/>
                <w:lang w:val="fr"/>
              </w:rPr>
              <w:t>o</w:t>
            </w:r>
            <w:r>
              <w:rPr>
                <w:rFonts w:ascii="Arial" w:hAnsi="Arial" w:cs="Arial"/>
                <w:sz w:val="20"/>
                <w:szCs w:val="20"/>
                <w:lang w:val="fr"/>
              </w:rPr>
              <w:t> </w:t>
            </w:r>
            <w:r>
              <w:rPr>
                <w:rFonts w:ascii="Arial" w:hAnsi="Arial" w:cs="Arial"/>
                <w:b/>
                <w:bCs/>
                <w:sz w:val="20"/>
                <w:szCs w:val="20"/>
                <w:lang w:val="fr"/>
              </w:rPr>
              <w:t>de dossier</w:t>
            </w:r>
          </w:p>
        </w:tc>
      </w:tr>
      <w:tr w:rsidR="00AE15B7" w:rsidRPr="00AB7C52" w14:paraId="08B4ABED" w14:textId="77777777" w:rsidTr="002629DA">
        <w:trPr>
          <w:cantSplit/>
          <w:trHeight w:val="1222"/>
          <w:tblHeader/>
        </w:trPr>
        <w:tc>
          <w:tcPr>
            <w:tcW w:w="1135" w:type="pct"/>
            <w:tcBorders>
              <w:top w:val="single" w:sz="4" w:space="0" w:color="auto"/>
              <w:bottom w:val="single" w:sz="4" w:space="0" w:color="auto"/>
              <w:right w:val="nil"/>
            </w:tcBorders>
            <w:shd w:val="clear" w:color="auto" w:fill="auto"/>
            <w:vAlign w:val="center"/>
          </w:tcPr>
          <w:p w14:paraId="29F8CEAD" w14:textId="3D4A115C" w:rsidR="00AE15B7" w:rsidRPr="00AB7C52" w:rsidRDefault="00136A54" w:rsidP="00D90392">
            <w:pPr>
              <w:spacing w:before="120" w:after="120"/>
              <w:jc w:val="center"/>
              <w:rPr>
                <w:rFonts w:asciiTheme="minorBidi" w:hAnsiTheme="minorBidi" w:cstheme="minorBidi"/>
                <w:sz w:val="20"/>
                <w:szCs w:val="20"/>
              </w:rPr>
            </w:pPr>
            <w:hyperlink w:anchor="Dec1" w:history="1">
              <w:r w:rsidR="00FA7781">
                <w:rPr>
                  <w:rStyle w:val="Hyperlink"/>
                  <w:rFonts w:asciiTheme="minorBidi" w:hAnsiTheme="minorBidi" w:cstheme="minorBidi"/>
                  <w:sz w:val="20"/>
                  <w:szCs w:val="20"/>
                  <w:lang w:val="fr"/>
                </w:rPr>
                <w:t>19.COM 3.BUR 3</w:t>
              </w:r>
              <w:r w:rsidR="00FA7781">
                <w:rPr>
                  <w:rStyle w:val="Hyperlink"/>
                  <w:rFonts w:asciiTheme="minorBidi" w:hAnsiTheme="minorBidi" w:cstheme="minorBidi"/>
                  <w:lang w:val="fr"/>
                </w:rPr>
                <w:t>.</w:t>
              </w:r>
              <w:r w:rsidR="00FA7781">
                <w:rPr>
                  <w:rStyle w:val="Hyperlink"/>
                  <w:rFonts w:asciiTheme="minorBidi" w:hAnsiTheme="minorBidi" w:cstheme="minorBidi"/>
                  <w:sz w:val="20"/>
                  <w:szCs w:val="20"/>
                  <w:lang w:val="fr"/>
                </w:rPr>
                <w:t>1</w:t>
              </w:r>
            </w:hyperlink>
          </w:p>
        </w:tc>
        <w:tc>
          <w:tcPr>
            <w:tcW w:w="911" w:type="pct"/>
            <w:tcBorders>
              <w:top w:val="single" w:sz="4" w:space="0" w:color="auto"/>
              <w:left w:val="nil"/>
              <w:bottom w:val="single" w:sz="4" w:space="0" w:color="auto"/>
            </w:tcBorders>
            <w:shd w:val="clear" w:color="auto" w:fill="auto"/>
            <w:vAlign w:val="center"/>
          </w:tcPr>
          <w:p w14:paraId="491D8981" w14:textId="4C89C44F" w:rsidR="00AE15B7" w:rsidRPr="00AB7C52" w:rsidRDefault="00D0295B" w:rsidP="0015302B">
            <w:pPr>
              <w:spacing w:before="120" w:after="120"/>
              <w:rPr>
                <w:rFonts w:asciiTheme="minorBidi" w:hAnsiTheme="minorBidi" w:cstheme="minorBidi"/>
                <w:sz w:val="20"/>
                <w:szCs w:val="20"/>
              </w:rPr>
            </w:pPr>
            <w:r>
              <w:rPr>
                <w:rFonts w:asciiTheme="minorBidi" w:hAnsiTheme="minorBidi" w:cstheme="minorBidi"/>
                <w:sz w:val="20"/>
                <w:szCs w:val="20"/>
                <w:lang w:val="fr"/>
              </w:rPr>
              <w:t>Belize</w:t>
            </w:r>
          </w:p>
        </w:tc>
        <w:tc>
          <w:tcPr>
            <w:tcW w:w="1667" w:type="pct"/>
            <w:tcBorders>
              <w:top w:val="single" w:sz="4" w:space="0" w:color="auto"/>
              <w:bottom w:val="single" w:sz="4" w:space="0" w:color="auto"/>
            </w:tcBorders>
            <w:shd w:val="clear" w:color="auto" w:fill="auto"/>
            <w:vAlign w:val="center"/>
          </w:tcPr>
          <w:p w14:paraId="0D30FEB8" w14:textId="506E7EE9" w:rsidR="00AE15B7" w:rsidRPr="00AB7C52" w:rsidRDefault="003541D2" w:rsidP="003541D2">
            <w:pPr>
              <w:spacing w:before="120" w:after="120"/>
              <w:rPr>
                <w:rFonts w:asciiTheme="minorBidi" w:hAnsiTheme="minorBidi" w:cstheme="minorBidi"/>
                <w:sz w:val="20"/>
                <w:szCs w:val="20"/>
              </w:rPr>
            </w:pPr>
            <w:r w:rsidRPr="003541D2">
              <w:rPr>
                <w:rFonts w:asciiTheme="minorBidi" w:hAnsiTheme="minorBidi" w:cstheme="minorBidi"/>
                <w:sz w:val="20"/>
                <w:szCs w:val="20"/>
              </w:rPr>
              <w:t>Renforcement des communautés pour sauvegarder le patrimoine alimentaire du Belize</w:t>
            </w:r>
            <w:r>
              <w:rPr>
                <w:rFonts w:asciiTheme="minorBidi" w:hAnsiTheme="minorBidi" w:cstheme="minorBidi"/>
                <w:sz w:val="20"/>
                <w:szCs w:val="20"/>
              </w:rPr>
              <w:t xml:space="preserve"> </w:t>
            </w:r>
            <w:r w:rsidRPr="003541D2">
              <w:rPr>
                <w:rFonts w:asciiTheme="minorBidi" w:hAnsiTheme="minorBidi" w:cstheme="minorBidi"/>
                <w:sz w:val="20"/>
                <w:szCs w:val="20"/>
              </w:rPr>
              <w:t>: un projet d’inventaire basé sur les communautés pour le développement durable et la résilience aux catastrophes naturelles</w:t>
            </w:r>
          </w:p>
        </w:tc>
        <w:tc>
          <w:tcPr>
            <w:tcW w:w="833" w:type="pct"/>
            <w:tcBorders>
              <w:top w:val="single" w:sz="4" w:space="0" w:color="auto"/>
              <w:bottom w:val="single" w:sz="4" w:space="0" w:color="auto"/>
            </w:tcBorders>
            <w:shd w:val="clear" w:color="auto" w:fill="auto"/>
            <w:vAlign w:val="center"/>
          </w:tcPr>
          <w:p w14:paraId="2BA89F0E" w14:textId="78EAD8C8" w:rsidR="00AE15B7" w:rsidRPr="00AB7C52" w:rsidRDefault="0050079C" w:rsidP="00D90392">
            <w:pPr>
              <w:spacing w:before="120" w:after="120"/>
              <w:jc w:val="center"/>
              <w:rPr>
                <w:rFonts w:asciiTheme="minorBidi" w:hAnsiTheme="minorBidi" w:cstheme="minorBidi"/>
                <w:sz w:val="20"/>
                <w:szCs w:val="20"/>
              </w:rPr>
            </w:pPr>
            <w:r>
              <w:rPr>
                <w:rFonts w:asciiTheme="minorBidi" w:hAnsiTheme="minorBidi" w:cstheme="minorBidi"/>
                <w:sz w:val="20"/>
                <w:szCs w:val="20"/>
                <w:lang w:val="fr"/>
              </w:rPr>
              <w:t>98 600 dollars des États-Unis</w:t>
            </w:r>
          </w:p>
        </w:tc>
        <w:tc>
          <w:tcPr>
            <w:tcW w:w="454" w:type="pct"/>
            <w:tcBorders>
              <w:top w:val="single" w:sz="4" w:space="0" w:color="auto"/>
              <w:bottom w:val="single" w:sz="4" w:space="0" w:color="auto"/>
            </w:tcBorders>
            <w:shd w:val="clear" w:color="auto" w:fill="auto"/>
            <w:vAlign w:val="center"/>
          </w:tcPr>
          <w:p w14:paraId="7EEA9720" w14:textId="3BA0970E" w:rsidR="00AE15B7" w:rsidRPr="00AB7C52" w:rsidRDefault="00D0295B" w:rsidP="00D90392">
            <w:pPr>
              <w:spacing w:before="120" w:after="120"/>
              <w:jc w:val="center"/>
              <w:rPr>
                <w:rFonts w:asciiTheme="minorBidi" w:hAnsiTheme="minorBidi" w:cstheme="minorBidi"/>
                <w:sz w:val="20"/>
                <w:szCs w:val="20"/>
              </w:rPr>
            </w:pPr>
            <w:r>
              <w:rPr>
                <w:rFonts w:asciiTheme="minorBidi" w:hAnsiTheme="minorBidi" w:cstheme="minorBidi"/>
                <w:sz w:val="20"/>
                <w:szCs w:val="20"/>
                <w:lang w:val="fr"/>
              </w:rPr>
              <w:t>02127</w:t>
            </w:r>
          </w:p>
        </w:tc>
      </w:tr>
      <w:tr w:rsidR="00AE15B7" w:rsidRPr="00D0295B" w14:paraId="23B36820" w14:textId="77777777" w:rsidTr="002629DA">
        <w:trPr>
          <w:cantSplit/>
          <w:trHeight w:val="1222"/>
          <w:tblHeader/>
        </w:trPr>
        <w:tc>
          <w:tcPr>
            <w:tcW w:w="1135" w:type="pct"/>
            <w:tcBorders>
              <w:top w:val="single" w:sz="4" w:space="0" w:color="auto"/>
              <w:bottom w:val="single" w:sz="4" w:space="0" w:color="auto"/>
              <w:right w:val="nil"/>
            </w:tcBorders>
            <w:shd w:val="clear" w:color="auto" w:fill="auto"/>
            <w:vAlign w:val="center"/>
          </w:tcPr>
          <w:p w14:paraId="3FF6ABBA" w14:textId="61465311" w:rsidR="00AE15B7" w:rsidRPr="00AB7C52" w:rsidRDefault="00136A54" w:rsidP="00D90392">
            <w:pPr>
              <w:spacing w:before="120" w:after="120"/>
              <w:jc w:val="center"/>
              <w:rPr>
                <w:rFonts w:asciiTheme="minorBidi" w:hAnsiTheme="minorBidi" w:cstheme="minorBidi"/>
                <w:sz w:val="20"/>
                <w:szCs w:val="20"/>
              </w:rPr>
            </w:pPr>
            <w:hyperlink w:anchor="Dec2" w:history="1">
              <w:r w:rsidR="00FA7781">
                <w:rPr>
                  <w:rStyle w:val="Hyperlink"/>
                  <w:rFonts w:asciiTheme="minorBidi" w:hAnsiTheme="minorBidi" w:cstheme="minorBidi"/>
                  <w:sz w:val="20"/>
                  <w:szCs w:val="20"/>
                  <w:lang w:val="fr"/>
                </w:rPr>
                <w:t>19.COM 3.BUR 3</w:t>
              </w:r>
              <w:r w:rsidR="00FA7781">
                <w:rPr>
                  <w:rStyle w:val="Hyperlink"/>
                  <w:rFonts w:asciiTheme="minorBidi" w:hAnsiTheme="minorBidi" w:cstheme="minorBidi"/>
                  <w:lang w:val="fr"/>
                </w:rPr>
                <w:t>.</w:t>
              </w:r>
              <w:r w:rsidR="00FA7781">
                <w:rPr>
                  <w:rStyle w:val="Hyperlink"/>
                  <w:rFonts w:asciiTheme="minorBidi" w:hAnsiTheme="minorBidi" w:cstheme="minorBidi"/>
                  <w:sz w:val="20"/>
                  <w:szCs w:val="20"/>
                  <w:lang w:val="fr"/>
                </w:rPr>
                <w:t>2</w:t>
              </w:r>
            </w:hyperlink>
          </w:p>
        </w:tc>
        <w:tc>
          <w:tcPr>
            <w:tcW w:w="911" w:type="pct"/>
            <w:tcBorders>
              <w:top w:val="single" w:sz="4" w:space="0" w:color="auto"/>
              <w:left w:val="nil"/>
              <w:bottom w:val="single" w:sz="4" w:space="0" w:color="auto"/>
            </w:tcBorders>
            <w:shd w:val="clear" w:color="auto" w:fill="auto"/>
            <w:vAlign w:val="center"/>
          </w:tcPr>
          <w:p w14:paraId="7526E6A5" w14:textId="639825B8" w:rsidR="00AE15B7" w:rsidRPr="00AB7C52" w:rsidRDefault="00D0295B" w:rsidP="0015302B">
            <w:pPr>
              <w:spacing w:before="120" w:after="120"/>
              <w:rPr>
                <w:rFonts w:asciiTheme="minorBidi" w:hAnsiTheme="minorBidi" w:cstheme="minorBidi"/>
                <w:sz w:val="20"/>
                <w:szCs w:val="20"/>
              </w:rPr>
            </w:pPr>
            <w:r>
              <w:rPr>
                <w:rFonts w:asciiTheme="minorBidi" w:hAnsiTheme="minorBidi" w:cstheme="minorBidi"/>
                <w:sz w:val="20"/>
                <w:szCs w:val="20"/>
                <w:lang w:val="fr"/>
              </w:rPr>
              <w:t>Guinée équatoriale</w:t>
            </w:r>
          </w:p>
        </w:tc>
        <w:tc>
          <w:tcPr>
            <w:tcW w:w="1667" w:type="pct"/>
            <w:tcBorders>
              <w:top w:val="single" w:sz="4" w:space="0" w:color="auto"/>
              <w:bottom w:val="single" w:sz="4" w:space="0" w:color="auto"/>
            </w:tcBorders>
            <w:shd w:val="clear" w:color="auto" w:fill="auto"/>
            <w:vAlign w:val="center"/>
          </w:tcPr>
          <w:p w14:paraId="706B2D3E" w14:textId="3A0791FB" w:rsidR="00AE15B7" w:rsidRPr="00AB7C52" w:rsidRDefault="00D0295B" w:rsidP="000F10EF">
            <w:pPr>
              <w:spacing w:before="120" w:after="120"/>
              <w:rPr>
                <w:rFonts w:asciiTheme="minorBidi" w:hAnsiTheme="minorBidi" w:cstheme="minorBidi"/>
                <w:sz w:val="20"/>
                <w:szCs w:val="20"/>
              </w:rPr>
            </w:pPr>
            <w:r>
              <w:rPr>
                <w:rFonts w:asciiTheme="minorBidi" w:hAnsiTheme="minorBidi" w:cstheme="minorBidi"/>
                <w:sz w:val="20"/>
                <w:szCs w:val="20"/>
                <w:lang w:val="fr"/>
              </w:rPr>
              <w:t>Mise en œuvre d</w:t>
            </w:r>
            <w:r w:rsidR="005E7683">
              <w:rPr>
                <w:rFonts w:asciiTheme="minorBidi" w:hAnsiTheme="minorBidi" w:cstheme="minorBidi"/>
                <w:sz w:val="20"/>
                <w:szCs w:val="20"/>
                <w:lang w:val="fr"/>
              </w:rPr>
              <w:t>’</w:t>
            </w:r>
            <w:r>
              <w:rPr>
                <w:rFonts w:asciiTheme="minorBidi" w:hAnsiTheme="minorBidi" w:cstheme="minorBidi"/>
                <w:sz w:val="20"/>
                <w:szCs w:val="20"/>
                <w:lang w:val="fr"/>
              </w:rPr>
              <w:t>un plan de sauvegarde du patrimoine culturel immatériel en Guinée équatoriale : formation et inventaire pilote des danses traditionnelles</w:t>
            </w:r>
          </w:p>
        </w:tc>
        <w:tc>
          <w:tcPr>
            <w:tcW w:w="833" w:type="pct"/>
            <w:tcBorders>
              <w:top w:val="single" w:sz="4" w:space="0" w:color="auto"/>
              <w:bottom w:val="single" w:sz="4" w:space="0" w:color="auto"/>
            </w:tcBorders>
            <w:shd w:val="clear" w:color="auto" w:fill="auto"/>
            <w:vAlign w:val="center"/>
          </w:tcPr>
          <w:p w14:paraId="5AB3938A" w14:textId="78670355" w:rsidR="00AE15B7" w:rsidRPr="00AB7C52" w:rsidRDefault="00D0295B" w:rsidP="00D90392">
            <w:pPr>
              <w:spacing w:before="120" w:after="120"/>
              <w:jc w:val="center"/>
              <w:rPr>
                <w:rFonts w:asciiTheme="minorBidi" w:hAnsiTheme="minorBidi" w:cstheme="minorBidi"/>
                <w:sz w:val="20"/>
                <w:szCs w:val="20"/>
              </w:rPr>
            </w:pPr>
            <w:r>
              <w:rPr>
                <w:rFonts w:asciiTheme="minorBidi" w:hAnsiTheme="minorBidi" w:cstheme="minorBidi"/>
                <w:sz w:val="20"/>
                <w:szCs w:val="20"/>
                <w:lang w:val="fr"/>
              </w:rPr>
              <w:t>100 000 dollars des États-Unis</w:t>
            </w:r>
          </w:p>
        </w:tc>
        <w:tc>
          <w:tcPr>
            <w:tcW w:w="454" w:type="pct"/>
            <w:tcBorders>
              <w:top w:val="single" w:sz="4" w:space="0" w:color="auto"/>
              <w:bottom w:val="single" w:sz="4" w:space="0" w:color="auto"/>
            </w:tcBorders>
            <w:shd w:val="clear" w:color="auto" w:fill="auto"/>
            <w:vAlign w:val="center"/>
          </w:tcPr>
          <w:p w14:paraId="43C97C53" w14:textId="4C612D7B" w:rsidR="00AE15B7" w:rsidRPr="00AB7C52" w:rsidRDefault="00D0295B" w:rsidP="00D90392">
            <w:pPr>
              <w:spacing w:before="120" w:after="120"/>
              <w:jc w:val="center"/>
              <w:rPr>
                <w:rFonts w:asciiTheme="minorBidi" w:hAnsiTheme="minorBidi" w:cstheme="minorBidi"/>
                <w:sz w:val="20"/>
                <w:szCs w:val="20"/>
              </w:rPr>
            </w:pPr>
            <w:r>
              <w:rPr>
                <w:rFonts w:asciiTheme="minorBidi" w:hAnsiTheme="minorBidi" w:cstheme="minorBidi"/>
                <w:sz w:val="20"/>
                <w:szCs w:val="20"/>
                <w:lang w:val="fr"/>
              </w:rPr>
              <w:t>02147</w:t>
            </w:r>
          </w:p>
        </w:tc>
      </w:tr>
      <w:tr w:rsidR="00D62BE6" w:rsidRPr="00D62BE6" w14:paraId="61A9C061" w14:textId="77777777" w:rsidTr="002629DA">
        <w:trPr>
          <w:cantSplit/>
          <w:trHeight w:val="1222"/>
          <w:tblHeader/>
        </w:trPr>
        <w:tc>
          <w:tcPr>
            <w:tcW w:w="1135" w:type="pct"/>
            <w:tcBorders>
              <w:top w:val="single" w:sz="4" w:space="0" w:color="auto"/>
              <w:bottom w:val="single" w:sz="4" w:space="0" w:color="auto"/>
              <w:right w:val="nil"/>
            </w:tcBorders>
            <w:shd w:val="clear" w:color="auto" w:fill="auto"/>
            <w:vAlign w:val="center"/>
          </w:tcPr>
          <w:p w14:paraId="500FB930" w14:textId="73C007AC" w:rsidR="00D62BE6" w:rsidRDefault="00136A54" w:rsidP="00D90392">
            <w:pPr>
              <w:spacing w:before="120" w:after="120"/>
              <w:jc w:val="center"/>
            </w:pPr>
            <w:hyperlink w:anchor="Dec3" w:history="1">
              <w:r w:rsidR="00FA7781">
                <w:rPr>
                  <w:rStyle w:val="Hyperlink"/>
                  <w:rFonts w:asciiTheme="minorBidi" w:hAnsiTheme="minorBidi" w:cstheme="minorBidi"/>
                  <w:sz w:val="20"/>
                  <w:szCs w:val="20"/>
                  <w:lang w:val="fr"/>
                </w:rPr>
                <w:t>19.COM 3.BUR 3</w:t>
              </w:r>
              <w:r w:rsidR="00FA7781">
                <w:rPr>
                  <w:rStyle w:val="Hyperlink"/>
                  <w:rFonts w:asciiTheme="minorBidi" w:hAnsiTheme="minorBidi" w:cstheme="minorBidi"/>
                  <w:lang w:val="fr"/>
                </w:rPr>
                <w:t>.</w:t>
              </w:r>
              <w:r w:rsidR="00FA7781">
                <w:rPr>
                  <w:rStyle w:val="Hyperlink"/>
                  <w:rFonts w:asciiTheme="minorBidi" w:hAnsiTheme="minorBidi" w:cstheme="minorBidi"/>
                  <w:sz w:val="20"/>
                  <w:szCs w:val="20"/>
                  <w:lang w:val="fr"/>
                </w:rPr>
                <w:t>3</w:t>
              </w:r>
            </w:hyperlink>
          </w:p>
        </w:tc>
        <w:tc>
          <w:tcPr>
            <w:tcW w:w="911" w:type="pct"/>
            <w:tcBorders>
              <w:top w:val="single" w:sz="4" w:space="0" w:color="auto"/>
              <w:left w:val="nil"/>
              <w:bottom w:val="single" w:sz="4" w:space="0" w:color="auto"/>
            </w:tcBorders>
            <w:shd w:val="clear" w:color="auto" w:fill="auto"/>
            <w:vAlign w:val="center"/>
          </w:tcPr>
          <w:p w14:paraId="06404EAB" w14:textId="73EB9A80" w:rsidR="00D62BE6" w:rsidRDefault="00D62BE6" w:rsidP="0050079C">
            <w:pPr>
              <w:spacing w:before="120" w:after="120"/>
              <w:rPr>
                <w:rFonts w:asciiTheme="minorBidi" w:hAnsiTheme="minorBidi" w:cstheme="minorBidi"/>
                <w:sz w:val="20"/>
                <w:szCs w:val="20"/>
              </w:rPr>
            </w:pPr>
            <w:r>
              <w:rPr>
                <w:rFonts w:asciiTheme="minorBidi" w:hAnsiTheme="minorBidi" w:cstheme="minorBidi"/>
                <w:sz w:val="20"/>
                <w:szCs w:val="20"/>
                <w:lang w:val="fr"/>
              </w:rPr>
              <w:t>Gambie</w:t>
            </w:r>
          </w:p>
        </w:tc>
        <w:tc>
          <w:tcPr>
            <w:tcW w:w="1667" w:type="pct"/>
            <w:tcBorders>
              <w:top w:val="single" w:sz="4" w:space="0" w:color="auto"/>
              <w:bottom w:val="single" w:sz="4" w:space="0" w:color="auto"/>
            </w:tcBorders>
            <w:shd w:val="clear" w:color="auto" w:fill="auto"/>
            <w:vAlign w:val="center"/>
          </w:tcPr>
          <w:p w14:paraId="6C169CA2" w14:textId="4C75A999" w:rsidR="00D62BE6" w:rsidRPr="00F151C1" w:rsidRDefault="00D62BE6" w:rsidP="00F77D44">
            <w:pPr>
              <w:spacing w:before="120" w:after="120"/>
              <w:rPr>
                <w:rFonts w:asciiTheme="minorBidi" w:hAnsiTheme="minorBidi" w:cstheme="minorBidi"/>
                <w:sz w:val="20"/>
                <w:szCs w:val="20"/>
              </w:rPr>
            </w:pPr>
            <w:bookmarkStart w:id="1" w:name="_Hlk175137311"/>
            <w:r>
              <w:rPr>
                <w:rFonts w:asciiTheme="minorBidi" w:hAnsiTheme="minorBidi" w:cstheme="minorBidi"/>
                <w:sz w:val="20"/>
                <w:szCs w:val="20"/>
                <w:lang w:val="fr"/>
              </w:rPr>
              <w:t>Renforcement des capacités en matière d</w:t>
            </w:r>
            <w:r w:rsidR="005E7683">
              <w:rPr>
                <w:rFonts w:asciiTheme="minorBidi" w:hAnsiTheme="minorBidi" w:cstheme="minorBidi"/>
                <w:sz w:val="20"/>
                <w:szCs w:val="20"/>
                <w:lang w:val="fr"/>
              </w:rPr>
              <w:t>’</w:t>
            </w:r>
            <w:r>
              <w:rPr>
                <w:rFonts w:asciiTheme="minorBidi" w:hAnsiTheme="minorBidi" w:cstheme="minorBidi"/>
                <w:sz w:val="20"/>
                <w:szCs w:val="20"/>
                <w:lang w:val="fr"/>
              </w:rPr>
              <w:t>inventaire, de sauvegarde et sensibilisation au patrimoine culturel immatériel en Gambie</w:t>
            </w:r>
            <w:bookmarkEnd w:id="1"/>
          </w:p>
        </w:tc>
        <w:tc>
          <w:tcPr>
            <w:tcW w:w="833" w:type="pct"/>
            <w:tcBorders>
              <w:top w:val="single" w:sz="4" w:space="0" w:color="auto"/>
              <w:bottom w:val="single" w:sz="4" w:space="0" w:color="auto"/>
            </w:tcBorders>
            <w:shd w:val="clear" w:color="auto" w:fill="auto"/>
            <w:vAlign w:val="center"/>
          </w:tcPr>
          <w:p w14:paraId="3A83DAA1" w14:textId="0CCE5123" w:rsidR="00D62BE6" w:rsidRDefault="00D62BE6" w:rsidP="00D90392">
            <w:pPr>
              <w:spacing w:before="120" w:after="120"/>
              <w:jc w:val="center"/>
              <w:rPr>
                <w:rFonts w:asciiTheme="minorBidi" w:hAnsiTheme="minorBidi" w:cstheme="minorBidi"/>
                <w:sz w:val="20"/>
                <w:szCs w:val="20"/>
              </w:rPr>
            </w:pPr>
            <w:r>
              <w:rPr>
                <w:rFonts w:asciiTheme="minorBidi" w:hAnsiTheme="minorBidi" w:cstheme="minorBidi"/>
                <w:sz w:val="20"/>
                <w:szCs w:val="20"/>
                <w:lang w:val="fr"/>
              </w:rPr>
              <w:t>99 930 dollars des États-Unis</w:t>
            </w:r>
          </w:p>
        </w:tc>
        <w:tc>
          <w:tcPr>
            <w:tcW w:w="454" w:type="pct"/>
            <w:tcBorders>
              <w:top w:val="single" w:sz="4" w:space="0" w:color="auto"/>
              <w:bottom w:val="single" w:sz="4" w:space="0" w:color="auto"/>
            </w:tcBorders>
            <w:shd w:val="clear" w:color="auto" w:fill="auto"/>
            <w:vAlign w:val="center"/>
          </w:tcPr>
          <w:p w14:paraId="6F671BFE" w14:textId="57868E87" w:rsidR="00D62BE6" w:rsidRDefault="00D62BE6" w:rsidP="00D90392">
            <w:pPr>
              <w:spacing w:before="120" w:after="120"/>
              <w:jc w:val="center"/>
              <w:rPr>
                <w:rFonts w:asciiTheme="minorBidi" w:hAnsiTheme="minorBidi" w:cstheme="minorBidi"/>
                <w:sz w:val="20"/>
                <w:szCs w:val="20"/>
              </w:rPr>
            </w:pPr>
            <w:r>
              <w:rPr>
                <w:rFonts w:asciiTheme="minorBidi" w:hAnsiTheme="minorBidi" w:cstheme="minorBidi"/>
                <w:sz w:val="20"/>
                <w:szCs w:val="20"/>
                <w:lang w:val="fr"/>
              </w:rPr>
              <w:t>02344</w:t>
            </w:r>
          </w:p>
        </w:tc>
      </w:tr>
      <w:tr w:rsidR="00AE15B7" w:rsidRPr="00AB7C52" w14:paraId="48EF1AA6" w14:textId="77777777" w:rsidTr="002629DA">
        <w:trPr>
          <w:cantSplit/>
          <w:trHeight w:val="1222"/>
          <w:tblHeader/>
        </w:trPr>
        <w:tc>
          <w:tcPr>
            <w:tcW w:w="1135" w:type="pct"/>
            <w:tcBorders>
              <w:top w:val="single" w:sz="4" w:space="0" w:color="auto"/>
              <w:bottom w:val="single" w:sz="4" w:space="0" w:color="auto"/>
              <w:right w:val="nil"/>
            </w:tcBorders>
            <w:shd w:val="clear" w:color="auto" w:fill="auto"/>
            <w:vAlign w:val="center"/>
          </w:tcPr>
          <w:p w14:paraId="77A2E9E9" w14:textId="15DD095D" w:rsidR="00AE15B7" w:rsidRPr="00AB7C52" w:rsidRDefault="00136A54" w:rsidP="00D90392">
            <w:pPr>
              <w:spacing w:before="120" w:after="120"/>
              <w:jc w:val="center"/>
              <w:rPr>
                <w:rFonts w:asciiTheme="minorBidi" w:hAnsiTheme="minorBidi" w:cstheme="minorBidi"/>
                <w:sz w:val="20"/>
                <w:szCs w:val="20"/>
              </w:rPr>
            </w:pPr>
            <w:hyperlink w:anchor="Dec4" w:history="1">
              <w:r w:rsidR="00FA7781">
                <w:rPr>
                  <w:rStyle w:val="Hyperlink"/>
                  <w:rFonts w:asciiTheme="minorBidi" w:hAnsiTheme="minorBidi" w:cstheme="minorBidi"/>
                  <w:sz w:val="20"/>
                  <w:szCs w:val="20"/>
                  <w:lang w:val="fr"/>
                </w:rPr>
                <w:t>19.COM 3.BUR 3</w:t>
              </w:r>
              <w:r w:rsidR="00FA7781">
                <w:rPr>
                  <w:rStyle w:val="Hyperlink"/>
                  <w:rFonts w:asciiTheme="minorBidi" w:hAnsiTheme="minorBidi" w:cstheme="minorBidi"/>
                  <w:lang w:val="fr"/>
                </w:rPr>
                <w:t>.</w:t>
              </w:r>
              <w:r w:rsidR="00FA7781">
                <w:rPr>
                  <w:rStyle w:val="Hyperlink"/>
                  <w:rFonts w:asciiTheme="minorBidi" w:hAnsiTheme="minorBidi" w:cstheme="minorBidi"/>
                  <w:sz w:val="20"/>
                  <w:szCs w:val="20"/>
                  <w:lang w:val="fr"/>
                </w:rPr>
                <w:t>4</w:t>
              </w:r>
            </w:hyperlink>
          </w:p>
        </w:tc>
        <w:tc>
          <w:tcPr>
            <w:tcW w:w="911" w:type="pct"/>
            <w:tcBorders>
              <w:top w:val="single" w:sz="4" w:space="0" w:color="auto"/>
              <w:left w:val="nil"/>
              <w:bottom w:val="single" w:sz="4" w:space="0" w:color="auto"/>
            </w:tcBorders>
            <w:shd w:val="clear" w:color="auto" w:fill="auto"/>
            <w:vAlign w:val="center"/>
          </w:tcPr>
          <w:p w14:paraId="3FF48848" w14:textId="7726A2B9" w:rsidR="00AE15B7" w:rsidRPr="0015302B" w:rsidRDefault="00F77D44" w:rsidP="0050079C">
            <w:pPr>
              <w:spacing w:before="120" w:after="120"/>
              <w:rPr>
                <w:rFonts w:asciiTheme="minorBidi" w:hAnsiTheme="minorBidi" w:cstheme="minorBidi"/>
                <w:sz w:val="20"/>
                <w:szCs w:val="20"/>
              </w:rPr>
            </w:pPr>
            <w:bookmarkStart w:id="2" w:name="_Hlk175322839"/>
            <w:r>
              <w:rPr>
                <w:rFonts w:asciiTheme="minorBidi" w:hAnsiTheme="minorBidi" w:cstheme="minorBidi"/>
                <w:sz w:val="20"/>
                <w:szCs w:val="20"/>
                <w:lang w:val="fr"/>
              </w:rPr>
              <w:t>Sao</w:t>
            </w:r>
            <w:r w:rsidR="00B76D76">
              <w:rPr>
                <w:rFonts w:asciiTheme="minorBidi" w:hAnsiTheme="minorBidi" w:cstheme="minorBidi"/>
                <w:sz w:val="20"/>
                <w:szCs w:val="20"/>
                <w:lang w:val="fr"/>
              </w:rPr>
              <w:t xml:space="preserve"> </w:t>
            </w:r>
            <w:r>
              <w:rPr>
                <w:rFonts w:asciiTheme="minorBidi" w:hAnsiTheme="minorBidi" w:cstheme="minorBidi"/>
                <w:sz w:val="20"/>
                <w:szCs w:val="20"/>
                <w:lang w:val="fr"/>
              </w:rPr>
              <w:t>Tomé</w:t>
            </w:r>
            <w:r w:rsidR="00B76D76">
              <w:rPr>
                <w:rFonts w:asciiTheme="minorBidi" w:hAnsiTheme="minorBidi" w:cstheme="minorBidi"/>
                <w:sz w:val="20"/>
                <w:szCs w:val="20"/>
                <w:lang w:val="fr"/>
              </w:rPr>
              <w:t>-</w:t>
            </w:r>
            <w:r>
              <w:rPr>
                <w:rFonts w:asciiTheme="minorBidi" w:hAnsiTheme="minorBidi" w:cstheme="minorBidi"/>
                <w:sz w:val="20"/>
                <w:szCs w:val="20"/>
                <w:lang w:val="fr"/>
              </w:rPr>
              <w:t>et</w:t>
            </w:r>
            <w:r w:rsidR="00B76D76">
              <w:rPr>
                <w:rFonts w:asciiTheme="minorBidi" w:hAnsiTheme="minorBidi" w:cstheme="minorBidi"/>
                <w:sz w:val="20"/>
                <w:szCs w:val="20"/>
                <w:lang w:val="fr"/>
              </w:rPr>
              <w:t>-</w:t>
            </w:r>
            <w:r>
              <w:rPr>
                <w:rFonts w:asciiTheme="minorBidi" w:hAnsiTheme="minorBidi" w:cstheme="minorBidi"/>
                <w:sz w:val="20"/>
                <w:szCs w:val="20"/>
                <w:lang w:val="fr"/>
              </w:rPr>
              <w:t>Principe</w:t>
            </w:r>
            <w:bookmarkEnd w:id="2"/>
          </w:p>
        </w:tc>
        <w:tc>
          <w:tcPr>
            <w:tcW w:w="1667" w:type="pct"/>
            <w:tcBorders>
              <w:top w:val="single" w:sz="4" w:space="0" w:color="auto"/>
              <w:bottom w:val="single" w:sz="4" w:space="0" w:color="auto"/>
            </w:tcBorders>
            <w:shd w:val="clear" w:color="auto" w:fill="auto"/>
            <w:vAlign w:val="center"/>
          </w:tcPr>
          <w:p w14:paraId="231CF6B8" w14:textId="7AD39F95" w:rsidR="00AE15B7" w:rsidRPr="00F77D44" w:rsidRDefault="003541D2" w:rsidP="003541D2">
            <w:pPr>
              <w:spacing w:before="120" w:after="120"/>
              <w:rPr>
                <w:rFonts w:asciiTheme="minorBidi" w:hAnsiTheme="minorBidi" w:cstheme="minorBidi"/>
                <w:sz w:val="20"/>
                <w:szCs w:val="20"/>
              </w:rPr>
            </w:pPr>
            <w:r w:rsidRPr="003541D2">
              <w:rPr>
                <w:rFonts w:asciiTheme="minorBidi" w:hAnsiTheme="minorBidi" w:cstheme="minorBidi"/>
                <w:sz w:val="20"/>
                <w:szCs w:val="20"/>
              </w:rPr>
              <w:t>Élaboration d’un inventaire national du patrimoine culturel immatériel à Sao Tomé-et-Principe</w:t>
            </w:r>
          </w:p>
        </w:tc>
        <w:tc>
          <w:tcPr>
            <w:tcW w:w="833" w:type="pct"/>
            <w:tcBorders>
              <w:top w:val="single" w:sz="4" w:space="0" w:color="auto"/>
              <w:bottom w:val="single" w:sz="4" w:space="0" w:color="auto"/>
            </w:tcBorders>
            <w:shd w:val="clear" w:color="auto" w:fill="auto"/>
            <w:vAlign w:val="center"/>
          </w:tcPr>
          <w:p w14:paraId="2931AC0A" w14:textId="13E5FA09" w:rsidR="00AE15B7" w:rsidRPr="00AB7C52" w:rsidRDefault="00F151C1" w:rsidP="00D90392">
            <w:pPr>
              <w:spacing w:before="120" w:after="120"/>
              <w:jc w:val="center"/>
              <w:rPr>
                <w:rFonts w:asciiTheme="minorBidi" w:hAnsiTheme="minorBidi" w:cstheme="minorBidi"/>
                <w:sz w:val="20"/>
                <w:szCs w:val="20"/>
              </w:rPr>
            </w:pPr>
            <w:r>
              <w:rPr>
                <w:rFonts w:asciiTheme="minorBidi" w:hAnsiTheme="minorBidi" w:cstheme="minorBidi"/>
                <w:sz w:val="20"/>
                <w:szCs w:val="20"/>
                <w:lang w:val="fr"/>
              </w:rPr>
              <w:t>99 916 dollars des États-Unis</w:t>
            </w:r>
          </w:p>
        </w:tc>
        <w:tc>
          <w:tcPr>
            <w:tcW w:w="454" w:type="pct"/>
            <w:tcBorders>
              <w:top w:val="single" w:sz="4" w:space="0" w:color="auto"/>
              <w:bottom w:val="single" w:sz="4" w:space="0" w:color="auto"/>
            </w:tcBorders>
            <w:shd w:val="clear" w:color="auto" w:fill="auto"/>
            <w:vAlign w:val="center"/>
          </w:tcPr>
          <w:p w14:paraId="07CFC617" w14:textId="211FB4C1" w:rsidR="00AE15B7" w:rsidRPr="00AB7C52" w:rsidRDefault="00C3679F" w:rsidP="00D90392">
            <w:pPr>
              <w:spacing w:before="120" w:after="120"/>
              <w:jc w:val="center"/>
              <w:rPr>
                <w:rFonts w:asciiTheme="minorBidi" w:hAnsiTheme="minorBidi" w:cstheme="minorBidi"/>
                <w:sz w:val="20"/>
                <w:szCs w:val="20"/>
              </w:rPr>
            </w:pPr>
            <w:r>
              <w:rPr>
                <w:rFonts w:asciiTheme="minorBidi" w:hAnsiTheme="minorBidi" w:cstheme="minorBidi"/>
                <w:sz w:val="20"/>
                <w:szCs w:val="20"/>
                <w:lang w:val="fr"/>
              </w:rPr>
              <w:t>02125</w:t>
            </w:r>
          </w:p>
        </w:tc>
      </w:tr>
    </w:tbl>
    <w:p w14:paraId="59BD8DEC" w14:textId="51197F89" w:rsidR="000F10EF" w:rsidRPr="002629DA" w:rsidRDefault="00BB1A9F" w:rsidP="00D57ABA">
      <w:pPr>
        <w:pStyle w:val="COMPara"/>
        <w:spacing w:before="240"/>
        <w:ind w:left="567" w:hanging="567"/>
        <w:jc w:val="both"/>
        <w:rPr>
          <w:lang w:val="fr-FR"/>
        </w:rPr>
      </w:pPr>
      <w:r>
        <w:rPr>
          <w:lang w:val="fr"/>
        </w:rPr>
        <w:t>Conformément au paragraphe 48 des Directives opérationnelles, le Secrétariat a vérifié si les demandes étaient complètes. Considérant l</w:t>
      </w:r>
      <w:r w:rsidR="005E7683">
        <w:rPr>
          <w:lang w:val="fr"/>
        </w:rPr>
        <w:t>’</w:t>
      </w:r>
      <w:r>
        <w:rPr>
          <w:lang w:val="fr"/>
        </w:rPr>
        <w:t>importance de l</w:t>
      </w:r>
      <w:r w:rsidR="005E7683">
        <w:rPr>
          <w:lang w:val="fr"/>
        </w:rPr>
        <w:t>’</w:t>
      </w:r>
      <w:r>
        <w:rPr>
          <w:lang w:val="fr"/>
        </w:rPr>
        <w:t>assistance internationale pour atteindre l</w:t>
      </w:r>
      <w:r w:rsidR="005E7683">
        <w:rPr>
          <w:lang w:val="fr"/>
        </w:rPr>
        <w:t>’</w:t>
      </w:r>
      <w:r>
        <w:rPr>
          <w:lang w:val="fr"/>
        </w:rPr>
        <w:t>objectif de la Convention, qui est de promouvoir la coopération internationale, le Secrétariat a apporté son soutien aux États soumissionnaires comme suit :</w:t>
      </w:r>
    </w:p>
    <w:p w14:paraId="6AA3A0F5" w14:textId="4786FBB8" w:rsidR="006C2C72" w:rsidRPr="002629DA" w:rsidRDefault="006C2C72" w:rsidP="00B76D76">
      <w:pPr>
        <w:pStyle w:val="COMPara"/>
        <w:numPr>
          <w:ilvl w:val="0"/>
          <w:numId w:val="19"/>
        </w:numPr>
        <w:ind w:hanging="357"/>
        <w:jc w:val="both"/>
        <w:rPr>
          <w:lang w:val="fr-FR"/>
        </w:rPr>
      </w:pPr>
      <w:r>
        <w:rPr>
          <w:rFonts w:asciiTheme="minorBidi" w:hAnsiTheme="minorBidi" w:cstheme="minorBidi"/>
          <w:lang w:val="fr"/>
        </w:rPr>
        <w:t>Ce serait la première fois que trois des quatre États soumissionnaires (</w:t>
      </w:r>
      <w:r w:rsidR="00B76D76">
        <w:rPr>
          <w:rFonts w:asciiTheme="minorBidi" w:hAnsiTheme="minorBidi" w:cstheme="minorBidi"/>
          <w:lang w:val="fr"/>
        </w:rPr>
        <w:t xml:space="preserve">Gambie, </w:t>
      </w:r>
      <w:r>
        <w:rPr>
          <w:rFonts w:asciiTheme="minorBidi" w:hAnsiTheme="minorBidi" w:cstheme="minorBidi"/>
          <w:lang w:val="fr"/>
        </w:rPr>
        <w:t>Guinée équatoriale</w:t>
      </w:r>
      <w:r w:rsidR="00B76D76">
        <w:rPr>
          <w:rFonts w:asciiTheme="minorBidi" w:hAnsiTheme="minorBidi" w:cstheme="minorBidi"/>
          <w:lang w:val="fr"/>
        </w:rPr>
        <w:t xml:space="preserve"> </w:t>
      </w:r>
      <w:r>
        <w:rPr>
          <w:rFonts w:asciiTheme="minorBidi" w:hAnsiTheme="minorBidi" w:cstheme="minorBidi"/>
          <w:lang w:val="fr"/>
        </w:rPr>
        <w:t xml:space="preserve">et Sao Tomé-et-Principe) </w:t>
      </w:r>
      <w:r w:rsidR="00B76D76">
        <w:rPr>
          <w:rFonts w:asciiTheme="minorBidi" w:hAnsiTheme="minorBidi" w:cstheme="minorBidi"/>
          <w:lang w:val="fr"/>
        </w:rPr>
        <w:t>bénéficient</w:t>
      </w:r>
      <w:r>
        <w:rPr>
          <w:rFonts w:asciiTheme="minorBidi" w:hAnsiTheme="minorBidi" w:cstheme="minorBidi"/>
          <w:lang w:val="fr"/>
        </w:rPr>
        <w:t xml:space="preserve"> d</w:t>
      </w:r>
      <w:r w:rsidR="005E7683">
        <w:rPr>
          <w:rFonts w:asciiTheme="minorBidi" w:hAnsiTheme="minorBidi" w:cstheme="minorBidi"/>
          <w:lang w:val="fr"/>
        </w:rPr>
        <w:t>’</w:t>
      </w:r>
      <w:r>
        <w:rPr>
          <w:rFonts w:asciiTheme="minorBidi" w:hAnsiTheme="minorBidi" w:cstheme="minorBidi"/>
          <w:lang w:val="fr"/>
        </w:rPr>
        <w:t xml:space="preserve">une assistance internationale au titre de la Convention, </w:t>
      </w:r>
      <w:r w:rsidR="00B76D76" w:rsidRPr="00B76D76">
        <w:rPr>
          <w:rFonts w:asciiTheme="minorBidi" w:hAnsiTheme="minorBidi" w:cstheme="minorBidi"/>
          <w:lang w:val="fr"/>
        </w:rPr>
        <w:t>illustrant le fait que le mécanisme continue d</w:t>
      </w:r>
      <w:r w:rsidR="00B76D76">
        <w:rPr>
          <w:rFonts w:asciiTheme="minorBidi" w:hAnsiTheme="minorBidi" w:cstheme="minorBidi"/>
          <w:lang w:val="fr"/>
        </w:rPr>
        <w:t>’</w:t>
      </w:r>
      <w:r w:rsidR="00B76D76" w:rsidRPr="00B76D76">
        <w:rPr>
          <w:rFonts w:asciiTheme="minorBidi" w:hAnsiTheme="minorBidi" w:cstheme="minorBidi"/>
          <w:lang w:val="fr"/>
        </w:rPr>
        <w:t>étendre sa portée géographique</w:t>
      </w:r>
      <w:r w:rsidR="00B76D76">
        <w:rPr>
          <w:rFonts w:asciiTheme="minorBidi" w:hAnsiTheme="minorBidi" w:cstheme="minorBidi"/>
          <w:lang w:val="fr"/>
        </w:rPr>
        <w:t xml:space="preserve">. Dans le cas du </w:t>
      </w:r>
      <w:r>
        <w:rPr>
          <w:rFonts w:asciiTheme="minorBidi" w:hAnsiTheme="minorBidi" w:cstheme="minorBidi"/>
          <w:lang w:val="fr"/>
        </w:rPr>
        <w:t>Belize, il s</w:t>
      </w:r>
      <w:r w:rsidR="005E7683">
        <w:rPr>
          <w:rFonts w:asciiTheme="minorBidi" w:hAnsiTheme="minorBidi" w:cstheme="minorBidi"/>
          <w:lang w:val="fr"/>
        </w:rPr>
        <w:t>’</w:t>
      </w:r>
      <w:r>
        <w:rPr>
          <w:rFonts w:asciiTheme="minorBidi" w:hAnsiTheme="minorBidi" w:cstheme="minorBidi"/>
          <w:lang w:val="fr"/>
        </w:rPr>
        <w:t xml:space="preserve">agit de la première demande </w:t>
      </w:r>
      <w:r w:rsidR="00B76D76">
        <w:rPr>
          <w:rFonts w:asciiTheme="minorBidi" w:hAnsiTheme="minorBidi" w:cstheme="minorBidi"/>
          <w:lang w:val="fr"/>
        </w:rPr>
        <w:t>pour le pays seul</w:t>
      </w:r>
      <w:r>
        <w:rPr>
          <w:rFonts w:asciiTheme="minorBidi" w:hAnsiTheme="minorBidi" w:cstheme="minorBidi"/>
          <w:lang w:val="fr"/>
        </w:rPr>
        <w:t xml:space="preserve">, </w:t>
      </w:r>
      <w:r w:rsidR="00B76D76" w:rsidRPr="00B76D76">
        <w:rPr>
          <w:rFonts w:asciiTheme="minorBidi" w:hAnsiTheme="minorBidi" w:cstheme="minorBidi"/>
          <w:lang w:val="fr"/>
        </w:rPr>
        <w:t>étant donné</w:t>
      </w:r>
      <w:r w:rsidR="00B76D76">
        <w:rPr>
          <w:rFonts w:asciiTheme="minorBidi" w:hAnsiTheme="minorBidi" w:cstheme="minorBidi"/>
          <w:lang w:val="fr"/>
        </w:rPr>
        <w:t xml:space="preserve"> le soutien dont bénéficie le Belize actuellement </w:t>
      </w:r>
      <w:r w:rsidR="00B76D76" w:rsidRPr="00B76D76">
        <w:rPr>
          <w:rFonts w:asciiTheme="minorBidi" w:hAnsiTheme="minorBidi" w:cstheme="minorBidi"/>
          <w:lang w:val="fr"/>
        </w:rPr>
        <w:t xml:space="preserve">fait partie du projet </w:t>
      </w:r>
      <w:r w:rsidR="00B76D76" w:rsidRPr="00B76D76">
        <w:rPr>
          <w:rFonts w:asciiTheme="minorBidi" w:hAnsiTheme="minorBidi" w:cstheme="minorBidi"/>
          <w:lang w:val="fr"/>
        </w:rPr>
        <w:lastRenderedPageBreak/>
        <w:t>d</w:t>
      </w:r>
      <w:r w:rsidR="00B76D76">
        <w:rPr>
          <w:rFonts w:asciiTheme="minorBidi" w:hAnsiTheme="minorBidi" w:cstheme="minorBidi"/>
          <w:lang w:val="fr"/>
        </w:rPr>
        <w:t>’</w:t>
      </w:r>
      <w:r w:rsidR="00B76D76" w:rsidRPr="00B76D76">
        <w:rPr>
          <w:rFonts w:asciiTheme="minorBidi" w:hAnsiTheme="minorBidi" w:cstheme="minorBidi"/>
          <w:lang w:val="fr"/>
        </w:rPr>
        <w:t>assistance internationale multinationale en deux phases</w:t>
      </w:r>
      <w:r>
        <w:rPr>
          <w:rStyle w:val="FootnoteReference"/>
          <w:rFonts w:asciiTheme="minorBidi" w:hAnsiTheme="minorBidi" w:cstheme="minorBidi"/>
          <w:lang w:val="fr"/>
        </w:rPr>
        <w:footnoteReference w:id="1"/>
      </w:r>
      <w:r w:rsidR="00CB0DE8">
        <w:rPr>
          <w:rFonts w:asciiTheme="minorBidi" w:hAnsiTheme="minorBidi" w:cstheme="minorBidi"/>
          <w:lang w:val="fr"/>
        </w:rPr>
        <w:t>. Il est également intéressant de noter que d</w:t>
      </w:r>
      <w:r>
        <w:rPr>
          <w:rFonts w:asciiTheme="minorBidi" w:hAnsiTheme="minorBidi" w:cstheme="minorBidi"/>
          <w:lang w:val="fr"/>
        </w:rPr>
        <w:t xml:space="preserve">eux </w:t>
      </w:r>
      <w:r w:rsidR="00CB0DE8">
        <w:rPr>
          <w:rFonts w:asciiTheme="minorBidi" w:hAnsiTheme="minorBidi" w:cstheme="minorBidi"/>
          <w:lang w:val="fr"/>
        </w:rPr>
        <w:t xml:space="preserve">des </w:t>
      </w:r>
      <w:r>
        <w:rPr>
          <w:rFonts w:asciiTheme="minorBidi" w:hAnsiTheme="minorBidi" w:cstheme="minorBidi"/>
          <w:lang w:val="fr"/>
        </w:rPr>
        <w:t xml:space="preserve">États parties </w:t>
      </w:r>
      <w:r w:rsidR="00CB0DE8">
        <w:rPr>
          <w:rFonts w:asciiTheme="minorBidi" w:hAnsiTheme="minorBidi" w:cstheme="minorBidi"/>
          <w:lang w:val="fr"/>
        </w:rPr>
        <w:t xml:space="preserve">demandeurs (Belize et Sao Tomé-et-Principe) </w:t>
      </w:r>
      <w:r>
        <w:rPr>
          <w:rFonts w:asciiTheme="minorBidi" w:hAnsiTheme="minorBidi" w:cstheme="minorBidi"/>
          <w:lang w:val="fr"/>
        </w:rPr>
        <w:t xml:space="preserve">sont des petits États insulaires en développement. </w:t>
      </w:r>
    </w:p>
    <w:p w14:paraId="33D98533" w14:textId="001CC6F4" w:rsidR="00AA7AE0" w:rsidRPr="002629DA" w:rsidRDefault="006C2C72" w:rsidP="00841A01">
      <w:pPr>
        <w:pStyle w:val="COMPara"/>
        <w:numPr>
          <w:ilvl w:val="0"/>
          <w:numId w:val="19"/>
        </w:numPr>
        <w:ind w:hanging="357"/>
        <w:jc w:val="both"/>
        <w:rPr>
          <w:lang w:val="fr-FR"/>
        </w:rPr>
      </w:pPr>
      <w:r w:rsidRPr="002629DA">
        <w:rPr>
          <w:lang w:val="fr"/>
        </w:rPr>
        <w:t>Le Belize, la Guinée équatoriale et Sao Tomé-et-Principe ont bénéficié d</w:t>
      </w:r>
      <w:r w:rsidR="005E7683" w:rsidRPr="002629DA">
        <w:rPr>
          <w:lang w:val="fr"/>
        </w:rPr>
        <w:t>’</w:t>
      </w:r>
      <w:r w:rsidRPr="002629DA">
        <w:rPr>
          <w:lang w:val="fr"/>
        </w:rPr>
        <w:t xml:space="preserve">une assistance technique, un mécanisme mis en place par le Comité pour aider les États parties en mettant à leur disposition des experts (Décision </w:t>
      </w:r>
      <w:hyperlink r:id="rId8" w:history="1">
        <w:r w:rsidRPr="002629DA">
          <w:rPr>
            <w:rStyle w:val="Hyperlink"/>
            <w:lang w:val="fr"/>
          </w:rPr>
          <w:t>8.COM 7.c</w:t>
        </w:r>
      </w:hyperlink>
      <w:r w:rsidRPr="002629DA">
        <w:rPr>
          <w:lang w:val="fr"/>
        </w:rPr>
        <w:t xml:space="preserve">). Dans deux cas, les États demandeurs ont choisi des experts </w:t>
      </w:r>
      <w:r w:rsidR="00CB0DE8">
        <w:rPr>
          <w:lang w:val="fr"/>
        </w:rPr>
        <w:t xml:space="preserve">qui sont </w:t>
      </w:r>
      <w:r w:rsidRPr="002629DA">
        <w:rPr>
          <w:lang w:val="fr"/>
        </w:rPr>
        <w:t>capables de fournir un soutien et des conseils dans l</w:t>
      </w:r>
      <w:r w:rsidR="005E7683" w:rsidRPr="002629DA">
        <w:rPr>
          <w:lang w:val="fr"/>
        </w:rPr>
        <w:t>’</w:t>
      </w:r>
      <w:r w:rsidRPr="002629DA">
        <w:rPr>
          <w:lang w:val="fr"/>
        </w:rPr>
        <w:t>une de leurs langues officielles (l</w:t>
      </w:r>
      <w:r w:rsidR="005E7683" w:rsidRPr="002629DA">
        <w:rPr>
          <w:lang w:val="fr"/>
        </w:rPr>
        <w:t>’</w:t>
      </w:r>
      <w:r w:rsidRPr="002629DA">
        <w:rPr>
          <w:lang w:val="fr"/>
        </w:rPr>
        <w:t xml:space="preserve">espagnol pour la Guinée équatoriale et le portugais pour Sao Tomé-et-Principe). </w:t>
      </w:r>
      <w:r w:rsidR="00CB0DE8">
        <w:rPr>
          <w:lang w:val="fr"/>
        </w:rPr>
        <w:t xml:space="preserve">Les compétences linguistiques de ces experts leurs ont permis d’apporter un soutien complet aux </w:t>
      </w:r>
      <w:r w:rsidRPr="002629DA">
        <w:rPr>
          <w:lang w:val="fr"/>
        </w:rPr>
        <w:t xml:space="preserve">autorités </w:t>
      </w:r>
      <w:r w:rsidR="00CB0DE8" w:rsidRPr="002D5D07">
        <w:rPr>
          <w:lang w:val="fr"/>
        </w:rPr>
        <w:t>nationales</w:t>
      </w:r>
      <w:r w:rsidR="00CB0DE8" w:rsidRPr="00CB0DE8">
        <w:rPr>
          <w:lang w:val="fr"/>
        </w:rPr>
        <w:t xml:space="preserve"> </w:t>
      </w:r>
      <w:r w:rsidRPr="002629DA">
        <w:rPr>
          <w:lang w:val="fr"/>
        </w:rPr>
        <w:t xml:space="preserve">et </w:t>
      </w:r>
      <w:r w:rsidR="00CB0DE8">
        <w:rPr>
          <w:lang w:val="fr"/>
        </w:rPr>
        <w:t xml:space="preserve">aux </w:t>
      </w:r>
      <w:r w:rsidRPr="002629DA">
        <w:rPr>
          <w:lang w:val="fr"/>
        </w:rPr>
        <w:t>communautés. En outre, l</w:t>
      </w:r>
      <w:r w:rsidR="005E7683" w:rsidRPr="002629DA">
        <w:rPr>
          <w:lang w:val="fr"/>
        </w:rPr>
        <w:t>’</w:t>
      </w:r>
      <w:r w:rsidRPr="002629DA">
        <w:rPr>
          <w:lang w:val="fr"/>
        </w:rPr>
        <w:t xml:space="preserve">adaptation du matériel de formation dans ces langues a facilité </w:t>
      </w:r>
      <w:r w:rsidR="00CB0DE8">
        <w:rPr>
          <w:lang w:val="fr"/>
        </w:rPr>
        <w:t xml:space="preserve">la préparation </w:t>
      </w:r>
      <w:r w:rsidRPr="002629DA">
        <w:rPr>
          <w:lang w:val="fr"/>
        </w:rPr>
        <w:t>de</w:t>
      </w:r>
      <w:r w:rsidR="00CB0DE8">
        <w:rPr>
          <w:lang w:val="fr"/>
        </w:rPr>
        <w:t>s</w:t>
      </w:r>
      <w:r w:rsidRPr="002629DA">
        <w:rPr>
          <w:lang w:val="fr"/>
        </w:rPr>
        <w:t xml:space="preserve"> demandes par les équipes nationales.</w:t>
      </w:r>
    </w:p>
    <w:p w14:paraId="28D50E9C" w14:textId="20AB8F8C" w:rsidR="004D2DFB" w:rsidRPr="002629DA" w:rsidRDefault="00CB0DE8" w:rsidP="004D2DFB">
      <w:pPr>
        <w:pStyle w:val="COMPara"/>
        <w:numPr>
          <w:ilvl w:val="0"/>
          <w:numId w:val="19"/>
        </w:numPr>
        <w:ind w:hanging="357"/>
        <w:jc w:val="both"/>
        <w:rPr>
          <w:lang w:val="fr-FR"/>
        </w:rPr>
      </w:pPr>
      <w:r>
        <w:rPr>
          <w:lang w:val="fr"/>
        </w:rPr>
        <w:t xml:space="preserve">Dans le cas de </w:t>
      </w:r>
      <w:r w:rsidR="004D2DFB">
        <w:rPr>
          <w:lang w:val="fr"/>
        </w:rPr>
        <w:t>la Gambie</w:t>
      </w:r>
      <w:r>
        <w:rPr>
          <w:lang w:val="fr"/>
        </w:rPr>
        <w:t xml:space="preserve">, le pays </w:t>
      </w:r>
      <w:r w:rsidR="004D2DFB">
        <w:rPr>
          <w:lang w:val="fr"/>
        </w:rPr>
        <w:t>a reçu des conseils par le biais d</w:t>
      </w:r>
      <w:r w:rsidR="005E7683">
        <w:rPr>
          <w:lang w:val="fr"/>
        </w:rPr>
        <w:t>’</w:t>
      </w:r>
      <w:r w:rsidR="004D2DFB">
        <w:rPr>
          <w:lang w:val="fr"/>
        </w:rPr>
        <w:t>une lettre du Secrétariat indiquant si des informations étaient manquantes ou insuffisantes</w:t>
      </w:r>
      <w:r>
        <w:rPr>
          <w:lang w:val="fr"/>
        </w:rPr>
        <w:t xml:space="preserve"> </w:t>
      </w:r>
      <w:proofErr w:type="gramStart"/>
      <w:r>
        <w:rPr>
          <w:lang w:val="fr"/>
        </w:rPr>
        <w:t>suite à</w:t>
      </w:r>
      <w:proofErr w:type="gramEnd"/>
      <w:r>
        <w:rPr>
          <w:lang w:val="fr"/>
        </w:rPr>
        <w:t xml:space="preserve"> la soumission de la demande</w:t>
      </w:r>
      <w:r w:rsidR="004D2DFB">
        <w:rPr>
          <w:lang w:val="fr"/>
        </w:rPr>
        <w:t xml:space="preserve">. </w:t>
      </w:r>
      <w:r>
        <w:rPr>
          <w:lang w:val="fr"/>
        </w:rPr>
        <w:t>Le Secrétariat a également soutenu l</w:t>
      </w:r>
      <w:r w:rsidR="005E7683">
        <w:rPr>
          <w:lang w:val="fr"/>
        </w:rPr>
        <w:t>’</w:t>
      </w:r>
      <w:r w:rsidR="004D2DFB">
        <w:rPr>
          <w:lang w:val="fr"/>
        </w:rPr>
        <w:t>État partie au cours du processus de révision pour s</w:t>
      </w:r>
      <w:r w:rsidR="005E7683">
        <w:rPr>
          <w:lang w:val="fr"/>
        </w:rPr>
        <w:t>’</w:t>
      </w:r>
      <w:r w:rsidR="004D2DFB">
        <w:rPr>
          <w:lang w:val="fr"/>
        </w:rPr>
        <w:t xml:space="preserve">assurer que </w:t>
      </w:r>
      <w:r>
        <w:rPr>
          <w:lang w:val="fr"/>
        </w:rPr>
        <w:t xml:space="preserve">la </w:t>
      </w:r>
      <w:r w:rsidR="004D2DFB">
        <w:rPr>
          <w:lang w:val="fr"/>
        </w:rPr>
        <w:t>demandes répondait aux critères de l</w:t>
      </w:r>
      <w:r w:rsidR="005E7683">
        <w:rPr>
          <w:lang w:val="fr"/>
        </w:rPr>
        <w:t>’</w:t>
      </w:r>
      <w:r w:rsidR="004D2DFB">
        <w:rPr>
          <w:lang w:val="fr"/>
        </w:rPr>
        <w:t xml:space="preserve">assistance internationale énoncés aux paragraphes 10 et 12 des Directives opérationnelles. </w:t>
      </w:r>
    </w:p>
    <w:p w14:paraId="270D92AA" w14:textId="0A61E18B" w:rsidR="00DF6055" w:rsidRPr="002629DA" w:rsidRDefault="00DF6055" w:rsidP="00631EF0">
      <w:pPr>
        <w:pStyle w:val="COMPara"/>
        <w:spacing w:before="240"/>
        <w:ind w:left="567" w:hanging="567"/>
        <w:jc w:val="both"/>
        <w:rPr>
          <w:rFonts w:eastAsia="SimSun"/>
          <w:u w:val="single"/>
          <w:lang w:val="fr-FR"/>
        </w:rPr>
      </w:pPr>
      <w:r>
        <w:rPr>
          <w:lang w:val="fr"/>
        </w:rPr>
        <w:t xml:space="preserve">Le Secrétariat transmet par la présente les </w:t>
      </w:r>
      <w:r w:rsidR="005E7683">
        <w:rPr>
          <w:lang w:val="fr"/>
        </w:rPr>
        <w:t xml:space="preserve">quatre </w:t>
      </w:r>
      <w:r>
        <w:rPr>
          <w:lang w:val="fr"/>
        </w:rPr>
        <w:t>demandes d</w:t>
      </w:r>
      <w:r w:rsidR="005E7683">
        <w:rPr>
          <w:lang w:val="fr"/>
        </w:rPr>
        <w:t>’</w:t>
      </w:r>
      <w:r>
        <w:rPr>
          <w:lang w:val="fr"/>
        </w:rPr>
        <w:t>assistance internationale au Bureau, ainsi qu</w:t>
      </w:r>
      <w:r w:rsidR="005E7683">
        <w:rPr>
          <w:lang w:val="fr"/>
        </w:rPr>
        <w:t>’</w:t>
      </w:r>
      <w:r>
        <w:rPr>
          <w:lang w:val="fr"/>
        </w:rPr>
        <w:t>un projet de décision incorporant l</w:t>
      </w:r>
      <w:r w:rsidR="005E7683">
        <w:rPr>
          <w:lang w:val="fr"/>
        </w:rPr>
        <w:t>’</w:t>
      </w:r>
      <w:r>
        <w:rPr>
          <w:lang w:val="fr"/>
        </w:rPr>
        <w:t>évaluation du Secrétariat sur la manière dont chaque demande répond à l</w:t>
      </w:r>
      <w:r w:rsidR="005E7683">
        <w:rPr>
          <w:lang w:val="fr"/>
        </w:rPr>
        <w:t>’</w:t>
      </w:r>
      <w:r>
        <w:rPr>
          <w:lang w:val="fr"/>
        </w:rPr>
        <w:t>admissibilité et aux critères de sélection énoncés au chapitre I.4 des Directives opérationnelles. Les demandes d</w:t>
      </w:r>
      <w:r w:rsidR="005E7683">
        <w:rPr>
          <w:lang w:val="fr"/>
        </w:rPr>
        <w:t>’</w:t>
      </w:r>
      <w:r>
        <w:rPr>
          <w:lang w:val="fr"/>
        </w:rPr>
        <w:t>assistance internationale en question peuvent être consultées en ligne, en anglais et en français, par le Bureau à l</w:t>
      </w:r>
      <w:r w:rsidR="005E7683">
        <w:rPr>
          <w:lang w:val="fr"/>
        </w:rPr>
        <w:t>’</w:t>
      </w:r>
      <w:r>
        <w:rPr>
          <w:lang w:val="fr"/>
        </w:rPr>
        <w:t xml:space="preserve">adresse suivante : </w:t>
      </w:r>
      <w:hyperlink r:id="rId9" w:history="1">
        <w:r w:rsidR="00D865E9" w:rsidRPr="00D865E9">
          <w:rPr>
            <w:rStyle w:val="Hyperlink"/>
            <w:lang w:val="fr-FR" w:eastAsia="en-US"/>
          </w:rPr>
          <w:t>https://ich.unesco.org/fr/demande-d-assistance-19com-3bur-01374</w:t>
        </w:r>
      </w:hyperlink>
      <w:r w:rsidR="00CB0DE8">
        <w:rPr>
          <w:lang w:val="fr"/>
        </w:rPr>
        <w:t>.</w:t>
      </w:r>
      <w:r w:rsidR="00D865E9">
        <w:rPr>
          <w:lang w:val="fr"/>
        </w:rPr>
        <w:t xml:space="preserve"> </w:t>
      </w:r>
      <w:r w:rsidR="00CB0DE8">
        <w:rPr>
          <w:lang w:val="fr"/>
        </w:rPr>
        <w:t xml:space="preserve"> </w:t>
      </w:r>
    </w:p>
    <w:p w14:paraId="23833782" w14:textId="77777777" w:rsidR="00DF6055" w:rsidRPr="00AB7C52" w:rsidRDefault="00DF6055" w:rsidP="00DF6055">
      <w:pPr>
        <w:keepNext/>
        <w:numPr>
          <w:ilvl w:val="0"/>
          <w:numId w:val="14"/>
        </w:numPr>
        <w:tabs>
          <w:tab w:val="left" w:pos="567"/>
        </w:tabs>
        <w:spacing w:before="240" w:after="120"/>
        <w:ind w:left="567" w:hanging="567"/>
        <w:jc w:val="both"/>
        <w:outlineLvl w:val="0"/>
        <w:rPr>
          <w:rFonts w:ascii="Arial" w:eastAsia="SimSun" w:hAnsi="Arial" w:cs="Arial"/>
          <w:b/>
          <w:sz w:val="22"/>
          <w:szCs w:val="22"/>
        </w:rPr>
      </w:pPr>
      <w:r>
        <w:rPr>
          <w:rFonts w:ascii="Arial" w:eastAsia="SimSun" w:hAnsi="Arial" w:cs="Arial"/>
          <w:b/>
          <w:bCs/>
          <w:sz w:val="22"/>
          <w:szCs w:val="22"/>
          <w:lang w:val="fr"/>
        </w:rPr>
        <w:t>Projets de décision</w:t>
      </w:r>
    </w:p>
    <w:p w14:paraId="50D3EAFF" w14:textId="3431186A" w:rsidR="00D95C4C" w:rsidRPr="002629DA" w:rsidRDefault="000B1C8F" w:rsidP="00C155D7">
      <w:pPr>
        <w:pStyle w:val="COMPara"/>
        <w:spacing w:before="240"/>
        <w:ind w:left="567" w:hanging="567"/>
        <w:jc w:val="both"/>
        <w:rPr>
          <w:lang w:val="fr-FR"/>
        </w:rPr>
      </w:pPr>
      <w:r>
        <w:rPr>
          <w:lang w:val="fr"/>
        </w:rPr>
        <w:t>Le Bureau du Comité intergouvernemental souhaitera peut-être adopter les décisions suivantes :</w:t>
      </w:r>
    </w:p>
    <w:p w14:paraId="0428E193" w14:textId="62FEA3F2" w:rsidR="00B71A1F" w:rsidRPr="00B53EF1" w:rsidRDefault="00B71A1F" w:rsidP="00040161">
      <w:pPr>
        <w:pStyle w:val="Marge"/>
        <w:keepNext/>
        <w:spacing w:before="240" w:after="120"/>
        <w:ind w:left="1134" w:hanging="567"/>
        <w:rPr>
          <w:noProof/>
        </w:rPr>
      </w:pPr>
      <w:bookmarkStart w:id="4" w:name="Dec1"/>
      <w:r>
        <w:rPr>
          <w:b/>
          <w:bCs/>
          <w:szCs w:val="22"/>
          <w:lang w:val="fr"/>
        </w:rPr>
        <w:t>PROJET DE DÉCISION 19.COM 3.BUR 3.1</w:t>
      </w:r>
      <w:bookmarkEnd w:id="4"/>
      <w:r>
        <w:rPr>
          <w:b/>
          <w:bCs/>
          <w:szCs w:val="22"/>
          <w:lang w:val="fr"/>
        </w:rPr>
        <w:t xml:space="preserve"> </w:t>
      </w:r>
      <w:r>
        <w:rPr>
          <w:szCs w:val="22"/>
          <w:lang w:val="fr"/>
        </w:rPr>
        <w:tab/>
      </w:r>
      <w:r>
        <w:rPr>
          <w:noProof/>
          <w:lang w:val="fr"/>
        </w:rPr>
        <w:t xml:space="preserve"> </w:t>
      </w:r>
      <w:r>
        <w:rPr>
          <w:noProof/>
          <w:lang w:val="fr"/>
        </w:rPr>
        <w:drawing>
          <wp:inline distT="0" distB="0" distL="0" distR="0" wp14:anchorId="0EA9F3C9" wp14:editId="75D36D47">
            <wp:extent cx="104140" cy="104140"/>
            <wp:effectExtent l="0" t="0" r="0" b="0"/>
            <wp:docPr id="2055047110" name="Picture 1" descr="Retour au débu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47110" name="Picture 1" descr="Retour au début">
                      <a:hlinkClick r:id="rId10"/>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Pr>
          <w:lang w:val="fr"/>
        </w:rPr>
        <w:tab/>
      </w:r>
      <w:r>
        <w:rPr>
          <w:noProof/>
          <w:lang w:val="fr"/>
        </w:rPr>
        <w:t xml:space="preserve"> </w:t>
      </w:r>
    </w:p>
    <w:p w14:paraId="45EF13CE" w14:textId="77777777" w:rsidR="00B53EF1" w:rsidRPr="002D7294" w:rsidRDefault="00B53EF1" w:rsidP="00B53EF1">
      <w:pPr>
        <w:keepNext/>
        <w:spacing w:before="120" w:after="120"/>
        <w:ind w:left="1134" w:hanging="567"/>
        <w:jc w:val="both"/>
        <w:rPr>
          <w:rFonts w:asciiTheme="minorBidi" w:hAnsiTheme="minorBidi" w:cstheme="minorBidi"/>
          <w:sz w:val="22"/>
          <w:szCs w:val="22"/>
        </w:rPr>
      </w:pPr>
      <w:r>
        <w:rPr>
          <w:rFonts w:asciiTheme="minorBidi" w:hAnsiTheme="minorBidi" w:cstheme="minorBidi"/>
          <w:sz w:val="22"/>
          <w:szCs w:val="22"/>
          <w:lang w:val="fr"/>
        </w:rPr>
        <w:t>Le Bureau,</w:t>
      </w:r>
    </w:p>
    <w:p w14:paraId="7FD7A1C5" w14:textId="7CE1A3E7" w:rsidR="00B53EF1" w:rsidRPr="002D7294" w:rsidRDefault="00B53EF1" w:rsidP="00D865E9">
      <w:pPr>
        <w:pStyle w:val="ListParagraph"/>
        <w:numPr>
          <w:ilvl w:val="0"/>
          <w:numId w:val="25"/>
        </w:numPr>
        <w:spacing w:before="120" w:after="120"/>
        <w:ind w:left="1134" w:hanging="567"/>
        <w:contextualSpacing w:val="0"/>
        <w:jc w:val="both"/>
        <w:rPr>
          <w:rFonts w:asciiTheme="minorBidi" w:hAnsiTheme="minorBidi" w:cstheme="minorBidi"/>
          <w:sz w:val="22"/>
          <w:szCs w:val="22"/>
        </w:rPr>
      </w:pPr>
      <w:r>
        <w:rPr>
          <w:rFonts w:asciiTheme="minorBidi" w:hAnsiTheme="minorBidi" w:cstheme="minorBidi"/>
          <w:sz w:val="22"/>
          <w:szCs w:val="22"/>
          <w:u w:val="single"/>
          <w:lang w:val="fr"/>
        </w:rPr>
        <w:t>Rappelant</w:t>
      </w:r>
      <w:r>
        <w:rPr>
          <w:rFonts w:asciiTheme="minorBidi" w:hAnsiTheme="minorBidi" w:cstheme="minorBidi"/>
          <w:sz w:val="22"/>
          <w:szCs w:val="22"/>
          <w:lang w:val="fr"/>
        </w:rPr>
        <w:t xml:space="preserve"> l</w:t>
      </w:r>
      <w:r w:rsidR="005E7683">
        <w:rPr>
          <w:rFonts w:asciiTheme="minorBidi" w:hAnsiTheme="minorBidi" w:cstheme="minorBidi"/>
          <w:sz w:val="22"/>
          <w:szCs w:val="22"/>
          <w:lang w:val="fr"/>
        </w:rPr>
        <w:t>’</w:t>
      </w:r>
      <w:r>
        <w:rPr>
          <w:rFonts w:asciiTheme="minorBidi" w:hAnsiTheme="minorBidi" w:cstheme="minorBidi"/>
          <w:sz w:val="22"/>
          <w:szCs w:val="22"/>
          <w:lang w:val="fr"/>
        </w:rPr>
        <w:t>article 23 de la Convention ainsi que le chapitre I.4 des Directives opérationnelles relatif à l</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admissibilité et aux critères </w:t>
      </w:r>
      <w:r w:rsidR="005E7683">
        <w:rPr>
          <w:rFonts w:asciiTheme="minorBidi" w:hAnsiTheme="minorBidi" w:cstheme="minorBidi"/>
          <w:sz w:val="22"/>
          <w:szCs w:val="22"/>
          <w:lang w:val="fr"/>
        </w:rPr>
        <w:t xml:space="preserve">de sélection </w:t>
      </w:r>
      <w:r>
        <w:rPr>
          <w:rFonts w:asciiTheme="minorBidi" w:hAnsiTheme="minorBidi" w:cstheme="minorBidi"/>
          <w:sz w:val="22"/>
          <w:szCs w:val="22"/>
          <w:lang w:val="fr"/>
        </w:rPr>
        <w:t>des demandes d</w:t>
      </w:r>
      <w:r w:rsidR="005E7683">
        <w:rPr>
          <w:rFonts w:asciiTheme="minorBidi" w:hAnsiTheme="minorBidi" w:cstheme="minorBidi"/>
          <w:sz w:val="22"/>
          <w:szCs w:val="22"/>
          <w:lang w:val="fr"/>
        </w:rPr>
        <w:t>’</w:t>
      </w:r>
      <w:r>
        <w:rPr>
          <w:rFonts w:asciiTheme="minorBidi" w:hAnsiTheme="minorBidi" w:cstheme="minorBidi"/>
          <w:sz w:val="22"/>
          <w:szCs w:val="22"/>
          <w:lang w:val="fr"/>
        </w:rPr>
        <w:t>assistance internationale,</w:t>
      </w:r>
    </w:p>
    <w:p w14:paraId="0E65FDE7" w14:textId="4ABC8A51" w:rsidR="00B53EF1" w:rsidRPr="002D7294" w:rsidRDefault="00B53EF1" w:rsidP="00D865E9">
      <w:pPr>
        <w:pStyle w:val="ListParagraph"/>
        <w:numPr>
          <w:ilvl w:val="0"/>
          <w:numId w:val="25"/>
        </w:numPr>
        <w:spacing w:before="120" w:after="120"/>
        <w:ind w:left="1134" w:hanging="567"/>
        <w:contextualSpacing w:val="0"/>
        <w:jc w:val="both"/>
        <w:rPr>
          <w:rFonts w:asciiTheme="minorBidi" w:hAnsiTheme="minorBidi" w:cstheme="minorBidi"/>
          <w:sz w:val="22"/>
          <w:szCs w:val="22"/>
        </w:rPr>
      </w:pPr>
      <w:r>
        <w:rPr>
          <w:rFonts w:asciiTheme="minorBidi" w:hAnsiTheme="minorBidi" w:cstheme="minorBidi"/>
          <w:sz w:val="22"/>
          <w:szCs w:val="22"/>
          <w:u w:val="single"/>
          <w:lang w:val="fr"/>
        </w:rPr>
        <w:t>Ayant examiné</w:t>
      </w:r>
      <w:r w:rsidRPr="002629DA">
        <w:rPr>
          <w:rFonts w:asciiTheme="minorBidi" w:hAnsiTheme="minorBidi" w:cstheme="minorBidi"/>
          <w:sz w:val="22"/>
          <w:szCs w:val="22"/>
          <w:lang w:val="fr"/>
        </w:rPr>
        <w:t xml:space="preserve"> le</w:t>
      </w:r>
      <w:r>
        <w:rPr>
          <w:rFonts w:asciiTheme="minorBidi" w:hAnsiTheme="minorBidi" w:cstheme="minorBidi"/>
          <w:sz w:val="22"/>
          <w:szCs w:val="22"/>
          <w:lang w:val="fr"/>
        </w:rPr>
        <w:t xml:space="preserve"> document LHE/24/19.COM</w:t>
      </w:r>
      <w:r w:rsidR="005E7683">
        <w:rPr>
          <w:rFonts w:asciiTheme="minorBidi" w:hAnsiTheme="minorBidi" w:cstheme="minorBidi"/>
          <w:sz w:val="22"/>
          <w:szCs w:val="22"/>
          <w:lang w:val="fr"/>
        </w:rPr>
        <w:t> </w:t>
      </w:r>
      <w:r>
        <w:rPr>
          <w:rFonts w:asciiTheme="minorBidi" w:hAnsiTheme="minorBidi" w:cstheme="minorBidi"/>
          <w:sz w:val="22"/>
          <w:szCs w:val="22"/>
          <w:lang w:val="fr"/>
        </w:rPr>
        <w:t>3.BUR/3 ainsi que la demande d</w:t>
      </w:r>
      <w:r w:rsidR="005E7683">
        <w:rPr>
          <w:rFonts w:asciiTheme="minorBidi" w:hAnsiTheme="minorBidi" w:cstheme="minorBidi"/>
          <w:sz w:val="22"/>
          <w:szCs w:val="22"/>
          <w:lang w:val="fr"/>
        </w:rPr>
        <w:t>’</w:t>
      </w:r>
      <w:r>
        <w:rPr>
          <w:rFonts w:asciiTheme="minorBidi" w:hAnsiTheme="minorBidi" w:cstheme="minorBidi"/>
          <w:sz w:val="22"/>
          <w:szCs w:val="22"/>
          <w:lang w:val="fr"/>
        </w:rPr>
        <w:t>assistance internationale n° 02127 soumise par le Belize,</w:t>
      </w:r>
    </w:p>
    <w:p w14:paraId="79CA39CB" w14:textId="1F133147" w:rsidR="00B53EF1" w:rsidRPr="002629DA" w:rsidRDefault="00B53EF1" w:rsidP="00D865E9">
      <w:pPr>
        <w:pStyle w:val="ListParagraph"/>
        <w:numPr>
          <w:ilvl w:val="0"/>
          <w:numId w:val="25"/>
        </w:numPr>
        <w:spacing w:before="120" w:after="120"/>
        <w:ind w:left="1134" w:hanging="567"/>
        <w:contextualSpacing w:val="0"/>
        <w:jc w:val="both"/>
        <w:rPr>
          <w:rFonts w:asciiTheme="minorBidi" w:hAnsiTheme="minorBidi" w:cstheme="minorBidi"/>
          <w:b/>
          <w:bCs/>
          <w:sz w:val="22"/>
          <w:szCs w:val="22"/>
        </w:rPr>
      </w:pPr>
      <w:r w:rsidRPr="00EF51D8">
        <w:rPr>
          <w:rFonts w:asciiTheme="minorBidi" w:hAnsiTheme="minorBidi" w:cstheme="minorBidi"/>
          <w:sz w:val="22"/>
          <w:szCs w:val="22"/>
          <w:u w:val="single"/>
          <w:lang w:val="fr"/>
        </w:rPr>
        <w:t>Prend note</w:t>
      </w:r>
      <w:r w:rsidRPr="00EF51D8">
        <w:rPr>
          <w:rFonts w:asciiTheme="minorBidi" w:hAnsiTheme="minorBidi" w:cstheme="minorBidi"/>
          <w:sz w:val="22"/>
          <w:szCs w:val="22"/>
          <w:lang w:val="fr"/>
        </w:rPr>
        <w:t xml:space="preserve"> que le Belize a demandé une assistance internationale pour le projet intitulé </w:t>
      </w:r>
      <w:r w:rsidR="003541D2" w:rsidRPr="002629DA">
        <w:rPr>
          <w:rFonts w:asciiTheme="minorBidi" w:hAnsiTheme="minorBidi" w:cstheme="minorBidi"/>
          <w:b/>
          <w:bCs/>
          <w:sz w:val="22"/>
          <w:szCs w:val="22"/>
          <w:lang w:val="fr"/>
        </w:rPr>
        <w:t>Renforcement des communautés pour sauvegarder le patrimoine alimentaire du Belize</w:t>
      </w:r>
      <w:r w:rsidR="001F5C4D" w:rsidRPr="00EF51D8">
        <w:rPr>
          <w:rFonts w:asciiTheme="minorBidi" w:hAnsiTheme="minorBidi" w:cstheme="minorBidi"/>
          <w:b/>
          <w:bCs/>
          <w:sz w:val="22"/>
          <w:szCs w:val="22"/>
          <w:lang w:val="fr"/>
        </w:rPr>
        <w:t xml:space="preserve"> </w:t>
      </w:r>
      <w:r w:rsidR="003541D2" w:rsidRPr="002629DA">
        <w:rPr>
          <w:rFonts w:asciiTheme="minorBidi" w:hAnsiTheme="minorBidi" w:cstheme="minorBidi"/>
          <w:b/>
          <w:bCs/>
          <w:sz w:val="22"/>
          <w:szCs w:val="22"/>
          <w:lang w:val="fr"/>
        </w:rPr>
        <w:t>: un projet d’inventaire basé sur les communautés pour le développement durable et la résilience aux catastrophes naturelles</w:t>
      </w:r>
      <w:r w:rsidRPr="00F4483B">
        <w:rPr>
          <w:rFonts w:asciiTheme="minorBidi" w:hAnsiTheme="minorBidi" w:cstheme="minorBidi"/>
          <w:sz w:val="22"/>
          <w:szCs w:val="22"/>
          <w:lang w:val="fr"/>
        </w:rPr>
        <w:t>:</w:t>
      </w:r>
    </w:p>
    <w:p w14:paraId="5E180765" w14:textId="0DE3822B" w:rsidR="00B53EF1" w:rsidRPr="00846961" w:rsidRDefault="00B53EF1" w:rsidP="00B53EF1">
      <w:pPr>
        <w:spacing w:before="120" w:after="120"/>
        <w:ind w:left="1134"/>
        <w:jc w:val="both"/>
        <w:rPr>
          <w:rFonts w:asciiTheme="minorBidi" w:hAnsiTheme="minorBidi" w:cstheme="minorBidi"/>
          <w:sz w:val="22"/>
          <w:szCs w:val="22"/>
        </w:rPr>
      </w:pPr>
      <w:r>
        <w:rPr>
          <w:rFonts w:asciiTheme="minorBidi" w:hAnsiTheme="minorBidi" w:cstheme="minorBidi"/>
          <w:sz w:val="22"/>
          <w:szCs w:val="22"/>
          <w:lang w:val="fr"/>
        </w:rPr>
        <w:t>Mis en œuvre par l</w:t>
      </w:r>
      <w:r w:rsidR="005E7683">
        <w:rPr>
          <w:rFonts w:asciiTheme="minorBidi" w:hAnsiTheme="minorBidi" w:cstheme="minorBidi"/>
          <w:sz w:val="22"/>
          <w:szCs w:val="22"/>
          <w:lang w:val="fr"/>
        </w:rPr>
        <w:t>’</w:t>
      </w:r>
      <w:r>
        <w:rPr>
          <w:rFonts w:asciiTheme="minorBidi" w:hAnsiTheme="minorBidi" w:cstheme="minorBidi"/>
          <w:sz w:val="22"/>
          <w:szCs w:val="22"/>
          <w:lang w:val="fr"/>
        </w:rPr>
        <w:t>Institut national de la Culture et de l</w:t>
      </w:r>
      <w:r w:rsidR="005E7683">
        <w:rPr>
          <w:rFonts w:asciiTheme="minorBidi" w:hAnsiTheme="minorBidi" w:cstheme="minorBidi"/>
          <w:sz w:val="22"/>
          <w:szCs w:val="22"/>
          <w:lang w:val="fr"/>
        </w:rPr>
        <w:t>’</w:t>
      </w:r>
      <w:r>
        <w:rPr>
          <w:rFonts w:asciiTheme="minorBidi" w:hAnsiTheme="minorBidi" w:cstheme="minorBidi"/>
          <w:sz w:val="22"/>
          <w:szCs w:val="22"/>
          <w:lang w:val="fr"/>
        </w:rPr>
        <w:t>Histoire (NICH), ce projet de vingt-quatre mois vise à renforcer les capacités des communautés et à dresser un inventaire complet du patrimoine alimentaire du Belize, qui est confronté à des menaces liées à la mondialisation, à l</w:t>
      </w:r>
      <w:r w:rsidR="005E7683">
        <w:rPr>
          <w:rFonts w:asciiTheme="minorBidi" w:hAnsiTheme="minorBidi" w:cstheme="minorBidi"/>
          <w:sz w:val="22"/>
          <w:szCs w:val="22"/>
          <w:lang w:val="fr"/>
        </w:rPr>
        <w:t>’</w:t>
      </w:r>
      <w:r>
        <w:rPr>
          <w:rFonts w:asciiTheme="minorBidi" w:hAnsiTheme="minorBidi" w:cstheme="minorBidi"/>
          <w:sz w:val="22"/>
          <w:szCs w:val="22"/>
          <w:lang w:val="fr"/>
        </w:rPr>
        <w:t>urbanisation rapide et au changement climatique. Le projet permettra aux membres de la communauté et aux responsables culturels d</w:t>
      </w:r>
      <w:r w:rsidR="005E7683">
        <w:rPr>
          <w:rFonts w:asciiTheme="minorBidi" w:hAnsiTheme="minorBidi" w:cstheme="minorBidi"/>
          <w:sz w:val="22"/>
          <w:szCs w:val="22"/>
          <w:lang w:val="fr"/>
        </w:rPr>
        <w:t>’</w:t>
      </w:r>
      <w:r>
        <w:rPr>
          <w:rFonts w:asciiTheme="minorBidi" w:hAnsiTheme="minorBidi" w:cstheme="minorBidi"/>
          <w:sz w:val="22"/>
          <w:szCs w:val="22"/>
          <w:lang w:val="fr"/>
        </w:rPr>
        <w:t>acquérir les connaissances et les compétences nécessaires pour documenter, inventorier et sauvegarder le patrimoine vivant, en mettant l</w:t>
      </w:r>
      <w:r w:rsidR="005E7683">
        <w:rPr>
          <w:rFonts w:asciiTheme="minorBidi" w:hAnsiTheme="minorBidi" w:cstheme="minorBidi"/>
          <w:sz w:val="22"/>
          <w:szCs w:val="22"/>
          <w:lang w:val="fr"/>
        </w:rPr>
        <w:t>’</w:t>
      </w:r>
      <w:r>
        <w:rPr>
          <w:rFonts w:asciiTheme="minorBidi" w:hAnsiTheme="minorBidi" w:cstheme="minorBidi"/>
          <w:sz w:val="22"/>
          <w:szCs w:val="22"/>
          <w:lang w:val="fr"/>
        </w:rPr>
        <w:t>accent sur les habitudes alimentaires. Il vise à dresser un inventaire d</w:t>
      </w:r>
      <w:r w:rsidR="005E7683">
        <w:rPr>
          <w:rFonts w:asciiTheme="minorBidi" w:hAnsiTheme="minorBidi" w:cstheme="minorBidi"/>
          <w:sz w:val="22"/>
          <w:szCs w:val="22"/>
          <w:lang w:val="fr"/>
        </w:rPr>
        <w:t>’</w:t>
      </w:r>
      <w:r>
        <w:rPr>
          <w:rFonts w:asciiTheme="minorBidi" w:hAnsiTheme="minorBidi" w:cstheme="minorBidi"/>
          <w:sz w:val="22"/>
          <w:szCs w:val="22"/>
          <w:lang w:val="fr"/>
        </w:rPr>
        <w:t>au moins quatre-vingts éléments du patrimoine vivant liés à l</w:t>
      </w:r>
      <w:r w:rsidR="005E7683">
        <w:rPr>
          <w:rFonts w:asciiTheme="minorBidi" w:hAnsiTheme="minorBidi" w:cstheme="minorBidi"/>
          <w:sz w:val="22"/>
          <w:szCs w:val="22"/>
          <w:lang w:val="fr"/>
        </w:rPr>
        <w:t>’</w:t>
      </w:r>
      <w:r>
        <w:rPr>
          <w:rFonts w:asciiTheme="minorBidi" w:hAnsiTheme="minorBidi" w:cstheme="minorBidi"/>
          <w:sz w:val="22"/>
          <w:szCs w:val="22"/>
          <w:lang w:val="fr"/>
        </w:rPr>
        <w:t>alimentation et représentant les différents groupes culturels du pays. Dans le cadre d</w:t>
      </w:r>
      <w:r w:rsidR="005E7683">
        <w:rPr>
          <w:rFonts w:asciiTheme="minorBidi" w:hAnsiTheme="minorBidi" w:cstheme="minorBidi"/>
          <w:sz w:val="22"/>
          <w:szCs w:val="22"/>
          <w:lang w:val="fr"/>
        </w:rPr>
        <w:t>’</w:t>
      </w:r>
      <w:r>
        <w:rPr>
          <w:rFonts w:asciiTheme="minorBidi" w:hAnsiTheme="minorBidi" w:cstheme="minorBidi"/>
          <w:sz w:val="22"/>
          <w:szCs w:val="22"/>
          <w:lang w:val="fr"/>
        </w:rPr>
        <w:t>une approche progressive, le projet commencera par des consultations entre les praticiens, les détenteurs et les représentants des communautés afin d</w:t>
      </w:r>
      <w:r w:rsidR="005E7683">
        <w:rPr>
          <w:rFonts w:asciiTheme="minorBidi" w:hAnsiTheme="minorBidi" w:cstheme="minorBidi"/>
          <w:sz w:val="22"/>
          <w:szCs w:val="22"/>
          <w:lang w:val="fr"/>
        </w:rPr>
        <w:t>’</w:t>
      </w:r>
      <w:r>
        <w:rPr>
          <w:rFonts w:asciiTheme="minorBidi" w:hAnsiTheme="minorBidi" w:cstheme="minorBidi"/>
          <w:sz w:val="22"/>
          <w:szCs w:val="22"/>
          <w:lang w:val="fr"/>
        </w:rPr>
        <w:t>examiner le patrimoine culturel immatériel lié à l</w:t>
      </w:r>
      <w:r w:rsidR="005E7683">
        <w:rPr>
          <w:rFonts w:asciiTheme="minorBidi" w:hAnsiTheme="minorBidi" w:cstheme="minorBidi"/>
          <w:sz w:val="22"/>
          <w:szCs w:val="22"/>
          <w:lang w:val="fr"/>
        </w:rPr>
        <w:t>’</w:t>
      </w:r>
      <w:r>
        <w:rPr>
          <w:rFonts w:asciiTheme="minorBidi" w:hAnsiTheme="minorBidi" w:cstheme="minorBidi"/>
          <w:sz w:val="22"/>
          <w:szCs w:val="22"/>
          <w:lang w:val="fr"/>
        </w:rPr>
        <w:t>alimentation et les efforts de sauvegarde existants. Des ateliers de formation axés sur la sauvegarde et la documentation du patrimoine vivant seront organisés au niveau national et au niveau des districts. Les participants à l</w:t>
      </w:r>
      <w:r w:rsidR="005E7683">
        <w:rPr>
          <w:rFonts w:asciiTheme="minorBidi" w:hAnsiTheme="minorBidi" w:cstheme="minorBidi"/>
          <w:sz w:val="22"/>
          <w:szCs w:val="22"/>
          <w:lang w:val="fr"/>
        </w:rPr>
        <w:t>’</w:t>
      </w:r>
      <w:r>
        <w:rPr>
          <w:rFonts w:asciiTheme="minorBidi" w:hAnsiTheme="minorBidi" w:cstheme="minorBidi"/>
          <w:sz w:val="22"/>
          <w:szCs w:val="22"/>
          <w:lang w:val="fr"/>
        </w:rPr>
        <w:t>atelier procéderont ensuite à un inventaire</w:t>
      </w:r>
      <w:r w:rsidR="00745138">
        <w:rPr>
          <w:rFonts w:asciiTheme="minorBidi" w:hAnsiTheme="minorBidi" w:cstheme="minorBidi"/>
          <w:sz w:val="22"/>
          <w:szCs w:val="22"/>
          <w:lang w:val="fr"/>
        </w:rPr>
        <w:t xml:space="preserve"> basé sur les communautés</w:t>
      </w:r>
      <w:r>
        <w:rPr>
          <w:rFonts w:asciiTheme="minorBidi" w:hAnsiTheme="minorBidi" w:cstheme="minorBidi"/>
          <w:sz w:val="22"/>
          <w:szCs w:val="22"/>
          <w:lang w:val="fr"/>
        </w:rPr>
        <w:t xml:space="preserve"> axé sur les connaissances traditionnelles, les recettes, les techniques de préparation, les rituels et les pratiques associées liées à l</w:t>
      </w:r>
      <w:r w:rsidR="005E7683">
        <w:rPr>
          <w:rFonts w:asciiTheme="minorBidi" w:hAnsiTheme="minorBidi" w:cstheme="minorBidi"/>
          <w:sz w:val="22"/>
          <w:szCs w:val="22"/>
          <w:lang w:val="fr"/>
        </w:rPr>
        <w:t>’</w:t>
      </w:r>
      <w:r>
        <w:rPr>
          <w:rFonts w:asciiTheme="minorBidi" w:hAnsiTheme="minorBidi" w:cstheme="minorBidi"/>
          <w:sz w:val="22"/>
          <w:szCs w:val="22"/>
          <w:lang w:val="fr"/>
        </w:rPr>
        <w:t>alimentation. Le projet prévoit également la production de vidéos éducatives et une campagne de sensibilisation aux éléments inventoriés. Le projet devrait contribuer au développement durable en sauvegardant les traditions alimentaires et culinaires du Belize et en améliorant la préparation et la résilience du pays face aux risques de catastrophes.</w:t>
      </w:r>
    </w:p>
    <w:p w14:paraId="5AE0A833" w14:textId="4EC76922" w:rsidR="00B53EF1" w:rsidRPr="002D7294" w:rsidRDefault="00B53EF1" w:rsidP="00B53EF1">
      <w:pPr>
        <w:pStyle w:val="ListParagraph"/>
        <w:numPr>
          <w:ilvl w:val="0"/>
          <w:numId w:val="25"/>
        </w:numPr>
        <w:ind w:left="1134" w:hanging="567"/>
        <w:jc w:val="both"/>
        <w:rPr>
          <w:rFonts w:asciiTheme="minorBidi" w:hAnsiTheme="minorBidi" w:cstheme="minorBidi"/>
          <w:sz w:val="22"/>
          <w:szCs w:val="22"/>
        </w:rPr>
      </w:pPr>
      <w:r>
        <w:rPr>
          <w:rFonts w:asciiTheme="minorBidi" w:hAnsiTheme="minorBidi" w:cstheme="minorBidi"/>
          <w:sz w:val="22"/>
          <w:szCs w:val="22"/>
          <w:u w:val="single"/>
          <w:lang w:val="fr"/>
        </w:rPr>
        <w:t>Prend note</w:t>
      </w:r>
      <w:r w:rsidR="00136A54">
        <w:rPr>
          <w:rFonts w:asciiTheme="minorBidi" w:hAnsiTheme="minorBidi" w:cstheme="minorBidi"/>
          <w:sz w:val="22"/>
          <w:szCs w:val="22"/>
          <w:u w:val="single"/>
          <w:lang w:val="fr"/>
        </w:rPr>
        <w:t xml:space="preserve"> </w:t>
      </w:r>
      <w:r w:rsidR="00136A54">
        <w:rPr>
          <w:rFonts w:asciiTheme="minorBidi" w:hAnsiTheme="minorBidi" w:cstheme="minorBidi"/>
          <w:sz w:val="22"/>
          <w:szCs w:val="22"/>
          <w:u w:val="single"/>
          <w:lang w:val="fr"/>
        </w:rPr>
        <w:t>en outre</w:t>
      </w:r>
      <w:r>
        <w:rPr>
          <w:rFonts w:asciiTheme="minorBidi" w:hAnsiTheme="minorBidi" w:cstheme="minorBidi"/>
          <w:sz w:val="22"/>
          <w:szCs w:val="22"/>
          <w:lang w:val="fr"/>
        </w:rPr>
        <w:t xml:space="preserve"> que cette assistance vise à soutenir un projet mis en œuvre au niveau national, conformément à l</w:t>
      </w:r>
      <w:r w:rsidR="005E7683">
        <w:rPr>
          <w:rFonts w:asciiTheme="minorBidi" w:hAnsiTheme="minorBidi" w:cstheme="minorBidi"/>
          <w:sz w:val="22"/>
          <w:szCs w:val="22"/>
          <w:lang w:val="fr"/>
        </w:rPr>
        <w:t>’</w:t>
      </w:r>
      <w:r>
        <w:rPr>
          <w:rFonts w:asciiTheme="minorBidi" w:hAnsiTheme="minorBidi" w:cstheme="minorBidi"/>
          <w:sz w:val="22"/>
          <w:szCs w:val="22"/>
          <w:lang w:val="fr"/>
        </w:rPr>
        <w:t>article 20 (c) de la Convention, et qu</w:t>
      </w:r>
      <w:r w:rsidR="005E7683">
        <w:rPr>
          <w:rFonts w:asciiTheme="minorBidi" w:hAnsiTheme="minorBidi" w:cstheme="minorBidi"/>
          <w:sz w:val="22"/>
          <w:szCs w:val="22"/>
          <w:lang w:val="fr"/>
        </w:rPr>
        <w:t>’</w:t>
      </w:r>
      <w:r>
        <w:rPr>
          <w:rFonts w:asciiTheme="minorBidi" w:hAnsiTheme="minorBidi" w:cstheme="minorBidi"/>
          <w:sz w:val="22"/>
          <w:szCs w:val="22"/>
          <w:lang w:val="fr"/>
        </w:rPr>
        <w:t>elle prend la forme d</w:t>
      </w:r>
      <w:r w:rsidR="005E7683">
        <w:rPr>
          <w:rFonts w:asciiTheme="minorBidi" w:hAnsiTheme="minorBidi" w:cstheme="minorBidi"/>
          <w:sz w:val="22"/>
          <w:szCs w:val="22"/>
          <w:lang w:val="fr"/>
        </w:rPr>
        <w:t>’</w:t>
      </w:r>
      <w:r>
        <w:rPr>
          <w:rFonts w:asciiTheme="minorBidi" w:hAnsiTheme="minorBidi" w:cstheme="minorBidi"/>
          <w:b/>
          <w:bCs/>
          <w:sz w:val="22"/>
          <w:szCs w:val="22"/>
          <w:lang w:val="fr"/>
        </w:rPr>
        <w:t>octroi d</w:t>
      </w:r>
      <w:r w:rsidR="005E7683">
        <w:rPr>
          <w:rFonts w:asciiTheme="minorBidi" w:hAnsiTheme="minorBidi" w:cstheme="minorBidi"/>
          <w:b/>
          <w:bCs/>
          <w:sz w:val="22"/>
          <w:szCs w:val="22"/>
          <w:lang w:val="fr"/>
        </w:rPr>
        <w:t>’</w:t>
      </w:r>
      <w:r>
        <w:rPr>
          <w:rFonts w:asciiTheme="minorBidi" w:hAnsiTheme="minorBidi" w:cstheme="minorBidi"/>
          <w:b/>
          <w:bCs/>
          <w:sz w:val="22"/>
          <w:szCs w:val="22"/>
          <w:lang w:val="fr"/>
        </w:rPr>
        <w:t>un don</w:t>
      </w:r>
      <w:r>
        <w:rPr>
          <w:rFonts w:asciiTheme="minorBidi" w:hAnsiTheme="minorBidi" w:cstheme="minorBidi"/>
          <w:sz w:val="22"/>
          <w:szCs w:val="22"/>
          <w:lang w:val="fr"/>
        </w:rPr>
        <w:t>, conformément à l</w:t>
      </w:r>
      <w:r w:rsidR="005E7683">
        <w:rPr>
          <w:rFonts w:asciiTheme="minorBidi" w:hAnsiTheme="minorBidi" w:cstheme="minorBidi"/>
          <w:sz w:val="22"/>
          <w:szCs w:val="22"/>
          <w:lang w:val="fr"/>
        </w:rPr>
        <w:t>’</w:t>
      </w:r>
      <w:r>
        <w:rPr>
          <w:rFonts w:asciiTheme="minorBidi" w:hAnsiTheme="minorBidi" w:cstheme="minorBidi"/>
          <w:sz w:val="22"/>
          <w:szCs w:val="22"/>
          <w:lang w:val="fr"/>
        </w:rPr>
        <w:t>article 21 (g) de la Convention ;</w:t>
      </w:r>
    </w:p>
    <w:p w14:paraId="77A185B0" w14:textId="679869EA" w:rsidR="00B53EF1" w:rsidRPr="002D7294" w:rsidRDefault="00B53EF1" w:rsidP="00B53EF1">
      <w:pPr>
        <w:pStyle w:val="ListParagraph"/>
        <w:keepNext/>
        <w:numPr>
          <w:ilvl w:val="0"/>
          <w:numId w:val="25"/>
        </w:numPr>
        <w:spacing w:before="120" w:after="120"/>
        <w:ind w:left="1134" w:hanging="567"/>
        <w:contextualSpacing w:val="0"/>
        <w:jc w:val="both"/>
        <w:rPr>
          <w:rFonts w:asciiTheme="minorBidi" w:hAnsiTheme="minorBidi" w:cstheme="minorBidi"/>
          <w:sz w:val="22"/>
          <w:szCs w:val="22"/>
        </w:rPr>
      </w:pPr>
      <w:r>
        <w:rPr>
          <w:rFonts w:asciiTheme="minorBidi" w:hAnsiTheme="minorBidi" w:cstheme="minorBidi"/>
          <w:sz w:val="22"/>
          <w:szCs w:val="22"/>
          <w:u w:val="single"/>
          <w:lang w:val="fr"/>
        </w:rPr>
        <w:t>Prend également note</w:t>
      </w:r>
      <w:r>
        <w:rPr>
          <w:rFonts w:asciiTheme="minorBidi" w:hAnsiTheme="minorBidi" w:cstheme="minorBidi"/>
          <w:sz w:val="22"/>
          <w:szCs w:val="22"/>
          <w:lang w:val="fr"/>
        </w:rPr>
        <w:t xml:space="preserve"> que le Belize a demandé une allocation d</w:t>
      </w:r>
      <w:r w:rsidR="005E7683">
        <w:rPr>
          <w:rFonts w:asciiTheme="minorBidi" w:hAnsiTheme="minorBidi" w:cstheme="minorBidi"/>
          <w:sz w:val="22"/>
          <w:szCs w:val="22"/>
          <w:lang w:val="fr"/>
        </w:rPr>
        <w:t>’</w:t>
      </w:r>
      <w:r>
        <w:rPr>
          <w:rFonts w:asciiTheme="minorBidi" w:hAnsiTheme="minorBidi" w:cstheme="minorBidi"/>
          <w:sz w:val="22"/>
          <w:szCs w:val="22"/>
          <w:lang w:val="fr"/>
        </w:rPr>
        <w:t>un montant de 98 600 dollars des États-Unis du Fonds du patrimoine culturel immatériel pour la mise en œuvre du projet ;</w:t>
      </w:r>
    </w:p>
    <w:p w14:paraId="0A92B6FD" w14:textId="559BB7DB" w:rsidR="00B53EF1" w:rsidRPr="002D7294" w:rsidRDefault="00B53EF1" w:rsidP="00B53EF1">
      <w:pPr>
        <w:pStyle w:val="ListParagraph"/>
        <w:numPr>
          <w:ilvl w:val="0"/>
          <w:numId w:val="25"/>
        </w:numPr>
        <w:spacing w:before="120" w:after="120"/>
        <w:ind w:left="1134" w:hanging="567"/>
        <w:contextualSpacing w:val="0"/>
        <w:jc w:val="both"/>
        <w:rPr>
          <w:rFonts w:asciiTheme="minorBidi" w:hAnsiTheme="minorBidi" w:cstheme="minorBidi"/>
          <w:sz w:val="22"/>
          <w:szCs w:val="22"/>
        </w:rPr>
      </w:pPr>
      <w:r>
        <w:rPr>
          <w:rFonts w:asciiTheme="minorBidi" w:hAnsiTheme="minorBidi" w:cstheme="minorBidi"/>
          <w:sz w:val="22"/>
          <w:szCs w:val="22"/>
          <w:u w:val="single"/>
          <w:lang w:val="fr"/>
        </w:rPr>
        <w:t>Décide</w:t>
      </w:r>
      <w:r>
        <w:rPr>
          <w:rFonts w:asciiTheme="minorBidi" w:hAnsiTheme="minorBidi" w:cstheme="minorBidi"/>
          <w:sz w:val="22"/>
          <w:szCs w:val="22"/>
          <w:lang w:val="fr"/>
        </w:rPr>
        <w:t xml:space="preserve"> que, d</w:t>
      </w:r>
      <w:r w:rsidR="005E7683">
        <w:rPr>
          <w:rFonts w:asciiTheme="minorBidi" w:hAnsiTheme="minorBidi" w:cstheme="minorBidi"/>
          <w:sz w:val="22"/>
          <w:szCs w:val="22"/>
          <w:lang w:val="fr"/>
        </w:rPr>
        <w:t>’</w:t>
      </w:r>
      <w:r>
        <w:rPr>
          <w:rFonts w:asciiTheme="minorBidi" w:hAnsiTheme="minorBidi" w:cstheme="minorBidi"/>
          <w:sz w:val="22"/>
          <w:szCs w:val="22"/>
          <w:lang w:val="fr"/>
        </w:rPr>
        <w:t>après les informations fournies dans le dossier n°02127, la demande satisfait aux critères d</w:t>
      </w:r>
      <w:r w:rsidR="005E7683">
        <w:rPr>
          <w:rFonts w:asciiTheme="minorBidi" w:hAnsiTheme="minorBidi" w:cstheme="minorBidi"/>
          <w:sz w:val="22"/>
          <w:szCs w:val="22"/>
          <w:lang w:val="fr"/>
        </w:rPr>
        <w:t>’</w:t>
      </w:r>
      <w:r>
        <w:rPr>
          <w:rFonts w:asciiTheme="minorBidi" w:hAnsiTheme="minorBidi" w:cstheme="minorBidi"/>
          <w:sz w:val="22"/>
          <w:szCs w:val="22"/>
          <w:lang w:val="fr"/>
        </w:rPr>
        <w:t>octroi de l</w:t>
      </w:r>
      <w:r w:rsidR="005E7683">
        <w:rPr>
          <w:rFonts w:asciiTheme="minorBidi" w:hAnsiTheme="minorBidi" w:cstheme="minorBidi"/>
          <w:sz w:val="22"/>
          <w:szCs w:val="22"/>
          <w:lang w:val="fr"/>
        </w:rPr>
        <w:t>’</w:t>
      </w:r>
      <w:r>
        <w:rPr>
          <w:rFonts w:asciiTheme="minorBidi" w:hAnsiTheme="minorBidi" w:cstheme="minorBidi"/>
          <w:sz w:val="22"/>
          <w:szCs w:val="22"/>
          <w:lang w:val="fr"/>
        </w:rPr>
        <w:t>assistance internationale énoncés aux paragraphes 10 et 12 des Directives opérationnelles comme suit :</w:t>
      </w:r>
    </w:p>
    <w:p w14:paraId="3982B9BD" w14:textId="65000AAA" w:rsidR="00B53EF1" w:rsidRPr="006B110F" w:rsidRDefault="00B53EF1" w:rsidP="006B110F">
      <w:pPr>
        <w:pStyle w:val="ListParagraph"/>
        <w:spacing w:before="120" w:after="120"/>
        <w:ind w:left="1134"/>
        <w:contextualSpacing w:val="0"/>
        <w:jc w:val="both"/>
        <w:rPr>
          <w:rFonts w:asciiTheme="minorBidi" w:hAnsiTheme="minorBidi" w:cstheme="minorBidi"/>
          <w:bCs/>
          <w:sz w:val="22"/>
          <w:szCs w:val="22"/>
        </w:rPr>
      </w:pPr>
      <w:r>
        <w:rPr>
          <w:rFonts w:asciiTheme="minorBidi" w:hAnsiTheme="minorBidi" w:cstheme="minorBidi"/>
          <w:b/>
          <w:bCs/>
          <w:sz w:val="22"/>
          <w:szCs w:val="22"/>
          <w:lang w:val="fr"/>
        </w:rPr>
        <w:t>Critère A.1 :</w:t>
      </w:r>
      <w:r>
        <w:rPr>
          <w:rFonts w:asciiTheme="minorBidi" w:hAnsiTheme="minorBidi" w:cstheme="minorBidi"/>
          <w:sz w:val="22"/>
          <w:szCs w:val="22"/>
          <w:lang w:val="fr"/>
        </w:rPr>
        <w:t xml:space="preserve"> Ce projet a été initié en réponse à une demande d</w:t>
      </w:r>
      <w:r w:rsidR="005E7683">
        <w:rPr>
          <w:rFonts w:asciiTheme="minorBidi" w:hAnsiTheme="minorBidi" w:cstheme="minorBidi"/>
          <w:sz w:val="22"/>
          <w:szCs w:val="22"/>
          <w:lang w:val="fr"/>
        </w:rPr>
        <w:t>’</w:t>
      </w:r>
      <w:r>
        <w:rPr>
          <w:rFonts w:asciiTheme="minorBidi" w:hAnsiTheme="minorBidi" w:cstheme="minorBidi"/>
          <w:sz w:val="22"/>
          <w:szCs w:val="22"/>
          <w:lang w:val="fr"/>
        </w:rPr>
        <w:t>assistance technique de l</w:t>
      </w:r>
      <w:r w:rsidR="005E7683">
        <w:rPr>
          <w:rFonts w:asciiTheme="minorBidi" w:hAnsiTheme="minorBidi" w:cstheme="minorBidi"/>
          <w:sz w:val="22"/>
          <w:szCs w:val="22"/>
          <w:lang w:val="fr"/>
        </w:rPr>
        <w:t>’</w:t>
      </w:r>
      <w:r>
        <w:rPr>
          <w:rFonts w:asciiTheme="minorBidi" w:hAnsiTheme="minorBidi" w:cstheme="minorBidi"/>
          <w:sz w:val="22"/>
          <w:szCs w:val="22"/>
          <w:lang w:val="fr"/>
        </w:rPr>
        <w:t>État partie afin de préparer une demande d</w:t>
      </w:r>
      <w:r w:rsidR="005E7683">
        <w:rPr>
          <w:rFonts w:asciiTheme="minorBidi" w:hAnsiTheme="minorBidi" w:cstheme="minorBidi"/>
          <w:sz w:val="22"/>
          <w:szCs w:val="22"/>
          <w:lang w:val="fr"/>
        </w:rPr>
        <w:t>’</w:t>
      </w:r>
      <w:r>
        <w:rPr>
          <w:rFonts w:asciiTheme="minorBidi" w:hAnsiTheme="minorBidi" w:cstheme="minorBidi"/>
          <w:sz w:val="22"/>
          <w:szCs w:val="22"/>
          <w:lang w:val="fr"/>
        </w:rPr>
        <w:t>assistance internationale. Un expert a conseillé l</w:t>
      </w:r>
      <w:r w:rsidR="005E7683">
        <w:rPr>
          <w:rFonts w:asciiTheme="minorBidi" w:hAnsiTheme="minorBidi" w:cstheme="minorBidi"/>
          <w:sz w:val="22"/>
          <w:szCs w:val="22"/>
          <w:lang w:val="fr"/>
        </w:rPr>
        <w:t>’</w:t>
      </w:r>
      <w:r>
        <w:rPr>
          <w:rFonts w:asciiTheme="minorBidi" w:hAnsiTheme="minorBidi" w:cstheme="minorBidi"/>
          <w:sz w:val="22"/>
          <w:szCs w:val="22"/>
          <w:lang w:val="fr"/>
        </w:rPr>
        <w:t>État partie dans l</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élaboration de sa demande, en août 2024. Les communautés ont joué un rôle central dans la préparation de la demande, grâce à leur participation au </w:t>
      </w:r>
      <w:r w:rsidR="0077021D">
        <w:rPr>
          <w:rFonts w:asciiTheme="minorBidi" w:hAnsiTheme="minorBidi" w:cstheme="minorBidi"/>
          <w:sz w:val="22"/>
          <w:szCs w:val="22"/>
          <w:lang w:val="fr"/>
        </w:rPr>
        <w:t>R</w:t>
      </w:r>
      <w:r>
        <w:rPr>
          <w:rFonts w:asciiTheme="minorBidi" w:hAnsiTheme="minorBidi" w:cstheme="minorBidi"/>
          <w:sz w:val="22"/>
          <w:szCs w:val="22"/>
          <w:lang w:val="fr"/>
        </w:rPr>
        <w:t>éseau du patrimoine culturel immatériel du Belize (</w:t>
      </w:r>
      <w:hyperlink r:id="rId12" w:history="1">
        <w:r>
          <w:rPr>
            <w:rStyle w:val="Hyperlink"/>
            <w:rFonts w:asciiTheme="minorBidi" w:hAnsiTheme="minorBidi" w:cstheme="minorBidi"/>
            <w:sz w:val="22"/>
            <w:szCs w:val="22"/>
            <w:lang w:val="fr"/>
          </w:rPr>
          <w:t>https://belizelivingheritage.org/</w:t>
        </w:r>
      </w:hyperlink>
      <w:r>
        <w:rPr>
          <w:rFonts w:asciiTheme="minorBidi" w:hAnsiTheme="minorBidi" w:cstheme="minorBidi"/>
          <w:sz w:val="22"/>
          <w:szCs w:val="22"/>
          <w:lang w:val="fr"/>
        </w:rPr>
        <w:t>). Ce réseau rassemble divers groupes de praticiens, de chercheurs, d</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ONG, de représentants de la société civile et des communautés, y compris des organisations culturelles telles que le Conseil national Garifuna, le Conseil national </w:t>
      </w:r>
      <w:proofErr w:type="spellStart"/>
      <w:r>
        <w:rPr>
          <w:rFonts w:asciiTheme="minorBidi" w:hAnsiTheme="minorBidi" w:cstheme="minorBidi"/>
          <w:sz w:val="22"/>
          <w:szCs w:val="22"/>
          <w:lang w:val="fr"/>
        </w:rPr>
        <w:t>Kriol</w:t>
      </w:r>
      <w:proofErr w:type="spellEnd"/>
      <w:r>
        <w:rPr>
          <w:rFonts w:asciiTheme="minorBidi" w:hAnsiTheme="minorBidi" w:cstheme="minorBidi"/>
          <w:sz w:val="22"/>
          <w:szCs w:val="22"/>
          <w:lang w:val="fr"/>
        </w:rPr>
        <w:t xml:space="preserve">, les associations </w:t>
      </w:r>
      <w:r w:rsidR="00745138">
        <w:rPr>
          <w:rFonts w:asciiTheme="minorBidi" w:hAnsiTheme="minorBidi" w:cstheme="minorBidi"/>
          <w:sz w:val="22"/>
          <w:szCs w:val="22"/>
          <w:lang w:val="fr"/>
        </w:rPr>
        <w:t xml:space="preserve">autochtones </w:t>
      </w:r>
      <w:r>
        <w:rPr>
          <w:rFonts w:asciiTheme="minorBidi" w:hAnsiTheme="minorBidi" w:cstheme="minorBidi"/>
          <w:sz w:val="22"/>
          <w:szCs w:val="22"/>
          <w:lang w:val="fr"/>
        </w:rPr>
        <w:t xml:space="preserve">Maya, entre autres. </w:t>
      </w:r>
      <w:r w:rsidR="00745138">
        <w:rPr>
          <w:rFonts w:asciiTheme="minorBidi" w:hAnsiTheme="minorBidi" w:cstheme="minorBidi"/>
          <w:sz w:val="22"/>
          <w:szCs w:val="22"/>
          <w:lang w:val="fr"/>
        </w:rPr>
        <w:t xml:space="preserve">Le </w:t>
      </w:r>
      <w:r w:rsidR="00EB4E69">
        <w:rPr>
          <w:rFonts w:asciiTheme="minorBidi" w:hAnsiTheme="minorBidi" w:cstheme="minorBidi"/>
          <w:sz w:val="22"/>
          <w:szCs w:val="22"/>
          <w:lang w:val="fr"/>
        </w:rPr>
        <w:t>R</w:t>
      </w:r>
      <w:r w:rsidR="00745138">
        <w:rPr>
          <w:rFonts w:asciiTheme="minorBidi" w:hAnsiTheme="minorBidi" w:cstheme="minorBidi"/>
          <w:sz w:val="22"/>
          <w:szCs w:val="22"/>
          <w:lang w:val="fr"/>
        </w:rPr>
        <w:t xml:space="preserve">éseau s’est réuni </w:t>
      </w:r>
      <w:r>
        <w:rPr>
          <w:rFonts w:asciiTheme="minorBidi" w:hAnsiTheme="minorBidi" w:cstheme="minorBidi"/>
          <w:sz w:val="22"/>
          <w:szCs w:val="22"/>
          <w:lang w:val="fr"/>
        </w:rPr>
        <w:t xml:space="preserve">à trois reprises pour réfléchir </w:t>
      </w:r>
      <w:r w:rsidR="00745138">
        <w:rPr>
          <w:rFonts w:asciiTheme="minorBidi" w:hAnsiTheme="minorBidi" w:cstheme="minorBidi"/>
          <w:sz w:val="22"/>
          <w:szCs w:val="22"/>
          <w:lang w:val="fr"/>
        </w:rPr>
        <w:t>aux</w:t>
      </w:r>
      <w:r>
        <w:rPr>
          <w:rFonts w:asciiTheme="minorBidi" w:hAnsiTheme="minorBidi" w:cstheme="minorBidi"/>
          <w:sz w:val="22"/>
          <w:szCs w:val="22"/>
          <w:lang w:val="fr"/>
        </w:rPr>
        <w:t xml:space="preserve"> besoins et </w:t>
      </w:r>
      <w:r w:rsidR="00745138">
        <w:rPr>
          <w:rFonts w:asciiTheme="minorBidi" w:hAnsiTheme="minorBidi" w:cstheme="minorBidi"/>
          <w:sz w:val="22"/>
          <w:szCs w:val="22"/>
          <w:lang w:val="fr"/>
        </w:rPr>
        <w:t xml:space="preserve">pour </w:t>
      </w:r>
      <w:r>
        <w:rPr>
          <w:rFonts w:asciiTheme="minorBidi" w:hAnsiTheme="minorBidi" w:cstheme="minorBidi"/>
          <w:sz w:val="22"/>
          <w:szCs w:val="22"/>
          <w:lang w:val="fr"/>
        </w:rPr>
        <w:t>formuler des recommandations pour préparer la demande. La participation des communautés à tous les aspects de la planification, de la mise en œuvre, du suivi et de l</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évaluation des projets est clairement démontrée. </w:t>
      </w:r>
      <w:r w:rsidR="00745138">
        <w:rPr>
          <w:rFonts w:asciiTheme="minorBidi" w:hAnsiTheme="minorBidi" w:cstheme="minorBidi"/>
          <w:sz w:val="22"/>
          <w:szCs w:val="22"/>
          <w:lang w:val="fr"/>
        </w:rPr>
        <w:t xml:space="preserve">Elles </w:t>
      </w:r>
      <w:r>
        <w:rPr>
          <w:rFonts w:asciiTheme="minorBidi" w:hAnsiTheme="minorBidi" w:cstheme="minorBidi"/>
          <w:sz w:val="22"/>
          <w:szCs w:val="22"/>
          <w:lang w:val="fr"/>
        </w:rPr>
        <w:t>seront également représenté</w:t>
      </w:r>
      <w:r w:rsidR="00745138">
        <w:rPr>
          <w:rFonts w:asciiTheme="minorBidi" w:hAnsiTheme="minorBidi" w:cstheme="minorBidi"/>
          <w:sz w:val="22"/>
          <w:szCs w:val="22"/>
          <w:lang w:val="fr"/>
        </w:rPr>
        <w:t>e</w:t>
      </w:r>
      <w:r>
        <w:rPr>
          <w:rFonts w:asciiTheme="minorBidi" w:hAnsiTheme="minorBidi" w:cstheme="minorBidi"/>
          <w:sz w:val="22"/>
          <w:szCs w:val="22"/>
          <w:lang w:val="fr"/>
        </w:rPr>
        <w:t>s au sein du comité consultatif du projet. Enfin, les femmes, qui jouent un rôle central dans la sauvegarde du patrimoine alimentaire</w:t>
      </w:r>
      <w:r w:rsidR="00745138">
        <w:rPr>
          <w:rFonts w:asciiTheme="minorBidi" w:hAnsiTheme="minorBidi" w:cstheme="minorBidi"/>
          <w:sz w:val="22"/>
          <w:szCs w:val="22"/>
          <w:lang w:val="fr"/>
        </w:rPr>
        <w:t xml:space="preserve"> du Belize</w:t>
      </w:r>
      <w:r>
        <w:rPr>
          <w:rFonts w:asciiTheme="minorBidi" w:hAnsiTheme="minorBidi" w:cstheme="minorBidi"/>
          <w:sz w:val="22"/>
          <w:szCs w:val="22"/>
          <w:lang w:val="fr"/>
        </w:rPr>
        <w:t>, sont représentées de manière adéquate, ce qui prouve que l</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équilibre </w:t>
      </w:r>
      <w:r w:rsidR="00FF4E59">
        <w:rPr>
          <w:rFonts w:asciiTheme="minorBidi" w:hAnsiTheme="minorBidi" w:cstheme="minorBidi"/>
          <w:sz w:val="22"/>
          <w:szCs w:val="22"/>
          <w:lang w:val="fr"/>
        </w:rPr>
        <w:t>des genres</w:t>
      </w:r>
      <w:r>
        <w:rPr>
          <w:rFonts w:asciiTheme="minorBidi" w:hAnsiTheme="minorBidi" w:cstheme="minorBidi"/>
          <w:sz w:val="22"/>
          <w:szCs w:val="22"/>
          <w:lang w:val="fr"/>
        </w:rPr>
        <w:t xml:space="preserve"> est assuré tout au long du projet.</w:t>
      </w:r>
    </w:p>
    <w:p w14:paraId="671C597B" w14:textId="3CB615D2" w:rsidR="00B53EF1" w:rsidRPr="002D7294" w:rsidRDefault="00B53EF1" w:rsidP="00B53EF1">
      <w:pPr>
        <w:pStyle w:val="ListParagraph"/>
        <w:spacing w:before="120" w:after="120"/>
        <w:ind w:left="1134"/>
        <w:contextualSpacing w:val="0"/>
        <w:jc w:val="both"/>
        <w:rPr>
          <w:rFonts w:asciiTheme="minorBidi" w:hAnsiTheme="minorBidi" w:cstheme="minorBidi"/>
          <w:bCs/>
          <w:sz w:val="22"/>
          <w:szCs w:val="22"/>
        </w:rPr>
      </w:pPr>
      <w:r>
        <w:rPr>
          <w:rFonts w:asciiTheme="minorBidi" w:hAnsiTheme="minorBidi" w:cstheme="minorBidi"/>
          <w:b/>
          <w:bCs/>
          <w:sz w:val="22"/>
          <w:szCs w:val="22"/>
          <w:lang w:val="fr"/>
        </w:rPr>
        <w:t>Critère A.2 :</w:t>
      </w:r>
      <w:r>
        <w:rPr>
          <w:rFonts w:asciiTheme="minorBidi" w:hAnsiTheme="minorBidi" w:cstheme="minorBidi"/>
          <w:sz w:val="22"/>
          <w:szCs w:val="22"/>
          <w:lang w:val="fr"/>
        </w:rPr>
        <w:t xml:space="preserve"> La ventilation du budget et le calendrier proposé sont bien structurés et conformes aux activités décrites dans la demande. Le montant de </w:t>
      </w:r>
      <w:r w:rsidR="00FF4E59">
        <w:rPr>
          <w:rFonts w:asciiTheme="minorBidi" w:hAnsiTheme="minorBidi" w:cstheme="minorBidi"/>
          <w:sz w:val="22"/>
          <w:szCs w:val="22"/>
          <w:lang w:val="fr"/>
        </w:rPr>
        <w:t>l’assistance</w:t>
      </w:r>
      <w:r>
        <w:rPr>
          <w:rFonts w:asciiTheme="minorBidi" w:hAnsiTheme="minorBidi" w:cstheme="minorBidi"/>
          <w:sz w:val="22"/>
          <w:szCs w:val="22"/>
          <w:lang w:val="fr"/>
        </w:rPr>
        <w:t xml:space="preserve"> demandée est jugé approprié.</w:t>
      </w:r>
    </w:p>
    <w:p w14:paraId="45A1AB02" w14:textId="34416E17" w:rsidR="00B53EF1" w:rsidRPr="00E27559" w:rsidRDefault="00B53EF1" w:rsidP="00B53EF1">
      <w:pPr>
        <w:pStyle w:val="ListParagraph"/>
        <w:spacing w:before="120" w:after="120"/>
        <w:ind w:left="1134"/>
        <w:contextualSpacing w:val="0"/>
        <w:jc w:val="both"/>
        <w:rPr>
          <w:rFonts w:asciiTheme="minorBidi" w:hAnsiTheme="minorBidi" w:cstheme="minorBidi"/>
          <w:bCs/>
          <w:sz w:val="22"/>
          <w:szCs w:val="22"/>
        </w:rPr>
      </w:pPr>
      <w:r>
        <w:rPr>
          <w:rFonts w:asciiTheme="minorBidi" w:hAnsiTheme="minorBidi" w:cstheme="minorBidi"/>
          <w:b/>
          <w:bCs/>
          <w:sz w:val="22"/>
          <w:szCs w:val="22"/>
          <w:lang w:val="fr"/>
        </w:rPr>
        <w:t>Critère A.3 :</w:t>
      </w:r>
      <w:r>
        <w:rPr>
          <w:rFonts w:asciiTheme="minorBidi" w:hAnsiTheme="minorBidi" w:cstheme="minorBidi"/>
          <w:sz w:val="22"/>
          <w:szCs w:val="22"/>
          <w:lang w:val="fr"/>
        </w:rPr>
        <w:t xml:space="preserve"> La demande est clairement structurée et présente dix activités</w:t>
      </w:r>
      <w:r w:rsidR="00FF4E59">
        <w:rPr>
          <w:rFonts w:asciiTheme="minorBidi" w:hAnsiTheme="minorBidi" w:cstheme="minorBidi"/>
          <w:sz w:val="22"/>
          <w:szCs w:val="22"/>
          <w:lang w:val="fr"/>
        </w:rPr>
        <w:t xml:space="preserve"> qui concernent : </w:t>
      </w:r>
      <w:r>
        <w:rPr>
          <w:rFonts w:asciiTheme="minorBidi" w:hAnsiTheme="minorBidi" w:cstheme="minorBidi"/>
          <w:sz w:val="22"/>
          <w:szCs w:val="22"/>
          <w:lang w:val="fr"/>
        </w:rPr>
        <w:t xml:space="preserve">la recherche et la documentation, </w:t>
      </w:r>
      <w:r w:rsidR="00FF4E59">
        <w:rPr>
          <w:rFonts w:asciiTheme="minorBidi" w:hAnsiTheme="minorBidi" w:cstheme="minorBidi"/>
          <w:sz w:val="22"/>
          <w:szCs w:val="22"/>
          <w:lang w:val="fr"/>
        </w:rPr>
        <w:t xml:space="preserve">la </w:t>
      </w:r>
      <w:r>
        <w:rPr>
          <w:rFonts w:asciiTheme="minorBidi" w:hAnsiTheme="minorBidi" w:cstheme="minorBidi"/>
          <w:sz w:val="22"/>
          <w:szCs w:val="22"/>
          <w:lang w:val="fr"/>
        </w:rPr>
        <w:t xml:space="preserve">sensibilisation et la production de matériel de communication, la formation </w:t>
      </w:r>
      <w:r w:rsidR="00FF4E59">
        <w:rPr>
          <w:rFonts w:asciiTheme="minorBidi" w:hAnsiTheme="minorBidi" w:cstheme="minorBidi"/>
          <w:sz w:val="22"/>
          <w:szCs w:val="22"/>
          <w:lang w:val="fr"/>
        </w:rPr>
        <w:t xml:space="preserve">pour le </w:t>
      </w:r>
      <w:r>
        <w:rPr>
          <w:rFonts w:asciiTheme="minorBidi" w:hAnsiTheme="minorBidi" w:cstheme="minorBidi"/>
          <w:sz w:val="22"/>
          <w:szCs w:val="22"/>
          <w:lang w:val="fr"/>
        </w:rPr>
        <w:t xml:space="preserve">renforcement des capacités et les inventaires </w:t>
      </w:r>
      <w:r w:rsidR="00FF4E59">
        <w:rPr>
          <w:rFonts w:asciiTheme="minorBidi" w:hAnsiTheme="minorBidi" w:cstheme="minorBidi"/>
          <w:sz w:val="22"/>
          <w:szCs w:val="22"/>
          <w:lang w:val="fr"/>
        </w:rPr>
        <w:t xml:space="preserve">basés sur les communautés ; et </w:t>
      </w:r>
      <w:r>
        <w:rPr>
          <w:rFonts w:asciiTheme="minorBidi" w:hAnsiTheme="minorBidi" w:cstheme="minorBidi"/>
          <w:sz w:val="22"/>
          <w:szCs w:val="22"/>
          <w:lang w:val="fr"/>
        </w:rPr>
        <w:t>le suivi et l</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évaluation, entre autres. Les activités sont clairement identifiées et correspondent aux objectifs et aux résultats escomptés décrits dans la demande. Elles semblent réalisables </w:t>
      </w:r>
      <w:r w:rsidR="00FF4E59">
        <w:rPr>
          <w:rFonts w:asciiTheme="minorBidi" w:hAnsiTheme="minorBidi" w:cstheme="minorBidi"/>
          <w:sz w:val="22"/>
          <w:szCs w:val="22"/>
          <w:lang w:val="fr"/>
        </w:rPr>
        <w:t xml:space="preserve">pour la </w:t>
      </w:r>
      <w:r>
        <w:rPr>
          <w:rFonts w:asciiTheme="minorBidi" w:hAnsiTheme="minorBidi" w:cstheme="minorBidi"/>
          <w:sz w:val="22"/>
          <w:szCs w:val="22"/>
          <w:lang w:val="fr"/>
        </w:rPr>
        <w:t>durée du projet proposé.</w:t>
      </w:r>
    </w:p>
    <w:p w14:paraId="662A5812" w14:textId="52D6370D" w:rsidR="00B53EF1" w:rsidRDefault="00B53EF1" w:rsidP="00B53EF1">
      <w:pPr>
        <w:pStyle w:val="ListParagraph"/>
        <w:snapToGrid w:val="0"/>
        <w:spacing w:before="120" w:after="120"/>
        <w:ind w:left="1134"/>
        <w:contextualSpacing w:val="0"/>
        <w:jc w:val="both"/>
        <w:rPr>
          <w:rFonts w:asciiTheme="minorBidi" w:hAnsiTheme="minorBidi" w:cstheme="minorBidi"/>
          <w:sz w:val="22"/>
          <w:szCs w:val="22"/>
        </w:rPr>
      </w:pPr>
      <w:r>
        <w:rPr>
          <w:rFonts w:asciiTheme="minorBidi" w:hAnsiTheme="minorBidi" w:cstheme="minorBidi"/>
          <w:b/>
          <w:bCs/>
          <w:sz w:val="22"/>
          <w:szCs w:val="22"/>
          <w:lang w:val="fr"/>
        </w:rPr>
        <w:t>Critère A.4 :</w:t>
      </w:r>
      <w:r>
        <w:rPr>
          <w:rFonts w:asciiTheme="minorBidi" w:hAnsiTheme="minorBidi" w:cstheme="minorBidi"/>
          <w:sz w:val="22"/>
          <w:szCs w:val="22"/>
          <w:lang w:val="fr"/>
        </w:rPr>
        <w:t xml:space="preserve"> Les activités semblent garantir la durabilité des résultats du projet grâce à trois mécanismes clés : </w:t>
      </w:r>
      <w:r w:rsidR="00FF4E59">
        <w:rPr>
          <w:rFonts w:asciiTheme="minorBidi" w:hAnsiTheme="minorBidi" w:cstheme="minorBidi"/>
          <w:sz w:val="22"/>
          <w:szCs w:val="22"/>
          <w:lang w:val="fr"/>
        </w:rPr>
        <w:t>(</w:t>
      </w:r>
      <w:r>
        <w:rPr>
          <w:rFonts w:asciiTheme="minorBidi" w:hAnsiTheme="minorBidi" w:cstheme="minorBidi"/>
          <w:sz w:val="22"/>
          <w:szCs w:val="22"/>
          <w:lang w:val="fr"/>
        </w:rPr>
        <w:t>a) le renforcement des capacités et l</w:t>
      </w:r>
      <w:r w:rsidR="005E7683">
        <w:rPr>
          <w:rFonts w:asciiTheme="minorBidi" w:hAnsiTheme="minorBidi" w:cstheme="minorBidi"/>
          <w:sz w:val="22"/>
          <w:szCs w:val="22"/>
          <w:lang w:val="fr"/>
        </w:rPr>
        <w:t>’</w:t>
      </w:r>
      <w:r>
        <w:rPr>
          <w:rFonts w:asciiTheme="minorBidi" w:hAnsiTheme="minorBidi" w:cstheme="minorBidi"/>
          <w:sz w:val="22"/>
          <w:szCs w:val="22"/>
          <w:lang w:val="fr"/>
        </w:rPr>
        <w:t>acquisition d</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équipements pour permettre aux communautés de continuer à documenter, inventorier et sauvegarder leurs habitudes alimentaires et autres éléments du patrimoine vivant ; </w:t>
      </w:r>
      <w:r w:rsidR="00FF4E59">
        <w:rPr>
          <w:rFonts w:asciiTheme="minorBidi" w:hAnsiTheme="minorBidi" w:cstheme="minorBidi"/>
          <w:sz w:val="22"/>
          <w:szCs w:val="22"/>
          <w:lang w:val="fr"/>
        </w:rPr>
        <w:t>(</w:t>
      </w:r>
      <w:r>
        <w:rPr>
          <w:rFonts w:asciiTheme="minorBidi" w:hAnsiTheme="minorBidi" w:cstheme="minorBidi"/>
          <w:sz w:val="22"/>
          <w:szCs w:val="22"/>
          <w:lang w:val="fr"/>
        </w:rPr>
        <w:t>b) la création d</w:t>
      </w:r>
      <w:r w:rsidR="005E7683">
        <w:rPr>
          <w:rFonts w:asciiTheme="minorBidi" w:hAnsiTheme="minorBidi" w:cstheme="minorBidi"/>
          <w:sz w:val="22"/>
          <w:szCs w:val="22"/>
          <w:lang w:val="fr"/>
        </w:rPr>
        <w:t>’</w:t>
      </w:r>
      <w:r>
        <w:rPr>
          <w:rFonts w:asciiTheme="minorBidi" w:hAnsiTheme="minorBidi" w:cstheme="minorBidi"/>
          <w:sz w:val="22"/>
          <w:szCs w:val="22"/>
          <w:lang w:val="fr"/>
        </w:rPr>
        <w:t>un inventaire numérique en ligne et en libre accès, qui servira de ressource durable pour la recherche, l</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éducation et </w:t>
      </w:r>
      <w:r w:rsidR="00FF4E59">
        <w:rPr>
          <w:rFonts w:asciiTheme="minorBidi" w:hAnsiTheme="minorBidi" w:cstheme="minorBidi"/>
          <w:sz w:val="22"/>
          <w:szCs w:val="22"/>
          <w:lang w:val="fr"/>
        </w:rPr>
        <w:t>des</w:t>
      </w:r>
      <w:r>
        <w:rPr>
          <w:rFonts w:asciiTheme="minorBidi" w:hAnsiTheme="minorBidi" w:cstheme="minorBidi"/>
          <w:sz w:val="22"/>
          <w:szCs w:val="22"/>
          <w:lang w:val="fr"/>
        </w:rPr>
        <w:t xml:space="preserve"> initiatives communautaires</w:t>
      </w:r>
      <w:r w:rsidR="00FF4E59">
        <w:rPr>
          <w:rFonts w:asciiTheme="minorBidi" w:hAnsiTheme="minorBidi" w:cstheme="minorBidi"/>
          <w:sz w:val="22"/>
          <w:szCs w:val="22"/>
          <w:lang w:val="fr"/>
        </w:rPr>
        <w:t xml:space="preserve"> additionnelles</w:t>
      </w:r>
      <w:r>
        <w:rPr>
          <w:rFonts w:asciiTheme="minorBidi" w:hAnsiTheme="minorBidi" w:cstheme="minorBidi"/>
          <w:sz w:val="22"/>
          <w:szCs w:val="22"/>
          <w:lang w:val="fr"/>
        </w:rPr>
        <w:t xml:space="preserve">; et </w:t>
      </w:r>
      <w:r w:rsidR="00FF4E59">
        <w:rPr>
          <w:rFonts w:asciiTheme="minorBidi" w:hAnsiTheme="minorBidi" w:cstheme="minorBidi"/>
          <w:sz w:val="22"/>
          <w:szCs w:val="22"/>
          <w:lang w:val="fr"/>
        </w:rPr>
        <w:t>(</w:t>
      </w:r>
      <w:r>
        <w:rPr>
          <w:rFonts w:asciiTheme="minorBidi" w:hAnsiTheme="minorBidi" w:cstheme="minorBidi"/>
          <w:sz w:val="22"/>
          <w:szCs w:val="22"/>
          <w:lang w:val="fr"/>
        </w:rPr>
        <w:t xml:space="preserve">c) le renforcement du </w:t>
      </w:r>
      <w:r w:rsidR="00EB4E69">
        <w:rPr>
          <w:rFonts w:asciiTheme="minorBidi" w:hAnsiTheme="minorBidi" w:cstheme="minorBidi"/>
          <w:sz w:val="22"/>
          <w:szCs w:val="22"/>
          <w:lang w:val="fr"/>
        </w:rPr>
        <w:t>R</w:t>
      </w:r>
      <w:r>
        <w:rPr>
          <w:rFonts w:asciiTheme="minorBidi" w:hAnsiTheme="minorBidi" w:cstheme="minorBidi"/>
          <w:sz w:val="22"/>
          <w:szCs w:val="22"/>
          <w:lang w:val="fr"/>
        </w:rPr>
        <w:t xml:space="preserve">éseau </w:t>
      </w:r>
      <w:r w:rsidR="00FF4E59">
        <w:rPr>
          <w:rFonts w:asciiTheme="minorBidi" w:hAnsiTheme="minorBidi" w:cstheme="minorBidi"/>
          <w:sz w:val="22"/>
          <w:szCs w:val="22"/>
          <w:lang w:val="fr"/>
        </w:rPr>
        <w:t xml:space="preserve">du patrimoine culturel immatériel du </w:t>
      </w:r>
      <w:r>
        <w:rPr>
          <w:rFonts w:asciiTheme="minorBidi" w:hAnsiTheme="minorBidi" w:cstheme="minorBidi"/>
          <w:sz w:val="22"/>
          <w:szCs w:val="22"/>
          <w:lang w:val="fr"/>
        </w:rPr>
        <w:t xml:space="preserve">Belize pour continuer à fonctionner comme une plateforme de collaboration, de partage des connaissances et de </w:t>
      </w:r>
      <w:r w:rsidR="00FF4E59">
        <w:rPr>
          <w:rFonts w:asciiTheme="minorBidi" w:hAnsiTheme="minorBidi" w:cstheme="minorBidi"/>
          <w:sz w:val="22"/>
          <w:szCs w:val="22"/>
          <w:lang w:val="fr"/>
        </w:rPr>
        <w:t>plaidoyer</w:t>
      </w:r>
      <w:r>
        <w:rPr>
          <w:rFonts w:asciiTheme="minorBidi" w:hAnsiTheme="minorBidi" w:cstheme="minorBidi"/>
          <w:sz w:val="22"/>
          <w:szCs w:val="22"/>
          <w:lang w:val="fr"/>
        </w:rPr>
        <w:t xml:space="preserve">, pour la sauvegarde et la promotion du patrimoine culturel du Belize. Enfin, le projet devrait contribuer au développement durable en sauvegardant les traditions alimentaires et </w:t>
      </w:r>
      <w:r w:rsidR="00FF4E59">
        <w:rPr>
          <w:rFonts w:asciiTheme="minorBidi" w:hAnsiTheme="minorBidi" w:cstheme="minorBidi"/>
          <w:sz w:val="22"/>
          <w:szCs w:val="22"/>
          <w:lang w:val="fr"/>
        </w:rPr>
        <w:t xml:space="preserve">les </w:t>
      </w:r>
      <w:r>
        <w:rPr>
          <w:rFonts w:asciiTheme="minorBidi" w:hAnsiTheme="minorBidi" w:cstheme="minorBidi"/>
          <w:sz w:val="22"/>
          <w:szCs w:val="22"/>
          <w:lang w:val="fr"/>
        </w:rPr>
        <w:t xml:space="preserve">culinaires </w:t>
      </w:r>
      <w:r w:rsidR="00FF4E59">
        <w:rPr>
          <w:rFonts w:asciiTheme="minorBidi" w:hAnsiTheme="minorBidi" w:cstheme="minorBidi"/>
          <w:sz w:val="22"/>
          <w:szCs w:val="22"/>
          <w:lang w:val="fr"/>
        </w:rPr>
        <w:t xml:space="preserve">qui y sont </w:t>
      </w:r>
      <w:r>
        <w:rPr>
          <w:rFonts w:asciiTheme="minorBidi" w:hAnsiTheme="minorBidi" w:cstheme="minorBidi"/>
          <w:sz w:val="22"/>
          <w:szCs w:val="22"/>
          <w:lang w:val="fr"/>
        </w:rPr>
        <w:t>associées, tout en promouvant la fierté culturelle et en améliorant la préparation et la résilience aux catastrophes.</w:t>
      </w:r>
    </w:p>
    <w:p w14:paraId="01819D69" w14:textId="7F0ABDBE" w:rsidR="00B53EF1" w:rsidRPr="00E27559" w:rsidRDefault="00B53EF1" w:rsidP="00B53EF1">
      <w:pPr>
        <w:spacing w:before="120" w:after="120"/>
        <w:ind w:left="1134"/>
        <w:jc w:val="both"/>
        <w:rPr>
          <w:rFonts w:asciiTheme="minorBidi" w:eastAsia="SimSun" w:hAnsiTheme="minorBidi" w:cstheme="minorBidi"/>
          <w:sz w:val="22"/>
          <w:szCs w:val="22"/>
        </w:rPr>
      </w:pPr>
      <w:r>
        <w:rPr>
          <w:rFonts w:asciiTheme="minorBidi" w:hAnsiTheme="minorBidi" w:cstheme="minorBidi"/>
          <w:b/>
          <w:bCs/>
          <w:sz w:val="22"/>
          <w:szCs w:val="22"/>
          <w:lang w:val="fr"/>
        </w:rPr>
        <w:t>Critère A.5 :</w:t>
      </w:r>
      <w:r>
        <w:rPr>
          <w:rFonts w:asciiTheme="minorBidi" w:hAnsiTheme="minorBidi" w:cstheme="minorBidi"/>
          <w:sz w:val="22"/>
          <w:szCs w:val="22"/>
          <w:lang w:val="fr"/>
        </w:rPr>
        <w:t xml:space="preserve"> L</w:t>
      </w:r>
      <w:r w:rsidR="005E7683">
        <w:rPr>
          <w:rFonts w:asciiTheme="minorBidi" w:hAnsiTheme="minorBidi" w:cstheme="minorBidi"/>
          <w:sz w:val="22"/>
          <w:szCs w:val="22"/>
          <w:lang w:val="fr"/>
        </w:rPr>
        <w:t>’</w:t>
      </w:r>
      <w:r>
        <w:rPr>
          <w:rFonts w:asciiTheme="minorBidi" w:hAnsiTheme="minorBidi" w:cstheme="minorBidi"/>
          <w:sz w:val="22"/>
          <w:szCs w:val="22"/>
          <w:lang w:val="fr"/>
        </w:rPr>
        <w:t>État partie demandeur contribuera à hauteur de 38 % (60 437 dollars des États-Unis) du montant total du budget du projet (159 037 dollars des États-Unis). Par conséquent, une assistance internationale est demandée au Fonds du patrimoine culturel immatériel pour les 62 % restants du montant total du projet.</w:t>
      </w:r>
    </w:p>
    <w:p w14:paraId="648063B7" w14:textId="3CFACB14" w:rsidR="00B53EF1" w:rsidRPr="00804007" w:rsidRDefault="00B53EF1" w:rsidP="00B53EF1">
      <w:pPr>
        <w:pStyle w:val="ListParagraph"/>
        <w:spacing w:before="120" w:after="120"/>
        <w:ind w:left="1134"/>
        <w:contextualSpacing w:val="0"/>
        <w:jc w:val="both"/>
        <w:rPr>
          <w:rFonts w:asciiTheme="minorBidi" w:eastAsia="SimSun" w:hAnsiTheme="minorBidi" w:cstheme="minorBidi"/>
          <w:sz w:val="22"/>
          <w:szCs w:val="22"/>
        </w:rPr>
      </w:pPr>
      <w:r>
        <w:rPr>
          <w:rFonts w:asciiTheme="minorBidi" w:hAnsiTheme="minorBidi" w:cstheme="minorBidi"/>
          <w:b/>
          <w:bCs/>
          <w:sz w:val="22"/>
          <w:szCs w:val="22"/>
          <w:lang w:val="fr"/>
        </w:rPr>
        <w:t>Critère A.6 :</w:t>
      </w:r>
      <w:r>
        <w:rPr>
          <w:rFonts w:asciiTheme="minorBidi" w:hAnsiTheme="minorBidi" w:cstheme="minorBidi"/>
          <w:sz w:val="22"/>
          <w:szCs w:val="22"/>
          <w:lang w:val="fr"/>
        </w:rPr>
        <w:t xml:space="preserve"> Le renforcement des capacités profitera principalement aux membres de</w:t>
      </w:r>
      <w:r w:rsidR="0077021D">
        <w:rPr>
          <w:rFonts w:asciiTheme="minorBidi" w:hAnsiTheme="minorBidi" w:cstheme="minorBidi"/>
          <w:sz w:val="22"/>
          <w:szCs w:val="22"/>
          <w:lang w:val="fr"/>
        </w:rPr>
        <w:t>s</w:t>
      </w:r>
      <w:r>
        <w:rPr>
          <w:rFonts w:asciiTheme="minorBidi" w:hAnsiTheme="minorBidi" w:cstheme="minorBidi"/>
          <w:sz w:val="22"/>
          <w:szCs w:val="22"/>
          <w:lang w:val="fr"/>
        </w:rPr>
        <w:t xml:space="preserve"> communauté</w:t>
      </w:r>
      <w:r w:rsidR="0077021D">
        <w:rPr>
          <w:rFonts w:asciiTheme="minorBidi" w:hAnsiTheme="minorBidi" w:cstheme="minorBidi"/>
          <w:sz w:val="22"/>
          <w:szCs w:val="22"/>
          <w:lang w:val="fr"/>
        </w:rPr>
        <w:t>s</w:t>
      </w:r>
      <w:r>
        <w:rPr>
          <w:rFonts w:asciiTheme="minorBidi" w:hAnsiTheme="minorBidi" w:cstheme="minorBidi"/>
          <w:sz w:val="22"/>
          <w:szCs w:val="22"/>
          <w:lang w:val="fr"/>
        </w:rPr>
        <w:t xml:space="preserve"> et au</w:t>
      </w:r>
      <w:r w:rsidR="0077021D">
        <w:rPr>
          <w:rFonts w:asciiTheme="minorBidi" w:hAnsiTheme="minorBidi" w:cstheme="minorBidi"/>
          <w:sz w:val="22"/>
          <w:szCs w:val="22"/>
          <w:lang w:val="fr"/>
        </w:rPr>
        <w:t>x détenteurs</w:t>
      </w:r>
      <w:r>
        <w:rPr>
          <w:rFonts w:asciiTheme="minorBidi" w:hAnsiTheme="minorBidi" w:cstheme="minorBidi"/>
          <w:sz w:val="22"/>
          <w:szCs w:val="22"/>
          <w:lang w:val="fr"/>
        </w:rPr>
        <w:t>, y compris les femmes et les jeunes. Le projet vise à établir un réseau durable et solide d</w:t>
      </w:r>
      <w:r w:rsidR="005E7683">
        <w:rPr>
          <w:rFonts w:asciiTheme="minorBidi" w:hAnsiTheme="minorBidi" w:cstheme="minorBidi"/>
          <w:sz w:val="22"/>
          <w:szCs w:val="22"/>
          <w:lang w:val="fr"/>
        </w:rPr>
        <w:t>’</w:t>
      </w:r>
      <w:r>
        <w:rPr>
          <w:rFonts w:asciiTheme="minorBidi" w:hAnsiTheme="minorBidi" w:cstheme="minorBidi"/>
          <w:sz w:val="22"/>
          <w:szCs w:val="22"/>
          <w:lang w:val="fr"/>
        </w:rPr>
        <w:t>individus engagés dans la sauvegarde du patrimoine vivant, en mettant l</w:t>
      </w:r>
      <w:r w:rsidR="005E7683">
        <w:rPr>
          <w:rFonts w:asciiTheme="minorBidi" w:hAnsiTheme="minorBidi" w:cstheme="minorBidi"/>
          <w:sz w:val="22"/>
          <w:szCs w:val="22"/>
          <w:lang w:val="fr"/>
        </w:rPr>
        <w:t>’</w:t>
      </w:r>
      <w:r>
        <w:rPr>
          <w:rFonts w:asciiTheme="minorBidi" w:hAnsiTheme="minorBidi" w:cstheme="minorBidi"/>
          <w:sz w:val="22"/>
          <w:szCs w:val="22"/>
          <w:lang w:val="fr"/>
        </w:rPr>
        <w:t>accent sur l</w:t>
      </w:r>
      <w:r w:rsidR="005E7683">
        <w:rPr>
          <w:rFonts w:asciiTheme="minorBidi" w:hAnsiTheme="minorBidi" w:cstheme="minorBidi"/>
          <w:sz w:val="22"/>
          <w:szCs w:val="22"/>
          <w:lang w:val="fr"/>
        </w:rPr>
        <w:t>’</w:t>
      </w:r>
      <w:r>
        <w:rPr>
          <w:rFonts w:asciiTheme="minorBidi" w:hAnsiTheme="minorBidi" w:cstheme="minorBidi"/>
          <w:sz w:val="22"/>
          <w:szCs w:val="22"/>
          <w:lang w:val="fr"/>
        </w:rPr>
        <w:t>appropriation et la responsabilisation de</w:t>
      </w:r>
      <w:r w:rsidR="0077021D">
        <w:rPr>
          <w:rFonts w:asciiTheme="minorBidi" w:hAnsiTheme="minorBidi" w:cstheme="minorBidi"/>
          <w:sz w:val="22"/>
          <w:szCs w:val="22"/>
          <w:lang w:val="fr"/>
        </w:rPr>
        <w:t>s</w:t>
      </w:r>
      <w:r>
        <w:rPr>
          <w:rFonts w:asciiTheme="minorBidi" w:hAnsiTheme="minorBidi" w:cstheme="minorBidi"/>
          <w:sz w:val="22"/>
          <w:szCs w:val="22"/>
          <w:lang w:val="fr"/>
        </w:rPr>
        <w:t xml:space="preserve"> communauté</w:t>
      </w:r>
      <w:r w:rsidR="0077021D">
        <w:rPr>
          <w:rFonts w:asciiTheme="minorBidi" w:hAnsiTheme="minorBidi" w:cstheme="minorBidi"/>
          <w:sz w:val="22"/>
          <w:szCs w:val="22"/>
          <w:lang w:val="fr"/>
        </w:rPr>
        <w:t>s</w:t>
      </w:r>
      <w:r>
        <w:rPr>
          <w:rFonts w:asciiTheme="minorBidi" w:hAnsiTheme="minorBidi" w:cstheme="minorBidi"/>
          <w:sz w:val="22"/>
          <w:szCs w:val="22"/>
          <w:lang w:val="fr"/>
        </w:rPr>
        <w:t xml:space="preserve">. En outre, il renforcera les capacités du point focal et de </w:t>
      </w:r>
      <w:r w:rsidR="0077021D">
        <w:rPr>
          <w:rFonts w:asciiTheme="minorBidi" w:hAnsiTheme="minorBidi" w:cstheme="minorBidi"/>
          <w:sz w:val="22"/>
          <w:szCs w:val="22"/>
          <w:lang w:val="fr"/>
        </w:rPr>
        <w:t xml:space="preserve">140 </w:t>
      </w:r>
      <w:r>
        <w:rPr>
          <w:rFonts w:asciiTheme="minorBidi" w:hAnsiTheme="minorBidi" w:cstheme="minorBidi"/>
          <w:sz w:val="22"/>
          <w:szCs w:val="22"/>
          <w:lang w:val="fr"/>
        </w:rPr>
        <w:t>membres de la communauté en matière de sauvegarde et d</w:t>
      </w:r>
      <w:r w:rsidR="005E7683">
        <w:rPr>
          <w:rFonts w:asciiTheme="minorBidi" w:hAnsiTheme="minorBidi" w:cstheme="minorBidi"/>
          <w:sz w:val="22"/>
          <w:szCs w:val="22"/>
          <w:lang w:val="fr"/>
        </w:rPr>
        <w:t>’</w:t>
      </w:r>
      <w:r>
        <w:rPr>
          <w:rFonts w:asciiTheme="minorBidi" w:hAnsiTheme="minorBidi" w:cstheme="minorBidi"/>
          <w:sz w:val="22"/>
          <w:szCs w:val="22"/>
          <w:lang w:val="fr"/>
        </w:rPr>
        <w:t>inventaire du patrimoine culturel immatériel. Il assurera également la formation d</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au moins quinze coordinateurs des « Maisons de la </w:t>
      </w:r>
      <w:r w:rsidR="0077021D">
        <w:rPr>
          <w:rFonts w:asciiTheme="minorBidi" w:hAnsiTheme="minorBidi" w:cstheme="minorBidi"/>
          <w:sz w:val="22"/>
          <w:szCs w:val="22"/>
          <w:lang w:val="fr"/>
        </w:rPr>
        <w:t>c</w:t>
      </w:r>
      <w:r>
        <w:rPr>
          <w:rFonts w:asciiTheme="minorBidi" w:hAnsiTheme="minorBidi" w:cstheme="minorBidi"/>
          <w:sz w:val="22"/>
          <w:szCs w:val="22"/>
          <w:lang w:val="fr"/>
        </w:rPr>
        <w:t>ulture » et des représentants de l</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État au niveau des districts, en leur donnant les compétences nécessaires pour poursuivre les inventaires et élaborer des mesures de sauvegarde du patrimoine alimentaire. Enfin, le matériel acquis au cours du projet sera mis à la disposition des communautés pour les futurs inventaires dans le pays. </w:t>
      </w:r>
    </w:p>
    <w:p w14:paraId="2C7E4185" w14:textId="3D66F875" w:rsidR="00B53EF1" w:rsidRPr="002629DA" w:rsidRDefault="00B53EF1" w:rsidP="0077021D">
      <w:pPr>
        <w:pStyle w:val="COMPara"/>
        <w:numPr>
          <w:ilvl w:val="0"/>
          <w:numId w:val="0"/>
        </w:numPr>
        <w:ind w:left="1134"/>
        <w:jc w:val="both"/>
        <w:rPr>
          <w:rFonts w:asciiTheme="minorBidi" w:hAnsiTheme="minorBidi" w:cstheme="minorBidi"/>
          <w:bCs/>
          <w:lang w:val="fr-FR"/>
        </w:rPr>
      </w:pPr>
      <w:r>
        <w:rPr>
          <w:rFonts w:asciiTheme="minorBidi" w:hAnsiTheme="minorBidi" w:cstheme="minorBidi"/>
          <w:b/>
          <w:bCs/>
          <w:lang w:val="fr"/>
        </w:rPr>
        <w:t>Critère A.7</w:t>
      </w:r>
      <w:r>
        <w:rPr>
          <w:rFonts w:asciiTheme="minorBidi" w:hAnsiTheme="minorBidi" w:cstheme="minorBidi"/>
          <w:b/>
          <w:bCs/>
          <w:shd w:val="clear" w:color="auto" w:fill="FFFFFF"/>
          <w:lang w:val="fr"/>
        </w:rPr>
        <w:t>:</w:t>
      </w:r>
      <w:r>
        <w:rPr>
          <w:rFonts w:asciiTheme="minorBidi" w:hAnsiTheme="minorBidi" w:cstheme="minorBidi"/>
          <w:shd w:val="clear" w:color="auto" w:fill="FFFFFF"/>
          <w:lang w:val="fr"/>
        </w:rPr>
        <w:t xml:space="preserve"> </w:t>
      </w:r>
      <w:r>
        <w:rPr>
          <w:rFonts w:asciiTheme="minorBidi" w:hAnsiTheme="minorBidi" w:cstheme="minorBidi"/>
          <w:lang w:val="fr"/>
        </w:rPr>
        <w:t>Le Belize a bénéficié du Fonds par le biais de deux projets multinationaux d</w:t>
      </w:r>
      <w:r w:rsidR="005E7683">
        <w:rPr>
          <w:rFonts w:asciiTheme="minorBidi" w:hAnsiTheme="minorBidi" w:cstheme="minorBidi"/>
          <w:lang w:val="fr"/>
        </w:rPr>
        <w:t>’</w:t>
      </w:r>
      <w:r>
        <w:rPr>
          <w:rFonts w:asciiTheme="minorBidi" w:hAnsiTheme="minorBidi" w:cstheme="minorBidi"/>
          <w:lang w:val="fr"/>
        </w:rPr>
        <w:t>assistance internationale</w:t>
      </w:r>
      <w:r>
        <w:rPr>
          <w:rStyle w:val="FootnoteReference"/>
          <w:rFonts w:asciiTheme="minorBidi" w:hAnsiTheme="minorBidi" w:cstheme="minorBidi"/>
          <w:lang w:val="fr"/>
        </w:rPr>
        <w:footnoteReference w:id="2"/>
      </w:r>
      <w:r>
        <w:rPr>
          <w:rFonts w:asciiTheme="minorBidi" w:hAnsiTheme="minorBidi" w:cstheme="minorBidi"/>
          <w:lang w:val="fr"/>
        </w:rPr>
        <w:t xml:space="preserve">. </w:t>
      </w:r>
    </w:p>
    <w:p w14:paraId="02A448B0" w14:textId="40BF22FD" w:rsidR="00B53EF1" w:rsidRPr="002D7294" w:rsidRDefault="00B53EF1" w:rsidP="00B53EF1">
      <w:pPr>
        <w:pStyle w:val="ListParagraph"/>
        <w:ind w:left="1134"/>
        <w:jc w:val="both"/>
        <w:rPr>
          <w:rFonts w:asciiTheme="minorBidi" w:hAnsiTheme="minorBidi" w:cstheme="minorBidi"/>
          <w:bCs/>
          <w:sz w:val="22"/>
          <w:szCs w:val="22"/>
        </w:rPr>
      </w:pPr>
      <w:r>
        <w:rPr>
          <w:rFonts w:asciiTheme="minorBidi" w:hAnsiTheme="minorBidi" w:cstheme="minorBidi"/>
          <w:b/>
          <w:bCs/>
          <w:sz w:val="22"/>
          <w:szCs w:val="22"/>
          <w:lang w:val="fr"/>
        </w:rPr>
        <w:t xml:space="preserve">Paragraphe 10(a) : </w:t>
      </w:r>
      <w:r>
        <w:rPr>
          <w:rFonts w:asciiTheme="minorBidi" w:hAnsiTheme="minorBidi" w:cstheme="minorBidi"/>
          <w:sz w:val="22"/>
          <w:szCs w:val="22"/>
          <w:lang w:val="fr"/>
        </w:rPr>
        <w:t>Le projet est d</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envergure nationale et implique des partenaires tels que le </w:t>
      </w:r>
      <w:r w:rsidR="0077021D">
        <w:rPr>
          <w:rFonts w:asciiTheme="minorBidi" w:hAnsiTheme="minorBidi" w:cstheme="minorBidi"/>
          <w:sz w:val="22"/>
          <w:szCs w:val="22"/>
          <w:lang w:val="fr"/>
        </w:rPr>
        <w:t>R</w:t>
      </w:r>
      <w:r>
        <w:rPr>
          <w:rFonts w:asciiTheme="minorBidi" w:hAnsiTheme="minorBidi" w:cstheme="minorBidi"/>
          <w:sz w:val="22"/>
          <w:szCs w:val="22"/>
          <w:lang w:val="fr"/>
        </w:rPr>
        <w:t xml:space="preserve">éseau </w:t>
      </w:r>
      <w:r w:rsidR="0077021D">
        <w:rPr>
          <w:rFonts w:asciiTheme="minorBidi" w:hAnsiTheme="minorBidi" w:cstheme="minorBidi"/>
          <w:sz w:val="22"/>
          <w:szCs w:val="22"/>
          <w:lang w:val="fr"/>
        </w:rPr>
        <w:t xml:space="preserve">du patrimoine culturel immatériel de </w:t>
      </w:r>
      <w:r>
        <w:rPr>
          <w:rFonts w:asciiTheme="minorBidi" w:hAnsiTheme="minorBidi" w:cstheme="minorBidi"/>
          <w:sz w:val="22"/>
          <w:szCs w:val="22"/>
          <w:lang w:val="fr"/>
        </w:rPr>
        <w:t>Belize, l</w:t>
      </w:r>
      <w:r w:rsidR="005E7683">
        <w:rPr>
          <w:rFonts w:asciiTheme="minorBidi" w:hAnsiTheme="minorBidi" w:cstheme="minorBidi"/>
          <w:sz w:val="22"/>
          <w:szCs w:val="22"/>
          <w:lang w:val="fr"/>
        </w:rPr>
        <w:t>’</w:t>
      </w:r>
      <w:r>
        <w:rPr>
          <w:rFonts w:asciiTheme="minorBidi" w:hAnsiTheme="minorBidi" w:cstheme="minorBidi"/>
          <w:sz w:val="22"/>
          <w:szCs w:val="22"/>
          <w:lang w:val="fr"/>
        </w:rPr>
        <w:t>Institut de recherche sociale et culturelle, l</w:t>
      </w:r>
      <w:r w:rsidR="005E7683">
        <w:rPr>
          <w:rFonts w:asciiTheme="minorBidi" w:hAnsiTheme="minorBidi" w:cstheme="minorBidi"/>
          <w:sz w:val="22"/>
          <w:szCs w:val="22"/>
          <w:lang w:val="fr"/>
        </w:rPr>
        <w:t>’</w:t>
      </w:r>
      <w:r>
        <w:rPr>
          <w:rFonts w:asciiTheme="minorBidi" w:hAnsiTheme="minorBidi" w:cstheme="minorBidi"/>
          <w:sz w:val="22"/>
          <w:szCs w:val="22"/>
          <w:lang w:val="fr"/>
        </w:rPr>
        <w:t>Institut d</w:t>
      </w:r>
      <w:r w:rsidR="005E7683">
        <w:rPr>
          <w:rFonts w:asciiTheme="minorBidi" w:hAnsiTheme="minorBidi" w:cstheme="minorBidi"/>
          <w:sz w:val="22"/>
          <w:szCs w:val="22"/>
          <w:lang w:val="fr"/>
        </w:rPr>
        <w:t>’</w:t>
      </w:r>
      <w:r w:rsidR="0077021D">
        <w:rPr>
          <w:rFonts w:asciiTheme="minorBidi" w:hAnsiTheme="minorBidi" w:cstheme="minorBidi"/>
          <w:sz w:val="22"/>
          <w:szCs w:val="22"/>
          <w:lang w:val="fr"/>
        </w:rPr>
        <w:t>a</w:t>
      </w:r>
      <w:r>
        <w:rPr>
          <w:rFonts w:asciiTheme="minorBidi" w:hAnsiTheme="minorBidi" w:cstheme="minorBidi"/>
          <w:sz w:val="22"/>
          <w:szCs w:val="22"/>
          <w:lang w:val="fr"/>
        </w:rPr>
        <w:t>rchéologie, l</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Institut des </w:t>
      </w:r>
      <w:r w:rsidR="0077021D">
        <w:rPr>
          <w:rFonts w:asciiTheme="minorBidi" w:hAnsiTheme="minorBidi" w:cstheme="minorBidi"/>
          <w:sz w:val="22"/>
          <w:szCs w:val="22"/>
          <w:lang w:val="fr"/>
        </w:rPr>
        <w:t>a</w:t>
      </w:r>
      <w:r>
        <w:rPr>
          <w:rFonts w:asciiTheme="minorBidi" w:hAnsiTheme="minorBidi" w:cstheme="minorBidi"/>
          <w:sz w:val="22"/>
          <w:szCs w:val="22"/>
          <w:lang w:val="fr"/>
        </w:rPr>
        <w:t xml:space="preserve">rts créatifs, le Musée du Belize et les Maisons de la </w:t>
      </w:r>
      <w:r w:rsidR="0077021D">
        <w:rPr>
          <w:rFonts w:asciiTheme="minorBidi" w:hAnsiTheme="minorBidi" w:cstheme="minorBidi"/>
          <w:sz w:val="22"/>
          <w:szCs w:val="22"/>
          <w:lang w:val="fr"/>
        </w:rPr>
        <w:t>c</w:t>
      </w:r>
      <w:r>
        <w:rPr>
          <w:rFonts w:asciiTheme="minorBidi" w:hAnsiTheme="minorBidi" w:cstheme="minorBidi"/>
          <w:sz w:val="22"/>
          <w:szCs w:val="22"/>
          <w:lang w:val="fr"/>
        </w:rPr>
        <w:t xml:space="preserve">ulture. </w:t>
      </w:r>
    </w:p>
    <w:p w14:paraId="73853258" w14:textId="29A8E5CD" w:rsidR="00B53EF1" w:rsidRPr="002629DA" w:rsidRDefault="00B53EF1" w:rsidP="00136A54">
      <w:pPr>
        <w:pStyle w:val="COMPara"/>
        <w:numPr>
          <w:ilvl w:val="0"/>
          <w:numId w:val="0"/>
        </w:numPr>
        <w:spacing w:before="120"/>
        <w:ind w:left="1134"/>
        <w:jc w:val="both"/>
        <w:rPr>
          <w:rFonts w:asciiTheme="minorBidi" w:hAnsiTheme="minorBidi" w:cstheme="minorBidi"/>
          <w:bCs/>
          <w:lang w:val="fr-FR"/>
        </w:rPr>
      </w:pPr>
      <w:r>
        <w:rPr>
          <w:rFonts w:asciiTheme="minorBidi" w:hAnsiTheme="minorBidi" w:cstheme="minorBidi"/>
          <w:b/>
          <w:bCs/>
          <w:lang w:val="fr"/>
        </w:rPr>
        <w:t xml:space="preserve">Paragraphe 10(b) : </w:t>
      </w:r>
      <w:r>
        <w:rPr>
          <w:rFonts w:asciiTheme="minorBidi" w:hAnsiTheme="minorBidi" w:cstheme="minorBidi"/>
          <w:lang w:val="fr"/>
        </w:rPr>
        <w:t>L</w:t>
      </w:r>
      <w:r w:rsidR="005E7683">
        <w:rPr>
          <w:rFonts w:asciiTheme="minorBidi" w:hAnsiTheme="minorBidi" w:cstheme="minorBidi"/>
          <w:lang w:val="fr"/>
        </w:rPr>
        <w:t>’</w:t>
      </w:r>
      <w:r>
        <w:rPr>
          <w:rFonts w:asciiTheme="minorBidi" w:hAnsiTheme="minorBidi" w:cstheme="minorBidi"/>
          <w:lang w:val="fr"/>
        </w:rPr>
        <w:t>accent mis par le projet sur la sécurité alimentaire, qui est inhérente au développement durable et à la résistance aux catastrophes, pourrait attirer de nouveaux partenariats avec des agences travaillant dans ces domaines, telles que l</w:t>
      </w:r>
      <w:r w:rsidR="005E7683">
        <w:rPr>
          <w:rFonts w:asciiTheme="minorBidi" w:hAnsiTheme="minorBidi" w:cstheme="minorBidi"/>
          <w:lang w:val="fr"/>
        </w:rPr>
        <w:t>’</w:t>
      </w:r>
      <w:r>
        <w:rPr>
          <w:rFonts w:asciiTheme="minorBidi" w:hAnsiTheme="minorBidi" w:cstheme="minorBidi"/>
          <w:lang w:val="fr"/>
        </w:rPr>
        <w:t>Organisation nationale de gestion des urgences et l</w:t>
      </w:r>
      <w:r w:rsidR="005E7683">
        <w:rPr>
          <w:rFonts w:asciiTheme="minorBidi" w:hAnsiTheme="minorBidi" w:cstheme="minorBidi"/>
          <w:lang w:val="fr"/>
        </w:rPr>
        <w:t>’</w:t>
      </w:r>
      <w:r>
        <w:rPr>
          <w:rFonts w:asciiTheme="minorBidi" w:hAnsiTheme="minorBidi" w:cstheme="minorBidi"/>
          <w:lang w:val="fr"/>
        </w:rPr>
        <w:t xml:space="preserve">Unité de développement durable du gouvernement du Belize, et bénéficier de leur soutien. En outre, le </w:t>
      </w:r>
      <w:r w:rsidR="0077021D">
        <w:rPr>
          <w:rFonts w:asciiTheme="minorBidi" w:hAnsiTheme="minorBidi" w:cstheme="minorBidi"/>
          <w:lang w:val="fr"/>
        </w:rPr>
        <w:t>R</w:t>
      </w:r>
      <w:r>
        <w:rPr>
          <w:rFonts w:asciiTheme="minorBidi" w:hAnsiTheme="minorBidi" w:cstheme="minorBidi"/>
          <w:lang w:val="fr"/>
        </w:rPr>
        <w:t xml:space="preserve">éseau </w:t>
      </w:r>
      <w:r w:rsidR="0077021D">
        <w:rPr>
          <w:rFonts w:asciiTheme="minorBidi" w:hAnsiTheme="minorBidi" w:cstheme="minorBidi"/>
          <w:lang w:val="fr"/>
        </w:rPr>
        <w:t xml:space="preserve">du patrimoine culturel de </w:t>
      </w:r>
      <w:r>
        <w:rPr>
          <w:rFonts w:asciiTheme="minorBidi" w:hAnsiTheme="minorBidi" w:cstheme="minorBidi"/>
          <w:lang w:val="fr"/>
        </w:rPr>
        <w:t>Belize sera renforcé et élargi avec des membres formés qui pourront participer activement aux festivals et aux échanges culturels, aux niveaux national et international. Le projet devrait également contribuer à créer des opportunités de partage des connaissances et de collaboration avec d</w:t>
      </w:r>
      <w:r w:rsidR="005E7683">
        <w:rPr>
          <w:rFonts w:asciiTheme="minorBidi" w:hAnsiTheme="minorBidi" w:cstheme="minorBidi"/>
          <w:lang w:val="fr"/>
        </w:rPr>
        <w:t>’</w:t>
      </w:r>
      <w:r>
        <w:rPr>
          <w:rFonts w:asciiTheme="minorBidi" w:hAnsiTheme="minorBidi" w:cstheme="minorBidi"/>
          <w:lang w:val="fr"/>
        </w:rPr>
        <w:t>autres communautés et organisations.</w:t>
      </w:r>
    </w:p>
    <w:p w14:paraId="57E952D4" w14:textId="7136A03F" w:rsidR="00B53EF1" w:rsidRDefault="00B53EF1" w:rsidP="0077021D">
      <w:pPr>
        <w:pStyle w:val="ListParagraph"/>
        <w:numPr>
          <w:ilvl w:val="0"/>
          <w:numId w:val="25"/>
        </w:numPr>
        <w:spacing w:before="120" w:after="120"/>
        <w:ind w:left="1134" w:hanging="567"/>
        <w:contextualSpacing w:val="0"/>
        <w:jc w:val="both"/>
        <w:rPr>
          <w:rFonts w:asciiTheme="minorBidi" w:hAnsiTheme="minorBidi" w:cstheme="minorBidi"/>
          <w:sz w:val="22"/>
          <w:szCs w:val="22"/>
        </w:rPr>
      </w:pPr>
      <w:r>
        <w:rPr>
          <w:rFonts w:asciiTheme="minorBidi" w:hAnsiTheme="minorBidi" w:cstheme="minorBidi"/>
          <w:sz w:val="22"/>
          <w:szCs w:val="22"/>
          <w:u w:val="single"/>
          <w:lang w:val="fr"/>
        </w:rPr>
        <w:t>Approuve</w:t>
      </w:r>
      <w:r w:rsidRPr="002629DA">
        <w:rPr>
          <w:rFonts w:asciiTheme="minorBidi" w:hAnsiTheme="minorBidi" w:cstheme="minorBidi"/>
          <w:sz w:val="22"/>
          <w:szCs w:val="22"/>
          <w:lang w:val="fr"/>
        </w:rPr>
        <w:t xml:space="preserve"> la</w:t>
      </w:r>
      <w:r>
        <w:rPr>
          <w:rFonts w:asciiTheme="minorBidi" w:hAnsiTheme="minorBidi" w:cstheme="minorBidi"/>
          <w:sz w:val="22"/>
          <w:szCs w:val="22"/>
          <w:lang w:val="fr"/>
        </w:rPr>
        <w:t xml:space="preserve"> demande d</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assistance internationale du Belize pour le projet intitulé </w:t>
      </w:r>
      <w:r w:rsidR="003541D2" w:rsidRPr="002629DA">
        <w:rPr>
          <w:rFonts w:asciiTheme="minorBidi" w:hAnsiTheme="minorBidi" w:cstheme="minorBidi"/>
          <w:b/>
          <w:bCs/>
          <w:sz w:val="22"/>
          <w:szCs w:val="22"/>
          <w:lang w:val="fr"/>
        </w:rPr>
        <w:t xml:space="preserve">Renforcement des communautés pour sauvegarder le patrimoine alimentaire du </w:t>
      </w:r>
      <w:r w:rsidR="003E3683" w:rsidRPr="002629DA">
        <w:rPr>
          <w:rFonts w:asciiTheme="minorBidi" w:hAnsiTheme="minorBidi" w:cstheme="minorBidi"/>
          <w:b/>
          <w:bCs/>
          <w:sz w:val="22"/>
          <w:szCs w:val="22"/>
          <w:lang w:val="fr"/>
        </w:rPr>
        <w:t>Belize :</w:t>
      </w:r>
      <w:r w:rsidR="003541D2" w:rsidRPr="002629DA">
        <w:rPr>
          <w:rFonts w:asciiTheme="minorBidi" w:hAnsiTheme="minorBidi" w:cstheme="minorBidi"/>
          <w:b/>
          <w:bCs/>
          <w:sz w:val="22"/>
          <w:szCs w:val="22"/>
          <w:lang w:val="fr"/>
        </w:rPr>
        <w:t xml:space="preserve"> un projet d’inventaire basé sur les communautés pour le développement durable et la résilience aux catastrophes naturelles</w:t>
      </w:r>
      <w:r w:rsidRPr="002629DA">
        <w:rPr>
          <w:rFonts w:asciiTheme="minorBidi" w:hAnsiTheme="minorBidi" w:cstheme="minorBidi"/>
          <w:b/>
          <w:bCs/>
          <w:sz w:val="22"/>
          <w:szCs w:val="22"/>
          <w:lang w:val="fr"/>
        </w:rPr>
        <w:t>,</w:t>
      </w:r>
      <w:r>
        <w:rPr>
          <w:rFonts w:asciiTheme="minorBidi" w:hAnsiTheme="minorBidi" w:cstheme="minorBidi"/>
          <w:b/>
          <w:bCs/>
          <w:sz w:val="22"/>
          <w:szCs w:val="22"/>
          <w:lang w:val="fr"/>
        </w:rPr>
        <w:t xml:space="preserve"> </w:t>
      </w:r>
      <w:r>
        <w:rPr>
          <w:rFonts w:asciiTheme="minorBidi" w:hAnsiTheme="minorBidi" w:cstheme="minorBidi"/>
          <w:sz w:val="22"/>
          <w:szCs w:val="22"/>
          <w:lang w:val="fr"/>
        </w:rPr>
        <w:t xml:space="preserve">et </w:t>
      </w:r>
      <w:r>
        <w:rPr>
          <w:rFonts w:asciiTheme="minorBidi" w:hAnsiTheme="minorBidi" w:cstheme="minorBidi"/>
          <w:sz w:val="22"/>
          <w:szCs w:val="22"/>
          <w:u w:val="single"/>
          <w:lang w:val="fr"/>
        </w:rPr>
        <w:t>accorde</w:t>
      </w:r>
      <w:r w:rsidRPr="002629DA">
        <w:rPr>
          <w:rFonts w:asciiTheme="minorBidi" w:hAnsiTheme="minorBidi" w:cstheme="minorBidi"/>
          <w:sz w:val="22"/>
          <w:szCs w:val="22"/>
          <w:lang w:val="fr"/>
        </w:rPr>
        <w:t xml:space="preserve"> un</w:t>
      </w:r>
      <w:r>
        <w:rPr>
          <w:rFonts w:asciiTheme="minorBidi" w:hAnsiTheme="minorBidi" w:cstheme="minorBidi"/>
          <w:sz w:val="22"/>
          <w:szCs w:val="22"/>
          <w:lang w:val="fr"/>
        </w:rPr>
        <w:t xml:space="preserve"> montant de 98</w:t>
      </w:r>
      <w:r w:rsidR="0077021D">
        <w:rPr>
          <w:rFonts w:asciiTheme="minorBidi" w:hAnsiTheme="minorBidi" w:cstheme="minorBidi"/>
          <w:sz w:val="22"/>
          <w:szCs w:val="22"/>
          <w:lang w:val="fr"/>
        </w:rPr>
        <w:t> </w:t>
      </w:r>
      <w:r>
        <w:rPr>
          <w:rFonts w:asciiTheme="minorBidi" w:hAnsiTheme="minorBidi" w:cstheme="minorBidi"/>
          <w:sz w:val="22"/>
          <w:szCs w:val="22"/>
          <w:lang w:val="fr"/>
        </w:rPr>
        <w:t>600 </w:t>
      </w:r>
      <w:r w:rsidR="002E1B56">
        <w:rPr>
          <w:rFonts w:asciiTheme="minorBidi" w:hAnsiTheme="minorBidi" w:cstheme="minorBidi"/>
          <w:sz w:val="22"/>
          <w:szCs w:val="22"/>
          <w:lang w:val="fr"/>
        </w:rPr>
        <w:t xml:space="preserve">dollars </w:t>
      </w:r>
      <w:r>
        <w:rPr>
          <w:rFonts w:asciiTheme="minorBidi" w:hAnsiTheme="minorBidi" w:cstheme="minorBidi"/>
          <w:sz w:val="22"/>
          <w:szCs w:val="22"/>
          <w:lang w:val="fr"/>
        </w:rPr>
        <w:t>des États-Unis pour la mise en œuvre de ce projet ;</w:t>
      </w:r>
    </w:p>
    <w:p w14:paraId="243B14BD" w14:textId="3DA8BFF7" w:rsidR="006B110F" w:rsidRPr="002629DA" w:rsidRDefault="00C07216" w:rsidP="008C1447">
      <w:pPr>
        <w:pStyle w:val="ListParagraph"/>
        <w:numPr>
          <w:ilvl w:val="0"/>
          <w:numId w:val="25"/>
        </w:numPr>
        <w:spacing w:before="120" w:after="120"/>
        <w:ind w:left="1134" w:hanging="567"/>
        <w:contextualSpacing w:val="0"/>
        <w:jc w:val="both"/>
        <w:rPr>
          <w:rFonts w:asciiTheme="minorBidi" w:hAnsiTheme="minorBidi" w:cstheme="minorBidi"/>
          <w:sz w:val="22"/>
          <w:szCs w:val="22"/>
        </w:rPr>
      </w:pPr>
      <w:r w:rsidRPr="002629DA">
        <w:rPr>
          <w:rFonts w:asciiTheme="minorBidi" w:hAnsiTheme="minorBidi" w:cstheme="minorBidi"/>
          <w:sz w:val="22"/>
          <w:szCs w:val="22"/>
          <w:u w:val="single"/>
          <w:lang w:val="fr"/>
        </w:rPr>
        <w:t>Note avec satisfaction</w:t>
      </w:r>
      <w:r w:rsidRPr="002629DA">
        <w:rPr>
          <w:rFonts w:asciiTheme="minorBidi" w:hAnsiTheme="minorBidi" w:cstheme="minorBidi"/>
          <w:sz w:val="22"/>
          <w:szCs w:val="22"/>
          <w:lang w:val="fr"/>
        </w:rPr>
        <w:t xml:space="preserve"> que la demande actuelle répond aux besoins de formation des communautés, identifiés lors de la mise en œuvre d</w:t>
      </w:r>
      <w:r w:rsidR="005E7683" w:rsidRPr="002629DA">
        <w:rPr>
          <w:rFonts w:asciiTheme="minorBidi" w:hAnsiTheme="minorBidi" w:cstheme="minorBidi"/>
          <w:sz w:val="22"/>
          <w:szCs w:val="22"/>
          <w:lang w:val="fr"/>
        </w:rPr>
        <w:t>’</w:t>
      </w:r>
      <w:r w:rsidRPr="002629DA">
        <w:rPr>
          <w:rFonts w:asciiTheme="minorBidi" w:hAnsiTheme="minorBidi" w:cstheme="minorBidi"/>
          <w:sz w:val="22"/>
          <w:szCs w:val="22"/>
          <w:lang w:val="fr"/>
        </w:rPr>
        <w:t>un projet extrabudgétaire en cours</w:t>
      </w:r>
      <w:r w:rsidRPr="002629DA">
        <w:rPr>
          <w:rStyle w:val="FootnoteReference"/>
          <w:rFonts w:asciiTheme="minorBidi" w:hAnsiTheme="minorBidi" w:cstheme="minorBidi"/>
          <w:sz w:val="22"/>
          <w:szCs w:val="22"/>
          <w:lang w:val="fr"/>
        </w:rPr>
        <w:footnoteReference w:id="3"/>
      </w:r>
      <w:r w:rsidRPr="002629DA">
        <w:rPr>
          <w:rFonts w:asciiTheme="minorBidi" w:hAnsiTheme="minorBidi" w:cstheme="minorBidi"/>
          <w:sz w:val="22"/>
          <w:szCs w:val="22"/>
          <w:lang w:val="fr"/>
        </w:rPr>
        <w:t xml:space="preserve"> </w:t>
      </w:r>
      <w:r w:rsidR="002E1B56" w:rsidRPr="002629DA">
        <w:rPr>
          <w:rFonts w:asciiTheme="minorBidi" w:hAnsiTheme="minorBidi" w:cstheme="minorBidi"/>
          <w:sz w:val="22"/>
          <w:szCs w:val="22"/>
          <w:lang w:val="fr"/>
        </w:rPr>
        <w:t xml:space="preserve">tel que cela est indiqué dans </w:t>
      </w:r>
      <w:r w:rsidRPr="002629DA">
        <w:rPr>
          <w:rFonts w:asciiTheme="minorBidi" w:hAnsiTheme="minorBidi" w:cstheme="minorBidi"/>
          <w:sz w:val="22"/>
          <w:szCs w:val="22"/>
          <w:lang w:val="fr"/>
        </w:rPr>
        <w:t xml:space="preserve">le </w:t>
      </w:r>
      <w:hyperlink r:id="rId13" w:history="1">
        <w:r w:rsidRPr="00AD3C40">
          <w:rPr>
            <w:rStyle w:val="Hyperlink"/>
            <w:rFonts w:asciiTheme="minorBidi" w:hAnsiTheme="minorBidi" w:cstheme="minorBidi"/>
            <w:sz w:val="22"/>
            <w:szCs w:val="22"/>
            <w:lang w:val="fr" w:eastAsia="fr-FR"/>
          </w:rPr>
          <w:t>rapport périodique</w:t>
        </w:r>
      </w:hyperlink>
      <w:r w:rsidRPr="002629DA">
        <w:rPr>
          <w:rFonts w:asciiTheme="minorBidi" w:hAnsiTheme="minorBidi" w:cstheme="minorBidi"/>
          <w:sz w:val="22"/>
          <w:szCs w:val="22"/>
          <w:lang w:val="fr"/>
        </w:rPr>
        <w:t xml:space="preserve"> </w:t>
      </w:r>
      <w:r w:rsidR="002E1B56" w:rsidRPr="002629DA">
        <w:rPr>
          <w:rFonts w:asciiTheme="minorBidi" w:hAnsiTheme="minorBidi" w:cstheme="minorBidi"/>
          <w:sz w:val="22"/>
          <w:szCs w:val="22"/>
          <w:lang w:val="fr"/>
        </w:rPr>
        <w:t xml:space="preserve">soumis </w:t>
      </w:r>
      <w:r w:rsidRPr="002629DA">
        <w:rPr>
          <w:rFonts w:asciiTheme="minorBidi" w:hAnsiTheme="minorBidi" w:cstheme="minorBidi"/>
          <w:sz w:val="22"/>
          <w:szCs w:val="22"/>
          <w:lang w:val="fr"/>
        </w:rPr>
        <w:t>par l</w:t>
      </w:r>
      <w:r w:rsidR="005E7683" w:rsidRPr="002629DA">
        <w:rPr>
          <w:rFonts w:asciiTheme="minorBidi" w:hAnsiTheme="minorBidi" w:cstheme="minorBidi"/>
          <w:sz w:val="22"/>
          <w:szCs w:val="22"/>
          <w:lang w:val="fr"/>
        </w:rPr>
        <w:t>’</w:t>
      </w:r>
      <w:r w:rsidRPr="002629DA">
        <w:rPr>
          <w:rFonts w:asciiTheme="minorBidi" w:hAnsiTheme="minorBidi" w:cstheme="minorBidi"/>
          <w:sz w:val="22"/>
          <w:szCs w:val="22"/>
          <w:lang w:val="fr"/>
        </w:rPr>
        <w:t xml:space="preserve">État partie en 2022 ; </w:t>
      </w:r>
    </w:p>
    <w:p w14:paraId="1DFF014A" w14:textId="2B6D7473" w:rsidR="00AA5DC1" w:rsidRPr="002629DA" w:rsidRDefault="002B2B57" w:rsidP="00AA5DC1">
      <w:pPr>
        <w:pStyle w:val="ListParagraph"/>
        <w:numPr>
          <w:ilvl w:val="0"/>
          <w:numId w:val="25"/>
        </w:numPr>
        <w:spacing w:before="120" w:after="120"/>
        <w:ind w:left="1134" w:hanging="567"/>
        <w:contextualSpacing w:val="0"/>
        <w:jc w:val="both"/>
        <w:rPr>
          <w:rFonts w:asciiTheme="minorBidi" w:hAnsiTheme="minorBidi" w:cstheme="minorBidi"/>
          <w:sz w:val="22"/>
          <w:szCs w:val="22"/>
        </w:rPr>
      </w:pPr>
      <w:r w:rsidRPr="002629DA">
        <w:rPr>
          <w:rFonts w:asciiTheme="minorBidi" w:hAnsiTheme="minorBidi" w:cstheme="minorBidi"/>
          <w:sz w:val="22"/>
          <w:szCs w:val="22"/>
          <w:u w:val="single"/>
          <w:lang w:val="fr"/>
        </w:rPr>
        <w:t>Note avec intérêt</w:t>
      </w:r>
      <w:r w:rsidRPr="002629DA">
        <w:rPr>
          <w:rFonts w:asciiTheme="minorBidi" w:hAnsiTheme="minorBidi" w:cstheme="minorBidi"/>
          <w:sz w:val="22"/>
          <w:szCs w:val="22"/>
          <w:lang w:val="fr"/>
        </w:rPr>
        <w:t xml:space="preserve"> l</w:t>
      </w:r>
      <w:r w:rsidR="005E7683" w:rsidRPr="002629DA">
        <w:rPr>
          <w:rFonts w:asciiTheme="minorBidi" w:hAnsiTheme="minorBidi" w:cstheme="minorBidi"/>
          <w:sz w:val="22"/>
          <w:szCs w:val="22"/>
          <w:lang w:val="fr"/>
        </w:rPr>
        <w:t>’</w:t>
      </w:r>
      <w:r w:rsidRPr="002629DA">
        <w:rPr>
          <w:rFonts w:asciiTheme="minorBidi" w:hAnsiTheme="minorBidi" w:cstheme="minorBidi"/>
          <w:sz w:val="22"/>
          <w:szCs w:val="22"/>
          <w:lang w:val="fr"/>
        </w:rPr>
        <w:t>accent mis par le projet sur l</w:t>
      </w:r>
      <w:r w:rsidR="005E7683" w:rsidRPr="002629DA">
        <w:rPr>
          <w:rFonts w:asciiTheme="minorBidi" w:hAnsiTheme="minorBidi" w:cstheme="minorBidi"/>
          <w:sz w:val="22"/>
          <w:szCs w:val="22"/>
          <w:lang w:val="fr"/>
        </w:rPr>
        <w:t>’</w:t>
      </w:r>
      <w:r w:rsidRPr="002629DA">
        <w:rPr>
          <w:rFonts w:asciiTheme="minorBidi" w:hAnsiTheme="minorBidi" w:cstheme="minorBidi"/>
          <w:sz w:val="22"/>
          <w:szCs w:val="22"/>
          <w:lang w:val="fr"/>
        </w:rPr>
        <w:t>inventaire des traditions alimentaires et</w:t>
      </w:r>
      <w:r w:rsidR="002E1B56" w:rsidRPr="002629DA">
        <w:rPr>
          <w:rFonts w:asciiTheme="minorBidi" w:hAnsiTheme="minorBidi" w:cstheme="minorBidi"/>
          <w:sz w:val="22"/>
          <w:szCs w:val="22"/>
          <w:lang w:val="fr"/>
        </w:rPr>
        <w:t xml:space="preserve"> de leur sauvegarde et </w:t>
      </w:r>
      <w:r w:rsidRPr="002629DA">
        <w:rPr>
          <w:rFonts w:asciiTheme="minorBidi" w:hAnsiTheme="minorBidi" w:cstheme="minorBidi"/>
          <w:sz w:val="22"/>
          <w:szCs w:val="22"/>
          <w:u w:val="single"/>
          <w:lang w:val="fr"/>
        </w:rPr>
        <w:t>encourage</w:t>
      </w:r>
      <w:r w:rsidRPr="002629DA">
        <w:rPr>
          <w:rFonts w:asciiTheme="minorBidi" w:hAnsiTheme="minorBidi" w:cstheme="minorBidi"/>
          <w:sz w:val="22"/>
          <w:szCs w:val="22"/>
          <w:lang w:val="fr"/>
        </w:rPr>
        <w:t xml:space="preserve"> l</w:t>
      </w:r>
      <w:r w:rsidR="005E7683" w:rsidRPr="002629DA">
        <w:rPr>
          <w:rFonts w:asciiTheme="minorBidi" w:hAnsiTheme="minorBidi" w:cstheme="minorBidi"/>
          <w:sz w:val="22"/>
          <w:szCs w:val="22"/>
          <w:lang w:val="fr"/>
        </w:rPr>
        <w:t>’</w:t>
      </w:r>
      <w:r w:rsidRPr="002629DA">
        <w:rPr>
          <w:rFonts w:asciiTheme="minorBidi" w:hAnsiTheme="minorBidi" w:cstheme="minorBidi"/>
          <w:sz w:val="22"/>
          <w:szCs w:val="22"/>
          <w:lang w:val="fr"/>
        </w:rPr>
        <w:t xml:space="preserve">État partie à partager son expérience </w:t>
      </w:r>
      <w:r w:rsidR="002E1B56" w:rsidRPr="002629DA">
        <w:rPr>
          <w:rFonts w:asciiTheme="minorBidi" w:hAnsiTheme="minorBidi" w:cstheme="minorBidi"/>
          <w:sz w:val="22"/>
          <w:szCs w:val="22"/>
          <w:lang w:val="fr"/>
        </w:rPr>
        <w:t xml:space="preserve">acquise durant le </w:t>
      </w:r>
      <w:r w:rsidRPr="002629DA">
        <w:rPr>
          <w:rFonts w:asciiTheme="minorBidi" w:hAnsiTheme="minorBidi" w:cstheme="minorBidi"/>
          <w:sz w:val="22"/>
          <w:szCs w:val="22"/>
          <w:lang w:val="fr"/>
        </w:rPr>
        <w:t xml:space="preserve">projet, en particulier sur la façon dont le patrimoine vivant lié aux traditions alimentaires pourrait contribuer à la résilience aux catastrophes et à la sécurité alimentaire ; </w:t>
      </w:r>
    </w:p>
    <w:p w14:paraId="2D1B7F56" w14:textId="6AA723E5" w:rsidR="00B53EF1" w:rsidRPr="00C155D7" w:rsidRDefault="00B53EF1" w:rsidP="00B53EF1">
      <w:pPr>
        <w:pStyle w:val="ListParagraph"/>
        <w:numPr>
          <w:ilvl w:val="0"/>
          <w:numId w:val="25"/>
        </w:numPr>
        <w:spacing w:before="120" w:after="120"/>
        <w:ind w:left="1134" w:hanging="567"/>
        <w:contextualSpacing w:val="0"/>
        <w:jc w:val="both"/>
        <w:rPr>
          <w:rFonts w:asciiTheme="minorBidi" w:hAnsiTheme="minorBidi" w:cstheme="minorBidi"/>
          <w:sz w:val="22"/>
          <w:szCs w:val="22"/>
          <w:u w:val="single"/>
        </w:rPr>
      </w:pPr>
      <w:r>
        <w:rPr>
          <w:rFonts w:asciiTheme="minorBidi" w:hAnsiTheme="minorBidi" w:cstheme="minorBidi"/>
          <w:sz w:val="22"/>
          <w:szCs w:val="22"/>
          <w:u w:val="single"/>
          <w:lang w:val="fr"/>
        </w:rPr>
        <w:t>Demande</w:t>
      </w:r>
      <w:r>
        <w:rPr>
          <w:rFonts w:asciiTheme="minorBidi" w:hAnsiTheme="minorBidi" w:cstheme="minorBidi"/>
          <w:sz w:val="22"/>
          <w:szCs w:val="22"/>
          <w:lang w:val="fr"/>
        </w:rPr>
        <w:t xml:space="preserve"> au Secrétariat de se mettre d</w:t>
      </w:r>
      <w:r w:rsidR="005E7683">
        <w:rPr>
          <w:rFonts w:asciiTheme="minorBidi" w:hAnsiTheme="minorBidi" w:cstheme="minorBidi"/>
          <w:sz w:val="22"/>
          <w:szCs w:val="22"/>
          <w:lang w:val="fr"/>
        </w:rPr>
        <w:t>’</w:t>
      </w:r>
      <w:r>
        <w:rPr>
          <w:rFonts w:asciiTheme="minorBidi" w:hAnsiTheme="minorBidi" w:cstheme="minorBidi"/>
          <w:sz w:val="22"/>
          <w:szCs w:val="22"/>
          <w:lang w:val="fr"/>
        </w:rPr>
        <w:t>accord avec l</w:t>
      </w:r>
      <w:r w:rsidR="005E7683">
        <w:rPr>
          <w:rFonts w:asciiTheme="minorBidi" w:hAnsiTheme="minorBidi" w:cstheme="minorBidi"/>
          <w:sz w:val="22"/>
          <w:szCs w:val="22"/>
          <w:lang w:val="fr"/>
        </w:rPr>
        <w:t>’</w:t>
      </w:r>
      <w:r>
        <w:rPr>
          <w:rFonts w:asciiTheme="minorBidi" w:hAnsiTheme="minorBidi" w:cstheme="minorBidi"/>
          <w:sz w:val="22"/>
          <w:szCs w:val="22"/>
          <w:lang w:val="fr"/>
        </w:rPr>
        <w:t>État partie demandeur sur les détails techniques de l</w:t>
      </w:r>
      <w:r w:rsidR="005E7683">
        <w:rPr>
          <w:rFonts w:asciiTheme="minorBidi" w:hAnsiTheme="minorBidi" w:cstheme="minorBidi"/>
          <w:sz w:val="22"/>
          <w:szCs w:val="22"/>
          <w:lang w:val="fr"/>
        </w:rPr>
        <w:t>’</w:t>
      </w:r>
      <w:r>
        <w:rPr>
          <w:rFonts w:asciiTheme="minorBidi" w:hAnsiTheme="minorBidi" w:cstheme="minorBidi"/>
          <w:sz w:val="22"/>
          <w:szCs w:val="22"/>
          <w:lang w:val="fr"/>
        </w:rPr>
        <w:t>assistance, en accordant une attention particulière à ce que le budget et le plan de travail des activités que le Fonds du patrimoine culturel immatériel devra couvrir soient suffisamment détaillés et précis de manière à fournir une justification suffisante de toutes les dépenses ;</w:t>
      </w:r>
    </w:p>
    <w:p w14:paraId="12F0C470" w14:textId="444E1531" w:rsidR="00B53EF1" w:rsidRPr="002D7294" w:rsidRDefault="00B53EF1" w:rsidP="00B53EF1">
      <w:pPr>
        <w:pStyle w:val="ListParagraph"/>
        <w:numPr>
          <w:ilvl w:val="0"/>
          <w:numId w:val="25"/>
        </w:numPr>
        <w:spacing w:before="120" w:after="120"/>
        <w:ind w:left="1134" w:hanging="567"/>
        <w:contextualSpacing w:val="0"/>
        <w:jc w:val="both"/>
        <w:rPr>
          <w:rFonts w:asciiTheme="minorBidi" w:hAnsiTheme="minorBidi" w:cstheme="minorBidi"/>
          <w:sz w:val="22"/>
          <w:szCs w:val="22"/>
        </w:rPr>
      </w:pPr>
      <w:r>
        <w:rPr>
          <w:rFonts w:asciiTheme="minorBidi" w:hAnsiTheme="minorBidi" w:cstheme="minorBidi"/>
          <w:sz w:val="22"/>
          <w:szCs w:val="22"/>
          <w:u w:val="single"/>
          <w:lang w:val="fr"/>
        </w:rPr>
        <w:t>Invite</w:t>
      </w:r>
      <w:r w:rsidRPr="002629DA">
        <w:rPr>
          <w:rFonts w:asciiTheme="minorBidi" w:hAnsiTheme="minorBidi" w:cstheme="minorBidi"/>
          <w:sz w:val="22"/>
          <w:szCs w:val="22"/>
          <w:lang w:val="fr"/>
        </w:rPr>
        <w:t xml:space="preserve"> </w:t>
      </w:r>
      <w:r>
        <w:rPr>
          <w:rFonts w:asciiTheme="minorBidi" w:hAnsiTheme="minorBidi" w:cstheme="minorBidi"/>
          <w:sz w:val="22"/>
          <w:szCs w:val="22"/>
          <w:lang w:val="fr"/>
        </w:rPr>
        <w:t>l</w:t>
      </w:r>
      <w:r w:rsidR="005E7683">
        <w:rPr>
          <w:rFonts w:asciiTheme="minorBidi" w:hAnsiTheme="minorBidi" w:cstheme="minorBidi"/>
          <w:sz w:val="22"/>
          <w:szCs w:val="22"/>
          <w:lang w:val="fr"/>
        </w:rPr>
        <w:t>’</w:t>
      </w:r>
      <w:r>
        <w:rPr>
          <w:rFonts w:asciiTheme="minorBidi" w:hAnsiTheme="minorBidi" w:cstheme="minorBidi"/>
          <w:sz w:val="22"/>
          <w:szCs w:val="22"/>
          <w:lang w:val="fr"/>
        </w:rPr>
        <w:t>État partie demandeur à utiliser le formulaire ICH-04-Rapport pour rendre compte de l</w:t>
      </w:r>
      <w:r w:rsidR="005E7683">
        <w:rPr>
          <w:rFonts w:asciiTheme="minorBidi" w:hAnsiTheme="minorBidi" w:cstheme="minorBidi"/>
          <w:sz w:val="22"/>
          <w:szCs w:val="22"/>
          <w:lang w:val="fr"/>
        </w:rPr>
        <w:t>’</w:t>
      </w:r>
      <w:r>
        <w:rPr>
          <w:rFonts w:asciiTheme="minorBidi" w:hAnsiTheme="minorBidi" w:cstheme="minorBidi"/>
          <w:sz w:val="22"/>
          <w:szCs w:val="22"/>
          <w:lang w:val="fr"/>
        </w:rPr>
        <w:t>utilisation de l</w:t>
      </w:r>
      <w:r w:rsidR="005E7683">
        <w:rPr>
          <w:rFonts w:asciiTheme="minorBidi" w:hAnsiTheme="minorBidi" w:cstheme="minorBidi"/>
          <w:sz w:val="22"/>
          <w:szCs w:val="22"/>
          <w:lang w:val="fr"/>
        </w:rPr>
        <w:t>’</w:t>
      </w:r>
      <w:r>
        <w:rPr>
          <w:rFonts w:asciiTheme="minorBidi" w:hAnsiTheme="minorBidi" w:cstheme="minorBidi"/>
          <w:sz w:val="22"/>
          <w:szCs w:val="22"/>
          <w:lang w:val="fr"/>
        </w:rPr>
        <w:t>assistance accordée.</w:t>
      </w:r>
    </w:p>
    <w:p w14:paraId="5051AE4C" w14:textId="4D02779C" w:rsidR="00004F48" w:rsidRPr="00B53EF1" w:rsidRDefault="00004F48" w:rsidP="00004F48">
      <w:pPr>
        <w:keepNext/>
        <w:spacing w:before="240" w:after="120"/>
        <w:ind w:left="1134" w:hanging="567"/>
        <w:jc w:val="both"/>
        <w:outlineLvl w:val="1"/>
        <w:rPr>
          <w:rFonts w:ascii="Arial" w:hAnsi="Arial" w:cs="Arial"/>
          <w:b/>
          <w:sz w:val="22"/>
          <w:szCs w:val="22"/>
        </w:rPr>
      </w:pPr>
      <w:bookmarkStart w:id="5" w:name="Dec2"/>
      <w:r>
        <w:rPr>
          <w:rFonts w:ascii="Arial" w:hAnsi="Arial"/>
          <w:b/>
          <w:bCs/>
          <w:sz w:val="22"/>
          <w:szCs w:val="22"/>
          <w:lang w:val="fr"/>
        </w:rPr>
        <w:t>PROJET DE DÉCISION 19.COM 3.BUR 3.2</w:t>
      </w:r>
      <w:bookmarkEnd w:id="5"/>
      <w:r>
        <w:rPr>
          <w:lang w:val="fr"/>
        </w:rPr>
        <w:tab/>
      </w:r>
      <w:r>
        <w:rPr>
          <w:noProof/>
          <w:lang w:val="fr"/>
        </w:rPr>
        <w:t xml:space="preserve"> </w:t>
      </w:r>
      <w:r>
        <w:rPr>
          <w:noProof/>
          <w:lang w:val="fr"/>
        </w:rPr>
        <w:drawing>
          <wp:inline distT="0" distB="0" distL="0" distR="0" wp14:anchorId="5C38DB24" wp14:editId="55342843">
            <wp:extent cx="104140" cy="104140"/>
            <wp:effectExtent l="0" t="0" r="0" b="0"/>
            <wp:docPr id="628922068" name="Picture 1" descr="Retour au débu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922068" name="Picture 1" descr="Retour au début">
                      <a:hlinkClick r:id="rId10"/>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Pr>
          <w:lang w:val="fr"/>
        </w:rPr>
        <w:tab/>
      </w:r>
    </w:p>
    <w:p w14:paraId="6E67A8EF" w14:textId="77777777" w:rsidR="00D62BE6" w:rsidRPr="002D7294" w:rsidRDefault="00D62BE6" w:rsidP="00D62BE6">
      <w:pPr>
        <w:keepNext/>
        <w:spacing w:before="120" w:after="120"/>
        <w:ind w:left="1134" w:hanging="567"/>
        <w:jc w:val="both"/>
        <w:rPr>
          <w:rFonts w:asciiTheme="minorBidi" w:hAnsiTheme="minorBidi" w:cstheme="minorBidi"/>
          <w:sz w:val="22"/>
          <w:szCs w:val="22"/>
        </w:rPr>
      </w:pPr>
      <w:r>
        <w:rPr>
          <w:rFonts w:asciiTheme="minorBidi" w:hAnsiTheme="minorBidi" w:cstheme="minorBidi"/>
          <w:sz w:val="22"/>
          <w:szCs w:val="22"/>
          <w:lang w:val="fr"/>
        </w:rPr>
        <w:t>Le Bureau,</w:t>
      </w:r>
    </w:p>
    <w:p w14:paraId="19C8DE20" w14:textId="692597FB" w:rsidR="00D62BE6" w:rsidRPr="002D7294" w:rsidRDefault="00D62BE6" w:rsidP="00B53EF1">
      <w:pPr>
        <w:pStyle w:val="ListParagraph"/>
        <w:numPr>
          <w:ilvl w:val="0"/>
          <w:numId w:val="34"/>
        </w:numPr>
        <w:spacing w:before="120" w:after="120"/>
        <w:ind w:left="1134" w:hanging="567"/>
        <w:contextualSpacing w:val="0"/>
        <w:jc w:val="both"/>
        <w:rPr>
          <w:rFonts w:asciiTheme="minorBidi" w:hAnsiTheme="minorBidi" w:cstheme="minorBidi"/>
          <w:sz w:val="22"/>
          <w:szCs w:val="22"/>
        </w:rPr>
      </w:pPr>
      <w:r>
        <w:rPr>
          <w:rFonts w:asciiTheme="minorBidi" w:hAnsiTheme="minorBidi" w:cstheme="minorBidi"/>
          <w:sz w:val="22"/>
          <w:szCs w:val="22"/>
          <w:u w:val="single"/>
          <w:lang w:val="fr"/>
        </w:rPr>
        <w:t>Rappelant</w:t>
      </w:r>
      <w:r>
        <w:rPr>
          <w:rFonts w:asciiTheme="minorBidi" w:hAnsiTheme="minorBidi" w:cstheme="minorBidi"/>
          <w:sz w:val="22"/>
          <w:szCs w:val="22"/>
          <w:lang w:val="fr"/>
        </w:rPr>
        <w:t xml:space="preserve"> l</w:t>
      </w:r>
      <w:r w:rsidR="005E7683">
        <w:rPr>
          <w:rFonts w:asciiTheme="minorBidi" w:hAnsiTheme="minorBidi" w:cstheme="minorBidi"/>
          <w:sz w:val="22"/>
          <w:szCs w:val="22"/>
          <w:lang w:val="fr"/>
        </w:rPr>
        <w:t>’</w:t>
      </w:r>
      <w:r>
        <w:rPr>
          <w:rFonts w:asciiTheme="minorBidi" w:hAnsiTheme="minorBidi" w:cstheme="minorBidi"/>
          <w:sz w:val="22"/>
          <w:szCs w:val="22"/>
          <w:lang w:val="fr"/>
        </w:rPr>
        <w:t>article 23 de la Convention ainsi que le chapitre I.4 des Directives opérationnelles relatif à l</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admissibilité et aux critères </w:t>
      </w:r>
      <w:r w:rsidR="005E7683">
        <w:rPr>
          <w:rFonts w:asciiTheme="minorBidi" w:hAnsiTheme="minorBidi" w:cstheme="minorBidi"/>
          <w:sz w:val="22"/>
          <w:szCs w:val="22"/>
          <w:lang w:val="fr"/>
        </w:rPr>
        <w:t xml:space="preserve">de sélection </w:t>
      </w:r>
      <w:r>
        <w:rPr>
          <w:rFonts w:asciiTheme="minorBidi" w:hAnsiTheme="minorBidi" w:cstheme="minorBidi"/>
          <w:sz w:val="22"/>
          <w:szCs w:val="22"/>
          <w:lang w:val="fr"/>
        </w:rPr>
        <w:t>des demandes d</w:t>
      </w:r>
      <w:r w:rsidR="005E7683">
        <w:rPr>
          <w:rFonts w:asciiTheme="minorBidi" w:hAnsiTheme="minorBidi" w:cstheme="minorBidi"/>
          <w:sz w:val="22"/>
          <w:szCs w:val="22"/>
          <w:lang w:val="fr"/>
        </w:rPr>
        <w:t>’</w:t>
      </w:r>
      <w:r>
        <w:rPr>
          <w:rFonts w:asciiTheme="minorBidi" w:hAnsiTheme="minorBidi" w:cstheme="minorBidi"/>
          <w:sz w:val="22"/>
          <w:szCs w:val="22"/>
          <w:lang w:val="fr"/>
        </w:rPr>
        <w:t>assistance internationale,</w:t>
      </w:r>
    </w:p>
    <w:p w14:paraId="49FE2A7F" w14:textId="1C2076D5" w:rsidR="00D62BE6" w:rsidRPr="002D7294" w:rsidRDefault="00D62BE6" w:rsidP="00B53EF1">
      <w:pPr>
        <w:pStyle w:val="ListParagraph"/>
        <w:numPr>
          <w:ilvl w:val="0"/>
          <w:numId w:val="34"/>
        </w:numPr>
        <w:spacing w:before="120" w:after="120"/>
        <w:ind w:left="1134" w:hanging="567"/>
        <w:contextualSpacing w:val="0"/>
        <w:jc w:val="both"/>
        <w:rPr>
          <w:rFonts w:asciiTheme="minorBidi" w:hAnsiTheme="minorBidi" w:cstheme="minorBidi"/>
          <w:sz w:val="22"/>
          <w:szCs w:val="22"/>
        </w:rPr>
      </w:pPr>
      <w:r>
        <w:rPr>
          <w:rFonts w:asciiTheme="minorBidi" w:hAnsiTheme="minorBidi" w:cstheme="minorBidi"/>
          <w:sz w:val="22"/>
          <w:szCs w:val="22"/>
          <w:u w:val="single"/>
          <w:lang w:val="fr"/>
        </w:rPr>
        <w:t>Ayant examiné</w:t>
      </w:r>
      <w:r w:rsidRPr="002629DA">
        <w:rPr>
          <w:rFonts w:asciiTheme="minorBidi" w:hAnsiTheme="minorBidi" w:cstheme="minorBidi"/>
          <w:sz w:val="22"/>
          <w:szCs w:val="22"/>
          <w:lang w:val="fr"/>
        </w:rPr>
        <w:t xml:space="preserve"> le</w:t>
      </w:r>
      <w:r>
        <w:rPr>
          <w:rFonts w:asciiTheme="minorBidi" w:hAnsiTheme="minorBidi" w:cstheme="minorBidi"/>
          <w:sz w:val="22"/>
          <w:szCs w:val="22"/>
          <w:lang w:val="fr"/>
        </w:rPr>
        <w:t xml:space="preserve"> document </w:t>
      </w:r>
      <w:bookmarkStart w:id="6" w:name="_Hlk176180836"/>
      <w:r>
        <w:rPr>
          <w:rFonts w:asciiTheme="minorBidi" w:hAnsiTheme="minorBidi" w:cstheme="minorBidi"/>
          <w:sz w:val="22"/>
          <w:szCs w:val="22"/>
          <w:lang w:val="fr"/>
        </w:rPr>
        <w:t>LHE/24/19.COM</w:t>
      </w:r>
      <w:r w:rsidR="005E7683">
        <w:rPr>
          <w:rFonts w:asciiTheme="minorBidi" w:hAnsiTheme="minorBidi" w:cstheme="minorBidi"/>
          <w:sz w:val="22"/>
          <w:szCs w:val="22"/>
          <w:lang w:val="fr"/>
        </w:rPr>
        <w:t> </w:t>
      </w:r>
      <w:r>
        <w:rPr>
          <w:rFonts w:asciiTheme="minorBidi" w:hAnsiTheme="minorBidi" w:cstheme="minorBidi"/>
          <w:sz w:val="22"/>
          <w:szCs w:val="22"/>
          <w:lang w:val="fr"/>
        </w:rPr>
        <w:t xml:space="preserve">3.BUR/3 </w:t>
      </w:r>
      <w:bookmarkEnd w:id="6"/>
      <w:r>
        <w:rPr>
          <w:rFonts w:asciiTheme="minorBidi" w:hAnsiTheme="minorBidi" w:cstheme="minorBidi"/>
          <w:sz w:val="22"/>
          <w:szCs w:val="22"/>
          <w:lang w:val="fr"/>
        </w:rPr>
        <w:t>ainsi que la demande d</w:t>
      </w:r>
      <w:r w:rsidR="005E7683">
        <w:rPr>
          <w:rFonts w:asciiTheme="minorBidi" w:hAnsiTheme="minorBidi" w:cstheme="minorBidi"/>
          <w:sz w:val="22"/>
          <w:szCs w:val="22"/>
          <w:lang w:val="fr"/>
        </w:rPr>
        <w:t>’</w:t>
      </w:r>
      <w:r>
        <w:rPr>
          <w:rFonts w:asciiTheme="minorBidi" w:hAnsiTheme="minorBidi" w:cstheme="minorBidi"/>
          <w:sz w:val="22"/>
          <w:szCs w:val="22"/>
          <w:lang w:val="fr"/>
        </w:rPr>
        <w:t>assistance internationale n°02147 soumise par la Guinée équatoriale,</w:t>
      </w:r>
    </w:p>
    <w:p w14:paraId="36B11ECE" w14:textId="7808336E" w:rsidR="00D62BE6" w:rsidRPr="00F12F33" w:rsidRDefault="00D62BE6" w:rsidP="00B53EF1">
      <w:pPr>
        <w:pStyle w:val="ListParagraph"/>
        <w:numPr>
          <w:ilvl w:val="0"/>
          <w:numId w:val="34"/>
        </w:numPr>
        <w:spacing w:before="120" w:after="120"/>
        <w:ind w:left="1134" w:hanging="567"/>
        <w:contextualSpacing w:val="0"/>
        <w:jc w:val="both"/>
        <w:rPr>
          <w:rFonts w:asciiTheme="minorBidi" w:hAnsiTheme="minorBidi" w:cstheme="minorBidi"/>
          <w:sz w:val="22"/>
          <w:szCs w:val="22"/>
        </w:rPr>
      </w:pPr>
      <w:r>
        <w:rPr>
          <w:rFonts w:asciiTheme="minorBidi" w:hAnsiTheme="minorBidi" w:cstheme="minorBidi"/>
          <w:sz w:val="22"/>
          <w:szCs w:val="22"/>
          <w:u w:val="single"/>
          <w:lang w:val="fr"/>
        </w:rPr>
        <w:t>Prend note</w:t>
      </w:r>
      <w:r>
        <w:rPr>
          <w:rFonts w:asciiTheme="minorBidi" w:hAnsiTheme="minorBidi" w:cstheme="minorBidi"/>
          <w:sz w:val="22"/>
          <w:szCs w:val="22"/>
          <w:lang w:val="fr"/>
        </w:rPr>
        <w:t xml:space="preserve"> que la Guinée équatoriale a demandé une assistance internationale pour le projet intitulé </w:t>
      </w:r>
      <w:r>
        <w:rPr>
          <w:rFonts w:asciiTheme="minorBidi" w:hAnsiTheme="minorBidi" w:cstheme="minorBidi"/>
          <w:b/>
          <w:bCs/>
          <w:sz w:val="22"/>
          <w:szCs w:val="22"/>
          <w:lang w:val="fr"/>
        </w:rPr>
        <w:t>Mise en œuvre d</w:t>
      </w:r>
      <w:r w:rsidR="005E7683">
        <w:rPr>
          <w:rFonts w:asciiTheme="minorBidi" w:hAnsiTheme="minorBidi" w:cstheme="minorBidi"/>
          <w:b/>
          <w:bCs/>
          <w:sz w:val="22"/>
          <w:szCs w:val="22"/>
          <w:lang w:val="fr"/>
        </w:rPr>
        <w:t>’</w:t>
      </w:r>
      <w:r>
        <w:rPr>
          <w:rFonts w:asciiTheme="minorBidi" w:hAnsiTheme="minorBidi" w:cstheme="minorBidi"/>
          <w:b/>
          <w:bCs/>
          <w:sz w:val="22"/>
          <w:szCs w:val="22"/>
          <w:lang w:val="fr"/>
        </w:rPr>
        <w:t>un plan de sauvegarde du patrimoine culturel immatériel en Guinée équatoriale : formation et inventaire pilote des danses traditionnelles :</w:t>
      </w:r>
    </w:p>
    <w:p w14:paraId="43F7A86A" w14:textId="50F4C1ED" w:rsidR="00D62BE6" w:rsidRPr="00315E67" w:rsidRDefault="00D62BE6" w:rsidP="00D62BE6">
      <w:pPr>
        <w:pStyle w:val="ListParagraph"/>
        <w:spacing w:before="120" w:after="120"/>
        <w:ind w:left="1134"/>
        <w:contextualSpacing w:val="0"/>
        <w:jc w:val="both"/>
        <w:rPr>
          <w:rFonts w:asciiTheme="minorBidi" w:hAnsiTheme="minorBidi" w:cstheme="minorBidi"/>
          <w:sz w:val="22"/>
          <w:szCs w:val="22"/>
        </w:rPr>
      </w:pPr>
      <w:r>
        <w:rPr>
          <w:rFonts w:asciiTheme="minorBidi" w:hAnsiTheme="minorBidi" w:cstheme="minorBidi"/>
          <w:sz w:val="22"/>
          <w:szCs w:val="22"/>
          <w:lang w:val="fr"/>
        </w:rPr>
        <w:t xml:space="preserve">Mis en œuvre par le Département du patrimoine culturel du Ministère de la </w:t>
      </w:r>
      <w:r w:rsidR="001B36DF">
        <w:rPr>
          <w:rFonts w:asciiTheme="minorBidi" w:hAnsiTheme="minorBidi" w:cstheme="minorBidi"/>
          <w:sz w:val="22"/>
          <w:szCs w:val="22"/>
          <w:lang w:val="fr"/>
        </w:rPr>
        <w:t>c</w:t>
      </w:r>
      <w:r>
        <w:rPr>
          <w:rFonts w:asciiTheme="minorBidi" w:hAnsiTheme="minorBidi" w:cstheme="minorBidi"/>
          <w:sz w:val="22"/>
          <w:szCs w:val="22"/>
          <w:lang w:val="fr"/>
        </w:rPr>
        <w:t xml:space="preserve">ulture, du </w:t>
      </w:r>
      <w:r w:rsidR="001B36DF">
        <w:rPr>
          <w:rFonts w:asciiTheme="minorBidi" w:hAnsiTheme="minorBidi" w:cstheme="minorBidi"/>
          <w:sz w:val="22"/>
          <w:szCs w:val="22"/>
          <w:lang w:val="fr"/>
        </w:rPr>
        <w:t>t</w:t>
      </w:r>
      <w:r>
        <w:rPr>
          <w:rFonts w:asciiTheme="minorBidi" w:hAnsiTheme="minorBidi" w:cstheme="minorBidi"/>
          <w:sz w:val="22"/>
          <w:szCs w:val="22"/>
          <w:lang w:val="fr"/>
        </w:rPr>
        <w:t xml:space="preserve">ourisme et de la </w:t>
      </w:r>
      <w:r w:rsidR="001B36DF">
        <w:rPr>
          <w:rFonts w:asciiTheme="minorBidi" w:hAnsiTheme="minorBidi" w:cstheme="minorBidi"/>
          <w:sz w:val="22"/>
          <w:szCs w:val="22"/>
          <w:lang w:val="fr"/>
        </w:rPr>
        <w:t>p</w:t>
      </w:r>
      <w:r>
        <w:rPr>
          <w:rFonts w:asciiTheme="minorBidi" w:hAnsiTheme="minorBidi" w:cstheme="minorBidi"/>
          <w:sz w:val="22"/>
          <w:szCs w:val="22"/>
          <w:lang w:val="fr"/>
        </w:rPr>
        <w:t>romotion de l</w:t>
      </w:r>
      <w:r w:rsidR="005E7683">
        <w:rPr>
          <w:rFonts w:asciiTheme="minorBidi" w:hAnsiTheme="minorBidi" w:cstheme="minorBidi"/>
          <w:sz w:val="22"/>
          <w:szCs w:val="22"/>
          <w:lang w:val="fr"/>
        </w:rPr>
        <w:t>’</w:t>
      </w:r>
      <w:r>
        <w:rPr>
          <w:rFonts w:asciiTheme="minorBidi" w:hAnsiTheme="minorBidi" w:cstheme="minorBidi"/>
          <w:sz w:val="22"/>
          <w:szCs w:val="22"/>
          <w:lang w:val="fr"/>
        </w:rPr>
        <w:t>artisanat, ce projet d</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une durée de vingt-et-un mois vise à renforcer les capacités nationales de sauvegarde du patrimoine culturel immatériel en Guinée équatoriale et à </w:t>
      </w:r>
      <w:r w:rsidR="001B36DF">
        <w:rPr>
          <w:rFonts w:asciiTheme="minorBidi" w:hAnsiTheme="minorBidi" w:cstheme="minorBidi"/>
          <w:sz w:val="22"/>
          <w:szCs w:val="22"/>
          <w:lang w:val="fr"/>
        </w:rPr>
        <w:t xml:space="preserve">dresser </w:t>
      </w:r>
      <w:r>
        <w:rPr>
          <w:rFonts w:asciiTheme="minorBidi" w:hAnsiTheme="minorBidi" w:cstheme="minorBidi"/>
          <w:sz w:val="22"/>
          <w:szCs w:val="22"/>
          <w:lang w:val="fr"/>
        </w:rPr>
        <w:t>un inventaire pilote. Le projet comprend une série d</w:t>
      </w:r>
      <w:r w:rsidR="005E7683">
        <w:rPr>
          <w:rFonts w:asciiTheme="minorBidi" w:hAnsiTheme="minorBidi" w:cstheme="minorBidi"/>
          <w:sz w:val="22"/>
          <w:szCs w:val="22"/>
          <w:lang w:val="fr"/>
        </w:rPr>
        <w:t>’</w:t>
      </w:r>
      <w:r>
        <w:rPr>
          <w:rFonts w:asciiTheme="minorBidi" w:hAnsiTheme="minorBidi" w:cstheme="minorBidi"/>
          <w:sz w:val="22"/>
          <w:szCs w:val="22"/>
          <w:lang w:val="fr"/>
        </w:rPr>
        <w:t>ateliers de formation sur les principes de la Convention de 2003, l</w:t>
      </w:r>
      <w:r w:rsidR="005E7683">
        <w:rPr>
          <w:rFonts w:asciiTheme="minorBidi" w:hAnsiTheme="minorBidi" w:cstheme="minorBidi"/>
          <w:sz w:val="22"/>
          <w:szCs w:val="22"/>
          <w:lang w:val="fr"/>
        </w:rPr>
        <w:t>’</w:t>
      </w:r>
      <w:r>
        <w:rPr>
          <w:rFonts w:asciiTheme="minorBidi" w:hAnsiTheme="minorBidi" w:cstheme="minorBidi"/>
          <w:sz w:val="22"/>
          <w:szCs w:val="22"/>
          <w:lang w:val="fr"/>
        </w:rPr>
        <w:t>inventaire et la sauvegarde. Il s</w:t>
      </w:r>
      <w:r w:rsidR="005E7683">
        <w:rPr>
          <w:rFonts w:asciiTheme="minorBidi" w:hAnsiTheme="minorBidi" w:cstheme="minorBidi"/>
          <w:sz w:val="22"/>
          <w:szCs w:val="22"/>
          <w:lang w:val="fr"/>
        </w:rPr>
        <w:t>’</w:t>
      </w:r>
      <w:r>
        <w:rPr>
          <w:rFonts w:asciiTheme="minorBidi" w:hAnsiTheme="minorBidi" w:cstheme="minorBidi"/>
          <w:sz w:val="22"/>
          <w:szCs w:val="22"/>
          <w:lang w:val="fr"/>
        </w:rPr>
        <w:t>agit également de mener des activités de sauvegarde et de sensibilisation et de réaliser un inventaire pilote participatif. L</w:t>
      </w:r>
      <w:r w:rsidR="005E7683">
        <w:rPr>
          <w:rFonts w:asciiTheme="minorBidi" w:hAnsiTheme="minorBidi" w:cstheme="minorBidi"/>
          <w:sz w:val="22"/>
          <w:szCs w:val="22"/>
          <w:lang w:val="fr"/>
        </w:rPr>
        <w:t>’</w:t>
      </w:r>
      <w:r>
        <w:rPr>
          <w:rFonts w:asciiTheme="minorBidi" w:hAnsiTheme="minorBidi" w:cstheme="minorBidi"/>
          <w:sz w:val="22"/>
          <w:szCs w:val="22"/>
          <w:lang w:val="fr"/>
        </w:rPr>
        <w:t>inventaire se concentrera sur les danses traditionnelles et leurs éléments associés, étant donné leur portée multiethnique et nationale. Les ateliers régionaux seront coordonnés en collaboration avec les communautés et villages voisins, afin de garantir la participation de divers groupes sociaux</w:t>
      </w:r>
      <w:r w:rsidR="00C7583B">
        <w:rPr>
          <w:rFonts w:asciiTheme="minorBidi" w:hAnsiTheme="minorBidi" w:cstheme="minorBidi"/>
          <w:sz w:val="22"/>
          <w:szCs w:val="22"/>
          <w:lang w:val="fr"/>
        </w:rPr>
        <w:t xml:space="preserve"> et</w:t>
      </w:r>
      <w:r>
        <w:rPr>
          <w:rFonts w:asciiTheme="minorBidi" w:hAnsiTheme="minorBidi" w:cstheme="minorBidi"/>
          <w:sz w:val="22"/>
          <w:szCs w:val="22"/>
          <w:lang w:val="fr"/>
        </w:rPr>
        <w:t xml:space="preserve"> ethni</w:t>
      </w:r>
      <w:r w:rsidR="00C7583B">
        <w:rPr>
          <w:rFonts w:asciiTheme="minorBidi" w:hAnsiTheme="minorBidi" w:cstheme="minorBidi"/>
          <w:sz w:val="22"/>
          <w:szCs w:val="22"/>
          <w:lang w:val="fr"/>
        </w:rPr>
        <w:t>ques ainsi que l’égalité des genres</w:t>
      </w:r>
      <w:r>
        <w:rPr>
          <w:rFonts w:asciiTheme="minorBidi" w:hAnsiTheme="minorBidi" w:cstheme="minorBidi"/>
          <w:sz w:val="22"/>
          <w:szCs w:val="22"/>
          <w:lang w:val="fr"/>
        </w:rPr>
        <w:t>. Ils fourniront également des informations sur la viabilité et la transmission des éléments à inclure dans l</w:t>
      </w:r>
      <w:r w:rsidR="005E7683">
        <w:rPr>
          <w:rFonts w:asciiTheme="minorBidi" w:hAnsiTheme="minorBidi" w:cstheme="minorBidi"/>
          <w:sz w:val="22"/>
          <w:szCs w:val="22"/>
          <w:lang w:val="fr"/>
        </w:rPr>
        <w:t>’</w:t>
      </w:r>
      <w:r>
        <w:rPr>
          <w:rFonts w:asciiTheme="minorBidi" w:hAnsiTheme="minorBidi" w:cstheme="minorBidi"/>
          <w:sz w:val="22"/>
          <w:szCs w:val="22"/>
          <w:lang w:val="fr"/>
        </w:rPr>
        <w:t>inventaire et contribueront au matériel de communication, y compris les brochures et le matériel audiovisuel. Le projet devrait susciter l</w:t>
      </w:r>
      <w:r w:rsidR="005E7683">
        <w:rPr>
          <w:rFonts w:asciiTheme="minorBidi" w:hAnsiTheme="minorBidi" w:cstheme="minorBidi"/>
          <w:sz w:val="22"/>
          <w:szCs w:val="22"/>
          <w:lang w:val="fr"/>
        </w:rPr>
        <w:t>’</w:t>
      </w:r>
      <w:r>
        <w:rPr>
          <w:rFonts w:asciiTheme="minorBidi" w:hAnsiTheme="minorBidi" w:cstheme="minorBidi"/>
          <w:sz w:val="22"/>
          <w:szCs w:val="22"/>
          <w:lang w:val="fr"/>
        </w:rPr>
        <w:t>intérêt des détenteurs, des communautés et des associations culturelles, entre autres, pour le patrimoine vivant. Il devrait également déboucher sur d</w:t>
      </w:r>
      <w:r w:rsidR="005E7683">
        <w:rPr>
          <w:rFonts w:asciiTheme="minorBidi" w:hAnsiTheme="minorBidi" w:cstheme="minorBidi"/>
          <w:sz w:val="22"/>
          <w:szCs w:val="22"/>
          <w:lang w:val="fr"/>
        </w:rPr>
        <w:t>’</w:t>
      </w:r>
      <w:r>
        <w:rPr>
          <w:rFonts w:asciiTheme="minorBidi" w:hAnsiTheme="minorBidi" w:cstheme="minorBidi"/>
          <w:sz w:val="22"/>
          <w:szCs w:val="22"/>
          <w:lang w:val="fr"/>
        </w:rPr>
        <w:t>autres activités de sauvegarde, telles que l</w:t>
      </w:r>
      <w:r w:rsidR="005E7683">
        <w:rPr>
          <w:rFonts w:asciiTheme="minorBidi" w:hAnsiTheme="minorBidi" w:cstheme="minorBidi"/>
          <w:sz w:val="22"/>
          <w:szCs w:val="22"/>
          <w:lang w:val="fr"/>
        </w:rPr>
        <w:t>’</w:t>
      </w:r>
      <w:r>
        <w:rPr>
          <w:rFonts w:asciiTheme="minorBidi" w:hAnsiTheme="minorBidi" w:cstheme="minorBidi"/>
          <w:sz w:val="22"/>
          <w:szCs w:val="22"/>
          <w:lang w:val="fr"/>
        </w:rPr>
        <w:t>organisation de festivals locaux de danse traditionnelle et l</w:t>
      </w:r>
      <w:r w:rsidR="005E7683">
        <w:rPr>
          <w:rFonts w:asciiTheme="minorBidi" w:hAnsiTheme="minorBidi" w:cstheme="minorBidi"/>
          <w:sz w:val="22"/>
          <w:szCs w:val="22"/>
          <w:lang w:val="fr"/>
        </w:rPr>
        <w:t>’</w:t>
      </w:r>
      <w:r>
        <w:rPr>
          <w:rFonts w:asciiTheme="minorBidi" w:hAnsiTheme="minorBidi" w:cstheme="minorBidi"/>
          <w:sz w:val="22"/>
          <w:szCs w:val="22"/>
          <w:lang w:val="fr"/>
        </w:rPr>
        <w:t>élaboration de plans de sauvegarde.</w:t>
      </w:r>
    </w:p>
    <w:p w14:paraId="0F04D3B6" w14:textId="28B49C52" w:rsidR="00D62BE6" w:rsidRPr="002D7294" w:rsidRDefault="00D62BE6" w:rsidP="00B53EF1">
      <w:pPr>
        <w:pStyle w:val="ListParagraph"/>
        <w:numPr>
          <w:ilvl w:val="0"/>
          <w:numId w:val="34"/>
        </w:numPr>
        <w:ind w:left="1134" w:hanging="567"/>
        <w:jc w:val="both"/>
        <w:rPr>
          <w:rFonts w:asciiTheme="minorBidi" w:hAnsiTheme="minorBidi" w:cstheme="minorBidi"/>
          <w:sz w:val="22"/>
          <w:szCs w:val="22"/>
        </w:rPr>
      </w:pPr>
      <w:r>
        <w:rPr>
          <w:rFonts w:asciiTheme="minorBidi" w:hAnsiTheme="minorBidi" w:cstheme="minorBidi"/>
          <w:sz w:val="22"/>
          <w:szCs w:val="22"/>
          <w:u w:val="single"/>
          <w:lang w:val="fr"/>
        </w:rPr>
        <w:t>Prend note</w:t>
      </w:r>
      <w:r w:rsidR="00136A54" w:rsidRPr="00136A54">
        <w:rPr>
          <w:rFonts w:asciiTheme="minorBidi" w:hAnsiTheme="minorBidi" w:cstheme="minorBidi"/>
          <w:sz w:val="22"/>
          <w:szCs w:val="22"/>
          <w:u w:val="single"/>
          <w:lang w:val="fr"/>
        </w:rPr>
        <w:t xml:space="preserve"> </w:t>
      </w:r>
      <w:r w:rsidR="00136A54">
        <w:rPr>
          <w:rFonts w:asciiTheme="minorBidi" w:hAnsiTheme="minorBidi" w:cstheme="minorBidi"/>
          <w:sz w:val="22"/>
          <w:szCs w:val="22"/>
          <w:u w:val="single"/>
          <w:lang w:val="fr"/>
        </w:rPr>
        <w:t>en outre</w:t>
      </w:r>
      <w:r>
        <w:rPr>
          <w:rFonts w:asciiTheme="minorBidi" w:hAnsiTheme="minorBidi" w:cstheme="minorBidi"/>
          <w:sz w:val="22"/>
          <w:szCs w:val="22"/>
          <w:lang w:val="fr"/>
        </w:rPr>
        <w:t xml:space="preserve"> que cette assistance vise à soutenir un projet mis en œuvre au niveau national, conformément à l</w:t>
      </w:r>
      <w:r w:rsidR="005E7683">
        <w:rPr>
          <w:rFonts w:asciiTheme="minorBidi" w:hAnsiTheme="minorBidi" w:cstheme="minorBidi"/>
          <w:sz w:val="22"/>
          <w:szCs w:val="22"/>
          <w:lang w:val="fr"/>
        </w:rPr>
        <w:t>’</w:t>
      </w:r>
      <w:r>
        <w:rPr>
          <w:rFonts w:asciiTheme="minorBidi" w:hAnsiTheme="minorBidi" w:cstheme="minorBidi"/>
          <w:sz w:val="22"/>
          <w:szCs w:val="22"/>
          <w:lang w:val="fr"/>
        </w:rPr>
        <w:t>article 20 (c) de la Convention, et qu</w:t>
      </w:r>
      <w:r w:rsidR="005E7683">
        <w:rPr>
          <w:rFonts w:asciiTheme="minorBidi" w:hAnsiTheme="minorBidi" w:cstheme="minorBidi"/>
          <w:sz w:val="22"/>
          <w:szCs w:val="22"/>
          <w:lang w:val="fr"/>
        </w:rPr>
        <w:t>’</w:t>
      </w:r>
      <w:r>
        <w:rPr>
          <w:rFonts w:asciiTheme="minorBidi" w:hAnsiTheme="minorBidi" w:cstheme="minorBidi"/>
          <w:sz w:val="22"/>
          <w:szCs w:val="22"/>
          <w:lang w:val="fr"/>
        </w:rPr>
        <w:t>elle prend la forme d</w:t>
      </w:r>
      <w:r w:rsidR="005E7683">
        <w:rPr>
          <w:rFonts w:asciiTheme="minorBidi" w:hAnsiTheme="minorBidi" w:cstheme="minorBidi"/>
          <w:sz w:val="22"/>
          <w:szCs w:val="22"/>
          <w:lang w:val="fr"/>
        </w:rPr>
        <w:t>’</w:t>
      </w:r>
      <w:r>
        <w:rPr>
          <w:rFonts w:asciiTheme="minorBidi" w:hAnsiTheme="minorBidi" w:cstheme="minorBidi"/>
          <w:b/>
          <w:bCs/>
          <w:sz w:val="22"/>
          <w:szCs w:val="22"/>
          <w:lang w:val="fr"/>
        </w:rPr>
        <w:t>octroi d</w:t>
      </w:r>
      <w:r w:rsidR="005E7683">
        <w:rPr>
          <w:rFonts w:asciiTheme="minorBidi" w:hAnsiTheme="minorBidi" w:cstheme="minorBidi"/>
          <w:b/>
          <w:bCs/>
          <w:sz w:val="22"/>
          <w:szCs w:val="22"/>
          <w:lang w:val="fr"/>
        </w:rPr>
        <w:t>’</w:t>
      </w:r>
      <w:r>
        <w:rPr>
          <w:rFonts w:asciiTheme="minorBidi" w:hAnsiTheme="minorBidi" w:cstheme="minorBidi"/>
          <w:b/>
          <w:bCs/>
          <w:sz w:val="22"/>
          <w:szCs w:val="22"/>
          <w:lang w:val="fr"/>
        </w:rPr>
        <w:t>un don</w:t>
      </w:r>
      <w:r>
        <w:rPr>
          <w:rFonts w:asciiTheme="minorBidi" w:hAnsiTheme="minorBidi" w:cstheme="minorBidi"/>
          <w:sz w:val="22"/>
          <w:szCs w:val="22"/>
          <w:lang w:val="fr"/>
        </w:rPr>
        <w:t>, conformément à l</w:t>
      </w:r>
      <w:r w:rsidR="005E7683">
        <w:rPr>
          <w:rFonts w:asciiTheme="minorBidi" w:hAnsiTheme="minorBidi" w:cstheme="minorBidi"/>
          <w:sz w:val="22"/>
          <w:szCs w:val="22"/>
          <w:lang w:val="fr"/>
        </w:rPr>
        <w:t>’</w:t>
      </w:r>
      <w:r>
        <w:rPr>
          <w:rFonts w:asciiTheme="minorBidi" w:hAnsiTheme="minorBidi" w:cstheme="minorBidi"/>
          <w:sz w:val="22"/>
          <w:szCs w:val="22"/>
          <w:lang w:val="fr"/>
        </w:rPr>
        <w:t>article 21 (g) de la Convention ;</w:t>
      </w:r>
    </w:p>
    <w:p w14:paraId="473AA17E" w14:textId="57AE8925" w:rsidR="00D62BE6" w:rsidRPr="002D7294" w:rsidRDefault="00D62BE6" w:rsidP="00B53EF1">
      <w:pPr>
        <w:pStyle w:val="ListParagraph"/>
        <w:keepNext/>
        <w:numPr>
          <w:ilvl w:val="0"/>
          <w:numId w:val="34"/>
        </w:numPr>
        <w:spacing w:before="120" w:after="120"/>
        <w:ind w:left="1134" w:hanging="567"/>
        <w:contextualSpacing w:val="0"/>
        <w:jc w:val="both"/>
        <w:rPr>
          <w:rFonts w:asciiTheme="minorBidi" w:hAnsiTheme="minorBidi" w:cstheme="minorBidi"/>
          <w:sz w:val="22"/>
          <w:szCs w:val="22"/>
        </w:rPr>
      </w:pPr>
      <w:r>
        <w:rPr>
          <w:rFonts w:asciiTheme="minorBidi" w:hAnsiTheme="minorBidi" w:cstheme="minorBidi"/>
          <w:sz w:val="22"/>
          <w:szCs w:val="22"/>
          <w:u w:val="single"/>
          <w:lang w:val="fr"/>
        </w:rPr>
        <w:t>Prend également note</w:t>
      </w:r>
      <w:r>
        <w:rPr>
          <w:rFonts w:asciiTheme="minorBidi" w:hAnsiTheme="minorBidi" w:cstheme="minorBidi"/>
          <w:sz w:val="22"/>
          <w:szCs w:val="22"/>
          <w:lang w:val="fr"/>
        </w:rPr>
        <w:t xml:space="preserve"> que la Guinée équatoriale a demandé une allocation de 100 000 </w:t>
      </w:r>
      <w:r w:rsidR="003E3683">
        <w:rPr>
          <w:rFonts w:asciiTheme="minorBidi" w:hAnsiTheme="minorBidi" w:cstheme="minorBidi"/>
          <w:sz w:val="22"/>
          <w:szCs w:val="22"/>
          <w:lang w:val="fr"/>
        </w:rPr>
        <w:t>dollars des</w:t>
      </w:r>
      <w:r>
        <w:rPr>
          <w:rFonts w:asciiTheme="minorBidi" w:hAnsiTheme="minorBidi" w:cstheme="minorBidi"/>
          <w:sz w:val="22"/>
          <w:szCs w:val="22"/>
          <w:lang w:val="fr"/>
        </w:rPr>
        <w:t xml:space="preserve"> États-Unis du Fonds du patrimoine culturel immatériel pour la mise en œuvre du projet ;</w:t>
      </w:r>
    </w:p>
    <w:p w14:paraId="2F523757" w14:textId="3F78861C" w:rsidR="00D62BE6" w:rsidRPr="002D7294" w:rsidRDefault="00D62BE6" w:rsidP="00B53EF1">
      <w:pPr>
        <w:pStyle w:val="ListParagraph"/>
        <w:numPr>
          <w:ilvl w:val="0"/>
          <w:numId w:val="34"/>
        </w:numPr>
        <w:spacing w:before="120" w:after="120"/>
        <w:ind w:left="1134" w:hanging="567"/>
        <w:contextualSpacing w:val="0"/>
        <w:jc w:val="both"/>
        <w:rPr>
          <w:rFonts w:asciiTheme="minorBidi" w:hAnsiTheme="minorBidi" w:cstheme="minorBidi"/>
          <w:sz w:val="22"/>
          <w:szCs w:val="22"/>
        </w:rPr>
      </w:pPr>
      <w:r>
        <w:rPr>
          <w:rFonts w:asciiTheme="minorBidi" w:hAnsiTheme="minorBidi" w:cstheme="minorBidi"/>
          <w:sz w:val="22"/>
          <w:szCs w:val="22"/>
          <w:u w:val="single"/>
          <w:lang w:val="fr"/>
        </w:rPr>
        <w:t>Décide</w:t>
      </w:r>
      <w:r>
        <w:rPr>
          <w:rFonts w:asciiTheme="minorBidi" w:hAnsiTheme="minorBidi" w:cstheme="minorBidi"/>
          <w:sz w:val="22"/>
          <w:szCs w:val="22"/>
          <w:lang w:val="fr"/>
        </w:rPr>
        <w:t xml:space="preserve"> que, d</w:t>
      </w:r>
      <w:r w:rsidR="005E7683">
        <w:rPr>
          <w:rFonts w:asciiTheme="minorBidi" w:hAnsiTheme="minorBidi" w:cstheme="minorBidi"/>
          <w:sz w:val="22"/>
          <w:szCs w:val="22"/>
          <w:lang w:val="fr"/>
        </w:rPr>
        <w:t>’</w:t>
      </w:r>
      <w:r>
        <w:rPr>
          <w:rFonts w:asciiTheme="minorBidi" w:hAnsiTheme="minorBidi" w:cstheme="minorBidi"/>
          <w:sz w:val="22"/>
          <w:szCs w:val="22"/>
          <w:lang w:val="fr"/>
        </w:rPr>
        <w:t>après l</w:t>
      </w:r>
      <w:r w:rsidR="00C7583B">
        <w:rPr>
          <w:rFonts w:asciiTheme="minorBidi" w:hAnsiTheme="minorBidi" w:cstheme="minorBidi"/>
          <w:sz w:val="22"/>
          <w:szCs w:val="22"/>
          <w:lang w:val="fr"/>
        </w:rPr>
        <w:t xml:space="preserve">es </w:t>
      </w:r>
      <w:r>
        <w:rPr>
          <w:rFonts w:asciiTheme="minorBidi" w:hAnsiTheme="minorBidi" w:cstheme="minorBidi"/>
          <w:sz w:val="22"/>
          <w:szCs w:val="22"/>
          <w:lang w:val="fr"/>
        </w:rPr>
        <w:t>information</w:t>
      </w:r>
      <w:r w:rsidR="00C7583B">
        <w:rPr>
          <w:rFonts w:asciiTheme="minorBidi" w:hAnsiTheme="minorBidi" w:cstheme="minorBidi"/>
          <w:sz w:val="22"/>
          <w:szCs w:val="22"/>
          <w:lang w:val="fr"/>
        </w:rPr>
        <w:t>s</w:t>
      </w:r>
      <w:r>
        <w:rPr>
          <w:rFonts w:asciiTheme="minorBidi" w:hAnsiTheme="minorBidi" w:cstheme="minorBidi"/>
          <w:sz w:val="22"/>
          <w:szCs w:val="22"/>
          <w:lang w:val="fr"/>
        </w:rPr>
        <w:t xml:space="preserve"> fournie</w:t>
      </w:r>
      <w:r w:rsidR="00C7583B">
        <w:rPr>
          <w:rFonts w:asciiTheme="minorBidi" w:hAnsiTheme="minorBidi" w:cstheme="minorBidi"/>
          <w:sz w:val="22"/>
          <w:szCs w:val="22"/>
          <w:lang w:val="fr"/>
        </w:rPr>
        <w:t>s</w:t>
      </w:r>
      <w:r>
        <w:rPr>
          <w:rFonts w:asciiTheme="minorBidi" w:hAnsiTheme="minorBidi" w:cstheme="minorBidi"/>
          <w:sz w:val="22"/>
          <w:szCs w:val="22"/>
          <w:lang w:val="fr"/>
        </w:rPr>
        <w:t xml:space="preserve"> dans le dossier n°02147, la demande satisfait aux critères d</w:t>
      </w:r>
      <w:r w:rsidR="005E7683">
        <w:rPr>
          <w:rFonts w:asciiTheme="minorBidi" w:hAnsiTheme="minorBidi" w:cstheme="minorBidi"/>
          <w:sz w:val="22"/>
          <w:szCs w:val="22"/>
          <w:lang w:val="fr"/>
        </w:rPr>
        <w:t>’</w:t>
      </w:r>
      <w:r>
        <w:rPr>
          <w:rFonts w:asciiTheme="minorBidi" w:hAnsiTheme="minorBidi" w:cstheme="minorBidi"/>
          <w:sz w:val="22"/>
          <w:szCs w:val="22"/>
          <w:lang w:val="fr"/>
        </w:rPr>
        <w:t>octroi de l</w:t>
      </w:r>
      <w:r w:rsidR="005E7683">
        <w:rPr>
          <w:rFonts w:asciiTheme="minorBidi" w:hAnsiTheme="minorBidi" w:cstheme="minorBidi"/>
          <w:sz w:val="22"/>
          <w:szCs w:val="22"/>
          <w:lang w:val="fr"/>
        </w:rPr>
        <w:t>’</w:t>
      </w:r>
      <w:r>
        <w:rPr>
          <w:rFonts w:asciiTheme="minorBidi" w:hAnsiTheme="minorBidi" w:cstheme="minorBidi"/>
          <w:sz w:val="22"/>
          <w:szCs w:val="22"/>
          <w:lang w:val="fr"/>
        </w:rPr>
        <w:t>assistance internationale énoncés aux paragraphes 10 et 12 des Directives opérationnelles comme suit :</w:t>
      </w:r>
    </w:p>
    <w:p w14:paraId="0021D2E9" w14:textId="79288FB9" w:rsidR="00D62BE6" w:rsidRDefault="00D62BE6" w:rsidP="00D62BE6">
      <w:pPr>
        <w:pStyle w:val="ListParagraph"/>
        <w:spacing w:before="120" w:after="120"/>
        <w:ind w:left="1134"/>
        <w:contextualSpacing w:val="0"/>
        <w:jc w:val="both"/>
        <w:rPr>
          <w:rFonts w:asciiTheme="minorBidi" w:hAnsiTheme="minorBidi" w:cstheme="minorBidi"/>
          <w:bCs/>
          <w:sz w:val="22"/>
          <w:szCs w:val="22"/>
        </w:rPr>
      </w:pPr>
      <w:r>
        <w:rPr>
          <w:rFonts w:asciiTheme="minorBidi" w:hAnsiTheme="minorBidi"/>
          <w:b/>
          <w:bCs/>
          <w:sz w:val="22"/>
          <w:szCs w:val="22"/>
          <w:lang w:val="fr"/>
        </w:rPr>
        <w:t>Critère A.1 :</w:t>
      </w:r>
      <w:r>
        <w:rPr>
          <w:rFonts w:asciiTheme="minorBidi" w:hAnsiTheme="minorBidi"/>
          <w:sz w:val="22"/>
          <w:szCs w:val="22"/>
          <w:lang w:val="fr"/>
        </w:rPr>
        <w:t xml:space="preserve"> Ce projet a été initié en réponse à une demande d</w:t>
      </w:r>
      <w:r w:rsidR="005E7683">
        <w:rPr>
          <w:rFonts w:asciiTheme="minorBidi" w:hAnsiTheme="minorBidi"/>
          <w:sz w:val="22"/>
          <w:szCs w:val="22"/>
          <w:lang w:val="fr"/>
        </w:rPr>
        <w:t>’</w:t>
      </w:r>
      <w:r>
        <w:rPr>
          <w:rFonts w:asciiTheme="minorBidi" w:hAnsiTheme="minorBidi"/>
          <w:sz w:val="22"/>
          <w:szCs w:val="22"/>
          <w:lang w:val="fr"/>
        </w:rPr>
        <w:t>assistance technique de l</w:t>
      </w:r>
      <w:r w:rsidR="005E7683">
        <w:rPr>
          <w:rFonts w:asciiTheme="minorBidi" w:hAnsiTheme="minorBidi"/>
          <w:sz w:val="22"/>
          <w:szCs w:val="22"/>
          <w:lang w:val="fr"/>
        </w:rPr>
        <w:t>’</w:t>
      </w:r>
      <w:r>
        <w:rPr>
          <w:rFonts w:asciiTheme="minorBidi" w:hAnsiTheme="minorBidi"/>
          <w:sz w:val="22"/>
          <w:szCs w:val="22"/>
          <w:lang w:val="fr"/>
        </w:rPr>
        <w:t>État partie pour préparer sa première demande d</w:t>
      </w:r>
      <w:r w:rsidR="005E7683">
        <w:rPr>
          <w:rFonts w:asciiTheme="minorBidi" w:hAnsiTheme="minorBidi"/>
          <w:sz w:val="22"/>
          <w:szCs w:val="22"/>
          <w:lang w:val="fr"/>
        </w:rPr>
        <w:t>’</w:t>
      </w:r>
      <w:r>
        <w:rPr>
          <w:rFonts w:asciiTheme="minorBidi" w:hAnsiTheme="minorBidi"/>
          <w:sz w:val="22"/>
          <w:szCs w:val="22"/>
          <w:lang w:val="fr"/>
        </w:rPr>
        <w:t>assistance internationale. En avril 2024, un</w:t>
      </w:r>
      <w:r w:rsidR="00C7583B">
        <w:rPr>
          <w:rFonts w:asciiTheme="minorBidi" w:hAnsiTheme="minorBidi"/>
          <w:sz w:val="22"/>
          <w:szCs w:val="22"/>
          <w:lang w:val="fr"/>
        </w:rPr>
        <w:t>e</w:t>
      </w:r>
      <w:r>
        <w:rPr>
          <w:rFonts w:asciiTheme="minorBidi" w:hAnsiTheme="minorBidi"/>
          <w:sz w:val="22"/>
          <w:szCs w:val="22"/>
          <w:lang w:val="fr"/>
        </w:rPr>
        <w:t xml:space="preserve"> expert</w:t>
      </w:r>
      <w:r w:rsidR="00C7583B">
        <w:rPr>
          <w:rFonts w:asciiTheme="minorBidi" w:hAnsiTheme="minorBidi"/>
          <w:sz w:val="22"/>
          <w:szCs w:val="22"/>
          <w:lang w:val="fr"/>
        </w:rPr>
        <w:t>e</w:t>
      </w:r>
      <w:r>
        <w:rPr>
          <w:rFonts w:asciiTheme="minorBidi" w:hAnsiTheme="minorBidi"/>
          <w:sz w:val="22"/>
          <w:szCs w:val="22"/>
          <w:lang w:val="fr"/>
        </w:rPr>
        <w:t xml:space="preserve"> hispanophone a effectué une mission dans l</w:t>
      </w:r>
      <w:r w:rsidR="005E7683">
        <w:rPr>
          <w:rFonts w:asciiTheme="minorBidi" w:hAnsiTheme="minorBidi"/>
          <w:sz w:val="22"/>
          <w:szCs w:val="22"/>
          <w:lang w:val="fr"/>
        </w:rPr>
        <w:t>’</w:t>
      </w:r>
      <w:r>
        <w:rPr>
          <w:rFonts w:asciiTheme="minorBidi" w:hAnsiTheme="minorBidi"/>
          <w:sz w:val="22"/>
          <w:szCs w:val="22"/>
          <w:lang w:val="fr"/>
        </w:rPr>
        <w:t xml:space="preserve">État partie </w:t>
      </w:r>
      <w:r w:rsidR="00C7583B">
        <w:rPr>
          <w:rFonts w:asciiTheme="minorBidi" w:hAnsiTheme="minorBidi"/>
          <w:sz w:val="22"/>
          <w:szCs w:val="22"/>
          <w:lang w:val="fr"/>
        </w:rPr>
        <w:t>demandeur</w:t>
      </w:r>
      <w:r>
        <w:rPr>
          <w:rFonts w:asciiTheme="minorBidi" w:hAnsiTheme="minorBidi"/>
          <w:sz w:val="22"/>
          <w:szCs w:val="22"/>
          <w:lang w:val="fr"/>
        </w:rPr>
        <w:t xml:space="preserve">, au cours de laquelle les autorités nationales ont organisé un atelier réunissant plus de </w:t>
      </w:r>
      <w:r w:rsidR="00C7583B">
        <w:rPr>
          <w:rFonts w:asciiTheme="minorBidi" w:hAnsiTheme="minorBidi"/>
          <w:sz w:val="22"/>
          <w:szCs w:val="22"/>
          <w:lang w:val="fr"/>
        </w:rPr>
        <w:t xml:space="preserve">trente </w:t>
      </w:r>
      <w:r>
        <w:rPr>
          <w:rFonts w:asciiTheme="minorBidi" w:hAnsiTheme="minorBidi"/>
          <w:sz w:val="22"/>
          <w:szCs w:val="22"/>
          <w:lang w:val="fr"/>
        </w:rPr>
        <w:t>participants qui ont fait part de leurs besoins en matière de sauvegarde et ont donné leur accord pour participer au projet. Diverses parties prenantes, dont</w:t>
      </w:r>
      <w:r w:rsidR="00C7583B">
        <w:rPr>
          <w:rFonts w:asciiTheme="minorBidi" w:hAnsiTheme="minorBidi"/>
          <w:sz w:val="22"/>
          <w:szCs w:val="22"/>
          <w:lang w:val="fr"/>
        </w:rPr>
        <w:t xml:space="preserve"> des danseurs, </w:t>
      </w:r>
      <w:r>
        <w:rPr>
          <w:rFonts w:asciiTheme="minorBidi" w:hAnsiTheme="minorBidi"/>
          <w:sz w:val="22"/>
          <w:szCs w:val="22"/>
          <w:lang w:val="fr"/>
        </w:rPr>
        <w:t>des artistes, des étudiants, des fonctionnaires et des représentants de</w:t>
      </w:r>
      <w:r w:rsidR="00C7583B">
        <w:rPr>
          <w:rFonts w:asciiTheme="minorBidi" w:hAnsiTheme="minorBidi"/>
          <w:sz w:val="22"/>
          <w:szCs w:val="22"/>
          <w:lang w:val="fr"/>
        </w:rPr>
        <w:t>s</w:t>
      </w:r>
      <w:r>
        <w:rPr>
          <w:rFonts w:asciiTheme="minorBidi" w:hAnsiTheme="minorBidi"/>
          <w:sz w:val="22"/>
          <w:szCs w:val="22"/>
          <w:lang w:val="fr"/>
        </w:rPr>
        <w:t xml:space="preserve"> communauté</w:t>
      </w:r>
      <w:r w:rsidR="00C7583B">
        <w:rPr>
          <w:rFonts w:asciiTheme="minorBidi" w:hAnsiTheme="minorBidi"/>
          <w:sz w:val="22"/>
          <w:szCs w:val="22"/>
          <w:lang w:val="fr"/>
        </w:rPr>
        <w:t>s</w:t>
      </w:r>
      <w:r>
        <w:rPr>
          <w:rFonts w:asciiTheme="minorBidi" w:hAnsiTheme="minorBidi"/>
          <w:sz w:val="22"/>
          <w:szCs w:val="22"/>
          <w:lang w:val="fr"/>
        </w:rPr>
        <w:t xml:space="preserve">, ont contribué à ces discussions. Il a été convenu que la demande devrait se concentrer sur la sauvegarde des danses traditionnelles, qui sont menacées de disparition et doivent donc être revitalisées. Les communautés </w:t>
      </w:r>
      <w:r>
        <w:rPr>
          <w:rFonts w:ascii="Arial" w:hAnsi="Arial"/>
          <w:sz w:val="22"/>
          <w:szCs w:val="22"/>
          <w:lang w:val="fr"/>
        </w:rPr>
        <w:t>participeront à la planification, au contrôle et au suivi du projet.</w:t>
      </w:r>
    </w:p>
    <w:p w14:paraId="2CA4E101" w14:textId="0F36AF44" w:rsidR="00D62BE6" w:rsidRPr="002D7294" w:rsidRDefault="00D62BE6" w:rsidP="00D62BE6">
      <w:pPr>
        <w:pStyle w:val="ListParagraph"/>
        <w:spacing w:before="120" w:after="120"/>
        <w:ind w:left="1134"/>
        <w:contextualSpacing w:val="0"/>
        <w:jc w:val="both"/>
        <w:rPr>
          <w:rFonts w:asciiTheme="minorBidi" w:hAnsiTheme="minorBidi" w:cstheme="minorBidi"/>
          <w:bCs/>
          <w:sz w:val="22"/>
          <w:szCs w:val="22"/>
        </w:rPr>
      </w:pPr>
      <w:r>
        <w:rPr>
          <w:rFonts w:asciiTheme="minorBidi" w:hAnsiTheme="minorBidi" w:cstheme="minorBidi"/>
          <w:b/>
          <w:bCs/>
          <w:sz w:val="22"/>
          <w:szCs w:val="22"/>
          <w:lang w:val="fr"/>
        </w:rPr>
        <w:t>Critère A.2 :</w:t>
      </w:r>
      <w:r>
        <w:rPr>
          <w:rFonts w:asciiTheme="minorBidi" w:hAnsiTheme="minorBidi" w:cstheme="minorBidi"/>
          <w:sz w:val="22"/>
          <w:szCs w:val="22"/>
          <w:lang w:val="fr"/>
        </w:rPr>
        <w:t xml:space="preserve"> Le budget est bien structuré et les coûts du projet sont clairement expliqués. Le montant de </w:t>
      </w:r>
      <w:r w:rsidR="00076615">
        <w:rPr>
          <w:rFonts w:asciiTheme="minorBidi" w:hAnsiTheme="minorBidi" w:cstheme="minorBidi"/>
          <w:sz w:val="22"/>
          <w:szCs w:val="22"/>
          <w:lang w:val="fr"/>
        </w:rPr>
        <w:t xml:space="preserve">l’assistance </w:t>
      </w:r>
      <w:r>
        <w:rPr>
          <w:rFonts w:asciiTheme="minorBidi" w:hAnsiTheme="minorBidi" w:cstheme="minorBidi"/>
          <w:sz w:val="22"/>
          <w:szCs w:val="22"/>
          <w:lang w:val="fr"/>
        </w:rPr>
        <w:t xml:space="preserve">demandée </w:t>
      </w:r>
      <w:r w:rsidR="00076615">
        <w:rPr>
          <w:rFonts w:asciiTheme="minorBidi" w:hAnsiTheme="minorBidi" w:cstheme="minorBidi"/>
          <w:sz w:val="22"/>
          <w:szCs w:val="22"/>
          <w:lang w:val="fr"/>
        </w:rPr>
        <w:t>est</w:t>
      </w:r>
      <w:r>
        <w:rPr>
          <w:rFonts w:asciiTheme="minorBidi" w:hAnsiTheme="minorBidi" w:cstheme="minorBidi"/>
          <w:sz w:val="22"/>
          <w:szCs w:val="22"/>
          <w:lang w:val="fr"/>
        </w:rPr>
        <w:t xml:space="preserve"> considéré comme approprié pour la mise en œuvre des activités proposées. </w:t>
      </w:r>
    </w:p>
    <w:p w14:paraId="4C58AB38" w14:textId="1C004190" w:rsidR="00D62BE6" w:rsidRPr="00580537" w:rsidRDefault="00D62BE6" w:rsidP="00D62BE6">
      <w:pPr>
        <w:pStyle w:val="ListParagraph"/>
        <w:spacing w:before="120" w:after="120"/>
        <w:ind w:left="1134"/>
        <w:contextualSpacing w:val="0"/>
        <w:jc w:val="both"/>
        <w:rPr>
          <w:rFonts w:asciiTheme="minorBidi" w:hAnsiTheme="minorBidi" w:cstheme="minorBidi"/>
          <w:b/>
          <w:sz w:val="22"/>
          <w:szCs w:val="22"/>
        </w:rPr>
      </w:pPr>
      <w:r>
        <w:rPr>
          <w:rFonts w:asciiTheme="minorBidi" w:hAnsiTheme="minorBidi" w:cstheme="minorBidi"/>
          <w:b/>
          <w:bCs/>
          <w:sz w:val="22"/>
          <w:szCs w:val="22"/>
          <w:lang w:val="fr"/>
        </w:rPr>
        <w:t>Critère A.3 :</w:t>
      </w:r>
      <w:r>
        <w:rPr>
          <w:rFonts w:asciiTheme="minorBidi" w:hAnsiTheme="minorBidi" w:cstheme="minorBidi"/>
          <w:sz w:val="22"/>
          <w:szCs w:val="22"/>
          <w:lang w:val="fr"/>
        </w:rPr>
        <w:t xml:space="preserve"> La demande présente </w:t>
      </w:r>
      <w:r w:rsidR="00076615">
        <w:rPr>
          <w:rFonts w:asciiTheme="minorBidi" w:hAnsiTheme="minorBidi" w:cstheme="minorBidi"/>
          <w:sz w:val="22"/>
          <w:szCs w:val="22"/>
          <w:lang w:val="fr"/>
        </w:rPr>
        <w:t xml:space="preserve">cinq </w:t>
      </w:r>
      <w:r>
        <w:rPr>
          <w:rFonts w:asciiTheme="minorBidi" w:hAnsiTheme="minorBidi" w:cstheme="minorBidi"/>
          <w:sz w:val="22"/>
          <w:szCs w:val="22"/>
          <w:lang w:val="fr"/>
        </w:rPr>
        <w:t>activités principales :</w:t>
      </w:r>
      <w:r w:rsidR="00076615">
        <w:rPr>
          <w:rFonts w:asciiTheme="minorBidi" w:hAnsiTheme="minorBidi" w:cstheme="minorBidi"/>
          <w:sz w:val="22"/>
          <w:szCs w:val="22"/>
          <w:lang w:val="fr"/>
        </w:rPr>
        <w:t xml:space="preserve"> (a)</w:t>
      </w:r>
      <w:r>
        <w:rPr>
          <w:rFonts w:asciiTheme="minorBidi" w:hAnsiTheme="minorBidi" w:cstheme="minorBidi"/>
          <w:sz w:val="22"/>
          <w:szCs w:val="22"/>
          <w:lang w:val="fr"/>
        </w:rPr>
        <w:t xml:space="preserve"> la mise en place d</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organes de coordination du projet, </w:t>
      </w:r>
      <w:r w:rsidR="00076615">
        <w:rPr>
          <w:rFonts w:asciiTheme="minorBidi" w:hAnsiTheme="minorBidi" w:cstheme="minorBidi"/>
          <w:sz w:val="22"/>
          <w:szCs w:val="22"/>
          <w:lang w:val="fr"/>
        </w:rPr>
        <w:t xml:space="preserve">(b) </w:t>
      </w:r>
      <w:r>
        <w:rPr>
          <w:rFonts w:asciiTheme="minorBidi" w:hAnsiTheme="minorBidi" w:cstheme="minorBidi"/>
          <w:sz w:val="22"/>
          <w:szCs w:val="22"/>
          <w:lang w:val="fr"/>
        </w:rPr>
        <w:t xml:space="preserve">des ateliers de renforcement des capacités, </w:t>
      </w:r>
      <w:r w:rsidR="00076615">
        <w:rPr>
          <w:rFonts w:asciiTheme="minorBidi" w:hAnsiTheme="minorBidi" w:cstheme="minorBidi"/>
          <w:sz w:val="22"/>
          <w:szCs w:val="22"/>
          <w:lang w:val="fr"/>
        </w:rPr>
        <w:t xml:space="preserve">(c) </w:t>
      </w:r>
      <w:r>
        <w:rPr>
          <w:rFonts w:asciiTheme="minorBidi" w:hAnsiTheme="minorBidi" w:cstheme="minorBidi"/>
          <w:sz w:val="22"/>
          <w:szCs w:val="22"/>
          <w:lang w:val="fr"/>
        </w:rPr>
        <w:t xml:space="preserve">un inventaire </w:t>
      </w:r>
      <w:r w:rsidR="00076615">
        <w:rPr>
          <w:rFonts w:asciiTheme="minorBidi" w:hAnsiTheme="minorBidi" w:cstheme="minorBidi"/>
          <w:sz w:val="22"/>
          <w:szCs w:val="22"/>
          <w:lang w:val="fr"/>
        </w:rPr>
        <w:t>basé sur les communautés</w:t>
      </w:r>
      <w:r>
        <w:rPr>
          <w:rFonts w:asciiTheme="minorBidi" w:hAnsiTheme="minorBidi" w:cstheme="minorBidi"/>
          <w:sz w:val="22"/>
          <w:szCs w:val="22"/>
          <w:lang w:val="fr"/>
        </w:rPr>
        <w:t xml:space="preserve">, </w:t>
      </w:r>
      <w:r w:rsidR="00076615">
        <w:rPr>
          <w:rFonts w:asciiTheme="minorBidi" w:hAnsiTheme="minorBidi" w:cstheme="minorBidi"/>
          <w:sz w:val="22"/>
          <w:szCs w:val="22"/>
          <w:lang w:val="fr"/>
        </w:rPr>
        <w:t xml:space="preserve">(d) la mise en œuvre </w:t>
      </w:r>
      <w:r>
        <w:rPr>
          <w:rFonts w:asciiTheme="minorBidi" w:hAnsiTheme="minorBidi" w:cstheme="minorBidi"/>
          <w:sz w:val="22"/>
          <w:szCs w:val="22"/>
          <w:lang w:val="fr"/>
        </w:rPr>
        <w:t>de projets de sauvegarde</w:t>
      </w:r>
      <w:r w:rsidR="00076615">
        <w:rPr>
          <w:rFonts w:asciiTheme="minorBidi" w:hAnsiTheme="minorBidi" w:cstheme="minorBidi"/>
          <w:sz w:val="22"/>
          <w:szCs w:val="22"/>
          <w:lang w:val="fr"/>
        </w:rPr>
        <w:t xml:space="preserve"> ; </w:t>
      </w:r>
      <w:r>
        <w:rPr>
          <w:rFonts w:asciiTheme="minorBidi" w:hAnsiTheme="minorBidi" w:cstheme="minorBidi"/>
          <w:sz w:val="22"/>
          <w:szCs w:val="22"/>
          <w:lang w:val="fr"/>
        </w:rPr>
        <w:t>et</w:t>
      </w:r>
      <w:r w:rsidR="00076615">
        <w:rPr>
          <w:rFonts w:asciiTheme="minorBidi" w:hAnsiTheme="minorBidi" w:cstheme="minorBidi"/>
          <w:sz w:val="22"/>
          <w:szCs w:val="22"/>
          <w:lang w:val="fr"/>
        </w:rPr>
        <w:t xml:space="preserve"> (e) </w:t>
      </w:r>
      <w:r>
        <w:rPr>
          <w:rFonts w:asciiTheme="minorBidi" w:hAnsiTheme="minorBidi" w:cstheme="minorBidi"/>
          <w:sz w:val="22"/>
          <w:szCs w:val="22"/>
          <w:lang w:val="fr"/>
        </w:rPr>
        <w:t>des actions de sensibilisation. Les activités sont présentées de manière logique et correspondent aux objectifs et aux résultats attendus décrits dans la demande.</w:t>
      </w:r>
    </w:p>
    <w:p w14:paraId="00AD72FE" w14:textId="40A54A0D" w:rsidR="00D62BE6" w:rsidRPr="005560E8" w:rsidRDefault="00D62BE6" w:rsidP="00D62BE6">
      <w:pPr>
        <w:pStyle w:val="ListParagraph"/>
        <w:snapToGrid w:val="0"/>
        <w:spacing w:before="120" w:after="120"/>
        <w:ind w:left="1134"/>
        <w:contextualSpacing w:val="0"/>
        <w:jc w:val="both"/>
        <w:rPr>
          <w:rFonts w:asciiTheme="minorBidi" w:hAnsiTheme="minorBidi" w:cstheme="minorBidi"/>
          <w:sz w:val="22"/>
          <w:szCs w:val="22"/>
        </w:rPr>
      </w:pPr>
      <w:r>
        <w:rPr>
          <w:rFonts w:asciiTheme="minorBidi" w:hAnsiTheme="minorBidi" w:cstheme="minorBidi"/>
          <w:b/>
          <w:bCs/>
          <w:sz w:val="22"/>
          <w:szCs w:val="22"/>
          <w:lang w:val="fr"/>
        </w:rPr>
        <w:t>Critère A.4 :</w:t>
      </w:r>
      <w:r>
        <w:rPr>
          <w:rFonts w:asciiTheme="minorBidi" w:hAnsiTheme="minorBidi" w:cstheme="minorBidi"/>
          <w:sz w:val="22"/>
          <w:szCs w:val="22"/>
          <w:lang w:val="fr"/>
        </w:rPr>
        <w:t xml:space="preserve"> Le projet aura des résultats durables, car il illustre l</w:t>
      </w:r>
      <w:r w:rsidR="005E7683">
        <w:rPr>
          <w:rFonts w:asciiTheme="minorBidi" w:hAnsiTheme="minorBidi" w:cstheme="minorBidi"/>
          <w:sz w:val="22"/>
          <w:szCs w:val="22"/>
          <w:lang w:val="fr"/>
        </w:rPr>
        <w:t>’</w:t>
      </w:r>
      <w:r>
        <w:rPr>
          <w:rFonts w:asciiTheme="minorBidi" w:hAnsiTheme="minorBidi" w:cstheme="minorBidi"/>
          <w:sz w:val="22"/>
          <w:szCs w:val="22"/>
          <w:lang w:val="fr"/>
        </w:rPr>
        <w:t>engagement de l</w:t>
      </w:r>
      <w:r w:rsidR="005E7683">
        <w:rPr>
          <w:rFonts w:asciiTheme="minorBidi" w:hAnsiTheme="minorBidi" w:cstheme="minorBidi"/>
          <w:sz w:val="22"/>
          <w:szCs w:val="22"/>
          <w:lang w:val="fr"/>
        </w:rPr>
        <w:t>’</w:t>
      </w:r>
      <w:r>
        <w:rPr>
          <w:rFonts w:asciiTheme="minorBidi" w:hAnsiTheme="minorBidi" w:cstheme="minorBidi"/>
          <w:sz w:val="22"/>
          <w:szCs w:val="22"/>
          <w:lang w:val="fr"/>
        </w:rPr>
        <w:t>État partie à donner une plus grande visibilité au patrimoine vivant et, plus largement, au patrimoine culturel. Grâce à un large éventail d</w:t>
      </w:r>
      <w:r w:rsidR="005E7683">
        <w:rPr>
          <w:rFonts w:asciiTheme="minorBidi" w:hAnsiTheme="minorBidi" w:cstheme="minorBidi"/>
          <w:sz w:val="22"/>
          <w:szCs w:val="22"/>
          <w:lang w:val="fr"/>
        </w:rPr>
        <w:t>’</w:t>
      </w:r>
      <w:r>
        <w:rPr>
          <w:rFonts w:asciiTheme="minorBidi" w:hAnsiTheme="minorBidi" w:cstheme="minorBidi"/>
          <w:sz w:val="22"/>
          <w:szCs w:val="22"/>
          <w:lang w:val="fr"/>
        </w:rPr>
        <w:t>activités, il contribuera à promouvoir le tourisme culturel, à sensibiliser le public à l</w:t>
      </w:r>
      <w:r w:rsidR="005E7683">
        <w:rPr>
          <w:rFonts w:asciiTheme="minorBidi" w:hAnsiTheme="minorBidi" w:cstheme="minorBidi"/>
          <w:sz w:val="22"/>
          <w:szCs w:val="22"/>
          <w:lang w:val="fr"/>
        </w:rPr>
        <w:t>’</w:t>
      </w:r>
      <w:r>
        <w:rPr>
          <w:rFonts w:asciiTheme="minorBidi" w:hAnsiTheme="minorBidi" w:cstheme="minorBidi"/>
          <w:sz w:val="22"/>
          <w:szCs w:val="22"/>
          <w:lang w:val="fr"/>
        </w:rPr>
        <w:t>importance de la sauvegarde des danses traditionnelles et à mobiliser les ressources financières des autorités nationales pour soutenir ces pratiques. La décision de l</w:t>
      </w:r>
      <w:r w:rsidR="005E7683">
        <w:rPr>
          <w:rFonts w:asciiTheme="minorBidi" w:hAnsiTheme="minorBidi" w:cstheme="minorBidi"/>
          <w:sz w:val="22"/>
          <w:szCs w:val="22"/>
          <w:lang w:val="fr"/>
        </w:rPr>
        <w:t>’</w:t>
      </w:r>
      <w:r>
        <w:rPr>
          <w:rFonts w:asciiTheme="minorBidi" w:hAnsiTheme="minorBidi" w:cstheme="minorBidi"/>
          <w:sz w:val="22"/>
          <w:szCs w:val="22"/>
          <w:lang w:val="fr"/>
        </w:rPr>
        <w:t>État partie de commencer par un inventaire pilote des danses traditionnelles, une pratique profondément ancrée sur l</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ensemble du territoire, vise à renforcer la cohésion sociale et à promouvoir la diversité culturelle de toutes les communautés. </w:t>
      </w:r>
    </w:p>
    <w:p w14:paraId="1921201D" w14:textId="20169DA1" w:rsidR="00D62BE6" w:rsidRPr="002D7294" w:rsidRDefault="00D62BE6" w:rsidP="00D62BE6">
      <w:pPr>
        <w:pStyle w:val="ListParagraph"/>
        <w:snapToGrid w:val="0"/>
        <w:spacing w:before="120" w:after="120"/>
        <w:ind w:left="1134"/>
        <w:contextualSpacing w:val="0"/>
        <w:jc w:val="both"/>
        <w:rPr>
          <w:rFonts w:asciiTheme="minorBidi" w:eastAsia="SimSun" w:hAnsiTheme="minorBidi" w:cstheme="minorBidi"/>
          <w:sz w:val="22"/>
          <w:szCs w:val="22"/>
        </w:rPr>
      </w:pPr>
      <w:r>
        <w:rPr>
          <w:rFonts w:asciiTheme="minorBidi" w:hAnsiTheme="minorBidi" w:cstheme="minorBidi"/>
          <w:b/>
          <w:bCs/>
          <w:sz w:val="22"/>
          <w:szCs w:val="22"/>
          <w:lang w:val="fr"/>
        </w:rPr>
        <w:t>Critère A.5 :</w:t>
      </w:r>
      <w:r>
        <w:rPr>
          <w:rFonts w:asciiTheme="minorBidi" w:hAnsiTheme="minorBidi" w:cstheme="minorBidi"/>
          <w:sz w:val="22"/>
          <w:szCs w:val="22"/>
          <w:lang w:val="fr"/>
        </w:rPr>
        <w:t xml:space="preserve"> </w:t>
      </w:r>
      <w:r>
        <w:rPr>
          <w:rFonts w:asciiTheme="minorBidi" w:hAnsiTheme="minorBidi" w:cstheme="minorBidi"/>
          <w:sz w:val="22"/>
          <w:szCs w:val="22"/>
          <w:shd w:val="clear" w:color="auto" w:fill="FFFFFF"/>
          <w:lang w:val="fr"/>
        </w:rPr>
        <w:t>L</w:t>
      </w:r>
      <w:r w:rsidR="005E7683">
        <w:rPr>
          <w:rFonts w:asciiTheme="minorBidi" w:hAnsiTheme="minorBidi" w:cstheme="minorBidi"/>
          <w:sz w:val="22"/>
          <w:szCs w:val="22"/>
          <w:shd w:val="clear" w:color="auto" w:fill="FFFFFF"/>
          <w:lang w:val="fr"/>
        </w:rPr>
        <w:t>’</w:t>
      </w:r>
      <w:r>
        <w:rPr>
          <w:rFonts w:asciiTheme="minorBidi" w:hAnsiTheme="minorBidi" w:cstheme="minorBidi"/>
          <w:sz w:val="22"/>
          <w:szCs w:val="22"/>
          <w:shd w:val="clear" w:color="auto" w:fill="FFFFFF"/>
          <w:lang w:val="fr"/>
        </w:rPr>
        <w:t>État partie demandeur contribuera à hauteur de 12 % (13 541 dollars des États-Unis) du montant total du budget du projet (113 541 dollars des États-Unis). Par conséquent, une assistance internationale est demandée au Fonds du patrimoine culturel immatériel pour les 88 % restants du montant total du projet.</w:t>
      </w:r>
    </w:p>
    <w:p w14:paraId="26D9C7F6" w14:textId="5062A66C" w:rsidR="00D62BE6" w:rsidRDefault="00D62BE6" w:rsidP="00D62BE6">
      <w:pPr>
        <w:pStyle w:val="ListParagraph"/>
        <w:ind w:left="1134"/>
        <w:jc w:val="both"/>
        <w:rPr>
          <w:rFonts w:asciiTheme="minorBidi" w:hAnsiTheme="minorBidi" w:cstheme="minorBidi"/>
          <w:sz w:val="22"/>
          <w:szCs w:val="22"/>
        </w:rPr>
      </w:pPr>
      <w:r>
        <w:rPr>
          <w:rFonts w:asciiTheme="minorBidi" w:hAnsiTheme="minorBidi"/>
          <w:b/>
          <w:bCs/>
          <w:sz w:val="22"/>
          <w:szCs w:val="22"/>
          <w:lang w:val="fr"/>
        </w:rPr>
        <w:t>Critère A.6 :</w:t>
      </w:r>
      <w:r>
        <w:rPr>
          <w:rFonts w:asciiTheme="minorBidi" w:hAnsiTheme="minorBidi"/>
          <w:sz w:val="22"/>
          <w:szCs w:val="22"/>
          <w:lang w:val="fr"/>
        </w:rPr>
        <w:t xml:space="preserve"> L</w:t>
      </w:r>
      <w:r w:rsidR="005E7683">
        <w:rPr>
          <w:rFonts w:asciiTheme="minorBidi" w:hAnsiTheme="minorBidi"/>
          <w:sz w:val="22"/>
          <w:szCs w:val="22"/>
          <w:lang w:val="fr"/>
        </w:rPr>
        <w:t>’</w:t>
      </w:r>
      <w:r>
        <w:rPr>
          <w:rFonts w:asciiTheme="minorBidi" w:hAnsiTheme="minorBidi"/>
          <w:sz w:val="22"/>
          <w:szCs w:val="22"/>
          <w:lang w:val="fr"/>
        </w:rPr>
        <w:t xml:space="preserve">objectif spécifique de la demande est de renforcer les capacités nationales et locales </w:t>
      </w:r>
      <w:r w:rsidR="00076615">
        <w:rPr>
          <w:rFonts w:asciiTheme="minorBidi" w:hAnsiTheme="minorBidi"/>
          <w:sz w:val="22"/>
          <w:szCs w:val="22"/>
          <w:lang w:val="fr"/>
        </w:rPr>
        <w:t xml:space="preserve">pour la </w:t>
      </w:r>
      <w:r>
        <w:rPr>
          <w:rFonts w:asciiTheme="minorBidi" w:hAnsiTheme="minorBidi"/>
          <w:sz w:val="22"/>
          <w:szCs w:val="22"/>
          <w:lang w:val="fr"/>
        </w:rPr>
        <w:t xml:space="preserve">sauvegarde du patrimoine culturel immatériel. Le projet </w:t>
      </w:r>
      <w:r w:rsidR="00076615">
        <w:rPr>
          <w:rFonts w:asciiTheme="minorBidi" w:hAnsiTheme="minorBidi"/>
          <w:sz w:val="22"/>
          <w:szCs w:val="22"/>
          <w:lang w:val="fr"/>
        </w:rPr>
        <w:t xml:space="preserve">a </w:t>
      </w:r>
      <w:r>
        <w:rPr>
          <w:rFonts w:asciiTheme="minorBidi" w:hAnsiTheme="minorBidi"/>
          <w:sz w:val="22"/>
          <w:szCs w:val="22"/>
          <w:lang w:val="fr"/>
        </w:rPr>
        <w:t>deux volets de formation</w:t>
      </w:r>
      <w:r w:rsidR="00076615">
        <w:rPr>
          <w:rFonts w:asciiTheme="minorBidi" w:hAnsiTheme="minorBidi"/>
          <w:sz w:val="22"/>
          <w:szCs w:val="22"/>
          <w:lang w:val="fr"/>
        </w:rPr>
        <w:t>. L</w:t>
      </w:r>
      <w:r>
        <w:rPr>
          <w:rFonts w:asciiTheme="minorBidi" w:hAnsiTheme="minorBidi"/>
          <w:sz w:val="22"/>
          <w:szCs w:val="22"/>
          <w:lang w:val="fr"/>
        </w:rPr>
        <w:t xml:space="preserve">e premier est une formation de formateurs qui formera un groupe solide de trente personnes ressources dans le domaine du patrimoine culturel immatériel. Ces formateurs proviendront du Ministère de la </w:t>
      </w:r>
      <w:r w:rsidR="00076615">
        <w:rPr>
          <w:rFonts w:asciiTheme="minorBidi" w:hAnsiTheme="minorBidi"/>
          <w:sz w:val="22"/>
          <w:szCs w:val="22"/>
          <w:lang w:val="fr"/>
        </w:rPr>
        <w:t>c</w:t>
      </w:r>
      <w:r>
        <w:rPr>
          <w:rFonts w:asciiTheme="minorBidi" w:hAnsiTheme="minorBidi"/>
          <w:sz w:val="22"/>
          <w:szCs w:val="22"/>
          <w:lang w:val="fr"/>
        </w:rPr>
        <w:t xml:space="preserve">ulture, du </w:t>
      </w:r>
      <w:r w:rsidR="00076615">
        <w:rPr>
          <w:rFonts w:ascii="Arial" w:hAnsi="Arial"/>
          <w:sz w:val="22"/>
          <w:szCs w:val="22"/>
          <w:lang w:val="fr"/>
        </w:rPr>
        <w:t>t</w:t>
      </w:r>
      <w:r>
        <w:rPr>
          <w:rFonts w:ascii="Arial" w:hAnsi="Arial"/>
          <w:sz w:val="22"/>
          <w:szCs w:val="22"/>
          <w:lang w:val="fr"/>
        </w:rPr>
        <w:t xml:space="preserve">ourisme et de la </w:t>
      </w:r>
      <w:r>
        <w:rPr>
          <w:rFonts w:asciiTheme="minorBidi" w:hAnsiTheme="minorBidi"/>
          <w:sz w:val="22"/>
          <w:szCs w:val="22"/>
          <w:lang w:val="fr"/>
        </w:rPr>
        <w:t>promotion de l</w:t>
      </w:r>
      <w:r w:rsidR="005E7683">
        <w:rPr>
          <w:rFonts w:asciiTheme="minorBidi" w:hAnsiTheme="minorBidi"/>
          <w:sz w:val="22"/>
          <w:szCs w:val="22"/>
          <w:lang w:val="fr"/>
        </w:rPr>
        <w:t>’</w:t>
      </w:r>
      <w:r w:rsidR="00076615">
        <w:rPr>
          <w:rFonts w:asciiTheme="minorBidi" w:hAnsiTheme="minorBidi"/>
          <w:sz w:val="22"/>
          <w:szCs w:val="22"/>
          <w:lang w:val="fr"/>
        </w:rPr>
        <w:t>a</w:t>
      </w:r>
      <w:r>
        <w:rPr>
          <w:rFonts w:asciiTheme="minorBidi" w:hAnsiTheme="minorBidi"/>
          <w:sz w:val="22"/>
          <w:szCs w:val="22"/>
          <w:lang w:val="fr"/>
        </w:rPr>
        <w:t>rtisanat, d</w:t>
      </w:r>
      <w:r w:rsidR="005E7683">
        <w:rPr>
          <w:rFonts w:asciiTheme="minorBidi" w:hAnsiTheme="minorBidi"/>
          <w:sz w:val="22"/>
          <w:szCs w:val="22"/>
          <w:lang w:val="fr"/>
        </w:rPr>
        <w:t>’</w:t>
      </w:r>
      <w:r>
        <w:rPr>
          <w:rFonts w:asciiTheme="minorBidi" w:hAnsiTheme="minorBidi"/>
          <w:sz w:val="22"/>
          <w:szCs w:val="22"/>
          <w:lang w:val="fr"/>
        </w:rPr>
        <w:t>universités et d</w:t>
      </w:r>
      <w:r w:rsidR="005E7683">
        <w:rPr>
          <w:rFonts w:asciiTheme="minorBidi" w:hAnsiTheme="minorBidi"/>
          <w:sz w:val="22"/>
          <w:szCs w:val="22"/>
          <w:lang w:val="fr"/>
        </w:rPr>
        <w:t>’</w:t>
      </w:r>
      <w:r>
        <w:rPr>
          <w:rFonts w:asciiTheme="minorBidi" w:hAnsiTheme="minorBidi"/>
          <w:sz w:val="22"/>
          <w:szCs w:val="22"/>
          <w:lang w:val="fr"/>
        </w:rPr>
        <w:t xml:space="preserve">institutions culturelles et animeront des ateliers de formation dans tout le pays. Le deuxième volet consiste en une série de huit ateliers destinés à former les communautés, les </w:t>
      </w:r>
      <w:r w:rsidR="00076615">
        <w:rPr>
          <w:rFonts w:asciiTheme="minorBidi" w:hAnsiTheme="minorBidi"/>
          <w:sz w:val="22"/>
          <w:szCs w:val="22"/>
          <w:lang w:val="fr"/>
        </w:rPr>
        <w:t>détenteurs</w:t>
      </w:r>
      <w:r>
        <w:rPr>
          <w:rFonts w:asciiTheme="minorBidi" w:hAnsiTheme="minorBidi"/>
          <w:sz w:val="22"/>
          <w:szCs w:val="22"/>
          <w:lang w:val="fr"/>
        </w:rPr>
        <w:t>, les jeunes et le personnel des associations locales aux principes clés de la Convention de 2003 et aux méthodes d</w:t>
      </w:r>
      <w:r w:rsidR="005E7683">
        <w:rPr>
          <w:rFonts w:asciiTheme="minorBidi" w:hAnsiTheme="minorBidi"/>
          <w:sz w:val="22"/>
          <w:szCs w:val="22"/>
          <w:lang w:val="fr"/>
        </w:rPr>
        <w:t>’</w:t>
      </w:r>
      <w:r>
        <w:rPr>
          <w:rFonts w:asciiTheme="minorBidi" w:hAnsiTheme="minorBidi"/>
          <w:sz w:val="22"/>
          <w:szCs w:val="22"/>
          <w:lang w:val="fr"/>
        </w:rPr>
        <w:t xml:space="preserve">inventaire </w:t>
      </w:r>
      <w:r w:rsidR="00076615">
        <w:rPr>
          <w:rFonts w:asciiTheme="minorBidi" w:hAnsiTheme="minorBidi"/>
          <w:sz w:val="22"/>
          <w:szCs w:val="22"/>
          <w:lang w:val="fr"/>
        </w:rPr>
        <w:t>basé sur les communautés</w:t>
      </w:r>
      <w:r>
        <w:rPr>
          <w:rFonts w:asciiTheme="minorBidi" w:hAnsiTheme="minorBidi"/>
          <w:sz w:val="22"/>
          <w:szCs w:val="22"/>
          <w:lang w:val="fr"/>
        </w:rPr>
        <w:t>. Au total, 200 participants prendront part à ces ateliers. Le projet contribuera à la diffusion des connaissances auprès des membres des communautés dans les provinces et soutiendra le développement de futurs inventaires aux niveaux local et national.</w:t>
      </w:r>
    </w:p>
    <w:p w14:paraId="174D5651" w14:textId="0E19FC45" w:rsidR="005E7683" w:rsidRPr="002629DA" w:rsidRDefault="00D62BE6" w:rsidP="002629DA">
      <w:pPr>
        <w:pStyle w:val="ListParagraph"/>
        <w:spacing w:before="120" w:after="120"/>
        <w:ind w:left="1134"/>
        <w:contextualSpacing w:val="0"/>
        <w:jc w:val="both"/>
        <w:rPr>
          <w:rFonts w:asciiTheme="minorBidi" w:hAnsiTheme="minorBidi" w:cstheme="minorBidi"/>
          <w:sz w:val="22"/>
          <w:szCs w:val="22"/>
          <w:lang w:val="fr"/>
        </w:rPr>
      </w:pPr>
      <w:r>
        <w:rPr>
          <w:rFonts w:asciiTheme="minorBidi" w:hAnsiTheme="minorBidi" w:cstheme="minorBidi"/>
          <w:b/>
          <w:bCs/>
          <w:sz w:val="22"/>
          <w:szCs w:val="22"/>
          <w:lang w:val="fr"/>
        </w:rPr>
        <w:t>Critère A.7 :</w:t>
      </w:r>
      <w:r w:rsidRPr="002629DA">
        <w:rPr>
          <w:rFonts w:asciiTheme="minorBidi" w:hAnsiTheme="minorBidi" w:cstheme="minorBidi"/>
          <w:b/>
          <w:bCs/>
          <w:sz w:val="22"/>
          <w:szCs w:val="22"/>
          <w:lang w:val="fr"/>
        </w:rPr>
        <w:t xml:space="preserve"> </w:t>
      </w:r>
      <w:r w:rsidR="005E7683" w:rsidRPr="005A15DB">
        <w:rPr>
          <w:rFonts w:asciiTheme="minorBidi" w:hAnsiTheme="minorBidi" w:cstheme="minorBidi"/>
          <w:sz w:val="22"/>
          <w:szCs w:val="22"/>
          <w:lang w:val="fr"/>
        </w:rPr>
        <w:t>L’État demandeur n’a, à ce jour, bénéficié d’aucune assistance financière du Fonds du patrimoine culturel immatériel de la Convention de 2003 pour la mise en œuvre d’activités dans le domaine du patrimoine culturel immatériel.</w:t>
      </w:r>
    </w:p>
    <w:p w14:paraId="1E495799" w14:textId="563741F6" w:rsidR="00D62BE6" w:rsidRPr="002629DA" w:rsidRDefault="00D62BE6" w:rsidP="002629DA">
      <w:pPr>
        <w:pStyle w:val="ListParagraph"/>
        <w:spacing w:before="120" w:after="120"/>
        <w:ind w:left="1134"/>
        <w:contextualSpacing w:val="0"/>
        <w:jc w:val="both"/>
        <w:rPr>
          <w:rFonts w:asciiTheme="minorBidi" w:hAnsiTheme="minorBidi" w:cstheme="minorBidi"/>
          <w:sz w:val="22"/>
          <w:szCs w:val="22"/>
          <w:lang w:val="fr"/>
        </w:rPr>
      </w:pPr>
      <w:r w:rsidRPr="002629DA">
        <w:rPr>
          <w:rFonts w:asciiTheme="minorBidi" w:hAnsiTheme="minorBidi" w:cstheme="minorBidi"/>
          <w:b/>
          <w:bCs/>
          <w:sz w:val="22"/>
          <w:szCs w:val="22"/>
          <w:lang w:val="fr"/>
        </w:rPr>
        <w:t xml:space="preserve">Paragraphe 10(a) : </w:t>
      </w:r>
      <w:r w:rsidRPr="002629DA">
        <w:rPr>
          <w:rFonts w:asciiTheme="minorBidi" w:hAnsiTheme="minorBidi" w:cstheme="minorBidi"/>
          <w:sz w:val="22"/>
          <w:szCs w:val="22"/>
          <w:lang w:val="fr"/>
        </w:rPr>
        <w:t>Le projet a une portée nationale et implique des partenaires</w:t>
      </w:r>
      <w:r w:rsidR="005E7683" w:rsidRPr="002629DA">
        <w:rPr>
          <w:rFonts w:asciiTheme="minorBidi" w:hAnsiTheme="minorBidi" w:cstheme="minorBidi"/>
          <w:sz w:val="22"/>
          <w:szCs w:val="22"/>
          <w:lang w:val="fr"/>
        </w:rPr>
        <w:t xml:space="preserve"> </w:t>
      </w:r>
      <w:r w:rsidRPr="002629DA">
        <w:rPr>
          <w:rFonts w:asciiTheme="minorBidi" w:hAnsiTheme="minorBidi" w:cstheme="minorBidi"/>
          <w:sz w:val="22"/>
          <w:szCs w:val="22"/>
          <w:lang w:val="fr"/>
        </w:rPr>
        <w:t xml:space="preserve">nationaux et locaux, dont le Ministère de la </w:t>
      </w:r>
      <w:r w:rsidR="005E7AAC">
        <w:rPr>
          <w:rFonts w:asciiTheme="minorBidi" w:hAnsiTheme="minorBidi" w:cstheme="minorBidi"/>
          <w:sz w:val="22"/>
          <w:szCs w:val="22"/>
          <w:lang w:val="fr"/>
        </w:rPr>
        <w:t>c</w:t>
      </w:r>
      <w:r w:rsidRPr="002629DA">
        <w:rPr>
          <w:rFonts w:asciiTheme="minorBidi" w:hAnsiTheme="minorBidi" w:cstheme="minorBidi"/>
          <w:sz w:val="22"/>
          <w:szCs w:val="22"/>
          <w:lang w:val="fr"/>
        </w:rPr>
        <w:t xml:space="preserve">ulture, du </w:t>
      </w:r>
      <w:r w:rsidR="005E7AAC">
        <w:rPr>
          <w:rFonts w:asciiTheme="minorBidi" w:hAnsiTheme="minorBidi" w:cstheme="minorBidi"/>
          <w:sz w:val="22"/>
          <w:szCs w:val="22"/>
          <w:lang w:val="fr"/>
        </w:rPr>
        <w:t>t</w:t>
      </w:r>
      <w:r w:rsidRPr="002629DA">
        <w:rPr>
          <w:rFonts w:asciiTheme="minorBidi" w:hAnsiTheme="minorBidi" w:cstheme="minorBidi"/>
          <w:sz w:val="22"/>
          <w:szCs w:val="22"/>
          <w:lang w:val="fr"/>
        </w:rPr>
        <w:t>ourisme et de la promotion de l</w:t>
      </w:r>
      <w:r w:rsidR="005E7683" w:rsidRPr="002629DA">
        <w:rPr>
          <w:rFonts w:asciiTheme="minorBidi" w:hAnsiTheme="minorBidi" w:cstheme="minorBidi"/>
          <w:sz w:val="22"/>
          <w:szCs w:val="22"/>
          <w:lang w:val="fr"/>
        </w:rPr>
        <w:t>’</w:t>
      </w:r>
      <w:r w:rsidR="005E7AAC">
        <w:rPr>
          <w:rFonts w:asciiTheme="minorBidi" w:hAnsiTheme="minorBidi" w:cstheme="minorBidi"/>
          <w:sz w:val="22"/>
          <w:szCs w:val="22"/>
          <w:lang w:val="fr"/>
        </w:rPr>
        <w:t>a</w:t>
      </w:r>
      <w:r w:rsidRPr="002629DA">
        <w:rPr>
          <w:rFonts w:asciiTheme="minorBidi" w:hAnsiTheme="minorBidi" w:cstheme="minorBidi"/>
          <w:sz w:val="22"/>
          <w:szCs w:val="22"/>
          <w:lang w:val="fr"/>
        </w:rPr>
        <w:t>rtisanat, la Commission nationale auprès de l</w:t>
      </w:r>
      <w:r w:rsidR="005E7683" w:rsidRPr="002629DA">
        <w:rPr>
          <w:rFonts w:asciiTheme="minorBidi" w:hAnsiTheme="minorBidi" w:cstheme="minorBidi"/>
          <w:sz w:val="22"/>
          <w:szCs w:val="22"/>
          <w:lang w:val="fr"/>
        </w:rPr>
        <w:t>’</w:t>
      </w:r>
      <w:r w:rsidRPr="002629DA">
        <w:rPr>
          <w:rFonts w:asciiTheme="minorBidi" w:hAnsiTheme="minorBidi" w:cstheme="minorBidi"/>
          <w:sz w:val="22"/>
          <w:szCs w:val="22"/>
          <w:lang w:val="fr"/>
        </w:rPr>
        <w:t xml:space="preserve">UNESCO, </w:t>
      </w:r>
      <w:r w:rsidR="005E7AAC">
        <w:rPr>
          <w:rFonts w:asciiTheme="minorBidi" w:hAnsiTheme="minorBidi" w:cstheme="minorBidi"/>
          <w:sz w:val="22"/>
          <w:szCs w:val="22"/>
          <w:lang w:val="fr"/>
        </w:rPr>
        <w:t xml:space="preserve">et </w:t>
      </w:r>
      <w:r w:rsidRPr="002629DA">
        <w:rPr>
          <w:rFonts w:asciiTheme="minorBidi" w:hAnsiTheme="minorBidi" w:cstheme="minorBidi"/>
          <w:sz w:val="22"/>
          <w:szCs w:val="22"/>
          <w:lang w:val="fr"/>
        </w:rPr>
        <w:t xml:space="preserve">les autorités provinciales et locales. </w:t>
      </w:r>
    </w:p>
    <w:p w14:paraId="7EB24981" w14:textId="2B50CFA3" w:rsidR="00D62BE6" w:rsidRPr="002629DA" w:rsidRDefault="00D62BE6" w:rsidP="00D62BE6">
      <w:pPr>
        <w:pStyle w:val="ListParagraph"/>
        <w:spacing w:before="120" w:after="120"/>
        <w:ind w:left="1134"/>
        <w:contextualSpacing w:val="0"/>
        <w:jc w:val="both"/>
        <w:rPr>
          <w:rFonts w:asciiTheme="minorBidi" w:hAnsiTheme="minorBidi" w:cstheme="minorBidi"/>
          <w:sz w:val="22"/>
          <w:szCs w:val="22"/>
          <w:lang w:val="fr"/>
        </w:rPr>
      </w:pPr>
      <w:r>
        <w:rPr>
          <w:rFonts w:asciiTheme="minorBidi" w:hAnsiTheme="minorBidi" w:cstheme="minorBidi"/>
          <w:b/>
          <w:bCs/>
          <w:sz w:val="22"/>
          <w:szCs w:val="22"/>
          <w:lang w:val="fr"/>
        </w:rPr>
        <w:t>Paragraphe 10(b) :</w:t>
      </w:r>
      <w:r w:rsidRPr="002629DA">
        <w:rPr>
          <w:rFonts w:asciiTheme="minorBidi" w:hAnsiTheme="minorBidi" w:cstheme="minorBidi"/>
          <w:b/>
          <w:bCs/>
          <w:sz w:val="22"/>
          <w:szCs w:val="22"/>
          <w:lang w:val="fr"/>
        </w:rPr>
        <w:t xml:space="preserve"> </w:t>
      </w:r>
      <w:r w:rsidRPr="005A15DB">
        <w:rPr>
          <w:rFonts w:asciiTheme="minorBidi" w:hAnsiTheme="minorBidi" w:cstheme="minorBidi"/>
          <w:sz w:val="22"/>
          <w:szCs w:val="22"/>
          <w:lang w:val="fr"/>
        </w:rPr>
        <w:t>Le projet devrait contribuer à sensibiliser à l</w:t>
      </w:r>
      <w:r w:rsidR="005E7683" w:rsidRPr="005A15DB">
        <w:rPr>
          <w:rFonts w:asciiTheme="minorBidi" w:hAnsiTheme="minorBidi" w:cstheme="minorBidi"/>
          <w:sz w:val="22"/>
          <w:szCs w:val="22"/>
          <w:lang w:val="fr"/>
        </w:rPr>
        <w:t>’</w:t>
      </w:r>
      <w:r w:rsidRPr="005A15DB">
        <w:rPr>
          <w:rFonts w:asciiTheme="minorBidi" w:hAnsiTheme="minorBidi" w:cstheme="minorBidi"/>
          <w:sz w:val="22"/>
          <w:szCs w:val="22"/>
          <w:lang w:val="fr"/>
        </w:rPr>
        <w:t>importance de la sauvegarde du patrimoine culturel immatériel, en particulier des danses traditionnelles. En outre, l</w:t>
      </w:r>
      <w:r w:rsidR="005E7683" w:rsidRPr="005A15DB">
        <w:rPr>
          <w:rFonts w:asciiTheme="minorBidi" w:hAnsiTheme="minorBidi" w:cstheme="minorBidi"/>
          <w:sz w:val="22"/>
          <w:szCs w:val="22"/>
          <w:lang w:val="fr"/>
        </w:rPr>
        <w:t>’</w:t>
      </w:r>
      <w:r w:rsidRPr="005A15DB">
        <w:rPr>
          <w:rFonts w:asciiTheme="minorBidi" w:hAnsiTheme="minorBidi" w:cstheme="minorBidi"/>
          <w:sz w:val="22"/>
          <w:szCs w:val="22"/>
          <w:lang w:val="fr"/>
        </w:rPr>
        <w:t>inventaire pilote et les supports de communication élaborés dans le cadre du projet contribueront à sensibiliser les communautés à l</w:t>
      </w:r>
      <w:r w:rsidR="005E7683" w:rsidRPr="005A15DB">
        <w:rPr>
          <w:rFonts w:asciiTheme="minorBidi" w:hAnsiTheme="minorBidi" w:cstheme="minorBidi"/>
          <w:sz w:val="22"/>
          <w:szCs w:val="22"/>
          <w:lang w:val="fr"/>
        </w:rPr>
        <w:t>’</w:t>
      </w:r>
      <w:r w:rsidRPr="005A15DB">
        <w:rPr>
          <w:rFonts w:asciiTheme="minorBidi" w:hAnsiTheme="minorBidi" w:cstheme="minorBidi"/>
          <w:sz w:val="22"/>
          <w:szCs w:val="22"/>
          <w:lang w:val="fr"/>
        </w:rPr>
        <w:t xml:space="preserve">importance de la sauvegarde de leur patrimoine vivant. Il </w:t>
      </w:r>
      <w:r w:rsidR="005E7AAC">
        <w:rPr>
          <w:rFonts w:asciiTheme="minorBidi" w:hAnsiTheme="minorBidi" w:cstheme="minorBidi"/>
          <w:sz w:val="22"/>
          <w:szCs w:val="22"/>
          <w:lang w:val="fr"/>
        </w:rPr>
        <w:t xml:space="preserve">pourrait </w:t>
      </w:r>
      <w:r w:rsidRPr="005A15DB">
        <w:rPr>
          <w:rFonts w:asciiTheme="minorBidi" w:hAnsiTheme="minorBidi" w:cstheme="minorBidi"/>
          <w:sz w:val="22"/>
          <w:szCs w:val="22"/>
          <w:lang w:val="fr"/>
        </w:rPr>
        <w:t>également encourager des initiatives similaires pour l</w:t>
      </w:r>
      <w:r w:rsidR="005E7683" w:rsidRPr="005A15DB">
        <w:rPr>
          <w:rFonts w:asciiTheme="minorBidi" w:hAnsiTheme="minorBidi" w:cstheme="minorBidi"/>
          <w:sz w:val="22"/>
          <w:szCs w:val="22"/>
          <w:lang w:val="fr"/>
        </w:rPr>
        <w:t>’</w:t>
      </w:r>
      <w:r w:rsidRPr="005A15DB">
        <w:rPr>
          <w:rFonts w:asciiTheme="minorBidi" w:hAnsiTheme="minorBidi" w:cstheme="minorBidi"/>
          <w:sz w:val="22"/>
          <w:szCs w:val="22"/>
          <w:lang w:val="fr"/>
        </w:rPr>
        <w:t>inventaire du patrimoine culturel immatériel en Guinée équatoriale.</w:t>
      </w:r>
    </w:p>
    <w:p w14:paraId="18BAD5E9" w14:textId="175BB6F5" w:rsidR="00D62BE6" w:rsidRDefault="00D62BE6" w:rsidP="00B53EF1">
      <w:pPr>
        <w:pStyle w:val="ListParagraph"/>
        <w:numPr>
          <w:ilvl w:val="0"/>
          <w:numId w:val="34"/>
        </w:numPr>
        <w:spacing w:before="120" w:after="120"/>
        <w:ind w:left="1134" w:hanging="567"/>
        <w:contextualSpacing w:val="0"/>
        <w:jc w:val="both"/>
        <w:rPr>
          <w:rFonts w:asciiTheme="minorBidi" w:hAnsiTheme="minorBidi" w:cstheme="minorBidi"/>
          <w:sz w:val="22"/>
          <w:szCs w:val="22"/>
        </w:rPr>
      </w:pPr>
      <w:r>
        <w:rPr>
          <w:rFonts w:asciiTheme="minorBidi" w:hAnsiTheme="minorBidi" w:cstheme="minorBidi"/>
          <w:sz w:val="22"/>
          <w:szCs w:val="22"/>
          <w:u w:val="single"/>
          <w:lang w:val="fr"/>
        </w:rPr>
        <w:t xml:space="preserve">Approuve </w:t>
      </w:r>
      <w:r w:rsidRPr="002629DA">
        <w:rPr>
          <w:rFonts w:asciiTheme="minorBidi" w:hAnsiTheme="minorBidi" w:cstheme="minorBidi"/>
          <w:sz w:val="22"/>
          <w:szCs w:val="22"/>
          <w:lang w:val="fr"/>
        </w:rPr>
        <w:t>la</w:t>
      </w:r>
      <w:r w:rsidRPr="005E7AAC">
        <w:rPr>
          <w:rFonts w:asciiTheme="minorBidi" w:hAnsiTheme="minorBidi" w:cstheme="minorBidi"/>
          <w:sz w:val="22"/>
          <w:szCs w:val="22"/>
          <w:lang w:val="fr"/>
        </w:rPr>
        <w:t xml:space="preserve"> demande</w:t>
      </w:r>
      <w:r>
        <w:rPr>
          <w:rFonts w:asciiTheme="minorBidi" w:hAnsiTheme="minorBidi" w:cstheme="minorBidi"/>
          <w:sz w:val="22"/>
          <w:szCs w:val="22"/>
          <w:lang w:val="fr"/>
        </w:rPr>
        <w:t xml:space="preserve"> d</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assistance internationale de la Guinée équatoriale pour le projet intitulé </w:t>
      </w:r>
      <w:r w:rsidRPr="002629DA">
        <w:rPr>
          <w:rFonts w:asciiTheme="minorBidi" w:hAnsiTheme="minorBidi" w:cstheme="minorBidi"/>
          <w:b/>
          <w:bCs/>
          <w:sz w:val="22"/>
          <w:szCs w:val="22"/>
          <w:lang w:val="fr"/>
        </w:rPr>
        <w:t>Mise en œuvre d</w:t>
      </w:r>
      <w:r w:rsidR="005E7683" w:rsidRPr="002629DA">
        <w:rPr>
          <w:rFonts w:asciiTheme="minorBidi" w:hAnsiTheme="minorBidi" w:cstheme="minorBidi"/>
          <w:b/>
          <w:bCs/>
          <w:sz w:val="22"/>
          <w:szCs w:val="22"/>
          <w:lang w:val="fr"/>
        </w:rPr>
        <w:t>’</w:t>
      </w:r>
      <w:r w:rsidRPr="002629DA">
        <w:rPr>
          <w:rFonts w:asciiTheme="minorBidi" w:hAnsiTheme="minorBidi" w:cstheme="minorBidi"/>
          <w:b/>
          <w:bCs/>
          <w:sz w:val="22"/>
          <w:szCs w:val="22"/>
          <w:lang w:val="fr"/>
        </w:rPr>
        <w:t>un plan de sauvegarde du patrimoine culturel immatériel en Guinée équatoriale : formation et inventaire pilote des danses traditionnelles</w:t>
      </w:r>
      <w:r>
        <w:rPr>
          <w:rFonts w:asciiTheme="minorBidi" w:hAnsiTheme="minorBidi" w:cstheme="minorBidi"/>
          <w:sz w:val="22"/>
          <w:szCs w:val="22"/>
          <w:lang w:val="fr"/>
        </w:rPr>
        <w:t>,</w:t>
      </w:r>
      <w:r>
        <w:rPr>
          <w:rFonts w:asciiTheme="minorBidi" w:hAnsiTheme="minorBidi" w:cstheme="minorBidi"/>
          <w:b/>
          <w:bCs/>
          <w:sz w:val="22"/>
          <w:szCs w:val="22"/>
          <w:lang w:val="fr"/>
        </w:rPr>
        <w:t xml:space="preserve"> </w:t>
      </w:r>
      <w:r>
        <w:rPr>
          <w:rFonts w:asciiTheme="minorBidi" w:hAnsiTheme="minorBidi" w:cstheme="minorBidi"/>
          <w:sz w:val="22"/>
          <w:szCs w:val="22"/>
          <w:lang w:val="fr"/>
        </w:rPr>
        <w:t xml:space="preserve">et </w:t>
      </w:r>
      <w:r>
        <w:rPr>
          <w:rFonts w:asciiTheme="minorBidi" w:hAnsiTheme="minorBidi" w:cstheme="minorBidi"/>
          <w:sz w:val="22"/>
          <w:szCs w:val="22"/>
          <w:u w:val="single"/>
          <w:lang w:val="fr"/>
        </w:rPr>
        <w:t>accorde</w:t>
      </w:r>
      <w:r w:rsidRPr="002629DA">
        <w:rPr>
          <w:rFonts w:asciiTheme="minorBidi" w:hAnsiTheme="minorBidi" w:cstheme="minorBidi"/>
          <w:sz w:val="22"/>
          <w:szCs w:val="22"/>
          <w:lang w:val="fr"/>
        </w:rPr>
        <w:t xml:space="preserve"> un</w:t>
      </w:r>
      <w:r>
        <w:rPr>
          <w:rFonts w:asciiTheme="minorBidi" w:hAnsiTheme="minorBidi" w:cstheme="minorBidi"/>
          <w:sz w:val="22"/>
          <w:szCs w:val="22"/>
          <w:lang w:val="fr"/>
        </w:rPr>
        <w:t xml:space="preserve"> montant de 100 000 dollars des États-Unis pour la mise en œuvre de ce projet ;</w:t>
      </w:r>
    </w:p>
    <w:p w14:paraId="4AEC1C66" w14:textId="1058F8CD" w:rsidR="00AF7090" w:rsidRPr="002629DA" w:rsidRDefault="00AF7090" w:rsidP="00AF7090">
      <w:pPr>
        <w:pStyle w:val="ListParagraph"/>
        <w:numPr>
          <w:ilvl w:val="0"/>
          <w:numId w:val="34"/>
        </w:numPr>
        <w:spacing w:before="120" w:after="120"/>
        <w:ind w:left="1134" w:hanging="567"/>
        <w:contextualSpacing w:val="0"/>
        <w:jc w:val="both"/>
        <w:rPr>
          <w:rFonts w:asciiTheme="minorBidi" w:hAnsiTheme="minorBidi" w:cstheme="minorBidi"/>
          <w:sz w:val="22"/>
          <w:szCs w:val="22"/>
          <w:u w:val="single"/>
        </w:rPr>
      </w:pPr>
      <w:r w:rsidRPr="002629DA">
        <w:rPr>
          <w:rFonts w:asciiTheme="minorBidi" w:hAnsiTheme="minorBidi" w:cstheme="minorBidi"/>
          <w:sz w:val="22"/>
          <w:szCs w:val="22"/>
          <w:u w:val="single"/>
          <w:lang w:val="fr"/>
        </w:rPr>
        <w:t>Note avec intérêt</w:t>
      </w:r>
      <w:r w:rsidRPr="002629DA">
        <w:rPr>
          <w:rFonts w:asciiTheme="minorBidi" w:hAnsiTheme="minorBidi" w:cstheme="minorBidi"/>
          <w:sz w:val="22"/>
          <w:szCs w:val="22"/>
          <w:lang w:val="fr"/>
        </w:rPr>
        <w:t xml:space="preserve"> </w:t>
      </w:r>
      <w:r w:rsidR="005E7AAC" w:rsidRPr="002629DA">
        <w:rPr>
          <w:rFonts w:asciiTheme="minorBidi" w:hAnsiTheme="minorBidi" w:cstheme="minorBidi"/>
          <w:sz w:val="22"/>
          <w:szCs w:val="22"/>
          <w:lang w:val="fr"/>
        </w:rPr>
        <w:t xml:space="preserve">le plan </w:t>
      </w:r>
      <w:r w:rsidRPr="002629DA">
        <w:rPr>
          <w:rFonts w:asciiTheme="minorBidi" w:hAnsiTheme="minorBidi" w:cstheme="minorBidi"/>
          <w:sz w:val="22"/>
          <w:szCs w:val="22"/>
          <w:lang w:val="fr"/>
        </w:rPr>
        <w:t xml:space="preserve">de fournir deux micro-subventions comme </w:t>
      </w:r>
      <w:r w:rsidR="005E7AAC" w:rsidRPr="002629DA">
        <w:rPr>
          <w:rFonts w:asciiTheme="minorBidi" w:hAnsiTheme="minorBidi" w:cstheme="minorBidi"/>
          <w:sz w:val="22"/>
          <w:szCs w:val="22"/>
          <w:lang w:val="fr"/>
        </w:rPr>
        <w:t xml:space="preserve">mécanisme </w:t>
      </w:r>
      <w:r w:rsidRPr="002629DA">
        <w:rPr>
          <w:rFonts w:asciiTheme="minorBidi" w:hAnsiTheme="minorBidi" w:cstheme="minorBidi"/>
          <w:sz w:val="22"/>
          <w:szCs w:val="22"/>
          <w:lang w:val="fr"/>
        </w:rPr>
        <w:t xml:space="preserve">potentiel de soutenir les communautés dans la sauvegarde du patrimoine vivant et </w:t>
      </w:r>
      <w:r w:rsidR="005E7AAC" w:rsidRPr="002629DA">
        <w:rPr>
          <w:rFonts w:asciiTheme="minorBidi" w:hAnsiTheme="minorBidi" w:cstheme="minorBidi"/>
          <w:sz w:val="22"/>
          <w:szCs w:val="22"/>
          <w:u w:val="single"/>
          <w:lang w:val="fr"/>
        </w:rPr>
        <w:t xml:space="preserve">encourage </w:t>
      </w:r>
      <w:r w:rsidR="005E7AAC" w:rsidRPr="002629DA">
        <w:rPr>
          <w:rFonts w:asciiTheme="minorBidi" w:hAnsiTheme="minorBidi" w:cstheme="minorBidi"/>
          <w:sz w:val="22"/>
          <w:szCs w:val="22"/>
          <w:lang w:val="fr"/>
        </w:rPr>
        <w:t xml:space="preserve">l’État partie </w:t>
      </w:r>
      <w:r w:rsidR="005E7AAC">
        <w:rPr>
          <w:rFonts w:asciiTheme="minorBidi" w:hAnsiTheme="minorBidi" w:cstheme="minorBidi"/>
          <w:sz w:val="22"/>
          <w:szCs w:val="22"/>
          <w:lang w:val="fr"/>
        </w:rPr>
        <w:t xml:space="preserve">à fournir des </w:t>
      </w:r>
      <w:r w:rsidRPr="002629DA">
        <w:rPr>
          <w:rFonts w:asciiTheme="minorBidi" w:hAnsiTheme="minorBidi" w:cstheme="minorBidi"/>
          <w:sz w:val="22"/>
          <w:szCs w:val="22"/>
          <w:lang w:val="fr"/>
        </w:rPr>
        <w:t>information</w:t>
      </w:r>
      <w:r w:rsidR="005E7AAC">
        <w:rPr>
          <w:rFonts w:asciiTheme="minorBidi" w:hAnsiTheme="minorBidi" w:cstheme="minorBidi"/>
          <w:sz w:val="22"/>
          <w:szCs w:val="22"/>
          <w:lang w:val="fr"/>
        </w:rPr>
        <w:t>s détaillées</w:t>
      </w:r>
      <w:r w:rsidRPr="002629DA">
        <w:rPr>
          <w:rFonts w:asciiTheme="minorBidi" w:hAnsiTheme="minorBidi" w:cstheme="minorBidi"/>
          <w:sz w:val="22"/>
          <w:szCs w:val="22"/>
          <w:lang w:val="fr"/>
        </w:rPr>
        <w:t xml:space="preserve"> sur l</w:t>
      </w:r>
      <w:r w:rsidR="005E7683" w:rsidRPr="002629DA">
        <w:rPr>
          <w:rFonts w:asciiTheme="minorBidi" w:hAnsiTheme="minorBidi" w:cstheme="minorBidi"/>
          <w:sz w:val="22"/>
          <w:szCs w:val="22"/>
          <w:lang w:val="fr"/>
        </w:rPr>
        <w:t>’</w:t>
      </w:r>
      <w:r w:rsidRPr="002629DA">
        <w:rPr>
          <w:rFonts w:asciiTheme="minorBidi" w:hAnsiTheme="minorBidi" w:cstheme="minorBidi"/>
          <w:sz w:val="22"/>
          <w:szCs w:val="22"/>
          <w:lang w:val="fr"/>
        </w:rPr>
        <w:t xml:space="preserve">efficacité de </w:t>
      </w:r>
      <w:r w:rsidR="005E7AAC">
        <w:rPr>
          <w:rFonts w:asciiTheme="minorBidi" w:hAnsiTheme="minorBidi" w:cstheme="minorBidi"/>
          <w:sz w:val="22"/>
          <w:szCs w:val="22"/>
          <w:lang w:val="fr"/>
        </w:rPr>
        <w:t>cette initiative</w:t>
      </w:r>
      <w:r w:rsidRPr="002629DA">
        <w:rPr>
          <w:rFonts w:asciiTheme="minorBidi" w:hAnsiTheme="minorBidi" w:cstheme="minorBidi"/>
          <w:sz w:val="22"/>
          <w:szCs w:val="22"/>
          <w:lang w:val="fr"/>
        </w:rPr>
        <w:t xml:space="preserve"> lorsqu</w:t>
      </w:r>
      <w:r w:rsidR="005E7683" w:rsidRPr="002629DA">
        <w:rPr>
          <w:rFonts w:asciiTheme="minorBidi" w:hAnsiTheme="minorBidi" w:cstheme="minorBidi"/>
          <w:sz w:val="22"/>
          <w:szCs w:val="22"/>
          <w:lang w:val="fr"/>
        </w:rPr>
        <w:t>’</w:t>
      </w:r>
      <w:r w:rsidRPr="002629DA">
        <w:rPr>
          <w:rFonts w:asciiTheme="minorBidi" w:hAnsiTheme="minorBidi" w:cstheme="minorBidi"/>
          <w:sz w:val="22"/>
          <w:szCs w:val="22"/>
          <w:lang w:val="fr"/>
        </w:rPr>
        <w:t>il rendra compte de l</w:t>
      </w:r>
      <w:r w:rsidR="005E7683" w:rsidRPr="002629DA">
        <w:rPr>
          <w:rFonts w:asciiTheme="minorBidi" w:hAnsiTheme="minorBidi" w:cstheme="minorBidi"/>
          <w:sz w:val="22"/>
          <w:szCs w:val="22"/>
          <w:lang w:val="fr"/>
        </w:rPr>
        <w:t>’</w:t>
      </w:r>
      <w:r w:rsidRPr="002629DA">
        <w:rPr>
          <w:rFonts w:asciiTheme="minorBidi" w:hAnsiTheme="minorBidi" w:cstheme="minorBidi"/>
          <w:sz w:val="22"/>
          <w:szCs w:val="22"/>
          <w:lang w:val="fr"/>
        </w:rPr>
        <w:t>utilisation de l</w:t>
      </w:r>
      <w:r w:rsidR="005E7683" w:rsidRPr="002629DA">
        <w:rPr>
          <w:rFonts w:asciiTheme="minorBidi" w:hAnsiTheme="minorBidi" w:cstheme="minorBidi"/>
          <w:sz w:val="22"/>
          <w:szCs w:val="22"/>
          <w:lang w:val="fr"/>
        </w:rPr>
        <w:t>’</w:t>
      </w:r>
      <w:r w:rsidRPr="002629DA">
        <w:rPr>
          <w:rFonts w:asciiTheme="minorBidi" w:hAnsiTheme="minorBidi" w:cstheme="minorBidi"/>
          <w:sz w:val="22"/>
          <w:szCs w:val="22"/>
          <w:lang w:val="fr"/>
        </w:rPr>
        <w:t xml:space="preserve">assistance accordée ; </w:t>
      </w:r>
    </w:p>
    <w:p w14:paraId="52AD0710" w14:textId="7418692C" w:rsidR="00D62BE6" w:rsidRPr="00C155D7" w:rsidRDefault="00D62BE6" w:rsidP="00B53EF1">
      <w:pPr>
        <w:pStyle w:val="ListParagraph"/>
        <w:numPr>
          <w:ilvl w:val="0"/>
          <w:numId w:val="34"/>
        </w:numPr>
        <w:spacing w:before="120" w:after="120"/>
        <w:ind w:left="1134" w:hanging="567"/>
        <w:contextualSpacing w:val="0"/>
        <w:jc w:val="both"/>
        <w:rPr>
          <w:rFonts w:asciiTheme="minorBidi" w:hAnsiTheme="minorBidi" w:cstheme="minorBidi"/>
          <w:sz w:val="22"/>
          <w:szCs w:val="22"/>
          <w:u w:val="single"/>
        </w:rPr>
      </w:pPr>
      <w:r>
        <w:rPr>
          <w:rFonts w:asciiTheme="minorBidi" w:hAnsiTheme="minorBidi" w:cstheme="minorBidi"/>
          <w:sz w:val="22"/>
          <w:szCs w:val="22"/>
          <w:u w:val="single"/>
          <w:lang w:val="fr"/>
        </w:rPr>
        <w:t>Demande</w:t>
      </w:r>
      <w:r>
        <w:rPr>
          <w:rFonts w:asciiTheme="minorBidi" w:hAnsiTheme="minorBidi" w:cstheme="minorBidi"/>
          <w:sz w:val="22"/>
          <w:szCs w:val="22"/>
          <w:lang w:val="fr"/>
        </w:rPr>
        <w:t xml:space="preserve"> au Secrétariat de se mettre d</w:t>
      </w:r>
      <w:r w:rsidR="005E7683">
        <w:rPr>
          <w:rFonts w:asciiTheme="minorBidi" w:hAnsiTheme="minorBidi" w:cstheme="minorBidi"/>
          <w:sz w:val="22"/>
          <w:szCs w:val="22"/>
          <w:lang w:val="fr"/>
        </w:rPr>
        <w:t>’</w:t>
      </w:r>
      <w:r>
        <w:rPr>
          <w:rFonts w:asciiTheme="minorBidi" w:hAnsiTheme="minorBidi" w:cstheme="minorBidi"/>
          <w:sz w:val="22"/>
          <w:szCs w:val="22"/>
          <w:lang w:val="fr"/>
        </w:rPr>
        <w:t>accord avec l</w:t>
      </w:r>
      <w:r w:rsidR="005E7683">
        <w:rPr>
          <w:rFonts w:asciiTheme="minorBidi" w:hAnsiTheme="minorBidi" w:cstheme="minorBidi"/>
          <w:sz w:val="22"/>
          <w:szCs w:val="22"/>
          <w:lang w:val="fr"/>
        </w:rPr>
        <w:t>’</w:t>
      </w:r>
      <w:r>
        <w:rPr>
          <w:rFonts w:asciiTheme="minorBidi" w:hAnsiTheme="minorBidi" w:cstheme="minorBidi"/>
          <w:sz w:val="22"/>
          <w:szCs w:val="22"/>
          <w:lang w:val="fr"/>
        </w:rPr>
        <w:t>État partie demandeur sur les détails techniques de l</w:t>
      </w:r>
      <w:r w:rsidR="005E7683">
        <w:rPr>
          <w:rFonts w:asciiTheme="minorBidi" w:hAnsiTheme="minorBidi" w:cstheme="minorBidi"/>
          <w:sz w:val="22"/>
          <w:szCs w:val="22"/>
          <w:lang w:val="fr"/>
        </w:rPr>
        <w:t>’</w:t>
      </w:r>
      <w:r>
        <w:rPr>
          <w:rFonts w:asciiTheme="minorBidi" w:hAnsiTheme="minorBidi" w:cstheme="minorBidi"/>
          <w:sz w:val="22"/>
          <w:szCs w:val="22"/>
          <w:lang w:val="fr"/>
        </w:rPr>
        <w:t>assistance, en accordant une attention particulière à ce que le budget et le plan de travail des activités que le Fonds du patrimoine culturel immatériel soient suffisamment détaillés et précis de manière à fournir une justification suffisante de toutes les dépenses ;</w:t>
      </w:r>
    </w:p>
    <w:p w14:paraId="52F4CC39" w14:textId="7153A0F6" w:rsidR="00D62BE6" w:rsidRPr="002D7294" w:rsidRDefault="00D62BE6" w:rsidP="00B53EF1">
      <w:pPr>
        <w:pStyle w:val="ListParagraph"/>
        <w:numPr>
          <w:ilvl w:val="0"/>
          <w:numId w:val="34"/>
        </w:numPr>
        <w:spacing w:before="120" w:after="120"/>
        <w:ind w:left="1134" w:hanging="567"/>
        <w:contextualSpacing w:val="0"/>
        <w:jc w:val="both"/>
        <w:rPr>
          <w:rFonts w:asciiTheme="minorBidi" w:hAnsiTheme="minorBidi" w:cstheme="minorBidi"/>
          <w:sz w:val="22"/>
          <w:szCs w:val="22"/>
        </w:rPr>
      </w:pPr>
      <w:r>
        <w:rPr>
          <w:rFonts w:asciiTheme="minorBidi" w:hAnsiTheme="minorBidi" w:cstheme="minorBidi"/>
          <w:sz w:val="22"/>
          <w:szCs w:val="22"/>
          <w:u w:val="single"/>
          <w:lang w:val="fr"/>
        </w:rPr>
        <w:t>Invite</w:t>
      </w:r>
      <w:r>
        <w:rPr>
          <w:rFonts w:asciiTheme="minorBidi" w:hAnsiTheme="minorBidi" w:cstheme="minorBidi"/>
          <w:sz w:val="22"/>
          <w:szCs w:val="22"/>
          <w:lang w:val="fr"/>
        </w:rPr>
        <w:t xml:space="preserve"> l</w:t>
      </w:r>
      <w:r w:rsidR="005E7683">
        <w:rPr>
          <w:rFonts w:asciiTheme="minorBidi" w:hAnsiTheme="minorBidi" w:cstheme="minorBidi"/>
          <w:sz w:val="22"/>
          <w:szCs w:val="22"/>
          <w:lang w:val="fr"/>
        </w:rPr>
        <w:t>’</w:t>
      </w:r>
      <w:r>
        <w:rPr>
          <w:rFonts w:asciiTheme="minorBidi" w:hAnsiTheme="minorBidi" w:cstheme="minorBidi"/>
          <w:sz w:val="22"/>
          <w:szCs w:val="22"/>
          <w:lang w:val="fr"/>
        </w:rPr>
        <w:t>État partie demandeur à utiliser le formulaire ICH-04-Rapport pour rendre compte de l</w:t>
      </w:r>
      <w:r w:rsidR="005E7683">
        <w:rPr>
          <w:rFonts w:asciiTheme="minorBidi" w:hAnsiTheme="minorBidi" w:cstheme="minorBidi"/>
          <w:sz w:val="22"/>
          <w:szCs w:val="22"/>
          <w:lang w:val="fr"/>
        </w:rPr>
        <w:t>’</w:t>
      </w:r>
      <w:r>
        <w:rPr>
          <w:rFonts w:asciiTheme="minorBidi" w:hAnsiTheme="minorBidi" w:cstheme="minorBidi"/>
          <w:sz w:val="22"/>
          <w:szCs w:val="22"/>
          <w:lang w:val="fr"/>
        </w:rPr>
        <w:t>utilisation de l</w:t>
      </w:r>
      <w:r w:rsidR="005E7683">
        <w:rPr>
          <w:rFonts w:asciiTheme="minorBidi" w:hAnsiTheme="minorBidi" w:cstheme="minorBidi"/>
          <w:sz w:val="22"/>
          <w:szCs w:val="22"/>
          <w:lang w:val="fr"/>
        </w:rPr>
        <w:t>’</w:t>
      </w:r>
      <w:r>
        <w:rPr>
          <w:rFonts w:asciiTheme="minorBidi" w:hAnsiTheme="minorBidi" w:cstheme="minorBidi"/>
          <w:sz w:val="22"/>
          <w:szCs w:val="22"/>
          <w:lang w:val="fr"/>
        </w:rPr>
        <w:t>assistance accordée.</w:t>
      </w:r>
    </w:p>
    <w:p w14:paraId="05C8745E" w14:textId="0C5E6B12" w:rsidR="00CB7B67" w:rsidRPr="0053529A" w:rsidRDefault="00CB7B67" w:rsidP="00CB7B67">
      <w:pPr>
        <w:keepNext/>
        <w:spacing w:before="240" w:after="120"/>
        <w:ind w:left="1134" w:hanging="567"/>
        <w:jc w:val="both"/>
        <w:outlineLvl w:val="1"/>
        <w:rPr>
          <w:rFonts w:ascii="Arial" w:hAnsi="Arial" w:cs="Arial"/>
          <w:b/>
          <w:sz w:val="22"/>
          <w:szCs w:val="22"/>
        </w:rPr>
      </w:pPr>
      <w:bookmarkStart w:id="7" w:name="Dec3"/>
      <w:r>
        <w:rPr>
          <w:rFonts w:ascii="Arial" w:hAnsi="Arial"/>
          <w:b/>
          <w:bCs/>
          <w:sz w:val="22"/>
          <w:szCs w:val="22"/>
          <w:lang w:val="fr"/>
        </w:rPr>
        <w:t>PROJET DE DÉCISION 19.COM 3.BUR 3.3</w:t>
      </w:r>
      <w:bookmarkEnd w:id="7"/>
      <w:r>
        <w:rPr>
          <w:lang w:val="fr"/>
        </w:rPr>
        <w:tab/>
      </w:r>
      <w:r>
        <w:rPr>
          <w:noProof/>
          <w:lang w:val="fr"/>
        </w:rPr>
        <w:t xml:space="preserve"> </w:t>
      </w:r>
      <w:r>
        <w:rPr>
          <w:noProof/>
          <w:lang w:val="fr"/>
        </w:rPr>
        <w:drawing>
          <wp:inline distT="0" distB="0" distL="0" distR="0" wp14:anchorId="0D160DAD" wp14:editId="0C80D08C">
            <wp:extent cx="104140" cy="104140"/>
            <wp:effectExtent l="0" t="0" r="0" b="0"/>
            <wp:docPr id="339906446" name="Picture 1" descr="Retour au débu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906446" name="Picture 1" descr="Retour au début">
                      <a:hlinkClick r:id="rId10"/>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Pr>
          <w:lang w:val="fr"/>
        </w:rPr>
        <w:tab/>
      </w:r>
    </w:p>
    <w:p w14:paraId="2C10DD32" w14:textId="77777777" w:rsidR="0053529A" w:rsidRPr="002D7294" w:rsidRDefault="0053529A" w:rsidP="0053529A">
      <w:pPr>
        <w:keepNext/>
        <w:spacing w:before="120" w:after="120"/>
        <w:ind w:left="1134" w:hanging="567"/>
        <w:jc w:val="both"/>
        <w:rPr>
          <w:rFonts w:asciiTheme="minorBidi" w:hAnsiTheme="minorBidi" w:cstheme="minorBidi"/>
          <w:sz w:val="22"/>
          <w:szCs w:val="22"/>
        </w:rPr>
      </w:pPr>
      <w:r>
        <w:rPr>
          <w:rFonts w:asciiTheme="minorBidi" w:hAnsiTheme="minorBidi" w:cstheme="minorBidi"/>
          <w:sz w:val="22"/>
          <w:szCs w:val="22"/>
          <w:lang w:val="fr"/>
        </w:rPr>
        <w:t>Le Bureau,</w:t>
      </w:r>
    </w:p>
    <w:p w14:paraId="1E0281D6" w14:textId="2BC9C9B9" w:rsidR="0053529A" w:rsidRPr="002D7294" w:rsidRDefault="0053529A" w:rsidP="00B53EF1">
      <w:pPr>
        <w:pStyle w:val="ListParagraph"/>
        <w:numPr>
          <w:ilvl w:val="0"/>
          <w:numId w:val="33"/>
        </w:numPr>
        <w:spacing w:before="120" w:after="120"/>
        <w:ind w:left="1134" w:hanging="567"/>
        <w:contextualSpacing w:val="0"/>
        <w:jc w:val="both"/>
        <w:rPr>
          <w:rFonts w:asciiTheme="minorBidi" w:hAnsiTheme="minorBidi" w:cstheme="minorBidi"/>
          <w:sz w:val="22"/>
          <w:szCs w:val="22"/>
        </w:rPr>
      </w:pPr>
      <w:r>
        <w:rPr>
          <w:rFonts w:asciiTheme="minorBidi" w:hAnsiTheme="minorBidi" w:cstheme="minorBidi"/>
          <w:sz w:val="22"/>
          <w:szCs w:val="22"/>
          <w:u w:val="single"/>
          <w:lang w:val="fr"/>
        </w:rPr>
        <w:t>Rappelant</w:t>
      </w:r>
      <w:r>
        <w:rPr>
          <w:rFonts w:asciiTheme="minorBidi" w:hAnsiTheme="minorBidi" w:cstheme="minorBidi"/>
          <w:sz w:val="22"/>
          <w:szCs w:val="22"/>
          <w:lang w:val="fr"/>
        </w:rPr>
        <w:t xml:space="preserve"> l</w:t>
      </w:r>
      <w:r w:rsidR="005E7683">
        <w:rPr>
          <w:rFonts w:asciiTheme="minorBidi" w:hAnsiTheme="minorBidi" w:cstheme="minorBidi"/>
          <w:sz w:val="22"/>
          <w:szCs w:val="22"/>
          <w:lang w:val="fr"/>
        </w:rPr>
        <w:t>’</w:t>
      </w:r>
      <w:r>
        <w:rPr>
          <w:rFonts w:asciiTheme="minorBidi" w:hAnsiTheme="minorBidi" w:cstheme="minorBidi"/>
          <w:sz w:val="22"/>
          <w:szCs w:val="22"/>
          <w:lang w:val="fr"/>
        </w:rPr>
        <w:t>article 23 de la Convention ainsi que le chapitre I.4 des Directives opérationnelles relatif à l</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admissibilité et aux critères </w:t>
      </w:r>
      <w:r w:rsidR="005E7AAC">
        <w:rPr>
          <w:rFonts w:asciiTheme="minorBidi" w:hAnsiTheme="minorBidi" w:cstheme="minorBidi"/>
          <w:sz w:val="22"/>
          <w:szCs w:val="22"/>
          <w:lang w:val="fr"/>
        </w:rPr>
        <w:t xml:space="preserve">de sélection </w:t>
      </w:r>
      <w:r>
        <w:rPr>
          <w:rFonts w:asciiTheme="minorBidi" w:hAnsiTheme="minorBidi" w:cstheme="minorBidi"/>
          <w:sz w:val="22"/>
          <w:szCs w:val="22"/>
          <w:lang w:val="fr"/>
        </w:rPr>
        <w:t>des demandes d</w:t>
      </w:r>
      <w:r w:rsidR="005E7683">
        <w:rPr>
          <w:rFonts w:asciiTheme="minorBidi" w:hAnsiTheme="minorBidi" w:cstheme="minorBidi"/>
          <w:sz w:val="22"/>
          <w:szCs w:val="22"/>
          <w:lang w:val="fr"/>
        </w:rPr>
        <w:t>’</w:t>
      </w:r>
      <w:r>
        <w:rPr>
          <w:rFonts w:asciiTheme="minorBidi" w:hAnsiTheme="minorBidi" w:cstheme="minorBidi"/>
          <w:sz w:val="22"/>
          <w:szCs w:val="22"/>
          <w:lang w:val="fr"/>
        </w:rPr>
        <w:t>assistance internationale,</w:t>
      </w:r>
    </w:p>
    <w:p w14:paraId="613BAAD5" w14:textId="4E6C6D4F" w:rsidR="0053529A" w:rsidRPr="002D7294" w:rsidRDefault="0053529A" w:rsidP="0053529A">
      <w:pPr>
        <w:pStyle w:val="ListParagraph"/>
        <w:numPr>
          <w:ilvl w:val="0"/>
          <w:numId w:val="33"/>
        </w:numPr>
        <w:spacing w:before="120" w:after="120"/>
        <w:ind w:left="1134" w:hanging="567"/>
        <w:contextualSpacing w:val="0"/>
        <w:jc w:val="both"/>
        <w:rPr>
          <w:rFonts w:asciiTheme="minorBidi" w:hAnsiTheme="minorBidi" w:cstheme="minorBidi"/>
          <w:sz w:val="22"/>
          <w:szCs w:val="22"/>
        </w:rPr>
      </w:pPr>
      <w:r>
        <w:rPr>
          <w:rFonts w:asciiTheme="minorBidi" w:hAnsiTheme="minorBidi" w:cstheme="minorBidi"/>
          <w:sz w:val="22"/>
          <w:szCs w:val="22"/>
          <w:u w:val="single"/>
          <w:lang w:val="fr"/>
        </w:rPr>
        <w:t>Ayant examiné</w:t>
      </w:r>
      <w:r w:rsidRPr="002629DA">
        <w:rPr>
          <w:rFonts w:asciiTheme="minorBidi" w:hAnsiTheme="minorBidi" w:cstheme="minorBidi"/>
          <w:sz w:val="22"/>
          <w:szCs w:val="22"/>
          <w:lang w:val="fr"/>
        </w:rPr>
        <w:t xml:space="preserve"> le</w:t>
      </w:r>
      <w:r>
        <w:rPr>
          <w:rFonts w:asciiTheme="minorBidi" w:hAnsiTheme="minorBidi" w:cstheme="minorBidi"/>
          <w:sz w:val="22"/>
          <w:szCs w:val="22"/>
          <w:lang w:val="fr"/>
        </w:rPr>
        <w:t xml:space="preserve"> document LHE/24/19.COM</w:t>
      </w:r>
      <w:r w:rsidR="005E7AAC">
        <w:rPr>
          <w:rFonts w:asciiTheme="minorBidi" w:hAnsiTheme="minorBidi" w:cstheme="minorBidi"/>
          <w:sz w:val="22"/>
          <w:szCs w:val="22"/>
          <w:lang w:val="fr"/>
        </w:rPr>
        <w:t> </w:t>
      </w:r>
      <w:r>
        <w:rPr>
          <w:rFonts w:asciiTheme="minorBidi" w:hAnsiTheme="minorBidi" w:cstheme="minorBidi"/>
          <w:sz w:val="22"/>
          <w:szCs w:val="22"/>
          <w:lang w:val="fr"/>
        </w:rPr>
        <w:t>3.BUR/3 ainsi que la demande d</w:t>
      </w:r>
      <w:r w:rsidR="005E7683">
        <w:rPr>
          <w:rFonts w:asciiTheme="minorBidi" w:hAnsiTheme="minorBidi" w:cstheme="minorBidi"/>
          <w:sz w:val="22"/>
          <w:szCs w:val="22"/>
          <w:lang w:val="fr"/>
        </w:rPr>
        <w:t>’</w:t>
      </w:r>
      <w:r>
        <w:rPr>
          <w:rFonts w:asciiTheme="minorBidi" w:hAnsiTheme="minorBidi" w:cstheme="minorBidi"/>
          <w:sz w:val="22"/>
          <w:szCs w:val="22"/>
          <w:lang w:val="fr"/>
        </w:rPr>
        <w:t>assistance internationale n°02344 soumise par la Gambie,</w:t>
      </w:r>
    </w:p>
    <w:p w14:paraId="4915A125" w14:textId="11B6EF15" w:rsidR="0053529A" w:rsidRPr="003D08CF" w:rsidRDefault="0053529A" w:rsidP="0053529A">
      <w:pPr>
        <w:pStyle w:val="ListParagraph"/>
        <w:numPr>
          <w:ilvl w:val="0"/>
          <w:numId w:val="33"/>
        </w:numPr>
        <w:spacing w:before="120" w:after="120"/>
        <w:ind w:left="1134" w:hanging="567"/>
        <w:contextualSpacing w:val="0"/>
        <w:jc w:val="both"/>
        <w:rPr>
          <w:rFonts w:asciiTheme="minorBidi" w:hAnsiTheme="minorBidi" w:cstheme="minorBidi"/>
          <w:sz w:val="22"/>
          <w:szCs w:val="22"/>
        </w:rPr>
      </w:pPr>
      <w:r>
        <w:rPr>
          <w:rFonts w:asciiTheme="minorBidi" w:hAnsiTheme="minorBidi" w:cstheme="minorBidi"/>
          <w:sz w:val="22"/>
          <w:szCs w:val="22"/>
          <w:u w:val="single"/>
          <w:lang w:val="fr"/>
        </w:rPr>
        <w:t>Prend note</w:t>
      </w:r>
      <w:r>
        <w:rPr>
          <w:rFonts w:asciiTheme="minorBidi" w:hAnsiTheme="minorBidi" w:cstheme="minorBidi"/>
          <w:sz w:val="22"/>
          <w:szCs w:val="22"/>
          <w:lang w:val="fr"/>
        </w:rPr>
        <w:t xml:space="preserve"> que la Gambie a demandé une assistance internationale pour le projet intitulé</w:t>
      </w:r>
      <w:r>
        <w:rPr>
          <w:rFonts w:asciiTheme="minorBidi" w:hAnsiTheme="minorBidi" w:cstheme="minorBidi"/>
          <w:sz w:val="20"/>
          <w:szCs w:val="20"/>
          <w:lang w:val="fr"/>
        </w:rPr>
        <w:t xml:space="preserve"> </w:t>
      </w:r>
      <w:r>
        <w:rPr>
          <w:rFonts w:asciiTheme="minorBidi" w:hAnsiTheme="minorBidi" w:cstheme="minorBidi"/>
          <w:b/>
          <w:bCs/>
          <w:sz w:val="22"/>
          <w:szCs w:val="22"/>
          <w:lang w:val="fr"/>
        </w:rPr>
        <w:t>Renforcement des capacités en matière d</w:t>
      </w:r>
      <w:r w:rsidR="005E7683">
        <w:rPr>
          <w:rFonts w:asciiTheme="minorBidi" w:hAnsiTheme="minorBidi" w:cstheme="minorBidi"/>
          <w:b/>
          <w:bCs/>
          <w:sz w:val="22"/>
          <w:szCs w:val="22"/>
          <w:lang w:val="fr"/>
        </w:rPr>
        <w:t>’</w:t>
      </w:r>
      <w:r>
        <w:rPr>
          <w:rFonts w:asciiTheme="minorBidi" w:hAnsiTheme="minorBidi" w:cstheme="minorBidi"/>
          <w:b/>
          <w:bCs/>
          <w:sz w:val="22"/>
          <w:szCs w:val="22"/>
          <w:lang w:val="fr"/>
        </w:rPr>
        <w:t>inventaire, de sauvegarde et sensibilisation au patrimoine culturel immatériel en Gambie</w:t>
      </w:r>
      <w:r>
        <w:rPr>
          <w:rFonts w:asciiTheme="minorBidi" w:hAnsiTheme="minorBidi" w:cstheme="minorBidi"/>
          <w:sz w:val="22"/>
          <w:szCs w:val="22"/>
          <w:lang w:val="fr"/>
        </w:rPr>
        <w:t> :</w:t>
      </w:r>
    </w:p>
    <w:p w14:paraId="5DD3D444" w14:textId="610D41E8" w:rsidR="0053529A" w:rsidRPr="00CE6C6E" w:rsidRDefault="0053529A" w:rsidP="00136A54">
      <w:pPr>
        <w:spacing w:after="120"/>
        <w:ind w:left="1134"/>
        <w:jc w:val="both"/>
        <w:rPr>
          <w:rFonts w:asciiTheme="minorBidi" w:hAnsiTheme="minorBidi" w:cstheme="minorBidi"/>
          <w:sz w:val="22"/>
          <w:szCs w:val="22"/>
        </w:rPr>
      </w:pPr>
      <w:r>
        <w:rPr>
          <w:rFonts w:asciiTheme="minorBidi" w:hAnsiTheme="minorBidi" w:cstheme="minorBidi"/>
          <w:sz w:val="22"/>
          <w:szCs w:val="22"/>
          <w:lang w:val="fr"/>
        </w:rPr>
        <w:t>Mis en œuvre par le Centre national pour l</w:t>
      </w:r>
      <w:r w:rsidR="005E7683">
        <w:rPr>
          <w:rFonts w:asciiTheme="minorBidi" w:hAnsiTheme="minorBidi" w:cstheme="minorBidi"/>
          <w:sz w:val="22"/>
          <w:szCs w:val="22"/>
          <w:lang w:val="fr"/>
        </w:rPr>
        <w:t>’</w:t>
      </w:r>
      <w:r w:rsidR="005E7AAC">
        <w:rPr>
          <w:rFonts w:asciiTheme="minorBidi" w:hAnsiTheme="minorBidi" w:cstheme="minorBidi"/>
          <w:sz w:val="22"/>
          <w:szCs w:val="22"/>
          <w:lang w:val="fr"/>
        </w:rPr>
        <w:t>a</w:t>
      </w:r>
      <w:r>
        <w:rPr>
          <w:rFonts w:asciiTheme="minorBidi" w:hAnsiTheme="minorBidi" w:cstheme="minorBidi"/>
          <w:sz w:val="22"/>
          <w:szCs w:val="22"/>
          <w:lang w:val="fr"/>
        </w:rPr>
        <w:t xml:space="preserve">rt et la </w:t>
      </w:r>
      <w:r w:rsidR="005E7AAC">
        <w:rPr>
          <w:rFonts w:asciiTheme="minorBidi" w:hAnsiTheme="minorBidi" w:cstheme="minorBidi"/>
          <w:sz w:val="22"/>
          <w:szCs w:val="22"/>
          <w:lang w:val="fr"/>
        </w:rPr>
        <w:t>c</w:t>
      </w:r>
      <w:r>
        <w:rPr>
          <w:rFonts w:asciiTheme="minorBidi" w:hAnsiTheme="minorBidi" w:cstheme="minorBidi"/>
          <w:sz w:val="22"/>
          <w:szCs w:val="22"/>
          <w:lang w:val="fr"/>
        </w:rPr>
        <w:t xml:space="preserve">ulture, ce projet de deux ans vise à renforcer les capacités des communautés et des praticiens et à promouvoir la sauvegarde et la transmission du patrimoine culturel immatériel de la Gambie. Le projet est particulièrement axé sur la sauvegarde du </w:t>
      </w:r>
      <w:proofErr w:type="spellStart"/>
      <w:r>
        <w:rPr>
          <w:rFonts w:asciiTheme="minorBidi" w:hAnsiTheme="minorBidi" w:cstheme="minorBidi"/>
          <w:sz w:val="22"/>
          <w:szCs w:val="22"/>
          <w:lang w:val="fr"/>
        </w:rPr>
        <w:t>Kankurang</w:t>
      </w:r>
      <w:proofErr w:type="spellEnd"/>
      <w:r>
        <w:rPr>
          <w:rFonts w:asciiTheme="minorBidi" w:hAnsiTheme="minorBidi" w:cstheme="minorBidi"/>
          <w:sz w:val="22"/>
          <w:szCs w:val="22"/>
          <w:lang w:val="fr"/>
        </w:rPr>
        <w:t>, rite initiatique mandingue, un élément inscrit en 2008 sur la Liste représentative du patrimoine culturel immatériel de l</w:t>
      </w:r>
      <w:r w:rsidR="005E7683">
        <w:rPr>
          <w:rFonts w:asciiTheme="minorBidi" w:hAnsiTheme="minorBidi" w:cstheme="minorBidi"/>
          <w:sz w:val="22"/>
          <w:szCs w:val="22"/>
          <w:lang w:val="fr"/>
        </w:rPr>
        <w:t>’</w:t>
      </w:r>
      <w:r>
        <w:rPr>
          <w:rFonts w:asciiTheme="minorBidi" w:hAnsiTheme="minorBidi" w:cstheme="minorBidi"/>
          <w:sz w:val="22"/>
          <w:szCs w:val="22"/>
          <w:lang w:val="fr"/>
        </w:rPr>
        <w:t>humanité (initialement proclamée en 2005</w:t>
      </w:r>
      <w:r w:rsidR="00AF1992">
        <w:rPr>
          <w:rFonts w:asciiTheme="minorBidi" w:hAnsiTheme="minorBidi" w:cstheme="minorBidi"/>
          <w:sz w:val="22"/>
          <w:szCs w:val="22"/>
          <w:lang w:val="fr"/>
        </w:rPr>
        <w:t xml:space="preserve"> en tant que c</w:t>
      </w:r>
      <w:r w:rsidR="00AF1992" w:rsidRPr="002629DA">
        <w:rPr>
          <w:rFonts w:asciiTheme="minorBidi" w:hAnsiTheme="minorBidi" w:cstheme="minorBidi"/>
          <w:sz w:val="22"/>
          <w:szCs w:val="22"/>
          <w:lang w:val="fr"/>
        </w:rPr>
        <w:t>hefs-d’œuvre du patrimoine oral et immatériel de l</w:t>
      </w:r>
      <w:r w:rsidR="00AF1992">
        <w:rPr>
          <w:rFonts w:asciiTheme="minorBidi" w:hAnsiTheme="minorBidi" w:cstheme="minorBidi"/>
          <w:sz w:val="22"/>
          <w:szCs w:val="22"/>
          <w:lang w:val="fr"/>
        </w:rPr>
        <w:t>’</w:t>
      </w:r>
      <w:r w:rsidR="00AF1992" w:rsidRPr="002629DA">
        <w:rPr>
          <w:rFonts w:asciiTheme="minorBidi" w:hAnsiTheme="minorBidi" w:cstheme="minorBidi"/>
          <w:sz w:val="22"/>
          <w:szCs w:val="22"/>
          <w:lang w:val="fr"/>
        </w:rPr>
        <w:t>humanité</w:t>
      </w:r>
      <w:r>
        <w:rPr>
          <w:rFonts w:asciiTheme="minorBidi" w:hAnsiTheme="minorBidi" w:cstheme="minorBidi"/>
          <w:sz w:val="22"/>
          <w:szCs w:val="22"/>
          <w:lang w:val="fr"/>
        </w:rPr>
        <w:t>). Le projet consiste à : (a)</w:t>
      </w:r>
      <w:r w:rsidR="007649DF" w:rsidRPr="00F4483B">
        <w:rPr>
          <w:rFonts w:asciiTheme="minorBidi" w:hAnsiTheme="minorBidi" w:cstheme="minorBidi"/>
          <w:sz w:val="22"/>
          <w:szCs w:val="22"/>
        </w:rPr>
        <w:t xml:space="preserve"> </w:t>
      </w:r>
      <w:r>
        <w:rPr>
          <w:rFonts w:asciiTheme="minorBidi" w:hAnsiTheme="minorBidi" w:cstheme="minorBidi"/>
          <w:sz w:val="22"/>
          <w:szCs w:val="22"/>
          <w:lang w:val="fr"/>
        </w:rPr>
        <w:t>soutenir les activités de sauvegarde communautaires ; (b) mener des activités de sensibilisation telles que des débats radiophoniques, des émissions et des concours interscolaires ; (c) mettre à jour le catalogue du patrimoine culturel immatériel de la Gambie, créé lors d</w:t>
      </w:r>
      <w:r w:rsidR="005E7683">
        <w:rPr>
          <w:rFonts w:asciiTheme="minorBidi" w:hAnsiTheme="minorBidi" w:cstheme="minorBidi"/>
          <w:sz w:val="22"/>
          <w:szCs w:val="22"/>
          <w:lang w:val="fr"/>
        </w:rPr>
        <w:t>’</w:t>
      </w:r>
      <w:r>
        <w:rPr>
          <w:rFonts w:asciiTheme="minorBidi" w:hAnsiTheme="minorBidi" w:cstheme="minorBidi"/>
          <w:sz w:val="22"/>
          <w:szCs w:val="22"/>
          <w:lang w:val="fr"/>
        </w:rPr>
        <w:t>un projet pilote mené en 2022 - 2023, et l</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adapter à un format en ligne pour une mise à jour régulière par les représentants des communautés ; et (d) moderniser et réhabiliter le Centre culturel du </w:t>
      </w:r>
      <w:proofErr w:type="spellStart"/>
      <w:r>
        <w:rPr>
          <w:rFonts w:asciiTheme="minorBidi" w:hAnsiTheme="minorBidi" w:cstheme="minorBidi"/>
          <w:sz w:val="22"/>
          <w:szCs w:val="22"/>
          <w:lang w:val="fr"/>
        </w:rPr>
        <w:t>Kankurang</w:t>
      </w:r>
      <w:proofErr w:type="spellEnd"/>
      <w:r>
        <w:rPr>
          <w:rFonts w:asciiTheme="minorBidi" w:hAnsiTheme="minorBidi" w:cstheme="minorBidi"/>
          <w:sz w:val="22"/>
          <w:szCs w:val="22"/>
          <w:lang w:val="fr"/>
        </w:rPr>
        <w:t>, en meublant sa salle d</w:t>
      </w:r>
      <w:r w:rsidR="005E7683">
        <w:rPr>
          <w:rFonts w:asciiTheme="minorBidi" w:hAnsiTheme="minorBidi" w:cstheme="minorBidi"/>
          <w:sz w:val="22"/>
          <w:szCs w:val="22"/>
          <w:lang w:val="fr"/>
        </w:rPr>
        <w:t>’</w:t>
      </w:r>
      <w:r>
        <w:rPr>
          <w:rFonts w:asciiTheme="minorBidi" w:hAnsiTheme="minorBidi" w:cstheme="minorBidi"/>
          <w:sz w:val="22"/>
          <w:szCs w:val="22"/>
          <w:lang w:val="fr"/>
        </w:rPr>
        <w:t>éducation et en construisant une scène pour les spectacles. Les activités comprendront également la coordination d</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ateliers de renforcement des capacités sur la Convention de 2003 et un inventaire communautaire de quatre-vingt-dix éléments du patrimoine culturel immatériel, en plus des trente éléments </w:t>
      </w:r>
      <w:r w:rsidR="00AF1992">
        <w:rPr>
          <w:rFonts w:asciiTheme="minorBidi" w:hAnsiTheme="minorBidi" w:cstheme="minorBidi"/>
          <w:sz w:val="22"/>
          <w:szCs w:val="22"/>
          <w:lang w:val="fr"/>
        </w:rPr>
        <w:t xml:space="preserve">déjà </w:t>
      </w:r>
      <w:r>
        <w:rPr>
          <w:rFonts w:asciiTheme="minorBidi" w:hAnsiTheme="minorBidi" w:cstheme="minorBidi"/>
          <w:sz w:val="22"/>
          <w:szCs w:val="22"/>
          <w:lang w:val="fr"/>
        </w:rPr>
        <w:t>inventoriés au cours du projet pilote susmentionné. La demande met particulièrement l</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accent sur les éléments dirigés par des femmes dans la région du fleuve central. Les festivals communautaires associés au projet généreront des revenus et faciliteront le transfert de connaissances et de compétences aux jeunes générations. </w:t>
      </w:r>
    </w:p>
    <w:p w14:paraId="22832E04" w14:textId="7CA570B0" w:rsidR="0053529A" w:rsidRPr="002D7294" w:rsidRDefault="0053529A" w:rsidP="0053529A">
      <w:pPr>
        <w:pStyle w:val="ListParagraph"/>
        <w:numPr>
          <w:ilvl w:val="0"/>
          <w:numId w:val="33"/>
        </w:numPr>
        <w:ind w:left="1134" w:hanging="567"/>
        <w:jc w:val="both"/>
        <w:rPr>
          <w:rFonts w:asciiTheme="minorBidi" w:hAnsiTheme="minorBidi" w:cstheme="minorBidi"/>
          <w:sz w:val="22"/>
          <w:szCs w:val="22"/>
        </w:rPr>
      </w:pPr>
      <w:r>
        <w:rPr>
          <w:rFonts w:asciiTheme="minorBidi" w:hAnsiTheme="minorBidi" w:cstheme="minorBidi"/>
          <w:sz w:val="22"/>
          <w:szCs w:val="22"/>
          <w:u w:val="single"/>
          <w:lang w:val="fr"/>
        </w:rPr>
        <w:t>Prend note</w:t>
      </w:r>
      <w:r w:rsidR="00136A54" w:rsidRPr="00136A54">
        <w:rPr>
          <w:rFonts w:asciiTheme="minorBidi" w:hAnsiTheme="minorBidi" w:cstheme="minorBidi"/>
          <w:sz w:val="22"/>
          <w:szCs w:val="22"/>
          <w:u w:val="single"/>
          <w:lang w:val="fr"/>
        </w:rPr>
        <w:t xml:space="preserve"> </w:t>
      </w:r>
      <w:r w:rsidR="00136A54">
        <w:rPr>
          <w:rFonts w:asciiTheme="minorBidi" w:hAnsiTheme="minorBidi" w:cstheme="minorBidi"/>
          <w:sz w:val="22"/>
          <w:szCs w:val="22"/>
          <w:u w:val="single"/>
          <w:lang w:val="fr"/>
        </w:rPr>
        <w:t>en outre</w:t>
      </w:r>
      <w:r>
        <w:rPr>
          <w:rFonts w:asciiTheme="minorBidi" w:hAnsiTheme="minorBidi" w:cstheme="minorBidi"/>
          <w:sz w:val="22"/>
          <w:szCs w:val="22"/>
          <w:lang w:val="fr"/>
        </w:rPr>
        <w:t xml:space="preserve"> que cette assistance vise à soutenir un projet mis en œuvre au niveau national, conformément à l</w:t>
      </w:r>
      <w:r w:rsidR="005E7683">
        <w:rPr>
          <w:rFonts w:asciiTheme="minorBidi" w:hAnsiTheme="minorBidi" w:cstheme="minorBidi"/>
          <w:sz w:val="22"/>
          <w:szCs w:val="22"/>
          <w:lang w:val="fr"/>
        </w:rPr>
        <w:t>’</w:t>
      </w:r>
      <w:r>
        <w:rPr>
          <w:rFonts w:asciiTheme="minorBidi" w:hAnsiTheme="minorBidi" w:cstheme="minorBidi"/>
          <w:sz w:val="22"/>
          <w:szCs w:val="22"/>
          <w:lang w:val="fr"/>
        </w:rPr>
        <w:t>article 20 (c) de la Convention, et qu</w:t>
      </w:r>
      <w:r w:rsidR="005E7683">
        <w:rPr>
          <w:rFonts w:asciiTheme="minorBidi" w:hAnsiTheme="minorBidi" w:cstheme="minorBidi"/>
          <w:sz w:val="22"/>
          <w:szCs w:val="22"/>
          <w:lang w:val="fr"/>
        </w:rPr>
        <w:t>’</w:t>
      </w:r>
      <w:r>
        <w:rPr>
          <w:rFonts w:asciiTheme="minorBidi" w:hAnsiTheme="minorBidi" w:cstheme="minorBidi"/>
          <w:sz w:val="22"/>
          <w:szCs w:val="22"/>
          <w:lang w:val="fr"/>
        </w:rPr>
        <w:t>elle prend la forme d</w:t>
      </w:r>
      <w:r w:rsidR="005E7683">
        <w:rPr>
          <w:rFonts w:asciiTheme="minorBidi" w:hAnsiTheme="minorBidi" w:cstheme="minorBidi"/>
          <w:sz w:val="22"/>
          <w:szCs w:val="22"/>
          <w:lang w:val="fr"/>
        </w:rPr>
        <w:t>’</w:t>
      </w:r>
      <w:r>
        <w:rPr>
          <w:rFonts w:asciiTheme="minorBidi" w:hAnsiTheme="minorBidi" w:cstheme="minorBidi"/>
          <w:b/>
          <w:bCs/>
          <w:sz w:val="22"/>
          <w:szCs w:val="22"/>
          <w:lang w:val="fr"/>
        </w:rPr>
        <w:t>octroi d</w:t>
      </w:r>
      <w:r w:rsidR="005E7683">
        <w:rPr>
          <w:rFonts w:asciiTheme="minorBidi" w:hAnsiTheme="minorBidi" w:cstheme="minorBidi"/>
          <w:b/>
          <w:bCs/>
          <w:sz w:val="22"/>
          <w:szCs w:val="22"/>
          <w:lang w:val="fr"/>
        </w:rPr>
        <w:t>’</w:t>
      </w:r>
      <w:r>
        <w:rPr>
          <w:rFonts w:asciiTheme="minorBidi" w:hAnsiTheme="minorBidi" w:cstheme="minorBidi"/>
          <w:b/>
          <w:bCs/>
          <w:sz w:val="22"/>
          <w:szCs w:val="22"/>
          <w:lang w:val="fr"/>
        </w:rPr>
        <w:t>un don</w:t>
      </w:r>
      <w:r>
        <w:rPr>
          <w:rFonts w:asciiTheme="minorBidi" w:hAnsiTheme="minorBidi" w:cstheme="minorBidi"/>
          <w:sz w:val="22"/>
          <w:szCs w:val="22"/>
          <w:lang w:val="fr"/>
        </w:rPr>
        <w:t>, conformément à l</w:t>
      </w:r>
      <w:r w:rsidR="005E7683">
        <w:rPr>
          <w:rFonts w:asciiTheme="minorBidi" w:hAnsiTheme="minorBidi" w:cstheme="minorBidi"/>
          <w:sz w:val="22"/>
          <w:szCs w:val="22"/>
          <w:lang w:val="fr"/>
        </w:rPr>
        <w:t>’</w:t>
      </w:r>
      <w:r>
        <w:rPr>
          <w:rFonts w:asciiTheme="minorBidi" w:hAnsiTheme="minorBidi" w:cstheme="minorBidi"/>
          <w:sz w:val="22"/>
          <w:szCs w:val="22"/>
          <w:lang w:val="fr"/>
        </w:rPr>
        <w:t>article 21 (g) de la Convention ;</w:t>
      </w:r>
    </w:p>
    <w:p w14:paraId="1D8905DA" w14:textId="77777777" w:rsidR="0053529A" w:rsidRPr="002D7294" w:rsidRDefault="0053529A" w:rsidP="0053529A">
      <w:pPr>
        <w:pStyle w:val="ListParagraph"/>
        <w:keepNext/>
        <w:numPr>
          <w:ilvl w:val="0"/>
          <w:numId w:val="33"/>
        </w:numPr>
        <w:spacing w:before="120" w:after="120"/>
        <w:ind w:left="1134" w:hanging="567"/>
        <w:contextualSpacing w:val="0"/>
        <w:jc w:val="both"/>
        <w:rPr>
          <w:rFonts w:asciiTheme="minorBidi" w:hAnsiTheme="minorBidi" w:cstheme="minorBidi"/>
          <w:sz w:val="22"/>
          <w:szCs w:val="22"/>
        </w:rPr>
      </w:pPr>
      <w:r>
        <w:rPr>
          <w:rFonts w:asciiTheme="minorBidi" w:hAnsiTheme="minorBidi" w:cstheme="minorBidi"/>
          <w:sz w:val="22"/>
          <w:szCs w:val="22"/>
          <w:u w:val="single"/>
          <w:lang w:val="fr"/>
        </w:rPr>
        <w:t>Prend également note</w:t>
      </w:r>
      <w:r>
        <w:rPr>
          <w:rFonts w:asciiTheme="minorBidi" w:hAnsiTheme="minorBidi" w:cstheme="minorBidi"/>
          <w:sz w:val="22"/>
          <w:szCs w:val="22"/>
          <w:lang w:val="fr"/>
        </w:rPr>
        <w:t xml:space="preserve"> que la Gambie a demandé une allocation de 99 930 dollars des États-Unis du Fonds du patrimoine culturel immatériel pour la mise en œuvre du projet ;</w:t>
      </w:r>
    </w:p>
    <w:p w14:paraId="2CB25117" w14:textId="05622D0B" w:rsidR="0053529A" w:rsidRPr="002D7294" w:rsidRDefault="0053529A" w:rsidP="0053529A">
      <w:pPr>
        <w:pStyle w:val="ListParagraph"/>
        <w:numPr>
          <w:ilvl w:val="0"/>
          <w:numId w:val="33"/>
        </w:numPr>
        <w:spacing w:before="120" w:after="120"/>
        <w:ind w:left="1134" w:hanging="567"/>
        <w:contextualSpacing w:val="0"/>
        <w:jc w:val="both"/>
        <w:rPr>
          <w:rFonts w:asciiTheme="minorBidi" w:hAnsiTheme="minorBidi" w:cstheme="minorBidi"/>
          <w:sz w:val="22"/>
          <w:szCs w:val="22"/>
        </w:rPr>
      </w:pPr>
      <w:r>
        <w:rPr>
          <w:rFonts w:asciiTheme="minorBidi" w:hAnsiTheme="minorBidi" w:cstheme="minorBidi"/>
          <w:sz w:val="22"/>
          <w:szCs w:val="22"/>
          <w:u w:val="single"/>
          <w:lang w:val="fr"/>
        </w:rPr>
        <w:t>Décide</w:t>
      </w:r>
      <w:r>
        <w:rPr>
          <w:rFonts w:asciiTheme="minorBidi" w:hAnsiTheme="minorBidi" w:cstheme="minorBidi"/>
          <w:sz w:val="22"/>
          <w:szCs w:val="22"/>
          <w:lang w:val="fr"/>
        </w:rPr>
        <w:t xml:space="preserve"> que, d</w:t>
      </w:r>
      <w:r w:rsidR="005E7683">
        <w:rPr>
          <w:rFonts w:asciiTheme="minorBidi" w:hAnsiTheme="minorBidi" w:cstheme="minorBidi"/>
          <w:sz w:val="22"/>
          <w:szCs w:val="22"/>
          <w:lang w:val="fr"/>
        </w:rPr>
        <w:t>’</w:t>
      </w:r>
      <w:r>
        <w:rPr>
          <w:rFonts w:asciiTheme="minorBidi" w:hAnsiTheme="minorBidi" w:cstheme="minorBidi"/>
          <w:sz w:val="22"/>
          <w:szCs w:val="22"/>
          <w:lang w:val="fr"/>
        </w:rPr>
        <w:t>après les informations fournies dans le dossier n°02344, la demande satisfait aux critères d</w:t>
      </w:r>
      <w:r w:rsidR="005E7683">
        <w:rPr>
          <w:rFonts w:asciiTheme="minorBidi" w:hAnsiTheme="minorBidi" w:cstheme="minorBidi"/>
          <w:sz w:val="22"/>
          <w:szCs w:val="22"/>
          <w:lang w:val="fr"/>
        </w:rPr>
        <w:t>’</w:t>
      </w:r>
      <w:r>
        <w:rPr>
          <w:rFonts w:asciiTheme="minorBidi" w:hAnsiTheme="minorBidi" w:cstheme="minorBidi"/>
          <w:sz w:val="22"/>
          <w:szCs w:val="22"/>
          <w:lang w:val="fr"/>
        </w:rPr>
        <w:t>octroi de l</w:t>
      </w:r>
      <w:r w:rsidR="005E7683">
        <w:rPr>
          <w:rFonts w:asciiTheme="minorBidi" w:hAnsiTheme="minorBidi" w:cstheme="minorBidi"/>
          <w:sz w:val="22"/>
          <w:szCs w:val="22"/>
          <w:lang w:val="fr"/>
        </w:rPr>
        <w:t>’</w:t>
      </w:r>
      <w:r>
        <w:rPr>
          <w:rFonts w:asciiTheme="minorBidi" w:hAnsiTheme="minorBidi" w:cstheme="minorBidi"/>
          <w:sz w:val="22"/>
          <w:szCs w:val="22"/>
          <w:lang w:val="fr"/>
        </w:rPr>
        <w:t>assistance internationale énoncés aux paragraphes 10 et 12 des Directives opérationnelles comme suit :</w:t>
      </w:r>
    </w:p>
    <w:p w14:paraId="4FDDB17A" w14:textId="3D998E9E" w:rsidR="0053529A" w:rsidRPr="0031707A" w:rsidRDefault="0053529A" w:rsidP="0053529A">
      <w:pPr>
        <w:pStyle w:val="ListParagraph"/>
        <w:spacing w:before="120" w:after="120"/>
        <w:ind w:left="1134"/>
        <w:contextualSpacing w:val="0"/>
        <w:jc w:val="both"/>
        <w:rPr>
          <w:rFonts w:asciiTheme="minorBidi" w:hAnsiTheme="minorBidi" w:cstheme="minorBidi"/>
          <w:b/>
          <w:sz w:val="22"/>
          <w:szCs w:val="22"/>
        </w:rPr>
      </w:pPr>
      <w:r>
        <w:rPr>
          <w:rFonts w:asciiTheme="minorBidi" w:hAnsiTheme="minorBidi"/>
          <w:b/>
          <w:bCs/>
          <w:sz w:val="22"/>
          <w:szCs w:val="22"/>
          <w:lang w:val="fr"/>
        </w:rPr>
        <w:t>Critère A.1 :</w:t>
      </w:r>
      <w:r>
        <w:rPr>
          <w:rFonts w:asciiTheme="minorBidi" w:hAnsiTheme="minorBidi"/>
          <w:sz w:val="22"/>
          <w:szCs w:val="22"/>
          <w:lang w:val="fr"/>
        </w:rPr>
        <w:t xml:space="preserve"> La demande actuelle s</w:t>
      </w:r>
      <w:r w:rsidR="005E7683">
        <w:rPr>
          <w:rFonts w:asciiTheme="minorBidi" w:hAnsiTheme="minorBidi"/>
          <w:sz w:val="22"/>
          <w:szCs w:val="22"/>
          <w:lang w:val="fr"/>
        </w:rPr>
        <w:t>’</w:t>
      </w:r>
      <w:r>
        <w:rPr>
          <w:rFonts w:asciiTheme="minorBidi" w:hAnsiTheme="minorBidi"/>
          <w:sz w:val="22"/>
          <w:szCs w:val="22"/>
          <w:lang w:val="fr"/>
        </w:rPr>
        <w:t>appuie sur le</w:t>
      </w:r>
      <w:r w:rsidR="00AF1992">
        <w:rPr>
          <w:rFonts w:asciiTheme="minorBidi" w:hAnsiTheme="minorBidi"/>
          <w:sz w:val="22"/>
          <w:szCs w:val="22"/>
          <w:lang w:val="fr"/>
        </w:rPr>
        <w:t>s résultats positifs</w:t>
      </w:r>
      <w:r>
        <w:rPr>
          <w:rFonts w:asciiTheme="minorBidi" w:hAnsiTheme="minorBidi"/>
          <w:sz w:val="22"/>
          <w:szCs w:val="22"/>
          <w:lang w:val="fr"/>
        </w:rPr>
        <w:t xml:space="preserve"> du projet sur le patrimoine culturel immatériel</w:t>
      </w:r>
      <w:r>
        <w:rPr>
          <w:rStyle w:val="FootnoteReference"/>
          <w:rFonts w:asciiTheme="minorBidi" w:hAnsiTheme="minorBidi" w:cstheme="minorBidi"/>
          <w:sz w:val="22"/>
          <w:szCs w:val="22"/>
          <w:lang w:val="fr"/>
        </w:rPr>
        <w:footnoteReference w:id="4"/>
      </w:r>
      <w:r>
        <w:rPr>
          <w:rFonts w:asciiTheme="minorBidi" w:hAnsiTheme="minorBidi"/>
          <w:sz w:val="22"/>
          <w:szCs w:val="22"/>
          <w:lang w:val="fr"/>
        </w:rPr>
        <w:t xml:space="preserve"> mis en œuvre de 2022 à 202</w:t>
      </w:r>
      <w:r w:rsidR="00AF1992">
        <w:rPr>
          <w:rFonts w:asciiTheme="minorBidi" w:hAnsiTheme="minorBidi"/>
          <w:sz w:val="22"/>
          <w:szCs w:val="22"/>
          <w:lang w:val="fr"/>
        </w:rPr>
        <w:t>3</w:t>
      </w:r>
      <w:r>
        <w:rPr>
          <w:rFonts w:asciiTheme="minorBidi" w:hAnsiTheme="minorBidi"/>
          <w:sz w:val="22"/>
          <w:szCs w:val="22"/>
          <w:lang w:val="fr"/>
        </w:rPr>
        <w:t>. Au cours de ce projet, une série de réunions et d</w:t>
      </w:r>
      <w:r w:rsidR="005E7683">
        <w:rPr>
          <w:rFonts w:asciiTheme="minorBidi" w:hAnsiTheme="minorBidi"/>
          <w:sz w:val="22"/>
          <w:szCs w:val="22"/>
          <w:lang w:val="fr"/>
        </w:rPr>
        <w:t>’</w:t>
      </w:r>
      <w:r>
        <w:rPr>
          <w:rFonts w:asciiTheme="minorBidi" w:hAnsiTheme="minorBidi"/>
          <w:sz w:val="22"/>
          <w:szCs w:val="22"/>
          <w:lang w:val="fr"/>
        </w:rPr>
        <w:t>ateliers de formation ont été organisés pour sensibiliser les fonctionnaires et les autres parties prenantes à la Convention de 2003, à l</w:t>
      </w:r>
      <w:r w:rsidR="005E7683">
        <w:rPr>
          <w:rFonts w:asciiTheme="minorBidi" w:hAnsiTheme="minorBidi"/>
          <w:sz w:val="22"/>
          <w:szCs w:val="22"/>
          <w:lang w:val="fr"/>
        </w:rPr>
        <w:t>’</w:t>
      </w:r>
      <w:r>
        <w:rPr>
          <w:rFonts w:asciiTheme="minorBidi" w:hAnsiTheme="minorBidi"/>
          <w:sz w:val="22"/>
          <w:szCs w:val="22"/>
          <w:lang w:val="fr"/>
        </w:rPr>
        <w:t>importance de la sauvegarde du patrimoine culturel immatériel et à sa contribution à la réalisation des objectifs de développement durable. Les représentants des dix-huit communautés impliquées dans le projet pilote ont exprimé le souhait d</w:t>
      </w:r>
      <w:r w:rsidR="005E7683">
        <w:rPr>
          <w:rFonts w:asciiTheme="minorBidi" w:hAnsiTheme="minorBidi"/>
          <w:sz w:val="22"/>
          <w:szCs w:val="22"/>
          <w:lang w:val="fr"/>
        </w:rPr>
        <w:t>’</w:t>
      </w:r>
      <w:r>
        <w:rPr>
          <w:rFonts w:asciiTheme="minorBidi" w:hAnsiTheme="minorBidi"/>
          <w:sz w:val="22"/>
          <w:szCs w:val="22"/>
          <w:lang w:val="fr"/>
        </w:rPr>
        <w:t>une formation plus complète, suivie d</w:t>
      </w:r>
      <w:r w:rsidR="005E7683">
        <w:rPr>
          <w:rFonts w:asciiTheme="minorBidi" w:hAnsiTheme="minorBidi"/>
          <w:sz w:val="22"/>
          <w:szCs w:val="22"/>
          <w:lang w:val="fr"/>
        </w:rPr>
        <w:t>’</w:t>
      </w:r>
      <w:r>
        <w:rPr>
          <w:rFonts w:asciiTheme="minorBidi" w:hAnsiTheme="minorBidi"/>
          <w:sz w:val="22"/>
          <w:szCs w:val="22"/>
          <w:lang w:val="fr"/>
        </w:rPr>
        <w:t>un exercice d</w:t>
      </w:r>
      <w:r w:rsidR="005E7683">
        <w:rPr>
          <w:rFonts w:asciiTheme="minorBidi" w:hAnsiTheme="minorBidi"/>
          <w:sz w:val="22"/>
          <w:szCs w:val="22"/>
          <w:lang w:val="fr"/>
        </w:rPr>
        <w:t>’</w:t>
      </w:r>
      <w:r>
        <w:rPr>
          <w:rFonts w:asciiTheme="minorBidi" w:hAnsiTheme="minorBidi"/>
          <w:sz w:val="22"/>
          <w:szCs w:val="22"/>
          <w:lang w:val="fr"/>
        </w:rPr>
        <w:t xml:space="preserve">inventaire plus détaillé. Bien que la proposition ait été initiée par le Centre national des </w:t>
      </w:r>
      <w:r w:rsidR="00AB250D">
        <w:rPr>
          <w:rFonts w:asciiTheme="minorBidi" w:hAnsiTheme="minorBidi"/>
          <w:sz w:val="22"/>
          <w:szCs w:val="22"/>
          <w:lang w:val="fr"/>
        </w:rPr>
        <w:t>a</w:t>
      </w:r>
      <w:r>
        <w:rPr>
          <w:rFonts w:asciiTheme="minorBidi" w:hAnsiTheme="minorBidi"/>
          <w:sz w:val="22"/>
          <w:szCs w:val="22"/>
          <w:lang w:val="fr"/>
        </w:rPr>
        <w:t xml:space="preserve">rts et de la </w:t>
      </w:r>
      <w:r w:rsidR="00AB250D">
        <w:rPr>
          <w:rFonts w:asciiTheme="minorBidi" w:hAnsiTheme="minorBidi"/>
          <w:sz w:val="22"/>
          <w:szCs w:val="22"/>
          <w:lang w:val="fr"/>
        </w:rPr>
        <w:t>c</w:t>
      </w:r>
      <w:r>
        <w:rPr>
          <w:rFonts w:asciiTheme="minorBidi" w:hAnsiTheme="minorBidi"/>
          <w:sz w:val="22"/>
          <w:szCs w:val="22"/>
          <w:lang w:val="fr"/>
        </w:rPr>
        <w:t xml:space="preserve">ulture, des membres de la communauté et des représentants de diverses organisations ont été impliqués dans la préparation de la demande. </w:t>
      </w:r>
      <w:r>
        <w:rPr>
          <w:rFonts w:ascii="Arial" w:hAnsi="Arial"/>
          <w:sz w:val="22"/>
          <w:szCs w:val="22"/>
          <w:lang w:val="fr"/>
        </w:rPr>
        <w:t xml:space="preserve">La demande démontre clairement </w:t>
      </w:r>
      <w:r>
        <w:rPr>
          <w:rFonts w:asciiTheme="minorBidi" w:hAnsiTheme="minorBidi"/>
          <w:sz w:val="22"/>
          <w:szCs w:val="22"/>
          <w:lang w:val="fr"/>
        </w:rPr>
        <w:t>l</w:t>
      </w:r>
      <w:r w:rsidR="005E7683">
        <w:rPr>
          <w:rFonts w:asciiTheme="minorBidi" w:hAnsiTheme="minorBidi"/>
          <w:sz w:val="22"/>
          <w:szCs w:val="22"/>
          <w:lang w:val="fr"/>
        </w:rPr>
        <w:t>’</w:t>
      </w:r>
      <w:r>
        <w:rPr>
          <w:rFonts w:asciiTheme="minorBidi" w:hAnsiTheme="minorBidi"/>
          <w:sz w:val="22"/>
          <w:szCs w:val="22"/>
          <w:lang w:val="fr"/>
        </w:rPr>
        <w:t>implication des communautés dans toutes les activités prévues dans le projet.</w:t>
      </w:r>
      <w:r>
        <w:rPr>
          <w:rFonts w:asciiTheme="minorBidi" w:hAnsiTheme="minorBidi"/>
          <w:b/>
          <w:bCs/>
          <w:sz w:val="22"/>
          <w:szCs w:val="22"/>
          <w:lang w:val="fr"/>
        </w:rPr>
        <w:t xml:space="preserve"> </w:t>
      </w:r>
    </w:p>
    <w:p w14:paraId="06EE7229" w14:textId="6E814F86" w:rsidR="0053529A" w:rsidRPr="0031707A" w:rsidRDefault="0053529A" w:rsidP="0053529A">
      <w:pPr>
        <w:pStyle w:val="ListParagraph"/>
        <w:spacing w:before="120" w:after="120"/>
        <w:ind w:left="1134"/>
        <w:contextualSpacing w:val="0"/>
        <w:jc w:val="both"/>
        <w:rPr>
          <w:rFonts w:asciiTheme="minorBidi" w:hAnsiTheme="minorBidi" w:cstheme="minorBidi"/>
          <w:bCs/>
          <w:sz w:val="22"/>
          <w:szCs w:val="22"/>
        </w:rPr>
      </w:pPr>
      <w:r>
        <w:rPr>
          <w:rFonts w:asciiTheme="minorBidi" w:hAnsiTheme="minorBidi" w:cstheme="minorBidi"/>
          <w:b/>
          <w:bCs/>
          <w:sz w:val="22"/>
          <w:szCs w:val="22"/>
          <w:lang w:val="fr"/>
        </w:rPr>
        <w:t xml:space="preserve">Critère A.2 : </w:t>
      </w:r>
      <w:r>
        <w:rPr>
          <w:rFonts w:asciiTheme="minorBidi" w:hAnsiTheme="minorBidi" w:cstheme="minorBidi"/>
          <w:sz w:val="22"/>
          <w:szCs w:val="22"/>
          <w:lang w:val="fr"/>
        </w:rPr>
        <w:t xml:space="preserve">Le budget est bien structuré et les coûts du projet sont clairement expliqués. Le montant de </w:t>
      </w:r>
      <w:r w:rsidR="00AB250D">
        <w:rPr>
          <w:rFonts w:asciiTheme="minorBidi" w:hAnsiTheme="minorBidi" w:cstheme="minorBidi"/>
          <w:sz w:val="22"/>
          <w:szCs w:val="22"/>
          <w:lang w:val="fr"/>
        </w:rPr>
        <w:t>l’assistance</w:t>
      </w:r>
      <w:r>
        <w:rPr>
          <w:rFonts w:asciiTheme="minorBidi" w:hAnsiTheme="minorBidi" w:cstheme="minorBidi"/>
          <w:sz w:val="22"/>
          <w:szCs w:val="22"/>
          <w:lang w:val="fr"/>
        </w:rPr>
        <w:t xml:space="preserve"> demandée est </w:t>
      </w:r>
      <w:r w:rsidR="00136A54">
        <w:rPr>
          <w:rFonts w:asciiTheme="minorBidi" w:hAnsiTheme="minorBidi" w:cstheme="minorBidi"/>
          <w:sz w:val="22"/>
          <w:szCs w:val="22"/>
          <w:lang w:val="fr"/>
        </w:rPr>
        <w:t>considéré</w:t>
      </w:r>
      <w:r w:rsidR="00AB250D">
        <w:rPr>
          <w:rFonts w:asciiTheme="minorBidi" w:hAnsiTheme="minorBidi" w:cstheme="minorBidi"/>
          <w:sz w:val="22"/>
          <w:szCs w:val="22"/>
          <w:lang w:val="fr"/>
        </w:rPr>
        <w:t xml:space="preserve"> comme </w:t>
      </w:r>
      <w:r>
        <w:rPr>
          <w:rFonts w:asciiTheme="minorBidi" w:hAnsiTheme="minorBidi" w:cstheme="minorBidi"/>
          <w:sz w:val="22"/>
          <w:szCs w:val="22"/>
          <w:lang w:val="fr"/>
        </w:rPr>
        <w:t>approprié pour les activités proposées.</w:t>
      </w:r>
    </w:p>
    <w:p w14:paraId="049E4466" w14:textId="1323AA59" w:rsidR="0053529A" w:rsidRPr="00275DE8" w:rsidRDefault="0053529A" w:rsidP="0053529A">
      <w:pPr>
        <w:pStyle w:val="ListParagraph"/>
        <w:spacing w:before="120" w:after="120"/>
        <w:ind w:left="1134"/>
        <w:contextualSpacing w:val="0"/>
        <w:jc w:val="both"/>
        <w:rPr>
          <w:rFonts w:asciiTheme="minorBidi" w:hAnsiTheme="minorBidi" w:cstheme="minorBidi"/>
          <w:bCs/>
          <w:sz w:val="22"/>
          <w:szCs w:val="22"/>
        </w:rPr>
      </w:pPr>
      <w:r>
        <w:rPr>
          <w:rFonts w:asciiTheme="minorBidi" w:hAnsiTheme="minorBidi" w:cstheme="minorBidi"/>
          <w:b/>
          <w:bCs/>
          <w:sz w:val="22"/>
          <w:szCs w:val="22"/>
          <w:lang w:val="fr"/>
        </w:rPr>
        <w:t>Critère A.3 :</w:t>
      </w:r>
      <w:r>
        <w:rPr>
          <w:rFonts w:asciiTheme="minorBidi" w:hAnsiTheme="minorBidi" w:cstheme="minorBidi"/>
          <w:sz w:val="22"/>
          <w:szCs w:val="22"/>
          <w:lang w:val="fr"/>
        </w:rPr>
        <w:t xml:space="preserve"> Les objectifs et les résultats du projet sont </w:t>
      </w:r>
      <w:r w:rsidR="00AB250D">
        <w:rPr>
          <w:rFonts w:asciiTheme="minorBidi" w:hAnsiTheme="minorBidi" w:cstheme="minorBidi"/>
          <w:sz w:val="22"/>
          <w:szCs w:val="22"/>
          <w:lang w:val="fr"/>
        </w:rPr>
        <w:t xml:space="preserve">bien </w:t>
      </w:r>
      <w:r>
        <w:rPr>
          <w:rFonts w:asciiTheme="minorBidi" w:hAnsiTheme="minorBidi" w:cstheme="minorBidi"/>
          <w:sz w:val="22"/>
          <w:szCs w:val="22"/>
          <w:lang w:val="fr"/>
        </w:rPr>
        <w:t xml:space="preserve">définis et semblent réalisables. </w:t>
      </w:r>
      <w:r w:rsidR="00AB250D">
        <w:rPr>
          <w:rFonts w:asciiTheme="minorBidi" w:hAnsiTheme="minorBidi" w:cstheme="minorBidi"/>
          <w:sz w:val="22"/>
          <w:szCs w:val="22"/>
          <w:lang w:val="fr"/>
        </w:rPr>
        <w:t xml:space="preserve">Le projet </w:t>
      </w:r>
      <w:r>
        <w:rPr>
          <w:rFonts w:asciiTheme="minorBidi" w:hAnsiTheme="minorBidi" w:cstheme="minorBidi"/>
          <w:sz w:val="22"/>
          <w:szCs w:val="22"/>
          <w:lang w:val="fr"/>
        </w:rPr>
        <w:t>se compose de cinq activités principales qui s</w:t>
      </w:r>
      <w:r w:rsidR="005E7683">
        <w:rPr>
          <w:rFonts w:asciiTheme="minorBidi" w:hAnsiTheme="minorBidi" w:cstheme="minorBidi"/>
          <w:sz w:val="22"/>
          <w:szCs w:val="22"/>
          <w:lang w:val="fr"/>
        </w:rPr>
        <w:t>’</w:t>
      </w:r>
      <w:r>
        <w:rPr>
          <w:rFonts w:asciiTheme="minorBidi" w:hAnsiTheme="minorBidi" w:cstheme="minorBidi"/>
          <w:sz w:val="22"/>
          <w:szCs w:val="22"/>
          <w:lang w:val="fr"/>
        </w:rPr>
        <w:t>alignent sur les objectifs de la demande</w:t>
      </w:r>
      <w:r w:rsidR="00AB250D">
        <w:rPr>
          <w:rFonts w:asciiTheme="minorBidi" w:hAnsiTheme="minorBidi" w:cstheme="minorBidi"/>
          <w:sz w:val="22"/>
          <w:szCs w:val="22"/>
          <w:lang w:val="fr"/>
        </w:rPr>
        <w:t xml:space="preserve"> : (a) des </w:t>
      </w:r>
      <w:r>
        <w:rPr>
          <w:rFonts w:asciiTheme="minorBidi" w:hAnsiTheme="minorBidi" w:cstheme="minorBidi"/>
          <w:sz w:val="22"/>
          <w:szCs w:val="22"/>
          <w:lang w:val="fr"/>
        </w:rPr>
        <w:t>ateliers de renforcement des capacités</w:t>
      </w:r>
      <w:r w:rsidR="00AB250D">
        <w:rPr>
          <w:rFonts w:asciiTheme="minorBidi" w:hAnsiTheme="minorBidi" w:cstheme="minorBidi"/>
          <w:sz w:val="22"/>
          <w:szCs w:val="22"/>
          <w:lang w:val="fr"/>
        </w:rPr>
        <w:t xml:space="preserve"> ; (b) des </w:t>
      </w:r>
      <w:r>
        <w:rPr>
          <w:rFonts w:asciiTheme="minorBidi" w:hAnsiTheme="minorBidi" w:cstheme="minorBidi"/>
          <w:sz w:val="22"/>
          <w:szCs w:val="22"/>
          <w:lang w:val="fr"/>
        </w:rPr>
        <w:t xml:space="preserve">inventaires </w:t>
      </w:r>
      <w:r w:rsidR="00AB250D">
        <w:rPr>
          <w:rFonts w:asciiTheme="minorBidi" w:hAnsiTheme="minorBidi" w:cstheme="minorBidi"/>
          <w:sz w:val="22"/>
          <w:szCs w:val="22"/>
          <w:lang w:val="fr"/>
        </w:rPr>
        <w:t xml:space="preserve">basés sur les communautés ; (c) des </w:t>
      </w:r>
      <w:r>
        <w:rPr>
          <w:rFonts w:asciiTheme="minorBidi" w:hAnsiTheme="minorBidi" w:cstheme="minorBidi"/>
          <w:sz w:val="22"/>
          <w:szCs w:val="22"/>
          <w:lang w:val="fr"/>
        </w:rPr>
        <w:t>activités de sensibilisation</w:t>
      </w:r>
      <w:r w:rsidR="00AB250D">
        <w:rPr>
          <w:rFonts w:asciiTheme="minorBidi" w:hAnsiTheme="minorBidi" w:cstheme="minorBidi"/>
          <w:sz w:val="22"/>
          <w:szCs w:val="22"/>
          <w:lang w:val="fr"/>
        </w:rPr>
        <w:t xml:space="preserve"> ; (d) </w:t>
      </w:r>
      <w:r>
        <w:rPr>
          <w:rFonts w:asciiTheme="minorBidi" w:hAnsiTheme="minorBidi" w:cstheme="minorBidi"/>
          <w:sz w:val="22"/>
          <w:szCs w:val="22"/>
          <w:lang w:val="fr"/>
        </w:rPr>
        <w:t xml:space="preserve">de réhabilitation du Centre de </w:t>
      </w:r>
      <w:proofErr w:type="spellStart"/>
      <w:r>
        <w:rPr>
          <w:rFonts w:asciiTheme="minorBidi" w:hAnsiTheme="minorBidi" w:cstheme="minorBidi"/>
          <w:sz w:val="22"/>
          <w:szCs w:val="22"/>
          <w:lang w:val="fr"/>
        </w:rPr>
        <w:t>Kankuran</w:t>
      </w:r>
      <w:r w:rsidR="00AB250D">
        <w:rPr>
          <w:rFonts w:asciiTheme="minorBidi" w:hAnsiTheme="minorBidi" w:cstheme="minorBidi"/>
          <w:sz w:val="22"/>
          <w:szCs w:val="22"/>
          <w:lang w:val="fr"/>
        </w:rPr>
        <w:t>g</w:t>
      </w:r>
      <w:proofErr w:type="spellEnd"/>
      <w:r w:rsidR="00AB250D">
        <w:rPr>
          <w:rFonts w:asciiTheme="minorBidi" w:hAnsiTheme="minorBidi" w:cstheme="minorBidi"/>
          <w:sz w:val="22"/>
          <w:szCs w:val="22"/>
          <w:lang w:val="fr"/>
        </w:rPr>
        <w:t xml:space="preserve"> ; (e) </w:t>
      </w:r>
      <w:r>
        <w:rPr>
          <w:rFonts w:asciiTheme="minorBidi" w:hAnsiTheme="minorBidi" w:cstheme="minorBidi"/>
          <w:sz w:val="22"/>
          <w:szCs w:val="22"/>
          <w:lang w:val="fr"/>
        </w:rPr>
        <w:t>et de suivi et d</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évaluation. </w:t>
      </w:r>
    </w:p>
    <w:p w14:paraId="46B2A4B1" w14:textId="085D4025" w:rsidR="0053529A" w:rsidRPr="004A4694" w:rsidRDefault="0053529A" w:rsidP="0053529A">
      <w:pPr>
        <w:pStyle w:val="ListParagraph"/>
        <w:spacing w:before="120" w:after="120"/>
        <w:ind w:left="1134"/>
        <w:contextualSpacing w:val="0"/>
        <w:jc w:val="both"/>
        <w:rPr>
          <w:rFonts w:ascii="Arial" w:hAnsi="Arial" w:cs="Arial"/>
          <w:sz w:val="22"/>
          <w:szCs w:val="22"/>
        </w:rPr>
      </w:pPr>
      <w:r>
        <w:rPr>
          <w:rFonts w:asciiTheme="minorBidi" w:hAnsiTheme="minorBidi"/>
          <w:b/>
          <w:bCs/>
          <w:sz w:val="22"/>
          <w:szCs w:val="22"/>
          <w:lang w:val="fr"/>
        </w:rPr>
        <w:t>Critère A.4 :</w:t>
      </w:r>
      <w:r>
        <w:rPr>
          <w:rFonts w:asciiTheme="minorBidi" w:hAnsiTheme="minorBidi"/>
          <w:sz w:val="22"/>
          <w:szCs w:val="22"/>
          <w:lang w:val="fr"/>
        </w:rPr>
        <w:t xml:space="preserve"> Le projet devrait </w:t>
      </w:r>
      <w:r w:rsidR="00AB250D">
        <w:rPr>
          <w:rFonts w:asciiTheme="minorBidi" w:hAnsiTheme="minorBidi"/>
          <w:sz w:val="22"/>
          <w:szCs w:val="22"/>
          <w:lang w:val="fr"/>
        </w:rPr>
        <w:t xml:space="preserve">permettre à </w:t>
      </w:r>
      <w:r>
        <w:rPr>
          <w:rFonts w:asciiTheme="minorBidi" w:hAnsiTheme="minorBidi"/>
          <w:sz w:val="22"/>
          <w:szCs w:val="22"/>
          <w:lang w:val="fr"/>
        </w:rPr>
        <w:t xml:space="preserve">un </w:t>
      </w:r>
      <w:r w:rsidR="00AB250D">
        <w:rPr>
          <w:rFonts w:asciiTheme="minorBidi" w:hAnsiTheme="minorBidi"/>
          <w:sz w:val="22"/>
          <w:szCs w:val="22"/>
          <w:lang w:val="fr"/>
        </w:rPr>
        <w:t xml:space="preserve">grand nombre </w:t>
      </w:r>
      <w:r>
        <w:rPr>
          <w:rFonts w:asciiTheme="minorBidi" w:hAnsiTheme="minorBidi"/>
          <w:sz w:val="22"/>
          <w:szCs w:val="22"/>
          <w:lang w:val="fr"/>
        </w:rPr>
        <w:t>d</w:t>
      </w:r>
      <w:r w:rsidR="005E7683">
        <w:rPr>
          <w:rFonts w:asciiTheme="minorBidi" w:hAnsiTheme="minorBidi"/>
          <w:sz w:val="22"/>
          <w:szCs w:val="22"/>
          <w:lang w:val="fr"/>
        </w:rPr>
        <w:t>’</w:t>
      </w:r>
      <w:r>
        <w:rPr>
          <w:rFonts w:asciiTheme="minorBidi" w:hAnsiTheme="minorBidi"/>
          <w:sz w:val="22"/>
          <w:szCs w:val="22"/>
          <w:lang w:val="fr"/>
        </w:rPr>
        <w:t xml:space="preserve">individus et de membres de communautés </w:t>
      </w:r>
      <w:r w:rsidR="00AB250D">
        <w:rPr>
          <w:rFonts w:asciiTheme="minorBidi" w:hAnsiTheme="minorBidi"/>
          <w:sz w:val="22"/>
          <w:szCs w:val="22"/>
          <w:lang w:val="fr"/>
        </w:rPr>
        <w:t xml:space="preserve">de se doter </w:t>
      </w:r>
      <w:r>
        <w:rPr>
          <w:rFonts w:asciiTheme="minorBidi" w:hAnsiTheme="minorBidi"/>
          <w:sz w:val="22"/>
          <w:szCs w:val="22"/>
          <w:lang w:val="fr"/>
        </w:rPr>
        <w:t>de l</w:t>
      </w:r>
      <w:r w:rsidR="005E7683">
        <w:rPr>
          <w:rFonts w:asciiTheme="minorBidi" w:hAnsiTheme="minorBidi"/>
          <w:sz w:val="22"/>
          <w:szCs w:val="22"/>
          <w:lang w:val="fr"/>
        </w:rPr>
        <w:t>’</w:t>
      </w:r>
      <w:r>
        <w:rPr>
          <w:rFonts w:asciiTheme="minorBidi" w:hAnsiTheme="minorBidi"/>
          <w:sz w:val="22"/>
          <w:szCs w:val="22"/>
          <w:lang w:val="fr"/>
        </w:rPr>
        <w:t>expertise et des connaissances nécessaires pour élaborer des plans de sauvegarde du patrimoine culturel immatériel dans l</w:t>
      </w:r>
      <w:r w:rsidR="005E7683">
        <w:rPr>
          <w:rFonts w:asciiTheme="minorBidi" w:hAnsiTheme="minorBidi"/>
          <w:sz w:val="22"/>
          <w:szCs w:val="22"/>
          <w:lang w:val="fr"/>
        </w:rPr>
        <w:t>’</w:t>
      </w:r>
      <w:r>
        <w:rPr>
          <w:rFonts w:asciiTheme="minorBidi" w:hAnsiTheme="minorBidi"/>
          <w:sz w:val="22"/>
          <w:szCs w:val="22"/>
          <w:lang w:val="fr"/>
        </w:rPr>
        <w:t xml:space="preserve">ensemble du pays. En outre, la campagne de sensibilisation, y compris sur les réseaux sociaux, et la production de matériel de communication permettraient de promouvoir les résultats du projet auprès de la société civile, des jeunes et des différentes parties prenantes. </w:t>
      </w:r>
      <w:r>
        <w:rPr>
          <w:rFonts w:ascii="Arial" w:hAnsi="Arial"/>
          <w:snapToGrid w:val="0"/>
          <w:sz w:val="22"/>
          <w:szCs w:val="22"/>
          <w:lang w:val="fr"/>
        </w:rPr>
        <w:t>L</w:t>
      </w:r>
      <w:r>
        <w:rPr>
          <w:rFonts w:ascii="Arial" w:hAnsi="Arial"/>
          <w:sz w:val="22"/>
          <w:szCs w:val="22"/>
          <w:lang w:val="fr"/>
        </w:rPr>
        <w:t>es activités visant à améliorer la visibilité de l</w:t>
      </w:r>
      <w:r w:rsidR="005E7683">
        <w:rPr>
          <w:rFonts w:ascii="Arial" w:hAnsi="Arial"/>
          <w:sz w:val="22"/>
          <w:szCs w:val="22"/>
          <w:lang w:val="fr"/>
        </w:rPr>
        <w:t>’</w:t>
      </w:r>
      <w:r>
        <w:rPr>
          <w:rFonts w:ascii="Arial" w:hAnsi="Arial"/>
          <w:sz w:val="22"/>
          <w:szCs w:val="22"/>
          <w:lang w:val="fr"/>
        </w:rPr>
        <w:t xml:space="preserve">élément « Le </w:t>
      </w:r>
      <w:proofErr w:type="spellStart"/>
      <w:r>
        <w:rPr>
          <w:rFonts w:ascii="Arial" w:hAnsi="Arial"/>
          <w:sz w:val="22"/>
          <w:szCs w:val="22"/>
          <w:lang w:val="fr"/>
        </w:rPr>
        <w:t>Kankurang</w:t>
      </w:r>
      <w:proofErr w:type="spellEnd"/>
      <w:r>
        <w:rPr>
          <w:rFonts w:ascii="Arial" w:hAnsi="Arial"/>
          <w:sz w:val="22"/>
          <w:szCs w:val="22"/>
          <w:lang w:val="fr"/>
        </w:rPr>
        <w:t>, rite d</w:t>
      </w:r>
      <w:r w:rsidR="005E7683">
        <w:rPr>
          <w:rFonts w:ascii="Arial" w:hAnsi="Arial"/>
          <w:sz w:val="22"/>
          <w:szCs w:val="22"/>
          <w:lang w:val="fr"/>
        </w:rPr>
        <w:t>’</w:t>
      </w:r>
      <w:r>
        <w:rPr>
          <w:rFonts w:ascii="Arial" w:hAnsi="Arial"/>
          <w:sz w:val="22"/>
          <w:szCs w:val="22"/>
          <w:lang w:val="fr"/>
        </w:rPr>
        <w:t>initiation mandingue » pourraient sensibiliser à l</w:t>
      </w:r>
      <w:r w:rsidR="005E7683">
        <w:rPr>
          <w:rFonts w:ascii="Arial" w:hAnsi="Arial"/>
          <w:sz w:val="22"/>
          <w:szCs w:val="22"/>
          <w:lang w:val="fr"/>
        </w:rPr>
        <w:t>’</w:t>
      </w:r>
      <w:r>
        <w:rPr>
          <w:rFonts w:ascii="Arial" w:hAnsi="Arial"/>
          <w:sz w:val="22"/>
          <w:szCs w:val="22"/>
          <w:lang w:val="fr"/>
        </w:rPr>
        <w:t>importance de la sauvegarde du patrimoine culturel immatériel aux niveaux local et national.</w:t>
      </w:r>
    </w:p>
    <w:p w14:paraId="4E64F783" w14:textId="7C7279D2" w:rsidR="0053529A" w:rsidRPr="002D7294" w:rsidRDefault="0053529A" w:rsidP="0053529A">
      <w:pPr>
        <w:pStyle w:val="ListParagraph"/>
        <w:spacing w:before="120" w:after="120"/>
        <w:ind w:left="1134"/>
        <w:contextualSpacing w:val="0"/>
        <w:jc w:val="both"/>
        <w:rPr>
          <w:rFonts w:asciiTheme="minorBidi" w:eastAsia="SimSun" w:hAnsiTheme="minorBidi" w:cstheme="minorBidi"/>
          <w:sz w:val="22"/>
          <w:szCs w:val="22"/>
        </w:rPr>
      </w:pPr>
      <w:r>
        <w:rPr>
          <w:rFonts w:asciiTheme="minorBidi" w:hAnsiTheme="minorBidi" w:cstheme="minorBidi"/>
          <w:b/>
          <w:bCs/>
          <w:sz w:val="22"/>
          <w:szCs w:val="22"/>
          <w:lang w:val="fr"/>
        </w:rPr>
        <w:t>Critère A.5 :</w:t>
      </w:r>
      <w:r>
        <w:rPr>
          <w:rFonts w:asciiTheme="minorBidi" w:hAnsiTheme="minorBidi" w:cstheme="minorBidi"/>
          <w:sz w:val="22"/>
          <w:szCs w:val="22"/>
          <w:lang w:val="fr"/>
        </w:rPr>
        <w:t xml:space="preserve"> </w:t>
      </w:r>
      <w:r>
        <w:rPr>
          <w:rFonts w:asciiTheme="minorBidi" w:hAnsiTheme="minorBidi" w:cstheme="minorBidi"/>
          <w:sz w:val="22"/>
          <w:szCs w:val="22"/>
          <w:shd w:val="clear" w:color="auto" w:fill="FFFFFF"/>
          <w:lang w:val="fr"/>
        </w:rPr>
        <w:t>L</w:t>
      </w:r>
      <w:r w:rsidR="005E7683">
        <w:rPr>
          <w:rFonts w:asciiTheme="minorBidi" w:hAnsiTheme="minorBidi" w:cstheme="minorBidi"/>
          <w:sz w:val="22"/>
          <w:szCs w:val="22"/>
          <w:shd w:val="clear" w:color="auto" w:fill="FFFFFF"/>
          <w:lang w:val="fr"/>
        </w:rPr>
        <w:t>’</w:t>
      </w:r>
      <w:r>
        <w:rPr>
          <w:rFonts w:asciiTheme="minorBidi" w:hAnsiTheme="minorBidi" w:cstheme="minorBidi"/>
          <w:sz w:val="22"/>
          <w:szCs w:val="22"/>
          <w:shd w:val="clear" w:color="auto" w:fill="FFFFFF"/>
          <w:lang w:val="fr"/>
        </w:rPr>
        <w:t>État partie demandeur contribuera à hauteur de 20 % (24 984 dollars des États-Unis) du montant total du budget du projet (124 914 dollars des États-Unis). Par conséquent, une assistance internationale est demandée au Fonds du patrimoine culturel immatériel pour les 80 % restants du montant total du projet.</w:t>
      </w:r>
    </w:p>
    <w:p w14:paraId="127834EF" w14:textId="7B18B64E" w:rsidR="0053529A" w:rsidRDefault="0053529A" w:rsidP="0053529A">
      <w:pPr>
        <w:pStyle w:val="ListParagraph"/>
        <w:spacing w:before="120" w:after="120"/>
        <w:ind w:left="1134"/>
        <w:contextualSpacing w:val="0"/>
        <w:jc w:val="both"/>
        <w:rPr>
          <w:rFonts w:asciiTheme="minorBidi" w:hAnsiTheme="minorBidi" w:cstheme="minorBidi"/>
          <w:sz w:val="22"/>
          <w:szCs w:val="22"/>
        </w:rPr>
      </w:pPr>
      <w:r>
        <w:rPr>
          <w:rFonts w:asciiTheme="minorBidi" w:hAnsiTheme="minorBidi"/>
          <w:b/>
          <w:bCs/>
          <w:sz w:val="22"/>
          <w:szCs w:val="22"/>
          <w:lang w:val="fr"/>
        </w:rPr>
        <w:t>Critère A.6 :</w:t>
      </w:r>
      <w:r>
        <w:rPr>
          <w:rFonts w:asciiTheme="minorBidi" w:hAnsiTheme="minorBidi"/>
          <w:sz w:val="22"/>
          <w:szCs w:val="22"/>
          <w:lang w:val="fr"/>
        </w:rPr>
        <w:t xml:space="preserve"> Le projet met clairement l</w:t>
      </w:r>
      <w:r w:rsidR="005E7683">
        <w:rPr>
          <w:rFonts w:asciiTheme="minorBidi" w:hAnsiTheme="minorBidi"/>
          <w:sz w:val="22"/>
          <w:szCs w:val="22"/>
          <w:lang w:val="fr"/>
        </w:rPr>
        <w:t>’</w:t>
      </w:r>
      <w:r>
        <w:rPr>
          <w:rFonts w:asciiTheme="minorBidi" w:hAnsiTheme="minorBidi"/>
          <w:sz w:val="22"/>
          <w:szCs w:val="22"/>
          <w:lang w:val="fr"/>
        </w:rPr>
        <w:t xml:space="preserve">accent sur le renforcement des capacités aux niveaux local et national. Au cours des ateliers de formation, cinquante membres des communautés et représentants des autorités locales et régionales seront initiés aux principes de la Convention de 2003, </w:t>
      </w:r>
      <w:r w:rsidR="00FC13B6">
        <w:rPr>
          <w:rFonts w:asciiTheme="minorBidi" w:hAnsiTheme="minorBidi"/>
          <w:sz w:val="22"/>
          <w:szCs w:val="22"/>
          <w:lang w:val="fr"/>
        </w:rPr>
        <w:t xml:space="preserve">le développement des </w:t>
      </w:r>
      <w:r>
        <w:rPr>
          <w:rFonts w:asciiTheme="minorBidi" w:hAnsiTheme="minorBidi"/>
          <w:sz w:val="22"/>
          <w:szCs w:val="22"/>
          <w:lang w:val="fr"/>
        </w:rPr>
        <w:t xml:space="preserve">plans de sauvegarde et aux inventaires </w:t>
      </w:r>
      <w:r w:rsidR="00FC13B6">
        <w:rPr>
          <w:rFonts w:asciiTheme="minorBidi" w:hAnsiTheme="minorBidi"/>
          <w:sz w:val="22"/>
          <w:szCs w:val="22"/>
          <w:lang w:val="fr"/>
        </w:rPr>
        <w:t>basés sur les communautés</w:t>
      </w:r>
      <w:r>
        <w:rPr>
          <w:rFonts w:asciiTheme="minorBidi" w:hAnsiTheme="minorBidi"/>
          <w:sz w:val="22"/>
          <w:szCs w:val="22"/>
          <w:lang w:val="fr"/>
        </w:rPr>
        <w:t xml:space="preserve">. </w:t>
      </w:r>
      <w:r w:rsidR="00FC13B6">
        <w:rPr>
          <w:rFonts w:asciiTheme="minorBidi" w:hAnsiTheme="minorBidi"/>
          <w:sz w:val="22"/>
          <w:szCs w:val="22"/>
          <w:lang w:val="fr"/>
        </w:rPr>
        <w:t xml:space="preserve">Il est prévu qu’environ 400 </w:t>
      </w:r>
      <w:r>
        <w:rPr>
          <w:rFonts w:asciiTheme="minorBidi" w:hAnsiTheme="minorBidi"/>
          <w:sz w:val="22"/>
          <w:szCs w:val="22"/>
          <w:lang w:val="fr"/>
        </w:rPr>
        <w:t xml:space="preserve">personnes issues de </w:t>
      </w:r>
      <w:r w:rsidR="00FC13B6">
        <w:rPr>
          <w:rFonts w:asciiTheme="minorBidi" w:hAnsiTheme="minorBidi"/>
          <w:sz w:val="22"/>
          <w:szCs w:val="22"/>
          <w:lang w:val="fr"/>
        </w:rPr>
        <w:t xml:space="preserve">30 </w:t>
      </w:r>
      <w:r>
        <w:rPr>
          <w:rFonts w:asciiTheme="minorBidi" w:hAnsiTheme="minorBidi"/>
          <w:sz w:val="22"/>
          <w:szCs w:val="22"/>
          <w:lang w:val="fr"/>
        </w:rPr>
        <w:t>communautés devraient participer aux exercices d</w:t>
      </w:r>
      <w:r w:rsidR="005E7683">
        <w:rPr>
          <w:rFonts w:asciiTheme="minorBidi" w:hAnsiTheme="minorBidi"/>
          <w:sz w:val="22"/>
          <w:szCs w:val="22"/>
          <w:lang w:val="fr"/>
        </w:rPr>
        <w:t>’</w:t>
      </w:r>
      <w:r>
        <w:rPr>
          <w:rFonts w:asciiTheme="minorBidi" w:hAnsiTheme="minorBidi"/>
          <w:sz w:val="22"/>
          <w:szCs w:val="22"/>
          <w:lang w:val="fr"/>
        </w:rPr>
        <w:t xml:space="preserve">inventaire. </w:t>
      </w:r>
      <w:r>
        <w:rPr>
          <w:rFonts w:ascii="Arial" w:hAnsi="Arial"/>
          <w:sz w:val="22"/>
          <w:szCs w:val="22"/>
          <w:lang w:val="fr"/>
        </w:rPr>
        <w:t xml:space="preserve">La demande décrit clairement la participation des femmes, à la fois comme formatrices et comme </w:t>
      </w:r>
      <w:r w:rsidR="00FC13B6">
        <w:rPr>
          <w:rFonts w:ascii="Arial" w:hAnsi="Arial"/>
          <w:sz w:val="22"/>
          <w:szCs w:val="22"/>
          <w:lang w:val="fr"/>
        </w:rPr>
        <w:t xml:space="preserve">formés </w:t>
      </w:r>
      <w:r w:rsidR="00AF1992">
        <w:rPr>
          <w:rFonts w:ascii="Arial" w:hAnsi="Arial"/>
          <w:sz w:val="22"/>
          <w:szCs w:val="22"/>
          <w:lang w:val="fr"/>
        </w:rPr>
        <w:t xml:space="preserve">(par exemple, </w:t>
      </w:r>
      <w:r w:rsidR="00AF1992" w:rsidRPr="0009760D">
        <w:rPr>
          <w:rFonts w:asciiTheme="minorBidi" w:hAnsiTheme="minorBidi" w:cstheme="minorBidi"/>
          <w:sz w:val="22"/>
          <w:szCs w:val="22"/>
          <w:lang w:val="fr"/>
        </w:rPr>
        <w:t>en impliquant des influenceuses des réseaux sociaux, des comédiennes, des rappeuses et des présentatrices radio dans les campagnes de sensibilisation, le projet entend faire entendre la voix des femmes non seulement au sein des communautés, mais aussi auprès d’un public plus large</w:t>
      </w:r>
      <w:r w:rsidR="00FC13B6">
        <w:rPr>
          <w:rFonts w:asciiTheme="minorBidi" w:hAnsiTheme="minorBidi" w:cstheme="minorBidi"/>
          <w:sz w:val="22"/>
          <w:szCs w:val="22"/>
          <w:lang w:val="fr"/>
        </w:rPr>
        <w:t>)</w:t>
      </w:r>
      <w:r>
        <w:rPr>
          <w:rFonts w:ascii="Arial" w:hAnsi="Arial"/>
          <w:sz w:val="22"/>
          <w:szCs w:val="22"/>
          <w:lang w:val="fr"/>
        </w:rPr>
        <w:t xml:space="preserve">. </w:t>
      </w:r>
      <w:r w:rsidR="00FC13B6">
        <w:rPr>
          <w:rFonts w:ascii="Arial" w:hAnsi="Arial"/>
          <w:sz w:val="22"/>
          <w:szCs w:val="22"/>
          <w:lang w:val="fr"/>
        </w:rPr>
        <w:t xml:space="preserve">Dans l’ensemble, </w:t>
      </w:r>
      <w:r w:rsidR="00FC13B6">
        <w:rPr>
          <w:rFonts w:asciiTheme="minorBidi" w:hAnsiTheme="minorBidi"/>
          <w:sz w:val="22"/>
          <w:szCs w:val="22"/>
          <w:lang w:val="fr"/>
        </w:rPr>
        <w:t>l</w:t>
      </w:r>
      <w:r>
        <w:rPr>
          <w:rFonts w:asciiTheme="minorBidi" w:hAnsiTheme="minorBidi"/>
          <w:sz w:val="22"/>
          <w:szCs w:val="22"/>
          <w:lang w:val="fr"/>
        </w:rPr>
        <w:t>e projet peut contribuer à la mise en place d</w:t>
      </w:r>
      <w:r w:rsidR="005E7683">
        <w:rPr>
          <w:rFonts w:asciiTheme="minorBidi" w:hAnsiTheme="minorBidi"/>
          <w:sz w:val="22"/>
          <w:szCs w:val="22"/>
          <w:lang w:val="fr"/>
        </w:rPr>
        <w:t>’</w:t>
      </w:r>
      <w:r>
        <w:rPr>
          <w:rFonts w:asciiTheme="minorBidi" w:hAnsiTheme="minorBidi"/>
          <w:sz w:val="22"/>
          <w:szCs w:val="22"/>
          <w:lang w:val="fr"/>
        </w:rPr>
        <w:t xml:space="preserve">un cadre durable pour la sauvegarde du patrimoine culturel immatériel en Gambie. </w:t>
      </w:r>
    </w:p>
    <w:p w14:paraId="28936E39" w14:textId="486759B4" w:rsidR="0053529A" w:rsidRPr="002D7294" w:rsidRDefault="0053529A" w:rsidP="0053529A">
      <w:pPr>
        <w:pStyle w:val="ListParagraph"/>
        <w:ind w:left="1134"/>
        <w:contextualSpacing w:val="0"/>
        <w:jc w:val="both"/>
        <w:rPr>
          <w:rFonts w:asciiTheme="minorBidi" w:hAnsiTheme="minorBidi" w:cstheme="minorBidi"/>
          <w:bCs/>
          <w:sz w:val="22"/>
          <w:szCs w:val="22"/>
        </w:rPr>
      </w:pPr>
      <w:r>
        <w:rPr>
          <w:rFonts w:asciiTheme="minorBidi" w:hAnsiTheme="minorBidi" w:cstheme="minorBidi"/>
          <w:b/>
          <w:bCs/>
          <w:sz w:val="22"/>
          <w:szCs w:val="22"/>
          <w:lang w:val="fr"/>
        </w:rPr>
        <w:t>Critère A.7</w:t>
      </w:r>
      <w:r>
        <w:rPr>
          <w:rFonts w:asciiTheme="minorBidi" w:hAnsiTheme="minorBidi" w:cstheme="minorBidi"/>
          <w:b/>
          <w:bCs/>
          <w:sz w:val="22"/>
          <w:szCs w:val="22"/>
          <w:shd w:val="clear" w:color="auto" w:fill="FFFFFF"/>
          <w:lang w:val="fr"/>
        </w:rPr>
        <w:t>:</w:t>
      </w:r>
      <w:r>
        <w:rPr>
          <w:rFonts w:asciiTheme="minorBidi" w:hAnsiTheme="minorBidi" w:cstheme="minorBidi"/>
          <w:sz w:val="22"/>
          <w:szCs w:val="22"/>
          <w:shd w:val="clear" w:color="auto" w:fill="FFFFFF"/>
          <w:lang w:val="fr"/>
        </w:rPr>
        <w:t xml:space="preserve"> </w:t>
      </w:r>
      <w:r w:rsidR="005E7683" w:rsidRPr="005E7683">
        <w:rPr>
          <w:rFonts w:asciiTheme="minorBidi" w:hAnsiTheme="minorBidi" w:cstheme="minorBidi"/>
          <w:sz w:val="22"/>
          <w:szCs w:val="22"/>
          <w:shd w:val="clear" w:color="auto" w:fill="FFFFFF"/>
          <w:lang w:val="fr"/>
        </w:rPr>
        <w:t>L’État demandeur n’a, à ce jour, bénéficié d’aucune assistance financière du Fonds du patrimoine culturel immatériel de la Convention de 2003 pour la mise en œuvre d’activités dans le domaine du patrimoine culturel immatériel.</w:t>
      </w:r>
    </w:p>
    <w:p w14:paraId="3AF8396E" w14:textId="6CB9881F" w:rsidR="0053529A" w:rsidRPr="002D7294" w:rsidRDefault="0053529A" w:rsidP="0053529A">
      <w:pPr>
        <w:pStyle w:val="ListParagraph"/>
        <w:spacing w:before="120" w:after="120"/>
        <w:ind w:left="1134"/>
        <w:contextualSpacing w:val="0"/>
        <w:jc w:val="both"/>
        <w:rPr>
          <w:rFonts w:asciiTheme="minorBidi" w:hAnsiTheme="minorBidi" w:cstheme="minorBidi"/>
          <w:bCs/>
          <w:sz w:val="22"/>
          <w:szCs w:val="22"/>
        </w:rPr>
      </w:pPr>
      <w:r>
        <w:rPr>
          <w:rFonts w:asciiTheme="minorBidi" w:hAnsiTheme="minorBidi" w:cstheme="minorBidi"/>
          <w:b/>
          <w:bCs/>
          <w:sz w:val="22"/>
          <w:szCs w:val="22"/>
          <w:lang w:val="fr"/>
        </w:rPr>
        <w:t xml:space="preserve">Paragraphe 10(a) : </w:t>
      </w:r>
      <w:r>
        <w:rPr>
          <w:rFonts w:asciiTheme="minorBidi" w:hAnsiTheme="minorBidi" w:cstheme="minorBidi"/>
          <w:sz w:val="22"/>
          <w:szCs w:val="22"/>
          <w:lang w:val="fr"/>
        </w:rPr>
        <w:t xml:space="preserve">Le projet a une portée nationale et implique des partenaires nationaux tels que le Ministère du </w:t>
      </w:r>
      <w:r w:rsidR="00FC13B6">
        <w:rPr>
          <w:rFonts w:asciiTheme="minorBidi" w:hAnsiTheme="minorBidi" w:cstheme="minorBidi"/>
          <w:sz w:val="22"/>
          <w:szCs w:val="22"/>
          <w:lang w:val="fr"/>
        </w:rPr>
        <w:t>t</w:t>
      </w:r>
      <w:r>
        <w:rPr>
          <w:rFonts w:asciiTheme="minorBidi" w:hAnsiTheme="minorBidi" w:cstheme="minorBidi"/>
          <w:sz w:val="22"/>
          <w:szCs w:val="22"/>
          <w:lang w:val="fr"/>
        </w:rPr>
        <w:t xml:space="preserve">ourisme et de la </w:t>
      </w:r>
      <w:r w:rsidR="00FC13B6">
        <w:rPr>
          <w:rFonts w:asciiTheme="minorBidi" w:hAnsiTheme="minorBidi" w:cstheme="minorBidi"/>
          <w:sz w:val="22"/>
          <w:szCs w:val="22"/>
          <w:lang w:val="fr"/>
        </w:rPr>
        <w:t>c</w:t>
      </w:r>
      <w:r>
        <w:rPr>
          <w:rFonts w:asciiTheme="minorBidi" w:hAnsiTheme="minorBidi" w:cstheme="minorBidi"/>
          <w:sz w:val="22"/>
          <w:szCs w:val="22"/>
          <w:lang w:val="fr"/>
        </w:rPr>
        <w:t xml:space="preserve">ulture, les autorités locales, les ONG, les associations culturelles et les journalistes. </w:t>
      </w:r>
    </w:p>
    <w:p w14:paraId="5FBFF7B1" w14:textId="2DEB040F" w:rsidR="0053529A" w:rsidRDefault="0053529A" w:rsidP="0053529A">
      <w:pPr>
        <w:pStyle w:val="ListParagraph"/>
        <w:spacing w:before="120" w:after="120"/>
        <w:ind w:left="1134"/>
        <w:contextualSpacing w:val="0"/>
        <w:jc w:val="both"/>
        <w:rPr>
          <w:rFonts w:asciiTheme="minorBidi" w:hAnsiTheme="minorBidi" w:cstheme="minorBidi"/>
          <w:sz w:val="22"/>
          <w:szCs w:val="22"/>
        </w:rPr>
      </w:pPr>
      <w:r>
        <w:rPr>
          <w:rFonts w:asciiTheme="minorBidi" w:hAnsiTheme="minorBidi" w:cstheme="minorBidi"/>
          <w:b/>
          <w:bCs/>
          <w:sz w:val="22"/>
          <w:szCs w:val="22"/>
          <w:lang w:val="fr"/>
        </w:rPr>
        <w:t xml:space="preserve">Paragraphe 10(b) : </w:t>
      </w:r>
      <w:r>
        <w:rPr>
          <w:rFonts w:asciiTheme="minorBidi" w:hAnsiTheme="minorBidi" w:cstheme="minorBidi"/>
          <w:sz w:val="22"/>
          <w:szCs w:val="22"/>
          <w:lang w:val="fr"/>
        </w:rPr>
        <w:t>L</w:t>
      </w:r>
      <w:r w:rsidR="005E7683">
        <w:rPr>
          <w:rFonts w:asciiTheme="minorBidi" w:hAnsiTheme="minorBidi" w:cstheme="minorBidi"/>
          <w:sz w:val="22"/>
          <w:szCs w:val="22"/>
          <w:lang w:val="fr"/>
        </w:rPr>
        <w:t>’</w:t>
      </w:r>
      <w:r>
        <w:rPr>
          <w:rFonts w:asciiTheme="minorBidi" w:hAnsiTheme="minorBidi" w:cstheme="minorBidi"/>
          <w:sz w:val="22"/>
          <w:szCs w:val="22"/>
          <w:lang w:val="fr"/>
        </w:rPr>
        <w:t>État partie demandeur disposera de personnes ressources formées dans le domaine du patrimoine culturel immatériel, au-delà de l</w:t>
      </w:r>
      <w:r w:rsidR="005E7683">
        <w:rPr>
          <w:rFonts w:asciiTheme="minorBidi" w:hAnsiTheme="minorBidi" w:cstheme="minorBidi"/>
          <w:sz w:val="22"/>
          <w:szCs w:val="22"/>
          <w:lang w:val="fr"/>
        </w:rPr>
        <w:t>’</w:t>
      </w:r>
      <w:r>
        <w:rPr>
          <w:rFonts w:asciiTheme="minorBidi" w:hAnsiTheme="minorBidi" w:cstheme="minorBidi"/>
          <w:sz w:val="22"/>
          <w:szCs w:val="22"/>
          <w:lang w:val="fr"/>
        </w:rPr>
        <w:t>achèvement du projet. En outre, les communautés seront encouragées à développer des initiatives similaires dans d</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autres régions de la Gambie. </w:t>
      </w:r>
    </w:p>
    <w:p w14:paraId="628E2D1F" w14:textId="7DDE559B" w:rsidR="0053529A" w:rsidRPr="002629DA" w:rsidRDefault="0053529A" w:rsidP="0053529A">
      <w:pPr>
        <w:pStyle w:val="ListParagraph"/>
        <w:numPr>
          <w:ilvl w:val="0"/>
          <w:numId w:val="33"/>
        </w:numPr>
        <w:spacing w:before="120" w:after="120"/>
        <w:ind w:left="1134" w:hanging="567"/>
        <w:contextualSpacing w:val="0"/>
        <w:jc w:val="both"/>
        <w:rPr>
          <w:rFonts w:asciiTheme="minorBidi" w:hAnsiTheme="minorBidi" w:cstheme="minorBidi"/>
          <w:sz w:val="22"/>
          <w:szCs w:val="22"/>
        </w:rPr>
      </w:pPr>
      <w:r w:rsidRPr="002629DA">
        <w:rPr>
          <w:rFonts w:asciiTheme="minorBidi" w:hAnsiTheme="minorBidi" w:cstheme="minorBidi"/>
          <w:sz w:val="22"/>
          <w:szCs w:val="22"/>
          <w:u w:val="single"/>
          <w:lang w:val="fr"/>
        </w:rPr>
        <w:t>Félicite</w:t>
      </w:r>
      <w:r w:rsidRPr="002629DA">
        <w:rPr>
          <w:rFonts w:asciiTheme="minorBidi" w:hAnsiTheme="minorBidi" w:cstheme="minorBidi"/>
          <w:sz w:val="22"/>
          <w:szCs w:val="22"/>
          <w:lang w:val="fr"/>
        </w:rPr>
        <w:t xml:space="preserve"> l</w:t>
      </w:r>
      <w:r w:rsidR="005E7683" w:rsidRPr="002629DA">
        <w:rPr>
          <w:rFonts w:asciiTheme="minorBidi" w:hAnsiTheme="minorBidi" w:cstheme="minorBidi"/>
          <w:sz w:val="22"/>
          <w:szCs w:val="22"/>
          <w:lang w:val="fr"/>
        </w:rPr>
        <w:t>’</w:t>
      </w:r>
      <w:r w:rsidRPr="002629DA">
        <w:rPr>
          <w:rFonts w:asciiTheme="minorBidi" w:hAnsiTheme="minorBidi" w:cstheme="minorBidi"/>
          <w:sz w:val="22"/>
          <w:szCs w:val="22"/>
          <w:lang w:val="fr"/>
        </w:rPr>
        <w:t xml:space="preserve">État partie </w:t>
      </w:r>
      <w:bookmarkStart w:id="8" w:name="_Hlk176446965"/>
      <w:r w:rsidRPr="002629DA">
        <w:rPr>
          <w:rFonts w:asciiTheme="minorBidi" w:hAnsiTheme="minorBidi" w:cstheme="minorBidi"/>
          <w:sz w:val="22"/>
          <w:szCs w:val="22"/>
          <w:lang w:val="fr"/>
        </w:rPr>
        <w:t>d</w:t>
      </w:r>
      <w:r w:rsidR="005E7683" w:rsidRPr="002629DA">
        <w:rPr>
          <w:rFonts w:asciiTheme="minorBidi" w:hAnsiTheme="minorBidi" w:cstheme="minorBidi"/>
          <w:sz w:val="22"/>
          <w:szCs w:val="22"/>
          <w:lang w:val="fr"/>
        </w:rPr>
        <w:t>’</w:t>
      </w:r>
      <w:r w:rsidRPr="002629DA">
        <w:rPr>
          <w:rFonts w:asciiTheme="minorBidi" w:hAnsiTheme="minorBidi" w:cstheme="minorBidi"/>
          <w:sz w:val="22"/>
          <w:szCs w:val="22"/>
          <w:lang w:val="fr"/>
        </w:rPr>
        <w:t>avoir soumis une demande d</w:t>
      </w:r>
      <w:r w:rsidR="005E7683" w:rsidRPr="002629DA">
        <w:rPr>
          <w:rFonts w:asciiTheme="minorBidi" w:hAnsiTheme="minorBidi" w:cstheme="minorBidi"/>
          <w:sz w:val="22"/>
          <w:szCs w:val="22"/>
          <w:lang w:val="fr"/>
        </w:rPr>
        <w:t>’</w:t>
      </w:r>
      <w:r w:rsidRPr="002629DA">
        <w:rPr>
          <w:rFonts w:asciiTheme="minorBidi" w:hAnsiTheme="minorBidi" w:cstheme="minorBidi"/>
          <w:sz w:val="22"/>
          <w:szCs w:val="22"/>
          <w:lang w:val="fr"/>
        </w:rPr>
        <w:t>assistance internationale qui s</w:t>
      </w:r>
      <w:r w:rsidR="005E7683" w:rsidRPr="002629DA">
        <w:rPr>
          <w:rFonts w:asciiTheme="minorBidi" w:hAnsiTheme="minorBidi" w:cstheme="minorBidi"/>
          <w:sz w:val="22"/>
          <w:szCs w:val="22"/>
          <w:lang w:val="fr"/>
        </w:rPr>
        <w:t>’</w:t>
      </w:r>
      <w:r w:rsidRPr="002629DA">
        <w:rPr>
          <w:rFonts w:asciiTheme="minorBidi" w:hAnsiTheme="minorBidi" w:cstheme="minorBidi"/>
          <w:sz w:val="22"/>
          <w:szCs w:val="22"/>
          <w:lang w:val="fr"/>
        </w:rPr>
        <w:t>appuie sur les résultats, les succès et les réalisations d</w:t>
      </w:r>
      <w:r w:rsidR="005E7683" w:rsidRPr="002629DA">
        <w:rPr>
          <w:rFonts w:asciiTheme="minorBidi" w:hAnsiTheme="minorBidi" w:cstheme="minorBidi"/>
          <w:sz w:val="22"/>
          <w:szCs w:val="22"/>
          <w:lang w:val="fr"/>
        </w:rPr>
        <w:t>’</w:t>
      </w:r>
      <w:r w:rsidRPr="002629DA">
        <w:rPr>
          <w:rFonts w:asciiTheme="minorBidi" w:hAnsiTheme="minorBidi" w:cstheme="minorBidi"/>
          <w:sz w:val="22"/>
          <w:szCs w:val="22"/>
          <w:lang w:val="fr"/>
        </w:rPr>
        <w:t xml:space="preserve">un projet récemment achevé qui a été financé par des fonds </w:t>
      </w:r>
      <w:r w:rsidR="00FC13B6">
        <w:rPr>
          <w:rFonts w:asciiTheme="minorBidi" w:hAnsiTheme="minorBidi" w:cstheme="minorBidi"/>
          <w:sz w:val="22"/>
          <w:szCs w:val="22"/>
          <w:lang w:val="fr"/>
        </w:rPr>
        <w:t>affectés à des fins spécifiques</w:t>
      </w:r>
      <w:r w:rsidR="00FC13B6" w:rsidRPr="002629DA">
        <w:rPr>
          <w:rFonts w:asciiTheme="minorBidi" w:hAnsiTheme="minorBidi" w:cstheme="minorBidi"/>
          <w:sz w:val="22"/>
          <w:szCs w:val="22"/>
          <w:lang w:val="fr"/>
        </w:rPr>
        <w:t xml:space="preserve"> </w:t>
      </w:r>
      <w:r w:rsidRPr="002629DA">
        <w:rPr>
          <w:rFonts w:asciiTheme="minorBidi" w:hAnsiTheme="minorBidi" w:cstheme="minorBidi"/>
          <w:sz w:val="22"/>
          <w:szCs w:val="22"/>
          <w:lang w:val="fr"/>
        </w:rPr>
        <w:t>dans le cadre de la Convention de 2003</w:t>
      </w:r>
      <w:bookmarkEnd w:id="8"/>
      <w:r w:rsidRPr="002629DA">
        <w:rPr>
          <w:rFonts w:asciiTheme="minorBidi" w:hAnsiTheme="minorBidi" w:cstheme="minorBidi"/>
          <w:sz w:val="22"/>
          <w:szCs w:val="22"/>
          <w:lang w:val="fr"/>
        </w:rPr>
        <w:t xml:space="preserve">; </w:t>
      </w:r>
    </w:p>
    <w:p w14:paraId="0365E6B7" w14:textId="403A25E0" w:rsidR="0053529A" w:rsidRPr="00315E67" w:rsidRDefault="0053529A" w:rsidP="0053529A">
      <w:pPr>
        <w:pStyle w:val="ListParagraph"/>
        <w:numPr>
          <w:ilvl w:val="0"/>
          <w:numId w:val="33"/>
        </w:numPr>
        <w:spacing w:before="120" w:after="120"/>
        <w:ind w:left="1134" w:hanging="567"/>
        <w:contextualSpacing w:val="0"/>
        <w:jc w:val="both"/>
        <w:rPr>
          <w:rFonts w:asciiTheme="minorBidi" w:hAnsiTheme="minorBidi" w:cstheme="minorBidi"/>
          <w:sz w:val="22"/>
          <w:szCs w:val="22"/>
        </w:rPr>
      </w:pPr>
      <w:r>
        <w:rPr>
          <w:rFonts w:asciiTheme="minorBidi" w:hAnsiTheme="minorBidi" w:cstheme="minorBidi"/>
          <w:sz w:val="22"/>
          <w:szCs w:val="22"/>
          <w:u w:val="single"/>
          <w:lang w:val="fr"/>
        </w:rPr>
        <w:t>Approuve</w:t>
      </w:r>
      <w:r w:rsidRPr="002629DA">
        <w:rPr>
          <w:rFonts w:asciiTheme="minorBidi" w:hAnsiTheme="minorBidi" w:cstheme="minorBidi"/>
          <w:sz w:val="22"/>
          <w:szCs w:val="22"/>
          <w:lang w:val="fr"/>
        </w:rPr>
        <w:t xml:space="preserve"> la</w:t>
      </w:r>
      <w:r>
        <w:rPr>
          <w:rFonts w:asciiTheme="minorBidi" w:hAnsiTheme="minorBidi" w:cstheme="minorBidi"/>
          <w:sz w:val="22"/>
          <w:szCs w:val="22"/>
          <w:lang w:val="fr"/>
        </w:rPr>
        <w:t xml:space="preserve"> demande d</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assistance internationale de la Gambie pour le projet intitulé </w:t>
      </w:r>
      <w:r w:rsidRPr="002629DA">
        <w:rPr>
          <w:rFonts w:asciiTheme="minorBidi" w:hAnsiTheme="minorBidi" w:cstheme="minorBidi"/>
          <w:b/>
          <w:bCs/>
          <w:sz w:val="22"/>
          <w:szCs w:val="22"/>
          <w:lang w:val="fr"/>
        </w:rPr>
        <w:t>Renforcement des capacités en matière d</w:t>
      </w:r>
      <w:r w:rsidR="005E7683" w:rsidRPr="002629DA">
        <w:rPr>
          <w:rFonts w:asciiTheme="minorBidi" w:hAnsiTheme="minorBidi" w:cstheme="minorBidi"/>
          <w:b/>
          <w:bCs/>
          <w:sz w:val="22"/>
          <w:szCs w:val="22"/>
          <w:lang w:val="fr"/>
        </w:rPr>
        <w:t>’</w:t>
      </w:r>
      <w:r w:rsidRPr="002629DA">
        <w:rPr>
          <w:rFonts w:asciiTheme="minorBidi" w:hAnsiTheme="minorBidi" w:cstheme="minorBidi"/>
          <w:b/>
          <w:bCs/>
          <w:sz w:val="22"/>
          <w:szCs w:val="22"/>
          <w:lang w:val="fr"/>
        </w:rPr>
        <w:t>inventaire, de sauvegarde et sensibilisation au patrimoine culturel immatériel en Gambie</w:t>
      </w:r>
      <w:r>
        <w:rPr>
          <w:rFonts w:asciiTheme="minorBidi" w:hAnsiTheme="minorBidi" w:cstheme="minorBidi"/>
          <w:sz w:val="22"/>
          <w:szCs w:val="22"/>
          <w:lang w:val="fr"/>
        </w:rPr>
        <w:t xml:space="preserve"> et </w:t>
      </w:r>
      <w:r>
        <w:rPr>
          <w:rFonts w:asciiTheme="minorBidi" w:hAnsiTheme="minorBidi" w:cstheme="minorBidi"/>
          <w:sz w:val="22"/>
          <w:szCs w:val="22"/>
          <w:u w:val="single"/>
          <w:lang w:val="fr"/>
        </w:rPr>
        <w:t>accorde</w:t>
      </w:r>
      <w:r w:rsidRPr="002629DA">
        <w:rPr>
          <w:rFonts w:asciiTheme="minorBidi" w:hAnsiTheme="minorBidi" w:cstheme="minorBidi"/>
          <w:sz w:val="22"/>
          <w:szCs w:val="22"/>
          <w:lang w:val="fr"/>
        </w:rPr>
        <w:t xml:space="preserve"> un</w:t>
      </w:r>
      <w:r>
        <w:rPr>
          <w:rFonts w:asciiTheme="minorBidi" w:hAnsiTheme="minorBidi" w:cstheme="minorBidi"/>
          <w:sz w:val="22"/>
          <w:szCs w:val="22"/>
          <w:lang w:val="fr"/>
        </w:rPr>
        <w:t xml:space="preserve"> montant de 99 930 dollars des États-Unis pour la mise en œuvre de ce projet ;</w:t>
      </w:r>
    </w:p>
    <w:p w14:paraId="7750B5E5" w14:textId="421C880F" w:rsidR="0053529A" w:rsidRPr="00C155D7" w:rsidRDefault="0053529A" w:rsidP="0053529A">
      <w:pPr>
        <w:pStyle w:val="ListParagraph"/>
        <w:numPr>
          <w:ilvl w:val="0"/>
          <w:numId w:val="33"/>
        </w:numPr>
        <w:spacing w:before="120" w:after="120"/>
        <w:ind w:left="1134" w:hanging="567"/>
        <w:contextualSpacing w:val="0"/>
        <w:jc w:val="both"/>
        <w:rPr>
          <w:rFonts w:asciiTheme="minorBidi" w:hAnsiTheme="minorBidi" w:cstheme="minorBidi"/>
          <w:sz w:val="22"/>
          <w:szCs w:val="22"/>
          <w:u w:val="single"/>
        </w:rPr>
      </w:pPr>
      <w:r>
        <w:rPr>
          <w:rFonts w:asciiTheme="minorBidi" w:hAnsiTheme="minorBidi" w:cstheme="minorBidi"/>
          <w:sz w:val="22"/>
          <w:szCs w:val="22"/>
          <w:u w:val="single"/>
          <w:lang w:val="fr"/>
        </w:rPr>
        <w:t>Demande</w:t>
      </w:r>
      <w:r>
        <w:rPr>
          <w:rFonts w:asciiTheme="minorBidi" w:hAnsiTheme="minorBidi" w:cstheme="minorBidi"/>
          <w:sz w:val="22"/>
          <w:szCs w:val="22"/>
          <w:lang w:val="fr"/>
        </w:rPr>
        <w:t xml:space="preserve"> au Secrétariat de se mettre d</w:t>
      </w:r>
      <w:r w:rsidR="005E7683">
        <w:rPr>
          <w:rFonts w:asciiTheme="minorBidi" w:hAnsiTheme="minorBidi" w:cstheme="minorBidi"/>
          <w:sz w:val="22"/>
          <w:szCs w:val="22"/>
          <w:lang w:val="fr"/>
        </w:rPr>
        <w:t>’</w:t>
      </w:r>
      <w:r>
        <w:rPr>
          <w:rFonts w:asciiTheme="minorBidi" w:hAnsiTheme="minorBidi" w:cstheme="minorBidi"/>
          <w:sz w:val="22"/>
          <w:szCs w:val="22"/>
          <w:lang w:val="fr"/>
        </w:rPr>
        <w:t>accord avec l</w:t>
      </w:r>
      <w:r w:rsidR="005E7683">
        <w:rPr>
          <w:rFonts w:asciiTheme="minorBidi" w:hAnsiTheme="minorBidi" w:cstheme="minorBidi"/>
          <w:sz w:val="22"/>
          <w:szCs w:val="22"/>
          <w:lang w:val="fr"/>
        </w:rPr>
        <w:t>’</w:t>
      </w:r>
      <w:r>
        <w:rPr>
          <w:rFonts w:asciiTheme="minorBidi" w:hAnsiTheme="minorBidi" w:cstheme="minorBidi"/>
          <w:sz w:val="22"/>
          <w:szCs w:val="22"/>
          <w:lang w:val="fr"/>
        </w:rPr>
        <w:t>État partie demandeur sur les détails techniques de l</w:t>
      </w:r>
      <w:r w:rsidR="005E7683">
        <w:rPr>
          <w:rFonts w:asciiTheme="minorBidi" w:hAnsiTheme="minorBidi" w:cstheme="minorBidi"/>
          <w:sz w:val="22"/>
          <w:szCs w:val="22"/>
          <w:lang w:val="fr"/>
        </w:rPr>
        <w:t>’</w:t>
      </w:r>
      <w:r>
        <w:rPr>
          <w:rFonts w:asciiTheme="minorBidi" w:hAnsiTheme="minorBidi" w:cstheme="minorBidi"/>
          <w:sz w:val="22"/>
          <w:szCs w:val="22"/>
          <w:lang w:val="fr"/>
        </w:rPr>
        <w:t>assistance, en accordant une attention particulière à ce que le budget et le plan de travail des activités que le Fonds du patrimoine culturel immatériel devra couvrir soient suffisamment détaillés et précis de manière à fournir une justification suffisante de toutes les dépenses ;</w:t>
      </w:r>
    </w:p>
    <w:p w14:paraId="65625536" w14:textId="4AC1F1EF" w:rsidR="0053529A" w:rsidRPr="0053529A" w:rsidRDefault="0053529A" w:rsidP="0053529A">
      <w:pPr>
        <w:pStyle w:val="ListParagraph"/>
        <w:numPr>
          <w:ilvl w:val="0"/>
          <w:numId w:val="33"/>
        </w:numPr>
        <w:spacing w:before="120" w:after="120"/>
        <w:ind w:left="1134" w:hanging="567"/>
        <w:contextualSpacing w:val="0"/>
        <w:jc w:val="both"/>
        <w:rPr>
          <w:rFonts w:asciiTheme="minorBidi" w:hAnsiTheme="minorBidi" w:cstheme="minorBidi"/>
          <w:sz w:val="22"/>
          <w:szCs w:val="22"/>
        </w:rPr>
      </w:pPr>
      <w:r>
        <w:rPr>
          <w:rFonts w:asciiTheme="minorBidi" w:hAnsiTheme="minorBidi" w:cstheme="minorBidi"/>
          <w:sz w:val="22"/>
          <w:szCs w:val="22"/>
          <w:u w:val="single"/>
          <w:lang w:val="fr"/>
        </w:rPr>
        <w:t>Invite</w:t>
      </w:r>
      <w:r>
        <w:rPr>
          <w:rFonts w:asciiTheme="minorBidi" w:hAnsiTheme="minorBidi" w:cstheme="minorBidi"/>
          <w:sz w:val="22"/>
          <w:szCs w:val="22"/>
          <w:lang w:val="fr"/>
        </w:rPr>
        <w:t xml:space="preserve"> l</w:t>
      </w:r>
      <w:r w:rsidR="005E7683">
        <w:rPr>
          <w:rFonts w:asciiTheme="minorBidi" w:hAnsiTheme="minorBidi" w:cstheme="minorBidi"/>
          <w:sz w:val="22"/>
          <w:szCs w:val="22"/>
          <w:lang w:val="fr"/>
        </w:rPr>
        <w:t>’</w:t>
      </w:r>
      <w:r>
        <w:rPr>
          <w:rFonts w:asciiTheme="minorBidi" w:hAnsiTheme="minorBidi" w:cstheme="minorBidi"/>
          <w:sz w:val="22"/>
          <w:szCs w:val="22"/>
          <w:lang w:val="fr"/>
        </w:rPr>
        <w:t>État partie demandeur à utiliser le formulaire ICH-04-Rapport pour rendre compte de l</w:t>
      </w:r>
      <w:r w:rsidR="005E7683">
        <w:rPr>
          <w:rFonts w:asciiTheme="minorBidi" w:hAnsiTheme="minorBidi" w:cstheme="minorBidi"/>
          <w:sz w:val="22"/>
          <w:szCs w:val="22"/>
          <w:lang w:val="fr"/>
        </w:rPr>
        <w:t>’</w:t>
      </w:r>
      <w:r>
        <w:rPr>
          <w:rFonts w:asciiTheme="minorBidi" w:hAnsiTheme="minorBidi" w:cstheme="minorBidi"/>
          <w:sz w:val="22"/>
          <w:szCs w:val="22"/>
          <w:lang w:val="fr"/>
        </w:rPr>
        <w:t>utilisation de l</w:t>
      </w:r>
      <w:r w:rsidR="005E7683">
        <w:rPr>
          <w:rFonts w:asciiTheme="minorBidi" w:hAnsiTheme="minorBidi" w:cstheme="minorBidi"/>
          <w:sz w:val="22"/>
          <w:szCs w:val="22"/>
          <w:lang w:val="fr"/>
        </w:rPr>
        <w:t>’</w:t>
      </w:r>
      <w:r>
        <w:rPr>
          <w:rFonts w:asciiTheme="minorBidi" w:hAnsiTheme="minorBidi" w:cstheme="minorBidi"/>
          <w:sz w:val="22"/>
          <w:szCs w:val="22"/>
          <w:lang w:val="fr"/>
        </w:rPr>
        <w:t>assistance accordée.</w:t>
      </w:r>
    </w:p>
    <w:p w14:paraId="0869A2C1" w14:textId="0F7DEBD6" w:rsidR="006C2C72" w:rsidRPr="009256C9" w:rsidRDefault="006C2C72" w:rsidP="00CB7B67">
      <w:pPr>
        <w:keepNext/>
        <w:spacing w:before="240" w:after="120"/>
        <w:ind w:left="1134" w:hanging="567"/>
        <w:jc w:val="both"/>
        <w:outlineLvl w:val="1"/>
        <w:rPr>
          <w:rFonts w:ascii="Arial" w:hAnsi="Arial" w:cs="Arial"/>
          <w:b/>
          <w:sz w:val="22"/>
          <w:szCs w:val="22"/>
        </w:rPr>
      </w:pPr>
      <w:bookmarkStart w:id="9" w:name="Dec4"/>
      <w:r>
        <w:rPr>
          <w:rFonts w:ascii="Arial" w:hAnsi="Arial"/>
          <w:b/>
          <w:bCs/>
          <w:sz w:val="22"/>
          <w:szCs w:val="22"/>
          <w:lang w:val="fr"/>
        </w:rPr>
        <w:t>PROJET DE DÉCISION 19.COM 3.BUR 3.4</w:t>
      </w:r>
      <w:bookmarkEnd w:id="9"/>
      <w:r>
        <w:rPr>
          <w:lang w:val="fr"/>
        </w:rPr>
        <w:tab/>
      </w:r>
      <w:r>
        <w:rPr>
          <w:noProof/>
          <w:lang w:val="fr"/>
        </w:rPr>
        <w:t xml:space="preserve"> </w:t>
      </w:r>
      <w:r>
        <w:rPr>
          <w:noProof/>
          <w:lang w:val="fr"/>
        </w:rPr>
        <w:drawing>
          <wp:inline distT="0" distB="0" distL="0" distR="0" wp14:anchorId="7D84CFB0" wp14:editId="2D8236B8">
            <wp:extent cx="104140" cy="104140"/>
            <wp:effectExtent l="0" t="0" r="0" b="0"/>
            <wp:docPr id="751938362" name="Picture 1" descr="Retour au débu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938362" name="Picture 1" descr="Retour au début">
                      <a:hlinkClick r:id="rId10"/>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r>
        <w:rPr>
          <w:lang w:val="fr"/>
        </w:rPr>
        <w:tab/>
      </w:r>
    </w:p>
    <w:p w14:paraId="6E0AD80B" w14:textId="77777777" w:rsidR="00D62BE6" w:rsidRPr="009256C9" w:rsidRDefault="00D62BE6" w:rsidP="00D62BE6">
      <w:pPr>
        <w:keepNext/>
        <w:spacing w:before="120" w:after="120"/>
        <w:ind w:left="1134" w:hanging="567"/>
        <w:jc w:val="both"/>
        <w:rPr>
          <w:rFonts w:asciiTheme="minorBidi" w:hAnsiTheme="minorBidi" w:cstheme="minorBidi"/>
          <w:sz w:val="22"/>
          <w:szCs w:val="22"/>
        </w:rPr>
      </w:pPr>
      <w:r>
        <w:rPr>
          <w:rFonts w:asciiTheme="minorBidi" w:hAnsiTheme="minorBidi" w:cstheme="minorBidi"/>
          <w:sz w:val="22"/>
          <w:szCs w:val="22"/>
          <w:lang w:val="fr"/>
        </w:rPr>
        <w:t>Le Bureau,</w:t>
      </w:r>
    </w:p>
    <w:p w14:paraId="310F0E17" w14:textId="70671E13" w:rsidR="00D62BE6" w:rsidRPr="009256C9" w:rsidRDefault="00D62BE6" w:rsidP="00B53EF1">
      <w:pPr>
        <w:pStyle w:val="ListParagraph"/>
        <w:numPr>
          <w:ilvl w:val="0"/>
          <w:numId w:val="35"/>
        </w:numPr>
        <w:spacing w:before="120" w:after="120"/>
        <w:ind w:left="1134" w:hanging="567"/>
        <w:contextualSpacing w:val="0"/>
        <w:jc w:val="both"/>
        <w:rPr>
          <w:rFonts w:asciiTheme="minorBidi" w:hAnsiTheme="minorBidi" w:cstheme="minorBidi"/>
          <w:sz w:val="22"/>
          <w:szCs w:val="22"/>
        </w:rPr>
      </w:pPr>
      <w:r>
        <w:rPr>
          <w:rFonts w:asciiTheme="minorBidi" w:hAnsiTheme="minorBidi" w:cstheme="minorBidi"/>
          <w:sz w:val="22"/>
          <w:szCs w:val="22"/>
          <w:u w:val="single"/>
          <w:lang w:val="fr"/>
        </w:rPr>
        <w:t>Rappelant</w:t>
      </w:r>
      <w:r>
        <w:rPr>
          <w:rFonts w:asciiTheme="minorBidi" w:hAnsiTheme="minorBidi" w:cstheme="minorBidi"/>
          <w:sz w:val="22"/>
          <w:szCs w:val="22"/>
          <w:lang w:val="fr"/>
        </w:rPr>
        <w:t xml:space="preserve"> l</w:t>
      </w:r>
      <w:r w:rsidR="005E7683">
        <w:rPr>
          <w:rFonts w:asciiTheme="minorBidi" w:hAnsiTheme="minorBidi" w:cstheme="minorBidi"/>
          <w:sz w:val="22"/>
          <w:szCs w:val="22"/>
          <w:lang w:val="fr"/>
        </w:rPr>
        <w:t>’</w:t>
      </w:r>
      <w:r>
        <w:rPr>
          <w:rFonts w:asciiTheme="minorBidi" w:hAnsiTheme="minorBidi" w:cstheme="minorBidi"/>
          <w:sz w:val="22"/>
          <w:szCs w:val="22"/>
          <w:lang w:val="fr"/>
        </w:rPr>
        <w:t>article 23 de la Convention ainsi que le chapitre I.4 des Directives opérationnelles relatif à l</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admissibilité et aux critères </w:t>
      </w:r>
      <w:r w:rsidR="005A15DB">
        <w:rPr>
          <w:rFonts w:asciiTheme="minorBidi" w:hAnsiTheme="minorBidi" w:cstheme="minorBidi"/>
          <w:sz w:val="22"/>
          <w:szCs w:val="22"/>
          <w:lang w:val="fr"/>
        </w:rPr>
        <w:t xml:space="preserve">de sélection </w:t>
      </w:r>
      <w:r>
        <w:rPr>
          <w:rFonts w:asciiTheme="minorBidi" w:hAnsiTheme="minorBidi" w:cstheme="minorBidi"/>
          <w:sz w:val="22"/>
          <w:szCs w:val="22"/>
          <w:lang w:val="fr"/>
        </w:rPr>
        <w:t>des demandes d</w:t>
      </w:r>
      <w:r w:rsidR="005E7683">
        <w:rPr>
          <w:rFonts w:asciiTheme="minorBidi" w:hAnsiTheme="minorBidi" w:cstheme="minorBidi"/>
          <w:sz w:val="22"/>
          <w:szCs w:val="22"/>
          <w:lang w:val="fr"/>
        </w:rPr>
        <w:t>’</w:t>
      </w:r>
      <w:r>
        <w:rPr>
          <w:rFonts w:asciiTheme="minorBidi" w:hAnsiTheme="minorBidi" w:cstheme="minorBidi"/>
          <w:sz w:val="22"/>
          <w:szCs w:val="22"/>
          <w:lang w:val="fr"/>
        </w:rPr>
        <w:t>assistance internationale,</w:t>
      </w:r>
    </w:p>
    <w:p w14:paraId="299C5802" w14:textId="09C712F1" w:rsidR="00D62BE6" w:rsidRPr="002D7294" w:rsidRDefault="00D62BE6" w:rsidP="00B53EF1">
      <w:pPr>
        <w:pStyle w:val="ListParagraph"/>
        <w:numPr>
          <w:ilvl w:val="0"/>
          <w:numId w:val="35"/>
        </w:numPr>
        <w:spacing w:before="120" w:after="120"/>
        <w:ind w:left="1134" w:hanging="567"/>
        <w:contextualSpacing w:val="0"/>
        <w:jc w:val="both"/>
        <w:rPr>
          <w:rFonts w:asciiTheme="minorBidi" w:hAnsiTheme="minorBidi" w:cstheme="minorBidi"/>
          <w:sz w:val="22"/>
          <w:szCs w:val="22"/>
        </w:rPr>
      </w:pPr>
      <w:r>
        <w:rPr>
          <w:rFonts w:asciiTheme="minorBidi" w:hAnsiTheme="minorBidi" w:cstheme="minorBidi"/>
          <w:sz w:val="22"/>
          <w:szCs w:val="22"/>
          <w:u w:val="single"/>
          <w:lang w:val="fr"/>
        </w:rPr>
        <w:t>Ayant examiné</w:t>
      </w:r>
      <w:r w:rsidRPr="002629DA">
        <w:rPr>
          <w:rFonts w:asciiTheme="minorBidi" w:hAnsiTheme="minorBidi" w:cstheme="minorBidi"/>
          <w:sz w:val="22"/>
          <w:szCs w:val="22"/>
          <w:lang w:val="fr"/>
        </w:rPr>
        <w:t xml:space="preserve"> le</w:t>
      </w:r>
      <w:r>
        <w:rPr>
          <w:rFonts w:asciiTheme="minorBidi" w:hAnsiTheme="minorBidi" w:cstheme="minorBidi"/>
          <w:sz w:val="22"/>
          <w:szCs w:val="22"/>
          <w:lang w:val="fr"/>
        </w:rPr>
        <w:t xml:space="preserve"> document LHE/24/19.COM</w:t>
      </w:r>
      <w:r w:rsidR="000E3559">
        <w:rPr>
          <w:rFonts w:asciiTheme="minorBidi" w:hAnsiTheme="minorBidi" w:cstheme="minorBidi"/>
          <w:sz w:val="22"/>
          <w:szCs w:val="22"/>
          <w:lang w:val="fr"/>
        </w:rPr>
        <w:t> </w:t>
      </w:r>
      <w:r>
        <w:rPr>
          <w:rFonts w:asciiTheme="minorBidi" w:hAnsiTheme="minorBidi" w:cstheme="minorBidi"/>
          <w:sz w:val="22"/>
          <w:szCs w:val="22"/>
          <w:lang w:val="fr"/>
        </w:rPr>
        <w:t>3.BUR/3 ainsi que la demande d</w:t>
      </w:r>
      <w:r w:rsidR="005E7683">
        <w:rPr>
          <w:rFonts w:asciiTheme="minorBidi" w:hAnsiTheme="minorBidi" w:cstheme="minorBidi"/>
          <w:sz w:val="22"/>
          <w:szCs w:val="22"/>
          <w:lang w:val="fr"/>
        </w:rPr>
        <w:t>’</w:t>
      </w:r>
      <w:r>
        <w:rPr>
          <w:rFonts w:asciiTheme="minorBidi" w:hAnsiTheme="minorBidi" w:cstheme="minorBidi"/>
          <w:sz w:val="22"/>
          <w:szCs w:val="22"/>
          <w:lang w:val="fr"/>
        </w:rPr>
        <w:t>assistance internationale n°02125 présentée par Sao Tomé-et-Principe,</w:t>
      </w:r>
    </w:p>
    <w:p w14:paraId="6DE8FB6C" w14:textId="76FA50C9" w:rsidR="00D62BE6" w:rsidRPr="004D1C3A" w:rsidRDefault="00D62BE6" w:rsidP="00B53EF1">
      <w:pPr>
        <w:pStyle w:val="ListParagraph"/>
        <w:numPr>
          <w:ilvl w:val="0"/>
          <w:numId w:val="35"/>
        </w:numPr>
        <w:spacing w:before="120" w:after="120"/>
        <w:ind w:left="1134" w:hanging="567"/>
        <w:contextualSpacing w:val="0"/>
        <w:jc w:val="both"/>
        <w:rPr>
          <w:rFonts w:asciiTheme="minorBidi" w:hAnsiTheme="minorBidi" w:cstheme="minorBidi"/>
          <w:sz w:val="22"/>
          <w:szCs w:val="22"/>
        </w:rPr>
      </w:pPr>
      <w:r>
        <w:rPr>
          <w:rFonts w:asciiTheme="minorBidi" w:hAnsiTheme="minorBidi" w:cstheme="minorBidi"/>
          <w:sz w:val="22"/>
          <w:szCs w:val="22"/>
          <w:u w:val="single"/>
          <w:lang w:val="fr"/>
        </w:rPr>
        <w:t>Prend note</w:t>
      </w:r>
      <w:r>
        <w:rPr>
          <w:rFonts w:asciiTheme="minorBidi" w:hAnsiTheme="minorBidi" w:cstheme="minorBidi"/>
          <w:sz w:val="22"/>
          <w:szCs w:val="22"/>
          <w:lang w:val="fr"/>
        </w:rPr>
        <w:t xml:space="preserve"> que Sao Tomé-et-Principe a demandé une assistance internationale pour le projet intitulé </w:t>
      </w:r>
      <w:r w:rsidR="003541D2" w:rsidRPr="002629DA">
        <w:rPr>
          <w:rFonts w:asciiTheme="minorBidi" w:hAnsiTheme="minorBidi" w:cstheme="minorBidi"/>
          <w:b/>
          <w:bCs/>
          <w:sz w:val="22"/>
          <w:szCs w:val="22"/>
          <w:lang w:val="fr"/>
        </w:rPr>
        <w:t>Élaboration d’un inventaire national du patrimoine culturel immatériel à Sao Tomé-et-Principe</w:t>
      </w:r>
      <w:r w:rsidR="003541D2" w:rsidRPr="003541D2" w:rsidDel="003541D2">
        <w:rPr>
          <w:rFonts w:asciiTheme="minorBidi" w:hAnsiTheme="minorBidi" w:cstheme="minorBidi"/>
          <w:sz w:val="22"/>
          <w:szCs w:val="22"/>
          <w:lang w:val="fr"/>
        </w:rPr>
        <w:t xml:space="preserve"> </w:t>
      </w:r>
      <w:r>
        <w:rPr>
          <w:rFonts w:asciiTheme="minorBidi" w:hAnsiTheme="minorBidi" w:cstheme="minorBidi"/>
          <w:sz w:val="22"/>
          <w:szCs w:val="22"/>
          <w:lang w:val="fr"/>
        </w:rPr>
        <w:t>:</w:t>
      </w:r>
    </w:p>
    <w:p w14:paraId="1E024F01" w14:textId="75DEB345" w:rsidR="00D62BE6" w:rsidRDefault="00D62BE6" w:rsidP="00D62BE6">
      <w:pPr>
        <w:pStyle w:val="ListParagraph"/>
        <w:spacing w:before="120" w:after="120"/>
        <w:ind w:left="1134"/>
        <w:contextualSpacing w:val="0"/>
        <w:jc w:val="both"/>
        <w:rPr>
          <w:rFonts w:asciiTheme="minorBidi" w:hAnsiTheme="minorBidi" w:cstheme="minorBidi"/>
          <w:sz w:val="22"/>
          <w:szCs w:val="22"/>
        </w:rPr>
      </w:pPr>
      <w:r>
        <w:rPr>
          <w:rFonts w:asciiTheme="minorBidi" w:hAnsiTheme="minorBidi" w:cstheme="minorBidi"/>
          <w:sz w:val="22"/>
          <w:szCs w:val="22"/>
          <w:lang w:val="fr"/>
        </w:rPr>
        <w:t>Mis en œuvre par l</w:t>
      </w:r>
      <w:r w:rsidR="005E7683">
        <w:rPr>
          <w:rFonts w:asciiTheme="minorBidi" w:hAnsiTheme="minorBidi" w:cstheme="minorBidi"/>
          <w:sz w:val="22"/>
          <w:szCs w:val="22"/>
          <w:lang w:val="fr"/>
        </w:rPr>
        <w:t>’</w:t>
      </w:r>
      <w:r>
        <w:rPr>
          <w:rFonts w:asciiTheme="minorBidi" w:hAnsiTheme="minorBidi" w:cstheme="minorBidi"/>
          <w:sz w:val="22"/>
          <w:szCs w:val="22"/>
          <w:lang w:val="fr"/>
        </w:rPr>
        <w:t>UNESCO en collaboration avec le Ministère de l</w:t>
      </w:r>
      <w:r w:rsidR="005E7683">
        <w:rPr>
          <w:rFonts w:asciiTheme="minorBidi" w:hAnsiTheme="minorBidi" w:cstheme="minorBidi"/>
          <w:sz w:val="22"/>
          <w:szCs w:val="22"/>
          <w:lang w:val="fr"/>
        </w:rPr>
        <w:t>’</w:t>
      </w:r>
      <w:r w:rsidR="000E3559">
        <w:rPr>
          <w:rFonts w:asciiTheme="minorBidi" w:hAnsiTheme="minorBidi" w:cstheme="minorBidi"/>
          <w:sz w:val="22"/>
          <w:szCs w:val="22"/>
          <w:lang w:val="fr"/>
        </w:rPr>
        <w:t>é</w:t>
      </w:r>
      <w:r>
        <w:rPr>
          <w:rFonts w:asciiTheme="minorBidi" w:hAnsiTheme="minorBidi" w:cstheme="minorBidi"/>
          <w:sz w:val="22"/>
          <w:szCs w:val="22"/>
          <w:lang w:val="fr"/>
        </w:rPr>
        <w:t xml:space="preserve">ducation, de la </w:t>
      </w:r>
      <w:r w:rsidR="000E3559">
        <w:rPr>
          <w:rFonts w:asciiTheme="minorBidi" w:hAnsiTheme="minorBidi" w:cstheme="minorBidi"/>
          <w:sz w:val="22"/>
          <w:szCs w:val="22"/>
          <w:lang w:val="fr"/>
        </w:rPr>
        <w:t>c</w:t>
      </w:r>
      <w:r>
        <w:rPr>
          <w:rFonts w:asciiTheme="minorBidi" w:hAnsiTheme="minorBidi" w:cstheme="minorBidi"/>
          <w:sz w:val="22"/>
          <w:szCs w:val="22"/>
          <w:lang w:val="fr"/>
        </w:rPr>
        <w:t xml:space="preserve">ulture et des </w:t>
      </w:r>
      <w:r w:rsidR="000E3559">
        <w:rPr>
          <w:rFonts w:asciiTheme="minorBidi" w:hAnsiTheme="minorBidi" w:cstheme="minorBidi"/>
          <w:sz w:val="22"/>
          <w:szCs w:val="22"/>
          <w:lang w:val="fr"/>
        </w:rPr>
        <w:t>s</w:t>
      </w:r>
      <w:r>
        <w:rPr>
          <w:rFonts w:asciiTheme="minorBidi" w:hAnsiTheme="minorBidi" w:cstheme="minorBidi"/>
          <w:sz w:val="22"/>
          <w:szCs w:val="22"/>
          <w:lang w:val="fr"/>
        </w:rPr>
        <w:t>ciences, ce projet de seize mois vise à renforcer les capacités nationales, à sensibiliser les détenteurs, les praticiens et le public au patrimoine culturel immatériel et à soutenir les efforts de sauvegarde menés par les communautés. Il s</w:t>
      </w:r>
      <w:r w:rsidR="005E7683">
        <w:rPr>
          <w:rFonts w:asciiTheme="minorBidi" w:hAnsiTheme="minorBidi" w:cstheme="minorBidi"/>
          <w:sz w:val="22"/>
          <w:szCs w:val="22"/>
          <w:lang w:val="fr"/>
        </w:rPr>
        <w:t>’</w:t>
      </w:r>
      <w:r>
        <w:rPr>
          <w:rFonts w:asciiTheme="minorBidi" w:hAnsiTheme="minorBidi" w:cstheme="minorBidi"/>
          <w:sz w:val="22"/>
          <w:szCs w:val="22"/>
          <w:lang w:val="fr"/>
        </w:rPr>
        <w:t>agit du premier projet de ce type à Sao Tomé-et-Principe. Il dotera le pays d</w:t>
      </w:r>
      <w:r w:rsidR="005E7683">
        <w:rPr>
          <w:rFonts w:asciiTheme="minorBidi" w:hAnsiTheme="minorBidi" w:cstheme="minorBidi"/>
          <w:sz w:val="22"/>
          <w:szCs w:val="22"/>
          <w:lang w:val="fr"/>
        </w:rPr>
        <w:t>’</w:t>
      </w:r>
      <w:r>
        <w:rPr>
          <w:rFonts w:asciiTheme="minorBidi" w:hAnsiTheme="minorBidi" w:cstheme="minorBidi"/>
          <w:sz w:val="22"/>
          <w:szCs w:val="22"/>
          <w:lang w:val="fr"/>
        </w:rPr>
        <w:t>un cadre d</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inventaire et renforcera les capacités techniques des acteurs de la sauvegarde. Les activités, qui seront menées de manière inclusive et participative, comprennent : (a) </w:t>
      </w:r>
      <w:r w:rsidR="000E3559">
        <w:rPr>
          <w:rFonts w:asciiTheme="minorBidi" w:hAnsiTheme="minorBidi" w:cstheme="minorBidi"/>
          <w:sz w:val="22"/>
          <w:szCs w:val="22"/>
          <w:lang w:val="fr"/>
        </w:rPr>
        <w:t xml:space="preserve">des </w:t>
      </w:r>
      <w:r>
        <w:rPr>
          <w:rFonts w:asciiTheme="minorBidi" w:hAnsiTheme="minorBidi" w:cstheme="minorBidi"/>
          <w:sz w:val="22"/>
          <w:szCs w:val="22"/>
          <w:lang w:val="fr"/>
        </w:rPr>
        <w:t>atelier</w:t>
      </w:r>
      <w:r w:rsidR="000E3559">
        <w:rPr>
          <w:rFonts w:asciiTheme="minorBidi" w:hAnsiTheme="minorBidi" w:cstheme="minorBidi"/>
          <w:sz w:val="22"/>
          <w:szCs w:val="22"/>
          <w:lang w:val="fr"/>
        </w:rPr>
        <w:t>s</w:t>
      </w:r>
      <w:r>
        <w:rPr>
          <w:rFonts w:asciiTheme="minorBidi" w:hAnsiTheme="minorBidi" w:cstheme="minorBidi"/>
          <w:sz w:val="22"/>
          <w:szCs w:val="22"/>
          <w:lang w:val="fr"/>
        </w:rPr>
        <w:t xml:space="preserve"> de renforcement des capacités sur la Convention de 2003 et une formation sur les processus d</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inventaire ; (b) un inventaire </w:t>
      </w:r>
      <w:r w:rsidR="000E3559">
        <w:rPr>
          <w:rFonts w:asciiTheme="minorBidi" w:hAnsiTheme="minorBidi" w:cstheme="minorBidi"/>
          <w:sz w:val="22"/>
          <w:szCs w:val="22"/>
          <w:lang w:val="fr"/>
        </w:rPr>
        <w:t xml:space="preserve">basé sur les communautés </w:t>
      </w:r>
      <w:r>
        <w:rPr>
          <w:rFonts w:asciiTheme="minorBidi" w:hAnsiTheme="minorBidi" w:cstheme="minorBidi"/>
          <w:sz w:val="22"/>
          <w:szCs w:val="22"/>
          <w:lang w:val="fr"/>
        </w:rPr>
        <w:t>comprenant la compilation et l</w:t>
      </w:r>
      <w:r w:rsidR="005E7683">
        <w:rPr>
          <w:rFonts w:asciiTheme="minorBidi" w:hAnsiTheme="minorBidi" w:cstheme="minorBidi"/>
          <w:sz w:val="22"/>
          <w:szCs w:val="22"/>
          <w:lang w:val="fr"/>
        </w:rPr>
        <w:t>’</w:t>
      </w:r>
      <w:r>
        <w:rPr>
          <w:rFonts w:asciiTheme="minorBidi" w:hAnsiTheme="minorBidi" w:cstheme="minorBidi"/>
          <w:sz w:val="22"/>
          <w:szCs w:val="22"/>
          <w:lang w:val="fr"/>
        </w:rPr>
        <w:t>analyse des données collectées ; et (c) la communication et la sensibilisation au patrimoine culturel immatériel. Ce projet a été conçu en collaboration avec les communautés concernées</w:t>
      </w:r>
      <w:r w:rsidR="000E3559">
        <w:rPr>
          <w:rFonts w:asciiTheme="minorBidi" w:hAnsiTheme="minorBidi" w:cstheme="minorBidi"/>
          <w:sz w:val="22"/>
          <w:szCs w:val="22"/>
          <w:lang w:val="fr"/>
        </w:rPr>
        <w:t xml:space="preserve"> sur les deux îles principales</w:t>
      </w:r>
      <w:r>
        <w:rPr>
          <w:rFonts w:asciiTheme="minorBidi" w:hAnsiTheme="minorBidi" w:cstheme="minorBidi"/>
          <w:sz w:val="22"/>
          <w:szCs w:val="22"/>
          <w:lang w:val="fr"/>
        </w:rPr>
        <w:t>. Sa mise en œuvre s</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appuiera sur un partenariat dynamique entre ces communautés et les autorités du district, les universitaires et les chercheurs, les associations culturelles, les ONG et les médias nationaux et locaux. Le projet devrait </w:t>
      </w:r>
      <w:r w:rsidR="000E3559">
        <w:rPr>
          <w:rFonts w:asciiTheme="minorBidi" w:hAnsiTheme="minorBidi" w:cstheme="minorBidi"/>
          <w:sz w:val="22"/>
          <w:szCs w:val="22"/>
          <w:lang w:val="fr"/>
        </w:rPr>
        <w:t>poser l</w:t>
      </w:r>
      <w:r>
        <w:rPr>
          <w:rFonts w:asciiTheme="minorBidi" w:hAnsiTheme="minorBidi" w:cstheme="minorBidi"/>
          <w:sz w:val="22"/>
          <w:szCs w:val="22"/>
          <w:lang w:val="fr"/>
        </w:rPr>
        <w:t>es bases durables pour la sauvegarde du patrimoine vivant et la réalisation d</w:t>
      </w:r>
      <w:r w:rsidR="005E7683">
        <w:rPr>
          <w:rFonts w:asciiTheme="minorBidi" w:hAnsiTheme="minorBidi" w:cstheme="minorBidi"/>
          <w:sz w:val="22"/>
          <w:szCs w:val="22"/>
          <w:lang w:val="fr"/>
        </w:rPr>
        <w:t>’</w:t>
      </w:r>
      <w:r>
        <w:rPr>
          <w:rFonts w:asciiTheme="minorBidi" w:hAnsiTheme="minorBidi" w:cstheme="minorBidi"/>
          <w:sz w:val="22"/>
          <w:szCs w:val="22"/>
          <w:lang w:val="fr"/>
        </w:rPr>
        <w:t>activités d</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inventaire de routine. </w:t>
      </w:r>
    </w:p>
    <w:p w14:paraId="599D9B13" w14:textId="6BC2774B" w:rsidR="00D62BE6" w:rsidRPr="0032110C" w:rsidRDefault="005A15DB" w:rsidP="00B53EF1">
      <w:pPr>
        <w:pStyle w:val="ListParagraph"/>
        <w:numPr>
          <w:ilvl w:val="0"/>
          <w:numId w:val="35"/>
        </w:numPr>
        <w:spacing w:before="120" w:after="120"/>
        <w:ind w:left="1134" w:hanging="567"/>
        <w:contextualSpacing w:val="0"/>
        <w:jc w:val="both"/>
        <w:rPr>
          <w:rFonts w:asciiTheme="minorBidi" w:hAnsiTheme="minorBidi" w:cstheme="minorBidi"/>
          <w:sz w:val="22"/>
          <w:szCs w:val="22"/>
          <w:u w:val="single"/>
        </w:rPr>
      </w:pPr>
      <w:r>
        <w:rPr>
          <w:rFonts w:asciiTheme="minorBidi" w:hAnsiTheme="minorBidi" w:cstheme="minorBidi"/>
          <w:sz w:val="22"/>
          <w:szCs w:val="22"/>
          <w:u w:val="single"/>
          <w:lang w:val="fr"/>
        </w:rPr>
        <w:t xml:space="preserve">Prend note </w:t>
      </w:r>
      <w:r w:rsidR="00D62BE6">
        <w:rPr>
          <w:rFonts w:asciiTheme="minorBidi" w:hAnsiTheme="minorBidi" w:cstheme="minorBidi"/>
          <w:sz w:val="22"/>
          <w:szCs w:val="22"/>
          <w:u w:val="single"/>
          <w:lang w:val="fr"/>
        </w:rPr>
        <w:t>en outre</w:t>
      </w:r>
      <w:r w:rsidR="00D62BE6" w:rsidRPr="002629DA">
        <w:rPr>
          <w:rFonts w:asciiTheme="minorBidi" w:hAnsiTheme="minorBidi" w:cstheme="minorBidi"/>
          <w:sz w:val="22"/>
          <w:szCs w:val="22"/>
          <w:lang w:val="fr"/>
        </w:rPr>
        <w:t xml:space="preserve"> que :</w:t>
      </w:r>
    </w:p>
    <w:p w14:paraId="0E530D35" w14:textId="1E675EFA" w:rsidR="00D62BE6" w:rsidRPr="0032110C" w:rsidRDefault="00D62BE6" w:rsidP="00D62BE6">
      <w:pPr>
        <w:pStyle w:val="ListParagraph"/>
        <w:numPr>
          <w:ilvl w:val="0"/>
          <w:numId w:val="31"/>
        </w:numPr>
        <w:spacing w:after="160" w:line="259" w:lineRule="auto"/>
        <w:ind w:left="1560" w:hanging="142"/>
        <w:jc w:val="both"/>
        <w:rPr>
          <w:rFonts w:asciiTheme="minorBidi" w:hAnsiTheme="minorBidi"/>
          <w:sz w:val="22"/>
          <w:szCs w:val="22"/>
        </w:rPr>
      </w:pPr>
      <w:r>
        <w:rPr>
          <w:rFonts w:asciiTheme="minorBidi" w:hAnsiTheme="minorBidi"/>
          <w:sz w:val="22"/>
          <w:szCs w:val="22"/>
          <w:lang w:val="fr"/>
        </w:rPr>
        <w:t>Cette assistance est destinée à soutenir un projet mis en œuvre au niveau national, conformément à l</w:t>
      </w:r>
      <w:r w:rsidR="005E7683">
        <w:rPr>
          <w:rFonts w:asciiTheme="minorBidi" w:hAnsiTheme="minorBidi"/>
          <w:sz w:val="22"/>
          <w:szCs w:val="22"/>
          <w:lang w:val="fr"/>
        </w:rPr>
        <w:t>’</w:t>
      </w:r>
      <w:r>
        <w:rPr>
          <w:rFonts w:asciiTheme="minorBidi" w:hAnsiTheme="minorBidi"/>
          <w:sz w:val="22"/>
          <w:szCs w:val="22"/>
          <w:lang w:val="fr"/>
        </w:rPr>
        <w:t>article 20 (c), de la Convention ;</w:t>
      </w:r>
    </w:p>
    <w:p w14:paraId="232E73E9" w14:textId="7EB3517E" w:rsidR="00D62BE6" w:rsidRPr="0032110C" w:rsidRDefault="00D62BE6" w:rsidP="00D62BE6">
      <w:pPr>
        <w:pStyle w:val="ListParagraph"/>
        <w:numPr>
          <w:ilvl w:val="0"/>
          <w:numId w:val="31"/>
        </w:numPr>
        <w:spacing w:after="160" w:line="259" w:lineRule="auto"/>
        <w:ind w:left="1560" w:hanging="142"/>
        <w:jc w:val="both"/>
        <w:rPr>
          <w:rFonts w:asciiTheme="minorBidi" w:hAnsiTheme="minorBidi"/>
          <w:sz w:val="22"/>
          <w:szCs w:val="22"/>
        </w:rPr>
      </w:pPr>
      <w:r>
        <w:rPr>
          <w:rFonts w:asciiTheme="minorBidi" w:hAnsiTheme="minorBidi"/>
          <w:sz w:val="22"/>
          <w:szCs w:val="22"/>
          <w:lang w:val="fr"/>
        </w:rPr>
        <w:t>L</w:t>
      </w:r>
      <w:r w:rsidR="005E7683">
        <w:rPr>
          <w:rFonts w:asciiTheme="minorBidi" w:hAnsiTheme="minorBidi"/>
          <w:sz w:val="22"/>
          <w:szCs w:val="22"/>
          <w:lang w:val="fr"/>
        </w:rPr>
        <w:t>’</w:t>
      </w:r>
      <w:r>
        <w:rPr>
          <w:rFonts w:asciiTheme="minorBidi" w:hAnsiTheme="minorBidi"/>
          <w:sz w:val="22"/>
          <w:szCs w:val="22"/>
          <w:lang w:val="fr"/>
        </w:rPr>
        <w:t>État partie a demandé une assistance internationale qui prendra la forme de services du Secrétariat </w:t>
      </w:r>
      <w:r w:rsidR="005A15DB">
        <w:rPr>
          <w:rFonts w:asciiTheme="minorBidi" w:hAnsiTheme="minorBidi"/>
          <w:sz w:val="22"/>
          <w:szCs w:val="22"/>
          <w:lang w:val="fr"/>
        </w:rPr>
        <w:t xml:space="preserve">à l’État </w:t>
      </w:r>
      <w:r>
        <w:rPr>
          <w:rFonts w:asciiTheme="minorBidi" w:hAnsiTheme="minorBidi"/>
          <w:sz w:val="22"/>
          <w:szCs w:val="22"/>
          <w:lang w:val="fr"/>
        </w:rPr>
        <w:t>;</w:t>
      </w:r>
      <w:r w:rsidR="005A15DB">
        <w:rPr>
          <w:rFonts w:asciiTheme="minorBidi" w:hAnsiTheme="minorBidi"/>
          <w:sz w:val="22"/>
          <w:szCs w:val="22"/>
          <w:lang w:val="fr"/>
        </w:rPr>
        <w:t xml:space="preserve"> et</w:t>
      </w:r>
      <w:r w:rsidR="000E3559">
        <w:rPr>
          <w:rFonts w:asciiTheme="minorBidi" w:hAnsiTheme="minorBidi"/>
          <w:sz w:val="22"/>
          <w:szCs w:val="22"/>
          <w:lang w:val="fr"/>
        </w:rPr>
        <w:t xml:space="preserve">, </w:t>
      </w:r>
    </w:p>
    <w:p w14:paraId="48217A53" w14:textId="31DE5A36" w:rsidR="00D62BE6" w:rsidRPr="0032110C" w:rsidRDefault="00D62BE6" w:rsidP="00D62BE6">
      <w:pPr>
        <w:pStyle w:val="ListParagraph"/>
        <w:numPr>
          <w:ilvl w:val="0"/>
          <w:numId w:val="31"/>
        </w:numPr>
        <w:spacing w:before="240" w:after="160"/>
        <w:ind w:left="1560" w:hanging="142"/>
        <w:contextualSpacing w:val="0"/>
        <w:jc w:val="both"/>
        <w:rPr>
          <w:rFonts w:asciiTheme="minorBidi" w:hAnsiTheme="minorBidi"/>
          <w:sz w:val="22"/>
          <w:szCs w:val="22"/>
        </w:rPr>
      </w:pPr>
      <w:r>
        <w:rPr>
          <w:rFonts w:asciiTheme="minorBidi" w:hAnsiTheme="minorBidi"/>
          <w:sz w:val="22"/>
          <w:szCs w:val="22"/>
          <w:lang w:val="fr"/>
        </w:rPr>
        <w:t>L</w:t>
      </w:r>
      <w:r w:rsidR="005E7683">
        <w:rPr>
          <w:rFonts w:asciiTheme="minorBidi" w:hAnsiTheme="minorBidi"/>
          <w:sz w:val="22"/>
          <w:szCs w:val="22"/>
          <w:lang w:val="fr"/>
        </w:rPr>
        <w:t>’</w:t>
      </w:r>
      <w:r>
        <w:rPr>
          <w:rFonts w:asciiTheme="minorBidi" w:hAnsiTheme="minorBidi"/>
          <w:sz w:val="22"/>
          <w:szCs w:val="22"/>
          <w:lang w:val="fr"/>
        </w:rPr>
        <w:t>assistance prend donc la forme d</w:t>
      </w:r>
      <w:r w:rsidR="005A15DB">
        <w:rPr>
          <w:rFonts w:asciiTheme="minorBidi" w:hAnsiTheme="minorBidi"/>
          <w:sz w:val="22"/>
          <w:szCs w:val="22"/>
          <w:lang w:val="fr"/>
        </w:rPr>
        <w:t xml:space="preserve">e </w:t>
      </w:r>
      <w:r>
        <w:rPr>
          <w:rFonts w:asciiTheme="minorBidi" w:hAnsiTheme="minorBidi"/>
          <w:b/>
          <w:bCs/>
          <w:sz w:val="22"/>
          <w:szCs w:val="22"/>
          <w:lang w:val="fr"/>
        </w:rPr>
        <w:t>services</w:t>
      </w:r>
      <w:r w:rsidR="005A15DB">
        <w:rPr>
          <w:rFonts w:asciiTheme="minorBidi" w:hAnsiTheme="minorBidi"/>
          <w:b/>
          <w:bCs/>
          <w:sz w:val="22"/>
          <w:szCs w:val="22"/>
          <w:lang w:val="fr"/>
        </w:rPr>
        <w:t xml:space="preserve"> fournis par </w:t>
      </w:r>
      <w:r>
        <w:rPr>
          <w:rFonts w:asciiTheme="minorBidi" w:hAnsiTheme="minorBidi"/>
          <w:b/>
          <w:bCs/>
          <w:sz w:val="22"/>
          <w:szCs w:val="22"/>
          <w:lang w:val="fr"/>
        </w:rPr>
        <w:t>l</w:t>
      </w:r>
      <w:r w:rsidR="005E7683">
        <w:rPr>
          <w:rFonts w:asciiTheme="minorBidi" w:hAnsiTheme="minorBidi"/>
          <w:b/>
          <w:bCs/>
          <w:sz w:val="22"/>
          <w:szCs w:val="22"/>
          <w:lang w:val="fr"/>
        </w:rPr>
        <w:t>’</w:t>
      </w:r>
      <w:r>
        <w:rPr>
          <w:rFonts w:asciiTheme="minorBidi" w:hAnsiTheme="minorBidi"/>
          <w:b/>
          <w:bCs/>
          <w:sz w:val="22"/>
          <w:szCs w:val="22"/>
          <w:lang w:val="fr"/>
        </w:rPr>
        <w:t>UNESCO</w:t>
      </w:r>
      <w:r>
        <w:rPr>
          <w:rFonts w:asciiTheme="minorBidi" w:hAnsiTheme="minorBidi"/>
          <w:sz w:val="22"/>
          <w:szCs w:val="22"/>
          <w:lang w:val="fr"/>
        </w:rPr>
        <w:t xml:space="preserve"> (</w:t>
      </w:r>
      <w:r w:rsidR="000E3559">
        <w:rPr>
          <w:rFonts w:asciiTheme="minorBidi" w:hAnsiTheme="minorBidi"/>
          <w:sz w:val="22"/>
          <w:szCs w:val="22"/>
          <w:lang w:val="fr"/>
        </w:rPr>
        <w:t xml:space="preserve">100 pour cent </w:t>
      </w:r>
      <w:r>
        <w:rPr>
          <w:rFonts w:asciiTheme="minorBidi" w:hAnsiTheme="minorBidi"/>
          <w:sz w:val="22"/>
          <w:szCs w:val="22"/>
          <w:lang w:val="fr"/>
        </w:rPr>
        <w:t xml:space="preserve">des transactions financières </w:t>
      </w:r>
      <w:r w:rsidR="000E3559">
        <w:rPr>
          <w:rFonts w:asciiTheme="minorBidi" w:hAnsiTheme="minorBidi"/>
          <w:sz w:val="22"/>
          <w:szCs w:val="22"/>
          <w:lang w:val="fr"/>
        </w:rPr>
        <w:t xml:space="preserve">seront </w:t>
      </w:r>
      <w:r>
        <w:rPr>
          <w:rFonts w:asciiTheme="minorBidi" w:hAnsiTheme="minorBidi"/>
          <w:sz w:val="22"/>
          <w:szCs w:val="22"/>
          <w:lang w:val="fr"/>
        </w:rPr>
        <w:t>gérée</w:t>
      </w:r>
      <w:r w:rsidR="000E3559">
        <w:rPr>
          <w:rFonts w:asciiTheme="minorBidi" w:hAnsiTheme="minorBidi"/>
          <w:sz w:val="22"/>
          <w:szCs w:val="22"/>
          <w:lang w:val="fr"/>
        </w:rPr>
        <w:t>s</w:t>
      </w:r>
      <w:r>
        <w:rPr>
          <w:rFonts w:asciiTheme="minorBidi" w:hAnsiTheme="minorBidi"/>
          <w:sz w:val="22"/>
          <w:szCs w:val="22"/>
          <w:lang w:val="fr"/>
        </w:rPr>
        <w:t xml:space="preserve"> par l</w:t>
      </w:r>
      <w:r w:rsidR="005E7683">
        <w:rPr>
          <w:rFonts w:asciiTheme="minorBidi" w:hAnsiTheme="minorBidi"/>
          <w:sz w:val="22"/>
          <w:szCs w:val="22"/>
          <w:lang w:val="fr"/>
        </w:rPr>
        <w:t>’</w:t>
      </w:r>
      <w:r>
        <w:rPr>
          <w:rFonts w:asciiTheme="minorBidi" w:hAnsiTheme="minorBidi"/>
          <w:sz w:val="22"/>
          <w:szCs w:val="22"/>
          <w:lang w:val="fr"/>
        </w:rPr>
        <w:t>UNESCO), conformément à l</w:t>
      </w:r>
      <w:r w:rsidR="005E7683">
        <w:rPr>
          <w:rFonts w:asciiTheme="minorBidi" w:hAnsiTheme="minorBidi"/>
          <w:sz w:val="22"/>
          <w:szCs w:val="22"/>
          <w:lang w:val="fr"/>
        </w:rPr>
        <w:t>’</w:t>
      </w:r>
      <w:r>
        <w:rPr>
          <w:rFonts w:asciiTheme="minorBidi" w:hAnsiTheme="minorBidi"/>
          <w:sz w:val="22"/>
          <w:szCs w:val="22"/>
          <w:lang w:val="fr"/>
        </w:rPr>
        <w:t>article 21 (b) et (g) de la Convention ;</w:t>
      </w:r>
    </w:p>
    <w:p w14:paraId="475EA356" w14:textId="3A9EF4F0" w:rsidR="00D62BE6" w:rsidRDefault="00D62BE6" w:rsidP="00B53EF1">
      <w:pPr>
        <w:pStyle w:val="ListParagraph"/>
        <w:keepNext/>
        <w:numPr>
          <w:ilvl w:val="0"/>
          <w:numId w:val="35"/>
        </w:numPr>
        <w:spacing w:before="120" w:after="120"/>
        <w:ind w:left="1134" w:hanging="567"/>
        <w:contextualSpacing w:val="0"/>
        <w:jc w:val="both"/>
        <w:rPr>
          <w:rFonts w:asciiTheme="minorBidi" w:hAnsiTheme="minorBidi" w:cstheme="minorBidi"/>
          <w:sz w:val="22"/>
          <w:szCs w:val="22"/>
        </w:rPr>
      </w:pPr>
      <w:r>
        <w:rPr>
          <w:rFonts w:asciiTheme="minorBidi" w:hAnsiTheme="minorBidi" w:cstheme="minorBidi"/>
          <w:sz w:val="22"/>
          <w:szCs w:val="22"/>
          <w:u w:val="single"/>
          <w:lang w:val="fr"/>
        </w:rPr>
        <w:t>Prend également note</w:t>
      </w:r>
      <w:r>
        <w:rPr>
          <w:rFonts w:asciiTheme="minorBidi" w:hAnsiTheme="minorBidi" w:cstheme="minorBidi"/>
          <w:sz w:val="22"/>
          <w:szCs w:val="22"/>
          <w:lang w:val="fr"/>
        </w:rPr>
        <w:t xml:space="preserve"> que Sao Tomé-et-Principe a demandé une assistance d</w:t>
      </w:r>
      <w:r w:rsidR="005E7683">
        <w:rPr>
          <w:rFonts w:asciiTheme="minorBidi" w:hAnsiTheme="minorBidi" w:cstheme="minorBidi"/>
          <w:sz w:val="22"/>
          <w:szCs w:val="22"/>
          <w:lang w:val="fr"/>
        </w:rPr>
        <w:t>’</w:t>
      </w:r>
      <w:r>
        <w:rPr>
          <w:rFonts w:asciiTheme="minorBidi" w:hAnsiTheme="minorBidi" w:cstheme="minorBidi"/>
          <w:sz w:val="22"/>
          <w:szCs w:val="22"/>
          <w:lang w:val="fr"/>
        </w:rPr>
        <w:t>un montant de 99 916 dollars des États-Unis au Fonds du patrimoine culturel immatériel pour la mise en œuvre de ce projet, qui sera mis en œuvre par le Bureau régional multisectoriel de l</w:t>
      </w:r>
      <w:r w:rsidR="005E7683">
        <w:rPr>
          <w:rFonts w:asciiTheme="minorBidi" w:hAnsiTheme="minorBidi" w:cstheme="minorBidi"/>
          <w:sz w:val="22"/>
          <w:szCs w:val="22"/>
          <w:lang w:val="fr"/>
        </w:rPr>
        <w:t>’</w:t>
      </w:r>
      <w:r>
        <w:rPr>
          <w:rFonts w:asciiTheme="minorBidi" w:hAnsiTheme="minorBidi" w:cstheme="minorBidi"/>
          <w:sz w:val="22"/>
          <w:szCs w:val="22"/>
          <w:lang w:val="fr"/>
        </w:rPr>
        <w:t>UNESCO pour l</w:t>
      </w:r>
      <w:r w:rsidR="005E7683">
        <w:rPr>
          <w:rFonts w:asciiTheme="minorBidi" w:hAnsiTheme="minorBidi" w:cstheme="minorBidi"/>
          <w:sz w:val="22"/>
          <w:szCs w:val="22"/>
          <w:lang w:val="fr"/>
        </w:rPr>
        <w:t>’</w:t>
      </w:r>
      <w:r>
        <w:rPr>
          <w:rFonts w:asciiTheme="minorBidi" w:hAnsiTheme="minorBidi" w:cstheme="minorBidi"/>
          <w:sz w:val="22"/>
          <w:szCs w:val="22"/>
          <w:lang w:val="fr"/>
        </w:rPr>
        <w:t>Afrique centrale, en étroite coopération avec la Direction du patrimoine immatériel du Ministère de l</w:t>
      </w:r>
      <w:r w:rsidR="005E7683">
        <w:rPr>
          <w:rFonts w:asciiTheme="minorBidi" w:hAnsiTheme="minorBidi" w:cstheme="minorBidi"/>
          <w:sz w:val="22"/>
          <w:szCs w:val="22"/>
          <w:lang w:val="fr"/>
        </w:rPr>
        <w:t>’</w:t>
      </w:r>
      <w:r w:rsidR="000E3559">
        <w:rPr>
          <w:rFonts w:asciiTheme="minorBidi" w:hAnsiTheme="minorBidi" w:cstheme="minorBidi"/>
          <w:sz w:val="22"/>
          <w:szCs w:val="22"/>
          <w:lang w:val="fr"/>
        </w:rPr>
        <w:t>é</w:t>
      </w:r>
      <w:r>
        <w:rPr>
          <w:rFonts w:asciiTheme="minorBidi" w:hAnsiTheme="minorBidi" w:cstheme="minorBidi"/>
          <w:sz w:val="22"/>
          <w:szCs w:val="22"/>
          <w:lang w:val="fr"/>
        </w:rPr>
        <w:t xml:space="preserve">ducation, de la </w:t>
      </w:r>
      <w:r w:rsidR="000E3559">
        <w:rPr>
          <w:rFonts w:asciiTheme="minorBidi" w:hAnsiTheme="minorBidi" w:cstheme="minorBidi"/>
          <w:sz w:val="22"/>
          <w:szCs w:val="22"/>
          <w:lang w:val="fr"/>
        </w:rPr>
        <w:t>c</w:t>
      </w:r>
      <w:r>
        <w:rPr>
          <w:rFonts w:asciiTheme="minorBidi" w:hAnsiTheme="minorBidi" w:cstheme="minorBidi"/>
          <w:sz w:val="22"/>
          <w:szCs w:val="22"/>
          <w:lang w:val="fr"/>
        </w:rPr>
        <w:t xml:space="preserve">ulture et des </w:t>
      </w:r>
      <w:r w:rsidR="000E3559">
        <w:rPr>
          <w:rFonts w:asciiTheme="minorBidi" w:hAnsiTheme="minorBidi" w:cstheme="minorBidi"/>
          <w:sz w:val="22"/>
          <w:szCs w:val="22"/>
          <w:lang w:val="fr"/>
        </w:rPr>
        <w:t>s</w:t>
      </w:r>
      <w:r>
        <w:rPr>
          <w:rFonts w:asciiTheme="minorBidi" w:hAnsiTheme="minorBidi" w:cstheme="minorBidi"/>
          <w:sz w:val="22"/>
          <w:szCs w:val="22"/>
          <w:lang w:val="fr"/>
        </w:rPr>
        <w:t>ciences de Sao Tomé-et-Principe ;</w:t>
      </w:r>
    </w:p>
    <w:p w14:paraId="14ACE446" w14:textId="51B97A99" w:rsidR="00D62BE6" w:rsidRPr="0032110C" w:rsidRDefault="00D62BE6" w:rsidP="00B53EF1">
      <w:pPr>
        <w:pStyle w:val="ListParagraph"/>
        <w:keepNext/>
        <w:numPr>
          <w:ilvl w:val="0"/>
          <w:numId w:val="35"/>
        </w:numPr>
        <w:spacing w:before="120" w:after="120"/>
        <w:ind w:left="1134" w:hanging="567"/>
        <w:contextualSpacing w:val="0"/>
        <w:jc w:val="both"/>
        <w:rPr>
          <w:rFonts w:asciiTheme="minorBidi" w:hAnsiTheme="minorBidi" w:cstheme="minorBidi"/>
          <w:sz w:val="22"/>
          <w:szCs w:val="22"/>
        </w:rPr>
      </w:pPr>
      <w:r>
        <w:rPr>
          <w:rFonts w:ascii="Arial" w:hAnsi="Arial" w:cs="Arial"/>
          <w:sz w:val="22"/>
          <w:szCs w:val="22"/>
          <w:u w:val="single"/>
          <w:lang w:val="fr"/>
        </w:rPr>
        <w:t>Comprend</w:t>
      </w:r>
      <w:r>
        <w:rPr>
          <w:rFonts w:ascii="Arial" w:hAnsi="Arial" w:cs="Arial"/>
          <w:sz w:val="22"/>
          <w:szCs w:val="22"/>
          <w:lang w:val="fr"/>
        </w:rPr>
        <w:t xml:space="preserve"> que le Bureau régional multisectoriel de l</w:t>
      </w:r>
      <w:r w:rsidR="005E7683">
        <w:rPr>
          <w:rFonts w:ascii="Arial" w:hAnsi="Arial" w:cs="Arial"/>
          <w:sz w:val="22"/>
          <w:szCs w:val="22"/>
          <w:lang w:val="fr"/>
        </w:rPr>
        <w:t>’</w:t>
      </w:r>
      <w:r>
        <w:rPr>
          <w:rFonts w:ascii="Arial" w:hAnsi="Arial" w:cs="Arial"/>
          <w:sz w:val="22"/>
          <w:szCs w:val="22"/>
          <w:lang w:val="fr"/>
        </w:rPr>
        <w:t>UNESCO pour l</w:t>
      </w:r>
      <w:r w:rsidR="005E7683">
        <w:rPr>
          <w:rFonts w:ascii="Arial" w:hAnsi="Arial" w:cs="Arial"/>
          <w:sz w:val="22"/>
          <w:szCs w:val="22"/>
          <w:lang w:val="fr"/>
        </w:rPr>
        <w:t>’</w:t>
      </w:r>
      <w:r>
        <w:rPr>
          <w:rFonts w:ascii="Arial" w:hAnsi="Arial" w:cs="Arial"/>
          <w:sz w:val="22"/>
          <w:szCs w:val="22"/>
          <w:lang w:val="fr"/>
        </w:rPr>
        <w:t>Afrique centrale sera responsable de la gestion du montant total demandé au Fonds du patrimoine culturel immatériel, tandis que l</w:t>
      </w:r>
      <w:r w:rsidR="005E7683">
        <w:rPr>
          <w:rFonts w:ascii="Arial" w:hAnsi="Arial" w:cs="Arial"/>
          <w:sz w:val="22"/>
          <w:szCs w:val="22"/>
          <w:lang w:val="fr"/>
        </w:rPr>
        <w:t>’</w:t>
      </w:r>
      <w:r>
        <w:rPr>
          <w:rFonts w:ascii="Arial" w:hAnsi="Arial" w:cs="Arial"/>
          <w:sz w:val="22"/>
          <w:szCs w:val="22"/>
          <w:lang w:val="fr"/>
        </w:rPr>
        <w:t>État demandeur sera responsable de la cogestion du projet en : (a) en fournissant les capacités humaines et en assurant les activités de suivi du projet ; (b) en soutenant les communautés tout au long du projet ; (c) en organisant les ateliers de renforcement des capacités et les exercices d</w:t>
      </w:r>
      <w:r w:rsidR="005E7683">
        <w:rPr>
          <w:rFonts w:ascii="Arial" w:hAnsi="Arial" w:cs="Arial"/>
          <w:sz w:val="22"/>
          <w:szCs w:val="22"/>
          <w:lang w:val="fr"/>
        </w:rPr>
        <w:t>’</w:t>
      </w:r>
      <w:r>
        <w:rPr>
          <w:rFonts w:ascii="Arial" w:hAnsi="Arial" w:cs="Arial"/>
          <w:sz w:val="22"/>
          <w:szCs w:val="22"/>
          <w:lang w:val="fr"/>
        </w:rPr>
        <w:t>inventaire ; (d) en assurant la couverture médiatique du projet ; et (e) en fournissant un soutien logistique et technique dans la mise en œuvre des activités du projet.</w:t>
      </w:r>
    </w:p>
    <w:p w14:paraId="47BE1697" w14:textId="22026EFD" w:rsidR="00D62BE6" w:rsidRPr="002D7294" w:rsidRDefault="00D62BE6" w:rsidP="00B53EF1">
      <w:pPr>
        <w:pStyle w:val="ListParagraph"/>
        <w:numPr>
          <w:ilvl w:val="0"/>
          <w:numId w:val="35"/>
        </w:numPr>
        <w:spacing w:before="120" w:after="120"/>
        <w:ind w:left="1134" w:hanging="567"/>
        <w:contextualSpacing w:val="0"/>
        <w:jc w:val="both"/>
        <w:rPr>
          <w:rFonts w:asciiTheme="minorBidi" w:hAnsiTheme="minorBidi" w:cstheme="minorBidi"/>
          <w:sz w:val="22"/>
          <w:szCs w:val="22"/>
        </w:rPr>
      </w:pPr>
      <w:r>
        <w:rPr>
          <w:rFonts w:asciiTheme="minorBidi" w:hAnsiTheme="minorBidi" w:cstheme="minorBidi"/>
          <w:sz w:val="22"/>
          <w:szCs w:val="22"/>
          <w:u w:val="single"/>
          <w:lang w:val="fr"/>
        </w:rPr>
        <w:t>Décide</w:t>
      </w:r>
      <w:r>
        <w:rPr>
          <w:rFonts w:asciiTheme="minorBidi" w:hAnsiTheme="minorBidi" w:cstheme="minorBidi"/>
          <w:sz w:val="22"/>
          <w:szCs w:val="22"/>
          <w:lang w:val="fr"/>
        </w:rPr>
        <w:t xml:space="preserve"> que, d</w:t>
      </w:r>
      <w:r w:rsidR="005E7683">
        <w:rPr>
          <w:rFonts w:asciiTheme="minorBidi" w:hAnsiTheme="minorBidi" w:cstheme="minorBidi"/>
          <w:sz w:val="22"/>
          <w:szCs w:val="22"/>
          <w:lang w:val="fr"/>
        </w:rPr>
        <w:t>’</w:t>
      </w:r>
      <w:r>
        <w:rPr>
          <w:rFonts w:asciiTheme="minorBidi" w:hAnsiTheme="minorBidi" w:cstheme="minorBidi"/>
          <w:sz w:val="22"/>
          <w:szCs w:val="22"/>
          <w:lang w:val="fr"/>
        </w:rPr>
        <w:t>après les informations fournies dans le dossier n°02125, la demande satisfait aux critères d</w:t>
      </w:r>
      <w:r w:rsidR="005E7683">
        <w:rPr>
          <w:rFonts w:asciiTheme="minorBidi" w:hAnsiTheme="minorBidi" w:cstheme="minorBidi"/>
          <w:sz w:val="22"/>
          <w:szCs w:val="22"/>
          <w:lang w:val="fr"/>
        </w:rPr>
        <w:t>’</w:t>
      </w:r>
      <w:r>
        <w:rPr>
          <w:rFonts w:asciiTheme="minorBidi" w:hAnsiTheme="minorBidi" w:cstheme="minorBidi"/>
          <w:sz w:val="22"/>
          <w:szCs w:val="22"/>
          <w:lang w:val="fr"/>
        </w:rPr>
        <w:t>octroi de l</w:t>
      </w:r>
      <w:r w:rsidR="005E7683">
        <w:rPr>
          <w:rFonts w:asciiTheme="minorBidi" w:hAnsiTheme="minorBidi" w:cstheme="minorBidi"/>
          <w:sz w:val="22"/>
          <w:szCs w:val="22"/>
          <w:lang w:val="fr"/>
        </w:rPr>
        <w:t>’</w:t>
      </w:r>
      <w:r>
        <w:rPr>
          <w:rFonts w:asciiTheme="minorBidi" w:hAnsiTheme="minorBidi" w:cstheme="minorBidi"/>
          <w:sz w:val="22"/>
          <w:szCs w:val="22"/>
          <w:lang w:val="fr"/>
        </w:rPr>
        <w:t>assistance internationale énoncés aux paragraphes 10 et 12 des Directives opérationnelles comme suit :</w:t>
      </w:r>
    </w:p>
    <w:p w14:paraId="62756B6E" w14:textId="4CC63EC8" w:rsidR="00D62BE6" w:rsidRPr="002629DA" w:rsidRDefault="00D62BE6" w:rsidP="00712480">
      <w:pPr>
        <w:pStyle w:val="ListParagraph"/>
        <w:spacing w:before="120" w:after="120"/>
        <w:ind w:left="1134"/>
        <w:contextualSpacing w:val="0"/>
        <w:jc w:val="both"/>
        <w:rPr>
          <w:rFonts w:asciiTheme="minorBidi" w:hAnsiTheme="minorBidi" w:cstheme="minorBidi"/>
          <w:sz w:val="22"/>
          <w:szCs w:val="22"/>
          <w:lang w:val="fr"/>
        </w:rPr>
      </w:pPr>
      <w:r>
        <w:rPr>
          <w:rFonts w:asciiTheme="minorBidi" w:hAnsiTheme="minorBidi" w:cstheme="minorBidi"/>
          <w:b/>
          <w:bCs/>
          <w:sz w:val="22"/>
          <w:szCs w:val="22"/>
          <w:lang w:val="fr"/>
        </w:rPr>
        <w:t>Critère A.1 :</w:t>
      </w:r>
      <w:r>
        <w:rPr>
          <w:rFonts w:asciiTheme="minorBidi" w:hAnsiTheme="minorBidi" w:cstheme="minorBidi"/>
          <w:sz w:val="22"/>
          <w:szCs w:val="22"/>
          <w:lang w:val="fr"/>
        </w:rPr>
        <w:t xml:space="preserve"> La demande a été préparée dans le cadre de l</w:t>
      </w:r>
      <w:r w:rsidR="005E7683">
        <w:rPr>
          <w:rFonts w:asciiTheme="minorBidi" w:hAnsiTheme="minorBidi" w:cstheme="minorBidi"/>
          <w:sz w:val="22"/>
          <w:szCs w:val="22"/>
          <w:lang w:val="fr"/>
        </w:rPr>
        <w:t>’</w:t>
      </w:r>
      <w:r>
        <w:rPr>
          <w:rFonts w:asciiTheme="minorBidi" w:hAnsiTheme="minorBidi" w:cstheme="minorBidi"/>
          <w:sz w:val="22"/>
          <w:szCs w:val="22"/>
          <w:lang w:val="fr"/>
        </w:rPr>
        <w:t>assistance technique demandée par l</w:t>
      </w:r>
      <w:r w:rsidR="005E7683">
        <w:rPr>
          <w:rFonts w:asciiTheme="minorBidi" w:hAnsiTheme="minorBidi" w:cstheme="minorBidi"/>
          <w:sz w:val="22"/>
          <w:szCs w:val="22"/>
          <w:lang w:val="fr"/>
        </w:rPr>
        <w:t>’</w:t>
      </w:r>
      <w:r>
        <w:rPr>
          <w:rFonts w:asciiTheme="minorBidi" w:hAnsiTheme="minorBidi" w:cstheme="minorBidi"/>
          <w:sz w:val="22"/>
          <w:szCs w:val="22"/>
          <w:lang w:val="fr"/>
        </w:rPr>
        <w:t>État partie pour la préparation de la demande d</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assistance internationale. Au cours de </w:t>
      </w:r>
      <w:r w:rsidR="000E3559">
        <w:rPr>
          <w:rFonts w:asciiTheme="minorBidi" w:hAnsiTheme="minorBidi" w:cstheme="minorBidi"/>
          <w:sz w:val="22"/>
          <w:szCs w:val="22"/>
          <w:lang w:val="fr"/>
        </w:rPr>
        <w:t xml:space="preserve">cette </w:t>
      </w:r>
      <w:r>
        <w:rPr>
          <w:rFonts w:asciiTheme="minorBidi" w:hAnsiTheme="minorBidi" w:cstheme="minorBidi"/>
          <w:sz w:val="22"/>
          <w:szCs w:val="22"/>
          <w:lang w:val="fr"/>
        </w:rPr>
        <w:t xml:space="preserve">mission en août 2023, </w:t>
      </w:r>
      <w:r w:rsidR="000E3559">
        <w:rPr>
          <w:rFonts w:asciiTheme="minorBidi" w:hAnsiTheme="minorBidi" w:cstheme="minorBidi"/>
          <w:sz w:val="22"/>
          <w:szCs w:val="22"/>
          <w:lang w:val="fr"/>
        </w:rPr>
        <w:t xml:space="preserve">un </w:t>
      </w:r>
      <w:r>
        <w:rPr>
          <w:rFonts w:asciiTheme="minorBidi" w:hAnsiTheme="minorBidi" w:cstheme="minorBidi"/>
          <w:sz w:val="22"/>
          <w:szCs w:val="22"/>
          <w:lang w:val="fr"/>
        </w:rPr>
        <w:t>expert lusophone a rencontré les communautés des deux îles du pays, qui ont accepté de participer au projet. Ils ont exprimé leur besoin de sauvegarder le « </w:t>
      </w:r>
      <w:proofErr w:type="spellStart"/>
      <w:r>
        <w:rPr>
          <w:rFonts w:asciiTheme="minorBidi" w:hAnsiTheme="minorBidi" w:cstheme="minorBidi"/>
          <w:sz w:val="22"/>
          <w:szCs w:val="22"/>
          <w:lang w:val="fr"/>
        </w:rPr>
        <w:t>Tchiloli</w:t>
      </w:r>
      <w:proofErr w:type="spellEnd"/>
      <w:r>
        <w:rPr>
          <w:rFonts w:asciiTheme="minorBidi" w:hAnsiTheme="minorBidi" w:cstheme="minorBidi"/>
          <w:sz w:val="22"/>
          <w:szCs w:val="22"/>
          <w:lang w:val="fr"/>
        </w:rPr>
        <w:t xml:space="preserve"> », tradition théâtrale inventoriée en mars 2024, et </w:t>
      </w:r>
      <w:r w:rsidR="00712480">
        <w:rPr>
          <w:rFonts w:asciiTheme="minorBidi" w:hAnsiTheme="minorBidi" w:cstheme="minorBidi"/>
          <w:sz w:val="22"/>
          <w:szCs w:val="22"/>
          <w:lang w:val="fr"/>
        </w:rPr>
        <w:t>ont également faire part de leur souhait de participer à l’élaboration d</w:t>
      </w:r>
      <w:r w:rsidR="005E7683" w:rsidRPr="002629DA">
        <w:rPr>
          <w:rFonts w:asciiTheme="minorBidi" w:hAnsiTheme="minorBidi" w:cstheme="minorBidi"/>
          <w:sz w:val="22"/>
          <w:szCs w:val="22"/>
          <w:lang w:val="fr"/>
        </w:rPr>
        <w:t>’</w:t>
      </w:r>
      <w:r w:rsidRPr="002629DA">
        <w:rPr>
          <w:rFonts w:asciiTheme="minorBidi" w:hAnsiTheme="minorBidi" w:cstheme="minorBidi"/>
          <w:sz w:val="22"/>
          <w:szCs w:val="22"/>
          <w:lang w:val="fr"/>
        </w:rPr>
        <w:t xml:space="preserve">un inventaire plus exhaustif du patrimoine vivant sur les deux îles. Des représentants des six districts de Sao Tomé et de la région autonome de Principe joueront un rôle actif dans la mise en œuvre des activités prévues dans la demande. </w:t>
      </w:r>
    </w:p>
    <w:p w14:paraId="4DA74D3A" w14:textId="6AF746A2" w:rsidR="00D62BE6" w:rsidRDefault="00D62BE6" w:rsidP="00D62BE6">
      <w:pPr>
        <w:pStyle w:val="ListParagraph"/>
        <w:spacing w:before="120" w:after="120"/>
        <w:ind w:left="1134"/>
        <w:contextualSpacing w:val="0"/>
        <w:jc w:val="both"/>
        <w:rPr>
          <w:rFonts w:asciiTheme="minorBidi" w:hAnsiTheme="minorBidi" w:cstheme="minorBidi"/>
          <w:sz w:val="22"/>
          <w:szCs w:val="22"/>
        </w:rPr>
      </w:pPr>
      <w:r>
        <w:rPr>
          <w:rFonts w:asciiTheme="minorBidi" w:hAnsiTheme="minorBidi" w:cstheme="minorBidi"/>
          <w:b/>
          <w:bCs/>
          <w:sz w:val="22"/>
          <w:szCs w:val="22"/>
          <w:lang w:val="fr"/>
        </w:rPr>
        <w:t>Critère A.2 :</w:t>
      </w:r>
      <w:r>
        <w:rPr>
          <w:rFonts w:asciiTheme="minorBidi" w:hAnsiTheme="minorBidi" w:cstheme="minorBidi"/>
          <w:sz w:val="22"/>
          <w:szCs w:val="22"/>
          <w:lang w:val="fr"/>
        </w:rPr>
        <w:t xml:space="preserve"> Le budget est bien structuré et contient suffisamment de détails sur le coût des activités proposées. Le montant de </w:t>
      </w:r>
      <w:r w:rsidR="00712480">
        <w:rPr>
          <w:rFonts w:asciiTheme="minorBidi" w:hAnsiTheme="minorBidi" w:cstheme="minorBidi"/>
          <w:sz w:val="22"/>
          <w:szCs w:val="22"/>
          <w:lang w:val="fr"/>
        </w:rPr>
        <w:t xml:space="preserve">l’assistance </w:t>
      </w:r>
      <w:r>
        <w:rPr>
          <w:rFonts w:asciiTheme="minorBidi" w:hAnsiTheme="minorBidi" w:cstheme="minorBidi"/>
          <w:sz w:val="22"/>
          <w:szCs w:val="22"/>
          <w:lang w:val="fr"/>
        </w:rPr>
        <w:t xml:space="preserve">demandée </w:t>
      </w:r>
      <w:r w:rsidR="00712480">
        <w:rPr>
          <w:rFonts w:asciiTheme="minorBidi" w:hAnsiTheme="minorBidi" w:cstheme="minorBidi"/>
          <w:sz w:val="22"/>
          <w:szCs w:val="22"/>
          <w:lang w:val="fr"/>
        </w:rPr>
        <w:t xml:space="preserve">est donc </w:t>
      </w:r>
      <w:r>
        <w:rPr>
          <w:rFonts w:asciiTheme="minorBidi" w:hAnsiTheme="minorBidi" w:cstheme="minorBidi"/>
          <w:sz w:val="22"/>
          <w:szCs w:val="22"/>
          <w:lang w:val="fr"/>
        </w:rPr>
        <w:t>considéré comme approprié pour la mise en œuvre des activités proposées.</w:t>
      </w:r>
    </w:p>
    <w:p w14:paraId="264A83FC" w14:textId="43DBB286" w:rsidR="00D62BE6" w:rsidRPr="00275DE8" w:rsidRDefault="00D62BE6" w:rsidP="00D62BE6">
      <w:pPr>
        <w:pStyle w:val="ListParagraph"/>
        <w:spacing w:before="120" w:after="120"/>
        <w:ind w:left="1134"/>
        <w:contextualSpacing w:val="0"/>
        <w:jc w:val="both"/>
        <w:rPr>
          <w:rFonts w:asciiTheme="minorBidi" w:hAnsiTheme="minorBidi" w:cstheme="minorBidi"/>
          <w:bCs/>
          <w:sz w:val="22"/>
          <w:szCs w:val="22"/>
        </w:rPr>
      </w:pPr>
      <w:r>
        <w:rPr>
          <w:rFonts w:asciiTheme="minorBidi" w:hAnsiTheme="minorBidi" w:cstheme="minorBidi"/>
          <w:b/>
          <w:bCs/>
          <w:sz w:val="22"/>
          <w:szCs w:val="22"/>
          <w:lang w:val="fr"/>
        </w:rPr>
        <w:t>Critère A.3 :</w:t>
      </w:r>
      <w:r>
        <w:rPr>
          <w:rFonts w:asciiTheme="minorBidi" w:hAnsiTheme="minorBidi" w:cstheme="minorBidi"/>
          <w:sz w:val="22"/>
          <w:szCs w:val="22"/>
          <w:lang w:val="fr"/>
        </w:rPr>
        <w:t xml:space="preserve"> Le projet consiste en douze activités couvrant</w:t>
      </w:r>
      <w:r w:rsidR="00712480">
        <w:rPr>
          <w:rFonts w:asciiTheme="minorBidi" w:hAnsiTheme="minorBidi" w:cstheme="minorBidi"/>
          <w:sz w:val="22"/>
          <w:szCs w:val="22"/>
          <w:lang w:val="fr"/>
        </w:rPr>
        <w:t xml:space="preserve"> : la mise en place </w:t>
      </w:r>
      <w:r>
        <w:rPr>
          <w:rFonts w:asciiTheme="minorBidi" w:hAnsiTheme="minorBidi" w:cstheme="minorBidi"/>
          <w:sz w:val="22"/>
          <w:szCs w:val="22"/>
          <w:lang w:val="fr"/>
        </w:rPr>
        <w:t>de structures de gestion de projet</w:t>
      </w:r>
      <w:r w:rsidR="00712480">
        <w:rPr>
          <w:rFonts w:asciiTheme="minorBidi" w:hAnsiTheme="minorBidi" w:cstheme="minorBidi"/>
          <w:sz w:val="22"/>
          <w:szCs w:val="22"/>
          <w:lang w:val="fr"/>
        </w:rPr>
        <w:t xml:space="preserve"> ; </w:t>
      </w:r>
      <w:r>
        <w:rPr>
          <w:rFonts w:asciiTheme="minorBidi" w:hAnsiTheme="minorBidi" w:cstheme="minorBidi"/>
          <w:sz w:val="22"/>
          <w:szCs w:val="22"/>
          <w:lang w:val="fr"/>
        </w:rPr>
        <w:t>achat de</w:t>
      </w:r>
      <w:r w:rsidR="00712480">
        <w:rPr>
          <w:rFonts w:asciiTheme="minorBidi" w:hAnsiTheme="minorBidi" w:cstheme="minorBidi"/>
          <w:sz w:val="22"/>
          <w:szCs w:val="22"/>
          <w:lang w:val="fr"/>
        </w:rPr>
        <w:t xml:space="preserve">s équipements ; le </w:t>
      </w:r>
      <w:r>
        <w:rPr>
          <w:rFonts w:asciiTheme="minorBidi" w:hAnsiTheme="minorBidi" w:cstheme="minorBidi"/>
          <w:sz w:val="22"/>
          <w:szCs w:val="22"/>
          <w:lang w:val="fr"/>
        </w:rPr>
        <w:t>renforcement des capacités en matière d</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inventaires </w:t>
      </w:r>
      <w:r w:rsidR="00712480">
        <w:rPr>
          <w:rFonts w:asciiTheme="minorBidi" w:hAnsiTheme="minorBidi" w:cstheme="minorBidi"/>
          <w:sz w:val="22"/>
          <w:szCs w:val="22"/>
          <w:lang w:val="fr"/>
        </w:rPr>
        <w:t xml:space="preserve">participatifs basés sur les communautés </w:t>
      </w:r>
      <w:r>
        <w:rPr>
          <w:rFonts w:asciiTheme="minorBidi" w:hAnsiTheme="minorBidi" w:cstheme="minorBidi"/>
          <w:sz w:val="22"/>
          <w:szCs w:val="22"/>
          <w:lang w:val="fr"/>
        </w:rPr>
        <w:t>et d</w:t>
      </w:r>
      <w:r w:rsidR="005E7683">
        <w:rPr>
          <w:rFonts w:asciiTheme="minorBidi" w:hAnsiTheme="minorBidi" w:cstheme="minorBidi"/>
          <w:sz w:val="22"/>
          <w:szCs w:val="22"/>
          <w:lang w:val="fr"/>
        </w:rPr>
        <w:t>’</w:t>
      </w:r>
      <w:r>
        <w:rPr>
          <w:rFonts w:asciiTheme="minorBidi" w:hAnsiTheme="minorBidi" w:cstheme="minorBidi"/>
          <w:sz w:val="22"/>
          <w:szCs w:val="22"/>
          <w:lang w:val="fr"/>
        </w:rPr>
        <w:t>exercices de terrain connexes</w:t>
      </w:r>
      <w:r w:rsidR="00712480">
        <w:rPr>
          <w:rFonts w:asciiTheme="minorBidi" w:hAnsiTheme="minorBidi" w:cstheme="minorBidi"/>
          <w:sz w:val="22"/>
          <w:szCs w:val="22"/>
          <w:lang w:val="fr"/>
        </w:rPr>
        <w:t xml:space="preserve"> ; la </w:t>
      </w:r>
      <w:r>
        <w:rPr>
          <w:rFonts w:asciiTheme="minorBidi" w:hAnsiTheme="minorBidi" w:cstheme="minorBidi"/>
          <w:sz w:val="22"/>
          <w:szCs w:val="22"/>
          <w:lang w:val="fr"/>
        </w:rPr>
        <w:t xml:space="preserve">documentation, </w:t>
      </w:r>
      <w:r w:rsidR="00712480">
        <w:rPr>
          <w:rFonts w:asciiTheme="minorBidi" w:hAnsiTheme="minorBidi" w:cstheme="minorBidi"/>
          <w:sz w:val="22"/>
          <w:szCs w:val="22"/>
          <w:lang w:val="fr"/>
        </w:rPr>
        <w:t xml:space="preserve">la </w:t>
      </w:r>
      <w:r>
        <w:rPr>
          <w:rFonts w:asciiTheme="minorBidi" w:hAnsiTheme="minorBidi" w:cstheme="minorBidi"/>
          <w:sz w:val="22"/>
          <w:szCs w:val="22"/>
          <w:lang w:val="fr"/>
        </w:rPr>
        <w:t xml:space="preserve">sensibilisation et </w:t>
      </w:r>
      <w:r w:rsidR="00712480">
        <w:rPr>
          <w:rFonts w:asciiTheme="minorBidi" w:hAnsiTheme="minorBidi" w:cstheme="minorBidi"/>
          <w:sz w:val="22"/>
          <w:szCs w:val="22"/>
          <w:lang w:val="fr"/>
        </w:rPr>
        <w:t xml:space="preserve">le </w:t>
      </w:r>
      <w:r>
        <w:rPr>
          <w:rFonts w:asciiTheme="minorBidi" w:hAnsiTheme="minorBidi" w:cstheme="minorBidi"/>
          <w:sz w:val="22"/>
          <w:szCs w:val="22"/>
          <w:lang w:val="fr"/>
        </w:rPr>
        <w:t>suivi du projet. Les activités sont présentées de manière logique et correspondent aux objectifs et aux résultats attendus décrits dans la demande.</w:t>
      </w:r>
    </w:p>
    <w:p w14:paraId="13B63331" w14:textId="73B73CFF" w:rsidR="00D62BE6" w:rsidRDefault="00D62BE6" w:rsidP="00D62BE6">
      <w:pPr>
        <w:pStyle w:val="ListParagraph"/>
        <w:snapToGrid w:val="0"/>
        <w:spacing w:before="120" w:after="120"/>
        <w:ind w:left="1134"/>
        <w:contextualSpacing w:val="0"/>
        <w:jc w:val="both"/>
        <w:rPr>
          <w:rFonts w:asciiTheme="minorBidi" w:hAnsiTheme="minorBidi" w:cstheme="minorBidi"/>
          <w:sz w:val="22"/>
          <w:szCs w:val="22"/>
        </w:rPr>
      </w:pPr>
      <w:r>
        <w:rPr>
          <w:rFonts w:asciiTheme="minorBidi" w:hAnsiTheme="minorBidi" w:cstheme="minorBidi"/>
          <w:b/>
          <w:bCs/>
          <w:sz w:val="22"/>
          <w:szCs w:val="22"/>
          <w:lang w:val="fr"/>
        </w:rPr>
        <w:t>Critère A.4 :</w:t>
      </w:r>
      <w:r>
        <w:rPr>
          <w:rFonts w:asciiTheme="minorBidi" w:hAnsiTheme="minorBidi" w:cstheme="minorBidi"/>
          <w:sz w:val="22"/>
          <w:szCs w:val="22"/>
          <w:lang w:val="fr"/>
        </w:rPr>
        <w:t xml:space="preserve"> L</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objectif à long terme du projet est de capitaliser sur ses réalisations pour renforcer la politique nationale de sauvegarde du patrimoine culturel immatériel à Sao Tomé-et-Principe. Pour ce faire, des inventaires </w:t>
      </w:r>
      <w:r w:rsidR="00712480">
        <w:rPr>
          <w:rFonts w:asciiTheme="minorBidi" w:hAnsiTheme="minorBidi" w:cstheme="minorBidi"/>
          <w:sz w:val="22"/>
          <w:szCs w:val="22"/>
          <w:lang w:val="fr"/>
        </w:rPr>
        <w:t>basés sur les communautés</w:t>
      </w:r>
      <w:r>
        <w:rPr>
          <w:rFonts w:asciiTheme="minorBidi" w:hAnsiTheme="minorBidi" w:cstheme="minorBidi"/>
          <w:sz w:val="22"/>
          <w:szCs w:val="22"/>
          <w:lang w:val="fr"/>
        </w:rPr>
        <w:t xml:space="preserve"> seront réalisés </w:t>
      </w:r>
      <w:r w:rsidR="00712480">
        <w:rPr>
          <w:rFonts w:asciiTheme="minorBidi" w:hAnsiTheme="minorBidi" w:cstheme="minorBidi"/>
          <w:sz w:val="22"/>
          <w:szCs w:val="22"/>
          <w:lang w:val="fr"/>
        </w:rPr>
        <w:t xml:space="preserve">régulièrement </w:t>
      </w:r>
      <w:r>
        <w:rPr>
          <w:rFonts w:asciiTheme="minorBidi" w:hAnsiTheme="minorBidi" w:cstheme="minorBidi"/>
          <w:sz w:val="22"/>
          <w:szCs w:val="22"/>
          <w:lang w:val="fr"/>
        </w:rPr>
        <w:t>avec l</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appui du réseau de personnes formées dans le cadre du projet. Le projet devrait contribuer à positionner le patrimoine vivant comme un </w:t>
      </w:r>
      <w:r w:rsidR="00712480">
        <w:rPr>
          <w:rFonts w:asciiTheme="minorBidi" w:hAnsiTheme="minorBidi" w:cstheme="minorBidi"/>
          <w:sz w:val="22"/>
          <w:szCs w:val="22"/>
          <w:lang w:val="fr"/>
        </w:rPr>
        <w:t xml:space="preserve">catalyseur </w:t>
      </w:r>
      <w:r>
        <w:rPr>
          <w:rFonts w:asciiTheme="minorBidi" w:hAnsiTheme="minorBidi" w:cstheme="minorBidi"/>
          <w:sz w:val="22"/>
          <w:szCs w:val="22"/>
          <w:lang w:val="fr"/>
        </w:rPr>
        <w:t xml:space="preserve">stratégique dans la mise en œuvre de la </w:t>
      </w:r>
      <w:r w:rsidR="00712480">
        <w:rPr>
          <w:rFonts w:asciiTheme="minorBidi" w:hAnsiTheme="minorBidi" w:cstheme="minorBidi"/>
          <w:sz w:val="22"/>
          <w:szCs w:val="22"/>
          <w:lang w:val="fr"/>
        </w:rPr>
        <w:t>C</w:t>
      </w:r>
      <w:r>
        <w:rPr>
          <w:rFonts w:asciiTheme="minorBidi" w:hAnsiTheme="minorBidi" w:cstheme="minorBidi"/>
          <w:sz w:val="22"/>
          <w:szCs w:val="22"/>
          <w:lang w:val="fr"/>
        </w:rPr>
        <w:t>harte de la politique culturelle du pays, qui est en cours de révision par le biais de consultations nationales en cours.</w:t>
      </w:r>
    </w:p>
    <w:p w14:paraId="4FD68DB5" w14:textId="57ABF533" w:rsidR="00D62BE6" w:rsidRPr="004D1C3A" w:rsidRDefault="00D62BE6" w:rsidP="00D62BE6">
      <w:pPr>
        <w:spacing w:before="120" w:after="120"/>
        <w:ind w:left="1134"/>
        <w:jc w:val="both"/>
        <w:rPr>
          <w:rFonts w:asciiTheme="minorBidi" w:hAnsiTheme="minorBidi" w:cstheme="minorBidi"/>
          <w:sz w:val="22"/>
          <w:szCs w:val="22"/>
          <w:shd w:val="clear" w:color="auto" w:fill="FFFFFF"/>
        </w:rPr>
      </w:pPr>
      <w:r>
        <w:rPr>
          <w:rFonts w:asciiTheme="minorBidi" w:hAnsiTheme="minorBidi" w:cstheme="minorBidi"/>
          <w:b/>
          <w:bCs/>
          <w:sz w:val="22"/>
          <w:szCs w:val="22"/>
          <w:lang w:val="fr"/>
        </w:rPr>
        <w:t>Critère A.5 :</w:t>
      </w:r>
      <w:r>
        <w:rPr>
          <w:rFonts w:asciiTheme="minorBidi" w:hAnsiTheme="minorBidi" w:cstheme="minorBidi"/>
          <w:sz w:val="22"/>
          <w:szCs w:val="22"/>
          <w:lang w:val="fr"/>
        </w:rPr>
        <w:t xml:space="preserve"> </w:t>
      </w:r>
      <w:r>
        <w:rPr>
          <w:rFonts w:asciiTheme="minorBidi" w:hAnsiTheme="minorBidi" w:cstheme="minorBidi"/>
          <w:sz w:val="22"/>
          <w:szCs w:val="22"/>
          <w:shd w:val="clear" w:color="auto" w:fill="FFFFFF"/>
          <w:lang w:val="fr"/>
        </w:rPr>
        <w:t>L</w:t>
      </w:r>
      <w:r w:rsidR="005E7683">
        <w:rPr>
          <w:rFonts w:asciiTheme="minorBidi" w:hAnsiTheme="minorBidi" w:cstheme="minorBidi"/>
          <w:sz w:val="22"/>
          <w:szCs w:val="22"/>
          <w:shd w:val="clear" w:color="auto" w:fill="FFFFFF"/>
          <w:lang w:val="fr"/>
        </w:rPr>
        <w:t>’</w:t>
      </w:r>
      <w:r>
        <w:rPr>
          <w:rFonts w:asciiTheme="minorBidi" w:hAnsiTheme="minorBidi" w:cstheme="minorBidi"/>
          <w:sz w:val="22"/>
          <w:szCs w:val="22"/>
          <w:shd w:val="clear" w:color="auto" w:fill="FFFFFF"/>
          <w:lang w:val="fr"/>
        </w:rPr>
        <w:t>État partie demandeur contribuera à hauteur de 16 % (18 830 dollars des États-Unis) du montant total du budget du projet (118 746 dollars des États-Unis). Par conséquent, une assistance internationale est demandée au Fonds du patrimoine culturel immatériel pour les 84 % restants du montant total du projet.</w:t>
      </w:r>
    </w:p>
    <w:p w14:paraId="7507275A" w14:textId="6BF216E4" w:rsidR="00D62BE6" w:rsidRPr="00E45D42" w:rsidRDefault="00D62BE6" w:rsidP="00D62BE6">
      <w:pPr>
        <w:pStyle w:val="ListParagraph"/>
        <w:spacing w:before="120"/>
        <w:ind w:left="1134"/>
        <w:contextualSpacing w:val="0"/>
        <w:jc w:val="both"/>
        <w:rPr>
          <w:rFonts w:ascii="Arial" w:hAnsi="Arial" w:cs="Arial"/>
          <w:sz w:val="22"/>
          <w:szCs w:val="22"/>
        </w:rPr>
      </w:pPr>
      <w:r>
        <w:rPr>
          <w:rFonts w:asciiTheme="minorBidi" w:hAnsiTheme="minorBidi"/>
          <w:b/>
          <w:bCs/>
          <w:sz w:val="22"/>
          <w:szCs w:val="22"/>
          <w:lang w:val="fr"/>
        </w:rPr>
        <w:t>Critère A.6 :</w:t>
      </w:r>
      <w:r>
        <w:rPr>
          <w:rFonts w:asciiTheme="minorBidi" w:hAnsiTheme="minorBidi"/>
          <w:sz w:val="22"/>
          <w:szCs w:val="22"/>
          <w:lang w:val="fr"/>
        </w:rPr>
        <w:t xml:space="preserve"> </w:t>
      </w:r>
      <w:r>
        <w:rPr>
          <w:rFonts w:ascii="Arial" w:hAnsi="Arial"/>
          <w:sz w:val="22"/>
          <w:szCs w:val="22"/>
          <w:lang w:val="fr"/>
        </w:rPr>
        <w:t xml:space="preserve">La demande décrit la manière </w:t>
      </w:r>
      <w:r w:rsidR="00712480">
        <w:rPr>
          <w:rFonts w:ascii="Arial" w:hAnsi="Arial"/>
          <w:sz w:val="22"/>
          <w:szCs w:val="22"/>
          <w:lang w:val="fr"/>
        </w:rPr>
        <w:t xml:space="preserve">comment </w:t>
      </w:r>
      <w:r>
        <w:rPr>
          <w:rFonts w:ascii="Arial" w:hAnsi="Arial"/>
          <w:sz w:val="22"/>
          <w:szCs w:val="22"/>
          <w:lang w:val="fr"/>
        </w:rPr>
        <w:t xml:space="preserve">le projet contribuera de </w:t>
      </w:r>
      <w:r w:rsidR="00712480">
        <w:rPr>
          <w:rFonts w:ascii="Arial" w:hAnsi="Arial"/>
          <w:sz w:val="22"/>
          <w:szCs w:val="22"/>
          <w:lang w:val="fr"/>
        </w:rPr>
        <w:t xml:space="preserve">façon </w:t>
      </w:r>
      <w:r>
        <w:rPr>
          <w:rFonts w:ascii="Arial" w:hAnsi="Arial"/>
          <w:sz w:val="22"/>
          <w:szCs w:val="22"/>
          <w:lang w:val="fr"/>
        </w:rPr>
        <w:t xml:space="preserve">significative au renforcement des capacités </w:t>
      </w:r>
      <w:r w:rsidR="00712480">
        <w:rPr>
          <w:rFonts w:ascii="Arial" w:hAnsi="Arial"/>
          <w:sz w:val="22"/>
          <w:szCs w:val="22"/>
          <w:lang w:val="fr"/>
        </w:rPr>
        <w:t>de différentes manières</w:t>
      </w:r>
      <w:r>
        <w:rPr>
          <w:rFonts w:ascii="Arial" w:hAnsi="Arial"/>
          <w:sz w:val="22"/>
          <w:szCs w:val="22"/>
          <w:lang w:val="fr"/>
        </w:rPr>
        <w:t xml:space="preserve">. Il dotera le personnel du Ministère de la </w:t>
      </w:r>
      <w:r w:rsidR="00712480">
        <w:rPr>
          <w:rFonts w:ascii="Arial" w:hAnsi="Arial"/>
          <w:sz w:val="22"/>
          <w:szCs w:val="22"/>
          <w:lang w:val="fr"/>
        </w:rPr>
        <w:t>c</w:t>
      </w:r>
      <w:r>
        <w:rPr>
          <w:rFonts w:ascii="Arial" w:hAnsi="Arial"/>
          <w:sz w:val="22"/>
          <w:szCs w:val="22"/>
          <w:lang w:val="fr"/>
        </w:rPr>
        <w:t xml:space="preserve">ulture des connaissances et des compétences nécessaires pour identifier, </w:t>
      </w:r>
      <w:r w:rsidR="00712480">
        <w:rPr>
          <w:rFonts w:ascii="Arial" w:hAnsi="Arial"/>
          <w:sz w:val="22"/>
          <w:szCs w:val="22"/>
          <w:lang w:val="fr"/>
        </w:rPr>
        <w:t xml:space="preserve">inventorier </w:t>
      </w:r>
      <w:r>
        <w:rPr>
          <w:rFonts w:ascii="Arial" w:hAnsi="Arial"/>
          <w:sz w:val="22"/>
          <w:szCs w:val="22"/>
          <w:lang w:val="fr"/>
        </w:rPr>
        <w:t>et sauvegarder le patrimoine culturel immatériel</w:t>
      </w:r>
      <w:r w:rsidR="00712480">
        <w:rPr>
          <w:rFonts w:ascii="Arial" w:hAnsi="Arial"/>
          <w:sz w:val="22"/>
          <w:szCs w:val="22"/>
          <w:lang w:val="fr"/>
        </w:rPr>
        <w:t xml:space="preserve">, </w:t>
      </w:r>
      <w:r w:rsidR="00C25B7B">
        <w:rPr>
          <w:rFonts w:ascii="Arial" w:hAnsi="Arial"/>
          <w:sz w:val="22"/>
          <w:szCs w:val="22"/>
          <w:lang w:val="fr"/>
        </w:rPr>
        <w:t xml:space="preserve">tout en leur permettant d’acquérir </w:t>
      </w:r>
      <w:r>
        <w:rPr>
          <w:rFonts w:ascii="Arial" w:hAnsi="Arial"/>
          <w:sz w:val="22"/>
          <w:szCs w:val="22"/>
          <w:lang w:val="fr"/>
        </w:rPr>
        <w:t xml:space="preserve">une connaissance approfondie des meilleures pratiques en matière de sauvegarde du patrimoine vivant. </w:t>
      </w:r>
      <w:r w:rsidR="00C25B7B">
        <w:rPr>
          <w:rFonts w:ascii="Arial" w:hAnsi="Arial"/>
          <w:sz w:val="22"/>
          <w:szCs w:val="22"/>
          <w:lang w:val="fr"/>
        </w:rPr>
        <w:t xml:space="preserve">Ce personnel </w:t>
      </w:r>
      <w:r>
        <w:rPr>
          <w:rFonts w:ascii="Arial" w:hAnsi="Arial"/>
          <w:sz w:val="22"/>
          <w:szCs w:val="22"/>
          <w:lang w:val="fr"/>
        </w:rPr>
        <w:t>sera également en mesure d</w:t>
      </w:r>
      <w:r w:rsidR="005E7683">
        <w:rPr>
          <w:rFonts w:ascii="Arial" w:hAnsi="Arial"/>
          <w:sz w:val="22"/>
          <w:szCs w:val="22"/>
          <w:lang w:val="fr"/>
        </w:rPr>
        <w:t>’</w:t>
      </w:r>
      <w:r>
        <w:rPr>
          <w:rFonts w:ascii="Arial" w:hAnsi="Arial"/>
          <w:sz w:val="22"/>
          <w:szCs w:val="22"/>
          <w:lang w:val="fr"/>
        </w:rPr>
        <w:t xml:space="preserve">élaborer des politiques et des programmes efficaces qui facilitent la transmission de ces pratiques aux générations futures, tout en respectant les droits et les besoins des communautés locales. </w:t>
      </w:r>
      <w:r w:rsidR="00C25B7B">
        <w:rPr>
          <w:rFonts w:ascii="Arial" w:hAnsi="Arial"/>
          <w:sz w:val="22"/>
          <w:szCs w:val="22"/>
          <w:lang w:val="fr"/>
        </w:rPr>
        <w:t xml:space="preserve">En outre, une </w:t>
      </w:r>
      <w:r>
        <w:rPr>
          <w:rFonts w:ascii="Arial" w:hAnsi="Arial"/>
          <w:sz w:val="22"/>
          <w:szCs w:val="22"/>
          <w:lang w:val="fr"/>
        </w:rPr>
        <w:t xml:space="preserve">équipe </w:t>
      </w:r>
      <w:r w:rsidR="00C25B7B">
        <w:rPr>
          <w:rFonts w:ascii="Arial" w:hAnsi="Arial"/>
          <w:sz w:val="22"/>
          <w:szCs w:val="22"/>
          <w:lang w:val="fr"/>
        </w:rPr>
        <w:t>principale d’approximativement 30</w:t>
      </w:r>
      <w:r>
        <w:rPr>
          <w:rFonts w:ascii="Arial" w:hAnsi="Arial"/>
          <w:sz w:val="22"/>
          <w:szCs w:val="22"/>
          <w:lang w:val="fr"/>
        </w:rPr>
        <w:t xml:space="preserve"> formateurs sera constituée</w:t>
      </w:r>
      <w:r w:rsidR="00C25B7B">
        <w:rPr>
          <w:rFonts w:ascii="Arial" w:hAnsi="Arial"/>
          <w:sz w:val="22"/>
          <w:szCs w:val="22"/>
          <w:lang w:val="fr"/>
        </w:rPr>
        <w:t xml:space="preserve"> </w:t>
      </w:r>
      <w:r>
        <w:rPr>
          <w:rFonts w:ascii="Arial" w:hAnsi="Arial"/>
          <w:sz w:val="22"/>
          <w:szCs w:val="22"/>
          <w:lang w:val="fr"/>
        </w:rPr>
        <w:t xml:space="preserve">représentant des institutions gouvernementales, des universités, des ONG et des associations culturelles. Ces personnes </w:t>
      </w:r>
      <w:r w:rsidR="00C25B7B">
        <w:rPr>
          <w:rFonts w:ascii="Arial" w:hAnsi="Arial"/>
          <w:sz w:val="22"/>
          <w:szCs w:val="22"/>
          <w:lang w:val="fr"/>
        </w:rPr>
        <w:t xml:space="preserve">réaliseront </w:t>
      </w:r>
      <w:r>
        <w:rPr>
          <w:rFonts w:ascii="Arial" w:hAnsi="Arial"/>
          <w:sz w:val="22"/>
          <w:szCs w:val="22"/>
          <w:lang w:val="fr"/>
        </w:rPr>
        <w:t xml:space="preserve">des inventaires </w:t>
      </w:r>
      <w:r w:rsidR="00C25B7B">
        <w:rPr>
          <w:rFonts w:ascii="Arial" w:hAnsi="Arial"/>
          <w:sz w:val="22"/>
          <w:szCs w:val="22"/>
          <w:lang w:val="fr"/>
        </w:rPr>
        <w:t>basés sur les communautés</w:t>
      </w:r>
      <w:r>
        <w:rPr>
          <w:rFonts w:ascii="Arial" w:hAnsi="Arial"/>
          <w:sz w:val="22"/>
          <w:szCs w:val="22"/>
          <w:lang w:val="fr"/>
        </w:rPr>
        <w:t xml:space="preserve"> et de superviser des équipes d</w:t>
      </w:r>
      <w:r w:rsidR="005E7683">
        <w:rPr>
          <w:rFonts w:ascii="Arial" w:hAnsi="Arial"/>
          <w:sz w:val="22"/>
          <w:szCs w:val="22"/>
          <w:lang w:val="fr"/>
        </w:rPr>
        <w:t>’</w:t>
      </w:r>
      <w:r>
        <w:rPr>
          <w:rFonts w:ascii="Arial" w:hAnsi="Arial"/>
          <w:sz w:val="22"/>
          <w:szCs w:val="22"/>
          <w:lang w:val="fr"/>
        </w:rPr>
        <w:t>inventaire. Au niveau communautaire, les ateliers de renforcement des capacités utiliseront une approche inclusive pour assurer la participation la plus large possible de toutes les parties prenantes concernées. L</w:t>
      </w:r>
      <w:r w:rsidR="00C25B7B">
        <w:rPr>
          <w:rFonts w:ascii="Arial" w:hAnsi="Arial"/>
          <w:sz w:val="22"/>
          <w:szCs w:val="22"/>
          <w:lang w:val="fr"/>
        </w:rPr>
        <w:t xml:space="preserve">es </w:t>
      </w:r>
      <w:r>
        <w:rPr>
          <w:rFonts w:ascii="Arial" w:hAnsi="Arial"/>
          <w:sz w:val="22"/>
          <w:szCs w:val="22"/>
          <w:lang w:val="fr"/>
        </w:rPr>
        <w:t>atelier</w:t>
      </w:r>
      <w:r w:rsidR="00C25B7B">
        <w:rPr>
          <w:rFonts w:ascii="Arial" w:hAnsi="Arial"/>
          <w:sz w:val="22"/>
          <w:szCs w:val="22"/>
          <w:lang w:val="fr"/>
        </w:rPr>
        <w:t>s</w:t>
      </w:r>
      <w:r>
        <w:rPr>
          <w:rFonts w:ascii="Arial" w:hAnsi="Arial"/>
          <w:sz w:val="22"/>
          <w:szCs w:val="22"/>
          <w:lang w:val="fr"/>
        </w:rPr>
        <w:t xml:space="preserve"> présenter</w:t>
      </w:r>
      <w:r w:rsidR="00C25B7B">
        <w:rPr>
          <w:rFonts w:ascii="Arial" w:hAnsi="Arial"/>
          <w:sz w:val="22"/>
          <w:szCs w:val="22"/>
          <w:lang w:val="fr"/>
        </w:rPr>
        <w:t>ont</w:t>
      </w:r>
      <w:r>
        <w:rPr>
          <w:rFonts w:ascii="Arial" w:hAnsi="Arial"/>
          <w:sz w:val="22"/>
          <w:szCs w:val="22"/>
          <w:lang w:val="fr"/>
        </w:rPr>
        <w:t xml:space="preserve"> les concepts de base de la </w:t>
      </w:r>
      <w:r w:rsidR="00C25B7B">
        <w:rPr>
          <w:rFonts w:ascii="Arial" w:hAnsi="Arial"/>
          <w:sz w:val="22"/>
          <w:szCs w:val="22"/>
          <w:lang w:val="fr"/>
        </w:rPr>
        <w:t xml:space="preserve">2003 </w:t>
      </w:r>
      <w:r>
        <w:rPr>
          <w:rFonts w:ascii="Arial" w:hAnsi="Arial"/>
          <w:sz w:val="22"/>
          <w:szCs w:val="22"/>
          <w:lang w:val="fr"/>
        </w:rPr>
        <w:t>Convention et renforcera le rôle des communautés dans l</w:t>
      </w:r>
      <w:r w:rsidR="005E7683">
        <w:rPr>
          <w:rFonts w:ascii="Arial" w:hAnsi="Arial"/>
          <w:sz w:val="22"/>
          <w:szCs w:val="22"/>
          <w:lang w:val="fr"/>
        </w:rPr>
        <w:t>’</w:t>
      </w:r>
      <w:r>
        <w:rPr>
          <w:rFonts w:ascii="Arial" w:hAnsi="Arial"/>
          <w:sz w:val="22"/>
          <w:szCs w:val="22"/>
          <w:lang w:val="fr"/>
        </w:rPr>
        <w:t>inventaire, la promotion et la sauvegarde de leur patrimoine culturel immatériel.</w:t>
      </w:r>
    </w:p>
    <w:p w14:paraId="2E7D964A" w14:textId="552896B4" w:rsidR="00D62BE6" w:rsidRPr="002D7294" w:rsidRDefault="00D62BE6" w:rsidP="00D62BE6">
      <w:pPr>
        <w:pStyle w:val="ListParagraph"/>
        <w:spacing w:before="120"/>
        <w:ind w:left="1134"/>
        <w:contextualSpacing w:val="0"/>
        <w:jc w:val="both"/>
        <w:rPr>
          <w:rFonts w:asciiTheme="minorBidi" w:hAnsiTheme="minorBidi" w:cstheme="minorBidi"/>
          <w:bCs/>
          <w:sz w:val="22"/>
          <w:szCs w:val="22"/>
        </w:rPr>
      </w:pPr>
      <w:r>
        <w:rPr>
          <w:rFonts w:asciiTheme="minorBidi" w:hAnsiTheme="minorBidi" w:cstheme="minorBidi"/>
          <w:b/>
          <w:bCs/>
          <w:sz w:val="22"/>
          <w:szCs w:val="22"/>
          <w:lang w:val="fr"/>
        </w:rPr>
        <w:t>Critère A.7</w:t>
      </w:r>
      <w:r>
        <w:rPr>
          <w:rFonts w:asciiTheme="minorBidi" w:hAnsiTheme="minorBidi" w:cstheme="minorBidi"/>
          <w:b/>
          <w:bCs/>
          <w:sz w:val="22"/>
          <w:szCs w:val="22"/>
          <w:shd w:val="clear" w:color="auto" w:fill="FFFFFF"/>
          <w:lang w:val="fr"/>
        </w:rPr>
        <w:t>:</w:t>
      </w:r>
      <w:r>
        <w:rPr>
          <w:rFonts w:asciiTheme="minorBidi" w:hAnsiTheme="minorBidi" w:cstheme="minorBidi"/>
          <w:sz w:val="22"/>
          <w:szCs w:val="22"/>
          <w:shd w:val="clear" w:color="auto" w:fill="FFFFFF"/>
          <w:lang w:val="fr"/>
        </w:rPr>
        <w:t xml:space="preserve"> </w:t>
      </w:r>
      <w:r w:rsidR="005E7683" w:rsidRPr="005E7683">
        <w:rPr>
          <w:rFonts w:asciiTheme="minorBidi" w:hAnsiTheme="minorBidi" w:cstheme="minorBidi"/>
          <w:sz w:val="22"/>
          <w:szCs w:val="22"/>
          <w:shd w:val="clear" w:color="auto" w:fill="FFFFFF"/>
          <w:lang w:val="fr"/>
        </w:rPr>
        <w:t>L’État demandeur n’a, à ce jour, bénéficié d’aucune assistance financière du Fonds du patrimoine culturel immatériel de la Convention de 2003 pour la mise en œuvre d’activités dans le domaine du patrimoine culturel immatériel.</w:t>
      </w:r>
    </w:p>
    <w:p w14:paraId="22FB729F" w14:textId="2A8CCFF2" w:rsidR="00D62BE6" w:rsidRPr="002D7294" w:rsidRDefault="00D62BE6" w:rsidP="00D62BE6">
      <w:pPr>
        <w:pStyle w:val="ListParagraph"/>
        <w:spacing w:before="120" w:after="120"/>
        <w:ind w:left="1134"/>
        <w:contextualSpacing w:val="0"/>
        <w:jc w:val="both"/>
        <w:rPr>
          <w:rFonts w:asciiTheme="minorBidi" w:hAnsiTheme="minorBidi" w:cstheme="minorBidi"/>
          <w:bCs/>
          <w:sz w:val="22"/>
          <w:szCs w:val="22"/>
        </w:rPr>
      </w:pPr>
      <w:r>
        <w:rPr>
          <w:rFonts w:asciiTheme="minorBidi" w:hAnsiTheme="minorBidi" w:cstheme="minorBidi"/>
          <w:b/>
          <w:bCs/>
          <w:sz w:val="22"/>
          <w:szCs w:val="22"/>
          <w:lang w:val="fr"/>
        </w:rPr>
        <w:t xml:space="preserve">Paragraphe 10(a) : </w:t>
      </w:r>
      <w:r>
        <w:rPr>
          <w:rFonts w:asciiTheme="minorBidi" w:hAnsiTheme="minorBidi" w:cstheme="minorBidi"/>
          <w:sz w:val="22"/>
          <w:szCs w:val="22"/>
          <w:lang w:val="fr"/>
        </w:rPr>
        <w:t>Le projet a une portée nationale et implique des partenaires tels que le Ministère de l</w:t>
      </w:r>
      <w:r w:rsidR="005E7683">
        <w:rPr>
          <w:rFonts w:asciiTheme="minorBidi" w:hAnsiTheme="minorBidi" w:cstheme="minorBidi"/>
          <w:sz w:val="22"/>
          <w:szCs w:val="22"/>
          <w:lang w:val="fr"/>
        </w:rPr>
        <w:t>’</w:t>
      </w:r>
      <w:r w:rsidR="00C25B7B">
        <w:rPr>
          <w:rFonts w:asciiTheme="minorBidi" w:hAnsiTheme="minorBidi" w:cstheme="minorBidi"/>
          <w:sz w:val="22"/>
          <w:szCs w:val="22"/>
          <w:lang w:val="fr"/>
        </w:rPr>
        <w:t>é</w:t>
      </w:r>
      <w:r>
        <w:rPr>
          <w:rFonts w:asciiTheme="minorBidi" w:hAnsiTheme="minorBidi" w:cstheme="minorBidi"/>
          <w:sz w:val="22"/>
          <w:szCs w:val="22"/>
          <w:lang w:val="fr"/>
        </w:rPr>
        <w:t xml:space="preserve">ducation, de la </w:t>
      </w:r>
      <w:r w:rsidR="00C25B7B">
        <w:rPr>
          <w:rFonts w:asciiTheme="minorBidi" w:hAnsiTheme="minorBidi" w:cstheme="minorBidi"/>
          <w:sz w:val="22"/>
          <w:szCs w:val="22"/>
          <w:lang w:val="fr"/>
        </w:rPr>
        <w:t>c</w:t>
      </w:r>
      <w:r>
        <w:rPr>
          <w:rFonts w:asciiTheme="minorBidi" w:hAnsiTheme="minorBidi" w:cstheme="minorBidi"/>
          <w:sz w:val="22"/>
          <w:szCs w:val="22"/>
          <w:lang w:val="fr"/>
        </w:rPr>
        <w:t xml:space="preserve">ulture et des </w:t>
      </w:r>
      <w:r w:rsidR="00C25B7B">
        <w:rPr>
          <w:rFonts w:asciiTheme="minorBidi" w:hAnsiTheme="minorBidi" w:cstheme="minorBidi"/>
          <w:sz w:val="22"/>
          <w:szCs w:val="22"/>
          <w:lang w:val="fr"/>
        </w:rPr>
        <w:t>s</w:t>
      </w:r>
      <w:r>
        <w:rPr>
          <w:rFonts w:asciiTheme="minorBidi" w:hAnsiTheme="minorBidi" w:cstheme="minorBidi"/>
          <w:sz w:val="22"/>
          <w:szCs w:val="22"/>
          <w:lang w:val="fr"/>
        </w:rPr>
        <w:t>ciences, l</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Université </w:t>
      </w:r>
      <w:r w:rsidR="00C25B7B">
        <w:rPr>
          <w:rFonts w:asciiTheme="minorBidi" w:hAnsiTheme="minorBidi" w:cstheme="minorBidi"/>
          <w:sz w:val="22"/>
          <w:szCs w:val="22"/>
          <w:lang w:val="fr"/>
        </w:rPr>
        <w:t>n</w:t>
      </w:r>
      <w:r>
        <w:rPr>
          <w:rFonts w:asciiTheme="minorBidi" w:hAnsiTheme="minorBidi" w:cstheme="minorBidi"/>
          <w:sz w:val="22"/>
          <w:szCs w:val="22"/>
          <w:lang w:val="fr"/>
        </w:rPr>
        <w:t xml:space="preserve">ationale et son Département de </w:t>
      </w:r>
      <w:r w:rsidR="00C25B7B">
        <w:rPr>
          <w:rFonts w:asciiTheme="minorBidi" w:hAnsiTheme="minorBidi" w:cstheme="minorBidi"/>
          <w:sz w:val="22"/>
          <w:szCs w:val="22"/>
          <w:lang w:val="fr"/>
        </w:rPr>
        <w:t>s</w:t>
      </w:r>
      <w:r>
        <w:rPr>
          <w:rFonts w:asciiTheme="minorBidi" w:hAnsiTheme="minorBidi" w:cstheme="minorBidi"/>
          <w:sz w:val="22"/>
          <w:szCs w:val="22"/>
          <w:lang w:val="fr"/>
        </w:rPr>
        <w:t xml:space="preserve">ciences sociales, des associations culturelles et des </w:t>
      </w:r>
      <w:r w:rsidR="00C25B7B">
        <w:rPr>
          <w:rFonts w:asciiTheme="minorBidi" w:hAnsiTheme="minorBidi" w:cstheme="minorBidi"/>
          <w:sz w:val="22"/>
          <w:szCs w:val="22"/>
          <w:lang w:val="fr"/>
        </w:rPr>
        <w:t xml:space="preserve">ONG </w:t>
      </w:r>
      <w:r>
        <w:rPr>
          <w:rFonts w:asciiTheme="minorBidi" w:hAnsiTheme="minorBidi" w:cstheme="minorBidi"/>
          <w:sz w:val="22"/>
          <w:szCs w:val="22"/>
          <w:lang w:val="fr"/>
        </w:rPr>
        <w:t>travaillant dans le domaine du patrimoine culturel immatériel.</w:t>
      </w:r>
    </w:p>
    <w:p w14:paraId="2368FA28" w14:textId="32B1CA7E" w:rsidR="00D62BE6" w:rsidRDefault="00D62BE6" w:rsidP="00D62BE6">
      <w:pPr>
        <w:pStyle w:val="ListParagraph"/>
        <w:spacing w:before="120" w:after="120"/>
        <w:ind w:left="1134"/>
        <w:contextualSpacing w:val="0"/>
        <w:jc w:val="both"/>
        <w:rPr>
          <w:rFonts w:asciiTheme="minorBidi" w:hAnsiTheme="minorBidi" w:cstheme="minorBidi"/>
          <w:sz w:val="22"/>
          <w:szCs w:val="22"/>
        </w:rPr>
      </w:pPr>
      <w:r>
        <w:rPr>
          <w:rFonts w:asciiTheme="minorBidi" w:hAnsiTheme="minorBidi" w:cstheme="minorBidi"/>
          <w:b/>
          <w:bCs/>
          <w:sz w:val="22"/>
          <w:szCs w:val="22"/>
          <w:lang w:val="fr"/>
        </w:rPr>
        <w:t>Paragraphe 10(b) :</w:t>
      </w:r>
      <w:r>
        <w:rPr>
          <w:rFonts w:asciiTheme="minorBidi" w:hAnsiTheme="minorBidi" w:cstheme="minorBidi"/>
          <w:sz w:val="22"/>
          <w:szCs w:val="22"/>
          <w:lang w:val="fr"/>
        </w:rPr>
        <w:t xml:space="preserve"> L</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inventaire national et les supports de communication </w:t>
      </w:r>
      <w:r w:rsidR="00C25B7B">
        <w:rPr>
          <w:rFonts w:asciiTheme="minorBidi" w:hAnsiTheme="minorBidi" w:cstheme="minorBidi"/>
          <w:sz w:val="22"/>
          <w:szCs w:val="22"/>
          <w:lang w:val="fr"/>
        </w:rPr>
        <w:t xml:space="preserve">qui seront </w:t>
      </w:r>
      <w:r>
        <w:rPr>
          <w:rFonts w:asciiTheme="minorBidi" w:hAnsiTheme="minorBidi" w:cstheme="minorBidi"/>
          <w:sz w:val="22"/>
          <w:szCs w:val="22"/>
          <w:lang w:val="fr"/>
        </w:rPr>
        <w:t>élaborés dans le cadre du projet contribueront à sensibiliser les communautés à l</w:t>
      </w:r>
      <w:r w:rsidR="005E7683">
        <w:rPr>
          <w:rFonts w:asciiTheme="minorBidi" w:hAnsiTheme="minorBidi" w:cstheme="minorBidi"/>
          <w:sz w:val="22"/>
          <w:szCs w:val="22"/>
          <w:lang w:val="fr"/>
        </w:rPr>
        <w:t>’</w:t>
      </w:r>
      <w:r>
        <w:rPr>
          <w:rFonts w:asciiTheme="minorBidi" w:hAnsiTheme="minorBidi" w:cstheme="minorBidi"/>
          <w:sz w:val="22"/>
          <w:szCs w:val="22"/>
          <w:lang w:val="fr"/>
        </w:rPr>
        <w:t>importance de la sauvegarde de leur patrimoine vivant. En outre, il est prévu que le patrimoine vivant fasse l</w:t>
      </w:r>
      <w:r w:rsidR="005E7683">
        <w:rPr>
          <w:rFonts w:asciiTheme="minorBidi" w:hAnsiTheme="minorBidi" w:cstheme="minorBidi"/>
          <w:sz w:val="22"/>
          <w:szCs w:val="22"/>
          <w:lang w:val="fr"/>
        </w:rPr>
        <w:t>’</w:t>
      </w:r>
      <w:r>
        <w:rPr>
          <w:rFonts w:asciiTheme="minorBidi" w:hAnsiTheme="minorBidi" w:cstheme="minorBidi"/>
          <w:sz w:val="22"/>
          <w:szCs w:val="22"/>
          <w:lang w:val="fr"/>
        </w:rPr>
        <w:t>objet de recherches universitaires, ce qui conduira à l</w:t>
      </w:r>
      <w:r w:rsidR="005E7683">
        <w:rPr>
          <w:rFonts w:asciiTheme="minorBidi" w:hAnsiTheme="minorBidi" w:cstheme="minorBidi"/>
          <w:sz w:val="22"/>
          <w:szCs w:val="22"/>
          <w:lang w:val="fr"/>
        </w:rPr>
        <w:t>’</w:t>
      </w:r>
      <w:r>
        <w:rPr>
          <w:rFonts w:asciiTheme="minorBidi" w:hAnsiTheme="minorBidi" w:cstheme="minorBidi"/>
          <w:sz w:val="22"/>
          <w:szCs w:val="22"/>
          <w:lang w:val="fr"/>
        </w:rPr>
        <w:t>intégration du patrimoine vivant dans les programmes d</w:t>
      </w:r>
      <w:r w:rsidR="005E7683">
        <w:rPr>
          <w:rFonts w:asciiTheme="minorBidi" w:hAnsiTheme="minorBidi" w:cstheme="minorBidi"/>
          <w:sz w:val="22"/>
          <w:szCs w:val="22"/>
          <w:lang w:val="fr"/>
        </w:rPr>
        <w:t>’</w:t>
      </w:r>
      <w:r>
        <w:rPr>
          <w:rFonts w:asciiTheme="minorBidi" w:hAnsiTheme="minorBidi" w:cstheme="minorBidi"/>
          <w:sz w:val="22"/>
          <w:szCs w:val="22"/>
          <w:lang w:val="fr"/>
        </w:rPr>
        <w:t xml:space="preserve">études des universités. </w:t>
      </w:r>
    </w:p>
    <w:p w14:paraId="0D519372" w14:textId="21F93471" w:rsidR="00D62BE6" w:rsidRPr="00C25B7B" w:rsidRDefault="00D62BE6" w:rsidP="00B53EF1">
      <w:pPr>
        <w:pStyle w:val="ListParagraph"/>
        <w:numPr>
          <w:ilvl w:val="0"/>
          <w:numId w:val="35"/>
        </w:numPr>
        <w:spacing w:before="120" w:after="120"/>
        <w:ind w:left="1134" w:hanging="567"/>
        <w:contextualSpacing w:val="0"/>
        <w:jc w:val="both"/>
        <w:rPr>
          <w:rFonts w:asciiTheme="minorBidi" w:hAnsiTheme="minorBidi" w:cstheme="minorBidi"/>
          <w:sz w:val="22"/>
          <w:szCs w:val="22"/>
        </w:rPr>
      </w:pPr>
      <w:r w:rsidRPr="00C25B7B">
        <w:rPr>
          <w:rFonts w:asciiTheme="minorBidi" w:hAnsiTheme="minorBidi" w:cstheme="minorBidi"/>
          <w:sz w:val="22"/>
          <w:szCs w:val="22"/>
          <w:u w:val="single"/>
          <w:lang w:val="fr"/>
        </w:rPr>
        <w:t>Approuve</w:t>
      </w:r>
      <w:r w:rsidRPr="00F4483B">
        <w:rPr>
          <w:rFonts w:asciiTheme="minorBidi" w:hAnsiTheme="minorBidi" w:cstheme="minorBidi"/>
          <w:sz w:val="22"/>
          <w:szCs w:val="22"/>
          <w:lang w:val="fr"/>
        </w:rPr>
        <w:t xml:space="preserve"> la</w:t>
      </w:r>
      <w:r w:rsidRPr="00C25B7B">
        <w:rPr>
          <w:rFonts w:asciiTheme="minorBidi" w:hAnsiTheme="minorBidi" w:cstheme="minorBidi"/>
          <w:sz w:val="22"/>
          <w:szCs w:val="22"/>
          <w:lang w:val="fr"/>
        </w:rPr>
        <w:t xml:space="preserve"> demande d</w:t>
      </w:r>
      <w:r w:rsidR="005E7683" w:rsidRPr="00C25B7B">
        <w:rPr>
          <w:rFonts w:asciiTheme="minorBidi" w:hAnsiTheme="minorBidi" w:cstheme="minorBidi"/>
          <w:sz w:val="22"/>
          <w:szCs w:val="22"/>
          <w:lang w:val="fr"/>
        </w:rPr>
        <w:t>’</w:t>
      </w:r>
      <w:r w:rsidRPr="00C25B7B">
        <w:rPr>
          <w:rFonts w:asciiTheme="minorBidi" w:hAnsiTheme="minorBidi" w:cstheme="minorBidi"/>
          <w:sz w:val="22"/>
          <w:szCs w:val="22"/>
          <w:lang w:val="fr"/>
        </w:rPr>
        <w:t xml:space="preserve">assistance internationale de Sao Tomé-et-Principe pour le projet intitulé </w:t>
      </w:r>
      <w:r w:rsidR="003541D2" w:rsidRPr="002629DA">
        <w:rPr>
          <w:rFonts w:asciiTheme="minorBidi" w:hAnsiTheme="minorBidi" w:cstheme="minorBidi"/>
          <w:b/>
          <w:bCs/>
          <w:sz w:val="22"/>
          <w:szCs w:val="22"/>
          <w:lang w:val="fr"/>
        </w:rPr>
        <w:t>Élaboration d’un inventaire national du patrimoine culturel immatériel à Sao Tomé-et-Principe</w:t>
      </w:r>
      <w:r w:rsidR="003541D2" w:rsidRPr="00C25B7B">
        <w:rPr>
          <w:rFonts w:asciiTheme="minorBidi" w:hAnsiTheme="minorBidi" w:cstheme="minorBidi"/>
          <w:sz w:val="22"/>
          <w:szCs w:val="22"/>
          <w:lang w:val="fr"/>
        </w:rPr>
        <w:t xml:space="preserve"> </w:t>
      </w:r>
      <w:r w:rsidRPr="00C25B7B">
        <w:rPr>
          <w:rFonts w:asciiTheme="minorBidi" w:hAnsiTheme="minorBidi" w:cstheme="minorBidi"/>
          <w:sz w:val="22"/>
          <w:szCs w:val="22"/>
          <w:lang w:val="fr"/>
        </w:rPr>
        <w:t xml:space="preserve">et </w:t>
      </w:r>
      <w:r w:rsidRPr="00C25B7B">
        <w:rPr>
          <w:rFonts w:asciiTheme="minorBidi" w:hAnsiTheme="minorBidi" w:cstheme="minorBidi"/>
          <w:sz w:val="22"/>
          <w:szCs w:val="22"/>
          <w:u w:val="single"/>
          <w:lang w:val="fr"/>
        </w:rPr>
        <w:t>accorde</w:t>
      </w:r>
      <w:r w:rsidRPr="00C25B7B">
        <w:rPr>
          <w:rFonts w:asciiTheme="minorBidi" w:hAnsiTheme="minorBidi" w:cstheme="minorBidi"/>
          <w:sz w:val="22"/>
          <w:szCs w:val="22"/>
          <w:lang w:val="fr"/>
        </w:rPr>
        <w:t xml:space="preserve"> le montant de 99 916 dollars des États-Unis pour la mise en œuvre de ce projet selon la modalité décrite aux paragraphes 5 et 6 ; </w:t>
      </w:r>
    </w:p>
    <w:p w14:paraId="079CF6C4" w14:textId="705DA71E" w:rsidR="006172BA" w:rsidRPr="002629DA" w:rsidRDefault="006172BA" w:rsidP="00B53EF1">
      <w:pPr>
        <w:pStyle w:val="ListParagraph"/>
        <w:numPr>
          <w:ilvl w:val="0"/>
          <w:numId w:val="35"/>
        </w:numPr>
        <w:spacing w:before="120" w:after="120"/>
        <w:ind w:left="1134" w:hanging="567"/>
        <w:contextualSpacing w:val="0"/>
        <w:jc w:val="both"/>
        <w:rPr>
          <w:rFonts w:asciiTheme="minorBidi" w:hAnsiTheme="minorBidi" w:cstheme="minorBidi"/>
          <w:sz w:val="22"/>
          <w:szCs w:val="22"/>
        </w:rPr>
      </w:pPr>
      <w:r w:rsidRPr="002629DA">
        <w:rPr>
          <w:rFonts w:asciiTheme="minorBidi" w:hAnsiTheme="minorBidi" w:cstheme="minorBidi"/>
          <w:sz w:val="22"/>
          <w:szCs w:val="22"/>
          <w:u w:val="single"/>
          <w:lang w:val="fr"/>
        </w:rPr>
        <w:t>Note avec intérêt</w:t>
      </w:r>
      <w:r w:rsidRPr="002629DA">
        <w:rPr>
          <w:rFonts w:asciiTheme="minorBidi" w:hAnsiTheme="minorBidi" w:cstheme="minorBidi"/>
          <w:sz w:val="22"/>
          <w:szCs w:val="22"/>
          <w:lang w:val="fr"/>
        </w:rPr>
        <w:t xml:space="preserve"> le processus de révision de la Charte de la politique culturelle et les consultations nationales en cours, qui pourraient contribuer à l</w:t>
      </w:r>
      <w:r w:rsidR="005E7683" w:rsidRPr="002629DA">
        <w:rPr>
          <w:rFonts w:asciiTheme="minorBidi" w:hAnsiTheme="minorBidi" w:cstheme="minorBidi"/>
          <w:sz w:val="22"/>
          <w:szCs w:val="22"/>
          <w:lang w:val="fr"/>
        </w:rPr>
        <w:t>’</w:t>
      </w:r>
      <w:r w:rsidRPr="002629DA">
        <w:rPr>
          <w:rFonts w:asciiTheme="minorBidi" w:hAnsiTheme="minorBidi" w:cstheme="minorBidi"/>
          <w:sz w:val="22"/>
          <w:szCs w:val="22"/>
          <w:lang w:val="fr"/>
        </w:rPr>
        <w:t xml:space="preserve">inclusion du patrimoine culturel immatériel dans la nouvelle politique ; </w:t>
      </w:r>
    </w:p>
    <w:p w14:paraId="0D9237C3" w14:textId="690E7C4F" w:rsidR="00D62BE6" w:rsidRPr="00972F07" w:rsidRDefault="00D62BE6" w:rsidP="00B36D61">
      <w:pPr>
        <w:pStyle w:val="ListParagraph"/>
        <w:numPr>
          <w:ilvl w:val="0"/>
          <w:numId w:val="35"/>
        </w:numPr>
        <w:spacing w:before="120" w:after="120"/>
        <w:ind w:left="1134" w:hanging="567"/>
        <w:contextualSpacing w:val="0"/>
        <w:jc w:val="both"/>
        <w:rPr>
          <w:rFonts w:asciiTheme="minorBidi" w:hAnsiTheme="minorBidi" w:cstheme="minorBidi"/>
          <w:sz w:val="22"/>
          <w:szCs w:val="22"/>
          <w:u w:val="single"/>
        </w:rPr>
      </w:pPr>
      <w:r>
        <w:rPr>
          <w:rFonts w:asciiTheme="minorBidi" w:hAnsiTheme="minorBidi" w:cstheme="minorBidi"/>
          <w:sz w:val="22"/>
          <w:szCs w:val="22"/>
          <w:u w:val="single"/>
          <w:lang w:val="fr"/>
        </w:rPr>
        <w:t>Demande</w:t>
      </w:r>
      <w:r>
        <w:rPr>
          <w:rFonts w:asciiTheme="minorBidi" w:hAnsiTheme="minorBidi" w:cstheme="minorBidi"/>
          <w:sz w:val="22"/>
          <w:szCs w:val="22"/>
          <w:lang w:val="fr"/>
        </w:rPr>
        <w:t xml:space="preserve"> au Secrétariat de se mettre d</w:t>
      </w:r>
      <w:r w:rsidR="005E7683">
        <w:rPr>
          <w:rFonts w:asciiTheme="minorBidi" w:hAnsiTheme="minorBidi" w:cstheme="minorBidi"/>
          <w:sz w:val="22"/>
          <w:szCs w:val="22"/>
          <w:lang w:val="fr"/>
        </w:rPr>
        <w:t>’</w:t>
      </w:r>
      <w:r>
        <w:rPr>
          <w:rFonts w:asciiTheme="minorBidi" w:hAnsiTheme="minorBidi" w:cstheme="minorBidi"/>
          <w:sz w:val="22"/>
          <w:szCs w:val="22"/>
          <w:lang w:val="fr"/>
        </w:rPr>
        <w:t>accord avec l</w:t>
      </w:r>
      <w:r w:rsidR="005E7683">
        <w:rPr>
          <w:rFonts w:asciiTheme="minorBidi" w:hAnsiTheme="minorBidi" w:cstheme="minorBidi"/>
          <w:sz w:val="22"/>
          <w:szCs w:val="22"/>
          <w:lang w:val="fr"/>
        </w:rPr>
        <w:t>’</w:t>
      </w:r>
      <w:r>
        <w:rPr>
          <w:rFonts w:asciiTheme="minorBidi" w:hAnsiTheme="minorBidi" w:cstheme="minorBidi"/>
          <w:sz w:val="22"/>
          <w:szCs w:val="22"/>
          <w:lang w:val="fr"/>
        </w:rPr>
        <w:t>État partie demandeur sur les détails techniques de l</w:t>
      </w:r>
      <w:r w:rsidR="005E7683">
        <w:rPr>
          <w:rFonts w:asciiTheme="minorBidi" w:hAnsiTheme="minorBidi" w:cstheme="minorBidi"/>
          <w:sz w:val="22"/>
          <w:szCs w:val="22"/>
          <w:lang w:val="fr"/>
        </w:rPr>
        <w:t>’</w:t>
      </w:r>
      <w:r>
        <w:rPr>
          <w:rFonts w:asciiTheme="minorBidi" w:hAnsiTheme="minorBidi" w:cstheme="minorBidi"/>
          <w:sz w:val="22"/>
          <w:szCs w:val="22"/>
          <w:lang w:val="fr"/>
        </w:rPr>
        <w:t>assistance, en accordant une attention particulière à ce que le budget et le plan de travail des activités que le Fonds du patrimoine culturel immatériel devra couvrir soient suffisamment détaillés et précis de manière à fournir une justification suffisante de toutes les dépenses ;</w:t>
      </w:r>
    </w:p>
    <w:p w14:paraId="3DBF46C5" w14:textId="45493623" w:rsidR="00D62BE6" w:rsidRPr="00D62BE6" w:rsidRDefault="00D62BE6" w:rsidP="00B53EF1">
      <w:pPr>
        <w:pStyle w:val="ListParagraph"/>
        <w:numPr>
          <w:ilvl w:val="0"/>
          <w:numId w:val="35"/>
        </w:numPr>
        <w:spacing w:before="120" w:after="120"/>
        <w:ind w:left="1134" w:hanging="567"/>
        <w:contextualSpacing w:val="0"/>
        <w:jc w:val="both"/>
        <w:rPr>
          <w:rFonts w:asciiTheme="minorBidi" w:hAnsiTheme="minorBidi" w:cstheme="minorBidi"/>
          <w:sz w:val="22"/>
          <w:szCs w:val="22"/>
        </w:rPr>
      </w:pPr>
      <w:r>
        <w:rPr>
          <w:rFonts w:asciiTheme="minorBidi" w:hAnsiTheme="minorBidi" w:cstheme="minorBidi"/>
          <w:sz w:val="22"/>
          <w:szCs w:val="22"/>
          <w:u w:val="single"/>
          <w:lang w:val="fr"/>
        </w:rPr>
        <w:t>Invite</w:t>
      </w:r>
      <w:r>
        <w:rPr>
          <w:rFonts w:asciiTheme="minorBidi" w:hAnsiTheme="minorBidi" w:cstheme="minorBidi"/>
          <w:sz w:val="22"/>
          <w:szCs w:val="22"/>
          <w:lang w:val="fr"/>
        </w:rPr>
        <w:t xml:space="preserve"> l</w:t>
      </w:r>
      <w:r w:rsidR="005E7683">
        <w:rPr>
          <w:rFonts w:asciiTheme="minorBidi" w:hAnsiTheme="minorBidi" w:cstheme="minorBidi"/>
          <w:sz w:val="22"/>
          <w:szCs w:val="22"/>
          <w:lang w:val="fr"/>
        </w:rPr>
        <w:t>’</w:t>
      </w:r>
      <w:r>
        <w:rPr>
          <w:rFonts w:asciiTheme="minorBidi" w:hAnsiTheme="minorBidi" w:cstheme="minorBidi"/>
          <w:sz w:val="22"/>
          <w:szCs w:val="22"/>
          <w:lang w:val="fr"/>
        </w:rPr>
        <w:t>État partie demandeur à utiliser le formulaire ICH-04-Rapport pour rendre compte de l</w:t>
      </w:r>
      <w:r w:rsidR="005E7683">
        <w:rPr>
          <w:rFonts w:asciiTheme="minorBidi" w:hAnsiTheme="minorBidi" w:cstheme="minorBidi"/>
          <w:sz w:val="22"/>
          <w:szCs w:val="22"/>
          <w:lang w:val="fr"/>
        </w:rPr>
        <w:t>’</w:t>
      </w:r>
      <w:r>
        <w:rPr>
          <w:rFonts w:asciiTheme="minorBidi" w:hAnsiTheme="minorBidi" w:cstheme="minorBidi"/>
          <w:sz w:val="22"/>
          <w:szCs w:val="22"/>
          <w:lang w:val="fr"/>
        </w:rPr>
        <w:t>utilisation de l</w:t>
      </w:r>
      <w:r w:rsidR="005E7683">
        <w:rPr>
          <w:rFonts w:asciiTheme="minorBidi" w:hAnsiTheme="minorBidi" w:cstheme="minorBidi"/>
          <w:sz w:val="22"/>
          <w:szCs w:val="22"/>
          <w:lang w:val="fr"/>
        </w:rPr>
        <w:t>’</w:t>
      </w:r>
      <w:r>
        <w:rPr>
          <w:rFonts w:asciiTheme="minorBidi" w:hAnsiTheme="minorBidi" w:cstheme="minorBidi"/>
          <w:sz w:val="22"/>
          <w:szCs w:val="22"/>
          <w:lang w:val="fr"/>
        </w:rPr>
        <w:t>assistance accordée.</w:t>
      </w:r>
    </w:p>
    <w:sectPr w:rsidR="00D62BE6" w:rsidRPr="00D62BE6" w:rsidSect="00AD7A78">
      <w:headerReference w:type="even" r:id="rId14"/>
      <w:headerReference w:type="default" r:id="rId15"/>
      <w:headerReference w:type="first" r:id="rId16"/>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A0D08" w14:textId="77777777" w:rsidR="007878DE" w:rsidRDefault="007878DE" w:rsidP="00655736">
      <w:r>
        <w:separator/>
      </w:r>
    </w:p>
  </w:endnote>
  <w:endnote w:type="continuationSeparator" w:id="0">
    <w:p w14:paraId="5C902221" w14:textId="77777777" w:rsidR="007878DE" w:rsidRDefault="007878DE"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16AC7" w14:textId="77777777" w:rsidR="007878DE" w:rsidRDefault="007878DE" w:rsidP="00655736">
      <w:r>
        <w:separator/>
      </w:r>
    </w:p>
  </w:footnote>
  <w:footnote w:type="continuationSeparator" w:id="0">
    <w:p w14:paraId="40240EF4" w14:textId="77777777" w:rsidR="007878DE" w:rsidRDefault="007878DE" w:rsidP="00655736">
      <w:r>
        <w:continuationSeparator/>
      </w:r>
    </w:p>
  </w:footnote>
  <w:footnote w:id="1">
    <w:p w14:paraId="4392DBA7" w14:textId="411A9D59" w:rsidR="0085471B" w:rsidRPr="00AC7AC9" w:rsidRDefault="0085471B" w:rsidP="0085471B">
      <w:pPr>
        <w:pStyle w:val="FootnoteText"/>
        <w:jc w:val="both"/>
        <w:rPr>
          <w:rFonts w:asciiTheme="minorBidi" w:hAnsiTheme="minorBidi" w:cstheme="minorBidi"/>
          <w:sz w:val="18"/>
          <w:szCs w:val="18"/>
        </w:rPr>
      </w:pPr>
      <w:r>
        <w:rPr>
          <w:rStyle w:val="FootnoteReference"/>
          <w:lang w:val="fr"/>
        </w:rPr>
        <w:footnoteRef/>
      </w:r>
      <w:r>
        <w:rPr>
          <w:lang w:val="fr"/>
        </w:rPr>
        <w:t xml:space="preserve"> </w:t>
      </w:r>
      <w:bookmarkStart w:id="3" w:name="_Hlk177478193"/>
      <w:r w:rsidRPr="002629DA">
        <w:rPr>
          <w:rFonts w:asciiTheme="minorBidi" w:hAnsiTheme="minorBidi" w:cstheme="minorBidi"/>
          <w:sz w:val="18"/>
          <w:szCs w:val="18"/>
          <w:lang w:val="fr"/>
        </w:rPr>
        <w:t>« </w:t>
      </w:r>
      <w:hyperlink r:id="rId1" w:history="1">
        <w:r w:rsidR="006B6851" w:rsidRPr="006B6851">
          <w:rPr>
            <w:rStyle w:val="Hyperlink"/>
            <w:rFonts w:asciiTheme="minorBidi" w:hAnsiTheme="minorBidi" w:cstheme="minorBidi"/>
            <w:sz w:val="18"/>
            <w:szCs w:val="18"/>
            <w:lang w:val="fr" w:eastAsia="fr-FR"/>
          </w:rPr>
          <w:t xml:space="preserve">Renforcement des capacités des dirigeants communautaires et des gestionnaires publics pour sauvegarder le patrimoine vivant des communautés </w:t>
        </w:r>
        <w:proofErr w:type="spellStart"/>
        <w:r w:rsidR="006B6851" w:rsidRPr="006B6851">
          <w:rPr>
            <w:rStyle w:val="Hyperlink"/>
            <w:rFonts w:asciiTheme="minorBidi" w:hAnsiTheme="minorBidi" w:cstheme="minorBidi"/>
            <w:sz w:val="18"/>
            <w:szCs w:val="18"/>
            <w:lang w:val="fr" w:eastAsia="fr-FR"/>
          </w:rPr>
          <w:t>afro-descendantes</w:t>
        </w:r>
        <w:proofErr w:type="spellEnd"/>
        <w:r w:rsidR="006B6851" w:rsidRPr="006B6851">
          <w:rPr>
            <w:rStyle w:val="Hyperlink"/>
            <w:rFonts w:asciiTheme="minorBidi" w:hAnsiTheme="minorBidi" w:cstheme="minorBidi"/>
            <w:sz w:val="18"/>
            <w:szCs w:val="18"/>
            <w:lang w:val="fr" w:eastAsia="fr-FR"/>
          </w:rPr>
          <w:t xml:space="preserve"> dans la région SICA et à Cuba</w:t>
        </w:r>
      </w:hyperlink>
      <w:r w:rsidR="00745138">
        <w:rPr>
          <w:rFonts w:asciiTheme="minorBidi" w:hAnsiTheme="minorBidi" w:cstheme="minorBidi"/>
          <w:sz w:val="18"/>
          <w:szCs w:val="18"/>
          <w:lang w:val="fr"/>
        </w:rPr>
        <w:t xml:space="preserve"> </w:t>
      </w:r>
      <w:r w:rsidR="001F5C4D" w:rsidRPr="002629DA">
        <w:t>»</w:t>
      </w:r>
      <w:r w:rsidRPr="002629DA">
        <w:rPr>
          <w:rFonts w:asciiTheme="minorBidi" w:hAnsiTheme="minorBidi" w:cstheme="minorBidi"/>
          <w:sz w:val="18"/>
          <w:szCs w:val="18"/>
          <w:lang w:val="fr"/>
        </w:rPr>
        <w:t xml:space="preserve"> </w:t>
      </w:r>
      <w:bookmarkEnd w:id="3"/>
      <w:r w:rsidRPr="002629DA">
        <w:rPr>
          <w:rFonts w:asciiTheme="minorBidi" w:hAnsiTheme="minorBidi" w:cstheme="minorBidi"/>
          <w:sz w:val="18"/>
          <w:szCs w:val="18"/>
          <w:lang w:val="fr"/>
        </w:rPr>
        <w:t>(Phase I) et</w:t>
      </w:r>
      <w:r w:rsidR="00745138">
        <w:rPr>
          <w:rFonts w:asciiTheme="minorBidi" w:hAnsiTheme="minorBidi" w:cstheme="minorBidi"/>
          <w:sz w:val="18"/>
          <w:szCs w:val="18"/>
          <w:lang w:val="fr"/>
        </w:rPr>
        <w:t xml:space="preserve"> « </w:t>
      </w:r>
      <w:hyperlink r:id="rId2" w:history="1">
        <w:r w:rsidR="00745138">
          <w:rPr>
            <w:rStyle w:val="Hyperlink"/>
            <w:rFonts w:asciiTheme="minorBidi" w:hAnsiTheme="minorBidi" w:cstheme="minorBidi"/>
            <w:sz w:val="18"/>
            <w:szCs w:val="18"/>
            <w:lang w:val="fr"/>
          </w:rPr>
          <w:t xml:space="preserve">Partage d’expériences et échanges culturels sur la sauvegarde du patrimoine culturel immatériel des communautés </w:t>
        </w:r>
        <w:proofErr w:type="spellStart"/>
        <w:r w:rsidR="00745138">
          <w:rPr>
            <w:rStyle w:val="Hyperlink"/>
            <w:rFonts w:asciiTheme="minorBidi" w:hAnsiTheme="minorBidi" w:cstheme="minorBidi"/>
            <w:sz w:val="18"/>
            <w:szCs w:val="18"/>
            <w:lang w:val="fr"/>
          </w:rPr>
          <w:t>afro-descendantes</w:t>
        </w:r>
        <w:proofErr w:type="spellEnd"/>
        <w:r w:rsidR="00745138">
          <w:rPr>
            <w:rStyle w:val="Hyperlink"/>
            <w:rFonts w:asciiTheme="minorBidi" w:hAnsiTheme="minorBidi" w:cstheme="minorBidi"/>
            <w:sz w:val="18"/>
            <w:szCs w:val="18"/>
            <w:lang w:val="fr"/>
          </w:rPr>
          <w:t xml:space="preserve"> dans le cadre de la préparation des inventaires dans la région SICA et à Cuba</w:t>
        </w:r>
      </w:hyperlink>
      <w:r w:rsidRPr="002629DA">
        <w:rPr>
          <w:rFonts w:asciiTheme="minorBidi" w:hAnsiTheme="minorBidi" w:cstheme="minorBidi"/>
          <w:sz w:val="18"/>
          <w:szCs w:val="18"/>
          <w:lang w:val="fr"/>
        </w:rPr>
        <w:t> » (Phase II).</w:t>
      </w:r>
    </w:p>
  </w:footnote>
  <w:footnote w:id="2">
    <w:p w14:paraId="786D43AE" w14:textId="0DAE89A1" w:rsidR="00B53EF1" w:rsidRPr="002629DA" w:rsidRDefault="00B53EF1" w:rsidP="0077021D">
      <w:pPr>
        <w:pStyle w:val="FootnoteText"/>
        <w:jc w:val="both"/>
        <w:rPr>
          <w:rFonts w:asciiTheme="minorBidi" w:hAnsiTheme="minorBidi" w:cstheme="minorBidi"/>
          <w:sz w:val="18"/>
          <w:szCs w:val="18"/>
          <w:lang w:val="fr"/>
        </w:rPr>
      </w:pPr>
      <w:r>
        <w:rPr>
          <w:rStyle w:val="FootnoteReference"/>
          <w:lang w:val="fr"/>
        </w:rPr>
        <w:footnoteRef/>
      </w:r>
      <w:r>
        <w:rPr>
          <w:lang w:val="fr"/>
        </w:rPr>
        <w:t xml:space="preserve"> </w:t>
      </w:r>
      <w:r w:rsidR="0077021D" w:rsidRPr="0077021D">
        <w:rPr>
          <w:rFonts w:asciiTheme="minorBidi" w:hAnsiTheme="minorBidi" w:cstheme="minorBidi"/>
          <w:sz w:val="18"/>
          <w:szCs w:val="18"/>
          <w:lang w:val="fr"/>
        </w:rPr>
        <w:t>« </w:t>
      </w:r>
      <w:hyperlink r:id="rId3" w:history="1">
        <w:r w:rsidR="0077021D" w:rsidRPr="0077021D">
          <w:rPr>
            <w:rStyle w:val="Hyperlink"/>
            <w:rFonts w:asciiTheme="minorBidi" w:hAnsiTheme="minorBidi" w:cstheme="minorBidi"/>
            <w:sz w:val="18"/>
            <w:szCs w:val="18"/>
            <w:lang w:val="fr" w:eastAsia="fr-FR"/>
          </w:rPr>
          <w:t xml:space="preserve">Renforcement des capacités des dirigeants communautaires et des gestionnaires publics pour sauvegarder le patrimoine vivant des communautés </w:t>
        </w:r>
        <w:proofErr w:type="spellStart"/>
        <w:r w:rsidR="0077021D" w:rsidRPr="0077021D">
          <w:rPr>
            <w:rStyle w:val="Hyperlink"/>
            <w:rFonts w:asciiTheme="minorBidi" w:hAnsiTheme="minorBidi" w:cstheme="minorBidi"/>
            <w:sz w:val="18"/>
            <w:szCs w:val="18"/>
            <w:lang w:val="fr" w:eastAsia="fr-FR"/>
          </w:rPr>
          <w:t>afro-descendantes</w:t>
        </w:r>
        <w:proofErr w:type="spellEnd"/>
        <w:r w:rsidR="0077021D" w:rsidRPr="0077021D">
          <w:rPr>
            <w:rStyle w:val="Hyperlink"/>
            <w:rFonts w:asciiTheme="minorBidi" w:hAnsiTheme="minorBidi" w:cstheme="minorBidi"/>
            <w:sz w:val="18"/>
            <w:szCs w:val="18"/>
            <w:lang w:val="fr" w:eastAsia="fr-FR"/>
          </w:rPr>
          <w:t xml:space="preserve"> dans la région SICA et à Cuba</w:t>
        </w:r>
      </w:hyperlink>
      <w:r w:rsidR="0077021D" w:rsidRPr="0077021D">
        <w:rPr>
          <w:rFonts w:asciiTheme="minorBidi" w:hAnsiTheme="minorBidi" w:cstheme="minorBidi"/>
          <w:sz w:val="18"/>
          <w:szCs w:val="18"/>
          <w:lang w:val="fr"/>
        </w:rPr>
        <w:t xml:space="preserve"> </w:t>
      </w:r>
      <w:r w:rsidR="0077021D" w:rsidRPr="0077021D">
        <w:rPr>
          <w:rFonts w:asciiTheme="minorBidi" w:hAnsiTheme="minorBidi" w:cstheme="minorBidi"/>
          <w:sz w:val="18"/>
          <w:szCs w:val="18"/>
          <w:lang w:val="fr" w:eastAsia="en-GB"/>
        </w:rPr>
        <w:t>»</w:t>
      </w:r>
      <w:r w:rsidRPr="002629DA">
        <w:rPr>
          <w:rFonts w:asciiTheme="minorBidi" w:hAnsiTheme="minorBidi" w:cstheme="minorBidi"/>
          <w:sz w:val="18"/>
          <w:szCs w:val="18"/>
          <w:lang w:val="fr"/>
        </w:rPr>
        <w:t xml:space="preserve"> (Phase I) (99 986 dollars des États-Unis ; février 2023 - août 2024) et « </w:t>
      </w:r>
      <w:hyperlink r:id="rId4" w:history="1">
        <w:r w:rsidRPr="0077021D">
          <w:rPr>
            <w:rStyle w:val="Hyperlink"/>
            <w:rFonts w:asciiTheme="minorBidi" w:hAnsiTheme="minorBidi" w:cstheme="minorBidi"/>
            <w:sz w:val="18"/>
            <w:szCs w:val="18"/>
            <w:lang w:val="fr"/>
          </w:rPr>
          <w:t xml:space="preserve">Partage d’expériences et échanges culturels sur la sauvegarde du patrimoine culturel immatériel des communautés </w:t>
        </w:r>
        <w:proofErr w:type="spellStart"/>
        <w:r w:rsidRPr="0077021D">
          <w:rPr>
            <w:rStyle w:val="Hyperlink"/>
            <w:rFonts w:asciiTheme="minorBidi" w:hAnsiTheme="minorBidi" w:cstheme="minorBidi"/>
            <w:sz w:val="18"/>
            <w:szCs w:val="18"/>
            <w:lang w:val="fr"/>
          </w:rPr>
          <w:t>afro-descendantes</w:t>
        </w:r>
        <w:proofErr w:type="spellEnd"/>
        <w:r w:rsidRPr="0077021D">
          <w:rPr>
            <w:rStyle w:val="Hyperlink"/>
            <w:rFonts w:asciiTheme="minorBidi" w:hAnsiTheme="minorBidi" w:cstheme="minorBidi"/>
            <w:sz w:val="18"/>
            <w:szCs w:val="18"/>
            <w:lang w:val="fr"/>
          </w:rPr>
          <w:t xml:space="preserve"> dans le cadre de la préparation des inventaires dans la région SICA et à Cuba »</w:t>
        </w:r>
      </w:hyperlink>
      <w:r w:rsidRPr="002629DA">
        <w:rPr>
          <w:rFonts w:asciiTheme="minorBidi" w:hAnsiTheme="minorBidi" w:cstheme="minorBidi"/>
          <w:sz w:val="18"/>
          <w:szCs w:val="18"/>
          <w:lang w:val="fr"/>
        </w:rPr>
        <w:t xml:space="preserve"> (Phase II) (99 990 dollars des États-Unis ; juin 2024 - contrat en cours d</w:t>
      </w:r>
      <w:r w:rsidR="0077021D">
        <w:rPr>
          <w:rFonts w:asciiTheme="minorBidi" w:hAnsiTheme="minorBidi" w:cstheme="minorBidi"/>
          <w:sz w:val="18"/>
          <w:szCs w:val="18"/>
          <w:lang w:val="fr"/>
        </w:rPr>
        <w:t>’</w:t>
      </w:r>
      <w:r w:rsidRPr="002629DA">
        <w:rPr>
          <w:rFonts w:asciiTheme="minorBidi" w:hAnsiTheme="minorBidi" w:cstheme="minorBidi"/>
          <w:sz w:val="18"/>
          <w:szCs w:val="18"/>
          <w:lang w:val="fr"/>
        </w:rPr>
        <w:t>établissement).</w:t>
      </w:r>
    </w:p>
  </w:footnote>
  <w:footnote w:id="3">
    <w:p w14:paraId="61F90A46" w14:textId="3C8E44F6" w:rsidR="008C1447" w:rsidRPr="002E1B56" w:rsidRDefault="008C1447" w:rsidP="008C1447">
      <w:pPr>
        <w:pStyle w:val="FootnoteText"/>
        <w:jc w:val="both"/>
        <w:rPr>
          <w:rFonts w:asciiTheme="minorBidi" w:hAnsiTheme="minorBidi" w:cstheme="minorBidi"/>
          <w:sz w:val="18"/>
          <w:szCs w:val="18"/>
        </w:rPr>
      </w:pPr>
      <w:r>
        <w:rPr>
          <w:rStyle w:val="FootnoteReference"/>
          <w:lang w:val="fr"/>
        </w:rPr>
        <w:footnoteRef/>
      </w:r>
      <w:r>
        <w:rPr>
          <w:lang w:val="fr"/>
        </w:rPr>
        <w:t xml:space="preserve"> </w:t>
      </w:r>
      <w:r w:rsidRPr="002629DA">
        <w:rPr>
          <w:rFonts w:asciiTheme="minorBidi" w:hAnsiTheme="minorBidi" w:cstheme="minorBidi"/>
          <w:sz w:val="18"/>
          <w:szCs w:val="18"/>
          <w:lang w:val="fr"/>
        </w:rPr>
        <w:t>« </w:t>
      </w:r>
      <w:hyperlink r:id="rId5" w:history="1">
        <w:r w:rsidR="002E1B56" w:rsidRPr="002629DA">
          <w:rPr>
            <w:rStyle w:val="Hyperlink"/>
            <w:rFonts w:asciiTheme="minorBidi" w:hAnsiTheme="minorBidi" w:cstheme="minorBidi"/>
            <w:sz w:val="18"/>
            <w:szCs w:val="18"/>
            <w:lang w:val="fr" w:eastAsia="fr-FR"/>
          </w:rPr>
          <w:t>Renforcement des capacités pour la sauvegarde du patrimoine culturel immatériel en cas d'urgence dans les Petits États insulaires en développement (PEID) du Pacifique et des Caraïbes</w:t>
        </w:r>
      </w:hyperlink>
      <w:r w:rsidR="002E1B56" w:rsidRPr="002E1B56">
        <w:rPr>
          <w:rFonts w:asciiTheme="minorBidi" w:hAnsiTheme="minorBidi" w:cstheme="minorBidi"/>
          <w:sz w:val="18"/>
          <w:szCs w:val="18"/>
          <w:lang w:val="fr" w:eastAsia="en-GB"/>
        </w:rPr>
        <w:t>»</w:t>
      </w:r>
      <w:r w:rsidR="002E1B56" w:rsidRPr="002629DA">
        <w:rPr>
          <w:rFonts w:asciiTheme="minorBidi" w:hAnsiTheme="minorBidi" w:cstheme="minorBidi"/>
          <w:sz w:val="18"/>
          <w:szCs w:val="18"/>
          <w:lang w:val="fr"/>
        </w:rPr>
        <w:t xml:space="preserve"> </w:t>
      </w:r>
      <w:r w:rsidRPr="002629DA">
        <w:rPr>
          <w:rFonts w:asciiTheme="minorBidi" w:hAnsiTheme="minorBidi" w:cstheme="minorBidi"/>
          <w:sz w:val="18"/>
          <w:szCs w:val="18"/>
          <w:lang w:val="fr"/>
        </w:rPr>
        <w:t xml:space="preserve">financé par le gouvernement </w:t>
      </w:r>
      <w:r w:rsidR="002E1B56" w:rsidRPr="002629DA">
        <w:rPr>
          <w:rFonts w:asciiTheme="minorBidi" w:hAnsiTheme="minorBidi" w:cstheme="minorBidi"/>
          <w:sz w:val="18"/>
          <w:szCs w:val="18"/>
          <w:lang w:val="fr"/>
        </w:rPr>
        <w:t>du Japon</w:t>
      </w:r>
      <w:r w:rsidRPr="002629DA">
        <w:rPr>
          <w:rFonts w:asciiTheme="minorBidi" w:hAnsiTheme="minorBidi" w:cstheme="minorBidi"/>
          <w:sz w:val="18"/>
          <w:szCs w:val="18"/>
          <w:lang w:val="fr"/>
        </w:rPr>
        <w:t xml:space="preserve"> (500</w:t>
      </w:r>
      <w:r w:rsidR="002E1B56" w:rsidRPr="002629DA">
        <w:rPr>
          <w:rFonts w:asciiTheme="minorBidi" w:hAnsiTheme="minorBidi" w:cstheme="minorBidi"/>
          <w:sz w:val="18"/>
          <w:szCs w:val="18"/>
          <w:lang w:val="fr"/>
        </w:rPr>
        <w:t> </w:t>
      </w:r>
      <w:r w:rsidRPr="002629DA">
        <w:rPr>
          <w:rFonts w:asciiTheme="minorBidi" w:hAnsiTheme="minorBidi" w:cstheme="minorBidi"/>
          <w:sz w:val="18"/>
          <w:szCs w:val="18"/>
          <w:lang w:val="fr"/>
        </w:rPr>
        <w:t xml:space="preserve">000 dollars des États-Unis pour cinq pays (Bahamas, Belize, Fidji, Tonga et Vanuatu), avril 2022 - avril 2025). </w:t>
      </w:r>
    </w:p>
  </w:footnote>
  <w:footnote w:id="4">
    <w:p w14:paraId="6CF10AF1" w14:textId="3EBB99D7" w:rsidR="0053529A" w:rsidRPr="0031707A" w:rsidRDefault="0053529A" w:rsidP="0053529A">
      <w:pPr>
        <w:pStyle w:val="FootnoteText"/>
        <w:jc w:val="both"/>
        <w:rPr>
          <w:rFonts w:asciiTheme="minorBidi" w:hAnsiTheme="minorBidi" w:cstheme="minorBidi"/>
          <w:sz w:val="18"/>
          <w:szCs w:val="18"/>
        </w:rPr>
      </w:pPr>
      <w:r>
        <w:rPr>
          <w:rStyle w:val="FootnoteReference"/>
          <w:lang w:val="fr"/>
        </w:rPr>
        <w:footnoteRef/>
      </w:r>
      <w:r>
        <w:rPr>
          <w:rFonts w:asciiTheme="minorBidi" w:hAnsiTheme="minorBidi"/>
          <w:sz w:val="18"/>
          <w:szCs w:val="18"/>
          <w:lang w:val="fr"/>
        </w:rPr>
        <w:t>Le projet intitulé « </w:t>
      </w:r>
      <w:hyperlink r:id="rId6" w:history="1">
        <w:r w:rsidRPr="00AB250D">
          <w:rPr>
            <w:rStyle w:val="Hyperlink"/>
            <w:rFonts w:asciiTheme="minorBidi" w:hAnsiTheme="minorBidi"/>
            <w:sz w:val="18"/>
            <w:szCs w:val="18"/>
            <w:lang w:val="fr" w:eastAsia="fr-FR"/>
          </w:rPr>
          <w:t>Renforcement des capacités pour la sauvegarde du patrimoine culturel immatériel et la contribution au développement durable </w:t>
        </w:r>
      </w:hyperlink>
      <w:r>
        <w:rPr>
          <w:rFonts w:asciiTheme="minorBidi" w:hAnsiTheme="minorBidi"/>
          <w:sz w:val="18"/>
          <w:szCs w:val="18"/>
          <w:lang w:val="fr"/>
        </w:rPr>
        <w:t xml:space="preserve">» a été financé par la France </w:t>
      </w:r>
      <w:r w:rsidR="00FC13B6">
        <w:rPr>
          <w:rFonts w:asciiTheme="minorBidi" w:hAnsiTheme="minorBidi"/>
          <w:sz w:val="18"/>
          <w:szCs w:val="18"/>
          <w:lang w:val="fr"/>
        </w:rPr>
        <w:t>(1</w:t>
      </w:r>
      <w:r w:rsidR="00FC13B6" w:rsidRPr="002629DA">
        <w:rPr>
          <w:rFonts w:asciiTheme="minorBidi" w:hAnsiTheme="minorBidi"/>
          <w:sz w:val="18"/>
          <w:szCs w:val="18"/>
          <w:vertAlign w:val="superscript"/>
          <w:lang w:val="fr"/>
        </w:rPr>
        <w:t>er</w:t>
      </w:r>
      <w:r w:rsidR="00FC13B6">
        <w:rPr>
          <w:rFonts w:asciiTheme="minorBidi" w:hAnsiTheme="minorBidi"/>
          <w:sz w:val="18"/>
          <w:szCs w:val="18"/>
          <w:lang w:val="fr"/>
        </w:rPr>
        <w:t xml:space="preserve"> décembre </w:t>
      </w:r>
      <w:r>
        <w:rPr>
          <w:rFonts w:asciiTheme="minorBidi" w:hAnsiTheme="minorBidi"/>
          <w:sz w:val="18"/>
          <w:szCs w:val="18"/>
          <w:lang w:val="fr"/>
        </w:rPr>
        <w:t xml:space="preserve">2021 </w:t>
      </w:r>
      <w:r w:rsidR="00FC13B6">
        <w:rPr>
          <w:rFonts w:asciiTheme="minorBidi" w:hAnsiTheme="minorBidi"/>
          <w:sz w:val="18"/>
          <w:szCs w:val="18"/>
          <w:lang w:val="fr"/>
        </w:rPr>
        <w:t>–</w:t>
      </w:r>
      <w:r>
        <w:rPr>
          <w:rFonts w:asciiTheme="minorBidi" w:hAnsiTheme="minorBidi"/>
          <w:sz w:val="18"/>
          <w:szCs w:val="18"/>
          <w:lang w:val="fr"/>
        </w:rPr>
        <w:t xml:space="preserve"> </w:t>
      </w:r>
      <w:r w:rsidR="00FC13B6">
        <w:rPr>
          <w:rFonts w:asciiTheme="minorBidi" w:hAnsiTheme="minorBidi"/>
          <w:sz w:val="18"/>
          <w:szCs w:val="18"/>
          <w:lang w:val="fr"/>
        </w:rPr>
        <w:t>1</w:t>
      </w:r>
      <w:r w:rsidR="00FC13B6" w:rsidRPr="002629DA">
        <w:rPr>
          <w:rFonts w:asciiTheme="minorBidi" w:hAnsiTheme="minorBidi"/>
          <w:sz w:val="18"/>
          <w:szCs w:val="18"/>
          <w:vertAlign w:val="superscript"/>
          <w:lang w:val="fr"/>
        </w:rPr>
        <w:t>er</w:t>
      </w:r>
      <w:r w:rsidR="00FC13B6">
        <w:rPr>
          <w:rFonts w:asciiTheme="minorBidi" w:hAnsiTheme="minorBidi"/>
          <w:sz w:val="18"/>
          <w:szCs w:val="18"/>
          <w:lang w:val="fr"/>
        </w:rPr>
        <w:t xml:space="preserve"> décembre </w:t>
      </w:r>
      <w:r>
        <w:rPr>
          <w:rFonts w:asciiTheme="minorBidi" w:hAnsiTheme="minorBidi"/>
          <w:sz w:val="18"/>
          <w:szCs w:val="18"/>
          <w:lang w:val="fr"/>
        </w:rPr>
        <w:t>2023 ; 135 722 USD)</w:t>
      </w:r>
      <w:r w:rsidR="00FC13B6">
        <w:rPr>
          <w:rFonts w:asciiTheme="minorBidi" w:hAnsiTheme="minorBidi"/>
          <w:sz w:val="18"/>
          <w:szCs w:val="18"/>
          <w:lang w:val="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A31FA" w14:textId="76FFE817" w:rsidR="008167EB" w:rsidRPr="004E1760" w:rsidRDefault="008167EB" w:rsidP="008167EB">
    <w:pPr>
      <w:pStyle w:val="Header"/>
      <w:rPr>
        <w:rFonts w:ascii="Arial" w:hAnsi="Arial" w:cs="Arial"/>
      </w:rPr>
    </w:pPr>
    <w:r>
      <w:rPr>
        <w:rFonts w:ascii="Arial" w:hAnsi="Arial" w:cs="Arial"/>
        <w:sz w:val="20"/>
        <w:szCs w:val="20"/>
        <w:lang w:val="fr"/>
      </w:rPr>
      <w:t xml:space="preserve">LHE/24/19.COM 3.BUR/3 – page </w:t>
    </w:r>
    <w:r>
      <w:rPr>
        <w:rStyle w:val="PageNumber"/>
        <w:rFonts w:ascii="Arial" w:hAnsi="Arial" w:cs="Arial"/>
        <w:sz w:val="20"/>
        <w:szCs w:val="20"/>
        <w:lang w:val="fr"/>
      </w:rPr>
      <w:fldChar w:fldCharType="begin"/>
    </w:r>
    <w:r>
      <w:rPr>
        <w:rStyle w:val="PageNumber"/>
        <w:rFonts w:ascii="Arial" w:hAnsi="Arial" w:cs="Arial"/>
        <w:sz w:val="20"/>
        <w:szCs w:val="20"/>
        <w:lang w:val="fr"/>
      </w:rPr>
      <w:instrText xml:space="preserve"> PAGE </w:instrText>
    </w:r>
    <w:r>
      <w:rPr>
        <w:rStyle w:val="PageNumber"/>
        <w:rFonts w:ascii="Arial" w:hAnsi="Arial" w:cs="Arial"/>
        <w:sz w:val="20"/>
        <w:szCs w:val="20"/>
        <w:lang w:val="fr"/>
      </w:rPr>
      <w:fldChar w:fldCharType="separate"/>
    </w:r>
    <w:r>
      <w:rPr>
        <w:rStyle w:val="PageNumber"/>
        <w:rFonts w:ascii="Arial" w:hAnsi="Arial" w:cs="Arial"/>
        <w:sz w:val="20"/>
        <w:szCs w:val="20"/>
        <w:lang w:val="fr"/>
      </w:rPr>
      <w:t>2</w:t>
    </w:r>
    <w:r>
      <w:rPr>
        <w:rStyle w:val="PageNumber"/>
        <w:rFonts w:ascii="Arial" w:hAnsi="Arial" w:cs="Arial"/>
        <w:sz w:val="20"/>
        <w:szCs w:val="20"/>
        <w:lang w:val="fr"/>
      </w:rPr>
      <w:fldChar w:fldCharType="end"/>
    </w:r>
  </w:p>
  <w:p w14:paraId="32EEA055" w14:textId="1485761E" w:rsidR="00D95C4C" w:rsidRPr="004E1760" w:rsidRDefault="00D95C4C" w:rsidP="00C5776D">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1EFFD" w14:textId="5A185E4B" w:rsidR="004602A5" w:rsidRPr="004602A5" w:rsidRDefault="004602A5" w:rsidP="004602A5">
    <w:pPr>
      <w:pStyle w:val="Header"/>
      <w:jc w:val="right"/>
      <w:rPr>
        <w:rFonts w:ascii="Arial" w:hAnsi="Arial" w:cs="Arial"/>
        <w:sz w:val="20"/>
        <w:szCs w:val="20"/>
      </w:rPr>
    </w:pPr>
    <w:r>
      <w:rPr>
        <w:rFonts w:ascii="Arial" w:hAnsi="Arial" w:cs="Arial"/>
        <w:sz w:val="20"/>
        <w:szCs w:val="20"/>
        <w:lang w:val="fr"/>
      </w:rPr>
      <w:t xml:space="preserve">LHE/24/19.COM 3.BUR/3 – page </w:t>
    </w:r>
    <w:r>
      <w:rPr>
        <w:rFonts w:ascii="Arial" w:hAnsi="Arial" w:cs="Arial"/>
        <w:sz w:val="20"/>
        <w:szCs w:val="20"/>
        <w:lang w:val="fr"/>
      </w:rPr>
      <w:fldChar w:fldCharType="begin"/>
    </w:r>
    <w:r>
      <w:rPr>
        <w:rFonts w:ascii="Arial" w:hAnsi="Arial" w:cs="Arial"/>
        <w:sz w:val="20"/>
        <w:szCs w:val="20"/>
        <w:lang w:val="fr"/>
      </w:rPr>
      <w:instrText xml:space="preserve"> PAGE </w:instrText>
    </w:r>
    <w:r>
      <w:rPr>
        <w:rFonts w:ascii="Arial" w:hAnsi="Arial" w:cs="Arial"/>
        <w:sz w:val="20"/>
        <w:szCs w:val="20"/>
        <w:lang w:val="fr"/>
      </w:rPr>
      <w:fldChar w:fldCharType="separate"/>
    </w:r>
    <w:r>
      <w:rPr>
        <w:rFonts w:ascii="Arial" w:hAnsi="Arial" w:cs="Arial"/>
        <w:sz w:val="20"/>
        <w:szCs w:val="20"/>
        <w:lang w:val="fr"/>
      </w:rPr>
      <w:t>2</w:t>
    </w:r>
    <w:r>
      <w:rPr>
        <w:rFonts w:ascii="Arial" w:hAnsi="Arial" w:cs="Arial"/>
        <w:sz w:val="20"/>
        <w:szCs w:val="20"/>
        <w:lang w:val="fr"/>
      </w:rPr>
      <w:fldChar w:fldCharType="end"/>
    </w:r>
  </w:p>
  <w:p w14:paraId="465F231B" w14:textId="0B4ED48F" w:rsidR="00D95C4C" w:rsidRPr="0063300C" w:rsidRDefault="00D95C4C" w:rsidP="00C5776D">
    <w:pPr>
      <w:pStyle w:val="Header"/>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0B9E0" w14:textId="5CB86F6A" w:rsidR="00D95C4C" w:rsidRPr="00E95AE2" w:rsidRDefault="005E7683">
    <w:pPr>
      <w:pStyle w:val="Header"/>
      <w:rPr>
        <w:sz w:val="22"/>
        <w:szCs w:val="22"/>
      </w:rPr>
    </w:pPr>
    <w:r>
      <w:rPr>
        <w:rFonts w:ascii="Arial" w:hAnsi="Arial"/>
        <w:b/>
        <w:noProof/>
        <w:sz w:val="44"/>
      </w:rPr>
      <w:drawing>
        <wp:anchor distT="0" distB="0" distL="114300" distR="114300" simplePos="0" relativeHeight="251661312" behindDoc="0" locked="0" layoutInCell="1" allowOverlap="1" wp14:anchorId="0397CA34" wp14:editId="4339DC2A">
          <wp:simplePos x="0" y="0"/>
          <wp:positionH relativeFrom="margin">
            <wp:posOffset>71562</wp:posOffset>
          </wp:positionH>
          <wp:positionV relativeFrom="paragraph">
            <wp:posOffset>80645</wp:posOffset>
          </wp:positionV>
          <wp:extent cx="1657350" cy="1391920"/>
          <wp:effectExtent l="0" t="0" r="0" b="0"/>
          <wp:wrapSquare wrapText="bothSides"/>
          <wp:docPr id="340393668" name="Imag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93668" name="Imag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078652DE" w:rsidR="004E1760" w:rsidRPr="002629DA" w:rsidRDefault="004E1760" w:rsidP="004E1760">
    <w:pPr>
      <w:pStyle w:val="Header"/>
      <w:spacing w:after="520"/>
      <w:jc w:val="right"/>
      <w:rPr>
        <w:rFonts w:ascii="Arial" w:hAnsi="Arial" w:cs="Arial"/>
        <w:b/>
        <w:sz w:val="44"/>
        <w:szCs w:val="44"/>
        <w:lang w:val="en-US"/>
      </w:rPr>
    </w:pPr>
    <w:r w:rsidRPr="002629DA">
      <w:rPr>
        <w:rFonts w:ascii="Arial" w:hAnsi="Arial" w:cs="Arial"/>
        <w:b/>
        <w:bCs/>
        <w:sz w:val="44"/>
        <w:szCs w:val="44"/>
        <w:lang w:val="en-US"/>
      </w:rPr>
      <w:t>19 COM 3 BUR</w:t>
    </w:r>
  </w:p>
  <w:p w14:paraId="6D1B3489" w14:textId="0139A268" w:rsidR="004E1760" w:rsidRPr="002629DA" w:rsidRDefault="004E1760" w:rsidP="004E1760">
    <w:pPr>
      <w:jc w:val="right"/>
      <w:rPr>
        <w:rFonts w:ascii="Arial" w:hAnsi="Arial" w:cs="Arial"/>
        <w:b/>
        <w:sz w:val="22"/>
        <w:szCs w:val="22"/>
        <w:lang w:val="en-US"/>
      </w:rPr>
    </w:pPr>
    <w:r w:rsidRPr="002629DA">
      <w:rPr>
        <w:rFonts w:ascii="Arial" w:hAnsi="Arial" w:cs="Arial"/>
        <w:b/>
        <w:bCs/>
        <w:sz w:val="22"/>
        <w:szCs w:val="22"/>
        <w:lang w:val="en-US"/>
      </w:rPr>
      <w:t>LHE/24/</w:t>
    </w:r>
    <w:bookmarkStart w:id="10" w:name="_Hlk94624970"/>
    <w:r w:rsidRPr="002629DA">
      <w:rPr>
        <w:rFonts w:ascii="Arial" w:hAnsi="Arial" w:cs="Arial"/>
        <w:b/>
        <w:bCs/>
        <w:sz w:val="22"/>
        <w:szCs w:val="22"/>
        <w:lang w:val="en-US"/>
      </w:rPr>
      <w:t>19.COM 3.BUR/3</w:t>
    </w:r>
  </w:p>
  <w:bookmarkEnd w:id="10"/>
  <w:p w14:paraId="1B4446C3" w14:textId="580EFDA9" w:rsidR="00D95C4C" w:rsidRPr="00F4483B" w:rsidRDefault="00D95C4C" w:rsidP="00655736">
    <w:pPr>
      <w:jc w:val="right"/>
      <w:rPr>
        <w:rFonts w:ascii="Arial" w:hAnsi="Arial" w:cs="Arial"/>
        <w:b/>
        <w:sz w:val="22"/>
        <w:szCs w:val="22"/>
      </w:rPr>
    </w:pPr>
    <w:r w:rsidRPr="00F4483B">
      <w:rPr>
        <w:rFonts w:ascii="Arial" w:hAnsi="Arial" w:cs="Arial"/>
        <w:b/>
        <w:bCs/>
        <w:sz w:val="22"/>
        <w:szCs w:val="22"/>
        <w:lang w:val="fr"/>
      </w:rPr>
      <w:t xml:space="preserve">Paris, </w:t>
    </w:r>
    <w:r w:rsidR="00D865E9">
      <w:rPr>
        <w:rFonts w:ascii="Arial" w:hAnsi="Arial" w:cs="Arial"/>
        <w:b/>
        <w:bCs/>
        <w:sz w:val="22"/>
        <w:szCs w:val="22"/>
        <w:lang w:val="fr"/>
      </w:rPr>
      <w:t xml:space="preserve">le </w:t>
    </w:r>
    <w:r w:rsidRPr="00F4483B">
      <w:rPr>
        <w:rFonts w:ascii="Arial" w:hAnsi="Arial" w:cs="Arial"/>
        <w:b/>
        <w:bCs/>
        <w:sz w:val="22"/>
        <w:szCs w:val="22"/>
        <w:lang w:val="fr"/>
      </w:rPr>
      <w:t>17 septembre 2024</w:t>
    </w:r>
  </w:p>
  <w:p w14:paraId="255B57FF" w14:textId="3B814BD3" w:rsidR="00D95C4C" w:rsidRPr="00151E44" w:rsidRDefault="00D95C4C" w:rsidP="00962034">
    <w:pPr>
      <w:spacing w:after="120"/>
      <w:jc w:val="right"/>
      <w:rPr>
        <w:rFonts w:ascii="Arial" w:hAnsi="Arial" w:cs="Arial"/>
        <w:b/>
        <w:sz w:val="22"/>
        <w:szCs w:val="22"/>
      </w:rPr>
    </w:pPr>
    <w:r w:rsidRPr="00F4483B">
      <w:rPr>
        <w:rFonts w:ascii="Arial" w:hAnsi="Arial" w:cs="Arial"/>
        <w:b/>
        <w:bCs/>
        <w:sz w:val="22"/>
        <w:szCs w:val="22"/>
        <w:lang w:val="fr"/>
      </w:rPr>
      <w:t>Original : anglais</w:t>
    </w:r>
  </w:p>
  <w:p w14:paraId="3C4B8B1B" w14:textId="77777777" w:rsidR="00D95C4C" w:rsidRPr="00151E44" w:rsidRDefault="00D95C4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52C8A"/>
    <w:multiLevelType w:val="hybridMultilevel"/>
    <w:tmpl w:val="EB720A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059542C"/>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3" w15:restartNumberingAfterBreak="0">
    <w:nsid w:val="11BB58C9"/>
    <w:multiLevelType w:val="hybridMultilevel"/>
    <w:tmpl w:val="B3E257C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1BE2D83"/>
    <w:multiLevelType w:val="hybridMultilevel"/>
    <w:tmpl w:val="E424F654"/>
    <w:lvl w:ilvl="0" w:tplc="7EFC1D6A">
      <w:start w:val="1"/>
      <w:numFmt w:val="decimal"/>
      <w:lvlText w:val="%1."/>
      <w:lvlJc w:val="left"/>
      <w:pPr>
        <w:ind w:left="502" w:hanging="360"/>
      </w:pPr>
      <w:rPr>
        <w:rFonts w:hint="default"/>
        <w:b w:val="0"/>
        <w:bCs w:val="0"/>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7" w15:restartNumberingAfterBreak="0">
    <w:nsid w:val="22E90727"/>
    <w:multiLevelType w:val="multilevel"/>
    <w:tmpl w:val="290C00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920DF4"/>
    <w:multiLevelType w:val="hybridMultilevel"/>
    <w:tmpl w:val="B3E257C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9" w15:restartNumberingAfterBreak="0">
    <w:nsid w:val="2D4F6F09"/>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10"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5"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6"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7"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8277CD2"/>
    <w:multiLevelType w:val="hybridMultilevel"/>
    <w:tmpl w:val="6CC8B814"/>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6142D9"/>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20" w15:restartNumberingAfterBreak="0">
    <w:nsid w:val="70140640"/>
    <w:multiLevelType w:val="hybridMultilevel"/>
    <w:tmpl w:val="DBCE11C2"/>
    <w:lvl w:ilvl="0" w:tplc="B836894A">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C67D2A"/>
    <w:multiLevelType w:val="hybridMultilevel"/>
    <w:tmpl w:val="35149DF8"/>
    <w:lvl w:ilvl="0" w:tplc="98DCD598">
      <w:start w:val="1"/>
      <w:numFmt w:val="decimal"/>
      <w:lvlText w:val="%1."/>
      <w:lvlJc w:val="left"/>
      <w:pPr>
        <w:ind w:left="502" w:hanging="360"/>
      </w:pPr>
      <w:rPr>
        <w:rFonts w:hint="default"/>
        <w:b w:val="0"/>
        <w:bCs/>
        <w:sz w:val="22"/>
        <w:szCs w:val="22"/>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22"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A376209"/>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24"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5" w15:restartNumberingAfterBreak="0">
    <w:nsid w:val="7E7D50AF"/>
    <w:multiLevelType w:val="hybridMultilevel"/>
    <w:tmpl w:val="251043DE"/>
    <w:lvl w:ilvl="0" w:tplc="040C0001">
      <w:start w:val="1"/>
      <w:numFmt w:val="bullet"/>
      <w:lvlText w:val=""/>
      <w:lvlJc w:val="left"/>
      <w:pPr>
        <w:ind w:left="1259" w:hanging="360"/>
      </w:pPr>
      <w:rPr>
        <w:rFonts w:ascii="Symbol" w:hAnsi="Symbol" w:hint="default"/>
      </w:rPr>
    </w:lvl>
    <w:lvl w:ilvl="1" w:tplc="040C0003" w:tentative="1">
      <w:start w:val="1"/>
      <w:numFmt w:val="bullet"/>
      <w:lvlText w:val="o"/>
      <w:lvlJc w:val="left"/>
      <w:pPr>
        <w:ind w:left="1979" w:hanging="360"/>
      </w:pPr>
      <w:rPr>
        <w:rFonts w:ascii="Courier New" w:hAnsi="Courier New" w:cs="Courier New" w:hint="default"/>
      </w:rPr>
    </w:lvl>
    <w:lvl w:ilvl="2" w:tplc="040C0005" w:tentative="1">
      <w:start w:val="1"/>
      <w:numFmt w:val="bullet"/>
      <w:lvlText w:val=""/>
      <w:lvlJc w:val="left"/>
      <w:pPr>
        <w:ind w:left="2699" w:hanging="360"/>
      </w:pPr>
      <w:rPr>
        <w:rFonts w:ascii="Wingdings" w:hAnsi="Wingdings" w:hint="default"/>
      </w:rPr>
    </w:lvl>
    <w:lvl w:ilvl="3" w:tplc="040C0001" w:tentative="1">
      <w:start w:val="1"/>
      <w:numFmt w:val="bullet"/>
      <w:lvlText w:val=""/>
      <w:lvlJc w:val="left"/>
      <w:pPr>
        <w:ind w:left="3419" w:hanging="360"/>
      </w:pPr>
      <w:rPr>
        <w:rFonts w:ascii="Symbol" w:hAnsi="Symbol" w:hint="default"/>
      </w:rPr>
    </w:lvl>
    <w:lvl w:ilvl="4" w:tplc="040C0003" w:tentative="1">
      <w:start w:val="1"/>
      <w:numFmt w:val="bullet"/>
      <w:lvlText w:val="o"/>
      <w:lvlJc w:val="left"/>
      <w:pPr>
        <w:ind w:left="4139" w:hanging="360"/>
      </w:pPr>
      <w:rPr>
        <w:rFonts w:ascii="Courier New" w:hAnsi="Courier New" w:cs="Courier New" w:hint="default"/>
      </w:rPr>
    </w:lvl>
    <w:lvl w:ilvl="5" w:tplc="040C0005" w:tentative="1">
      <w:start w:val="1"/>
      <w:numFmt w:val="bullet"/>
      <w:lvlText w:val=""/>
      <w:lvlJc w:val="left"/>
      <w:pPr>
        <w:ind w:left="4859" w:hanging="360"/>
      </w:pPr>
      <w:rPr>
        <w:rFonts w:ascii="Wingdings" w:hAnsi="Wingdings" w:hint="default"/>
      </w:rPr>
    </w:lvl>
    <w:lvl w:ilvl="6" w:tplc="040C0001" w:tentative="1">
      <w:start w:val="1"/>
      <w:numFmt w:val="bullet"/>
      <w:lvlText w:val=""/>
      <w:lvlJc w:val="left"/>
      <w:pPr>
        <w:ind w:left="5579" w:hanging="360"/>
      </w:pPr>
      <w:rPr>
        <w:rFonts w:ascii="Symbol" w:hAnsi="Symbol" w:hint="default"/>
      </w:rPr>
    </w:lvl>
    <w:lvl w:ilvl="7" w:tplc="040C0003" w:tentative="1">
      <w:start w:val="1"/>
      <w:numFmt w:val="bullet"/>
      <w:lvlText w:val="o"/>
      <w:lvlJc w:val="left"/>
      <w:pPr>
        <w:ind w:left="6299" w:hanging="360"/>
      </w:pPr>
      <w:rPr>
        <w:rFonts w:ascii="Courier New" w:hAnsi="Courier New" w:cs="Courier New" w:hint="default"/>
      </w:rPr>
    </w:lvl>
    <w:lvl w:ilvl="8" w:tplc="040C0005" w:tentative="1">
      <w:start w:val="1"/>
      <w:numFmt w:val="bullet"/>
      <w:lvlText w:val=""/>
      <w:lvlJc w:val="left"/>
      <w:pPr>
        <w:ind w:left="7019" w:hanging="360"/>
      </w:pPr>
      <w:rPr>
        <w:rFonts w:ascii="Wingdings" w:hAnsi="Wingdings" w:hint="default"/>
      </w:rPr>
    </w:lvl>
  </w:abstractNum>
  <w:num w:numId="1" w16cid:durableId="1095246314">
    <w:abstractNumId w:val="16"/>
  </w:num>
  <w:num w:numId="2" w16cid:durableId="2079670768">
    <w:abstractNumId w:val="11"/>
  </w:num>
  <w:num w:numId="3" w16cid:durableId="1638219366">
    <w:abstractNumId w:val="4"/>
  </w:num>
  <w:num w:numId="4" w16cid:durableId="304703614">
    <w:abstractNumId w:val="22"/>
  </w:num>
  <w:num w:numId="5" w16cid:durableId="1939871993">
    <w:abstractNumId w:val="17"/>
  </w:num>
  <w:num w:numId="6" w16cid:durableId="195892532">
    <w:abstractNumId w:val="1"/>
  </w:num>
  <w:num w:numId="7" w16cid:durableId="1039748115">
    <w:abstractNumId w:val="5"/>
  </w:num>
  <w:num w:numId="8" w16cid:durableId="369107161">
    <w:abstractNumId w:val="15"/>
  </w:num>
  <w:num w:numId="9" w16cid:durableId="651063999">
    <w:abstractNumId w:val="10"/>
  </w:num>
  <w:num w:numId="10" w16cid:durableId="1303654441">
    <w:abstractNumId w:val="12"/>
  </w:num>
  <w:num w:numId="11" w16cid:durableId="951211282">
    <w:abstractNumId w:val="14"/>
  </w:num>
  <w:num w:numId="12" w16cid:durableId="1032270844">
    <w:abstractNumId w:val="13"/>
  </w:num>
  <w:num w:numId="13" w16cid:durableId="1221863494">
    <w:abstractNumId w:val="24"/>
  </w:num>
  <w:num w:numId="14" w16cid:durableId="1440754735">
    <w:abstractNumId w:val="20"/>
  </w:num>
  <w:num w:numId="15" w16cid:durableId="792865191">
    <w:abstractNumId w:val="10"/>
    <w:lvlOverride w:ilvl="0">
      <w:startOverride w:val="1"/>
    </w:lvlOverride>
  </w:num>
  <w:num w:numId="16" w16cid:durableId="179702794">
    <w:abstractNumId w:val="12"/>
    <w:lvlOverride w:ilvl="0">
      <w:startOverride w:val="1"/>
    </w:lvlOverride>
  </w:num>
  <w:num w:numId="17" w16cid:durableId="55978460">
    <w:abstractNumId w:val="12"/>
    <w:lvlOverride w:ilvl="0">
      <w:startOverride w:val="1"/>
    </w:lvlOverride>
  </w:num>
  <w:num w:numId="18" w16cid:durableId="290408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2690113">
    <w:abstractNumId w:val="25"/>
  </w:num>
  <w:num w:numId="20" w16cid:durableId="1766421241">
    <w:abstractNumId w:val="18"/>
  </w:num>
  <w:num w:numId="21" w16cid:durableId="1836411104">
    <w:abstractNumId w:val="10"/>
  </w:num>
  <w:num w:numId="22" w16cid:durableId="2040860645">
    <w:abstractNumId w:val="10"/>
  </w:num>
  <w:num w:numId="23" w16cid:durableId="775369767">
    <w:abstractNumId w:val="10"/>
  </w:num>
  <w:num w:numId="24" w16cid:durableId="1183934611">
    <w:abstractNumId w:val="25"/>
  </w:num>
  <w:num w:numId="25" w16cid:durableId="1105227633">
    <w:abstractNumId w:val="6"/>
  </w:num>
  <w:num w:numId="26" w16cid:durableId="500585388">
    <w:abstractNumId w:val="8"/>
  </w:num>
  <w:num w:numId="27" w16cid:durableId="112526003">
    <w:abstractNumId w:val="3"/>
  </w:num>
  <w:num w:numId="28" w16cid:durableId="2139763300">
    <w:abstractNumId w:val="2"/>
  </w:num>
  <w:num w:numId="29" w16cid:durableId="1558319193">
    <w:abstractNumId w:val="21"/>
  </w:num>
  <w:num w:numId="30" w16cid:durableId="727993477">
    <w:abstractNumId w:val="10"/>
  </w:num>
  <w:num w:numId="31" w16cid:durableId="1721054624">
    <w:abstractNumId w:val="0"/>
  </w:num>
  <w:num w:numId="32" w16cid:durableId="109593466">
    <w:abstractNumId w:val="7"/>
    <w:lvlOverride w:ilvl="0">
      <w:lvl w:ilvl="0">
        <w:numFmt w:val="decimal"/>
        <w:lvlText w:val="%1."/>
        <w:lvlJc w:val="left"/>
      </w:lvl>
    </w:lvlOverride>
  </w:num>
  <w:num w:numId="33" w16cid:durableId="914440284">
    <w:abstractNumId w:val="23"/>
  </w:num>
  <w:num w:numId="34" w16cid:durableId="1830369007">
    <w:abstractNumId w:val="9"/>
  </w:num>
  <w:num w:numId="35" w16cid:durableId="1255749532">
    <w:abstractNumId w:val="19"/>
  </w:num>
  <w:num w:numId="36" w16cid:durableId="1434328462">
    <w:abstractNumId w:val="10"/>
  </w:num>
  <w:num w:numId="37" w16cid:durableId="1668240053">
    <w:abstractNumId w:val="10"/>
  </w:num>
  <w:num w:numId="38" w16cid:durableId="17745500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171"/>
    <w:rsid w:val="000048ED"/>
    <w:rsid w:val="00004F48"/>
    <w:rsid w:val="00014915"/>
    <w:rsid w:val="00022AF3"/>
    <w:rsid w:val="00023FF2"/>
    <w:rsid w:val="00040161"/>
    <w:rsid w:val="00041A66"/>
    <w:rsid w:val="00042D88"/>
    <w:rsid w:val="00045883"/>
    <w:rsid w:val="0005176E"/>
    <w:rsid w:val="000548C5"/>
    <w:rsid w:val="00055A84"/>
    <w:rsid w:val="000765F7"/>
    <w:rsid w:val="00076615"/>
    <w:rsid w:val="00076699"/>
    <w:rsid w:val="000771DB"/>
    <w:rsid w:val="00077AB7"/>
    <w:rsid w:val="00081CD8"/>
    <w:rsid w:val="00094AA6"/>
    <w:rsid w:val="000A7F0E"/>
    <w:rsid w:val="000B1C8F"/>
    <w:rsid w:val="000B237E"/>
    <w:rsid w:val="000B2AB0"/>
    <w:rsid w:val="000C0D61"/>
    <w:rsid w:val="000C2B09"/>
    <w:rsid w:val="000D6E6C"/>
    <w:rsid w:val="000E0F61"/>
    <w:rsid w:val="000E1A40"/>
    <w:rsid w:val="000E3559"/>
    <w:rsid w:val="000F10EF"/>
    <w:rsid w:val="000F3A3F"/>
    <w:rsid w:val="000F68D1"/>
    <w:rsid w:val="000F71D6"/>
    <w:rsid w:val="00102557"/>
    <w:rsid w:val="0011754E"/>
    <w:rsid w:val="00121391"/>
    <w:rsid w:val="001222BD"/>
    <w:rsid w:val="001343E8"/>
    <w:rsid w:val="00136A54"/>
    <w:rsid w:val="00144D8C"/>
    <w:rsid w:val="00151E44"/>
    <w:rsid w:val="0015302B"/>
    <w:rsid w:val="00163BF7"/>
    <w:rsid w:val="00164D56"/>
    <w:rsid w:val="00167B10"/>
    <w:rsid w:val="00171D1C"/>
    <w:rsid w:val="0017402F"/>
    <w:rsid w:val="00190205"/>
    <w:rsid w:val="00196C1B"/>
    <w:rsid w:val="001A7B1A"/>
    <w:rsid w:val="001A7EFA"/>
    <w:rsid w:val="001B0F73"/>
    <w:rsid w:val="001B1D63"/>
    <w:rsid w:val="001B36DF"/>
    <w:rsid w:val="001C0892"/>
    <w:rsid w:val="001C2365"/>
    <w:rsid w:val="001C2DB7"/>
    <w:rsid w:val="001C3E1D"/>
    <w:rsid w:val="001C6BBA"/>
    <w:rsid w:val="001D14FE"/>
    <w:rsid w:val="001D5C04"/>
    <w:rsid w:val="001E430E"/>
    <w:rsid w:val="001F26CF"/>
    <w:rsid w:val="001F5C4D"/>
    <w:rsid w:val="001F6CC0"/>
    <w:rsid w:val="00214028"/>
    <w:rsid w:val="00222A2D"/>
    <w:rsid w:val="00223029"/>
    <w:rsid w:val="00233DC1"/>
    <w:rsid w:val="00234745"/>
    <w:rsid w:val="002351A6"/>
    <w:rsid w:val="002371B7"/>
    <w:rsid w:val="002407AF"/>
    <w:rsid w:val="00254EA6"/>
    <w:rsid w:val="0025515E"/>
    <w:rsid w:val="002557C8"/>
    <w:rsid w:val="00261320"/>
    <w:rsid w:val="00261607"/>
    <w:rsid w:val="0026221A"/>
    <w:rsid w:val="002629DA"/>
    <w:rsid w:val="002645FD"/>
    <w:rsid w:val="0027466B"/>
    <w:rsid w:val="00280791"/>
    <w:rsid w:val="00281170"/>
    <w:rsid w:val="002822CE"/>
    <w:rsid w:val="002838A5"/>
    <w:rsid w:val="00285BB4"/>
    <w:rsid w:val="002B187F"/>
    <w:rsid w:val="002B2B57"/>
    <w:rsid w:val="002C09E3"/>
    <w:rsid w:val="002C2776"/>
    <w:rsid w:val="002D1244"/>
    <w:rsid w:val="002D341D"/>
    <w:rsid w:val="002D5E27"/>
    <w:rsid w:val="002E0D67"/>
    <w:rsid w:val="002E1B56"/>
    <w:rsid w:val="002E5ED3"/>
    <w:rsid w:val="003166BB"/>
    <w:rsid w:val="0032690B"/>
    <w:rsid w:val="00327022"/>
    <w:rsid w:val="0033173C"/>
    <w:rsid w:val="003354A0"/>
    <w:rsid w:val="00337CEB"/>
    <w:rsid w:val="00341916"/>
    <w:rsid w:val="00344B58"/>
    <w:rsid w:val="0034539A"/>
    <w:rsid w:val="00345CB4"/>
    <w:rsid w:val="0035062E"/>
    <w:rsid w:val="00350F4B"/>
    <w:rsid w:val="003541D2"/>
    <w:rsid w:val="00362B6E"/>
    <w:rsid w:val="00375D42"/>
    <w:rsid w:val="0038338A"/>
    <w:rsid w:val="0039200F"/>
    <w:rsid w:val="00395C23"/>
    <w:rsid w:val="003A68A8"/>
    <w:rsid w:val="003B6B8F"/>
    <w:rsid w:val="003C04B1"/>
    <w:rsid w:val="003C1529"/>
    <w:rsid w:val="003C1D4F"/>
    <w:rsid w:val="003C6CCB"/>
    <w:rsid w:val="003D069C"/>
    <w:rsid w:val="003D384A"/>
    <w:rsid w:val="003D7646"/>
    <w:rsid w:val="003E3683"/>
    <w:rsid w:val="003F113A"/>
    <w:rsid w:val="003F2B0E"/>
    <w:rsid w:val="003F3E63"/>
    <w:rsid w:val="003F5BEE"/>
    <w:rsid w:val="00400CBB"/>
    <w:rsid w:val="00407480"/>
    <w:rsid w:val="00407DD2"/>
    <w:rsid w:val="00414643"/>
    <w:rsid w:val="00431905"/>
    <w:rsid w:val="004421E5"/>
    <w:rsid w:val="00452284"/>
    <w:rsid w:val="00457C8E"/>
    <w:rsid w:val="004602A5"/>
    <w:rsid w:val="00465A9E"/>
    <w:rsid w:val="00482F8A"/>
    <w:rsid w:val="004856CA"/>
    <w:rsid w:val="00487E67"/>
    <w:rsid w:val="00496BFD"/>
    <w:rsid w:val="0049705E"/>
    <w:rsid w:val="004A2875"/>
    <w:rsid w:val="004A34A0"/>
    <w:rsid w:val="004B60B4"/>
    <w:rsid w:val="004C55D1"/>
    <w:rsid w:val="004C7C82"/>
    <w:rsid w:val="004C7D59"/>
    <w:rsid w:val="004D2DFB"/>
    <w:rsid w:val="004D5A67"/>
    <w:rsid w:val="004E165E"/>
    <w:rsid w:val="004E1760"/>
    <w:rsid w:val="004E2DAC"/>
    <w:rsid w:val="004F1165"/>
    <w:rsid w:val="004F39DA"/>
    <w:rsid w:val="004F74C2"/>
    <w:rsid w:val="0050079C"/>
    <w:rsid w:val="005008A8"/>
    <w:rsid w:val="00503D36"/>
    <w:rsid w:val="0051450E"/>
    <w:rsid w:val="00517FD8"/>
    <w:rsid w:val="0052617D"/>
    <w:rsid w:val="00526B7B"/>
    <w:rsid w:val="005308CE"/>
    <w:rsid w:val="0053318C"/>
    <w:rsid w:val="0053529A"/>
    <w:rsid w:val="00537CD2"/>
    <w:rsid w:val="00537FE0"/>
    <w:rsid w:val="00543138"/>
    <w:rsid w:val="0054366B"/>
    <w:rsid w:val="0054690D"/>
    <w:rsid w:val="00557D07"/>
    <w:rsid w:val="005619B5"/>
    <w:rsid w:val="00571F14"/>
    <w:rsid w:val="0057272F"/>
    <w:rsid w:val="0057439C"/>
    <w:rsid w:val="0058601E"/>
    <w:rsid w:val="005A15DB"/>
    <w:rsid w:val="005A4411"/>
    <w:rsid w:val="005B0127"/>
    <w:rsid w:val="005B12C8"/>
    <w:rsid w:val="005B7A35"/>
    <w:rsid w:val="005C4B73"/>
    <w:rsid w:val="005E0EED"/>
    <w:rsid w:val="005E1D2B"/>
    <w:rsid w:val="005E7074"/>
    <w:rsid w:val="005E7683"/>
    <w:rsid w:val="005E7AAC"/>
    <w:rsid w:val="005F2BAF"/>
    <w:rsid w:val="00600D93"/>
    <w:rsid w:val="00613D86"/>
    <w:rsid w:val="006172BA"/>
    <w:rsid w:val="00621F4A"/>
    <w:rsid w:val="00626BEA"/>
    <w:rsid w:val="00631EF0"/>
    <w:rsid w:val="0063300C"/>
    <w:rsid w:val="0064316C"/>
    <w:rsid w:val="00651A5B"/>
    <w:rsid w:val="00653D87"/>
    <w:rsid w:val="00655736"/>
    <w:rsid w:val="00656776"/>
    <w:rsid w:val="00656A6B"/>
    <w:rsid w:val="006635B1"/>
    <w:rsid w:val="00663B8D"/>
    <w:rsid w:val="00674AC4"/>
    <w:rsid w:val="00683E7B"/>
    <w:rsid w:val="006949B6"/>
    <w:rsid w:val="00696C8D"/>
    <w:rsid w:val="006974AC"/>
    <w:rsid w:val="006A2AC2"/>
    <w:rsid w:val="006A3617"/>
    <w:rsid w:val="006A4BF8"/>
    <w:rsid w:val="006A53BA"/>
    <w:rsid w:val="006B110F"/>
    <w:rsid w:val="006B4452"/>
    <w:rsid w:val="006B6851"/>
    <w:rsid w:val="006C17FF"/>
    <w:rsid w:val="006C1856"/>
    <w:rsid w:val="006C2C72"/>
    <w:rsid w:val="006C6355"/>
    <w:rsid w:val="006E46E4"/>
    <w:rsid w:val="006E75EB"/>
    <w:rsid w:val="006F550E"/>
    <w:rsid w:val="006F6B38"/>
    <w:rsid w:val="006F7295"/>
    <w:rsid w:val="00712480"/>
    <w:rsid w:val="00717DA5"/>
    <w:rsid w:val="00732998"/>
    <w:rsid w:val="00734A41"/>
    <w:rsid w:val="007434FE"/>
    <w:rsid w:val="0074412A"/>
    <w:rsid w:val="00744484"/>
    <w:rsid w:val="00745138"/>
    <w:rsid w:val="00747566"/>
    <w:rsid w:val="0075062E"/>
    <w:rsid w:val="007532D9"/>
    <w:rsid w:val="00753AB6"/>
    <w:rsid w:val="00756395"/>
    <w:rsid w:val="00764152"/>
    <w:rsid w:val="007649DF"/>
    <w:rsid w:val="0077021D"/>
    <w:rsid w:val="00770F25"/>
    <w:rsid w:val="00773188"/>
    <w:rsid w:val="00783782"/>
    <w:rsid w:val="00784B8C"/>
    <w:rsid w:val="0078564D"/>
    <w:rsid w:val="007878DE"/>
    <w:rsid w:val="007879E1"/>
    <w:rsid w:val="00795244"/>
    <w:rsid w:val="007A0412"/>
    <w:rsid w:val="007C097C"/>
    <w:rsid w:val="007C7ED5"/>
    <w:rsid w:val="00804CF4"/>
    <w:rsid w:val="00806429"/>
    <w:rsid w:val="008167EB"/>
    <w:rsid w:val="00821F17"/>
    <w:rsid w:val="00823A11"/>
    <w:rsid w:val="00830C43"/>
    <w:rsid w:val="00830C44"/>
    <w:rsid w:val="00831FB2"/>
    <w:rsid w:val="0083290F"/>
    <w:rsid w:val="00841A01"/>
    <w:rsid w:val="00847014"/>
    <w:rsid w:val="00850805"/>
    <w:rsid w:val="00850F83"/>
    <w:rsid w:val="00851C59"/>
    <w:rsid w:val="008535FC"/>
    <w:rsid w:val="0085405E"/>
    <w:rsid w:val="0085414A"/>
    <w:rsid w:val="0085471B"/>
    <w:rsid w:val="00857EB9"/>
    <w:rsid w:val="00861279"/>
    <w:rsid w:val="0086269D"/>
    <w:rsid w:val="0086543A"/>
    <w:rsid w:val="008724E5"/>
    <w:rsid w:val="00884A9D"/>
    <w:rsid w:val="0088512B"/>
    <w:rsid w:val="00896696"/>
    <w:rsid w:val="008A2B2D"/>
    <w:rsid w:val="008A3C88"/>
    <w:rsid w:val="008A4E1E"/>
    <w:rsid w:val="008B2485"/>
    <w:rsid w:val="008B56E1"/>
    <w:rsid w:val="008C1447"/>
    <w:rsid w:val="008C296C"/>
    <w:rsid w:val="008C6D3B"/>
    <w:rsid w:val="008D4305"/>
    <w:rsid w:val="008E07FE"/>
    <w:rsid w:val="008E1A73"/>
    <w:rsid w:val="008E1A85"/>
    <w:rsid w:val="008E1DBF"/>
    <w:rsid w:val="008F10C0"/>
    <w:rsid w:val="008F68E6"/>
    <w:rsid w:val="009008B4"/>
    <w:rsid w:val="0090296B"/>
    <w:rsid w:val="009163A7"/>
    <w:rsid w:val="009256C9"/>
    <w:rsid w:val="009301EC"/>
    <w:rsid w:val="009316D6"/>
    <w:rsid w:val="0094562E"/>
    <w:rsid w:val="00946D0B"/>
    <w:rsid w:val="00955877"/>
    <w:rsid w:val="0095682D"/>
    <w:rsid w:val="009614EA"/>
    <w:rsid w:val="00962034"/>
    <w:rsid w:val="00971C73"/>
    <w:rsid w:val="00972F07"/>
    <w:rsid w:val="00982636"/>
    <w:rsid w:val="00985B47"/>
    <w:rsid w:val="0099008A"/>
    <w:rsid w:val="009A18CD"/>
    <w:rsid w:val="009B15C6"/>
    <w:rsid w:val="009B7EEE"/>
    <w:rsid w:val="009C270A"/>
    <w:rsid w:val="009C45F4"/>
    <w:rsid w:val="009C7996"/>
    <w:rsid w:val="009D5428"/>
    <w:rsid w:val="009D55F8"/>
    <w:rsid w:val="009E7820"/>
    <w:rsid w:val="009F118B"/>
    <w:rsid w:val="00A12558"/>
    <w:rsid w:val="00A12936"/>
    <w:rsid w:val="00A13903"/>
    <w:rsid w:val="00A20B26"/>
    <w:rsid w:val="00A22958"/>
    <w:rsid w:val="00A238B9"/>
    <w:rsid w:val="00A23EBE"/>
    <w:rsid w:val="00A246BF"/>
    <w:rsid w:val="00A34ED5"/>
    <w:rsid w:val="00A45DBF"/>
    <w:rsid w:val="00A61B93"/>
    <w:rsid w:val="00A62AAC"/>
    <w:rsid w:val="00A644BB"/>
    <w:rsid w:val="00A725CF"/>
    <w:rsid w:val="00A72B87"/>
    <w:rsid w:val="00A755A2"/>
    <w:rsid w:val="00A93258"/>
    <w:rsid w:val="00AA1795"/>
    <w:rsid w:val="00AA5DC1"/>
    <w:rsid w:val="00AA6660"/>
    <w:rsid w:val="00AA7AE0"/>
    <w:rsid w:val="00AB250D"/>
    <w:rsid w:val="00AB2C36"/>
    <w:rsid w:val="00AB3D00"/>
    <w:rsid w:val="00AB6C20"/>
    <w:rsid w:val="00AB6DDE"/>
    <w:rsid w:val="00AB70B6"/>
    <w:rsid w:val="00AB7C52"/>
    <w:rsid w:val="00AC42AC"/>
    <w:rsid w:val="00AC5522"/>
    <w:rsid w:val="00AC7AC9"/>
    <w:rsid w:val="00AD1A86"/>
    <w:rsid w:val="00AD39F2"/>
    <w:rsid w:val="00AD3C40"/>
    <w:rsid w:val="00AD703C"/>
    <w:rsid w:val="00AD7A78"/>
    <w:rsid w:val="00AE0B6A"/>
    <w:rsid w:val="00AE0CA4"/>
    <w:rsid w:val="00AE103E"/>
    <w:rsid w:val="00AE15B7"/>
    <w:rsid w:val="00AE320C"/>
    <w:rsid w:val="00AF0A07"/>
    <w:rsid w:val="00AF0F9D"/>
    <w:rsid w:val="00AF12A4"/>
    <w:rsid w:val="00AF1992"/>
    <w:rsid w:val="00AF2CA1"/>
    <w:rsid w:val="00AF4AEC"/>
    <w:rsid w:val="00AF625E"/>
    <w:rsid w:val="00AF6918"/>
    <w:rsid w:val="00AF7090"/>
    <w:rsid w:val="00AF70EC"/>
    <w:rsid w:val="00B139BE"/>
    <w:rsid w:val="00B15561"/>
    <w:rsid w:val="00B21661"/>
    <w:rsid w:val="00B2172B"/>
    <w:rsid w:val="00B2523D"/>
    <w:rsid w:val="00B2664A"/>
    <w:rsid w:val="00B35CAA"/>
    <w:rsid w:val="00B53EF1"/>
    <w:rsid w:val="00B60AB6"/>
    <w:rsid w:val="00B647FD"/>
    <w:rsid w:val="00B65EE1"/>
    <w:rsid w:val="00B71A1F"/>
    <w:rsid w:val="00B76D76"/>
    <w:rsid w:val="00B917D2"/>
    <w:rsid w:val="00BA1177"/>
    <w:rsid w:val="00BA21BB"/>
    <w:rsid w:val="00BA241A"/>
    <w:rsid w:val="00BB04AF"/>
    <w:rsid w:val="00BB0B50"/>
    <w:rsid w:val="00BB1A9F"/>
    <w:rsid w:val="00BC2A9E"/>
    <w:rsid w:val="00BC31FD"/>
    <w:rsid w:val="00BD1F58"/>
    <w:rsid w:val="00BD52C9"/>
    <w:rsid w:val="00BE062F"/>
    <w:rsid w:val="00BE6354"/>
    <w:rsid w:val="00BF1A56"/>
    <w:rsid w:val="00C06703"/>
    <w:rsid w:val="00C07216"/>
    <w:rsid w:val="00C10EA1"/>
    <w:rsid w:val="00C1244F"/>
    <w:rsid w:val="00C138D1"/>
    <w:rsid w:val="00C155D7"/>
    <w:rsid w:val="00C160DD"/>
    <w:rsid w:val="00C23A97"/>
    <w:rsid w:val="00C25B7B"/>
    <w:rsid w:val="00C3679F"/>
    <w:rsid w:val="00C400BD"/>
    <w:rsid w:val="00C4208F"/>
    <w:rsid w:val="00C52EBE"/>
    <w:rsid w:val="00C5776D"/>
    <w:rsid w:val="00C64855"/>
    <w:rsid w:val="00C64B8F"/>
    <w:rsid w:val="00C66D56"/>
    <w:rsid w:val="00C70EA7"/>
    <w:rsid w:val="00C73205"/>
    <w:rsid w:val="00C7433F"/>
    <w:rsid w:val="00C7516E"/>
    <w:rsid w:val="00C75374"/>
    <w:rsid w:val="00C75770"/>
    <w:rsid w:val="00C7583B"/>
    <w:rsid w:val="00C91D67"/>
    <w:rsid w:val="00C94577"/>
    <w:rsid w:val="00CA494F"/>
    <w:rsid w:val="00CA56BB"/>
    <w:rsid w:val="00CB0542"/>
    <w:rsid w:val="00CB0DE8"/>
    <w:rsid w:val="00CB7B67"/>
    <w:rsid w:val="00CC2236"/>
    <w:rsid w:val="00CC7C56"/>
    <w:rsid w:val="00CD1347"/>
    <w:rsid w:val="00CE7B9D"/>
    <w:rsid w:val="00CF42CA"/>
    <w:rsid w:val="00D00B2B"/>
    <w:rsid w:val="00D0295B"/>
    <w:rsid w:val="00D22B93"/>
    <w:rsid w:val="00D24877"/>
    <w:rsid w:val="00D36170"/>
    <w:rsid w:val="00D41E12"/>
    <w:rsid w:val="00D55736"/>
    <w:rsid w:val="00D57ABA"/>
    <w:rsid w:val="00D605A5"/>
    <w:rsid w:val="00D62BE6"/>
    <w:rsid w:val="00D7105A"/>
    <w:rsid w:val="00D74BC8"/>
    <w:rsid w:val="00D8250F"/>
    <w:rsid w:val="00D865E9"/>
    <w:rsid w:val="00D86BB3"/>
    <w:rsid w:val="00D90392"/>
    <w:rsid w:val="00D95C4C"/>
    <w:rsid w:val="00DA36ED"/>
    <w:rsid w:val="00DB48FE"/>
    <w:rsid w:val="00DB5A08"/>
    <w:rsid w:val="00DC3586"/>
    <w:rsid w:val="00DE34F1"/>
    <w:rsid w:val="00DE6160"/>
    <w:rsid w:val="00DF4942"/>
    <w:rsid w:val="00DF6055"/>
    <w:rsid w:val="00E11C6F"/>
    <w:rsid w:val="00E16EFD"/>
    <w:rsid w:val="00E2125F"/>
    <w:rsid w:val="00E244E1"/>
    <w:rsid w:val="00E4150C"/>
    <w:rsid w:val="00E44311"/>
    <w:rsid w:val="00E45C28"/>
    <w:rsid w:val="00E50642"/>
    <w:rsid w:val="00E627B1"/>
    <w:rsid w:val="00E66632"/>
    <w:rsid w:val="00E67E52"/>
    <w:rsid w:val="00E70169"/>
    <w:rsid w:val="00E73A60"/>
    <w:rsid w:val="00E9376C"/>
    <w:rsid w:val="00E95AE2"/>
    <w:rsid w:val="00EA1D17"/>
    <w:rsid w:val="00EA30C5"/>
    <w:rsid w:val="00EA335E"/>
    <w:rsid w:val="00EA43E2"/>
    <w:rsid w:val="00EA528C"/>
    <w:rsid w:val="00EA580C"/>
    <w:rsid w:val="00EB4E69"/>
    <w:rsid w:val="00EC56E9"/>
    <w:rsid w:val="00EC6F8D"/>
    <w:rsid w:val="00EC7EFD"/>
    <w:rsid w:val="00ED18E8"/>
    <w:rsid w:val="00ED39B2"/>
    <w:rsid w:val="00EE2624"/>
    <w:rsid w:val="00EE49F4"/>
    <w:rsid w:val="00EF34E2"/>
    <w:rsid w:val="00EF51D8"/>
    <w:rsid w:val="00F02D26"/>
    <w:rsid w:val="00F048E2"/>
    <w:rsid w:val="00F151C1"/>
    <w:rsid w:val="00F172D3"/>
    <w:rsid w:val="00F25A33"/>
    <w:rsid w:val="00F303BB"/>
    <w:rsid w:val="00F30DC6"/>
    <w:rsid w:val="00F32B65"/>
    <w:rsid w:val="00F32C23"/>
    <w:rsid w:val="00F340E1"/>
    <w:rsid w:val="00F4483B"/>
    <w:rsid w:val="00F53DE9"/>
    <w:rsid w:val="00F55980"/>
    <w:rsid w:val="00F56FA1"/>
    <w:rsid w:val="00F576CB"/>
    <w:rsid w:val="00F627ED"/>
    <w:rsid w:val="00F7035D"/>
    <w:rsid w:val="00F71A02"/>
    <w:rsid w:val="00F77D44"/>
    <w:rsid w:val="00F862AF"/>
    <w:rsid w:val="00F90A00"/>
    <w:rsid w:val="00F919EB"/>
    <w:rsid w:val="00F960A1"/>
    <w:rsid w:val="00F9734C"/>
    <w:rsid w:val="00FA0D63"/>
    <w:rsid w:val="00FA7781"/>
    <w:rsid w:val="00FB5637"/>
    <w:rsid w:val="00FC13B6"/>
    <w:rsid w:val="00FD1226"/>
    <w:rsid w:val="00FE1C0B"/>
    <w:rsid w:val="00FE7BC7"/>
    <w:rsid w:val="00FF4830"/>
    <w:rsid w:val="00FF4E59"/>
    <w:rsid w:val="00FF6BB8"/>
    <w:rsid w:val="00FF7034"/>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51C1"/>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Table of contents numbered,Normal bullet 2,Bullet list,Numbered List,1st level - Bullet List Paragraph,Lettre d'introduction,lp1,Farbige Liste - Akzent 11,List Paragraph compact,Paragraphe de liste 2,Reference list"/>
    <w:basedOn w:val="Normal"/>
    <w:link w:val="ListParagraphChar"/>
    <w:uiPriority w:val="34"/>
    <w:qFormat/>
    <w:rsid w:val="004A2875"/>
    <w:pPr>
      <w:ind w:left="720"/>
      <w:contextualSpacing/>
    </w:pPr>
  </w:style>
  <w:style w:type="paragraph" w:styleId="Revision">
    <w:name w:val="Revision"/>
    <w:hidden/>
    <w:uiPriority w:val="99"/>
    <w:semiHidden/>
    <w:rsid w:val="00674AC4"/>
    <w:rPr>
      <w:rFonts w:ascii="Times New Roman" w:eastAsia="Times New Roman" w:hAnsi="Times New Roman"/>
      <w:sz w:val="24"/>
      <w:szCs w:val="24"/>
    </w:rPr>
  </w:style>
  <w:style w:type="paragraph" w:customStyle="1" w:styleId="NoSpacing1">
    <w:name w:val="No Spacing1"/>
    <w:uiPriority w:val="99"/>
    <w:qFormat/>
    <w:rsid w:val="008167EB"/>
    <w:rPr>
      <w:sz w:val="22"/>
      <w:szCs w:val="22"/>
      <w:lang w:val="en-GB" w:eastAsia="en-GB"/>
    </w:rPr>
  </w:style>
  <w:style w:type="character" w:styleId="Hyperlink">
    <w:name w:val="Hyperlink"/>
    <w:uiPriority w:val="99"/>
    <w:rsid w:val="008167EB"/>
    <w:rPr>
      <w:color w:val="0000FF"/>
      <w:u w:val="single"/>
      <w:lang w:val="en-GB" w:eastAsia="en-GB"/>
    </w:rPr>
  </w:style>
  <w:style w:type="character" w:customStyle="1" w:styleId="MargeChar">
    <w:name w:val="Marge Char"/>
    <w:link w:val="Marge"/>
    <w:rsid w:val="00B71A1F"/>
    <w:rPr>
      <w:rFonts w:ascii="Arial" w:eastAsia="Times New Roman" w:hAnsi="Arial"/>
      <w:snapToGrid w:val="0"/>
      <w:sz w:val="22"/>
      <w:szCs w:val="24"/>
      <w:lang w:eastAsia="en-US"/>
    </w:rPr>
  </w:style>
  <w:style w:type="paragraph" w:styleId="FootnoteText">
    <w:name w:val="footnote text"/>
    <w:basedOn w:val="Normal"/>
    <w:link w:val="FootnoteTextChar"/>
    <w:uiPriority w:val="99"/>
    <w:semiHidden/>
    <w:unhideWhenUsed/>
    <w:rsid w:val="00B71A1F"/>
    <w:rPr>
      <w:sz w:val="20"/>
      <w:szCs w:val="20"/>
    </w:rPr>
  </w:style>
  <w:style w:type="character" w:customStyle="1" w:styleId="FootnoteTextChar">
    <w:name w:val="Footnote Text Char"/>
    <w:basedOn w:val="DefaultParagraphFont"/>
    <w:link w:val="FootnoteText"/>
    <w:uiPriority w:val="99"/>
    <w:semiHidden/>
    <w:rsid w:val="00B71A1F"/>
    <w:rPr>
      <w:rFonts w:ascii="Times New Roman" w:eastAsia="Times New Roman" w:hAnsi="Times New Roman"/>
    </w:rPr>
  </w:style>
  <w:style w:type="character" w:styleId="FootnoteReference">
    <w:name w:val="footnote reference"/>
    <w:basedOn w:val="DefaultParagraphFont"/>
    <w:uiPriority w:val="99"/>
    <w:semiHidden/>
    <w:unhideWhenUsed/>
    <w:rsid w:val="00B71A1F"/>
    <w:rPr>
      <w:vertAlign w:val="superscript"/>
    </w:rPr>
  </w:style>
  <w:style w:type="character" w:customStyle="1" w:styleId="ui-provider">
    <w:name w:val="ui-provider"/>
    <w:basedOn w:val="DefaultParagraphFont"/>
    <w:rsid w:val="00B71A1F"/>
  </w:style>
  <w:style w:type="character" w:styleId="UnresolvedMention">
    <w:name w:val="Unresolved Mention"/>
    <w:basedOn w:val="DefaultParagraphFont"/>
    <w:uiPriority w:val="99"/>
    <w:semiHidden/>
    <w:unhideWhenUsed/>
    <w:rsid w:val="00BB1A9F"/>
    <w:rPr>
      <w:color w:val="605E5C"/>
      <w:shd w:val="clear" w:color="auto" w:fill="E1DFDD"/>
    </w:rPr>
  </w:style>
  <w:style w:type="character" w:styleId="FollowedHyperlink">
    <w:name w:val="FollowedHyperlink"/>
    <w:basedOn w:val="DefaultParagraphFont"/>
    <w:uiPriority w:val="99"/>
    <w:semiHidden/>
    <w:unhideWhenUsed/>
    <w:rsid w:val="00BC2A9E"/>
    <w:rPr>
      <w:color w:val="800080" w:themeColor="followedHyperlink"/>
      <w:u w:val="single"/>
    </w:rPr>
  </w:style>
  <w:style w:type="character" w:styleId="CommentReference">
    <w:name w:val="annotation reference"/>
    <w:basedOn w:val="DefaultParagraphFont"/>
    <w:uiPriority w:val="99"/>
    <w:semiHidden/>
    <w:unhideWhenUsed/>
    <w:rsid w:val="00830C43"/>
    <w:rPr>
      <w:sz w:val="16"/>
      <w:szCs w:val="16"/>
    </w:rPr>
  </w:style>
  <w:style w:type="paragraph" w:styleId="CommentText">
    <w:name w:val="annotation text"/>
    <w:basedOn w:val="Normal"/>
    <w:link w:val="CommentTextChar"/>
    <w:uiPriority w:val="99"/>
    <w:unhideWhenUsed/>
    <w:rsid w:val="00830C43"/>
    <w:rPr>
      <w:sz w:val="20"/>
      <w:szCs w:val="20"/>
    </w:rPr>
  </w:style>
  <w:style w:type="character" w:customStyle="1" w:styleId="CommentTextChar">
    <w:name w:val="Comment Text Char"/>
    <w:basedOn w:val="DefaultParagraphFont"/>
    <w:link w:val="CommentText"/>
    <w:uiPriority w:val="99"/>
    <w:rsid w:val="00830C4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30C43"/>
    <w:rPr>
      <w:b/>
      <w:bCs/>
    </w:rPr>
  </w:style>
  <w:style w:type="character" w:customStyle="1" w:styleId="CommentSubjectChar">
    <w:name w:val="Comment Subject Char"/>
    <w:basedOn w:val="CommentTextChar"/>
    <w:link w:val="CommentSubject"/>
    <w:uiPriority w:val="99"/>
    <w:semiHidden/>
    <w:rsid w:val="00830C43"/>
    <w:rPr>
      <w:rFonts w:ascii="Times New Roman" w:eastAsia="Times New Roman" w:hAnsi="Times New Roman"/>
      <w:b/>
      <w:bCs/>
    </w:rPr>
  </w:style>
  <w:style w:type="character" w:customStyle="1" w:styleId="ListParagraphChar">
    <w:name w:val="List Paragraph Char"/>
    <w:aliases w:val="Table of contents numbered Char,Normal bullet 2 Char,Bullet list Char,Numbered List Char,1st level - Bullet List Paragraph Char,Lettre d'introduction Char,lp1 Char,Farbige Liste - Akzent 11 Char,List Paragraph compact Char"/>
    <w:link w:val="ListParagraph"/>
    <w:uiPriority w:val="34"/>
    <w:qFormat/>
    <w:locked/>
    <w:rsid w:val="00CB7B67"/>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85471B"/>
    <w:rPr>
      <w:sz w:val="20"/>
      <w:szCs w:val="20"/>
    </w:rPr>
  </w:style>
  <w:style w:type="character" w:customStyle="1" w:styleId="EndnoteTextChar">
    <w:name w:val="Endnote Text Char"/>
    <w:basedOn w:val="DefaultParagraphFont"/>
    <w:link w:val="EndnoteText"/>
    <w:uiPriority w:val="99"/>
    <w:semiHidden/>
    <w:rsid w:val="0085471B"/>
    <w:rPr>
      <w:rFonts w:ascii="Times New Roman" w:eastAsia="Times New Roman" w:hAnsi="Times New Roman"/>
    </w:rPr>
  </w:style>
  <w:style w:type="character" w:styleId="EndnoteReference">
    <w:name w:val="endnote reference"/>
    <w:basedOn w:val="DefaultParagraphFont"/>
    <w:uiPriority w:val="99"/>
    <w:semiHidden/>
    <w:unhideWhenUsed/>
    <w:rsid w:val="008547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332195">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83184183">
      <w:bodyDiv w:val="1"/>
      <w:marLeft w:val="0"/>
      <w:marRight w:val="0"/>
      <w:marTop w:val="0"/>
      <w:marBottom w:val="0"/>
      <w:divBdr>
        <w:top w:val="none" w:sz="0" w:space="0" w:color="auto"/>
        <w:left w:val="none" w:sz="0" w:space="0" w:color="auto"/>
        <w:bottom w:val="none" w:sz="0" w:space="0" w:color="auto"/>
        <w:right w:val="none" w:sz="0" w:space="0" w:color="auto"/>
      </w:divBdr>
    </w:div>
    <w:div w:id="1446849128">
      <w:bodyDiv w:val="1"/>
      <w:marLeft w:val="0"/>
      <w:marRight w:val="0"/>
      <w:marTop w:val="0"/>
      <w:marBottom w:val="0"/>
      <w:divBdr>
        <w:top w:val="none" w:sz="0" w:space="0" w:color="auto"/>
        <w:left w:val="none" w:sz="0" w:space="0" w:color="auto"/>
        <w:bottom w:val="none" w:sz="0" w:space="0" w:color="auto"/>
        <w:right w:val="none" w:sz="0" w:space="0" w:color="auto"/>
      </w:divBdr>
    </w:div>
    <w:div w:id="1550989458">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91755171">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C3%A9cisions/8.COM/7.C?dec=decisions&amp;ref_decision=8.COM" TargetMode="External"/><Relationship Id="rId13" Type="http://schemas.openxmlformats.org/officeDocument/2006/relationships/hyperlink" Target="https://ich.unesco.org/doc/download.php?versionID=6329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elizelivingheritage.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Overview"/><Relationship Id="rId4" Type="http://schemas.openxmlformats.org/officeDocument/2006/relationships/settings" Target="settings.xml"/><Relationship Id="rId9" Type="http://schemas.openxmlformats.org/officeDocument/2006/relationships/hyperlink" Target="https://ich.unesco.org/fr/demande-d-assistance-19com-3bur-01374"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fr/assistances/renforcement-des-capacites-des-dirigeants-communautaires-et-des-gestionnaires-publics-pour-sauvegarder-le-patrimoine-vivant-des-communautes-afro-descendantes-dans-la-region-sica-et-a-cuba-02010?cote_new=02010" TargetMode="External"/><Relationship Id="rId2" Type="http://schemas.openxmlformats.org/officeDocument/2006/relationships/hyperlink" Target="https://ich.unesco.org/fr/assistances/partage-d-experiences-et-echanges-culturels-sur-la-sauvegarde-du-patrimoine-culturel-immateriel-des-communautes-afro-descendantes-dans-le-cadre-de-la-preparation-des-inventaires-dans-la-region-sica-et-a-cuba-02229?cote_new=02229" TargetMode="External"/><Relationship Id="rId1" Type="http://schemas.openxmlformats.org/officeDocument/2006/relationships/hyperlink" Target="https://ich.unesco.org/fr/assistances/renforcement-des-capacites-des-dirigeants-communautaires-et-des-gestionnaires-publics-pour-sauvegarder-le-patrimoine-vivant-des-communautes-afro-descendantes-dans-la-region-sica-et-a-cuba-02010?cote_new=02010" TargetMode="External"/><Relationship Id="rId6" Type="http://schemas.openxmlformats.org/officeDocument/2006/relationships/hyperlink" Target="https://ich.unesco.org/fr/projets/renforcement-des-capacites-pour-la-sauvegarde-du-patrimoine-culturel-immateriel-et-la-contribution-au-developpement-durable-00475?projectID=00475" TargetMode="External"/><Relationship Id="rId5" Type="http://schemas.openxmlformats.org/officeDocument/2006/relationships/hyperlink" Target="https://ich.unesco.org/fr/projets/renforcement-des-capacites-pour-la-sauvegarde-du-patrimoine-culturel-immateriel-en-cas-d-urgence-dans-les-petits-etats-insulaires-en-developpement-peid-du-pacifique-et-des-caraibes-00478?projectID=00478" TargetMode="External"/><Relationship Id="rId4" Type="http://schemas.openxmlformats.org/officeDocument/2006/relationships/hyperlink" Target="https://ich.unesco.org/fr/assistances/partage-d-experiences-et-echanges-culturels-sur-la-sauvegarde-du-patrimoine-culturel-immateriel-des-communautes-afro-descendantes-dans-le-cadre-de-la-preparation-des-inventaires-dans-la-region-sica-et-a-cuba-02229?cote_new=0222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249</TotalTime>
  <Pages>13</Pages>
  <Words>6550</Words>
  <Characters>36026</Characters>
  <Application>Microsoft Office Word</Application>
  <DocSecurity>0</DocSecurity>
  <Lines>300</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Nakata Glenat, Keiichi Julien</cp:lastModifiedBy>
  <cp:revision>17</cp:revision>
  <cp:lastPrinted>2024-09-04T09:47:00Z</cp:lastPrinted>
  <dcterms:created xsi:type="dcterms:W3CDTF">2024-09-17T10:15:00Z</dcterms:created>
  <dcterms:modified xsi:type="dcterms:W3CDTF">2024-09-17T18:08:00Z</dcterms:modified>
</cp:coreProperties>
</file>