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69A7C" w14:textId="77777777" w:rsidR="00032373" w:rsidRPr="00157BDF" w:rsidRDefault="00032373" w:rsidP="00032373">
      <w:pPr>
        <w:spacing w:before="960"/>
        <w:jc w:val="center"/>
        <w:rPr>
          <w:rFonts w:ascii="Arial" w:hAnsi="Arial" w:cs="Arial"/>
          <w:b/>
          <w:szCs w:val="22"/>
          <w:lang w:val="en-US"/>
        </w:rPr>
      </w:pPr>
      <w:r w:rsidRPr="00293C60">
        <w:rPr>
          <w:rFonts w:ascii="Arial" w:hAnsi="Arial" w:cs="Arial"/>
          <w:b/>
          <w:szCs w:val="22"/>
        </w:rPr>
        <w:t>CONVENTION FOR THE SAFEGUARDING OF THE</w:t>
      </w:r>
      <w:r w:rsidRPr="00293C60">
        <w:rPr>
          <w:rFonts w:ascii="Arial" w:hAnsi="Arial" w:cs="Arial"/>
          <w:b/>
          <w:szCs w:val="22"/>
        </w:rPr>
        <w:br/>
        <w:t>INTANGIBLE CULTURAL HERITAGE</w:t>
      </w:r>
      <w:r>
        <w:rPr>
          <w:rFonts w:ascii="Arial" w:hAnsi="Arial" w:cs="Arial"/>
          <w:b/>
          <w:szCs w:val="22"/>
        </w:rPr>
        <w:br/>
      </w:r>
      <w:r w:rsidRPr="00157BDF">
        <w:rPr>
          <w:rFonts w:ascii="Arial" w:hAnsi="Arial" w:cs="Arial"/>
          <w:b/>
          <w:szCs w:val="22"/>
          <w:lang w:val="en-US"/>
        </w:rPr>
        <w:br/>
        <w:t>CONVENTION POUR LA SAUVEGARDE DU</w:t>
      </w:r>
      <w:r w:rsidRPr="00157BDF">
        <w:rPr>
          <w:rFonts w:ascii="Arial" w:hAnsi="Arial" w:cs="Arial"/>
          <w:b/>
          <w:szCs w:val="22"/>
          <w:lang w:val="en-US"/>
        </w:rPr>
        <w:br/>
        <w:t>PATRIMOINE CULTUREL IMMATÉRIEL</w:t>
      </w:r>
    </w:p>
    <w:p w14:paraId="03B88F37" w14:textId="77777777" w:rsidR="00016A3E" w:rsidRDefault="00CF2BA9" w:rsidP="00995A2C">
      <w:pPr>
        <w:spacing w:before="1200" w:after="0"/>
        <w:jc w:val="center"/>
        <w:rPr>
          <w:rFonts w:asciiTheme="minorBidi" w:eastAsia="Calibri" w:hAnsiTheme="minorBidi" w:cstheme="minorBidi"/>
          <w:b/>
          <w:bCs/>
          <w:szCs w:val="22"/>
        </w:rPr>
      </w:pPr>
      <w:bookmarkStart w:id="0" w:name="_Hlk70514086"/>
      <w:r w:rsidRPr="00B83CFB">
        <w:rPr>
          <w:rFonts w:asciiTheme="minorBidi" w:eastAsia="Calibri" w:hAnsiTheme="minorBidi" w:cstheme="minorBidi"/>
          <w:b/>
          <w:bCs/>
          <w:szCs w:val="22"/>
        </w:rPr>
        <w:t xml:space="preserve">Expert meeting in the framework of the reflection </w:t>
      </w:r>
      <w:r>
        <w:rPr>
          <w:rFonts w:asciiTheme="minorBidi" w:eastAsia="Calibri" w:hAnsiTheme="minorBidi" w:cstheme="minorBidi"/>
          <w:b/>
          <w:bCs/>
          <w:szCs w:val="22"/>
        </w:rPr>
        <w:t>on</w:t>
      </w:r>
      <w:r w:rsidRPr="00B83CFB">
        <w:rPr>
          <w:rFonts w:asciiTheme="minorBidi" w:eastAsia="Calibri" w:hAnsiTheme="minorBidi" w:cstheme="minorBidi"/>
          <w:b/>
          <w:bCs/>
          <w:szCs w:val="22"/>
        </w:rPr>
        <w:t xml:space="preserve"> </w:t>
      </w:r>
      <w:r>
        <w:rPr>
          <w:rFonts w:asciiTheme="minorBidi" w:eastAsia="Calibri" w:hAnsiTheme="minorBidi" w:cstheme="minorBidi"/>
          <w:b/>
          <w:bCs/>
          <w:szCs w:val="22"/>
        </w:rPr>
        <w:t>a</w:t>
      </w:r>
      <w:r w:rsidRPr="00B83CFB">
        <w:rPr>
          <w:rFonts w:asciiTheme="minorBidi" w:eastAsia="Calibri" w:hAnsiTheme="minorBidi" w:cstheme="minorBidi"/>
          <w:b/>
          <w:bCs/>
          <w:szCs w:val="22"/>
        </w:rPr>
        <w:t xml:space="preserve"> </w:t>
      </w:r>
    </w:p>
    <w:p w14:paraId="6C7FB33E" w14:textId="77777777" w:rsidR="00016A3E" w:rsidRDefault="00CF2BA9" w:rsidP="00995A2C">
      <w:pPr>
        <w:spacing w:after="0"/>
        <w:jc w:val="center"/>
        <w:rPr>
          <w:rFonts w:asciiTheme="minorBidi" w:eastAsia="Calibri" w:hAnsiTheme="minorBidi" w:cstheme="minorBidi"/>
          <w:b/>
          <w:bCs/>
          <w:szCs w:val="22"/>
        </w:rPr>
      </w:pPr>
      <w:r w:rsidRPr="00B83CFB">
        <w:rPr>
          <w:rFonts w:asciiTheme="minorBidi" w:eastAsia="Calibri" w:hAnsiTheme="minorBidi" w:cstheme="minorBidi"/>
          <w:b/>
          <w:bCs/>
          <w:szCs w:val="22"/>
        </w:rPr>
        <w:t xml:space="preserve">broader implementation of Article 18 of the 2003 Convention </w:t>
      </w:r>
    </w:p>
    <w:p w14:paraId="7329F6AA" w14:textId="1D3A9C02" w:rsidR="00CF2BA9" w:rsidRDefault="00CF2BA9" w:rsidP="00995A2C">
      <w:pPr>
        <w:spacing w:after="240"/>
        <w:jc w:val="center"/>
        <w:rPr>
          <w:rFonts w:asciiTheme="minorBidi" w:eastAsia="Calibri" w:hAnsiTheme="minorBidi" w:cstheme="minorBidi"/>
          <w:b/>
          <w:bCs/>
          <w:szCs w:val="22"/>
        </w:rPr>
      </w:pPr>
      <w:r w:rsidRPr="00B83CFB">
        <w:rPr>
          <w:rFonts w:asciiTheme="minorBidi" w:eastAsia="Calibri" w:hAnsiTheme="minorBidi" w:cstheme="minorBidi"/>
          <w:b/>
          <w:bCs/>
          <w:szCs w:val="22"/>
        </w:rPr>
        <w:t>for the Safeguarding of the Intangible Cultural Heritage</w:t>
      </w:r>
    </w:p>
    <w:p w14:paraId="52232785" w14:textId="2D9D5354" w:rsidR="00032373" w:rsidRPr="00245347" w:rsidRDefault="00032373" w:rsidP="00245347">
      <w:pPr>
        <w:spacing w:after="0"/>
        <w:ind w:right="-1"/>
        <w:jc w:val="center"/>
        <w:rPr>
          <w:rFonts w:ascii="Arial" w:eastAsia="Calibri" w:hAnsi="Arial" w:cs="Arial"/>
          <w:b/>
          <w:bCs/>
          <w:szCs w:val="22"/>
          <w:lang w:val="fr-FR"/>
        </w:rPr>
      </w:pPr>
      <w:bookmarkStart w:id="1" w:name="_Hlk128593939"/>
      <w:r w:rsidRPr="00245347">
        <w:rPr>
          <w:rFonts w:ascii="Arial" w:eastAsia="Calibri" w:hAnsi="Arial" w:cs="Arial"/>
          <w:b/>
          <w:bCs/>
          <w:szCs w:val="22"/>
          <w:lang w:val="fr-FR"/>
        </w:rPr>
        <w:t>Réunion d</w:t>
      </w:r>
      <w:r w:rsidR="00A63937" w:rsidRPr="00A63937">
        <w:rPr>
          <w:rFonts w:ascii="Arial" w:eastAsia="Calibri" w:hAnsi="Arial" w:cs="Arial"/>
          <w:b/>
          <w:bCs/>
          <w:szCs w:val="22"/>
          <w:lang w:val="fr-FR"/>
        </w:rPr>
        <w:t>'</w:t>
      </w:r>
      <w:r w:rsidRPr="00245347">
        <w:rPr>
          <w:rFonts w:ascii="Arial" w:eastAsia="Calibri" w:hAnsi="Arial" w:cs="Arial"/>
          <w:b/>
          <w:bCs/>
          <w:szCs w:val="22"/>
          <w:lang w:val="fr-FR"/>
        </w:rPr>
        <w:t>experts dans le cadre de la réflexion sur</w:t>
      </w:r>
    </w:p>
    <w:p w14:paraId="29B00357" w14:textId="4C4363A3" w:rsidR="00032373" w:rsidRPr="00245347" w:rsidRDefault="00032373" w:rsidP="00245347">
      <w:pPr>
        <w:spacing w:after="0"/>
        <w:jc w:val="center"/>
        <w:rPr>
          <w:rFonts w:ascii="Arial" w:eastAsia="Calibri" w:hAnsi="Arial" w:cs="Arial"/>
          <w:b/>
          <w:bCs/>
          <w:szCs w:val="22"/>
          <w:lang w:val="fr-FR"/>
        </w:rPr>
      </w:pPr>
      <w:r w:rsidRPr="00245347">
        <w:rPr>
          <w:rFonts w:ascii="Arial" w:eastAsia="Calibri" w:hAnsi="Arial" w:cs="Arial"/>
          <w:b/>
          <w:bCs/>
          <w:szCs w:val="22"/>
          <w:lang w:val="fr-FR"/>
        </w:rPr>
        <w:t xml:space="preserve"> une mise en œuvre plus large de l’</w:t>
      </w:r>
      <w:r w:rsidR="00016A3E">
        <w:rPr>
          <w:rFonts w:ascii="Arial" w:eastAsia="Calibri" w:hAnsi="Arial" w:cs="Arial"/>
          <w:b/>
          <w:bCs/>
          <w:szCs w:val="22"/>
          <w:lang w:val="fr-FR"/>
        </w:rPr>
        <w:t>a</w:t>
      </w:r>
      <w:r w:rsidRPr="00245347">
        <w:rPr>
          <w:rFonts w:ascii="Arial" w:eastAsia="Calibri" w:hAnsi="Arial" w:cs="Arial"/>
          <w:b/>
          <w:bCs/>
          <w:szCs w:val="22"/>
          <w:lang w:val="fr-FR"/>
        </w:rPr>
        <w:t>rticle 18 de la Convention de 2003</w:t>
      </w:r>
    </w:p>
    <w:p w14:paraId="607CFB44" w14:textId="77777777" w:rsidR="00032373" w:rsidRPr="00245347" w:rsidRDefault="00032373" w:rsidP="00245347">
      <w:pPr>
        <w:spacing w:after="0"/>
        <w:jc w:val="center"/>
        <w:rPr>
          <w:rFonts w:ascii="Arial" w:eastAsia="Calibri" w:hAnsi="Arial" w:cs="Arial"/>
          <w:b/>
          <w:bCs/>
          <w:szCs w:val="22"/>
          <w:lang w:val="fr-FR"/>
        </w:rPr>
      </w:pPr>
      <w:r w:rsidRPr="00245347">
        <w:rPr>
          <w:rFonts w:ascii="Arial" w:eastAsia="Calibri" w:hAnsi="Arial" w:cs="Arial"/>
          <w:b/>
          <w:bCs/>
          <w:szCs w:val="22"/>
          <w:lang w:val="fr-FR"/>
        </w:rPr>
        <w:t xml:space="preserve"> pour la sauvegarde du patrimoine culturel immatériel</w:t>
      </w:r>
    </w:p>
    <w:bookmarkEnd w:id="1"/>
    <w:p w14:paraId="08ABE467" w14:textId="77777777" w:rsidR="00032373" w:rsidRPr="00245347" w:rsidRDefault="00032373" w:rsidP="00CF2BA9">
      <w:pPr>
        <w:spacing w:before="1200"/>
        <w:ind w:left="1530" w:right="1448" w:firstLine="180"/>
        <w:jc w:val="center"/>
        <w:rPr>
          <w:rFonts w:asciiTheme="minorBidi" w:eastAsia="Calibri" w:hAnsiTheme="minorBidi" w:cstheme="minorBidi"/>
          <w:b/>
          <w:bCs/>
          <w:szCs w:val="22"/>
          <w:lang w:val="fr-FR" w:eastAsia="en-US"/>
        </w:rPr>
      </w:pPr>
    </w:p>
    <w:bookmarkEnd w:id="0"/>
    <w:p w14:paraId="687B6DD8" w14:textId="3BEB4169" w:rsidR="00105BEB" w:rsidRPr="00B83CFB" w:rsidRDefault="00105BEB" w:rsidP="00B83CFB">
      <w:pPr>
        <w:spacing w:before="840" w:after="0"/>
        <w:jc w:val="center"/>
        <w:rPr>
          <w:rFonts w:asciiTheme="minorBidi" w:hAnsiTheme="minorBidi" w:cstheme="minorBidi"/>
          <w:b/>
          <w:szCs w:val="22"/>
        </w:rPr>
      </w:pPr>
      <w:r w:rsidRPr="00B83CFB">
        <w:rPr>
          <w:rFonts w:asciiTheme="minorBidi" w:hAnsiTheme="minorBidi" w:cstheme="minorBidi"/>
          <w:b/>
          <w:szCs w:val="22"/>
        </w:rPr>
        <w:t>Stockholm, Sweden</w:t>
      </w:r>
      <w:r w:rsidR="00032373">
        <w:rPr>
          <w:rFonts w:asciiTheme="minorBidi" w:hAnsiTheme="minorBidi" w:cstheme="minorBidi"/>
          <w:b/>
          <w:szCs w:val="22"/>
        </w:rPr>
        <w:t xml:space="preserve"> / </w:t>
      </w:r>
      <w:proofErr w:type="spellStart"/>
      <w:r w:rsidR="00032373">
        <w:rPr>
          <w:rFonts w:asciiTheme="minorBidi" w:hAnsiTheme="minorBidi" w:cstheme="minorBidi"/>
          <w:b/>
          <w:szCs w:val="22"/>
        </w:rPr>
        <w:t>Suède</w:t>
      </w:r>
      <w:proofErr w:type="spellEnd"/>
    </w:p>
    <w:p w14:paraId="6231F0C7" w14:textId="0FA4C424" w:rsidR="00105BEB" w:rsidRPr="00B83CFB" w:rsidRDefault="00105BEB" w:rsidP="00B83CFB">
      <w:pPr>
        <w:spacing w:after="1200"/>
        <w:jc w:val="center"/>
        <w:rPr>
          <w:rFonts w:asciiTheme="minorBidi" w:hAnsiTheme="minorBidi" w:cstheme="minorBidi"/>
          <w:b/>
          <w:szCs w:val="22"/>
        </w:rPr>
      </w:pPr>
      <w:r w:rsidRPr="00B83CFB">
        <w:rPr>
          <w:rFonts w:asciiTheme="minorBidi" w:hAnsiTheme="minorBidi" w:cstheme="minorBidi"/>
          <w:b/>
          <w:szCs w:val="22"/>
        </w:rPr>
        <w:t>1</w:t>
      </w:r>
      <w:r w:rsidR="0030118C" w:rsidRPr="00B83CFB">
        <w:rPr>
          <w:rFonts w:asciiTheme="minorBidi" w:hAnsiTheme="minorBidi" w:cstheme="minorBidi"/>
          <w:b/>
          <w:szCs w:val="22"/>
        </w:rPr>
        <w:t>9</w:t>
      </w:r>
      <w:r w:rsidR="00CA6E42" w:rsidRPr="00B83CFB">
        <w:rPr>
          <w:rFonts w:asciiTheme="minorBidi" w:hAnsiTheme="minorBidi" w:cstheme="minorBidi"/>
          <w:b/>
          <w:szCs w:val="22"/>
        </w:rPr>
        <w:t xml:space="preserve"> to </w:t>
      </w:r>
      <w:r w:rsidRPr="00B83CFB">
        <w:rPr>
          <w:rFonts w:asciiTheme="minorBidi" w:hAnsiTheme="minorBidi" w:cstheme="minorBidi"/>
          <w:b/>
          <w:szCs w:val="22"/>
        </w:rPr>
        <w:t>21 April 2023</w:t>
      </w:r>
      <w:r w:rsidR="00032373">
        <w:rPr>
          <w:rFonts w:asciiTheme="minorBidi" w:hAnsiTheme="minorBidi" w:cstheme="minorBidi"/>
          <w:b/>
          <w:szCs w:val="22"/>
        </w:rPr>
        <w:t xml:space="preserve"> / 19 au 21 </w:t>
      </w:r>
      <w:proofErr w:type="spellStart"/>
      <w:r w:rsidR="00032373">
        <w:rPr>
          <w:rFonts w:asciiTheme="minorBidi" w:hAnsiTheme="minorBidi" w:cstheme="minorBidi"/>
          <w:b/>
          <w:szCs w:val="22"/>
        </w:rPr>
        <w:t>avril</w:t>
      </w:r>
      <w:proofErr w:type="spellEnd"/>
      <w:r w:rsidR="00032373">
        <w:rPr>
          <w:rFonts w:asciiTheme="minorBidi" w:hAnsiTheme="minorBidi" w:cstheme="minorBidi"/>
          <w:b/>
          <w:szCs w:val="22"/>
        </w:rPr>
        <w:t xml:space="preserve"> 2023</w:t>
      </w:r>
    </w:p>
    <w:p w14:paraId="434434D8" w14:textId="5C94A580" w:rsidR="00B83CFB" w:rsidRPr="00B83CFB" w:rsidRDefault="00B83CFB" w:rsidP="00B83CFB">
      <w:pPr>
        <w:spacing w:before="960" w:after="600"/>
        <w:jc w:val="center"/>
        <w:rPr>
          <w:rFonts w:asciiTheme="minorBidi" w:hAnsiTheme="minorBidi" w:cstheme="minorBidi"/>
          <w:b/>
          <w:bCs/>
          <w:sz w:val="32"/>
          <w:szCs w:val="32"/>
          <w:lang w:val="fr-FR"/>
        </w:rPr>
      </w:pPr>
      <w:r w:rsidRPr="00B83CFB">
        <w:rPr>
          <w:rFonts w:asciiTheme="minorBidi" w:eastAsiaTheme="minorEastAsia" w:hAnsiTheme="minorBidi" w:cstheme="minorBidi"/>
          <w:b/>
          <w:szCs w:val="22"/>
          <w:u w:val="single"/>
          <w:lang w:val="fr-FR" w:eastAsia="ko-KR"/>
        </w:rPr>
        <w:t>List of participants</w:t>
      </w:r>
      <w:r w:rsidR="007B7029">
        <w:rPr>
          <w:rFonts w:asciiTheme="minorBidi" w:eastAsiaTheme="minorEastAsia" w:hAnsiTheme="minorBidi" w:cstheme="minorBidi"/>
          <w:b/>
          <w:szCs w:val="22"/>
          <w:u w:val="single"/>
          <w:lang w:val="fr-FR" w:eastAsia="ko-KR"/>
        </w:rPr>
        <w:t xml:space="preserve"> </w:t>
      </w:r>
      <w:r w:rsidRPr="00B83CFB">
        <w:rPr>
          <w:rFonts w:asciiTheme="minorBidi" w:eastAsiaTheme="minorEastAsia" w:hAnsiTheme="minorBidi" w:cstheme="minorBidi"/>
          <w:b/>
          <w:szCs w:val="22"/>
          <w:u w:val="single"/>
          <w:lang w:val="fr-FR" w:eastAsia="ko-KR"/>
        </w:rPr>
        <w:t>/ Liste des participants</w:t>
      </w:r>
    </w:p>
    <w:p w14:paraId="7F8237B5" w14:textId="0D1D8E11" w:rsidR="00937885" w:rsidRDefault="00937885" w:rsidP="00B83CFB">
      <w:pPr>
        <w:spacing w:before="1200" w:after="1200"/>
        <w:jc w:val="center"/>
        <w:rPr>
          <w:rFonts w:asciiTheme="minorBidi" w:eastAsiaTheme="minorEastAsia" w:hAnsiTheme="minorBidi" w:cstheme="minorBidi"/>
          <w:b/>
          <w:szCs w:val="22"/>
          <w:u w:val="single"/>
          <w:lang w:val="fr-FR" w:eastAsia="ko-KR"/>
        </w:rPr>
      </w:pPr>
      <w:r>
        <w:rPr>
          <w:rFonts w:asciiTheme="minorBidi" w:eastAsiaTheme="minorEastAsia" w:hAnsiTheme="minorBidi" w:cstheme="minorBidi"/>
          <w:b/>
          <w:szCs w:val="22"/>
          <w:u w:val="single"/>
          <w:lang w:val="fr-FR" w:eastAsia="ko-KR"/>
        </w:rPr>
        <w:br w:type="page"/>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704"/>
        <w:gridCol w:w="5794"/>
      </w:tblGrid>
      <w:tr w:rsidR="00CF2BA9" w:rsidRPr="00B83CFB" w14:paraId="2324CCCE" w14:textId="77777777" w:rsidTr="00CF2BA9">
        <w:trPr>
          <w:cantSplit/>
          <w:jc w:val="center"/>
        </w:trPr>
        <w:tc>
          <w:tcPr>
            <w:tcW w:w="3704" w:type="dxa"/>
            <w:tcBorders>
              <w:top w:val="single" w:sz="4" w:space="0" w:color="auto"/>
              <w:left w:val="nil"/>
              <w:bottom w:val="single" w:sz="4" w:space="0" w:color="auto"/>
              <w:right w:val="nil"/>
            </w:tcBorders>
            <w:shd w:val="clear" w:color="auto" w:fill="DBE5F1" w:themeFill="accent1" w:themeFillTint="33"/>
          </w:tcPr>
          <w:p w14:paraId="47D13598" w14:textId="4314804F" w:rsidR="00CF2BA9" w:rsidRPr="0041209E" w:rsidRDefault="007115A6" w:rsidP="008674AD">
            <w:pPr>
              <w:adjustRightInd w:val="0"/>
              <w:snapToGrid w:val="0"/>
              <w:spacing w:after="0"/>
              <w:rPr>
                <w:rFonts w:ascii="Arial" w:hAnsi="Arial" w:cs="Arial"/>
                <w:b/>
                <w:smallCaps/>
                <w:sz w:val="20"/>
                <w:szCs w:val="20"/>
                <w:lang w:val="en-US"/>
              </w:rPr>
            </w:pPr>
            <w:r w:rsidRPr="0041209E">
              <w:rPr>
                <w:rFonts w:ascii="Arial" w:hAnsi="Arial" w:cs="Arial"/>
                <w:b/>
                <w:smallCaps/>
                <w:sz w:val="20"/>
                <w:szCs w:val="20"/>
                <w:lang w:val="en-US"/>
              </w:rPr>
              <w:lastRenderedPageBreak/>
              <w:t>SURNAME, GIVEN NAME /                        NOM, PRÉNOM</w:t>
            </w:r>
          </w:p>
        </w:tc>
        <w:tc>
          <w:tcPr>
            <w:tcW w:w="5794" w:type="dxa"/>
            <w:tcBorders>
              <w:top w:val="single" w:sz="4" w:space="0" w:color="auto"/>
              <w:left w:val="nil"/>
              <w:bottom w:val="single" w:sz="4" w:space="0" w:color="auto"/>
              <w:right w:val="nil"/>
            </w:tcBorders>
            <w:shd w:val="clear" w:color="auto" w:fill="DBE5F1" w:themeFill="accent1" w:themeFillTint="33"/>
          </w:tcPr>
          <w:p w14:paraId="4001E116" w14:textId="6AADF301" w:rsidR="00CF2BA9" w:rsidRPr="007115A6" w:rsidRDefault="007115A6" w:rsidP="008674AD">
            <w:pPr>
              <w:adjustRightInd w:val="0"/>
              <w:snapToGrid w:val="0"/>
              <w:spacing w:after="0"/>
              <w:rPr>
                <w:rFonts w:ascii="Arial" w:hAnsi="Arial" w:cs="Arial"/>
                <w:b/>
                <w:smallCaps/>
                <w:sz w:val="20"/>
                <w:szCs w:val="20"/>
                <w:lang w:val="fr-FR"/>
              </w:rPr>
            </w:pPr>
            <w:r w:rsidRPr="007115A6">
              <w:rPr>
                <w:rFonts w:ascii="Arial" w:hAnsi="Arial" w:cs="Arial"/>
                <w:b/>
                <w:smallCaps/>
                <w:sz w:val="20"/>
                <w:szCs w:val="20"/>
                <w:lang w:val="fr-FR"/>
              </w:rPr>
              <w:t xml:space="preserve">POSITION AND COUNTRY / </w:t>
            </w:r>
            <w:r w:rsidR="009E4D2C">
              <w:rPr>
                <w:rFonts w:ascii="Arial" w:hAnsi="Arial" w:cs="Arial"/>
                <w:b/>
                <w:smallCaps/>
                <w:sz w:val="20"/>
                <w:szCs w:val="20"/>
                <w:lang w:val="fr-FR"/>
              </w:rPr>
              <w:t>FONCTION</w:t>
            </w:r>
            <w:r w:rsidR="009E4D2C" w:rsidRPr="007115A6">
              <w:rPr>
                <w:rFonts w:ascii="Arial" w:hAnsi="Arial" w:cs="Arial"/>
                <w:b/>
                <w:smallCaps/>
                <w:sz w:val="20"/>
                <w:szCs w:val="20"/>
                <w:lang w:val="fr-FR"/>
              </w:rPr>
              <w:t xml:space="preserve"> </w:t>
            </w:r>
            <w:r w:rsidRPr="007115A6">
              <w:rPr>
                <w:rFonts w:ascii="Arial" w:hAnsi="Arial" w:cs="Arial"/>
                <w:b/>
                <w:smallCaps/>
                <w:sz w:val="20"/>
                <w:szCs w:val="20"/>
                <w:lang w:val="fr-FR"/>
              </w:rPr>
              <w:t>ET PAYS</w:t>
            </w:r>
          </w:p>
        </w:tc>
      </w:tr>
      <w:tr w:rsidR="00CF2BA9" w:rsidRPr="00B92CEE" w14:paraId="196B89C8" w14:textId="38497BDE" w:rsidTr="00CF2BA9">
        <w:trPr>
          <w:cantSplit/>
          <w:jc w:val="center"/>
        </w:trPr>
        <w:tc>
          <w:tcPr>
            <w:tcW w:w="3704" w:type="dxa"/>
            <w:tcBorders>
              <w:left w:val="nil"/>
              <w:right w:val="nil"/>
            </w:tcBorders>
          </w:tcPr>
          <w:p w14:paraId="55D1BD12" w14:textId="6B50957F" w:rsidR="00CF2BA9" w:rsidRPr="00A53C56" w:rsidRDefault="00CF2BA9" w:rsidP="008674AD">
            <w:pPr>
              <w:adjustRightInd w:val="0"/>
              <w:snapToGrid w:val="0"/>
              <w:spacing w:after="0"/>
              <w:rPr>
                <w:rFonts w:ascii="Arial" w:hAnsi="Arial" w:cs="Arial"/>
                <w:sz w:val="20"/>
                <w:szCs w:val="20"/>
              </w:rPr>
            </w:pPr>
            <w:r w:rsidRPr="00555F7C">
              <w:rPr>
                <w:rFonts w:ascii="Arial" w:hAnsi="Arial" w:cs="Arial"/>
                <w:sz w:val="20"/>
                <w:szCs w:val="20"/>
              </w:rPr>
              <w:t>Ms / Mme ALKHAMIS, Norah</w:t>
            </w:r>
          </w:p>
        </w:tc>
        <w:tc>
          <w:tcPr>
            <w:tcW w:w="5794" w:type="dxa"/>
            <w:tcBorders>
              <w:left w:val="nil"/>
              <w:right w:val="nil"/>
            </w:tcBorders>
          </w:tcPr>
          <w:p w14:paraId="6A4F4B41" w14:textId="22210A7C" w:rsidR="00CF2BA9" w:rsidRPr="00555F7C" w:rsidRDefault="00CF2BA9" w:rsidP="008674AD">
            <w:pPr>
              <w:adjustRightInd w:val="0"/>
              <w:snapToGrid w:val="0"/>
              <w:spacing w:after="0"/>
              <w:rPr>
                <w:rFonts w:ascii="Arial" w:hAnsi="Arial" w:cs="Arial"/>
                <w:sz w:val="20"/>
                <w:szCs w:val="20"/>
              </w:rPr>
            </w:pPr>
            <w:r w:rsidRPr="00555F7C">
              <w:rPr>
                <w:rFonts w:ascii="Arial" w:hAnsi="Arial" w:cs="Arial"/>
                <w:sz w:val="20"/>
                <w:szCs w:val="20"/>
              </w:rPr>
              <w:t>Director at the Heritage Commission of the</w:t>
            </w:r>
          </w:p>
          <w:p w14:paraId="7F06F625" w14:textId="3A07E660" w:rsidR="00CF2BA9" w:rsidRPr="00A53C56" w:rsidRDefault="00CF2BA9" w:rsidP="008674AD">
            <w:pPr>
              <w:adjustRightInd w:val="0"/>
              <w:snapToGrid w:val="0"/>
              <w:spacing w:after="0"/>
              <w:rPr>
                <w:rFonts w:ascii="Arial" w:hAnsi="Arial" w:cs="Arial"/>
                <w:sz w:val="20"/>
                <w:szCs w:val="20"/>
                <w:lang w:val="fr-FR"/>
              </w:rPr>
            </w:pPr>
            <w:r w:rsidRPr="00A53C56">
              <w:rPr>
                <w:rFonts w:ascii="Arial" w:hAnsi="Arial" w:cs="Arial"/>
                <w:sz w:val="20"/>
                <w:szCs w:val="20"/>
                <w:lang w:val="fr-FR"/>
              </w:rPr>
              <w:t xml:space="preserve">Ministry of Culture / Directrice à la Commission du patrimoine du Ministère de la </w:t>
            </w:r>
            <w:r w:rsidR="00FF60F6">
              <w:rPr>
                <w:rFonts w:ascii="Arial" w:hAnsi="Arial" w:cs="Arial"/>
                <w:sz w:val="20"/>
                <w:szCs w:val="20"/>
                <w:lang w:val="fr-FR"/>
              </w:rPr>
              <w:t>c</w:t>
            </w:r>
            <w:r w:rsidRPr="00A53C56">
              <w:rPr>
                <w:rFonts w:ascii="Arial" w:hAnsi="Arial" w:cs="Arial"/>
                <w:sz w:val="20"/>
                <w:szCs w:val="20"/>
                <w:lang w:val="fr-FR"/>
              </w:rPr>
              <w:t>ulture</w:t>
            </w:r>
          </w:p>
          <w:p w14:paraId="6D23C571" w14:textId="5C1DC5C4" w:rsidR="006F6F96" w:rsidRPr="0041209E" w:rsidRDefault="006F6F96" w:rsidP="008674AD">
            <w:pPr>
              <w:adjustRightInd w:val="0"/>
              <w:snapToGrid w:val="0"/>
              <w:spacing w:after="0"/>
              <w:rPr>
                <w:rFonts w:ascii="Arial" w:hAnsi="Arial" w:cs="Arial"/>
                <w:sz w:val="20"/>
                <w:szCs w:val="20"/>
                <w:lang w:val="fr-FR"/>
              </w:rPr>
            </w:pPr>
          </w:p>
          <w:p w14:paraId="491DDB1B" w14:textId="0B4384C7" w:rsidR="00CF2BA9" w:rsidRPr="00A53C56" w:rsidRDefault="00CF2BA9" w:rsidP="008674AD">
            <w:pPr>
              <w:adjustRightInd w:val="0"/>
              <w:snapToGrid w:val="0"/>
              <w:spacing w:after="0"/>
              <w:rPr>
                <w:rFonts w:ascii="Arial" w:hAnsi="Arial" w:cs="Arial"/>
                <w:sz w:val="20"/>
                <w:szCs w:val="20"/>
              </w:rPr>
            </w:pPr>
            <w:r w:rsidRPr="00A53C56">
              <w:rPr>
                <w:rFonts w:ascii="Arial" w:hAnsi="Arial" w:cs="Arial"/>
                <w:sz w:val="20"/>
                <w:szCs w:val="20"/>
              </w:rPr>
              <w:t>SAUDI ARABIA / ARABIE SAOUDITE</w:t>
            </w:r>
          </w:p>
        </w:tc>
      </w:tr>
      <w:tr w:rsidR="00CF2BA9" w:rsidRPr="00433913" w14:paraId="61EA9247" w14:textId="77777777" w:rsidTr="00CF2BA9">
        <w:trPr>
          <w:cantSplit/>
          <w:jc w:val="center"/>
        </w:trPr>
        <w:tc>
          <w:tcPr>
            <w:tcW w:w="3704" w:type="dxa"/>
            <w:tcBorders>
              <w:left w:val="nil"/>
              <w:right w:val="nil"/>
            </w:tcBorders>
          </w:tcPr>
          <w:p w14:paraId="4D917182"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Ms </w:t>
            </w:r>
            <w:r w:rsidRPr="00555F7C">
              <w:rPr>
                <w:rFonts w:ascii="Arial" w:hAnsi="Arial" w:cs="Arial"/>
                <w:sz w:val="20"/>
                <w:szCs w:val="20"/>
              </w:rPr>
              <w:t xml:space="preserve">/ Mme </w:t>
            </w:r>
            <w:r w:rsidRPr="00B83CFB">
              <w:rPr>
                <w:rFonts w:ascii="Arial" w:hAnsi="Arial" w:cs="Arial"/>
                <w:sz w:val="20"/>
                <w:szCs w:val="20"/>
              </w:rPr>
              <w:t>AMESCUA, Cristina</w:t>
            </w:r>
          </w:p>
        </w:tc>
        <w:tc>
          <w:tcPr>
            <w:tcW w:w="5794" w:type="dxa"/>
            <w:tcBorders>
              <w:left w:val="nil"/>
              <w:right w:val="nil"/>
            </w:tcBorders>
          </w:tcPr>
          <w:p w14:paraId="5FBC5660" w14:textId="14E99AFB" w:rsidR="00CF2BA9" w:rsidRPr="00995A2C" w:rsidRDefault="00CF2BA9" w:rsidP="008674AD">
            <w:pPr>
              <w:adjustRightInd w:val="0"/>
              <w:snapToGrid w:val="0"/>
              <w:spacing w:after="0"/>
              <w:rPr>
                <w:rFonts w:ascii="Arial" w:hAnsi="Arial" w:cs="Arial"/>
                <w:sz w:val="20"/>
                <w:szCs w:val="20"/>
                <w:lang w:val="es-ES"/>
              </w:rPr>
            </w:pPr>
            <w:proofErr w:type="spellStart"/>
            <w:r w:rsidRPr="00995A2C">
              <w:rPr>
                <w:rFonts w:ascii="Arial" w:hAnsi="Arial" w:cs="Arial"/>
                <w:sz w:val="20"/>
                <w:szCs w:val="20"/>
                <w:lang w:val="es-ES"/>
              </w:rPr>
              <w:t>Professor</w:t>
            </w:r>
            <w:proofErr w:type="spellEnd"/>
            <w:r w:rsidRPr="00995A2C">
              <w:rPr>
                <w:rFonts w:ascii="Arial" w:hAnsi="Arial" w:cs="Arial"/>
                <w:sz w:val="20"/>
                <w:szCs w:val="20"/>
                <w:lang w:val="es-ES"/>
              </w:rPr>
              <w:t xml:space="preserve"> and </w:t>
            </w:r>
            <w:proofErr w:type="spellStart"/>
            <w:r w:rsidRPr="00995A2C">
              <w:rPr>
                <w:rFonts w:ascii="Arial" w:hAnsi="Arial" w:cs="Arial"/>
                <w:sz w:val="20"/>
                <w:szCs w:val="20"/>
                <w:lang w:val="es-ES"/>
              </w:rPr>
              <w:t>researcher</w:t>
            </w:r>
            <w:proofErr w:type="spellEnd"/>
            <w:r w:rsidRPr="00995A2C">
              <w:rPr>
                <w:rFonts w:ascii="Arial" w:hAnsi="Arial" w:cs="Arial"/>
                <w:sz w:val="20"/>
                <w:szCs w:val="20"/>
                <w:lang w:val="es-ES"/>
              </w:rPr>
              <w:t xml:space="preserve"> at the </w:t>
            </w:r>
            <w:hyperlink r:id="rId8" w:history="1">
              <w:r w:rsidRPr="00995A2C">
                <w:rPr>
                  <w:rFonts w:ascii="Arial" w:hAnsi="Arial" w:cs="Arial"/>
                  <w:sz w:val="20"/>
                  <w:szCs w:val="20"/>
                  <w:lang w:val="es-ES"/>
                </w:rPr>
                <w:t>Universidad Nacional Autónoma de México</w:t>
              </w:r>
            </w:hyperlink>
            <w:r w:rsidRPr="00995A2C">
              <w:rPr>
                <w:rFonts w:ascii="Arial" w:hAnsi="Arial" w:cs="Arial"/>
                <w:sz w:val="20"/>
                <w:szCs w:val="20"/>
                <w:lang w:val="es-ES"/>
              </w:rPr>
              <w:t xml:space="preserve"> / </w:t>
            </w:r>
            <w:proofErr w:type="spellStart"/>
            <w:r w:rsidRPr="00995A2C">
              <w:rPr>
                <w:rFonts w:ascii="Arial" w:hAnsi="Arial" w:cs="Arial"/>
                <w:sz w:val="20"/>
                <w:szCs w:val="20"/>
                <w:lang w:val="es-ES"/>
              </w:rPr>
              <w:t>Professeur</w:t>
            </w:r>
            <w:r w:rsidR="008F4808" w:rsidRPr="00995A2C">
              <w:rPr>
                <w:rFonts w:ascii="Arial" w:hAnsi="Arial" w:cs="Arial"/>
                <w:sz w:val="20"/>
                <w:szCs w:val="20"/>
                <w:lang w:val="es-ES"/>
              </w:rPr>
              <w:t>e</w:t>
            </w:r>
            <w:proofErr w:type="spellEnd"/>
            <w:r w:rsidRPr="00995A2C">
              <w:rPr>
                <w:rFonts w:ascii="Arial" w:hAnsi="Arial" w:cs="Arial"/>
                <w:sz w:val="20"/>
                <w:szCs w:val="20"/>
                <w:lang w:val="es-ES"/>
              </w:rPr>
              <w:t xml:space="preserve"> et </w:t>
            </w:r>
            <w:proofErr w:type="spellStart"/>
            <w:r w:rsidRPr="00995A2C">
              <w:rPr>
                <w:rFonts w:ascii="Arial" w:hAnsi="Arial" w:cs="Arial"/>
                <w:sz w:val="20"/>
                <w:szCs w:val="20"/>
                <w:lang w:val="es-ES"/>
              </w:rPr>
              <w:t>chercheu</w:t>
            </w:r>
            <w:r w:rsidR="008F4808" w:rsidRPr="00995A2C">
              <w:rPr>
                <w:rFonts w:ascii="Arial" w:hAnsi="Arial" w:cs="Arial"/>
                <w:sz w:val="20"/>
                <w:szCs w:val="20"/>
                <w:lang w:val="es-ES"/>
              </w:rPr>
              <w:t>se</w:t>
            </w:r>
            <w:proofErr w:type="spellEnd"/>
            <w:r w:rsidRPr="00995A2C">
              <w:rPr>
                <w:rFonts w:ascii="Arial" w:hAnsi="Arial" w:cs="Arial"/>
                <w:sz w:val="20"/>
                <w:szCs w:val="20"/>
                <w:lang w:val="es-ES"/>
              </w:rPr>
              <w:t xml:space="preserve"> à </w:t>
            </w:r>
            <w:proofErr w:type="spellStart"/>
            <w:r w:rsidRPr="00995A2C">
              <w:rPr>
                <w:rFonts w:ascii="Arial" w:hAnsi="Arial" w:cs="Arial"/>
                <w:sz w:val="20"/>
                <w:szCs w:val="20"/>
                <w:lang w:val="es-ES"/>
              </w:rPr>
              <w:t>l</w:t>
            </w:r>
            <w:r w:rsidR="008F4808" w:rsidRPr="00995A2C">
              <w:rPr>
                <w:rFonts w:ascii="Arial" w:hAnsi="Arial" w:cs="Arial"/>
                <w:sz w:val="20"/>
                <w:szCs w:val="20"/>
                <w:lang w:val="es-ES"/>
              </w:rPr>
              <w:t>’</w:t>
            </w:r>
            <w:r w:rsidRPr="00995A2C">
              <w:rPr>
                <w:rFonts w:ascii="Arial" w:hAnsi="Arial" w:cs="Arial"/>
                <w:sz w:val="20"/>
                <w:szCs w:val="20"/>
                <w:lang w:val="es-ES"/>
              </w:rPr>
              <w:t>Universidad</w:t>
            </w:r>
            <w:proofErr w:type="spellEnd"/>
            <w:r w:rsidRPr="00995A2C">
              <w:rPr>
                <w:rFonts w:ascii="Arial" w:hAnsi="Arial" w:cs="Arial"/>
                <w:sz w:val="20"/>
                <w:szCs w:val="20"/>
                <w:lang w:val="es-ES"/>
              </w:rPr>
              <w:t xml:space="preserve"> Nacional Autónoma de México</w:t>
            </w:r>
          </w:p>
          <w:p w14:paraId="797E8039" w14:textId="77777777" w:rsidR="006F6F96" w:rsidRPr="00995A2C" w:rsidRDefault="006F6F96" w:rsidP="008674AD">
            <w:pPr>
              <w:adjustRightInd w:val="0"/>
              <w:snapToGrid w:val="0"/>
              <w:spacing w:after="0"/>
              <w:rPr>
                <w:rFonts w:ascii="Arial" w:hAnsi="Arial" w:cs="Arial"/>
                <w:sz w:val="20"/>
                <w:szCs w:val="20"/>
                <w:lang w:val="es-ES"/>
              </w:rPr>
            </w:pPr>
          </w:p>
          <w:p w14:paraId="574A8C05" w14:textId="105A7671" w:rsidR="00CF2BA9" w:rsidRPr="000451F1" w:rsidRDefault="00CF2BA9" w:rsidP="008674AD">
            <w:pPr>
              <w:adjustRightInd w:val="0"/>
              <w:snapToGrid w:val="0"/>
              <w:spacing w:after="0"/>
              <w:rPr>
                <w:rFonts w:ascii="Arial" w:hAnsi="Arial" w:cs="Arial"/>
                <w:sz w:val="20"/>
                <w:szCs w:val="20"/>
              </w:rPr>
            </w:pPr>
            <w:r w:rsidRPr="000451F1">
              <w:rPr>
                <w:rFonts w:ascii="Arial" w:hAnsi="Arial" w:cs="Arial"/>
                <w:sz w:val="20"/>
                <w:szCs w:val="20"/>
              </w:rPr>
              <w:t>MEXICO / MEXIQUE</w:t>
            </w:r>
          </w:p>
        </w:tc>
      </w:tr>
      <w:tr w:rsidR="00CF2BA9" w:rsidRPr="00016A3E" w14:paraId="3ED28420" w14:textId="77777777" w:rsidTr="00CF2BA9">
        <w:trPr>
          <w:cantSplit/>
          <w:jc w:val="center"/>
        </w:trPr>
        <w:tc>
          <w:tcPr>
            <w:tcW w:w="3704" w:type="dxa"/>
            <w:tcBorders>
              <w:left w:val="nil"/>
              <w:right w:val="nil"/>
            </w:tcBorders>
          </w:tcPr>
          <w:p w14:paraId="48E3618F" w14:textId="77777777" w:rsidR="00CF2BA9" w:rsidRPr="00555F7C" w:rsidRDefault="00CF2BA9" w:rsidP="008674AD">
            <w:pPr>
              <w:adjustRightInd w:val="0"/>
              <w:snapToGrid w:val="0"/>
              <w:spacing w:after="0"/>
              <w:rPr>
                <w:rFonts w:ascii="Arial" w:hAnsi="Arial" w:cs="Arial"/>
                <w:bCs/>
                <w:sz w:val="20"/>
                <w:szCs w:val="20"/>
                <w:lang w:val="fr-FR"/>
              </w:rPr>
            </w:pPr>
            <w:r w:rsidRPr="00555F7C">
              <w:rPr>
                <w:rFonts w:ascii="Arial" w:hAnsi="Arial" w:cs="Arial"/>
                <w:sz w:val="20"/>
                <w:szCs w:val="20"/>
                <w:lang w:val="fr-FR"/>
              </w:rPr>
              <w:t xml:space="preserve">Ms / Mme BASKERVILLE, Ioana </w:t>
            </w:r>
            <w:proofErr w:type="spellStart"/>
            <w:r w:rsidRPr="00555F7C">
              <w:rPr>
                <w:rFonts w:ascii="Arial" w:hAnsi="Arial" w:cs="Arial"/>
                <w:sz w:val="20"/>
                <w:szCs w:val="20"/>
                <w:lang w:val="fr-FR"/>
              </w:rPr>
              <w:t>Otilia</w:t>
            </w:r>
            <w:proofErr w:type="spellEnd"/>
          </w:p>
        </w:tc>
        <w:tc>
          <w:tcPr>
            <w:tcW w:w="5794" w:type="dxa"/>
            <w:tcBorders>
              <w:left w:val="nil"/>
              <w:right w:val="nil"/>
            </w:tcBorders>
          </w:tcPr>
          <w:p w14:paraId="56227ABF" w14:textId="6CECDCEB" w:rsidR="00CF2BA9" w:rsidRPr="00A53C56" w:rsidRDefault="00CF2BA9" w:rsidP="008674AD">
            <w:pPr>
              <w:adjustRightInd w:val="0"/>
              <w:snapToGrid w:val="0"/>
              <w:spacing w:after="0"/>
              <w:rPr>
                <w:rFonts w:ascii="Arial" w:hAnsi="Arial" w:cs="Arial"/>
                <w:sz w:val="20"/>
                <w:szCs w:val="20"/>
                <w:lang w:val="fr-FR"/>
              </w:rPr>
            </w:pPr>
            <w:r w:rsidRPr="00A53C56">
              <w:rPr>
                <w:rFonts w:ascii="Arial" w:hAnsi="Arial" w:cs="Arial"/>
                <w:sz w:val="20"/>
                <w:szCs w:val="20"/>
                <w:lang w:val="fr-FR"/>
              </w:rPr>
              <w:t xml:space="preserve">Senior </w:t>
            </w:r>
            <w:proofErr w:type="spellStart"/>
            <w:r w:rsidRPr="00A53C56">
              <w:rPr>
                <w:rFonts w:ascii="Arial" w:hAnsi="Arial" w:cs="Arial"/>
                <w:sz w:val="20"/>
                <w:szCs w:val="20"/>
                <w:lang w:val="fr-FR"/>
              </w:rPr>
              <w:t>researcher</w:t>
            </w:r>
            <w:proofErr w:type="spellEnd"/>
            <w:r w:rsidRPr="00A53C56">
              <w:rPr>
                <w:rFonts w:ascii="Arial" w:hAnsi="Arial" w:cs="Arial"/>
                <w:sz w:val="20"/>
                <w:szCs w:val="20"/>
                <w:lang w:val="fr-FR"/>
              </w:rPr>
              <w:t xml:space="preserve"> at the </w:t>
            </w:r>
            <w:proofErr w:type="spellStart"/>
            <w:r w:rsidRPr="00A53C56">
              <w:rPr>
                <w:rFonts w:ascii="Arial" w:hAnsi="Arial" w:cs="Arial"/>
                <w:sz w:val="20"/>
                <w:szCs w:val="20"/>
                <w:lang w:val="fr-FR"/>
              </w:rPr>
              <w:t>Department</w:t>
            </w:r>
            <w:proofErr w:type="spellEnd"/>
            <w:r w:rsidRPr="00A53C56">
              <w:rPr>
                <w:rFonts w:ascii="Arial" w:hAnsi="Arial" w:cs="Arial"/>
                <w:sz w:val="20"/>
                <w:szCs w:val="20"/>
                <w:lang w:val="fr-FR"/>
              </w:rPr>
              <w:t xml:space="preserve"> of </w:t>
            </w:r>
            <w:proofErr w:type="spellStart"/>
            <w:r w:rsidRPr="00A53C56">
              <w:rPr>
                <w:rFonts w:ascii="Arial" w:hAnsi="Arial" w:cs="Arial"/>
                <w:sz w:val="20"/>
                <w:szCs w:val="20"/>
                <w:lang w:val="fr-FR"/>
              </w:rPr>
              <w:t>Ethnology</w:t>
            </w:r>
            <w:proofErr w:type="spellEnd"/>
            <w:r w:rsidRPr="00A53C56">
              <w:rPr>
                <w:rFonts w:ascii="Arial" w:hAnsi="Arial" w:cs="Arial"/>
                <w:sz w:val="20"/>
                <w:szCs w:val="20"/>
                <w:lang w:val="fr-FR"/>
              </w:rPr>
              <w:t xml:space="preserve"> of the </w:t>
            </w:r>
            <w:proofErr w:type="spellStart"/>
            <w:r w:rsidRPr="00A53C56">
              <w:rPr>
                <w:rFonts w:ascii="Arial" w:hAnsi="Arial" w:cs="Arial"/>
                <w:sz w:val="20"/>
                <w:szCs w:val="20"/>
                <w:lang w:val="fr-FR"/>
              </w:rPr>
              <w:t>Romanian</w:t>
            </w:r>
            <w:proofErr w:type="spellEnd"/>
            <w:r w:rsidRPr="00A53C56">
              <w:rPr>
                <w:rFonts w:ascii="Arial" w:hAnsi="Arial" w:cs="Arial"/>
                <w:sz w:val="20"/>
                <w:szCs w:val="20"/>
                <w:lang w:val="fr-FR"/>
              </w:rPr>
              <w:t xml:space="preserve"> </w:t>
            </w:r>
            <w:proofErr w:type="spellStart"/>
            <w:r w:rsidRPr="00A53C56">
              <w:rPr>
                <w:rFonts w:ascii="Arial" w:hAnsi="Arial" w:cs="Arial"/>
                <w:sz w:val="20"/>
                <w:szCs w:val="20"/>
                <w:lang w:val="fr-FR"/>
              </w:rPr>
              <w:t>Academy</w:t>
            </w:r>
            <w:proofErr w:type="spellEnd"/>
            <w:r w:rsidRPr="00A53C56">
              <w:rPr>
                <w:rFonts w:ascii="Arial" w:hAnsi="Arial" w:cs="Arial"/>
                <w:sz w:val="20"/>
                <w:szCs w:val="20"/>
                <w:lang w:val="fr-FR"/>
              </w:rPr>
              <w:t xml:space="preserve"> / Chercheu</w:t>
            </w:r>
            <w:r w:rsidR="008F4808">
              <w:rPr>
                <w:rFonts w:ascii="Arial" w:hAnsi="Arial" w:cs="Arial"/>
                <w:sz w:val="20"/>
                <w:szCs w:val="20"/>
                <w:lang w:val="fr-FR"/>
              </w:rPr>
              <w:t>se</w:t>
            </w:r>
            <w:r w:rsidRPr="00A53C56">
              <w:rPr>
                <w:rFonts w:ascii="Arial" w:hAnsi="Arial" w:cs="Arial"/>
                <w:sz w:val="20"/>
                <w:szCs w:val="20"/>
                <w:lang w:val="fr-FR"/>
              </w:rPr>
              <w:t xml:space="preserve"> principal</w:t>
            </w:r>
            <w:r w:rsidR="008F4808">
              <w:rPr>
                <w:rFonts w:ascii="Arial" w:hAnsi="Arial" w:cs="Arial"/>
                <w:sz w:val="20"/>
                <w:szCs w:val="20"/>
                <w:lang w:val="fr-FR"/>
              </w:rPr>
              <w:t>e</w:t>
            </w:r>
            <w:r w:rsidRPr="00A53C56">
              <w:rPr>
                <w:rFonts w:ascii="Arial" w:hAnsi="Arial" w:cs="Arial"/>
                <w:sz w:val="20"/>
                <w:szCs w:val="20"/>
                <w:lang w:val="fr-FR"/>
              </w:rPr>
              <w:t xml:space="preserve"> au </w:t>
            </w:r>
            <w:r w:rsidR="008F4808">
              <w:rPr>
                <w:rFonts w:ascii="Arial" w:hAnsi="Arial" w:cs="Arial"/>
                <w:sz w:val="20"/>
                <w:szCs w:val="20"/>
                <w:lang w:val="fr-FR"/>
              </w:rPr>
              <w:t>D</w:t>
            </w:r>
            <w:r w:rsidRPr="00A53C56">
              <w:rPr>
                <w:rFonts w:ascii="Arial" w:hAnsi="Arial" w:cs="Arial"/>
                <w:sz w:val="20"/>
                <w:szCs w:val="20"/>
                <w:lang w:val="fr-FR"/>
              </w:rPr>
              <w:t>épartement d</w:t>
            </w:r>
            <w:r w:rsidR="00A63937" w:rsidRPr="00A63937">
              <w:rPr>
                <w:rFonts w:ascii="Arial" w:hAnsi="Arial" w:cs="Arial"/>
                <w:sz w:val="20"/>
                <w:szCs w:val="20"/>
                <w:lang w:val="fr-FR"/>
              </w:rPr>
              <w:t>’</w:t>
            </w:r>
            <w:r w:rsidRPr="00A53C56">
              <w:rPr>
                <w:rFonts w:ascii="Arial" w:hAnsi="Arial" w:cs="Arial"/>
                <w:sz w:val="20"/>
                <w:szCs w:val="20"/>
                <w:lang w:val="fr-FR"/>
              </w:rPr>
              <w:t>ethnologie de l</w:t>
            </w:r>
            <w:r w:rsidR="008F4808">
              <w:rPr>
                <w:rFonts w:ascii="Arial" w:hAnsi="Arial" w:cs="Arial"/>
                <w:sz w:val="20"/>
                <w:szCs w:val="20"/>
                <w:lang w:val="fr-FR"/>
              </w:rPr>
              <w:t>’</w:t>
            </w:r>
            <w:r w:rsidRPr="00A53C56">
              <w:rPr>
                <w:rFonts w:ascii="Arial" w:hAnsi="Arial" w:cs="Arial"/>
                <w:sz w:val="20"/>
                <w:szCs w:val="20"/>
                <w:lang w:val="fr-FR"/>
              </w:rPr>
              <w:t>Académie roumaine</w:t>
            </w:r>
          </w:p>
          <w:p w14:paraId="74BB045D" w14:textId="77777777" w:rsidR="006F6F96" w:rsidRDefault="006F6F96" w:rsidP="008674AD">
            <w:pPr>
              <w:adjustRightInd w:val="0"/>
              <w:snapToGrid w:val="0"/>
              <w:spacing w:after="0"/>
              <w:rPr>
                <w:rFonts w:ascii="Arial" w:hAnsi="Arial" w:cs="Arial"/>
                <w:sz w:val="20"/>
                <w:szCs w:val="20"/>
                <w:lang w:val="fr-FR"/>
              </w:rPr>
            </w:pPr>
          </w:p>
          <w:p w14:paraId="03CBDC63" w14:textId="4028B52B" w:rsidR="00CF2BA9" w:rsidRPr="00781A92" w:rsidRDefault="00CF2BA9" w:rsidP="008674AD">
            <w:pPr>
              <w:adjustRightInd w:val="0"/>
              <w:snapToGrid w:val="0"/>
              <w:spacing w:after="0"/>
              <w:rPr>
                <w:rFonts w:ascii="Arial" w:hAnsi="Arial" w:cs="Arial"/>
                <w:sz w:val="20"/>
                <w:szCs w:val="20"/>
                <w:lang w:val="fr-FR"/>
              </w:rPr>
            </w:pPr>
            <w:r w:rsidRPr="00A53C56">
              <w:rPr>
                <w:rFonts w:ascii="Arial" w:hAnsi="Arial" w:cs="Arial"/>
                <w:sz w:val="20"/>
                <w:szCs w:val="20"/>
                <w:lang w:val="fr-FR"/>
              </w:rPr>
              <w:t>ROMANIA / ROUMANIE</w:t>
            </w:r>
          </w:p>
        </w:tc>
      </w:tr>
      <w:tr w:rsidR="00CF2BA9" w:rsidRPr="00B83CFB" w14:paraId="292B8B47" w14:textId="77777777" w:rsidTr="00CF2BA9">
        <w:trPr>
          <w:cantSplit/>
          <w:jc w:val="center"/>
        </w:trPr>
        <w:tc>
          <w:tcPr>
            <w:tcW w:w="3704" w:type="dxa"/>
            <w:tcBorders>
              <w:left w:val="nil"/>
              <w:right w:val="nil"/>
            </w:tcBorders>
          </w:tcPr>
          <w:p w14:paraId="2D23A860" w14:textId="28338A2F"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Mr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rPr>
              <w:t xml:space="preserve">BEN SOULA, </w:t>
            </w:r>
            <w:proofErr w:type="spellStart"/>
            <w:r w:rsidRPr="00B83CFB">
              <w:rPr>
                <w:rFonts w:ascii="Arial" w:hAnsi="Arial" w:cs="Arial"/>
                <w:sz w:val="20"/>
                <w:szCs w:val="20"/>
              </w:rPr>
              <w:t>Imed</w:t>
            </w:r>
            <w:proofErr w:type="spellEnd"/>
          </w:p>
        </w:tc>
        <w:tc>
          <w:tcPr>
            <w:tcW w:w="5794" w:type="dxa"/>
            <w:tcBorders>
              <w:left w:val="nil"/>
              <w:right w:val="nil"/>
            </w:tcBorders>
          </w:tcPr>
          <w:p w14:paraId="4BFF422B" w14:textId="55E405C0" w:rsidR="00CF2BA9" w:rsidRPr="000F6708" w:rsidRDefault="00CF2BA9" w:rsidP="008674AD">
            <w:pPr>
              <w:adjustRightInd w:val="0"/>
              <w:snapToGrid w:val="0"/>
              <w:spacing w:after="0"/>
              <w:rPr>
                <w:rFonts w:ascii="Arial" w:hAnsi="Arial" w:cs="Arial"/>
                <w:sz w:val="20"/>
                <w:szCs w:val="20"/>
              </w:rPr>
            </w:pPr>
            <w:r w:rsidRPr="000F6708">
              <w:rPr>
                <w:rFonts w:ascii="Arial" w:hAnsi="Arial" w:cs="Arial"/>
                <w:sz w:val="20"/>
                <w:szCs w:val="20"/>
              </w:rPr>
              <w:t>Director of Research at the National Heritage Institute</w:t>
            </w:r>
            <w:r w:rsidR="007B7029" w:rsidRPr="000F6708">
              <w:rPr>
                <w:rFonts w:ascii="Arial" w:hAnsi="Arial" w:cs="Arial"/>
                <w:sz w:val="20"/>
                <w:szCs w:val="20"/>
              </w:rPr>
              <w:t xml:space="preserve"> </w:t>
            </w:r>
            <w:r w:rsidR="007B7029">
              <w:rPr>
                <w:rFonts w:ascii="Arial" w:hAnsi="Arial" w:cs="Arial"/>
                <w:sz w:val="20"/>
                <w:szCs w:val="20"/>
              </w:rPr>
              <w:t xml:space="preserve">/ </w:t>
            </w:r>
            <w:r w:rsidR="007B7029" w:rsidRPr="00B83CFB">
              <w:rPr>
                <w:rFonts w:ascii="Arial" w:hAnsi="Arial" w:cs="Arial"/>
                <w:sz w:val="20"/>
                <w:szCs w:val="20"/>
                <w:lang w:val="fr-FR"/>
              </w:rPr>
              <w:t>Directeur de recherche à l’Institut National du Patrimoine</w:t>
            </w:r>
          </w:p>
          <w:p w14:paraId="2939C77B" w14:textId="77777777" w:rsidR="006F6F96" w:rsidRPr="000F6708" w:rsidRDefault="006F6F96" w:rsidP="008674AD">
            <w:pPr>
              <w:adjustRightInd w:val="0"/>
              <w:snapToGrid w:val="0"/>
              <w:spacing w:after="0"/>
              <w:rPr>
                <w:rFonts w:ascii="Arial" w:hAnsi="Arial" w:cs="Arial"/>
                <w:sz w:val="20"/>
                <w:szCs w:val="20"/>
              </w:rPr>
            </w:pPr>
          </w:p>
          <w:p w14:paraId="1A9A368D" w14:textId="45A36A82" w:rsidR="00CF2BA9" w:rsidRPr="000F6708" w:rsidRDefault="00CF2BA9" w:rsidP="008674AD">
            <w:pPr>
              <w:adjustRightInd w:val="0"/>
              <w:snapToGrid w:val="0"/>
              <w:spacing w:after="0"/>
              <w:rPr>
                <w:rFonts w:ascii="Arial" w:hAnsi="Arial" w:cs="Arial"/>
                <w:sz w:val="20"/>
                <w:szCs w:val="20"/>
              </w:rPr>
            </w:pPr>
            <w:r w:rsidRPr="000F6708">
              <w:rPr>
                <w:rFonts w:ascii="Arial" w:hAnsi="Arial" w:cs="Arial"/>
                <w:sz w:val="20"/>
                <w:szCs w:val="20"/>
              </w:rPr>
              <w:t>TUNISIA / TUNISIE</w:t>
            </w:r>
          </w:p>
        </w:tc>
      </w:tr>
      <w:tr w:rsidR="00CF2BA9" w:rsidRPr="00433913" w14:paraId="3F665CB0" w14:textId="77777777" w:rsidTr="00CF2BA9">
        <w:trPr>
          <w:cantSplit/>
          <w:jc w:val="center"/>
        </w:trPr>
        <w:tc>
          <w:tcPr>
            <w:tcW w:w="3704" w:type="dxa"/>
            <w:tcBorders>
              <w:left w:val="nil"/>
              <w:right w:val="nil"/>
            </w:tcBorders>
          </w:tcPr>
          <w:p w14:paraId="0E805209"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Ms </w:t>
            </w:r>
            <w:r w:rsidRPr="00555F7C">
              <w:rPr>
                <w:rFonts w:ascii="Arial" w:hAnsi="Arial" w:cs="Arial"/>
                <w:sz w:val="20"/>
                <w:szCs w:val="20"/>
              </w:rPr>
              <w:t xml:space="preserve">/ Mme </w:t>
            </w:r>
            <w:r w:rsidRPr="00B83CFB">
              <w:rPr>
                <w:rFonts w:ascii="Arial" w:hAnsi="Arial" w:cs="Arial"/>
                <w:sz w:val="20"/>
                <w:szCs w:val="20"/>
              </w:rPr>
              <w:t>CUMMINS, Alissandra</w:t>
            </w:r>
          </w:p>
        </w:tc>
        <w:tc>
          <w:tcPr>
            <w:tcW w:w="5794" w:type="dxa"/>
            <w:tcBorders>
              <w:left w:val="nil"/>
              <w:right w:val="nil"/>
            </w:tcBorders>
          </w:tcPr>
          <w:p w14:paraId="6BD7DE63" w14:textId="65244C3B" w:rsidR="00CF2BA9" w:rsidRDefault="00CF2BA9" w:rsidP="008674AD">
            <w:pPr>
              <w:adjustRightInd w:val="0"/>
              <w:snapToGrid w:val="0"/>
              <w:spacing w:after="0"/>
              <w:ind w:hanging="4"/>
              <w:rPr>
                <w:rFonts w:ascii="Arial" w:hAnsi="Arial" w:cs="Arial"/>
                <w:sz w:val="20"/>
                <w:szCs w:val="20"/>
                <w:lang w:val="fr-FR"/>
              </w:rPr>
            </w:pPr>
            <w:proofErr w:type="spellStart"/>
            <w:r w:rsidRPr="00B83CFB">
              <w:rPr>
                <w:rFonts w:ascii="Arial" w:hAnsi="Arial" w:cs="Arial"/>
                <w:sz w:val="20"/>
                <w:szCs w:val="20"/>
                <w:lang w:val="fr-FR"/>
              </w:rPr>
              <w:t>Chairperson</w:t>
            </w:r>
            <w:proofErr w:type="spellEnd"/>
            <w:r w:rsidRPr="00B83CFB">
              <w:rPr>
                <w:rFonts w:ascii="Arial" w:hAnsi="Arial" w:cs="Arial"/>
                <w:sz w:val="20"/>
                <w:szCs w:val="20"/>
                <w:lang w:val="fr-FR"/>
              </w:rPr>
              <w:t xml:space="preserve"> of the </w:t>
            </w:r>
            <w:proofErr w:type="spellStart"/>
            <w:r w:rsidRPr="00B83CFB">
              <w:rPr>
                <w:rFonts w:ascii="Arial" w:hAnsi="Arial" w:cs="Arial"/>
                <w:sz w:val="20"/>
                <w:szCs w:val="20"/>
                <w:lang w:val="fr-FR"/>
              </w:rPr>
              <w:t>Barbados</w:t>
            </w:r>
            <w:proofErr w:type="spellEnd"/>
            <w:r w:rsidRPr="00B83CFB">
              <w:rPr>
                <w:rFonts w:ascii="Arial" w:hAnsi="Arial" w:cs="Arial"/>
                <w:sz w:val="20"/>
                <w:szCs w:val="20"/>
                <w:lang w:val="fr-FR"/>
              </w:rPr>
              <w:t xml:space="preserve"> National Commission for UNESCO / Présidente de la Commission nationale de la Barbade pour l</w:t>
            </w:r>
            <w:r w:rsidR="008F4808">
              <w:rPr>
                <w:rFonts w:ascii="Arial" w:hAnsi="Arial" w:cs="Arial"/>
                <w:sz w:val="20"/>
                <w:szCs w:val="20"/>
                <w:lang w:val="fr-FR"/>
              </w:rPr>
              <w:t>’</w:t>
            </w:r>
            <w:r w:rsidRPr="00B83CFB">
              <w:rPr>
                <w:rFonts w:ascii="Arial" w:hAnsi="Arial" w:cs="Arial"/>
                <w:sz w:val="20"/>
                <w:szCs w:val="20"/>
                <w:lang w:val="fr-FR"/>
              </w:rPr>
              <w:t>UNESCO</w:t>
            </w:r>
          </w:p>
          <w:p w14:paraId="59D090CB" w14:textId="77777777" w:rsidR="006F6F96" w:rsidRPr="00C2025D" w:rsidRDefault="006F6F96" w:rsidP="006F6F96">
            <w:pPr>
              <w:adjustRightInd w:val="0"/>
              <w:snapToGrid w:val="0"/>
              <w:spacing w:after="0"/>
              <w:rPr>
                <w:rFonts w:ascii="Arial" w:hAnsi="Arial" w:cs="Arial"/>
                <w:sz w:val="20"/>
                <w:szCs w:val="20"/>
                <w:lang w:val="fr-FR"/>
              </w:rPr>
            </w:pPr>
          </w:p>
          <w:p w14:paraId="537B61DE" w14:textId="782FB8C7" w:rsidR="00CF2BA9" w:rsidRPr="00781A92" w:rsidRDefault="00CF2BA9" w:rsidP="006F6F96">
            <w:pPr>
              <w:adjustRightInd w:val="0"/>
              <w:snapToGrid w:val="0"/>
              <w:spacing w:after="0"/>
              <w:rPr>
                <w:rFonts w:ascii="Arial" w:hAnsi="Arial" w:cs="Arial"/>
                <w:sz w:val="20"/>
                <w:szCs w:val="20"/>
                <w:lang w:val="pt-BR"/>
              </w:rPr>
            </w:pPr>
            <w:r w:rsidRPr="00B83CFB">
              <w:rPr>
                <w:rFonts w:ascii="Arial" w:hAnsi="Arial" w:cs="Arial"/>
                <w:sz w:val="20"/>
                <w:szCs w:val="20"/>
                <w:lang w:val="pt-BR"/>
              </w:rPr>
              <w:t>BARBADOS / BARBADE</w:t>
            </w:r>
          </w:p>
        </w:tc>
      </w:tr>
      <w:tr w:rsidR="00CF2BA9" w:rsidRPr="00016A3E" w14:paraId="61E1C0A7" w14:textId="77777777" w:rsidTr="00CF2BA9">
        <w:trPr>
          <w:cantSplit/>
          <w:jc w:val="center"/>
        </w:trPr>
        <w:tc>
          <w:tcPr>
            <w:tcW w:w="3704" w:type="dxa"/>
            <w:tcBorders>
              <w:left w:val="nil"/>
              <w:right w:val="nil"/>
            </w:tcBorders>
          </w:tcPr>
          <w:p w14:paraId="54FE9A03"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Ms </w:t>
            </w:r>
            <w:r w:rsidRPr="00555F7C">
              <w:rPr>
                <w:rFonts w:ascii="Arial" w:hAnsi="Arial" w:cs="Arial"/>
                <w:sz w:val="20"/>
                <w:szCs w:val="20"/>
              </w:rPr>
              <w:t xml:space="preserve">/ Mme </w:t>
            </w:r>
            <w:r w:rsidRPr="00B83CFB">
              <w:rPr>
                <w:rFonts w:ascii="Arial" w:hAnsi="Arial" w:cs="Arial"/>
                <w:sz w:val="20"/>
                <w:szCs w:val="20"/>
              </w:rPr>
              <w:t>DEACON, Harriet</w:t>
            </w:r>
          </w:p>
        </w:tc>
        <w:tc>
          <w:tcPr>
            <w:tcW w:w="5794" w:type="dxa"/>
            <w:tcBorders>
              <w:left w:val="nil"/>
              <w:right w:val="nil"/>
            </w:tcBorders>
          </w:tcPr>
          <w:p w14:paraId="46674945" w14:textId="71268E65" w:rsidR="00CF2BA9" w:rsidRDefault="00CF2BA9" w:rsidP="008674AD">
            <w:pPr>
              <w:adjustRightInd w:val="0"/>
              <w:snapToGrid w:val="0"/>
              <w:spacing w:after="0"/>
              <w:rPr>
                <w:rFonts w:ascii="Arial" w:hAnsi="Arial" w:cs="Arial"/>
                <w:sz w:val="20"/>
                <w:szCs w:val="20"/>
              </w:rPr>
            </w:pPr>
            <w:r w:rsidRPr="00B83CFB">
              <w:rPr>
                <w:rFonts w:ascii="Arial" w:hAnsi="Arial" w:cs="Arial"/>
                <w:sz w:val="20"/>
                <w:szCs w:val="20"/>
              </w:rPr>
              <w:t>Honorary Research</w:t>
            </w:r>
            <w:r>
              <w:rPr>
                <w:rFonts w:ascii="Arial" w:hAnsi="Arial" w:cs="Arial"/>
                <w:sz w:val="20"/>
                <w:szCs w:val="20"/>
              </w:rPr>
              <w:t xml:space="preserve">er </w:t>
            </w:r>
            <w:r w:rsidRPr="00B83CFB">
              <w:rPr>
                <w:rFonts w:ascii="Arial" w:hAnsi="Arial" w:cs="Arial"/>
                <w:sz w:val="20"/>
                <w:szCs w:val="20"/>
              </w:rPr>
              <w:t xml:space="preserve">at the University of Cape-Town / </w:t>
            </w:r>
            <w:proofErr w:type="spellStart"/>
            <w:r w:rsidRPr="00B83CFB">
              <w:rPr>
                <w:rFonts w:ascii="Arial" w:hAnsi="Arial" w:cs="Arial"/>
                <w:sz w:val="20"/>
                <w:szCs w:val="20"/>
              </w:rPr>
              <w:t>Chercheu</w:t>
            </w:r>
            <w:r w:rsidR="008F4808">
              <w:rPr>
                <w:rFonts w:ascii="Arial" w:hAnsi="Arial" w:cs="Arial"/>
                <w:sz w:val="20"/>
                <w:szCs w:val="20"/>
              </w:rPr>
              <w:t>se</w:t>
            </w:r>
            <w:proofErr w:type="spellEnd"/>
            <w:r w:rsidRPr="00B83CFB">
              <w:rPr>
                <w:rFonts w:ascii="Arial" w:hAnsi="Arial" w:cs="Arial"/>
                <w:sz w:val="20"/>
                <w:szCs w:val="20"/>
              </w:rPr>
              <w:t xml:space="preserve"> </w:t>
            </w:r>
            <w:proofErr w:type="spellStart"/>
            <w:r w:rsidRPr="00B83CFB">
              <w:rPr>
                <w:rFonts w:ascii="Arial" w:hAnsi="Arial" w:cs="Arial"/>
                <w:sz w:val="20"/>
                <w:szCs w:val="20"/>
              </w:rPr>
              <w:t>honoraire</w:t>
            </w:r>
            <w:proofErr w:type="spellEnd"/>
            <w:r w:rsidRPr="00B83CFB">
              <w:rPr>
                <w:rFonts w:ascii="Arial" w:hAnsi="Arial" w:cs="Arial"/>
                <w:sz w:val="20"/>
                <w:szCs w:val="20"/>
              </w:rPr>
              <w:t xml:space="preserve"> </w:t>
            </w:r>
            <w:r>
              <w:rPr>
                <w:rFonts w:ascii="Arial" w:hAnsi="Arial" w:cs="Arial"/>
                <w:sz w:val="20"/>
                <w:szCs w:val="20"/>
              </w:rPr>
              <w:t xml:space="preserve">à </w:t>
            </w:r>
            <w:proofErr w:type="spellStart"/>
            <w:r w:rsidRPr="00B83CFB">
              <w:rPr>
                <w:rFonts w:ascii="Arial" w:hAnsi="Arial" w:cs="Arial"/>
                <w:sz w:val="20"/>
                <w:szCs w:val="20"/>
              </w:rPr>
              <w:t>l</w:t>
            </w:r>
            <w:r w:rsidR="008F4808">
              <w:rPr>
                <w:rFonts w:ascii="Arial" w:hAnsi="Arial" w:cs="Arial"/>
                <w:sz w:val="20"/>
                <w:szCs w:val="20"/>
              </w:rPr>
              <w:t>’</w:t>
            </w:r>
            <w:r w:rsidRPr="00B83CFB">
              <w:rPr>
                <w:rFonts w:ascii="Arial" w:hAnsi="Arial" w:cs="Arial"/>
                <w:sz w:val="20"/>
                <w:szCs w:val="20"/>
              </w:rPr>
              <w:t>Université</w:t>
            </w:r>
            <w:proofErr w:type="spellEnd"/>
            <w:r w:rsidRPr="00B83CFB">
              <w:rPr>
                <w:rFonts w:ascii="Arial" w:hAnsi="Arial" w:cs="Arial"/>
                <w:sz w:val="20"/>
                <w:szCs w:val="20"/>
              </w:rPr>
              <w:t xml:space="preserve"> d</w:t>
            </w:r>
            <w:r w:rsidR="00FF60F6">
              <w:rPr>
                <w:rFonts w:ascii="Arial" w:hAnsi="Arial" w:cs="Arial"/>
                <w:sz w:val="20"/>
                <w:szCs w:val="20"/>
              </w:rPr>
              <w:t>e</w:t>
            </w:r>
            <w:r w:rsidRPr="00B83CFB">
              <w:rPr>
                <w:rFonts w:ascii="Arial" w:hAnsi="Arial" w:cs="Arial"/>
                <w:sz w:val="20"/>
                <w:szCs w:val="20"/>
              </w:rPr>
              <w:t xml:space="preserve"> Cap</w:t>
            </w:r>
            <w:r w:rsidR="00FF60F6">
              <w:rPr>
                <w:rFonts w:ascii="Arial" w:hAnsi="Arial" w:cs="Arial"/>
                <w:sz w:val="20"/>
                <w:szCs w:val="20"/>
              </w:rPr>
              <w:t>e-Town</w:t>
            </w:r>
          </w:p>
          <w:p w14:paraId="57F34D17" w14:textId="77777777" w:rsidR="006F6F96" w:rsidRDefault="006F6F96" w:rsidP="008674AD">
            <w:pPr>
              <w:adjustRightInd w:val="0"/>
              <w:snapToGrid w:val="0"/>
              <w:spacing w:after="0"/>
              <w:rPr>
                <w:rFonts w:ascii="Arial" w:hAnsi="Arial" w:cs="Arial"/>
                <w:sz w:val="20"/>
                <w:szCs w:val="20"/>
                <w:lang w:val="nl-NL" w:eastAsia="en-US"/>
              </w:rPr>
            </w:pPr>
          </w:p>
          <w:p w14:paraId="0372B04A" w14:textId="7748EC10" w:rsidR="00CF2BA9" w:rsidRPr="00781A92" w:rsidRDefault="00CF2BA9" w:rsidP="008674AD">
            <w:pPr>
              <w:adjustRightInd w:val="0"/>
              <w:snapToGrid w:val="0"/>
              <w:spacing w:after="0"/>
              <w:rPr>
                <w:rFonts w:ascii="Arial" w:hAnsi="Arial" w:cs="Arial"/>
                <w:sz w:val="20"/>
                <w:szCs w:val="20"/>
                <w:lang w:val="nl-NL" w:eastAsia="en-US"/>
              </w:rPr>
            </w:pPr>
            <w:r w:rsidRPr="00B83CFB">
              <w:rPr>
                <w:rFonts w:ascii="Arial" w:hAnsi="Arial" w:cs="Arial"/>
                <w:sz w:val="20"/>
                <w:szCs w:val="20"/>
                <w:lang w:val="nl-NL" w:eastAsia="en-US"/>
              </w:rPr>
              <w:t>SOUTH AFRICA</w:t>
            </w:r>
            <w:r w:rsidR="003517EE">
              <w:rPr>
                <w:rFonts w:ascii="Arial" w:hAnsi="Arial" w:cs="Arial"/>
                <w:sz w:val="20"/>
                <w:szCs w:val="20"/>
                <w:lang w:val="nl-NL" w:eastAsia="en-US"/>
              </w:rPr>
              <w:t xml:space="preserve"> </w:t>
            </w:r>
            <w:r w:rsidRPr="00B83CFB">
              <w:rPr>
                <w:rFonts w:ascii="Arial" w:hAnsi="Arial" w:cs="Arial"/>
                <w:sz w:val="20"/>
                <w:szCs w:val="20"/>
                <w:lang w:val="nl-NL" w:eastAsia="en-US"/>
              </w:rPr>
              <w:t>/ AFRIQUE DU SUD</w:t>
            </w:r>
          </w:p>
        </w:tc>
      </w:tr>
      <w:tr w:rsidR="00CF2BA9" w:rsidRPr="00016A3E" w14:paraId="21DF22CE" w14:textId="77777777" w:rsidTr="00CF2BA9">
        <w:trPr>
          <w:cantSplit/>
          <w:jc w:val="center"/>
        </w:trPr>
        <w:tc>
          <w:tcPr>
            <w:tcW w:w="3704" w:type="dxa"/>
            <w:tcBorders>
              <w:left w:val="nil"/>
              <w:right w:val="nil"/>
            </w:tcBorders>
          </w:tcPr>
          <w:p w14:paraId="2CA8A23B"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Ms </w:t>
            </w:r>
            <w:r w:rsidRPr="00555F7C">
              <w:rPr>
                <w:rFonts w:ascii="Arial" w:hAnsi="Arial" w:cs="Arial"/>
                <w:sz w:val="20"/>
                <w:szCs w:val="20"/>
              </w:rPr>
              <w:t xml:space="preserve">/ Mme </w:t>
            </w:r>
            <w:r w:rsidRPr="00B83CFB">
              <w:rPr>
                <w:rFonts w:ascii="Arial" w:hAnsi="Arial" w:cs="Arial"/>
                <w:sz w:val="20"/>
                <w:szCs w:val="20"/>
              </w:rPr>
              <w:t>DETSCHMANN, Gabriele</w:t>
            </w:r>
          </w:p>
        </w:tc>
        <w:tc>
          <w:tcPr>
            <w:tcW w:w="5794" w:type="dxa"/>
            <w:tcBorders>
              <w:left w:val="nil"/>
              <w:right w:val="nil"/>
            </w:tcBorders>
          </w:tcPr>
          <w:p w14:paraId="5C6489EC" w14:textId="77777777" w:rsidR="00CF2BA9" w:rsidRPr="00433913" w:rsidRDefault="00CF2BA9" w:rsidP="008674AD">
            <w:pPr>
              <w:adjustRightInd w:val="0"/>
              <w:snapToGrid w:val="0"/>
              <w:spacing w:after="0"/>
              <w:rPr>
                <w:rFonts w:ascii="Arial" w:hAnsi="Arial" w:cs="Arial"/>
                <w:sz w:val="20"/>
                <w:szCs w:val="20"/>
                <w:lang w:val="fr-FR"/>
              </w:rPr>
            </w:pPr>
            <w:r w:rsidRPr="00433913">
              <w:rPr>
                <w:rFonts w:ascii="Arial" w:hAnsi="Arial" w:cs="Arial"/>
                <w:sz w:val="20"/>
                <w:szCs w:val="20"/>
                <w:lang w:val="fr-FR"/>
              </w:rPr>
              <w:t>Independent expert / Experte indépendante</w:t>
            </w:r>
          </w:p>
          <w:p w14:paraId="7E2809D0" w14:textId="77777777" w:rsidR="006F6F96" w:rsidRDefault="006F6F96" w:rsidP="008674AD">
            <w:pPr>
              <w:adjustRightInd w:val="0"/>
              <w:snapToGrid w:val="0"/>
              <w:spacing w:after="0"/>
              <w:rPr>
                <w:rFonts w:ascii="Arial" w:hAnsi="Arial" w:cs="Arial"/>
                <w:sz w:val="20"/>
                <w:szCs w:val="20"/>
                <w:lang w:val="fr-FR"/>
              </w:rPr>
            </w:pPr>
          </w:p>
          <w:p w14:paraId="180C106F" w14:textId="2BE15289" w:rsidR="00CF2BA9" w:rsidRPr="00781A92" w:rsidRDefault="00CF2BA9" w:rsidP="008674AD">
            <w:pPr>
              <w:adjustRightInd w:val="0"/>
              <w:snapToGrid w:val="0"/>
              <w:spacing w:after="0"/>
              <w:rPr>
                <w:rFonts w:ascii="Arial" w:hAnsi="Arial" w:cs="Arial"/>
                <w:sz w:val="20"/>
                <w:szCs w:val="20"/>
                <w:lang w:val="fr-FR"/>
              </w:rPr>
            </w:pPr>
            <w:r w:rsidRPr="00B83CFB">
              <w:rPr>
                <w:rFonts w:ascii="Arial" w:hAnsi="Arial" w:cs="Arial"/>
                <w:sz w:val="20"/>
                <w:szCs w:val="20"/>
                <w:lang w:val="fr-FR"/>
              </w:rPr>
              <w:t>AUSTRIA / AUTRICHE</w:t>
            </w:r>
          </w:p>
        </w:tc>
      </w:tr>
      <w:tr w:rsidR="00CF2BA9" w:rsidRPr="00433913" w14:paraId="5EB5FF4D" w14:textId="77777777" w:rsidTr="00CF2BA9">
        <w:trPr>
          <w:cantSplit/>
          <w:jc w:val="center"/>
        </w:trPr>
        <w:tc>
          <w:tcPr>
            <w:tcW w:w="3704" w:type="dxa"/>
            <w:tcBorders>
              <w:left w:val="nil"/>
              <w:right w:val="nil"/>
            </w:tcBorders>
          </w:tcPr>
          <w:p w14:paraId="08470052" w14:textId="2714B69B"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Mr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rPr>
              <w:t>FORERO, Andres</w:t>
            </w:r>
          </w:p>
        </w:tc>
        <w:tc>
          <w:tcPr>
            <w:tcW w:w="5794" w:type="dxa"/>
            <w:tcBorders>
              <w:left w:val="nil"/>
              <w:right w:val="nil"/>
            </w:tcBorders>
          </w:tcPr>
          <w:p w14:paraId="26E40835" w14:textId="77777777" w:rsidR="00CF2BA9" w:rsidRDefault="00CF2BA9" w:rsidP="008674AD">
            <w:pPr>
              <w:adjustRightInd w:val="0"/>
              <w:snapToGrid w:val="0"/>
              <w:spacing w:after="0"/>
              <w:rPr>
                <w:rFonts w:ascii="Arial" w:hAnsi="Arial" w:cs="Arial"/>
                <w:sz w:val="20"/>
                <w:szCs w:val="20"/>
                <w:lang w:val="fr-FR"/>
              </w:rPr>
            </w:pPr>
            <w:r w:rsidRPr="00B83CFB">
              <w:rPr>
                <w:rFonts w:ascii="Arial" w:hAnsi="Arial" w:cs="Arial"/>
                <w:sz w:val="20"/>
                <w:szCs w:val="20"/>
                <w:lang w:val="fr-FR"/>
              </w:rPr>
              <w:t xml:space="preserve">Intangible cultural </w:t>
            </w:r>
            <w:proofErr w:type="spellStart"/>
            <w:r w:rsidRPr="00B83CFB">
              <w:rPr>
                <w:rFonts w:ascii="Arial" w:hAnsi="Arial" w:cs="Arial"/>
                <w:sz w:val="20"/>
                <w:szCs w:val="20"/>
                <w:lang w:val="fr-FR"/>
              </w:rPr>
              <w:t>heritage</w:t>
            </w:r>
            <w:proofErr w:type="spellEnd"/>
            <w:r w:rsidRPr="00B83CFB">
              <w:rPr>
                <w:rFonts w:ascii="Arial" w:hAnsi="Arial" w:cs="Arial"/>
                <w:sz w:val="20"/>
                <w:szCs w:val="20"/>
                <w:lang w:val="fr-FR"/>
              </w:rPr>
              <w:t xml:space="preserve"> </w:t>
            </w:r>
            <w:proofErr w:type="spellStart"/>
            <w:r w:rsidRPr="00B83CFB">
              <w:rPr>
                <w:rFonts w:ascii="Arial" w:hAnsi="Arial" w:cs="Arial"/>
                <w:sz w:val="20"/>
                <w:szCs w:val="20"/>
                <w:lang w:val="fr-FR"/>
              </w:rPr>
              <w:t>specialist</w:t>
            </w:r>
            <w:proofErr w:type="spellEnd"/>
            <w:r w:rsidRPr="00B83CFB">
              <w:rPr>
                <w:rFonts w:ascii="Arial" w:hAnsi="Arial" w:cs="Arial"/>
                <w:sz w:val="20"/>
                <w:szCs w:val="20"/>
                <w:lang w:val="fr-FR"/>
              </w:rPr>
              <w:t xml:space="preserve"> / Spécialiste du patrimoine culturel immatériel</w:t>
            </w:r>
          </w:p>
          <w:p w14:paraId="5AE869BE" w14:textId="77777777" w:rsidR="006F6F96" w:rsidRPr="0041209E" w:rsidRDefault="006F6F96" w:rsidP="008674AD">
            <w:pPr>
              <w:adjustRightInd w:val="0"/>
              <w:snapToGrid w:val="0"/>
              <w:spacing w:after="0"/>
              <w:rPr>
                <w:rFonts w:ascii="Arial" w:hAnsi="Arial" w:cs="Arial"/>
                <w:sz w:val="20"/>
                <w:szCs w:val="20"/>
                <w:lang w:val="fr-FR"/>
              </w:rPr>
            </w:pPr>
          </w:p>
          <w:p w14:paraId="151B987F" w14:textId="610D6BAB" w:rsidR="00CF2BA9" w:rsidRPr="00781A92" w:rsidRDefault="00CF2BA9" w:rsidP="008674AD">
            <w:pPr>
              <w:adjustRightInd w:val="0"/>
              <w:snapToGrid w:val="0"/>
              <w:spacing w:after="0"/>
              <w:rPr>
                <w:rFonts w:ascii="Arial" w:hAnsi="Arial" w:cs="Arial"/>
                <w:sz w:val="20"/>
                <w:szCs w:val="20"/>
                <w:lang w:val="es-ES"/>
              </w:rPr>
            </w:pPr>
            <w:r w:rsidRPr="00B83CFB">
              <w:rPr>
                <w:rFonts w:ascii="Arial" w:hAnsi="Arial" w:cs="Arial"/>
                <w:sz w:val="20"/>
                <w:szCs w:val="20"/>
                <w:lang w:val="es-ES"/>
              </w:rPr>
              <w:t>COLOMBIA / COLOMBIE</w:t>
            </w:r>
          </w:p>
        </w:tc>
      </w:tr>
      <w:tr w:rsidR="00CF2BA9" w:rsidRPr="00016A3E" w14:paraId="2C079A70" w14:textId="77777777" w:rsidTr="00CF2BA9">
        <w:trPr>
          <w:cantSplit/>
          <w:jc w:val="center"/>
        </w:trPr>
        <w:tc>
          <w:tcPr>
            <w:tcW w:w="3704" w:type="dxa"/>
            <w:tcBorders>
              <w:left w:val="nil"/>
              <w:right w:val="nil"/>
            </w:tcBorders>
          </w:tcPr>
          <w:p w14:paraId="07100B89" w14:textId="77777777" w:rsidR="00CF2BA9" w:rsidRPr="00B83CFB" w:rsidRDefault="00CF2BA9" w:rsidP="008674AD">
            <w:pPr>
              <w:adjustRightInd w:val="0"/>
              <w:snapToGrid w:val="0"/>
              <w:spacing w:after="0"/>
              <w:rPr>
                <w:rFonts w:ascii="Arial" w:hAnsi="Arial" w:cs="Arial"/>
                <w:bCs/>
                <w:sz w:val="20"/>
                <w:szCs w:val="20"/>
                <w:lang w:val="pt-BR"/>
              </w:rPr>
            </w:pPr>
            <w:r w:rsidRPr="00B83CFB">
              <w:rPr>
                <w:rFonts w:ascii="Arial" w:hAnsi="Arial" w:cs="Arial"/>
                <w:sz w:val="20"/>
                <w:szCs w:val="20"/>
                <w:lang w:val="pt-BR"/>
              </w:rPr>
              <w:t xml:space="preserve">Ms </w:t>
            </w:r>
            <w:r w:rsidRPr="000451F1">
              <w:rPr>
                <w:rFonts w:ascii="Arial" w:hAnsi="Arial" w:cs="Arial"/>
                <w:sz w:val="20"/>
                <w:szCs w:val="20"/>
                <w:lang w:val="pt-BR"/>
              </w:rPr>
              <w:t xml:space="preserve">/ </w:t>
            </w:r>
            <w:proofErr w:type="spellStart"/>
            <w:r w:rsidRPr="000451F1">
              <w:rPr>
                <w:rFonts w:ascii="Arial" w:hAnsi="Arial" w:cs="Arial"/>
                <w:sz w:val="20"/>
                <w:szCs w:val="20"/>
                <w:lang w:val="pt-BR"/>
              </w:rPr>
              <w:t>Mme</w:t>
            </w:r>
            <w:proofErr w:type="spellEnd"/>
            <w:r w:rsidRPr="000451F1">
              <w:rPr>
                <w:rFonts w:ascii="Arial" w:hAnsi="Arial" w:cs="Arial"/>
                <w:sz w:val="20"/>
                <w:szCs w:val="20"/>
                <w:lang w:val="pt-BR"/>
              </w:rPr>
              <w:t xml:space="preserve"> </w:t>
            </w:r>
            <w:r w:rsidRPr="00B83CFB">
              <w:rPr>
                <w:rFonts w:ascii="Arial" w:hAnsi="Arial" w:cs="Arial"/>
                <w:sz w:val="20"/>
                <w:szCs w:val="20"/>
                <w:lang w:val="pt-BR"/>
              </w:rPr>
              <w:t>GONÇALVES DE CARVALHO, Luciana</w:t>
            </w:r>
          </w:p>
        </w:tc>
        <w:tc>
          <w:tcPr>
            <w:tcW w:w="5794" w:type="dxa"/>
            <w:tcBorders>
              <w:left w:val="nil"/>
              <w:right w:val="nil"/>
            </w:tcBorders>
          </w:tcPr>
          <w:p w14:paraId="0D974317" w14:textId="6F31AEC7" w:rsidR="00CF2BA9" w:rsidRDefault="00CF2BA9" w:rsidP="008674AD">
            <w:pPr>
              <w:adjustRightInd w:val="0"/>
              <w:snapToGrid w:val="0"/>
              <w:spacing w:after="0"/>
              <w:rPr>
                <w:rFonts w:ascii="Arial" w:hAnsi="Arial" w:cs="Arial"/>
                <w:sz w:val="20"/>
                <w:szCs w:val="20"/>
                <w:lang w:val="pt-BR"/>
              </w:rPr>
            </w:pPr>
            <w:r w:rsidRPr="00B83CFB">
              <w:rPr>
                <w:rFonts w:ascii="Arial" w:hAnsi="Arial" w:cs="Arial"/>
                <w:sz w:val="20"/>
                <w:szCs w:val="20"/>
                <w:lang w:val="pt-BR"/>
              </w:rPr>
              <w:t xml:space="preserve">Associated Professor of </w:t>
            </w:r>
            <w:proofErr w:type="spellStart"/>
            <w:r w:rsidRPr="00B83CFB">
              <w:rPr>
                <w:rFonts w:ascii="Arial" w:hAnsi="Arial" w:cs="Arial"/>
                <w:sz w:val="20"/>
                <w:szCs w:val="20"/>
                <w:lang w:val="pt-BR"/>
              </w:rPr>
              <w:t>Anthropology</w:t>
            </w:r>
            <w:proofErr w:type="spellEnd"/>
            <w:r w:rsidRPr="00B83CFB">
              <w:rPr>
                <w:rFonts w:ascii="Arial" w:hAnsi="Arial" w:cs="Arial"/>
                <w:sz w:val="20"/>
                <w:szCs w:val="20"/>
                <w:lang w:val="pt-BR"/>
              </w:rPr>
              <w:t xml:space="preserve"> </w:t>
            </w:r>
            <w:proofErr w:type="spellStart"/>
            <w:r w:rsidRPr="00B83CFB">
              <w:rPr>
                <w:rFonts w:ascii="Arial" w:hAnsi="Arial" w:cs="Arial"/>
                <w:sz w:val="20"/>
                <w:szCs w:val="20"/>
                <w:lang w:val="pt-BR"/>
              </w:rPr>
              <w:t>at</w:t>
            </w:r>
            <w:proofErr w:type="spellEnd"/>
            <w:r w:rsidRPr="00B83CFB">
              <w:rPr>
                <w:rFonts w:ascii="Arial" w:hAnsi="Arial" w:cs="Arial"/>
                <w:sz w:val="20"/>
                <w:szCs w:val="20"/>
                <w:lang w:val="pt-BR"/>
              </w:rPr>
              <w:t xml:space="preserve"> the Federal </w:t>
            </w:r>
            <w:proofErr w:type="spellStart"/>
            <w:r w:rsidRPr="00B83CFB">
              <w:rPr>
                <w:rFonts w:ascii="Arial" w:hAnsi="Arial" w:cs="Arial"/>
                <w:sz w:val="20"/>
                <w:szCs w:val="20"/>
                <w:lang w:val="pt-BR"/>
              </w:rPr>
              <w:t>University</w:t>
            </w:r>
            <w:proofErr w:type="spellEnd"/>
            <w:r w:rsidRPr="00B83CFB">
              <w:rPr>
                <w:rFonts w:ascii="Arial" w:hAnsi="Arial" w:cs="Arial"/>
                <w:sz w:val="20"/>
                <w:szCs w:val="20"/>
                <w:lang w:val="pt-BR"/>
              </w:rPr>
              <w:t xml:space="preserve"> of Western Pará / </w:t>
            </w:r>
            <w:proofErr w:type="spellStart"/>
            <w:r w:rsidRPr="00B83CFB">
              <w:rPr>
                <w:rFonts w:ascii="Arial" w:hAnsi="Arial" w:cs="Arial"/>
                <w:sz w:val="20"/>
                <w:szCs w:val="20"/>
                <w:lang w:val="pt-BR"/>
              </w:rPr>
              <w:t>Professeur</w:t>
            </w:r>
            <w:r w:rsidR="00FF60F6">
              <w:rPr>
                <w:rFonts w:ascii="Arial" w:hAnsi="Arial" w:cs="Arial"/>
                <w:sz w:val="20"/>
                <w:szCs w:val="20"/>
                <w:lang w:val="pt-BR"/>
              </w:rPr>
              <w:t>e</w:t>
            </w:r>
            <w:proofErr w:type="spellEnd"/>
            <w:r w:rsidRPr="00B83CFB">
              <w:rPr>
                <w:rFonts w:ascii="Arial" w:hAnsi="Arial" w:cs="Arial"/>
                <w:sz w:val="20"/>
                <w:szCs w:val="20"/>
                <w:lang w:val="pt-BR"/>
              </w:rPr>
              <w:t xml:space="preserve"> </w:t>
            </w:r>
            <w:proofErr w:type="spellStart"/>
            <w:r w:rsidRPr="00B83CFB">
              <w:rPr>
                <w:rFonts w:ascii="Arial" w:hAnsi="Arial" w:cs="Arial"/>
                <w:sz w:val="20"/>
                <w:szCs w:val="20"/>
                <w:lang w:val="pt-BR"/>
              </w:rPr>
              <w:t>associé</w:t>
            </w:r>
            <w:r w:rsidR="00FF60F6">
              <w:rPr>
                <w:rFonts w:ascii="Arial" w:hAnsi="Arial" w:cs="Arial"/>
                <w:sz w:val="20"/>
                <w:szCs w:val="20"/>
                <w:lang w:val="pt-BR"/>
              </w:rPr>
              <w:t>e</w:t>
            </w:r>
            <w:proofErr w:type="spellEnd"/>
            <w:r w:rsidRPr="00B83CFB">
              <w:rPr>
                <w:rFonts w:ascii="Arial" w:hAnsi="Arial" w:cs="Arial"/>
                <w:sz w:val="20"/>
                <w:szCs w:val="20"/>
                <w:lang w:val="pt-BR"/>
              </w:rPr>
              <w:t xml:space="preserve"> d'</w:t>
            </w:r>
            <w:proofErr w:type="spellStart"/>
            <w:r w:rsidRPr="00B83CFB">
              <w:rPr>
                <w:rFonts w:ascii="Arial" w:hAnsi="Arial" w:cs="Arial"/>
                <w:sz w:val="20"/>
                <w:szCs w:val="20"/>
                <w:lang w:val="pt-BR"/>
              </w:rPr>
              <w:t>anthropologie</w:t>
            </w:r>
            <w:proofErr w:type="spellEnd"/>
            <w:r w:rsidRPr="00B83CFB">
              <w:rPr>
                <w:rFonts w:ascii="Arial" w:hAnsi="Arial" w:cs="Arial"/>
                <w:sz w:val="20"/>
                <w:szCs w:val="20"/>
                <w:lang w:val="pt-BR"/>
              </w:rPr>
              <w:t xml:space="preserve"> à </w:t>
            </w:r>
            <w:proofErr w:type="spellStart"/>
            <w:r w:rsidRPr="00B83CFB">
              <w:rPr>
                <w:rFonts w:ascii="Arial" w:hAnsi="Arial" w:cs="Arial"/>
                <w:sz w:val="20"/>
                <w:szCs w:val="20"/>
                <w:lang w:val="pt-BR"/>
              </w:rPr>
              <w:t>l</w:t>
            </w:r>
            <w:r w:rsidR="008F4808">
              <w:rPr>
                <w:rFonts w:ascii="Arial" w:hAnsi="Arial" w:cs="Arial"/>
                <w:sz w:val="20"/>
                <w:szCs w:val="20"/>
                <w:lang w:val="pt-BR"/>
              </w:rPr>
              <w:t>’</w:t>
            </w:r>
            <w:r w:rsidRPr="00B83CFB">
              <w:rPr>
                <w:rFonts w:ascii="Arial" w:hAnsi="Arial" w:cs="Arial"/>
                <w:sz w:val="20"/>
                <w:szCs w:val="20"/>
                <w:lang w:val="pt-BR"/>
              </w:rPr>
              <w:t>Université</w:t>
            </w:r>
            <w:proofErr w:type="spellEnd"/>
            <w:r w:rsidRPr="00B83CFB">
              <w:rPr>
                <w:rFonts w:ascii="Arial" w:hAnsi="Arial" w:cs="Arial"/>
                <w:sz w:val="20"/>
                <w:szCs w:val="20"/>
                <w:lang w:val="pt-BR"/>
              </w:rPr>
              <w:t xml:space="preserve"> </w:t>
            </w:r>
            <w:proofErr w:type="spellStart"/>
            <w:r w:rsidRPr="00B83CFB">
              <w:rPr>
                <w:rFonts w:ascii="Arial" w:hAnsi="Arial" w:cs="Arial"/>
                <w:sz w:val="20"/>
                <w:szCs w:val="20"/>
                <w:lang w:val="pt-BR"/>
              </w:rPr>
              <w:t>fédérale</w:t>
            </w:r>
            <w:proofErr w:type="spellEnd"/>
            <w:r w:rsidRPr="00B83CFB">
              <w:rPr>
                <w:rFonts w:ascii="Arial" w:hAnsi="Arial" w:cs="Arial"/>
                <w:sz w:val="20"/>
                <w:szCs w:val="20"/>
                <w:lang w:val="pt-BR"/>
              </w:rPr>
              <w:t xml:space="preserve"> du Pará </w:t>
            </w:r>
            <w:proofErr w:type="spellStart"/>
            <w:r w:rsidRPr="00B83CFB">
              <w:rPr>
                <w:rFonts w:ascii="Arial" w:hAnsi="Arial" w:cs="Arial"/>
                <w:sz w:val="20"/>
                <w:szCs w:val="20"/>
                <w:lang w:val="pt-BR"/>
              </w:rPr>
              <w:t>occidental</w:t>
            </w:r>
            <w:proofErr w:type="spellEnd"/>
          </w:p>
          <w:p w14:paraId="6B16AB87" w14:textId="77777777" w:rsidR="006F6F96" w:rsidRDefault="006F6F96" w:rsidP="008674AD">
            <w:pPr>
              <w:adjustRightInd w:val="0"/>
              <w:snapToGrid w:val="0"/>
              <w:spacing w:after="0"/>
              <w:rPr>
                <w:rFonts w:ascii="Arial" w:hAnsi="Arial" w:cs="Arial"/>
                <w:sz w:val="20"/>
                <w:szCs w:val="20"/>
                <w:lang w:val="pt-BR"/>
              </w:rPr>
            </w:pPr>
          </w:p>
          <w:p w14:paraId="7EF5854B" w14:textId="212D8A12" w:rsidR="00CF2BA9" w:rsidRPr="00781A92" w:rsidRDefault="00CF2BA9" w:rsidP="008674AD">
            <w:pPr>
              <w:adjustRightInd w:val="0"/>
              <w:snapToGrid w:val="0"/>
              <w:spacing w:after="0"/>
              <w:rPr>
                <w:rFonts w:ascii="Arial" w:hAnsi="Arial" w:cs="Arial"/>
                <w:sz w:val="20"/>
                <w:szCs w:val="20"/>
                <w:lang w:val="pt-BR"/>
              </w:rPr>
            </w:pPr>
            <w:r w:rsidRPr="00433913">
              <w:rPr>
                <w:rFonts w:ascii="Arial" w:hAnsi="Arial" w:cs="Arial"/>
                <w:sz w:val="20"/>
                <w:szCs w:val="20"/>
                <w:lang w:val="pt-BR"/>
              </w:rPr>
              <w:t>BRAZIL / BRÉSIL</w:t>
            </w:r>
          </w:p>
        </w:tc>
      </w:tr>
      <w:tr w:rsidR="00CF2BA9" w:rsidRPr="00433913" w14:paraId="1482CAE8" w14:textId="77777777" w:rsidTr="00CF2BA9">
        <w:trPr>
          <w:cantSplit/>
          <w:jc w:val="center"/>
        </w:trPr>
        <w:tc>
          <w:tcPr>
            <w:tcW w:w="3704" w:type="dxa"/>
            <w:tcBorders>
              <w:left w:val="nil"/>
              <w:right w:val="nil"/>
            </w:tcBorders>
          </w:tcPr>
          <w:p w14:paraId="3ABC8ED5" w14:textId="28B07206"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Mr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rPr>
              <w:t>JACOBS, Marc</w:t>
            </w:r>
          </w:p>
        </w:tc>
        <w:tc>
          <w:tcPr>
            <w:tcW w:w="5794" w:type="dxa"/>
            <w:tcBorders>
              <w:left w:val="nil"/>
              <w:right w:val="nil"/>
            </w:tcBorders>
          </w:tcPr>
          <w:p w14:paraId="6EC05A8B" w14:textId="77777777" w:rsidR="00CF2BA9" w:rsidRDefault="00CF2BA9" w:rsidP="008674AD">
            <w:pPr>
              <w:adjustRightInd w:val="0"/>
              <w:snapToGrid w:val="0"/>
              <w:spacing w:after="0"/>
              <w:rPr>
                <w:rFonts w:ascii="Arial" w:hAnsi="Arial" w:cs="Arial"/>
                <w:bCs/>
                <w:sz w:val="20"/>
                <w:szCs w:val="20"/>
                <w:lang w:val="en-US"/>
              </w:rPr>
            </w:pPr>
            <w:r w:rsidRPr="00144B7E">
              <w:rPr>
                <w:rFonts w:ascii="Arial" w:hAnsi="Arial" w:cs="Arial"/>
                <w:bCs/>
                <w:sz w:val="20"/>
                <w:szCs w:val="20"/>
                <w:lang w:val="en-US"/>
              </w:rPr>
              <w:t xml:space="preserve">Professor at the University of Antwerp </w:t>
            </w:r>
            <w:r>
              <w:rPr>
                <w:rFonts w:ascii="Arial" w:hAnsi="Arial" w:cs="Arial"/>
                <w:bCs/>
                <w:sz w:val="20"/>
                <w:szCs w:val="20"/>
                <w:lang w:val="en-US"/>
              </w:rPr>
              <w:t xml:space="preserve">/ </w:t>
            </w:r>
            <w:proofErr w:type="spellStart"/>
            <w:r>
              <w:rPr>
                <w:rFonts w:ascii="Arial" w:hAnsi="Arial" w:cs="Arial"/>
                <w:bCs/>
                <w:sz w:val="20"/>
                <w:szCs w:val="20"/>
                <w:lang w:val="en-US"/>
              </w:rPr>
              <w:t>Professeur</w:t>
            </w:r>
            <w:proofErr w:type="spellEnd"/>
            <w:r>
              <w:rPr>
                <w:rFonts w:ascii="Arial" w:hAnsi="Arial" w:cs="Arial"/>
                <w:bCs/>
                <w:sz w:val="20"/>
                <w:szCs w:val="20"/>
                <w:lang w:val="en-US"/>
              </w:rPr>
              <w:t xml:space="preserve"> </w:t>
            </w:r>
            <w:r w:rsidRPr="00144B7E">
              <w:rPr>
                <w:rFonts w:ascii="Arial" w:hAnsi="Arial" w:cs="Arial"/>
                <w:bCs/>
                <w:sz w:val="20"/>
                <w:szCs w:val="20"/>
                <w:lang w:val="en-US"/>
              </w:rPr>
              <w:t xml:space="preserve">à </w:t>
            </w:r>
            <w:proofErr w:type="spellStart"/>
            <w:r w:rsidRPr="00144B7E">
              <w:rPr>
                <w:rFonts w:ascii="Arial" w:hAnsi="Arial" w:cs="Arial"/>
                <w:bCs/>
                <w:sz w:val="20"/>
                <w:szCs w:val="20"/>
                <w:lang w:val="en-US"/>
              </w:rPr>
              <w:t>l’Université</w:t>
            </w:r>
            <w:proofErr w:type="spellEnd"/>
            <w:r w:rsidRPr="00144B7E">
              <w:rPr>
                <w:rFonts w:ascii="Arial" w:hAnsi="Arial" w:cs="Arial"/>
                <w:bCs/>
                <w:sz w:val="20"/>
                <w:szCs w:val="20"/>
                <w:lang w:val="en-US"/>
              </w:rPr>
              <w:t xml:space="preserve"> </w:t>
            </w:r>
            <w:proofErr w:type="spellStart"/>
            <w:r w:rsidRPr="00144B7E">
              <w:rPr>
                <w:rFonts w:ascii="Arial" w:hAnsi="Arial" w:cs="Arial"/>
                <w:bCs/>
                <w:sz w:val="20"/>
                <w:szCs w:val="20"/>
                <w:lang w:val="en-US"/>
              </w:rPr>
              <w:t>d’</w:t>
            </w:r>
            <w:r>
              <w:rPr>
                <w:rFonts w:ascii="Arial" w:hAnsi="Arial" w:cs="Arial"/>
                <w:bCs/>
                <w:sz w:val="20"/>
                <w:szCs w:val="20"/>
                <w:lang w:val="en-US"/>
              </w:rPr>
              <w:t>Anvers</w:t>
            </w:r>
            <w:proofErr w:type="spellEnd"/>
          </w:p>
          <w:p w14:paraId="4A4C5C30" w14:textId="77777777" w:rsidR="006F6F96" w:rsidRPr="0041209E" w:rsidRDefault="006F6F96" w:rsidP="008674AD">
            <w:pPr>
              <w:adjustRightInd w:val="0"/>
              <w:snapToGrid w:val="0"/>
              <w:spacing w:after="0"/>
              <w:rPr>
                <w:rFonts w:ascii="Arial" w:hAnsi="Arial" w:cs="Arial"/>
                <w:sz w:val="20"/>
                <w:szCs w:val="20"/>
                <w:lang w:val="en-US"/>
              </w:rPr>
            </w:pPr>
          </w:p>
          <w:p w14:paraId="645E662D" w14:textId="5FBF55D3" w:rsidR="00CF2BA9" w:rsidRPr="00781A92" w:rsidRDefault="00CF2BA9" w:rsidP="008674AD">
            <w:pPr>
              <w:adjustRightInd w:val="0"/>
              <w:snapToGrid w:val="0"/>
              <w:spacing w:after="0"/>
              <w:rPr>
                <w:rFonts w:ascii="Arial" w:hAnsi="Arial" w:cs="Arial"/>
                <w:sz w:val="20"/>
                <w:szCs w:val="20"/>
                <w:lang w:val="fr-FR"/>
              </w:rPr>
            </w:pPr>
            <w:r w:rsidRPr="00B83CFB">
              <w:rPr>
                <w:rFonts w:ascii="Arial" w:hAnsi="Arial" w:cs="Arial"/>
                <w:sz w:val="20"/>
                <w:szCs w:val="20"/>
                <w:lang w:val="fr-FR"/>
              </w:rPr>
              <w:t>BELGIUM / BELGIQUE</w:t>
            </w:r>
          </w:p>
        </w:tc>
      </w:tr>
      <w:tr w:rsidR="00CF2BA9" w:rsidRPr="00433913" w14:paraId="7DBA668F" w14:textId="77777777" w:rsidTr="00CF2BA9">
        <w:trPr>
          <w:cantSplit/>
          <w:jc w:val="center"/>
        </w:trPr>
        <w:tc>
          <w:tcPr>
            <w:tcW w:w="3704" w:type="dxa"/>
            <w:tcBorders>
              <w:left w:val="nil"/>
              <w:right w:val="nil"/>
            </w:tcBorders>
          </w:tcPr>
          <w:p w14:paraId="78AED1BD" w14:textId="20B717DD"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Mr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rPr>
              <w:t>JLOK, Mustapha</w:t>
            </w:r>
          </w:p>
        </w:tc>
        <w:tc>
          <w:tcPr>
            <w:tcW w:w="5794" w:type="dxa"/>
            <w:tcBorders>
              <w:left w:val="nil"/>
              <w:right w:val="nil"/>
            </w:tcBorders>
          </w:tcPr>
          <w:p w14:paraId="65B126FC" w14:textId="600AEC52" w:rsidR="00CF2BA9" w:rsidRDefault="00CF2BA9" w:rsidP="008674AD">
            <w:pPr>
              <w:adjustRightInd w:val="0"/>
              <w:snapToGrid w:val="0"/>
              <w:spacing w:after="0"/>
              <w:rPr>
                <w:rFonts w:ascii="Arial" w:hAnsi="Arial" w:cs="Arial"/>
                <w:sz w:val="20"/>
                <w:szCs w:val="20"/>
              </w:rPr>
            </w:pPr>
            <w:r w:rsidRPr="00144B7E">
              <w:rPr>
                <w:rFonts w:ascii="Arial" w:hAnsi="Arial" w:cs="Arial"/>
                <w:sz w:val="20"/>
                <w:szCs w:val="20"/>
              </w:rPr>
              <w:t>Anthropologist, Senior Curator at the Directorate of Cultural Heritage of the Ministry of Culture of the Kingdom of Morocco</w:t>
            </w:r>
            <w:r>
              <w:rPr>
                <w:rFonts w:ascii="Arial" w:hAnsi="Arial" w:cs="Arial"/>
                <w:sz w:val="20"/>
                <w:szCs w:val="20"/>
              </w:rPr>
              <w:t xml:space="preserve"> </w:t>
            </w:r>
            <w:r w:rsidRPr="00144B7E">
              <w:rPr>
                <w:rFonts w:ascii="Arial" w:hAnsi="Arial" w:cs="Arial"/>
                <w:sz w:val="20"/>
                <w:szCs w:val="20"/>
              </w:rPr>
              <w:t xml:space="preserve">/ </w:t>
            </w:r>
            <w:proofErr w:type="spellStart"/>
            <w:r w:rsidRPr="00144B7E">
              <w:rPr>
                <w:rFonts w:ascii="Arial" w:hAnsi="Arial" w:cs="Arial"/>
                <w:sz w:val="20"/>
                <w:szCs w:val="20"/>
              </w:rPr>
              <w:t>Anthropologue</w:t>
            </w:r>
            <w:proofErr w:type="spellEnd"/>
            <w:r w:rsidRPr="00144B7E">
              <w:rPr>
                <w:rFonts w:ascii="Arial" w:hAnsi="Arial" w:cs="Arial"/>
                <w:sz w:val="20"/>
                <w:szCs w:val="20"/>
              </w:rPr>
              <w:t xml:space="preserve">, </w:t>
            </w:r>
            <w:proofErr w:type="spellStart"/>
            <w:r w:rsidRPr="00144B7E">
              <w:rPr>
                <w:rFonts w:ascii="Arial" w:hAnsi="Arial" w:cs="Arial"/>
                <w:sz w:val="20"/>
                <w:szCs w:val="20"/>
              </w:rPr>
              <w:t>Conservateur</w:t>
            </w:r>
            <w:proofErr w:type="spellEnd"/>
            <w:r w:rsidRPr="00144B7E">
              <w:rPr>
                <w:rFonts w:ascii="Arial" w:hAnsi="Arial" w:cs="Arial"/>
                <w:sz w:val="20"/>
                <w:szCs w:val="20"/>
              </w:rPr>
              <w:t xml:space="preserve"> principal à la Direction du </w:t>
            </w:r>
            <w:proofErr w:type="spellStart"/>
            <w:r w:rsidRPr="00144B7E">
              <w:rPr>
                <w:rFonts w:ascii="Arial" w:hAnsi="Arial" w:cs="Arial"/>
                <w:sz w:val="20"/>
                <w:szCs w:val="20"/>
              </w:rPr>
              <w:t>patrimoine</w:t>
            </w:r>
            <w:proofErr w:type="spellEnd"/>
            <w:r w:rsidRPr="00144B7E">
              <w:rPr>
                <w:rFonts w:ascii="Arial" w:hAnsi="Arial" w:cs="Arial"/>
                <w:sz w:val="20"/>
                <w:szCs w:val="20"/>
              </w:rPr>
              <w:t xml:space="preserve"> </w:t>
            </w:r>
            <w:proofErr w:type="spellStart"/>
            <w:r w:rsidRPr="00144B7E">
              <w:rPr>
                <w:rFonts w:ascii="Arial" w:hAnsi="Arial" w:cs="Arial"/>
                <w:sz w:val="20"/>
                <w:szCs w:val="20"/>
              </w:rPr>
              <w:t>culturel</w:t>
            </w:r>
            <w:proofErr w:type="spellEnd"/>
            <w:r w:rsidRPr="00144B7E">
              <w:rPr>
                <w:rFonts w:ascii="Arial" w:hAnsi="Arial" w:cs="Arial"/>
                <w:sz w:val="20"/>
                <w:szCs w:val="20"/>
              </w:rPr>
              <w:t xml:space="preserve"> du </w:t>
            </w:r>
            <w:proofErr w:type="spellStart"/>
            <w:r w:rsidRPr="00144B7E">
              <w:rPr>
                <w:rFonts w:ascii="Arial" w:hAnsi="Arial" w:cs="Arial"/>
                <w:sz w:val="20"/>
                <w:szCs w:val="20"/>
              </w:rPr>
              <w:t>Ministère</w:t>
            </w:r>
            <w:proofErr w:type="spellEnd"/>
            <w:r w:rsidRPr="00144B7E">
              <w:rPr>
                <w:rFonts w:ascii="Arial" w:hAnsi="Arial" w:cs="Arial"/>
                <w:sz w:val="20"/>
                <w:szCs w:val="20"/>
              </w:rPr>
              <w:t xml:space="preserve"> de la </w:t>
            </w:r>
            <w:r w:rsidR="00FF60F6">
              <w:rPr>
                <w:rFonts w:ascii="Arial" w:hAnsi="Arial" w:cs="Arial"/>
                <w:sz w:val="20"/>
                <w:szCs w:val="20"/>
              </w:rPr>
              <w:t>c</w:t>
            </w:r>
            <w:r w:rsidRPr="00144B7E">
              <w:rPr>
                <w:rFonts w:ascii="Arial" w:hAnsi="Arial" w:cs="Arial"/>
                <w:sz w:val="20"/>
                <w:szCs w:val="20"/>
              </w:rPr>
              <w:t xml:space="preserve">ulture du </w:t>
            </w:r>
            <w:proofErr w:type="spellStart"/>
            <w:r w:rsidRPr="00144B7E">
              <w:rPr>
                <w:rFonts w:ascii="Arial" w:hAnsi="Arial" w:cs="Arial"/>
                <w:sz w:val="20"/>
                <w:szCs w:val="20"/>
              </w:rPr>
              <w:t>Royaume</w:t>
            </w:r>
            <w:proofErr w:type="spellEnd"/>
            <w:r w:rsidRPr="00144B7E">
              <w:rPr>
                <w:rFonts w:ascii="Arial" w:hAnsi="Arial" w:cs="Arial"/>
                <w:sz w:val="20"/>
                <w:szCs w:val="20"/>
              </w:rPr>
              <w:t xml:space="preserve"> du Maroc </w:t>
            </w:r>
          </w:p>
          <w:p w14:paraId="46C1BADE" w14:textId="77777777" w:rsidR="006F6F96" w:rsidRPr="0041209E" w:rsidRDefault="006F6F96" w:rsidP="008674AD">
            <w:pPr>
              <w:adjustRightInd w:val="0"/>
              <w:snapToGrid w:val="0"/>
              <w:spacing w:after="0"/>
              <w:rPr>
                <w:rFonts w:ascii="Arial" w:hAnsi="Arial" w:cs="Arial"/>
                <w:sz w:val="20"/>
                <w:szCs w:val="20"/>
              </w:rPr>
            </w:pPr>
          </w:p>
          <w:p w14:paraId="58317DF8" w14:textId="6E7983C9" w:rsidR="00CF2BA9" w:rsidRPr="00781A92" w:rsidRDefault="00CF2BA9" w:rsidP="008674AD">
            <w:pPr>
              <w:adjustRightInd w:val="0"/>
              <w:snapToGrid w:val="0"/>
              <w:spacing w:after="0"/>
              <w:rPr>
                <w:rFonts w:ascii="Arial" w:hAnsi="Arial" w:cs="Arial"/>
                <w:sz w:val="20"/>
                <w:szCs w:val="20"/>
                <w:lang w:val="fr-FR"/>
              </w:rPr>
            </w:pPr>
            <w:r w:rsidRPr="00B83CFB">
              <w:rPr>
                <w:rFonts w:ascii="Arial" w:hAnsi="Arial" w:cs="Arial"/>
                <w:sz w:val="20"/>
                <w:szCs w:val="20"/>
                <w:lang w:val="fr-FR"/>
              </w:rPr>
              <w:t>MOROCCO / MAROC</w:t>
            </w:r>
          </w:p>
        </w:tc>
      </w:tr>
      <w:tr w:rsidR="00CF2BA9" w:rsidRPr="00B83CFB" w14:paraId="7F9D2E36" w14:textId="77777777" w:rsidTr="00CF2BA9">
        <w:trPr>
          <w:cantSplit/>
          <w:jc w:val="center"/>
        </w:trPr>
        <w:tc>
          <w:tcPr>
            <w:tcW w:w="3704" w:type="dxa"/>
            <w:tcBorders>
              <w:left w:val="nil"/>
              <w:right w:val="nil"/>
            </w:tcBorders>
          </w:tcPr>
          <w:p w14:paraId="72FD897C" w14:textId="3D8FC30B" w:rsidR="00CF2BA9" w:rsidRPr="00B83CFB" w:rsidRDefault="00CF2BA9" w:rsidP="008674AD">
            <w:pPr>
              <w:adjustRightInd w:val="0"/>
              <w:snapToGrid w:val="0"/>
              <w:spacing w:after="0"/>
              <w:rPr>
                <w:rFonts w:ascii="Arial" w:hAnsi="Arial" w:cs="Arial"/>
                <w:bCs/>
                <w:sz w:val="20"/>
                <w:szCs w:val="20"/>
                <w:lang w:val="fr-FR"/>
              </w:rPr>
            </w:pPr>
            <w:r w:rsidRPr="00B83CFB">
              <w:rPr>
                <w:rFonts w:ascii="Arial" w:hAnsi="Arial" w:cs="Arial"/>
                <w:sz w:val="20"/>
                <w:szCs w:val="20"/>
              </w:rPr>
              <w:t xml:space="preserve">Mr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rPr>
              <w:t xml:space="preserve">KI, </w:t>
            </w:r>
            <w:proofErr w:type="spellStart"/>
            <w:r w:rsidRPr="00B83CFB">
              <w:rPr>
                <w:rFonts w:ascii="Arial" w:hAnsi="Arial" w:cs="Arial"/>
                <w:sz w:val="20"/>
                <w:szCs w:val="20"/>
              </w:rPr>
              <w:t>Léonce</w:t>
            </w:r>
            <w:proofErr w:type="spellEnd"/>
          </w:p>
        </w:tc>
        <w:tc>
          <w:tcPr>
            <w:tcW w:w="5794" w:type="dxa"/>
            <w:tcBorders>
              <w:left w:val="nil"/>
              <w:right w:val="nil"/>
            </w:tcBorders>
          </w:tcPr>
          <w:p w14:paraId="03905EE6" w14:textId="5FE53BBB" w:rsidR="00CF2BA9" w:rsidRDefault="00CF2BA9" w:rsidP="008674AD">
            <w:pPr>
              <w:adjustRightInd w:val="0"/>
              <w:snapToGrid w:val="0"/>
              <w:spacing w:after="0"/>
              <w:rPr>
                <w:rFonts w:ascii="Arial" w:hAnsi="Arial" w:cs="Arial"/>
                <w:sz w:val="20"/>
                <w:szCs w:val="20"/>
                <w:lang w:val="fr-FR"/>
              </w:rPr>
            </w:pPr>
            <w:proofErr w:type="spellStart"/>
            <w:r w:rsidRPr="00B83CFB">
              <w:rPr>
                <w:rFonts w:ascii="Arial" w:hAnsi="Arial" w:cs="Arial"/>
                <w:sz w:val="20"/>
                <w:szCs w:val="20"/>
                <w:lang w:val="fr-FR"/>
              </w:rPr>
              <w:t>Executive</w:t>
            </w:r>
            <w:proofErr w:type="spellEnd"/>
            <w:r w:rsidRPr="00B83CFB">
              <w:rPr>
                <w:rFonts w:ascii="Arial" w:hAnsi="Arial" w:cs="Arial"/>
                <w:sz w:val="20"/>
                <w:szCs w:val="20"/>
                <w:lang w:val="fr-FR"/>
              </w:rPr>
              <w:t xml:space="preserve"> Secretary </w:t>
            </w:r>
            <w:r>
              <w:rPr>
                <w:rFonts w:ascii="Arial" w:hAnsi="Arial" w:cs="Arial"/>
                <w:sz w:val="20"/>
                <w:szCs w:val="20"/>
                <w:lang w:val="fr-FR"/>
              </w:rPr>
              <w:t xml:space="preserve">of the </w:t>
            </w:r>
            <w:r w:rsidRPr="00B83CFB">
              <w:rPr>
                <w:rFonts w:ascii="Arial" w:hAnsi="Arial" w:cs="Arial"/>
                <w:sz w:val="20"/>
                <w:szCs w:val="20"/>
                <w:lang w:val="fr-FR"/>
              </w:rPr>
              <w:t xml:space="preserve">Association pour la Sauvegarde des Masques / Secrétaire </w:t>
            </w:r>
            <w:r w:rsidR="008F4808">
              <w:rPr>
                <w:rFonts w:ascii="Arial" w:hAnsi="Arial" w:cs="Arial"/>
                <w:sz w:val="20"/>
                <w:szCs w:val="20"/>
                <w:lang w:val="fr-FR"/>
              </w:rPr>
              <w:t>e</w:t>
            </w:r>
            <w:r w:rsidRPr="00B83CFB">
              <w:rPr>
                <w:rFonts w:ascii="Arial" w:hAnsi="Arial" w:cs="Arial"/>
                <w:sz w:val="20"/>
                <w:szCs w:val="20"/>
                <w:lang w:val="fr-FR"/>
              </w:rPr>
              <w:t xml:space="preserve">xécutif </w:t>
            </w:r>
            <w:r>
              <w:rPr>
                <w:rFonts w:ascii="Arial" w:hAnsi="Arial" w:cs="Arial"/>
                <w:sz w:val="20"/>
                <w:szCs w:val="20"/>
                <w:lang w:val="fr-FR"/>
              </w:rPr>
              <w:t>de l’</w:t>
            </w:r>
            <w:r w:rsidRPr="00B83CFB">
              <w:rPr>
                <w:rFonts w:ascii="Arial" w:hAnsi="Arial" w:cs="Arial"/>
                <w:sz w:val="20"/>
                <w:szCs w:val="20"/>
                <w:lang w:val="fr-FR"/>
              </w:rPr>
              <w:t xml:space="preserve">Association pour la </w:t>
            </w:r>
            <w:r w:rsidR="008F4808">
              <w:rPr>
                <w:rFonts w:ascii="Arial" w:hAnsi="Arial" w:cs="Arial"/>
                <w:sz w:val="20"/>
                <w:szCs w:val="20"/>
                <w:lang w:val="fr-FR"/>
              </w:rPr>
              <w:t>s</w:t>
            </w:r>
            <w:r w:rsidRPr="00B83CFB">
              <w:rPr>
                <w:rFonts w:ascii="Arial" w:hAnsi="Arial" w:cs="Arial"/>
                <w:sz w:val="20"/>
                <w:szCs w:val="20"/>
                <w:lang w:val="fr-FR"/>
              </w:rPr>
              <w:t xml:space="preserve">auvegarde des </w:t>
            </w:r>
            <w:r w:rsidR="008F4808">
              <w:rPr>
                <w:rFonts w:ascii="Arial" w:hAnsi="Arial" w:cs="Arial"/>
                <w:sz w:val="20"/>
                <w:szCs w:val="20"/>
                <w:lang w:val="fr-FR"/>
              </w:rPr>
              <w:t>m</w:t>
            </w:r>
            <w:r w:rsidRPr="00B83CFB">
              <w:rPr>
                <w:rFonts w:ascii="Arial" w:hAnsi="Arial" w:cs="Arial"/>
                <w:sz w:val="20"/>
                <w:szCs w:val="20"/>
                <w:lang w:val="fr-FR"/>
              </w:rPr>
              <w:t>asques</w:t>
            </w:r>
          </w:p>
          <w:p w14:paraId="2E0C39B9" w14:textId="77777777" w:rsidR="006F6F96" w:rsidRPr="00C2025D" w:rsidRDefault="006F6F96" w:rsidP="008674AD">
            <w:pPr>
              <w:adjustRightInd w:val="0"/>
              <w:snapToGrid w:val="0"/>
              <w:spacing w:after="0"/>
              <w:rPr>
                <w:rFonts w:ascii="Arial" w:hAnsi="Arial" w:cs="Arial"/>
                <w:sz w:val="20"/>
                <w:szCs w:val="20"/>
                <w:lang w:val="fr-FR"/>
              </w:rPr>
            </w:pPr>
          </w:p>
          <w:p w14:paraId="549552FA" w14:textId="112AB270" w:rsidR="00CF2BA9" w:rsidRPr="00781A92" w:rsidRDefault="00CF2BA9" w:rsidP="008674AD">
            <w:pPr>
              <w:adjustRightInd w:val="0"/>
              <w:snapToGrid w:val="0"/>
              <w:spacing w:after="0"/>
              <w:rPr>
                <w:rFonts w:ascii="Arial" w:hAnsi="Arial" w:cs="Arial"/>
                <w:sz w:val="20"/>
                <w:szCs w:val="20"/>
                <w:lang w:val="pt-BR"/>
              </w:rPr>
            </w:pPr>
            <w:r w:rsidRPr="00B92CEE">
              <w:rPr>
                <w:rFonts w:ascii="Arial" w:hAnsi="Arial" w:cs="Arial"/>
                <w:sz w:val="20"/>
                <w:szCs w:val="20"/>
                <w:lang w:val="pt-BR"/>
              </w:rPr>
              <w:t>BURKINA FASO</w:t>
            </w:r>
          </w:p>
        </w:tc>
      </w:tr>
      <w:tr w:rsidR="00CF2BA9" w:rsidRPr="00B83CFB" w14:paraId="37330EDF" w14:textId="77777777" w:rsidTr="00CF2BA9">
        <w:trPr>
          <w:cantSplit/>
          <w:jc w:val="center"/>
        </w:trPr>
        <w:tc>
          <w:tcPr>
            <w:tcW w:w="3704" w:type="dxa"/>
            <w:tcBorders>
              <w:left w:val="nil"/>
              <w:right w:val="nil"/>
            </w:tcBorders>
          </w:tcPr>
          <w:p w14:paraId="4C02D550" w14:textId="77777777" w:rsidR="00CF2BA9" w:rsidRPr="00B83CFB" w:rsidRDefault="00CF2BA9" w:rsidP="008674AD">
            <w:pPr>
              <w:adjustRightInd w:val="0"/>
              <w:snapToGrid w:val="0"/>
              <w:spacing w:after="0"/>
              <w:rPr>
                <w:rFonts w:ascii="Arial" w:hAnsi="Arial" w:cs="Arial"/>
                <w:sz w:val="20"/>
                <w:szCs w:val="20"/>
              </w:rPr>
            </w:pPr>
            <w:r w:rsidRPr="00B83CFB">
              <w:rPr>
                <w:rFonts w:ascii="Arial" w:hAnsi="Arial" w:cs="Arial"/>
                <w:sz w:val="20"/>
                <w:szCs w:val="20"/>
              </w:rPr>
              <w:lastRenderedPageBreak/>
              <w:t xml:space="preserve">Ms </w:t>
            </w:r>
            <w:r w:rsidRPr="00555F7C">
              <w:rPr>
                <w:rFonts w:ascii="Arial" w:hAnsi="Arial" w:cs="Arial"/>
                <w:sz w:val="20"/>
                <w:szCs w:val="20"/>
              </w:rPr>
              <w:t xml:space="preserve">/ Mme </w:t>
            </w:r>
            <w:r w:rsidRPr="00B83CFB">
              <w:rPr>
                <w:rFonts w:ascii="Arial" w:hAnsi="Arial" w:cs="Arial"/>
                <w:sz w:val="20"/>
                <w:szCs w:val="20"/>
              </w:rPr>
              <w:t>KUMINKOVÁ, Eva</w:t>
            </w:r>
          </w:p>
        </w:tc>
        <w:tc>
          <w:tcPr>
            <w:tcW w:w="5794" w:type="dxa"/>
            <w:tcBorders>
              <w:left w:val="nil"/>
              <w:right w:val="nil"/>
            </w:tcBorders>
          </w:tcPr>
          <w:p w14:paraId="23BE361B" w14:textId="783154D7" w:rsidR="00CF2BA9" w:rsidRDefault="00CF2BA9" w:rsidP="008674AD">
            <w:pPr>
              <w:tabs>
                <w:tab w:val="left" w:pos="720"/>
              </w:tabs>
              <w:adjustRightInd w:val="0"/>
              <w:snapToGrid w:val="0"/>
              <w:spacing w:after="0"/>
              <w:ind w:hanging="4"/>
              <w:rPr>
                <w:rFonts w:ascii="Arial" w:hAnsi="Arial" w:cs="Arial"/>
                <w:sz w:val="20"/>
                <w:szCs w:val="20"/>
              </w:rPr>
            </w:pPr>
            <w:r w:rsidRPr="00B83CFB">
              <w:rPr>
                <w:rFonts w:ascii="Arial" w:hAnsi="Arial" w:cs="Arial"/>
                <w:sz w:val="20"/>
                <w:szCs w:val="20"/>
              </w:rPr>
              <w:t xml:space="preserve">Deputy Director </w:t>
            </w:r>
            <w:r>
              <w:rPr>
                <w:rFonts w:ascii="Arial" w:hAnsi="Arial" w:cs="Arial"/>
                <w:sz w:val="20"/>
                <w:szCs w:val="20"/>
              </w:rPr>
              <w:t xml:space="preserve">of the </w:t>
            </w:r>
            <w:r w:rsidRPr="00B83CFB">
              <w:rPr>
                <w:rFonts w:ascii="Arial" w:hAnsi="Arial" w:cs="Arial"/>
                <w:sz w:val="20"/>
                <w:szCs w:val="20"/>
              </w:rPr>
              <w:t>National Open Air Museum</w:t>
            </w:r>
            <w:r w:rsidRPr="00B83CFB">
              <w:rPr>
                <w:rFonts w:ascii="Arial" w:hAnsi="Arial" w:cs="Arial"/>
                <w:sz w:val="20"/>
                <w:szCs w:val="20"/>
                <w:lang w:val="en-US"/>
              </w:rPr>
              <w:t xml:space="preserve"> </w:t>
            </w:r>
            <w:r w:rsidRPr="00B83CFB">
              <w:rPr>
                <w:rFonts w:ascii="Arial" w:hAnsi="Arial" w:cs="Arial"/>
                <w:sz w:val="20"/>
                <w:szCs w:val="20"/>
              </w:rPr>
              <w:t>/ Vice-</w:t>
            </w:r>
            <w:proofErr w:type="spellStart"/>
            <w:r w:rsidRPr="00B83CFB">
              <w:rPr>
                <w:rFonts w:ascii="Arial" w:hAnsi="Arial" w:cs="Arial"/>
                <w:sz w:val="20"/>
                <w:szCs w:val="20"/>
              </w:rPr>
              <w:t>présidente</w:t>
            </w:r>
            <w:proofErr w:type="spellEnd"/>
            <w:r>
              <w:rPr>
                <w:rFonts w:ascii="Arial" w:hAnsi="Arial" w:cs="Arial"/>
                <w:sz w:val="20"/>
                <w:szCs w:val="20"/>
              </w:rPr>
              <w:t xml:space="preserve"> du </w:t>
            </w:r>
            <w:proofErr w:type="spellStart"/>
            <w:r>
              <w:rPr>
                <w:rFonts w:ascii="Arial" w:hAnsi="Arial" w:cs="Arial"/>
                <w:sz w:val="20"/>
                <w:szCs w:val="20"/>
              </w:rPr>
              <w:t>Musée</w:t>
            </w:r>
            <w:proofErr w:type="spellEnd"/>
            <w:r>
              <w:rPr>
                <w:rFonts w:ascii="Arial" w:hAnsi="Arial" w:cs="Arial"/>
                <w:sz w:val="20"/>
                <w:szCs w:val="20"/>
              </w:rPr>
              <w:t xml:space="preserve"> </w:t>
            </w:r>
            <w:r w:rsidR="0090788E">
              <w:rPr>
                <w:rFonts w:ascii="Arial" w:hAnsi="Arial" w:cs="Arial"/>
                <w:sz w:val="20"/>
                <w:szCs w:val="20"/>
              </w:rPr>
              <w:t>n</w:t>
            </w:r>
            <w:r w:rsidRPr="00B83CFB">
              <w:rPr>
                <w:rFonts w:ascii="Arial" w:hAnsi="Arial" w:cs="Arial"/>
                <w:sz w:val="20"/>
                <w:szCs w:val="20"/>
              </w:rPr>
              <w:t xml:space="preserve">ational Open Air </w:t>
            </w:r>
          </w:p>
          <w:p w14:paraId="2EAB7B51" w14:textId="77777777" w:rsidR="006F6F96" w:rsidRDefault="006F6F96" w:rsidP="008674AD">
            <w:pPr>
              <w:tabs>
                <w:tab w:val="left" w:pos="720"/>
              </w:tabs>
              <w:adjustRightInd w:val="0"/>
              <w:snapToGrid w:val="0"/>
              <w:spacing w:after="0"/>
              <w:ind w:hanging="4"/>
              <w:rPr>
                <w:rFonts w:ascii="Arial" w:hAnsi="Arial" w:cs="Arial"/>
                <w:sz w:val="20"/>
                <w:szCs w:val="20"/>
                <w:lang w:val="en-US"/>
              </w:rPr>
            </w:pPr>
          </w:p>
          <w:p w14:paraId="532E6DB1" w14:textId="260F292D" w:rsidR="00CF2BA9" w:rsidRPr="00144B7E" w:rsidRDefault="00CF2BA9" w:rsidP="008674AD">
            <w:pPr>
              <w:tabs>
                <w:tab w:val="left" w:pos="720"/>
              </w:tabs>
              <w:adjustRightInd w:val="0"/>
              <w:snapToGrid w:val="0"/>
              <w:spacing w:after="0"/>
              <w:ind w:hanging="4"/>
              <w:rPr>
                <w:rFonts w:ascii="Arial" w:hAnsi="Arial" w:cs="Arial"/>
                <w:sz w:val="20"/>
                <w:szCs w:val="20"/>
                <w:lang w:val="en-US"/>
              </w:rPr>
            </w:pPr>
            <w:r w:rsidRPr="00B83CFB">
              <w:rPr>
                <w:rFonts w:ascii="Arial" w:hAnsi="Arial" w:cs="Arial"/>
                <w:sz w:val="20"/>
                <w:szCs w:val="20"/>
                <w:lang w:val="en-US"/>
              </w:rPr>
              <w:t xml:space="preserve">CZECHIA / </w:t>
            </w:r>
            <w:r w:rsidRPr="00B83CFB">
              <w:rPr>
                <w:rFonts w:ascii="Arial" w:hAnsi="Arial" w:cs="Arial"/>
                <w:sz w:val="20"/>
                <w:szCs w:val="20"/>
              </w:rPr>
              <w:t>TCHÉQUIE</w:t>
            </w:r>
          </w:p>
        </w:tc>
      </w:tr>
      <w:tr w:rsidR="00CF2BA9" w:rsidRPr="00995A2C" w14:paraId="4BE32A19" w14:textId="77777777" w:rsidTr="00CF2BA9">
        <w:trPr>
          <w:cantSplit/>
          <w:jc w:val="center"/>
        </w:trPr>
        <w:tc>
          <w:tcPr>
            <w:tcW w:w="3704" w:type="dxa"/>
            <w:tcBorders>
              <w:left w:val="nil"/>
              <w:right w:val="nil"/>
            </w:tcBorders>
          </w:tcPr>
          <w:p w14:paraId="3CCE463F" w14:textId="3B747D3E" w:rsidR="00CF2BA9" w:rsidRPr="00B83CFB" w:rsidRDefault="00CF2BA9" w:rsidP="008674AD">
            <w:pPr>
              <w:adjustRightInd w:val="0"/>
              <w:snapToGrid w:val="0"/>
              <w:spacing w:after="0"/>
              <w:rPr>
                <w:rFonts w:ascii="Arial" w:hAnsi="Arial" w:cs="Arial"/>
                <w:bCs/>
                <w:sz w:val="20"/>
                <w:szCs w:val="20"/>
                <w:lang w:val="es-ES"/>
              </w:rPr>
            </w:pPr>
            <w:proofErr w:type="spellStart"/>
            <w:r w:rsidRPr="00B83CFB">
              <w:rPr>
                <w:rFonts w:ascii="Arial" w:hAnsi="Arial" w:cs="Arial"/>
                <w:sz w:val="20"/>
                <w:szCs w:val="20"/>
                <w:lang w:val="es-ES"/>
              </w:rPr>
              <w:t>Mr</w:t>
            </w:r>
            <w:proofErr w:type="spellEnd"/>
            <w:r w:rsidRPr="00B83CFB">
              <w:rPr>
                <w:rFonts w:ascii="Arial" w:hAnsi="Arial" w:cs="Arial"/>
                <w:sz w:val="20"/>
                <w:szCs w:val="20"/>
                <w:lang w:val="es-ES"/>
              </w:rPr>
              <w:t xml:space="preserve"> </w:t>
            </w:r>
            <w:r w:rsidRPr="00555F7C">
              <w:rPr>
                <w:rFonts w:ascii="Arial" w:hAnsi="Arial" w:cs="Arial"/>
                <w:sz w:val="20"/>
                <w:szCs w:val="20"/>
                <w:lang w:val="es-ES"/>
              </w:rPr>
              <w:t>/ M</w:t>
            </w:r>
            <w:r w:rsidR="00FF60F6">
              <w:rPr>
                <w:rFonts w:ascii="Arial" w:hAnsi="Arial" w:cs="Arial"/>
                <w:sz w:val="20"/>
                <w:szCs w:val="20"/>
                <w:lang w:val="es-ES"/>
              </w:rPr>
              <w:t>.</w:t>
            </w:r>
            <w:r w:rsidRPr="00555F7C">
              <w:rPr>
                <w:rFonts w:ascii="Arial" w:hAnsi="Arial" w:cs="Arial"/>
                <w:sz w:val="20"/>
                <w:szCs w:val="20"/>
                <w:lang w:val="es-ES"/>
              </w:rPr>
              <w:t xml:space="preserve"> </w:t>
            </w:r>
            <w:r w:rsidRPr="00B83CFB">
              <w:rPr>
                <w:rFonts w:ascii="Arial" w:hAnsi="Arial" w:cs="Arial"/>
                <w:sz w:val="20"/>
                <w:szCs w:val="20"/>
                <w:lang w:val="es-ES"/>
              </w:rPr>
              <w:t>MARTINEZ SANMARTÍN, Luis Pablo</w:t>
            </w:r>
          </w:p>
        </w:tc>
        <w:tc>
          <w:tcPr>
            <w:tcW w:w="5794" w:type="dxa"/>
            <w:tcBorders>
              <w:left w:val="nil"/>
              <w:right w:val="nil"/>
            </w:tcBorders>
          </w:tcPr>
          <w:p w14:paraId="5069B26E" w14:textId="77777777" w:rsidR="00CF2BA9" w:rsidRDefault="00CF2BA9" w:rsidP="008674AD">
            <w:pPr>
              <w:adjustRightInd w:val="0"/>
              <w:snapToGrid w:val="0"/>
              <w:spacing w:after="0"/>
              <w:rPr>
                <w:rFonts w:ascii="Arial" w:hAnsi="Arial" w:cs="Arial"/>
                <w:sz w:val="20"/>
                <w:szCs w:val="20"/>
                <w:lang w:val="fr-FR"/>
              </w:rPr>
            </w:pPr>
            <w:proofErr w:type="spellStart"/>
            <w:r w:rsidRPr="00144B7E">
              <w:rPr>
                <w:rFonts w:ascii="Arial" w:hAnsi="Arial" w:cs="Arial"/>
                <w:sz w:val="20"/>
                <w:szCs w:val="20"/>
                <w:lang w:val="fr-FR"/>
              </w:rPr>
              <w:t>Inspector</w:t>
            </w:r>
            <w:proofErr w:type="spellEnd"/>
            <w:r w:rsidRPr="00144B7E">
              <w:rPr>
                <w:rFonts w:ascii="Arial" w:hAnsi="Arial" w:cs="Arial"/>
                <w:sz w:val="20"/>
                <w:szCs w:val="20"/>
                <w:lang w:val="fr-FR"/>
              </w:rPr>
              <w:t xml:space="preserve"> of Cultural Heritage à la Generalitat </w:t>
            </w:r>
            <w:proofErr w:type="spellStart"/>
            <w:r w:rsidRPr="00144B7E">
              <w:rPr>
                <w:rFonts w:ascii="Arial" w:hAnsi="Arial" w:cs="Arial"/>
                <w:sz w:val="20"/>
                <w:szCs w:val="20"/>
                <w:lang w:val="fr-FR"/>
              </w:rPr>
              <w:t>Valenciana</w:t>
            </w:r>
            <w:proofErr w:type="spellEnd"/>
            <w:r w:rsidRPr="00144B7E">
              <w:rPr>
                <w:rFonts w:ascii="Arial" w:hAnsi="Arial" w:cs="Arial"/>
                <w:sz w:val="20"/>
                <w:szCs w:val="20"/>
                <w:lang w:val="fr-FR"/>
              </w:rPr>
              <w:t xml:space="preserve"> / Inspecteur du patrimoine culturel à la Generalitat </w:t>
            </w:r>
            <w:proofErr w:type="spellStart"/>
            <w:r w:rsidRPr="00144B7E">
              <w:rPr>
                <w:rFonts w:ascii="Arial" w:hAnsi="Arial" w:cs="Arial"/>
                <w:sz w:val="20"/>
                <w:szCs w:val="20"/>
                <w:lang w:val="fr-FR"/>
              </w:rPr>
              <w:t>Valenciana</w:t>
            </w:r>
            <w:proofErr w:type="spellEnd"/>
          </w:p>
          <w:p w14:paraId="27D5F04C" w14:textId="77777777" w:rsidR="006F6F96" w:rsidRDefault="006F6F96" w:rsidP="008674AD">
            <w:pPr>
              <w:adjustRightInd w:val="0"/>
              <w:snapToGrid w:val="0"/>
              <w:spacing w:after="0"/>
              <w:rPr>
                <w:rFonts w:ascii="Arial" w:hAnsi="Arial" w:cs="Arial"/>
                <w:sz w:val="20"/>
                <w:szCs w:val="20"/>
                <w:lang w:val="fr-FR"/>
              </w:rPr>
            </w:pPr>
          </w:p>
          <w:p w14:paraId="01EF141C" w14:textId="0F060B3A" w:rsidR="00CF2BA9" w:rsidRPr="00A53C56" w:rsidRDefault="00CF2BA9" w:rsidP="008674AD">
            <w:pPr>
              <w:adjustRightInd w:val="0"/>
              <w:snapToGrid w:val="0"/>
              <w:spacing w:after="0"/>
              <w:rPr>
                <w:rFonts w:ascii="Arial" w:hAnsi="Arial" w:cs="Arial"/>
                <w:sz w:val="20"/>
                <w:szCs w:val="20"/>
                <w:lang w:val="fr-FR"/>
              </w:rPr>
            </w:pPr>
            <w:r w:rsidRPr="00433913">
              <w:rPr>
                <w:rFonts w:ascii="Arial" w:hAnsi="Arial" w:cs="Arial"/>
                <w:sz w:val="20"/>
                <w:szCs w:val="20"/>
                <w:lang w:val="fr-FR"/>
              </w:rPr>
              <w:t>SPAIN / ESPAGNE</w:t>
            </w:r>
          </w:p>
        </w:tc>
      </w:tr>
      <w:tr w:rsidR="00CF2BA9" w:rsidRPr="00433913" w14:paraId="021841EC" w14:textId="77777777" w:rsidTr="00CF2BA9">
        <w:trPr>
          <w:cantSplit/>
          <w:jc w:val="center"/>
        </w:trPr>
        <w:tc>
          <w:tcPr>
            <w:tcW w:w="3704" w:type="dxa"/>
            <w:tcBorders>
              <w:left w:val="nil"/>
              <w:right w:val="nil"/>
            </w:tcBorders>
          </w:tcPr>
          <w:p w14:paraId="0CFD2B60"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lang w:val="es-ES"/>
              </w:rPr>
              <w:t xml:space="preserve">Ms </w:t>
            </w:r>
            <w:r w:rsidRPr="00555F7C">
              <w:rPr>
                <w:rFonts w:ascii="Arial" w:hAnsi="Arial" w:cs="Arial"/>
                <w:sz w:val="20"/>
                <w:szCs w:val="20"/>
              </w:rPr>
              <w:t xml:space="preserve">/ Mme </w:t>
            </w:r>
            <w:r w:rsidRPr="00B83CFB">
              <w:rPr>
                <w:rFonts w:ascii="Arial" w:hAnsi="Arial" w:cs="Arial"/>
                <w:sz w:val="20"/>
                <w:szCs w:val="20"/>
                <w:lang w:val="es-ES"/>
              </w:rPr>
              <w:t>NOJIMA, Yoko</w:t>
            </w:r>
          </w:p>
        </w:tc>
        <w:tc>
          <w:tcPr>
            <w:tcW w:w="5794" w:type="dxa"/>
            <w:tcBorders>
              <w:left w:val="nil"/>
              <w:right w:val="nil"/>
            </w:tcBorders>
          </w:tcPr>
          <w:p w14:paraId="6775C0BD" w14:textId="77777777" w:rsidR="00CF2BA9" w:rsidRDefault="00CF2BA9" w:rsidP="008674AD">
            <w:pPr>
              <w:adjustRightInd w:val="0"/>
              <w:snapToGrid w:val="0"/>
              <w:spacing w:after="0"/>
              <w:rPr>
                <w:rFonts w:ascii="Arial" w:hAnsi="Arial" w:cs="Arial"/>
                <w:sz w:val="20"/>
                <w:szCs w:val="20"/>
                <w:lang w:val="fr-FR"/>
              </w:rPr>
            </w:pPr>
            <w:r w:rsidRPr="00144B7E">
              <w:rPr>
                <w:rFonts w:ascii="Arial" w:hAnsi="Arial" w:cs="Arial"/>
                <w:sz w:val="20"/>
                <w:szCs w:val="20"/>
                <w:lang w:val="fr-FR"/>
              </w:rPr>
              <w:t xml:space="preserve">Head of </w:t>
            </w:r>
            <w:proofErr w:type="spellStart"/>
            <w:r w:rsidRPr="00144B7E">
              <w:rPr>
                <w:rFonts w:ascii="Arial" w:hAnsi="Arial" w:cs="Arial"/>
                <w:sz w:val="20"/>
                <w:szCs w:val="20"/>
                <w:lang w:val="fr-FR"/>
              </w:rPr>
              <w:t>Research</w:t>
            </w:r>
            <w:proofErr w:type="spellEnd"/>
            <w:r w:rsidRPr="00144B7E">
              <w:rPr>
                <w:rFonts w:ascii="Arial" w:hAnsi="Arial" w:cs="Arial"/>
                <w:sz w:val="20"/>
                <w:szCs w:val="20"/>
                <w:lang w:val="fr-FR"/>
              </w:rPr>
              <w:t xml:space="preserve"> Section of the International </w:t>
            </w:r>
            <w:proofErr w:type="spellStart"/>
            <w:r w:rsidRPr="00144B7E">
              <w:rPr>
                <w:rFonts w:ascii="Arial" w:hAnsi="Arial" w:cs="Arial"/>
                <w:sz w:val="20"/>
                <w:szCs w:val="20"/>
                <w:lang w:val="fr-FR"/>
              </w:rPr>
              <w:t>Research</w:t>
            </w:r>
            <w:proofErr w:type="spellEnd"/>
            <w:r w:rsidRPr="00144B7E">
              <w:rPr>
                <w:rFonts w:ascii="Arial" w:hAnsi="Arial" w:cs="Arial"/>
                <w:sz w:val="20"/>
                <w:szCs w:val="20"/>
                <w:lang w:val="fr-FR"/>
              </w:rPr>
              <w:t xml:space="preserve"> Centre for Intangible Cultural Heritage in the Asia-Pacific </w:t>
            </w:r>
            <w:proofErr w:type="spellStart"/>
            <w:r w:rsidRPr="00144B7E">
              <w:rPr>
                <w:rFonts w:ascii="Arial" w:hAnsi="Arial" w:cs="Arial"/>
                <w:sz w:val="20"/>
                <w:szCs w:val="20"/>
                <w:lang w:val="fr-FR"/>
              </w:rPr>
              <w:t>Region</w:t>
            </w:r>
            <w:proofErr w:type="spellEnd"/>
            <w:r w:rsidRPr="00144B7E">
              <w:rPr>
                <w:rFonts w:ascii="Arial" w:hAnsi="Arial" w:cs="Arial"/>
                <w:sz w:val="20"/>
                <w:szCs w:val="20"/>
                <w:lang w:val="fr-FR"/>
              </w:rPr>
              <w:t xml:space="preserve"> (IRCI)</w:t>
            </w:r>
            <w:bookmarkStart w:id="2" w:name="Texte3"/>
            <w:r w:rsidRPr="00144B7E">
              <w:rPr>
                <w:rFonts w:ascii="Arial" w:hAnsi="Arial" w:cs="Arial"/>
                <w:sz w:val="20"/>
                <w:szCs w:val="20"/>
                <w:lang w:val="fr-FR"/>
              </w:rPr>
              <w:t xml:space="preserve"> / </w:t>
            </w:r>
            <w:r>
              <w:rPr>
                <w:rFonts w:ascii="Arial" w:hAnsi="Arial" w:cs="Arial"/>
                <w:sz w:val="20"/>
                <w:szCs w:val="20"/>
                <w:lang w:val="fr-FR"/>
              </w:rPr>
              <w:t>Responsable</w:t>
            </w:r>
            <w:r w:rsidRPr="00144B7E">
              <w:rPr>
                <w:rFonts w:ascii="Arial" w:hAnsi="Arial" w:cs="Arial"/>
                <w:sz w:val="20"/>
                <w:szCs w:val="20"/>
                <w:lang w:val="fr-FR"/>
              </w:rPr>
              <w:t xml:space="preserve"> de la section recherche </w:t>
            </w:r>
            <w:r>
              <w:rPr>
                <w:rFonts w:ascii="Arial" w:hAnsi="Arial" w:cs="Arial"/>
                <w:sz w:val="20"/>
                <w:szCs w:val="20"/>
                <w:lang w:val="fr-FR"/>
              </w:rPr>
              <w:t xml:space="preserve">du </w:t>
            </w:r>
            <w:r w:rsidRPr="00144B7E">
              <w:rPr>
                <w:rFonts w:ascii="Arial" w:hAnsi="Arial" w:cs="Arial"/>
                <w:sz w:val="20"/>
                <w:szCs w:val="20"/>
                <w:lang w:val="fr-FR"/>
              </w:rPr>
              <w:t>Centre international de recherche sur le patrimoine culturel immatériel dans la région Asie-Pacifique (IRCI)</w:t>
            </w:r>
            <w:bookmarkEnd w:id="2"/>
          </w:p>
          <w:p w14:paraId="55327E12" w14:textId="77777777" w:rsidR="006F6F96" w:rsidRDefault="006F6F96" w:rsidP="008674AD">
            <w:pPr>
              <w:tabs>
                <w:tab w:val="center" w:pos="1467"/>
              </w:tabs>
              <w:adjustRightInd w:val="0"/>
              <w:snapToGrid w:val="0"/>
              <w:spacing w:after="0"/>
              <w:rPr>
                <w:rFonts w:ascii="Arial" w:hAnsi="Arial" w:cs="Arial"/>
                <w:sz w:val="20"/>
                <w:szCs w:val="20"/>
                <w:lang w:val="fr-FR"/>
              </w:rPr>
            </w:pPr>
          </w:p>
          <w:p w14:paraId="2B6FFBB6" w14:textId="36B191C8" w:rsidR="00CF2BA9" w:rsidRPr="00781A92" w:rsidRDefault="00CF2BA9" w:rsidP="008674AD">
            <w:pPr>
              <w:tabs>
                <w:tab w:val="center" w:pos="1467"/>
              </w:tabs>
              <w:adjustRightInd w:val="0"/>
              <w:snapToGrid w:val="0"/>
              <w:spacing w:after="0"/>
              <w:rPr>
                <w:rFonts w:ascii="Arial" w:hAnsi="Arial" w:cs="Arial"/>
                <w:sz w:val="20"/>
                <w:szCs w:val="20"/>
                <w:lang w:val="fr-FR"/>
              </w:rPr>
            </w:pPr>
            <w:r w:rsidRPr="00B83CFB">
              <w:rPr>
                <w:rFonts w:ascii="Arial" w:hAnsi="Arial" w:cs="Arial"/>
                <w:sz w:val="20"/>
                <w:szCs w:val="20"/>
                <w:lang w:val="fr-FR"/>
              </w:rPr>
              <w:t>JAPAN / JAPON</w:t>
            </w:r>
          </w:p>
        </w:tc>
      </w:tr>
      <w:tr w:rsidR="00CF2BA9" w:rsidRPr="00B92CEE" w14:paraId="104E7C8A" w14:textId="77777777" w:rsidTr="00CF2BA9">
        <w:trPr>
          <w:cantSplit/>
          <w:jc w:val="center"/>
        </w:trPr>
        <w:tc>
          <w:tcPr>
            <w:tcW w:w="3704" w:type="dxa"/>
            <w:tcBorders>
              <w:left w:val="nil"/>
              <w:right w:val="nil"/>
            </w:tcBorders>
          </w:tcPr>
          <w:p w14:paraId="77A5B52D"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lang w:val="es-ES"/>
              </w:rPr>
              <w:t xml:space="preserve">Ms </w:t>
            </w:r>
            <w:r w:rsidRPr="00555F7C">
              <w:rPr>
                <w:rFonts w:ascii="Arial" w:hAnsi="Arial" w:cs="Arial"/>
                <w:sz w:val="20"/>
                <w:szCs w:val="20"/>
              </w:rPr>
              <w:t xml:space="preserve">/ Mme </w:t>
            </w:r>
            <w:r w:rsidRPr="00B83CFB">
              <w:rPr>
                <w:rFonts w:ascii="Arial" w:hAnsi="Arial" w:cs="Arial"/>
                <w:sz w:val="20"/>
                <w:szCs w:val="20"/>
                <w:lang w:val="es-ES"/>
              </w:rPr>
              <w:t>NYSTRÖM, Maria</w:t>
            </w:r>
          </w:p>
        </w:tc>
        <w:tc>
          <w:tcPr>
            <w:tcW w:w="5794" w:type="dxa"/>
            <w:tcBorders>
              <w:left w:val="nil"/>
              <w:right w:val="nil"/>
            </w:tcBorders>
          </w:tcPr>
          <w:p w14:paraId="2B247344" w14:textId="77777777" w:rsidR="00CF2BA9" w:rsidRPr="00B83CFB" w:rsidRDefault="00CF2BA9" w:rsidP="008674AD">
            <w:pPr>
              <w:adjustRightInd w:val="0"/>
              <w:snapToGrid w:val="0"/>
              <w:spacing w:after="0"/>
              <w:rPr>
                <w:rFonts w:ascii="Arial" w:hAnsi="Arial" w:cs="Arial"/>
                <w:sz w:val="20"/>
                <w:szCs w:val="20"/>
              </w:rPr>
            </w:pPr>
            <w:r w:rsidRPr="00B83CFB">
              <w:rPr>
                <w:rFonts w:ascii="Arial" w:hAnsi="Arial" w:cs="Arial"/>
                <w:sz w:val="20"/>
                <w:szCs w:val="20"/>
              </w:rPr>
              <w:t xml:space="preserve">Senior Advisor on Intangible Cultural Heritage </w:t>
            </w:r>
            <w:r>
              <w:rPr>
                <w:rFonts w:ascii="Arial" w:hAnsi="Arial" w:cs="Arial"/>
                <w:sz w:val="20"/>
                <w:szCs w:val="20"/>
              </w:rPr>
              <w:t>at the</w:t>
            </w:r>
          </w:p>
          <w:p w14:paraId="3066C21C" w14:textId="6A31D720" w:rsidR="00CF2BA9" w:rsidRDefault="00CF2BA9" w:rsidP="008674AD">
            <w:pPr>
              <w:adjustRightInd w:val="0"/>
              <w:snapToGrid w:val="0"/>
              <w:spacing w:after="0"/>
              <w:rPr>
                <w:rFonts w:ascii="Arial" w:hAnsi="Arial" w:cs="Arial"/>
                <w:sz w:val="20"/>
                <w:szCs w:val="20"/>
                <w:lang w:val="fr-FR"/>
              </w:rPr>
            </w:pPr>
            <w:r w:rsidRPr="00312D8B">
              <w:rPr>
                <w:rFonts w:ascii="Arial" w:hAnsi="Arial" w:cs="Arial"/>
                <w:sz w:val="20"/>
                <w:szCs w:val="20"/>
                <w:lang w:val="fr-FR"/>
              </w:rPr>
              <w:t xml:space="preserve">Institute of </w:t>
            </w:r>
            <w:proofErr w:type="spellStart"/>
            <w:r w:rsidRPr="00312D8B">
              <w:rPr>
                <w:rFonts w:ascii="Arial" w:hAnsi="Arial" w:cs="Arial"/>
                <w:sz w:val="20"/>
                <w:szCs w:val="20"/>
                <w:lang w:val="fr-FR"/>
              </w:rPr>
              <w:t>Language</w:t>
            </w:r>
            <w:proofErr w:type="spellEnd"/>
            <w:r w:rsidRPr="00312D8B">
              <w:rPr>
                <w:rFonts w:ascii="Arial" w:hAnsi="Arial" w:cs="Arial"/>
                <w:sz w:val="20"/>
                <w:szCs w:val="20"/>
                <w:lang w:val="fr-FR"/>
              </w:rPr>
              <w:t xml:space="preserve"> and Folklore / Conseill</w:t>
            </w:r>
            <w:r>
              <w:rPr>
                <w:rFonts w:ascii="Arial" w:hAnsi="Arial" w:cs="Arial"/>
                <w:sz w:val="20"/>
                <w:szCs w:val="20"/>
                <w:lang w:val="fr-FR"/>
              </w:rPr>
              <w:t>ère</w:t>
            </w:r>
            <w:r w:rsidRPr="00312D8B">
              <w:rPr>
                <w:rFonts w:ascii="Arial" w:hAnsi="Arial" w:cs="Arial"/>
                <w:sz w:val="20"/>
                <w:szCs w:val="20"/>
                <w:lang w:val="fr-FR"/>
              </w:rPr>
              <w:t xml:space="preserve"> principal</w:t>
            </w:r>
            <w:r>
              <w:rPr>
                <w:rFonts w:ascii="Arial" w:hAnsi="Arial" w:cs="Arial"/>
                <w:sz w:val="20"/>
                <w:szCs w:val="20"/>
                <w:lang w:val="fr-FR"/>
              </w:rPr>
              <w:t>e</w:t>
            </w:r>
            <w:r w:rsidRPr="00312D8B">
              <w:rPr>
                <w:rFonts w:ascii="Arial" w:hAnsi="Arial" w:cs="Arial"/>
                <w:sz w:val="20"/>
                <w:szCs w:val="20"/>
                <w:lang w:val="fr-FR"/>
              </w:rPr>
              <w:t xml:space="preserve"> pour le patrimoine culturel </w:t>
            </w:r>
            <w:r w:rsidR="008F4808" w:rsidRPr="00312D8B">
              <w:rPr>
                <w:rFonts w:ascii="Arial" w:hAnsi="Arial" w:cs="Arial"/>
                <w:sz w:val="20"/>
                <w:szCs w:val="20"/>
                <w:lang w:val="fr-FR"/>
              </w:rPr>
              <w:t>immatér</w:t>
            </w:r>
            <w:r w:rsidR="008F4808">
              <w:rPr>
                <w:rFonts w:ascii="Arial" w:hAnsi="Arial" w:cs="Arial"/>
                <w:sz w:val="20"/>
                <w:szCs w:val="20"/>
                <w:lang w:val="fr-FR"/>
              </w:rPr>
              <w:t>i</w:t>
            </w:r>
            <w:r w:rsidR="008F4808" w:rsidRPr="00312D8B">
              <w:rPr>
                <w:rFonts w:ascii="Arial" w:hAnsi="Arial" w:cs="Arial"/>
                <w:sz w:val="20"/>
                <w:szCs w:val="20"/>
                <w:lang w:val="fr-FR"/>
              </w:rPr>
              <w:t>el</w:t>
            </w:r>
            <w:r w:rsidRPr="00312D8B">
              <w:rPr>
                <w:rFonts w:ascii="Arial" w:hAnsi="Arial" w:cs="Arial"/>
                <w:sz w:val="20"/>
                <w:szCs w:val="20"/>
                <w:lang w:val="fr-FR"/>
              </w:rPr>
              <w:t xml:space="preserve"> à l</w:t>
            </w:r>
            <w:r w:rsidR="008F4808">
              <w:rPr>
                <w:rFonts w:ascii="Arial" w:hAnsi="Arial" w:cs="Arial"/>
                <w:sz w:val="20"/>
                <w:szCs w:val="20"/>
                <w:lang w:val="fr-FR"/>
              </w:rPr>
              <w:t>’</w:t>
            </w:r>
            <w:r w:rsidRPr="00312D8B">
              <w:rPr>
                <w:rFonts w:ascii="Arial" w:hAnsi="Arial" w:cs="Arial"/>
                <w:sz w:val="20"/>
                <w:szCs w:val="20"/>
                <w:lang w:val="fr-FR"/>
              </w:rPr>
              <w:t>Institut de la langue et du folklore</w:t>
            </w:r>
          </w:p>
          <w:p w14:paraId="6E228EAA" w14:textId="77777777" w:rsidR="006F6F96" w:rsidRDefault="006F6F96" w:rsidP="008674AD">
            <w:pPr>
              <w:adjustRightInd w:val="0"/>
              <w:snapToGrid w:val="0"/>
              <w:spacing w:after="0"/>
              <w:rPr>
                <w:rFonts w:ascii="Arial" w:hAnsi="Arial" w:cs="Arial"/>
                <w:sz w:val="20"/>
                <w:szCs w:val="20"/>
                <w:lang w:val="de-DE"/>
              </w:rPr>
            </w:pPr>
          </w:p>
          <w:p w14:paraId="71316DCE" w14:textId="0D1B5F45" w:rsidR="00CF2BA9" w:rsidRPr="00A53C56" w:rsidRDefault="00CF2BA9" w:rsidP="008674AD">
            <w:pPr>
              <w:adjustRightInd w:val="0"/>
              <w:snapToGrid w:val="0"/>
              <w:spacing w:after="0"/>
              <w:rPr>
                <w:rFonts w:ascii="Arial" w:hAnsi="Arial" w:cs="Arial"/>
                <w:sz w:val="20"/>
                <w:szCs w:val="20"/>
                <w:lang w:val="de-DE"/>
              </w:rPr>
            </w:pPr>
            <w:r w:rsidRPr="00B83CFB">
              <w:rPr>
                <w:rFonts w:ascii="Arial" w:hAnsi="Arial" w:cs="Arial"/>
                <w:sz w:val="20"/>
                <w:szCs w:val="20"/>
                <w:lang w:val="de-DE"/>
              </w:rPr>
              <w:t>SWEDEN / SUÈDE</w:t>
            </w:r>
          </w:p>
        </w:tc>
      </w:tr>
      <w:tr w:rsidR="00CF2BA9" w:rsidRPr="00D75BC1" w14:paraId="09EF1F35" w14:textId="77777777" w:rsidTr="00CF2BA9">
        <w:trPr>
          <w:cantSplit/>
          <w:jc w:val="center"/>
        </w:trPr>
        <w:tc>
          <w:tcPr>
            <w:tcW w:w="3704" w:type="dxa"/>
            <w:tcBorders>
              <w:left w:val="nil"/>
              <w:right w:val="nil"/>
            </w:tcBorders>
          </w:tcPr>
          <w:p w14:paraId="2E0C619F" w14:textId="61CC8DAC" w:rsidR="00CF2BA9" w:rsidRPr="00B83CFB" w:rsidRDefault="00CF2BA9" w:rsidP="008674AD">
            <w:pPr>
              <w:adjustRightInd w:val="0"/>
              <w:snapToGrid w:val="0"/>
              <w:spacing w:after="0"/>
              <w:rPr>
                <w:rFonts w:ascii="Arial" w:hAnsi="Arial" w:cs="Arial"/>
                <w:bCs/>
                <w:sz w:val="20"/>
                <w:szCs w:val="20"/>
              </w:rPr>
            </w:pPr>
            <w:proofErr w:type="spellStart"/>
            <w:r w:rsidRPr="00B83CFB">
              <w:rPr>
                <w:rFonts w:ascii="Arial" w:hAnsi="Arial" w:cs="Arial"/>
                <w:sz w:val="20"/>
                <w:szCs w:val="20"/>
                <w:lang w:val="es-ES"/>
              </w:rPr>
              <w:t>Mr</w:t>
            </w:r>
            <w:proofErr w:type="spellEnd"/>
            <w:r w:rsidRPr="00B83CFB">
              <w:rPr>
                <w:rFonts w:ascii="Arial" w:hAnsi="Arial" w:cs="Arial"/>
                <w:sz w:val="20"/>
                <w:szCs w:val="20"/>
                <w:lang w:val="es-ES"/>
              </w:rPr>
              <w:t xml:space="preserve">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lang w:val="es-ES"/>
              </w:rPr>
              <w:t>RWAGWERI, Stephen</w:t>
            </w:r>
          </w:p>
        </w:tc>
        <w:tc>
          <w:tcPr>
            <w:tcW w:w="5794" w:type="dxa"/>
            <w:tcBorders>
              <w:left w:val="nil"/>
              <w:right w:val="nil"/>
            </w:tcBorders>
          </w:tcPr>
          <w:p w14:paraId="2C09E00A" w14:textId="25B71D56" w:rsidR="00CF2BA9" w:rsidRPr="00DA1A75" w:rsidRDefault="00CF2BA9" w:rsidP="008674AD">
            <w:pPr>
              <w:adjustRightInd w:val="0"/>
              <w:snapToGrid w:val="0"/>
              <w:spacing w:after="0"/>
              <w:rPr>
                <w:rFonts w:ascii="Arial" w:hAnsi="Arial" w:cs="Arial"/>
                <w:sz w:val="20"/>
                <w:szCs w:val="20"/>
              </w:rPr>
            </w:pPr>
            <w:r w:rsidRPr="00DA1A75">
              <w:rPr>
                <w:rFonts w:ascii="Arial" w:hAnsi="Arial" w:cs="Arial"/>
                <w:sz w:val="20"/>
                <w:szCs w:val="20"/>
              </w:rPr>
              <w:t xml:space="preserve">Executive Director of the </w:t>
            </w:r>
            <w:proofErr w:type="spellStart"/>
            <w:r w:rsidRPr="00DA1A75">
              <w:rPr>
                <w:rFonts w:ascii="Arial" w:hAnsi="Arial" w:cs="Arial"/>
                <w:sz w:val="20"/>
                <w:szCs w:val="20"/>
              </w:rPr>
              <w:t>Tooroo</w:t>
            </w:r>
            <w:proofErr w:type="spellEnd"/>
            <w:r w:rsidRPr="00DA1A75">
              <w:rPr>
                <w:rFonts w:ascii="Arial" w:hAnsi="Arial" w:cs="Arial"/>
                <w:sz w:val="20"/>
                <w:szCs w:val="20"/>
              </w:rPr>
              <w:t xml:space="preserve"> Youth Platform for Action / Directeur </w:t>
            </w:r>
            <w:proofErr w:type="spellStart"/>
            <w:r w:rsidR="008F4808" w:rsidRPr="00DA1A75">
              <w:rPr>
                <w:rFonts w:ascii="Arial" w:hAnsi="Arial" w:cs="Arial"/>
                <w:sz w:val="20"/>
                <w:szCs w:val="20"/>
              </w:rPr>
              <w:t>général</w:t>
            </w:r>
            <w:proofErr w:type="spellEnd"/>
            <w:r w:rsidRPr="00DA1A75">
              <w:rPr>
                <w:rFonts w:ascii="Arial" w:hAnsi="Arial" w:cs="Arial"/>
                <w:sz w:val="20"/>
                <w:szCs w:val="20"/>
              </w:rPr>
              <w:t xml:space="preserve"> de la plate-</w:t>
            </w:r>
            <w:proofErr w:type="spellStart"/>
            <w:r w:rsidRPr="00DA1A75">
              <w:rPr>
                <w:rFonts w:ascii="Arial" w:hAnsi="Arial" w:cs="Arial"/>
                <w:sz w:val="20"/>
                <w:szCs w:val="20"/>
              </w:rPr>
              <w:t>forme</w:t>
            </w:r>
            <w:proofErr w:type="spellEnd"/>
            <w:r w:rsidRPr="00DA1A75">
              <w:rPr>
                <w:rFonts w:ascii="Arial" w:hAnsi="Arial" w:cs="Arial"/>
                <w:sz w:val="20"/>
                <w:szCs w:val="20"/>
              </w:rPr>
              <w:t xml:space="preserve"> </w:t>
            </w:r>
            <w:proofErr w:type="spellStart"/>
            <w:r w:rsidRPr="00DA1A75">
              <w:rPr>
                <w:rFonts w:ascii="Arial" w:hAnsi="Arial" w:cs="Arial"/>
                <w:sz w:val="20"/>
                <w:szCs w:val="20"/>
              </w:rPr>
              <w:t>d</w:t>
            </w:r>
            <w:r w:rsidR="0090788E" w:rsidRPr="00DA1A75">
              <w:rPr>
                <w:rFonts w:ascii="Arial" w:hAnsi="Arial" w:cs="Arial"/>
                <w:sz w:val="20"/>
                <w:szCs w:val="20"/>
              </w:rPr>
              <w:t>’</w:t>
            </w:r>
            <w:r w:rsidRPr="00DA1A75">
              <w:rPr>
                <w:rFonts w:ascii="Arial" w:hAnsi="Arial" w:cs="Arial"/>
                <w:sz w:val="20"/>
                <w:szCs w:val="20"/>
              </w:rPr>
              <w:t>action</w:t>
            </w:r>
            <w:proofErr w:type="spellEnd"/>
            <w:r w:rsidRPr="00DA1A75">
              <w:rPr>
                <w:rFonts w:ascii="Arial" w:hAnsi="Arial" w:cs="Arial"/>
                <w:sz w:val="20"/>
                <w:szCs w:val="20"/>
              </w:rPr>
              <w:t xml:space="preserve"> des </w:t>
            </w:r>
            <w:proofErr w:type="spellStart"/>
            <w:r w:rsidRPr="00DA1A75">
              <w:rPr>
                <w:rFonts w:ascii="Arial" w:hAnsi="Arial" w:cs="Arial"/>
                <w:sz w:val="20"/>
                <w:szCs w:val="20"/>
              </w:rPr>
              <w:t>jeunes</w:t>
            </w:r>
            <w:proofErr w:type="spellEnd"/>
            <w:r w:rsidRPr="00DA1A75">
              <w:rPr>
                <w:rFonts w:ascii="Arial" w:hAnsi="Arial" w:cs="Arial"/>
                <w:sz w:val="20"/>
                <w:szCs w:val="20"/>
              </w:rPr>
              <w:t xml:space="preserve"> de </w:t>
            </w:r>
            <w:proofErr w:type="spellStart"/>
            <w:r w:rsidRPr="00DA1A75">
              <w:rPr>
                <w:rFonts w:ascii="Arial" w:hAnsi="Arial" w:cs="Arial"/>
                <w:sz w:val="20"/>
                <w:szCs w:val="20"/>
              </w:rPr>
              <w:t>Tooroo</w:t>
            </w:r>
            <w:proofErr w:type="spellEnd"/>
          </w:p>
          <w:p w14:paraId="194A8273" w14:textId="77777777" w:rsidR="006F6F96" w:rsidRPr="00DA1A75" w:rsidRDefault="006F6F96" w:rsidP="008674AD">
            <w:pPr>
              <w:adjustRightInd w:val="0"/>
              <w:snapToGrid w:val="0"/>
              <w:spacing w:after="0"/>
              <w:rPr>
                <w:rFonts w:ascii="Arial" w:hAnsi="Arial" w:cs="Arial"/>
                <w:sz w:val="20"/>
                <w:szCs w:val="20"/>
              </w:rPr>
            </w:pPr>
          </w:p>
          <w:p w14:paraId="11E499DB" w14:textId="3EC7FD3A" w:rsidR="00CF2BA9" w:rsidRPr="00DA1A75" w:rsidRDefault="00CF2BA9" w:rsidP="008674AD">
            <w:pPr>
              <w:adjustRightInd w:val="0"/>
              <w:snapToGrid w:val="0"/>
              <w:spacing w:after="0"/>
              <w:rPr>
                <w:rFonts w:ascii="Arial" w:hAnsi="Arial" w:cs="Arial"/>
                <w:sz w:val="20"/>
                <w:szCs w:val="20"/>
              </w:rPr>
            </w:pPr>
            <w:r w:rsidRPr="00DA1A75">
              <w:rPr>
                <w:rFonts w:ascii="Arial" w:hAnsi="Arial" w:cs="Arial"/>
                <w:sz w:val="20"/>
                <w:szCs w:val="20"/>
              </w:rPr>
              <w:t>UGANDA / OUGANDA</w:t>
            </w:r>
          </w:p>
        </w:tc>
      </w:tr>
      <w:tr w:rsidR="00CF2BA9" w:rsidRPr="00433913" w14:paraId="56FC3B94" w14:textId="77777777" w:rsidTr="00CF2BA9">
        <w:trPr>
          <w:cantSplit/>
          <w:jc w:val="center"/>
        </w:trPr>
        <w:tc>
          <w:tcPr>
            <w:tcW w:w="3704" w:type="dxa"/>
            <w:tcBorders>
              <w:left w:val="nil"/>
              <w:right w:val="nil"/>
            </w:tcBorders>
          </w:tcPr>
          <w:p w14:paraId="358CF405" w14:textId="6B6F32BE" w:rsidR="00CF2BA9" w:rsidRPr="00B83CFB" w:rsidRDefault="00CF2BA9" w:rsidP="008674AD">
            <w:pPr>
              <w:adjustRightInd w:val="0"/>
              <w:snapToGrid w:val="0"/>
              <w:spacing w:after="0"/>
              <w:rPr>
                <w:rFonts w:ascii="Arial" w:hAnsi="Arial" w:cs="Arial"/>
                <w:bCs/>
                <w:color w:val="000000" w:themeColor="text1"/>
                <w:sz w:val="20"/>
                <w:szCs w:val="20"/>
              </w:rPr>
            </w:pPr>
            <w:proofErr w:type="spellStart"/>
            <w:r w:rsidRPr="00B83CFB">
              <w:rPr>
                <w:rFonts w:ascii="Arial" w:hAnsi="Arial" w:cs="Arial"/>
                <w:sz w:val="20"/>
                <w:szCs w:val="20"/>
                <w:lang w:val="es-ES"/>
              </w:rPr>
              <w:t>Mr</w:t>
            </w:r>
            <w:proofErr w:type="spellEnd"/>
            <w:r w:rsidRPr="00B83CFB">
              <w:rPr>
                <w:rFonts w:ascii="Arial" w:hAnsi="Arial" w:cs="Arial"/>
                <w:sz w:val="20"/>
                <w:szCs w:val="20"/>
                <w:lang w:val="es-ES"/>
              </w:rPr>
              <w:t xml:space="preserve">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lang w:val="es-ES"/>
              </w:rPr>
              <w:t xml:space="preserve">SEKOU, </w:t>
            </w:r>
            <w:proofErr w:type="spellStart"/>
            <w:r w:rsidRPr="00B83CFB">
              <w:rPr>
                <w:rFonts w:ascii="Arial" w:hAnsi="Arial" w:cs="Arial"/>
                <w:sz w:val="20"/>
                <w:szCs w:val="20"/>
                <w:lang w:val="es-ES"/>
              </w:rPr>
              <w:t>Berte</w:t>
            </w:r>
            <w:proofErr w:type="spellEnd"/>
          </w:p>
        </w:tc>
        <w:tc>
          <w:tcPr>
            <w:tcW w:w="5794" w:type="dxa"/>
            <w:tcBorders>
              <w:left w:val="nil"/>
              <w:right w:val="nil"/>
            </w:tcBorders>
          </w:tcPr>
          <w:p w14:paraId="7B7A2D65" w14:textId="77777777" w:rsidR="00CF2BA9" w:rsidRPr="00B83CFB" w:rsidRDefault="00CF2BA9" w:rsidP="008674AD">
            <w:pPr>
              <w:adjustRightInd w:val="0"/>
              <w:snapToGrid w:val="0"/>
              <w:spacing w:after="0"/>
              <w:rPr>
                <w:rFonts w:ascii="Arial" w:hAnsi="Arial" w:cs="Arial"/>
                <w:sz w:val="20"/>
                <w:szCs w:val="20"/>
                <w:lang w:val="fr-FR"/>
              </w:rPr>
            </w:pPr>
            <w:proofErr w:type="spellStart"/>
            <w:r>
              <w:rPr>
                <w:rFonts w:ascii="Arial" w:hAnsi="Arial" w:cs="Arial"/>
                <w:sz w:val="20"/>
                <w:szCs w:val="20"/>
                <w:lang w:val="fr-FR"/>
              </w:rPr>
              <w:t>Chairperson</w:t>
            </w:r>
            <w:proofErr w:type="spellEnd"/>
            <w:r>
              <w:rPr>
                <w:rFonts w:ascii="Arial" w:hAnsi="Arial" w:cs="Arial"/>
                <w:sz w:val="20"/>
                <w:szCs w:val="20"/>
                <w:lang w:val="fr-FR"/>
              </w:rPr>
              <w:t xml:space="preserve"> of the ICH NGO Forum / Président du Forum des ONG du PCI</w:t>
            </w:r>
          </w:p>
          <w:p w14:paraId="420FD29B" w14:textId="77777777" w:rsidR="006F6F96" w:rsidRPr="00C2025D" w:rsidRDefault="006F6F96" w:rsidP="008674AD">
            <w:pPr>
              <w:adjustRightInd w:val="0"/>
              <w:snapToGrid w:val="0"/>
              <w:spacing w:after="0"/>
              <w:rPr>
                <w:rFonts w:ascii="Arial" w:hAnsi="Arial" w:cs="Arial"/>
                <w:sz w:val="20"/>
                <w:szCs w:val="20"/>
                <w:lang w:val="fr-FR"/>
              </w:rPr>
            </w:pPr>
          </w:p>
          <w:p w14:paraId="192C63C5" w14:textId="5A7B2A3A" w:rsidR="00CF2BA9" w:rsidRPr="00A53C56" w:rsidRDefault="00CF2BA9" w:rsidP="008674AD">
            <w:pPr>
              <w:adjustRightInd w:val="0"/>
              <w:snapToGrid w:val="0"/>
              <w:spacing w:after="0"/>
              <w:rPr>
                <w:rFonts w:ascii="Arial" w:hAnsi="Arial" w:cs="Arial"/>
                <w:sz w:val="20"/>
                <w:szCs w:val="20"/>
                <w:lang w:val="pt-BR"/>
              </w:rPr>
            </w:pPr>
            <w:r w:rsidRPr="00B83CFB">
              <w:rPr>
                <w:rFonts w:ascii="Arial" w:hAnsi="Arial" w:cs="Arial"/>
                <w:sz w:val="20"/>
                <w:szCs w:val="20"/>
                <w:lang w:val="pt-BR"/>
              </w:rPr>
              <w:t>MALI</w:t>
            </w:r>
          </w:p>
        </w:tc>
      </w:tr>
      <w:tr w:rsidR="00CF2BA9" w:rsidRPr="00281B1B" w14:paraId="181AC2C8" w14:textId="77777777" w:rsidTr="00CF2BA9">
        <w:trPr>
          <w:cantSplit/>
          <w:jc w:val="center"/>
        </w:trPr>
        <w:tc>
          <w:tcPr>
            <w:tcW w:w="3704" w:type="dxa"/>
            <w:tcBorders>
              <w:left w:val="nil"/>
              <w:right w:val="nil"/>
            </w:tcBorders>
          </w:tcPr>
          <w:p w14:paraId="258693C1" w14:textId="77777777" w:rsidR="00CF2BA9" w:rsidRPr="00B83CFB" w:rsidRDefault="00CF2BA9" w:rsidP="008674AD">
            <w:pPr>
              <w:adjustRightInd w:val="0"/>
              <w:snapToGrid w:val="0"/>
              <w:spacing w:after="0"/>
              <w:rPr>
                <w:rFonts w:ascii="Arial" w:hAnsi="Arial" w:cs="Arial"/>
                <w:sz w:val="20"/>
                <w:szCs w:val="20"/>
                <w:lang w:val="es-ES"/>
              </w:rPr>
            </w:pPr>
            <w:r w:rsidRPr="00B83CFB">
              <w:rPr>
                <w:rFonts w:asciiTheme="minorBidi" w:hAnsiTheme="minorBidi" w:cstheme="minorBidi"/>
                <w:sz w:val="20"/>
                <w:szCs w:val="20"/>
              </w:rPr>
              <w:t xml:space="preserve">Ms </w:t>
            </w:r>
            <w:r w:rsidRPr="00555F7C">
              <w:rPr>
                <w:rFonts w:ascii="Arial" w:hAnsi="Arial" w:cs="Arial"/>
                <w:sz w:val="20"/>
                <w:szCs w:val="20"/>
              </w:rPr>
              <w:t xml:space="preserve">/ Mme </w:t>
            </w:r>
            <w:r w:rsidRPr="00B83CFB">
              <w:rPr>
                <w:rFonts w:asciiTheme="minorBidi" w:hAnsiTheme="minorBidi" w:cstheme="minorBidi"/>
                <w:sz w:val="20"/>
                <w:szCs w:val="20"/>
              </w:rPr>
              <w:t>VAIVADE, Anita</w:t>
            </w:r>
          </w:p>
        </w:tc>
        <w:tc>
          <w:tcPr>
            <w:tcW w:w="5794" w:type="dxa"/>
            <w:tcBorders>
              <w:left w:val="nil"/>
              <w:right w:val="nil"/>
            </w:tcBorders>
          </w:tcPr>
          <w:p w14:paraId="279C030B" w14:textId="07D6B98D" w:rsidR="00CF2BA9" w:rsidRPr="00281B1B" w:rsidRDefault="00EA54A3" w:rsidP="000C6622">
            <w:pPr>
              <w:adjustRightInd w:val="0"/>
              <w:snapToGrid w:val="0"/>
              <w:spacing w:after="0"/>
              <w:rPr>
                <w:rFonts w:asciiTheme="minorBidi" w:hAnsiTheme="minorBidi" w:cstheme="minorBidi"/>
                <w:sz w:val="20"/>
                <w:szCs w:val="20"/>
                <w:lang w:val="fr-FR"/>
              </w:rPr>
            </w:pPr>
            <w:r w:rsidRPr="00281B1B">
              <w:rPr>
                <w:rFonts w:asciiTheme="minorBidi" w:hAnsiTheme="minorBidi" w:cstheme="minorBidi"/>
                <w:sz w:val="20"/>
                <w:szCs w:val="20"/>
                <w:lang w:val="fr-FR"/>
              </w:rPr>
              <w:t xml:space="preserve">Associate Professor and </w:t>
            </w:r>
            <w:r w:rsidR="00281B1B" w:rsidRPr="00281B1B">
              <w:rPr>
                <w:rFonts w:asciiTheme="minorBidi" w:hAnsiTheme="minorBidi" w:cstheme="minorBidi"/>
                <w:sz w:val="20"/>
                <w:szCs w:val="20"/>
                <w:lang w:val="fr-FR"/>
              </w:rPr>
              <w:t xml:space="preserve">Lead </w:t>
            </w:r>
            <w:proofErr w:type="spellStart"/>
            <w:r w:rsidR="00CF2BA9" w:rsidRPr="00281B1B">
              <w:rPr>
                <w:rFonts w:asciiTheme="minorBidi" w:hAnsiTheme="minorBidi" w:cstheme="minorBidi"/>
                <w:sz w:val="20"/>
                <w:szCs w:val="20"/>
                <w:lang w:val="fr-FR"/>
              </w:rPr>
              <w:t>Researcher</w:t>
            </w:r>
            <w:proofErr w:type="spellEnd"/>
            <w:r w:rsidR="00281B1B" w:rsidRPr="00281B1B">
              <w:rPr>
                <w:rFonts w:ascii="Arial" w:hAnsi="Arial" w:cs="Arial"/>
                <w:sz w:val="20"/>
                <w:szCs w:val="20"/>
                <w:lang w:val="fr-FR"/>
              </w:rPr>
              <w:t xml:space="preserve"> at the</w:t>
            </w:r>
            <w:r w:rsidR="00F63AD8" w:rsidRPr="00281B1B">
              <w:rPr>
                <w:rFonts w:ascii="Arial" w:hAnsi="Arial" w:cs="Arial"/>
                <w:sz w:val="20"/>
                <w:szCs w:val="20"/>
                <w:lang w:val="fr-FR"/>
              </w:rPr>
              <w:t xml:space="preserve"> </w:t>
            </w:r>
            <w:proofErr w:type="spellStart"/>
            <w:r w:rsidR="00CF2BA9" w:rsidRPr="00281B1B">
              <w:rPr>
                <w:rFonts w:asciiTheme="minorBidi" w:hAnsiTheme="minorBidi" w:cstheme="minorBidi"/>
                <w:sz w:val="20"/>
                <w:szCs w:val="20"/>
                <w:lang w:val="fr-FR"/>
              </w:rPr>
              <w:t>Latvian</w:t>
            </w:r>
            <w:proofErr w:type="spellEnd"/>
            <w:r w:rsidR="00CF2BA9" w:rsidRPr="00281B1B">
              <w:rPr>
                <w:rFonts w:asciiTheme="minorBidi" w:hAnsiTheme="minorBidi" w:cstheme="minorBidi"/>
                <w:sz w:val="20"/>
                <w:szCs w:val="20"/>
                <w:lang w:val="fr-FR"/>
              </w:rPr>
              <w:t xml:space="preserve"> </w:t>
            </w:r>
            <w:proofErr w:type="spellStart"/>
            <w:r w:rsidR="00CF2BA9" w:rsidRPr="00281B1B">
              <w:rPr>
                <w:rFonts w:asciiTheme="minorBidi" w:hAnsiTheme="minorBidi" w:cstheme="minorBidi"/>
                <w:sz w:val="20"/>
                <w:szCs w:val="20"/>
                <w:lang w:val="fr-FR"/>
              </w:rPr>
              <w:t>Academy</w:t>
            </w:r>
            <w:proofErr w:type="spellEnd"/>
            <w:r w:rsidR="00CF2BA9" w:rsidRPr="00281B1B">
              <w:rPr>
                <w:rFonts w:asciiTheme="minorBidi" w:hAnsiTheme="minorBidi" w:cstheme="minorBidi"/>
                <w:sz w:val="20"/>
                <w:szCs w:val="20"/>
                <w:lang w:val="fr-FR"/>
              </w:rPr>
              <w:t xml:space="preserve"> of Culture</w:t>
            </w:r>
            <w:r w:rsidR="00FF60F6" w:rsidRPr="00281B1B">
              <w:rPr>
                <w:rFonts w:asciiTheme="minorBidi" w:hAnsiTheme="minorBidi" w:cstheme="minorBidi"/>
                <w:sz w:val="20"/>
                <w:szCs w:val="20"/>
                <w:lang w:val="fr-FR"/>
              </w:rPr>
              <w:t xml:space="preserve">/ </w:t>
            </w:r>
            <w:r w:rsidR="00281B1B" w:rsidRPr="00995A2C">
              <w:rPr>
                <w:rFonts w:asciiTheme="minorBidi" w:hAnsiTheme="minorBidi" w:cstheme="minorBidi"/>
                <w:color w:val="000000" w:themeColor="text1"/>
                <w:sz w:val="20"/>
                <w:szCs w:val="20"/>
                <w:lang w:val="fr-FR"/>
              </w:rPr>
              <w:t>Professeure associée et directrice de recherche</w:t>
            </w:r>
            <w:r w:rsidR="00281B1B" w:rsidRPr="00995A2C">
              <w:rPr>
                <w:rFonts w:ascii="Arial" w:hAnsi="Arial" w:cs="Arial"/>
                <w:color w:val="000000" w:themeColor="text1"/>
                <w:sz w:val="20"/>
                <w:szCs w:val="20"/>
                <w:lang w:val="fr-FR"/>
              </w:rPr>
              <w:t xml:space="preserve"> à l’</w:t>
            </w:r>
            <w:r w:rsidR="00FF60F6" w:rsidRPr="00281B1B">
              <w:rPr>
                <w:rFonts w:asciiTheme="minorBidi" w:hAnsiTheme="minorBidi" w:cstheme="minorBidi"/>
                <w:sz w:val="20"/>
                <w:szCs w:val="20"/>
                <w:lang w:val="fr-FR"/>
              </w:rPr>
              <w:t>Académie de la culture de Lettonie</w:t>
            </w:r>
          </w:p>
          <w:p w14:paraId="0A42E482" w14:textId="77777777" w:rsidR="006F6F96" w:rsidRPr="00281B1B" w:rsidRDefault="006F6F96" w:rsidP="008674AD">
            <w:pPr>
              <w:adjustRightInd w:val="0"/>
              <w:snapToGrid w:val="0"/>
              <w:spacing w:after="0"/>
              <w:rPr>
                <w:rFonts w:asciiTheme="minorBidi" w:hAnsiTheme="minorBidi" w:cstheme="minorBidi"/>
                <w:sz w:val="20"/>
                <w:szCs w:val="20"/>
                <w:lang w:val="fr-FR"/>
              </w:rPr>
            </w:pPr>
          </w:p>
          <w:p w14:paraId="272D8381" w14:textId="740F4E7C" w:rsidR="00CF2BA9" w:rsidRPr="00995A2C" w:rsidRDefault="00CF2BA9" w:rsidP="008674AD">
            <w:pPr>
              <w:adjustRightInd w:val="0"/>
              <w:snapToGrid w:val="0"/>
              <w:spacing w:after="0"/>
              <w:rPr>
                <w:rFonts w:ascii="Arial" w:hAnsi="Arial" w:cs="Arial"/>
                <w:sz w:val="20"/>
                <w:szCs w:val="20"/>
                <w:lang w:val="es-ES"/>
              </w:rPr>
            </w:pPr>
            <w:r w:rsidRPr="00995A2C">
              <w:rPr>
                <w:rFonts w:asciiTheme="minorBidi" w:hAnsiTheme="minorBidi" w:cstheme="minorBidi"/>
                <w:sz w:val="20"/>
                <w:szCs w:val="20"/>
                <w:lang w:val="es-ES"/>
              </w:rPr>
              <w:t>LATVIA / LETTONIE</w:t>
            </w:r>
          </w:p>
        </w:tc>
      </w:tr>
      <w:tr w:rsidR="00CF2BA9" w:rsidRPr="00B92CEE" w14:paraId="2D6D50CE" w14:textId="77777777" w:rsidTr="00CF2BA9">
        <w:trPr>
          <w:cantSplit/>
          <w:jc w:val="center"/>
        </w:trPr>
        <w:tc>
          <w:tcPr>
            <w:tcW w:w="3704" w:type="dxa"/>
            <w:tcBorders>
              <w:left w:val="nil"/>
              <w:right w:val="nil"/>
            </w:tcBorders>
          </w:tcPr>
          <w:p w14:paraId="55AF411B" w14:textId="77777777" w:rsidR="00CF2BA9" w:rsidRPr="00B83CFB" w:rsidRDefault="00CF2BA9" w:rsidP="008674AD">
            <w:pPr>
              <w:adjustRightInd w:val="0"/>
              <w:snapToGrid w:val="0"/>
              <w:spacing w:after="0"/>
              <w:rPr>
                <w:rFonts w:ascii="Arial" w:hAnsi="Arial" w:cs="Arial"/>
                <w:bCs/>
                <w:sz w:val="20"/>
                <w:szCs w:val="20"/>
                <w:lang w:val="fr-FR"/>
              </w:rPr>
            </w:pPr>
            <w:r w:rsidRPr="00B83CFB">
              <w:rPr>
                <w:rFonts w:ascii="Arial" w:hAnsi="Arial" w:cs="Arial"/>
                <w:sz w:val="20"/>
                <w:szCs w:val="20"/>
                <w:lang w:val="es-ES"/>
              </w:rPr>
              <w:t xml:space="preserve">Ms </w:t>
            </w:r>
            <w:r w:rsidRPr="00555F7C">
              <w:rPr>
                <w:rFonts w:ascii="Arial" w:hAnsi="Arial" w:cs="Arial"/>
                <w:sz w:val="20"/>
                <w:szCs w:val="20"/>
              </w:rPr>
              <w:t xml:space="preserve">/ Mme </w:t>
            </w:r>
            <w:r w:rsidRPr="00B83CFB">
              <w:rPr>
                <w:rFonts w:ascii="Arial" w:hAnsi="Arial" w:cs="Arial"/>
                <w:sz w:val="20"/>
                <w:szCs w:val="20"/>
                <w:lang w:val="es-ES"/>
              </w:rPr>
              <w:t>VOĽANSKÁ, Ľubica</w:t>
            </w:r>
          </w:p>
        </w:tc>
        <w:tc>
          <w:tcPr>
            <w:tcW w:w="5794" w:type="dxa"/>
            <w:tcBorders>
              <w:left w:val="nil"/>
              <w:right w:val="nil"/>
            </w:tcBorders>
          </w:tcPr>
          <w:p w14:paraId="01BA5344" w14:textId="5CDBDBE8" w:rsidR="00CF2BA9" w:rsidRPr="00245347" w:rsidRDefault="00CF2BA9" w:rsidP="000C6622">
            <w:pPr>
              <w:adjustRightInd w:val="0"/>
              <w:snapToGrid w:val="0"/>
              <w:spacing w:after="0"/>
              <w:rPr>
                <w:rFonts w:ascii="Arial" w:hAnsi="Arial" w:cs="Arial"/>
                <w:sz w:val="20"/>
                <w:szCs w:val="20"/>
                <w:lang w:val="fr-FR"/>
              </w:rPr>
            </w:pPr>
            <w:proofErr w:type="spellStart"/>
            <w:r w:rsidRPr="000F6708">
              <w:rPr>
                <w:rFonts w:ascii="Arial" w:hAnsi="Arial" w:cs="Arial"/>
                <w:sz w:val="20"/>
                <w:szCs w:val="20"/>
                <w:lang w:val="fr-FR"/>
              </w:rPr>
              <w:t>Research</w:t>
            </w:r>
            <w:proofErr w:type="spellEnd"/>
            <w:r w:rsidRPr="000F6708">
              <w:rPr>
                <w:rFonts w:ascii="Arial" w:hAnsi="Arial" w:cs="Arial"/>
                <w:sz w:val="20"/>
                <w:szCs w:val="20"/>
                <w:lang w:val="fr-FR"/>
              </w:rPr>
              <w:t xml:space="preserve"> </w:t>
            </w:r>
            <w:proofErr w:type="spellStart"/>
            <w:r w:rsidRPr="000F6708">
              <w:rPr>
                <w:rFonts w:ascii="Arial" w:hAnsi="Arial" w:cs="Arial"/>
                <w:sz w:val="20"/>
                <w:szCs w:val="20"/>
                <w:lang w:val="fr-FR"/>
              </w:rPr>
              <w:t>Fellow</w:t>
            </w:r>
            <w:proofErr w:type="spellEnd"/>
            <w:r w:rsidR="00F63AD8" w:rsidRPr="000F6708">
              <w:rPr>
                <w:rFonts w:ascii="Arial" w:hAnsi="Arial" w:cs="Arial"/>
                <w:sz w:val="20"/>
                <w:szCs w:val="20"/>
                <w:lang w:val="fr-FR"/>
              </w:rPr>
              <w:t xml:space="preserve">, </w:t>
            </w:r>
            <w:r w:rsidRPr="000F6708">
              <w:rPr>
                <w:rFonts w:ascii="Arial" w:hAnsi="Arial" w:cs="Arial"/>
                <w:sz w:val="20"/>
                <w:szCs w:val="20"/>
                <w:lang w:val="fr-FR"/>
              </w:rPr>
              <w:t xml:space="preserve">Institute of </w:t>
            </w:r>
            <w:proofErr w:type="spellStart"/>
            <w:r w:rsidRPr="000F6708">
              <w:rPr>
                <w:rFonts w:ascii="Arial" w:hAnsi="Arial" w:cs="Arial"/>
                <w:sz w:val="20"/>
                <w:szCs w:val="20"/>
                <w:lang w:val="fr-FR"/>
              </w:rPr>
              <w:t>Ethnology</w:t>
            </w:r>
            <w:proofErr w:type="spellEnd"/>
            <w:r w:rsidRPr="000F6708">
              <w:rPr>
                <w:rFonts w:ascii="Arial" w:hAnsi="Arial" w:cs="Arial"/>
                <w:sz w:val="20"/>
                <w:szCs w:val="20"/>
                <w:lang w:val="fr-FR"/>
              </w:rPr>
              <w:t xml:space="preserve"> and Social </w:t>
            </w:r>
            <w:proofErr w:type="spellStart"/>
            <w:r w:rsidRPr="000F6708">
              <w:rPr>
                <w:rFonts w:ascii="Arial" w:hAnsi="Arial" w:cs="Arial"/>
                <w:sz w:val="20"/>
                <w:szCs w:val="20"/>
                <w:lang w:val="fr-FR"/>
              </w:rPr>
              <w:t>Anthropology</w:t>
            </w:r>
            <w:proofErr w:type="spellEnd"/>
            <w:r w:rsidR="000C6622" w:rsidRPr="000F6708">
              <w:rPr>
                <w:rFonts w:ascii="Arial" w:hAnsi="Arial" w:cs="Arial"/>
                <w:sz w:val="20"/>
                <w:szCs w:val="20"/>
                <w:lang w:val="fr-FR"/>
              </w:rPr>
              <w:t xml:space="preserve">, </w:t>
            </w:r>
            <w:proofErr w:type="spellStart"/>
            <w:r w:rsidRPr="00245347">
              <w:rPr>
                <w:rFonts w:ascii="Arial" w:hAnsi="Arial" w:cs="Arial"/>
                <w:sz w:val="20"/>
                <w:szCs w:val="20"/>
                <w:lang w:val="fr-FR"/>
              </w:rPr>
              <w:t>Slovak</w:t>
            </w:r>
            <w:proofErr w:type="spellEnd"/>
            <w:r w:rsidRPr="00245347">
              <w:rPr>
                <w:rFonts w:ascii="Arial" w:hAnsi="Arial" w:cs="Arial"/>
                <w:sz w:val="20"/>
                <w:szCs w:val="20"/>
                <w:lang w:val="fr-FR"/>
              </w:rPr>
              <w:t xml:space="preserve"> </w:t>
            </w:r>
            <w:proofErr w:type="spellStart"/>
            <w:r w:rsidRPr="00245347">
              <w:rPr>
                <w:rFonts w:ascii="Arial" w:hAnsi="Arial" w:cs="Arial"/>
                <w:sz w:val="20"/>
                <w:szCs w:val="20"/>
                <w:lang w:val="fr-FR"/>
              </w:rPr>
              <w:t>Academy</w:t>
            </w:r>
            <w:proofErr w:type="spellEnd"/>
            <w:r w:rsidRPr="00245347">
              <w:rPr>
                <w:rFonts w:ascii="Arial" w:hAnsi="Arial" w:cs="Arial"/>
                <w:sz w:val="20"/>
                <w:szCs w:val="20"/>
                <w:lang w:val="fr-FR"/>
              </w:rPr>
              <w:t xml:space="preserve"> of Sciences</w:t>
            </w:r>
            <w:r w:rsidR="00FF60F6" w:rsidRPr="00245347">
              <w:rPr>
                <w:rFonts w:ascii="Arial" w:hAnsi="Arial" w:cs="Arial"/>
                <w:sz w:val="20"/>
                <w:szCs w:val="20"/>
                <w:lang w:val="fr-FR"/>
              </w:rPr>
              <w:t xml:space="preserve"> / Chargée de </w:t>
            </w:r>
            <w:r w:rsidR="00F63AD8" w:rsidRPr="00245347">
              <w:rPr>
                <w:rFonts w:ascii="Arial" w:hAnsi="Arial" w:cs="Arial"/>
                <w:sz w:val="20"/>
                <w:szCs w:val="20"/>
                <w:lang w:val="fr-FR"/>
              </w:rPr>
              <w:t>recherches</w:t>
            </w:r>
            <w:r w:rsidR="00F63AD8">
              <w:rPr>
                <w:rFonts w:ascii="Arial" w:hAnsi="Arial" w:cs="Arial"/>
                <w:sz w:val="20"/>
                <w:szCs w:val="20"/>
                <w:lang w:val="fr-FR"/>
              </w:rPr>
              <w:t xml:space="preserve">, </w:t>
            </w:r>
            <w:r w:rsidR="00FF60F6">
              <w:rPr>
                <w:rFonts w:ascii="Arial" w:hAnsi="Arial" w:cs="Arial"/>
                <w:sz w:val="20"/>
                <w:szCs w:val="20"/>
                <w:lang w:val="fr-FR"/>
              </w:rPr>
              <w:t>Institut d’ethnologie et d’anthropologie sociale</w:t>
            </w:r>
            <w:r w:rsidR="00F63AD8">
              <w:rPr>
                <w:rFonts w:ascii="Arial" w:hAnsi="Arial" w:cs="Arial"/>
                <w:sz w:val="20"/>
                <w:szCs w:val="20"/>
                <w:lang w:val="fr-FR"/>
              </w:rPr>
              <w:t xml:space="preserve">, </w:t>
            </w:r>
            <w:r w:rsidR="00FF60F6">
              <w:rPr>
                <w:rFonts w:ascii="Arial" w:hAnsi="Arial" w:cs="Arial"/>
                <w:sz w:val="20"/>
                <w:szCs w:val="20"/>
                <w:lang w:val="fr-FR"/>
              </w:rPr>
              <w:t>Académie slovaque des sciences</w:t>
            </w:r>
          </w:p>
          <w:p w14:paraId="4C0F27D6" w14:textId="77777777" w:rsidR="006F6F96" w:rsidRPr="00245347" w:rsidRDefault="006F6F96" w:rsidP="008674AD">
            <w:pPr>
              <w:adjustRightInd w:val="0"/>
              <w:snapToGrid w:val="0"/>
              <w:spacing w:after="0"/>
              <w:rPr>
                <w:rFonts w:ascii="Arial" w:hAnsi="Arial" w:cs="Arial"/>
                <w:sz w:val="20"/>
                <w:szCs w:val="20"/>
                <w:lang w:val="fr-FR"/>
              </w:rPr>
            </w:pPr>
          </w:p>
          <w:p w14:paraId="6418FB4B" w14:textId="434513A3" w:rsidR="00CF2BA9" w:rsidRPr="000451F1" w:rsidRDefault="00CF2BA9" w:rsidP="008674AD">
            <w:pPr>
              <w:adjustRightInd w:val="0"/>
              <w:snapToGrid w:val="0"/>
              <w:spacing w:after="0"/>
              <w:rPr>
                <w:rFonts w:ascii="Arial" w:hAnsi="Arial" w:cs="Arial"/>
                <w:sz w:val="20"/>
                <w:szCs w:val="20"/>
                <w:lang w:val="en-US"/>
              </w:rPr>
            </w:pPr>
            <w:r w:rsidRPr="000451F1">
              <w:rPr>
                <w:rFonts w:ascii="Arial" w:hAnsi="Arial" w:cs="Arial"/>
                <w:sz w:val="20"/>
                <w:szCs w:val="20"/>
                <w:lang w:val="en-US"/>
              </w:rPr>
              <w:t>SLOVAKIA / SLOVAQUIE</w:t>
            </w:r>
          </w:p>
        </w:tc>
      </w:tr>
      <w:tr w:rsidR="00CF2BA9" w:rsidRPr="00B83CFB" w14:paraId="47F3BC47" w14:textId="77777777" w:rsidTr="00995A2C">
        <w:trPr>
          <w:cantSplit/>
          <w:trHeight w:val="793"/>
          <w:jc w:val="center"/>
        </w:trPr>
        <w:tc>
          <w:tcPr>
            <w:tcW w:w="3704" w:type="dxa"/>
            <w:tcBorders>
              <w:top w:val="single" w:sz="4" w:space="0" w:color="auto"/>
              <w:left w:val="nil"/>
              <w:bottom w:val="single" w:sz="4" w:space="0" w:color="auto"/>
              <w:right w:val="nil"/>
            </w:tcBorders>
          </w:tcPr>
          <w:p w14:paraId="55C1B02C" w14:textId="77777777" w:rsidR="00CF2BA9" w:rsidRPr="00B83CFB" w:rsidRDefault="00CF2BA9" w:rsidP="008674AD">
            <w:pPr>
              <w:adjustRightInd w:val="0"/>
              <w:snapToGrid w:val="0"/>
              <w:spacing w:after="0"/>
              <w:rPr>
                <w:rFonts w:ascii="Arial" w:hAnsi="Arial" w:cs="Arial"/>
                <w:bCs/>
                <w:sz w:val="20"/>
                <w:szCs w:val="20"/>
                <w:lang w:val="fr-FR"/>
              </w:rPr>
            </w:pPr>
            <w:r w:rsidRPr="00B83CFB">
              <w:rPr>
                <w:rFonts w:ascii="Arial" w:hAnsi="Arial" w:cs="Arial"/>
                <w:sz w:val="20"/>
                <w:szCs w:val="20"/>
                <w:lang w:val="es-ES"/>
              </w:rPr>
              <w:t xml:space="preserve">Ms </w:t>
            </w:r>
            <w:r w:rsidRPr="00555F7C">
              <w:rPr>
                <w:rFonts w:ascii="Arial" w:hAnsi="Arial" w:cs="Arial"/>
                <w:sz w:val="20"/>
                <w:szCs w:val="20"/>
              </w:rPr>
              <w:t xml:space="preserve">/ Mme </w:t>
            </w:r>
            <w:r w:rsidRPr="00B83CFB">
              <w:rPr>
                <w:rFonts w:ascii="Arial" w:hAnsi="Arial" w:cs="Arial"/>
                <w:sz w:val="20"/>
                <w:szCs w:val="20"/>
                <w:lang w:val="es-ES"/>
              </w:rPr>
              <w:t>YEW, Bernadette</w:t>
            </w:r>
          </w:p>
        </w:tc>
        <w:tc>
          <w:tcPr>
            <w:tcW w:w="5794" w:type="dxa"/>
            <w:tcBorders>
              <w:top w:val="single" w:sz="4" w:space="0" w:color="auto"/>
              <w:left w:val="nil"/>
              <w:bottom w:val="single" w:sz="4" w:space="0" w:color="auto"/>
              <w:right w:val="nil"/>
            </w:tcBorders>
          </w:tcPr>
          <w:p w14:paraId="7A449375" w14:textId="2E1C6D89" w:rsidR="00CF2BA9" w:rsidRPr="00245347" w:rsidRDefault="00CF2BA9" w:rsidP="00F63AD8">
            <w:pPr>
              <w:adjustRightInd w:val="0"/>
              <w:snapToGrid w:val="0"/>
              <w:spacing w:after="0"/>
              <w:rPr>
                <w:rFonts w:ascii="Arial" w:hAnsi="Arial" w:cs="Arial"/>
                <w:sz w:val="20"/>
                <w:szCs w:val="20"/>
                <w:lang w:val="fr-FR"/>
              </w:rPr>
            </w:pPr>
            <w:r w:rsidRPr="00245347">
              <w:rPr>
                <w:rFonts w:ascii="Arial" w:hAnsi="Arial" w:cs="Arial"/>
                <w:sz w:val="20"/>
                <w:szCs w:val="20"/>
                <w:lang w:val="fr-FR"/>
              </w:rPr>
              <w:t>Senior Assistant Director</w:t>
            </w:r>
            <w:r w:rsidR="00F63AD8">
              <w:rPr>
                <w:rFonts w:ascii="Arial" w:hAnsi="Arial" w:cs="Arial"/>
                <w:sz w:val="20"/>
                <w:szCs w:val="20"/>
                <w:lang w:val="fr-FR"/>
              </w:rPr>
              <w:t xml:space="preserve">, </w:t>
            </w:r>
            <w:r w:rsidRPr="00245347">
              <w:rPr>
                <w:rFonts w:ascii="Arial" w:hAnsi="Arial" w:cs="Arial"/>
                <w:sz w:val="20"/>
                <w:szCs w:val="20"/>
                <w:lang w:val="fr-FR"/>
              </w:rPr>
              <w:t xml:space="preserve">National Heritage </w:t>
            </w:r>
            <w:proofErr w:type="spellStart"/>
            <w:r w:rsidRPr="00245347">
              <w:rPr>
                <w:rFonts w:ascii="Arial" w:hAnsi="Arial" w:cs="Arial"/>
                <w:sz w:val="20"/>
                <w:szCs w:val="20"/>
                <w:lang w:val="fr-FR"/>
              </w:rPr>
              <w:t>Board</w:t>
            </w:r>
            <w:proofErr w:type="spellEnd"/>
            <w:r w:rsidR="00FF60F6" w:rsidRPr="00245347">
              <w:rPr>
                <w:rFonts w:ascii="Arial" w:hAnsi="Arial" w:cs="Arial"/>
                <w:sz w:val="20"/>
                <w:szCs w:val="20"/>
                <w:lang w:val="fr-FR"/>
              </w:rPr>
              <w:t xml:space="preserve"> / Directrice adjointe principale</w:t>
            </w:r>
            <w:r w:rsidR="00F63AD8">
              <w:rPr>
                <w:rFonts w:ascii="Arial" w:hAnsi="Arial" w:cs="Arial"/>
                <w:sz w:val="20"/>
                <w:szCs w:val="20"/>
                <w:lang w:val="fr-FR"/>
              </w:rPr>
              <w:t>,</w:t>
            </w:r>
            <w:r w:rsidR="00FF60F6" w:rsidRPr="00245347">
              <w:rPr>
                <w:rFonts w:ascii="Arial" w:hAnsi="Arial" w:cs="Arial"/>
                <w:sz w:val="20"/>
                <w:szCs w:val="20"/>
                <w:lang w:val="fr-FR"/>
              </w:rPr>
              <w:t xml:space="preserve"> Conseil du</w:t>
            </w:r>
            <w:r w:rsidR="00FF60F6">
              <w:rPr>
                <w:rFonts w:ascii="Arial" w:hAnsi="Arial" w:cs="Arial"/>
                <w:sz w:val="20"/>
                <w:szCs w:val="20"/>
                <w:lang w:val="fr-FR"/>
              </w:rPr>
              <w:t xml:space="preserve"> patrimoine national</w:t>
            </w:r>
          </w:p>
          <w:p w14:paraId="245DB6F1" w14:textId="77777777" w:rsidR="006F6F96" w:rsidRPr="00245347" w:rsidRDefault="006F6F96" w:rsidP="008674AD">
            <w:pPr>
              <w:adjustRightInd w:val="0"/>
              <w:snapToGrid w:val="0"/>
              <w:spacing w:after="0"/>
              <w:rPr>
                <w:rFonts w:ascii="Arial" w:hAnsi="Arial" w:cs="Arial"/>
                <w:sz w:val="20"/>
                <w:szCs w:val="20"/>
                <w:lang w:val="fr-FR"/>
              </w:rPr>
            </w:pPr>
          </w:p>
          <w:p w14:paraId="33D9DCAE" w14:textId="7C780B7D" w:rsidR="00CF2BA9" w:rsidRPr="00B83CFB" w:rsidRDefault="00CF2BA9" w:rsidP="008674AD">
            <w:pPr>
              <w:adjustRightInd w:val="0"/>
              <w:snapToGrid w:val="0"/>
              <w:spacing w:after="0"/>
              <w:rPr>
                <w:rFonts w:ascii="Arial" w:hAnsi="Arial" w:cs="Arial"/>
                <w:bCs/>
                <w:sz w:val="20"/>
                <w:szCs w:val="20"/>
                <w:lang w:val="en-US"/>
              </w:rPr>
            </w:pPr>
            <w:r w:rsidRPr="00B83CFB">
              <w:rPr>
                <w:rFonts w:ascii="Arial" w:hAnsi="Arial" w:cs="Arial"/>
                <w:sz w:val="20"/>
                <w:szCs w:val="20"/>
              </w:rPr>
              <w:t>SINGAPORE / SINGAPOUR</w:t>
            </w:r>
          </w:p>
        </w:tc>
      </w:tr>
    </w:tbl>
    <w:p w14:paraId="47C290B0" w14:textId="77777777" w:rsidR="009A3B94" w:rsidRDefault="009A3B94"/>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704"/>
        <w:gridCol w:w="5794"/>
      </w:tblGrid>
      <w:tr w:rsidR="00CF2BA9" w:rsidRPr="00B83CFB" w14:paraId="7F70D2BB" w14:textId="77777777" w:rsidTr="007115A6">
        <w:trPr>
          <w:cantSplit/>
          <w:trHeight w:val="88"/>
          <w:jc w:val="center"/>
        </w:trPr>
        <w:tc>
          <w:tcPr>
            <w:tcW w:w="9498" w:type="dxa"/>
            <w:gridSpan w:val="2"/>
            <w:tcBorders>
              <w:left w:val="nil"/>
              <w:right w:val="nil"/>
            </w:tcBorders>
            <w:shd w:val="clear" w:color="auto" w:fill="DBE5F1" w:themeFill="accent1" w:themeFillTint="33"/>
          </w:tcPr>
          <w:p w14:paraId="4CC0119F" w14:textId="5398FFA8" w:rsidR="00CF2BA9" w:rsidRPr="00B83CFB" w:rsidRDefault="007115A6" w:rsidP="007115A6">
            <w:pPr>
              <w:adjustRightInd w:val="0"/>
              <w:snapToGrid w:val="0"/>
              <w:spacing w:after="0"/>
              <w:rPr>
                <w:rFonts w:ascii="Arial" w:hAnsi="Arial" w:cs="Arial"/>
                <w:sz w:val="20"/>
                <w:szCs w:val="20"/>
              </w:rPr>
            </w:pPr>
            <w:r w:rsidRPr="00FF47A9">
              <w:rPr>
                <w:rFonts w:ascii="Arial" w:hAnsi="Arial" w:cs="Arial"/>
                <w:b/>
                <w:smallCaps/>
                <w:sz w:val="20"/>
                <w:szCs w:val="20"/>
                <w:lang w:val="fr-FR"/>
              </w:rPr>
              <w:t xml:space="preserve">UNESCO SECRETARIAT </w:t>
            </w:r>
            <w:r>
              <w:rPr>
                <w:rFonts w:ascii="Arial" w:hAnsi="Arial" w:cs="Arial"/>
                <w:b/>
                <w:smallCaps/>
                <w:sz w:val="20"/>
                <w:szCs w:val="20"/>
                <w:lang w:val="fr-FR"/>
              </w:rPr>
              <w:t xml:space="preserve">/ </w:t>
            </w:r>
            <w:r w:rsidRPr="00FF47A9">
              <w:rPr>
                <w:rFonts w:ascii="Arial" w:hAnsi="Arial" w:cs="Arial"/>
                <w:b/>
                <w:smallCaps/>
                <w:sz w:val="20"/>
                <w:szCs w:val="20"/>
                <w:lang w:val="fr-FR"/>
              </w:rPr>
              <w:t>SECR</w:t>
            </w:r>
            <w:r w:rsidR="00717C74">
              <w:rPr>
                <w:rFonts w:ascii="Arial" w:hAnsi="Arial" w:cs="Arial"/>
                <w:b/>
                <w:smallCaps/>
                <w:sz w:val="20"/>
                <w:szCs w:val="20"/>
                <w:lang w:val="fr-FR"/>
              </w:rPr>
              <w:t>É</w:t>
            </w:r>
            <w:r w:rsidRPr="00FF47A9">
              <w:rPr>
                <w:rFonts w:ascii="Arial" w:hAnsi="Arial" w:cs="Arial"/>
                <w:b/>
                <w:smallCaps/>
                <w:sz w:val="20"/>
                <w:szCs w:val="20"/>
                <w:lang w:val="fr-FR"/>
              </w:rPr>
              <w:t>TARIAT DE L’UNESCO</w:t>
            </w:r>
          </w:p>
        </w:tc>
      </w:tr>
      <w:tr w:rsidR="00CF2BA9" w:rsidRPr="00995A2C" w14:paraId="08CDCB31" w14:textId="77777777" w:rsidTr="00995A2C">
        <w:trPr>
          <w:cantSplit/>
          <w:trHeight w:val="829"/>
          <w:jc w:val="center"/>
        </w:trPr>
        <w:tc>
          <w:tcPr>
            <w:tcW w:w="3704" w:type="dxa"/>
            <w:tcBorders>
              <w:left w:val="nil"/>
              <w:right w:val="nil"/>
            </w:tcBorders>
          </w:tcPr>
          <w:p w14:paraId="26514533" w14:textId="77777777" w:rsidR="00CF2BA9" w:rsidRPr="006F6F96" w:rsidRDefault="00CF2BA9" w:rsidP="006F6F96">
            <w:pPr>
              <w:adjustRightInd w:val="0"/>
              <w:snapToGrid w:val="0"/>
              <w:spacing w:after="0"/>
              <w:rPr>
                <w:rFonts w:ascii="Arial" w:hAnsi="Arial" w:cs="Arial"/>
                <w:sz w:val="20"/>
                <w:szCs w:val="20"/>
                <w:lang w:val="es-ES"/>
              </w:rPr>
            </w:pPr>
            <w:r w:rsidRPr="006F6F96">
              <w:rPr>
                <w:rFonts w:ascii="Arial" w:hAnsi="Arial" w:cs="Arial"/>
                <w:sz w:val="20"/>
                <w:szCs w:val="20"/>
                <w:lang w:val="es-ES"/>
              </w:rPr>
              <w:t xml:space="preserve">Ms / </w:t>
            </w:r>
            <w:proofErr w:type="spellStart"/>
            <w:r w:rsidRPr="006F6F96">
              <w:rPr>
                <w:rFonts w:ascii="Arial" w:hAnsi="Arial" w:cs="Arial"/>
                <w:sz w:val="20"/>
                <w:szCs w:val="20"/>
                <w:lang w:val="es-ES"/>
              </w:rPr>
              <w:t>Mme</w:t>
            </w:r>
            <w:proofErr w:type="spellEnd"/>
            <w:r w:rsidRPr="006F6F96">
              <w:rPr>
                <w:rFonts w:ascii="Arial" w:hAnsi="Arial" w:cs="Arial"/>
                <w:sz w:val="20"/>
                <w:szCs w:val="20"/>
                <w:lang w:val="es-ES"/>
              </w:rPr>
              <w:t xml:space="preserve"> OHINATA, Fumiko</w:t>
            </w:r>
          </w:p>
        </w:tc>
        <w:tc>
          <w:tcPr>
            <w:tcW w:w="5794" w:type="dxa"/>
            <w:tcBorders>
              <w:left w:val="nil"/>
              <w:right w:val="nil"/>
            </w:tcBorders>
          </w:tcPr>
          <w:p w14:paraId="35037914" w14:textId="5C35924E" w:rsidR="00CF2BA9" w:rsidRPr="0041209E" w:rsidRDefault="00CF2BA9" w:rsidP="008671AB">
            <w:pPr>
              <w:adjustRightInd w:val="0"/>
              <w:snapToGrid w:val="0"/>
              <w:spacing w:after="0"/>
              <w:rPr>
                <w:rFonts w:ascii="Arial" w:hAnsi="Arial" w:cs="Arial"/>
                <w:sz w:val="20"/>
                <w:szCs w:val="20"/>
                <w:lang w:val="fr-FR"/>
              </w:rPr>
            </w:pPr>
            <w:r w:rsidRPr="0041209E">
              <w:rPr>
                <w:rFonts w:ascii="Arial" w:hAnsi="Arial" w:cs="Arial"/>
                <w:sz w:val="20"/>
                <w:szCs w:val="20"/>
                <w:lang w:val="fr-FR"/>
              </w:rPr>
              <w:t>Head</w:t>
            </w:r>
            <w:r w:rsidR="007E3C59">
              <w:rPr>
                <w:rFonts w:ascii="Arial" w:hAnsi="Arial" w:cs="Arial"/>
                <w:sz w:val="20"/>
                <w:szCs w:val="20"/>
                <w:lang w:val="fr-FR"/>
              </w:rPr>
              <w:t>,</w:t>
            </w:r>
            <w:r w:rsidRPr="0041209E">
              <w:rPr>
                <w:rFonts w:ascii="Arial" w:hAnsi="Arial" w:cs="Arial"/>
                <w:sz w:val="20"/>
                <w:szCs w:val="20"/>
                <w:lang w:val="fr-FR"/>
              </w:rPr>
              <w:t xml:space="preserve"> Programme Management Unit, the Living Heritage </w:t>
            </w:r>
            <w:proofErr w:type="spellStart"/>
            <w:r w:rsidRPr="0041209E">
              <w:rPr>
                <w:rFonts w:ascii="Arial" w:hAnsi="Arial" w:cs="Arial"/>
                <w:sz w:val="20"/>
                <w:szCs w:val="20"/>
                <w:lang w:val="fr-FR"/>
              </w:rPr>
              <w:t>Entity</w:t>
            </w:r>
            <w:proofErr w:type="spellEnd"/>
            <w:r w:rsidRPr="0041209E">
              <w:rPr>
                <w:rFonts w:ascii="Arial" w:hAnsi="Arial" w:cs="Arial"/>
                <w:sz w:val="20"/>
                <w:szCs w:val="20"/>
                <w:lang w:val="fr-FR"/>
              </w:rPr>
              <w:t xml:space="preserve"> / Chef - Unité de </w:t>
            </w:r>
            <w:r w:rsidR="00F17BA1">
              <w:rPr>
                <w:rFonts w:ascii="Arial" w:hAnsi="Arial" w:cs="Arial"/>
                <w:sz w:val="20"/>
                <w:szCs w:val="20"/>
                <w:lang w:val="fr-FR"/>
              </w:rPr>
              <w:t xml:space="preserve">la </w:t>
            </w:r>
            <w:r w:rsidRPr="0041209E">
              <w:rPr>
                <w:rFonts w:ascii="Arial" w:hAnsi="Arial" w:cs="Arial"/>
                <w:sz w:val="20"/>
                <w:szCs w:val="20"/>
                <w:lang w:val="fr-FR"/>
              </w:rPr>
              <w:t>gestion du programme</w:t>
            </w:r>
            <w:r w:rsidR="00F17BA1">
              <w:rPr>
                <w:rFonts w:ascii="Arial" w:hAnsi="Arial" w:cs="Arial"/>
                <w:sz w:val="20"/>
                <w:szCs w:val="20"/>
                <w:lang w:val="fr-FR"/>
              </w:rPr>
              <w:t>,</w:t>
            </w:r>
            <w:r w:rsidRPr="0041209E">
              <w:rPr>
                <w:rFonts w:ascii="Arial" w:hAnsi="Arial" w:cs="Arial"/>
                <w:sz w:val="20"/>
                <w:szCs w:val="20"/>
                <w:lang w:val="fr-FR"/>
              </w:rPr>
              <w:t xml:space="preserve"> Entité du </w:t>
            </w:r>
            <w:r w:rsidRPr="008671AB">
              <w:rPr>
                <w:rFonts w:ascii="Arial" w:hAnsi="Arial" w:cs="Arial"/>
                <w:sz w:val="20"/>
                <w:szCs w:val="20"/>
                <w:lang w:val="fr-FR"/>
              </w:rPr>
              <w:t>patrimoine</w:t>
            </w:r>
            <w:r w:rsidRPr="0041209E">
              <w:rPr>
                <w:rFonts w:ascii="Arial" w:hAnsi="Arial" w:cs="Arial"/>
                <w:sz w:val="20"/>
                <w:szCs w:val="20"/>
                <w:lang w:val="fr-FR"/>
              </w:rPr>
              <w:t xml:space="preserve"> vivant</w:t>
            </w:r>
          </w:p>
          <w:p w14:paraId="16D87359" w14:textId="2D30679B" w:rsidR="008671AB" w:rsidRPr="0041209E" w:rsidRDefault="008671AB" w:rsidP="008671AB">
            <w:pPr>
              <w:adjustRightInd w:val="0"/>
              <w:snapToGrid w:val="0"/>
              <w:spacing w:after="0"/>
              <w:rPr>
                <w:rFonts w:ascii="Arial" w:hAnsi="Arial" w:cs="Arial"/>
                <w:sz w:val="20"/>
                <w:szCs w:val="20"/>
                <w:lang w:val="fr-FR"/>
              </w:rPr>
            </w:pPr>
          </w:p>
        </w:tc>
      </w:tr>
      <w:tr w:rsidR="00CF2BA9" w:rsidRPr="00995A2C" w14:paraId="24958870" w14:textId="77777777" w:rsidTr="006F6F96">
        <w:trPr>
          <w:cantSplit/>
          <w:jc w:val="center"/>
        </w:trPr>
        <w:tc>
          <w:tcPr>
            <w:tcW w:w="3704" w:type="dxa"/>
            <w:tcBorders>
              <w:left w:val="nil"/>
              <w:right w:val="nil"/>
            </w:tcBorders>
          </w:tcPr>
          <w:p w14:paraId="59F8D092" w14:textId="2283CED9" w:rsidR="00CF2BA9" w:rsidRPr="00555F7C" w:rsidRDefault="00CF2BA9" w:rsidP="006F6F96">
            <w:pPr>
              <w:adjustRightInd w:val="0"/>
              <w:snapToGrid w:val="0"/>
              <w:spacing w:after="0"/>
              <w:rPr>
                <w:rFonts w:ascii="Arial" w:hAnsi="Arial" w:cs="Arial"/>
                <w:sz w:val="20"/>
                <w:szCs w:val="20"/>
                <w:lang w:val="en-US"/>
              </w:rPr>
            </w:pPr>
            <w:r w:rsidRPr="008368D7">
              <w:rPr>
                <w:rFonts w:ascii="Arial" w:hAnsi="Arial" w:cs="Arial"/>
                <w:sz w:val="20"/>
                <w:szCs w:val="20"/>
              </w:rPr>
              <w:t xml:space="preserve">Mr </w:t>
            </w:r>
            <w:r>
              <w:rPr>
                <w:rFonts w:ascii="Arial" w:hAnsi="Arial" w:cs="Arial"/>
                <w:sz w:val="20"/>
                <w:szCs w:val="20"/>
              </w:rPr>
              <w:t>/ M</w:t>
            </w:r>
            <w:r w:rsidR="004A426A">
              <w:rPr>
                <w:rFonts w:ascii="Arial" w:hAnsi="Arial" w:cs="Arial"/>
                <w:sz w:val="20"/>
                <w:szCs w:val="20"/>
              </w:rPr>
              <w:t>.</w:t>
            </w:r>
            <w:r>
              <w:rPr>
                <w:rFonts w:ascii="Arial" w:hAnsi="Arial" w:cs="Arial"/>
                <w:sz w:val="20"/>
                <w:szCs w:val="20"/>
              </w:rPr>
              <w:t xml:space="preserve"> </w:t>
            </w:r>
            <w:r w:rsidRPr="008368D7">
              <w:rPr>
                <w:rFonts w:ascii="Arial" w:hAnsi="Arial" w:cs="Arial"/>
                <w:sz w:val="20"/>
                <w:szCs w:val="20"/>
              </w:rPr>
              <w:t>NAKATA GLENAT, Keiichi Julien</w:t>
            </w:r>
          </w:p>
        </w:tc>
        <w:tc>
          <w:tcPr>
            <w:tcW w:w="5794" w:type="dxa"/>
            <w:tcBorders>
              <w:left w:val="nil"/>
              <w:right w:val="nil"/>
            </w:tcBorders>
          </w:tcPr>
          <w:p w14:paraId="4184EE91" w14:textId="77777777" w:rsidR="00CF2BA9" w:rsidRDefault="00CF2BA9" w:rsidP="008671AB">
            <w:pPr>
              <w:adjustRightInd w:val="0"/>
              <w:snapToGrid w:val="0"/>
              <w:spacing w:after="0"/>
              <w:rPr>
                <w:rFonts w:ascii="Arial" w:hAnsi="Arial" w:cs="Arial"/>
                <w:sz w:val="20"/>
                <w:szCs w:val="20"/>
                <w:lang w:val="fr-FR"/>
              </w:rPr>
            </w:pPr>
            <w:r w:rsidRPr="008F2C7D">
              <w:rPr>
                <w:rFonts w:ascii="Arial" w:hAnsi="Arial" w:cs="Arial"/>
                <w:sz w:val="20"/>
                <w:szCs w:val="20"/>
                <w:lang w:val="fr-FR"/>
              </w:rPr>
              <w:t xml:space="preserve">Living Heritage </w:t>
            </w:r>
            <w:proofErr w:type="spellStart"/>
            <w:r w:rsidRPr="008F2C7D">
              <w:rPr>
                <w:rFonts w:ascii="Arial" w:hAnsi="Arial" w:cs="Arial"/>
                <w:sz w:val="20"/>
                <w:szCs w:val="20"/>
                <w:lang w:val="fr-FR"/>
              </w:rPr>
              <w:t>Entity</w:t>
            </w:r>
            <w:proofErr w:type="spellEnd"/>
            <w:r w:rsidRPr="008F2C7D">
              <w:rPr>
                <w:rFonts w:ascii="Arial" w:hAnsi="Arial" w:cs="Arial"/>
                <w:sz w:val="20"/>
                <w:szCs w:val="20"/>
                <w:lang w:val="fr-FR"/>
              </w:rPr>
              <w:t xml:space="preserve"> / Entité du patrimoine vivant</w:t>
            </w:r>
          </w:p>
          <w:p w14:paraId="39664C9A" w14:textId="6148D0F3" w:rsidR="008671AB" w:rsidRPr="000451F1" w:rsidRDefault="008671AB" w:rsidP="008671AB">
            <w:pPr>
              <w:adjustRightInd w:val="0"/>
              <w:snapToGrid w:val="0"/>
              <w:spacing w:after="0"/>
              <w:rPr>
                <w:rFonts w:ascii="Arial" w:hAnsi="Arial" w:cs="Arial"/>
                <w:sz w:val="20"/>
                <w:szCs w:val="20"/>
                <w:lang w:val="fr-FR"/>
              </w:rPr>
            </w:pPr>
          </w:p>
        </w:tc>
      </w:tr>
      <w:tr w:rsidR="00CF2BA9" w:rsidRPr="00995A2C" w14:paraId="34E51DE0" w14:textId="77777777" w:rsidTr="006F6F96">
        <w:trPr>
          <w:cantSplit/>
          <w:jc w:val="center"/>
        </w:trPr>
        <w:tc>
          <w:tcPr>
            <w:tcW w:w="3704" w:type="dxa"/>
            <w:tcBorders>
              <w:left w:val="nil"/>
              <w:right w:val="nil"/>
            </w:tcBorders>
          </w:tcPr>
          <w:p w14:paraId="272A864E" w14:textId="77777777" w:rsidR="00CF2BA9" w:rsidRPr="00555F7C" w:rsidRDefault="00CF2BA9" w:rsidP="006F6F96">
            <w:pPr>
              <w:adjustRightInd w:val="0"/>
              <w:snapToGrid w:val="0"/>
              <w:spacing w:after="0"/>
              <w:rPr>
                <w:rFonts w:ascii="Arial" w:hAnsi="Arial" w:cs="Arial"/>
                <w:sz w:val="20"/>
                <w:szCs w:val="20"/>
                <w:lang w:val="en-US"/>
              </w:rPr>
            </w:pPr>
            <w:r>
              <w:rPr>
                <w:rFonts w:ascii="Arial" w:hAnsi="Arial" w:cs="Arial"/>
                <w:sz w:val="20"/>
                <w:szCs w:val="20"/>
              </w:rPr>
              <w:t>Ms / Mme LI, Xinling</w:t>
            </w:r>
          </w:p>
        </w:tc>
        <w:tc>
          <w:tcPr>
            <w:tcW w:w="5794" w:type="dxa"/>
            <w:tcBorders>
              <w:left w:val="nil"/>
              <w:right w:val="nil"/>
            </w:tcBorders>
          </w:tcPr>
          <w:p w14:paraId="2DA031F8" w14:textId="77777777" w:rsidR="00CF2BA9" w:rsidRDefault="00CF2BA9" w:rsidP="008671AB">
            <w:pPr>
              <w:adjustRightInd w:val="0"/>
              <w:snapToGrid w:val="0"/>
              <w:spacing w:after="0"/>
              <w:rPr>
                <w:rFonts w:ascii="Arial" w:hAnsi="Arial" w:cs="Arial"/>
                <w:sz w:val="20"/>
                <w:szCs w:val="20"/>
                <w:lang w:val="fr-FR"/>
              </w:rPr>
            </w:pPr>
            <w:r w:rsidRPr="008F2C7D">
              <w:rPr>
                <w:rFonts w:ascii="Arial" w:hAnsi="Arial" w:cs="Arial"/>
                <w:sz w:val="20"/>
                <w:szCs w:val="20"/>
                <w:lang w:val="fr-FR"/>
              </w:rPr>
              <w:t xml:space="preserve">Living Heritage </w:t>
            </w:r>
            <w:proofErr w:type="spellStart"/>
            <w:r w:rsidRPr="008F2C7D">
              <w:rPr>
                <w:rFonts w:ascii="Arial" w:hAnsi="Arial" w:cs="Arial"/>
                <w:sz w:val="20"/>
                <w:szCs w:val="20"/>
                <w:lang w:val="fr-FR"/>
              </w:rPr>
              <w:t>Entity</w:t>
            </w:r>
            <w:proofErr w:type="spellEnd"/>
            <w:r w:rsidRPr="008F2C7D">
              <w:rPr>
                <w:rFonts w:ascii="Arial" w:hAnsi="Arial" w:cs="Arial"/>
                <w:sz w:val="20"/>
                <w:szCs w:val="20"/>
                <w:lang w:val="fr-FR"/>
              </w:rPr>
              <w:t xml:space="preserve"> / Entité du patrimoine vivant</w:t>
            </w:r>
          </w:p>
          <w:p w14:paraId="256F2B84" w14:textId="6300B803" w:rsidR="008671AB" w:rsidRPr="000451F1" w:rsidRDefault="008671AB" w:rsidP="008671AB">
            <w:pPr>
              <w:adjustRightInd w:val="0"/>
              <w:snapToGrid w:val="0"/>
              <w:spacing w:after="0"/>
              <w:rPr>
                <w:rFonts w:ascii="Arial" w:hAnsi="Arial" w:cs="Arial"/>
                <w:sz w:val="20"/>
                <w:szCs w:val="20"/>
                <w:lang w:val="fr-FR"/>
              </w:rPr>
            </w:pPr>
          </w:p>
        </w:tc>
      </w:tr>
      <w:tr w:rsidR="006F6F96" w:rsidRPr="00995A2C" w14:paraId="7ECFB5D7" w14:textId="77777777" w:rsidTr="006F6F96">
        <w:trPr>
          <w:cantSplit/>
          <w:jc w:val="center"/>
        </w:trPr>
        <w:tc>
          <w:tcPr>
            <w:tcW w:w="3704" w:type="dxa"/>
            <w:tcBorders>
              <w:left w:val="nil"/>
              <w:right w:val="nil"/>
            </w:tcBorders>
          </w:tcPr>
          <w:p w14:paraId="35559113" w14:textId="0B996587" w:rsidR="006F6F96" w:rsidRDefault="006F6F96" w:rsidP="006F6F96">
            <w:pPr>
              <w:adjustRightInd w:val="0"/>
              <w:snapToGrid w:val="0"/>
              <w:spacing w:after="0"/>
              <w:rPr>
                <w:rFonts w:ascii="Arial" w:hAnsi="Arial" w:cs="Arial"/>
                <w:sz w:val="20"/>
                <w:szCs w:val="20"/>
              </w:rPr>
            </w:pPr>
            <w:r w:rsidRPr="008368D7">
              <w:rPr>
                <w:rFonts w:ascii="Arial" w:hAnsi="Arial" w:cs="Arial"/>
                <w:sz w:val="20"/>
                <w:szCs w:val="20"/>
              </w:rPr>
              <w:t>Mr</w:t>
            </w:r>
            <w:r>
              <w:rPr>
                <w:rFonts w:ascii="Arial" w:hAnsi="Arial" w:cs="Arial"/>
                <w:sz w:val="20"/>
                <w:szCs w:val="20"/>
              </w:rPr>
              <w:t xml:space="preserve"> / M</w:t>
            </w:r>
            <w:r w:rsidR="004A426A">
              <w:rPr>
                <w:rFonts w:ascii="Arial" w:hAnsi="Arial" w:cs="Arial"/>
                <w:sz w:val="20"/>
                <w:szCs w:val="20"/>
              </w:rPr>
              <w:t>.</w:t>
            </w:r>
            <w:r w:rsidRPr="008368D7">
              <w:rPr>
                <w:rFonts w:ascii="Arial" w:hAnsi="Arial" w:cs="Arial"/>
                <w:sz w:val="20"/>
                <w:szCs w:val="20"/>
              </w:rPr>
              <w:t xml:space="preserve"> PEREDO, Leandro</w:t>
            </w:r>
          </w:p>
        </w:tc>
        <w:tc>
          <w:tcPr>
            <w:tcW w:w="5794" w:type="dxa"/>
            <w:tcBorders>
              <w:left w:val="nil"/>
              <w:right w:val="nil"/>
            </w:tcBorders>
          </w:tcPr>
          <w:p w14:paraId="0B433AB8" w14:textId="77777777" w:rsidR="006F6F96" w:rsidRDefault="006F6F96" w:rsidP="008671AB">
            <w:pPr>
              <w:adjustRightInd w:val="0"/>
              <w:snapToGrid w:val="0"/>
              <w:spacing w:after="0"/>
              <w:rPr>
                <w:rFonts w:ascii="Arial" w:hAnsi="Arial" w:cs="Arial"/>
                <w:sz w:val="20"/>
                <w:szCs w:val="20"/>
                <w:lang w:val="fr-FR"/>
              </w:rPr>
            </w:pPr>
            <w:r w:rsidRPr="008F2C7D">
              <w:rPr>
                <w:rFonts w:ascii="Arial" w:hAnsi="Arial" w:cs="Arial"/>
                <w:sz w:val="20"/>
                <w:szCs w:val="20"/>
                <w:lang w:val="fr-FR"/>
              </w:rPr>
              <w:t xml:space="preserve">Living Heritage </w:t>
            </w:r>
            <w:proofErr w:type="spellStart"/>
            <w:r w:rsidRPr="008F2C7D">
              <w:rPr>
                <w:rFonts w:ascii="Arial" w:hAnsi="Arial" w:cs="Arial"/>
                <w:sz w:val="20"/>
                <w:szCs w:val="20"/>
                <w:lang w:val="fr-FR"/>
              </w:rPr>
              <w:t>Entity</w:t>
            </w:r>
            <w:proofErr w:type="spellEnd"/>
            <w:r w:rsidRPr="008F2C7D">
              <w:rPr>
                <w:rFonts w:ascii="Arial" w:hAnsi="Arial" w:cs="Arial"/>
                <w:sz w:val="20"/>
                <w:szCs w:val="20"/>
                <w:lang w:val="fr-FR"/>
              </w:rPr>
              <w:t xml:space="preserve"> / Entité du patrimoine vivant</w:t>
            </w:r>
          </w:p>
          <w:p w14:paraId="2EAB5B06" w14:textId="75A9B9A1" w:rsidR="008671AB" w:rsidRPr="008F2C7D" w:rsidRDefault="008671AB" w:rsidP="008671AB">
            <w:pPr>
              <w:adjustRightInd w:val="0"/>
              <w:snapToGrid w:val="0"/>
              <w:spacing w:after="0"/>
              <w:rPr>
                <w:rFonts w:ascii="Arial" w:hAnsi="Arial" w:cs="Arial"/>
                <w:sz w:val="20"/>
                <w:szCs w:val="20"/>
                <w:lang w:val="fr-FR"/>
              </w:rPr>
            </w:pPr>
          </w:p>
        </w:tc>
      </w:tr>
    </w:tbl>
    <w:p w14:paraId="655D8893" w14:textId="77777777" w:rsidR="00D85470" w:rsidRDefault="000451F1" w:rsidP="00D85470">
      <w:pPr>
        <w:jc w:val="center"/>
        <w:rPr>
          <w:rFonts w:ascii="Arial" w:hAnsi="Arial" w:cs="Arial"/>
          <w:b/>
          <w:bCs/>
          <w:sz w:val="32"/>
          <w:szCs w:val="32"/>
          <w:lang w:val="en-US"/>
        </w:rPr>
      </w:pPr>
      <w:r w:rsidRPr="00D85470">
        <w:rPr>
          <w:rFonts w:ascii="Arial" w:hAnsi="Arial" w:cs="Arial"/>
          <w:b/>
          <w:bCs/>
          <w:sz w:val="32"/>
          <w:szCs w:val="32"/>
          <w:lang w:val="en-US"/>
        </w:rPr>
        <w:lastRenderedPageBreak/>
        <w:t>Brief biographies</w:t>
      </w:r>
      <w:r w:rsidR="00D85470" w:rsidRPr="00D85470">
        <w:rPr>
          <w:rFonts w:ascii="Arial" w:hAnsi="Arial" w:cs="Arial"/>
          <w:b/>
          <w:bCs/>
          <w:sz w:val="32"/>
          <w:szCs w:val="32"/>
          <w:lang w:val="en-US"/>
        </w:rPr>
        <w:t xml:space="preserve"> provided by the experts</w:t>
      </w:r>
      <w:r w:rsidRPr="00D85470">
        <w:rPr>
          <w:rFonts w:ascii="Arial" w:hAnsi="Arial" w:cs="Arial"/>
          <w:b/>
          <w:bCs/>
          <w:sz w:val="32"/>
          <w:szCs w:val="32"/>
          <w:lang w:val="en-US"/>
        </w:rPr>
        <w:t xml:space="preserve"> </w:t>
      </w:r>
    </w:p>
    <w:p w14:paraId="694EFF19" w14:textId="0E3A9DFE" w:rsidR="00D85470" w:rsidRPr="00C45A4E" w:rsidRDefault="0059101F" w:rsidP="00C45A4E">
      <w:pPr>
        <w:spacing w:after="240"/>
        <w:jc w:val="center"/>
        <w:rPr>
          <w:rFonts w:ascii="Arial" w:hAnsi="Arial" w:cs="Arial"/>
          <w:b/>
          <w:bCs/>
          <w:sz w:val="32"/>
          <w:szCs w:val="32"/>
          <w:lang w:val="fr-FR"/>
        </w:rPr>
      </w:pPr>
      <w:r>
        <w:rPr>
          <w:rFonts w:ascii="Arial" w:hAnsi="Arial" w:cs="Arial"/>
          <w:b/>
          <w:bCs/>
          <w:sz w:val="32"/>
          <w:szCs w:val="32"/>
          <w:lang w:val="fr-FR"/>
        </w:rPr>
        <w:t>Courtes</w:t>
      </w:r>
      <w:r w:rsidRPr="00D85470">
        <w:rPr>
          <w:rFonts w:ascii="Arial" w:hAnsi="Arial" w:cs="Arial"/>
          <w:b/>
          <w:bCs/>
          <w:sz w:val="32"/>
          <w:szCs w:val="32"/>
          <w:lang w:val="fr-FR"/>
        </w:rPr>
        <w:t xml:space="preserve"> </w:t>
      </w:r>
      <w:r w:rsidR="000451F1" w:rsidRPr="00D85470">
        <w:rPr>
          <w:rFonts w:ascii="Arial" w:hAnsi="Arial" w:cs="Arial"/>
          <w:b/>
          <w:bCs/>
          <w:sz w:val="32"/>
          <w:szCs w:val="32"/>
          <w:lang w:val="fr-FR"/>
        </w:rPr>
        <w:t>biographies</w:t>
      </w:r>
      <w:r w:rsidR="00D85470" w:rsidRPr="00D85470">
        <w:rPr>
          <w:rFonts w:ascii="Arial" w:hAnsi="Arial" w:cs="Arial"/>
          <w:b/>
          <w:bCs/>
          <w:sz w:val="32"/>
          <w:szCs w:val="32"/>
          <w:lang w:val="fr-FR"/>
        </w:rPr>
        <w:t xml:space="preserve"> fournies par les experts</w:t>
      </w:r>
      <w:r w:rsidR="000451F1" w:rsidRPr="009E0BB6">
        <w:rPr>
          <w:rStyle w:val="Appelnotedebasdep"/>
          <w:rFonts w:ascii="Arial" w:hAnsi="Arial" w:cs="Arial"/>
          <w:b/>
          <w:bCs/>
          <w:sz w:val="32"/>
          <w:szCs w:val="32"/>
        </w:rPr>
        <w:footnoteReference w:id="2"/>
      </w:r>
    </w:p>
    <w:p w14:paraId="0A55F5E0" w14:textId="48277EA4" w:rsidR="00F81FD5" w:rsidRPr="00D85470" w:rsidRDefault="00F81FD5" w:rsidP="00C45A4E">
      <w:pPr>
        <w:spacing w:before="120"/>
        <w:jc w:val="both"/>
        <w:rPr>
          <w:rFonts w:asciiTheme="minorBidi" w:hAnsiTheme="minorBidi" w:cstheme="minorBidi"/>
          <w:b/>
          <w:bCs/>
          <w:sz w:val="20"/>
          <w:szCs w:val="20"/>
          <w:lang w:val="en-US"/>
        </w:rPr>
      </w:pPr>
      <w:r w:rsidRPr="00D85470">
        <w:rPr>
          <w:rFonts w:asciiTheme="minorBidi" w:hAnsiTheme="minorBidi" w:cstheme="minorBidi"/>
          <w:b/>
          <w:bCs/>
          <w:sz w:val="20"/>
          <w:szCs w:val="20"/>
          <w:lang w:val="en-US"/>
        </w:rPr>
        <w:t>Norah</w:t>
      </w:r>
      <w:r w:rsidR="00FA6048" w:rsidRPr="00D85470">
        <w:rPr>
          <w:rFonts w:asciiTheme="minorBidi" w:hAnsiTheme="minorBidi" w:cstheme="minorBidi"/>
          <w:b/>
          <w:bCs/>
          <w:sz w:val="20"/>
          <w:szCs w:val="20"/>
          <w:lang w:val="en-US"/>
        </w:rPr>
        <w:t xml:space="preserve"> ALKHAMIS</w:t>
      </w:r>
    </w:p>
    <w:p w14:paraId="411DB4DA" w14:textId="629D8CC5" w:rsidR="00F81FD5" w:rsidRPr="00DA1A75" w:rsidRDefault="004A4972" w:rsidP="00C34C28">
      <w:pPr>
        <w:pStyle w:val="gmail-p1"/>
        <w:spacing w:before="0" w:beforeAutospacing="0" w:after="120" w:afterAutospacing="0"/>
        <w:jc w:val="both"/>
        <w:rPr>
          <w:rFonts w:asciiTheme="minorBidi" w:hAnsiTheme="minorBidi" w:cstheme="minorBidi"/>
          <w:sz w:val="20"/>
          <w:szCs w:val="20"/>
          <w:lang w:val="en-GB"/>
        </w:rPr>
      </w:pPr>
      <w:r>
        <w:rPr>
          <w:rFonts w:asciiTheme="minorBidi" w:hAnsiTheme="minorBidi" w:cstheme="minorBidi"/>
          <w:sz w:val="20"/>
          <w:szCs w:val="20"/>
        </w:rPr>
        <w:t>‘</w:t>
      </w:r>
      <w:r w:rsidR="009773F6" w:rsidRPr="00C220A4">
        <w:rPr>
          <w:rFonts w:asciiTheme="minorBidi" w:hAnsiTheme="minorBidi" w:cstheme="minorBidi"/>
          <w:sz w:val="20"/>
          <w:szCs w:val="20"/>
        </w:rPr>
        <w:t>With over twelve years of experience, Norah Alkhamis is an ICH facilitator and has worked across public and private sectors in various positions</w:t>
      </w:r>
      <w:r w:rsidR="00C34C28">
        <w:rPr>
          <w:rFonts w:asciiTheme="minorBidi" w:hAnsiTheme="minorBidi" w:cstheme="minorBidi"/>
          <w:sz w:val="20"/>
          <w:szCs w:val="20"/>
        </w:rPr>
        <w:t xml:space="preserve"> </w:t>
      </w:r>
      <w:r w:rsidR="009773F6" w:rsidRPr="00C220A4">
        <w:rPr>
          <w:rFonts w:asciiTheme="minorBidi" w:hAnsiTheme="minorBidi" w:cstheme="minorBidi"/>
          <w:sz w:val="20"/>
          <w:szCs w:val="20"/>
        </w:rPr>
        <w:t xml:space="preserve">in the culture sector. She held roles responsible for cultural research, ICH safeguarding </w:t>
      </w:r>
      <w:proofErr w:type="spellStart"/>
      <w:r w:rsidR="009773F6" w:rsidRPr="00C220A4">
        <w:rPr>
          <w:rFonts w:asciiTheme="minorBidi" w:hAnsiTheme="minorBidi" w:cstheme="minorBidi"/>
          <w:sz w:val="20"/>
          <w:szCs w:val="20"/>
        </w:rPr>
        <w:t>programmes</w:t>
      </w:r>
      <w:proofErr w:type="spellEnd"/>
      <w:r w:rsidR="009773F6" w:rsidRPr="00C220A4">
        <w:rPr>
          <w:rFonts w:asciiTheme="minorBidi" w:hAnsiTheme="minorBidi" w:cstheme="minorBidi"/>
          <w:sz w:val="20"/>
          <w:szCs w:val="20"/>
        </w:rPr>
        <w:t xml:space="preserve"> and inventories development, and World Heritage management.</w:t>
      </w:r>
      <w:r w:rsidR="009963B9">
        <w:rPr>
          <w:rFonts w:asciiTheme="minorBidi" w:hAnsiTheme="minorBidi" w:cstheme="minorBidi"/>
          <w:sz w:val="20"/>
          <w:szCs w:val="20"/>
        </w:rPr>
        <w:t xml:space="preserve"> </w:t>
      </w:r>
      <w:r w:rsidR="009773F6" w:rsidRPr="00C220A4">
        <w:rPr>
          <w:rFonts w:asciiTheme="minorBidi" w:hAnsiTheme="minorBidi" w:cstheme="minorBidi"/>
          <w:sz w:val="20"/>
          <w:szCs w:val="20"/>
        </w:rPr>
        <w:t xml:space="preserve">She has developed two national and regional-level safeguarding </w:t>
      </w:r>
      <w:proofErr w:type="spellStart"/>
      <w:r w:rsidR="009773F6" w:rsidRPr="00C220A4">
        <w:rPr>
          <w:rFonts w:asciiTheme="minorBidi" w:hAnsiTheme="minorBidi" w:cstheme="minorBidi"/>
          <w:sz w:val="20"/>
          <w:szCs w:val="20"/>
        </w:rPr>
        <w:t>programmes</w:t>
      </w:r>
      <w:proofErr w:type="spellEnd"/>
      <w:r w:rsidR="009773F6" w:rsidRPr="00C220A4">
        <w:rPr>
          <w:rFonts w:asciiTheme="minorBidi" w:hAnsiTheme="minorBidi" w:cstheme="minorBidi"/>
          <w:sz w:val="20"/>
          <w:szCs w:val="20"/>
        </w:rPr>
        <w:t xml:space="preserve"> for Arabic Coffee (Bait Al </w:t>
      </w:r>
      <w:proofErr w:type="spellStart"/>
      <w:r w:rsidR="009773F6" w:rsidRPr="00C220A4">
        <w:rPr>
          <w:rFonts w:asciiTheme="minorBidi" w:hAnsiTheme="minorBidi" w:cstheme="minorBidi"/>
          <w:sz w:val="20"/>
          <w:szCs w:val="20"/>
        </w:rPr>
        <w:t>Gahwa</w:t>
      </w:r>
      <w:proofErr w:type="spellEnd"/>
      <w:r w:rsidR="009773F6" w:rsidRPr="00C220A4">
        <w:rPr>
          <w:rFonts w:asciiTheme="minorBidi" w:hAnsiTheme="minorBidi" w:cstheme="minorBidi"/>
          <w:sz w:val="20"/>
          <w:szCs w:val="20"/>
        </w:rPr>
        <w:t xml:space="preserve">; </w:t>
      </w:r>
      <w:proofErr w:type="spellStart"/>
      <w:r w:rsidR="009773F6" w:rsidRPr="00C220A4">
        <w:rPr>
          <w:rFonts w:asciiTheme="minorBidi" w:hAnsiTheme="minorBidi" w:cstheme="minorBidi"/>
          <w:sz w:val="20"/>
          <w:szCs w:val="20"/>
        </w:rPr>
        <w:t>Gahwa</w:t>
      </w:r>
      <w:proofErr w:type="spellEnd"/>
      <w:r w:rsidR="009773F6" w:rsidRPr="00C220A4">
        <w:rPr>
          <w:rFonts w:asciiTheme="minorBidi" w:hAnsiTheme="minorBidi" w:cstheme="minorBidi"/>
          <w:sz w:val="20"/>
          <w:szCs w:val="20"/>
        </w:rPr>
        <w:t xml:space="preserve"> Championships), she has also </w:t>
      </w:r>
      <w:r w:rsidR="00C220A4" w:rsidRPr="00C220A4">
        <w:rPr>
          <w:rFonts w:asciiTheme="minorBidi" w:hAnsiTheme="minorBidi" w:cstheme="minorBidi"/>
          <w:sz w:val="20"/>
          <w:szCs w:val="20"/>
        </w:rPr>
        <w:t>led</w:t>
      </w:r>
      <w:r w:rsidR="009773F6" w:rsidRPr="00C220A4">
        <w:rPr>
          <w:rFonts w:asciiTheme="minorBidi" w:hAnsiTheme="minorBidi" w:cstheme="minorBidi"/>
          <w:sz w:val="20"/>
          <w:szCs w:val="20"/>
        </w:rPr>
        <w:t xml:space="preserve"> the development of the Abu Dhabi Register of Artisans, a key number of ICH nomination files with a focus on shared </w:t>
      </w:r>
      <w:r w:rsidR="00C220A4" w:rsidRPr="00C220A4">
        <w:rPr>
          <w:rFonts w:asciiTheme="minorBidi" w:hAnsiTheme="minorBidi" w:cstheme="minorBidi"/>
          <w:sz w:val="20"/>
          <w:szCs w:val="20"/>
        </w:rPr>
        <w:t>heritage and</w:t>
      </w:r>
      <w:r w:rsidR="009963B9">
        <w:rPr>
          <w:rFonts w:asciiTheme="minorBidi" w:hAnsiTheme="minorBidi" w:cstheme="minorBidi"/>
          <w:sz w:val="20"/>
          <w:szCs w:val="20"/>
        </w:rPr>
        <w:t xml:space="preserve"> </w:t>
      </w:r>
      <w:r w:rsidR="009773F6" w:rsidRPr="00C220A4">
        <w:rPr>
          <w:rFonts w:asciiTheme="minorBidi" w:hAnsiTheme="minorBidi" w:cstheme="minorBidi"/>
          <w:sz w:val="20"/>
          <w:szCs w:val="20"/>
        </w:rPr>
        <w:t xml:space="preserve">is currently designing and implementing </w:t>
      </w:r>
      <w:proofErr w:type="spellStart"/>
      <w:r w:rsidR="009773F6" w:rsidRPr="00C220A4">
        <w:rPr>
          <w:rFonts w:asciiTheme="minorBidi" w:hAnsiTheme="minorBidi" w:cstheme="minorBidi"/>
          <w:sz w:val="20"/>
          <w:szCs w:val="20"/>
        </w:rPr>
        <w:t>programmes</w:t>
      </w:r>
      <w:proofErr w:type="spellEnd"/>
      <w:r w:rsidR="009773F6" w:rsidRPr="00C220A4">
        <w:rPr>
          <w:rFonts w:asciiTheme="minorBidi" w:hAnsiTheme="minorBidi" w:cstheme="minorBidi"/>
          <w:sz w:val="20"/>
          <w:szCs w:val="20"/>
        </w:rPr>
        <w:t xml:space="preserve"> that embraces the intersections of both tangible and intangible heritage, the 1972 and 2003 </w:t>
      </w:r>
      <w:r w:rsidR="009963B9">
        <w:rPr>
          <w:rFonts w:asciiTheme="minorBidi" w:hAnsiTheme="minorBidi" w:cstheme="minorBidi"/>
          <w:sz w:val="20"/>
          <w:szCs w:val="20"/>
        </w:rPr>
        <w:t>C</w:t>
      </w:r>
      <w:r w:rsidR="009773F6" w:rsidRPr="00C220A4">
        <w:rPr>
          <w:rFonts w:asciiTheme="minorBidi" w:hAnsiTheme="minorBidi" w:cstheme="minorBidi"/>
          <w:sz w:val="20"/>
          <w:szCs w:val="20"/>
        </w:rPr>
        <w:t>onventions, with the aim of safeguarding the heritage. Norah is also working on two World Heritage nominations, one of which is a transboundary cultural route file that celebrates shared heritage.</w:t>
      </w:r>
      <w:r w:rsidR="00FA6048" w:rsidRPr="00C220A4">
        <w:rPr>
          <w:rFonts w:asciiTheme="minorBidi" w:hAnsiTheme="minorBidi" w:cstheme="minorBidi"/>
          <w:sz w:val="20"/>
          <w:szCs w:val="20"/>
        </w:rPr>
        <w:t xml:space="preserve"> </w:t>
      </w:r>
      <w:r w:rsidR="009773F6" w:rsidRPr="00C220A4">
        <w:rPr>
          <w:rFonts w:asciiTheme="minorBidi" w:hAnsiTheme="minorBidi" w:cstheme="minorBidi"/>
          <w:sz w:val="20"/>
          <w:szCs w:val="20"/>
        </w:rPr>
        <w:t xml:space="preserve">Norah has a BA and MA in </w:t>
      </w:r>
      <w:r w:rsidR="00C220A4" w:rsidRPr="00C220A4">
        <w:rPr>
          <w:rFonts w:asciiTheme="minorBidi" w:hAnsiTheme="minorBidi" w:cstheme="minorBidi"/>
          <w:sz w:val="20"/>
          <w:szCs w:val="20"/>
        </w:rPr>
        <w:t>Architecture and</w:t>
      </w:r>
      <w:r w:rsidR="009773F6" w:rsidRPr="00C220A4">
        <w:rPr>
          <w:rFonts w:asciiTheme="minorBidi" w:hAnsiTheme="minorBidi" w:cstheme="minorBidi"/>
          <w:sz w:val="20"/>
          <w:szCs w:val="20"/>
        </w:rPr>
        <w:t xml:space="preserve"> is currently holding the position of World Heritage Director for the Heritage Commission </w:t>
      </w:r>
      <w:r w:rsidR="00C34C28">
        <w:rPr>
          <w:rFonts w:asciiTheme="minorBidi" w:hAnsiTheme="minorBidi" w:cstheme="minorBidi"/>
          <w:sz w:val="20"/>
          <w:szCs w:val="20"/>
        </w:rPr>
        <w:t>–</w:t>
      </w:r>
      <w:r w:rsidR="009773F6" w:rsidRPr="00C220A4">
        <w:rPr>
          <w:rFonts w:asciiTheme="minorBidi" w:hAnsiTheme="minorBidi" w:cstheme="minorBidi"/>
          <w:sz w:val="20"/>
          <w:szCs w:val="20"/>
        </w:rPr>
        <w:t xml:space="preserve"> Saudi </w:t>
      </w:r>
      <w:r w:rsidR="00915835" w:rsidRPr="00C220A4">
        <w:rPr>
          <w:rFonts w:asciiTheme="minorBidi" w:hAnsiTheme="minorBidi" w:cstheme="minorBidi"/>
          <w:sz w:val="20"/>
          <w:szCs w:val="20"/>
        </w:rPr>
        <w:t>Arabia and</w:t>
      </w:r>
      <w:r w:rsidR="009773F6" w:rsidRPr="00C220A4">
        <w:rPr>
          <w:rFonts w:asciiTheme="minorBidi" w:hAnsiTheme="minorBidi" w:cstheme="minorBidi"/>
          <w:sz w:val="20"/>
          <w:szCs w:val="20"/>
        </w:rPr>
        <w:t xml:space="preserve"> is the national </w:t>
      </w:r>
      <w:r w:rsidR="00C34C28">
        <w:rPr>
          <w:rFonts w:asciiTheme="minorBidi" w:hAnsiTheme="minorBidi" w:cstheme="minorBidi"/>
          <w:sz w:val="20"/>
          <w:szCs w:val="20"/>
        </w:rPr>
        <w:t>World Heritage</w:t>
      </w:r>
      <w:r w:rsidR="009773F6" w:rsidRPr="00C220A4">
        <w:rPr>
          <w:rFonts w:asciiTheme="minorBidi" w:hAnsiTheme="minorBidi" w:cstheme="minorBidi"/>
          <w:sz w:val="20"/>
          <w:szCs w:val="20"/>
        </w:rPr>
        <w:t xml:space="preserve"> focal point. She is also a member of the Intangible Cultural Heritage Committee of the Association of Critical Heritage Studies.</w:t>
      </w:r>
      <w:r>
        <w:rPr>
          <w:rFonts w:asciiTheme="minorBidi" w:hAnsiTheme="minorBidi" w:cstheme="minorBidi"/>
          <w:sz w:val="20"/>
          <w:szCs w:val="20"/>
        </w:rPr>
        <w:t>’</w:t>
      </w:r>
    </w:p>
    <w:p w14:paraId="0FFAF867" w14:textId="2E579D19" w:rsidR="00FD169C" w:rsidRPr="00C220A4" w:rsidRDefault="00F81FD5" w:rsidP="0082579C">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Avec plus de douze ans d</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expérience, Norah </w:t>
      </w:r>
      <w:r w:rsidR="00717C74">
        <w:rPr>
          <w:rFonts w:asciiTheme="minorBidi" w:hAnsiTheme="minorBidi" w:cstheme="minorBidi"/>
          <w:sz w:val="20"/>
          <w:szCs w:val="20"/>
          <w:lang w:val="fr-FR"/>
        </w:rPr>
        <w:t>Alkhamis</w:t>
      </w:r>
      <w:r w:rsidRPr="00C220A4">
        <w:rPr>
          <w:rFonts w:asciiTheme="minorBidi" w:hAnsiTheme="minorBidi" w:cstheme="minorBidi"/>
          <w:sz w:val="20"/>
          <w:szCs w:val="20"/>
          <w:lang w:val="fr-FR"/>
        </w:rPr>
        <w:t xml:space="preserve"> est une facilitatrice du PCI et a travaillé dans les secteurs public et privé à divers postes dans le secteur de la culture. Elle a </w:t>
      </w:r>
      <w:r w:rsidR="00A773C3">
        <w:rPr>
          <w:rFonts w:asciiTheme="minorBidi" w:hAnsiTheme="minorBidi" w:cstheme="minorBidi"/>
          <w:sz w:val="20"/>
          <w:szCs w:val="20"/>
          <w:lang w:val="fr-FR"/>
        </w:rPr>
        <w:t>occupé des postes de</w:t>
      </w:r>
      <w:r w:rsidR="00A773C3"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responsab</w:t>
      </w:r>
      <w:r w:rsidR="006A1750">
        <w:rPr>
          <w:rFonts w:asciiTheme="minorBidi" w:hAnsiTheme="minorBidi" w:cstheme="minorBidi"/>
          <w:sz w:val="20"/>
          <w:szCs w:val="20"/>
          <w:lang w:val="fr-FR"/>
        </w:rPr>
        <w:t>ilité</w:t>
      </w:r>
      <w:r w:rsidRPr="00C220A4">
        <w:rPr>
          <w:rFonts w:asciiTheme="minorBidi" w:hAnsiTheme="minorBidi" w:cstheme="minorBidi"/>
          <w:sz w:val="20"/>
          <w:szCs w:val="20"/>
          <w:lang w:val="fr-FR"/>
        </w:rPr>
        <w:t xml:space="preserve"> </w:t>
      </w:r>
      <w:r w:rsidR="006A1750">
        <w:rPr>
          <w:rFonts w:asciiTheme="minorBidi" w:hAnsiTheme="minorBidi" w:cstheme="minorBidi"/>
          <w:sz w:val="20"/>
          <w:szCs w:val="20"/>
          <w:lang w:val="fr-FR"/>
        </w:rPr>
        <w:t>dans</w:t>
      </w:r>
      <w:r w:rsidR="006A1750"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la recherche culturelle, </w:t>
      </w:r>
      <w:r w:rsidR="0090788E">
        <w:rPr>
          <w:rFonts w:asciiTheme="minorBidi" w:hAnsiTheme="minorBidi" w:cstheme="minorBidi"/>
          <w:sz w:val="20"/>
          <w:szCs w:val="20"/>
          <w:lang w:val="fr-FR"/>
        </w:rPr>
        <w:t>dans les</w:t>
      </w:r>
      <w:r w:rsidRPr="00C220A4">
        <w:rPr>
          <w:rFonts w:asciiTheme="minorBidi" w:hAnsiTheme="minorBidi" w:cstheme="minorBidi"/>
          <w:sz w:val="20"/>
          <w:szCs w:val="20"/>
          <w:lang w:val="fr-FR"/>
        </w:rPr>
        <w:t xml:space="preserve"> programmes de sauvegarde </w:t>
      </w:r>
      <w:r w:rsidR="00A773C3">
        <w:rPr>
          <w:rFonts w:asciiTheme="minorBidi" w:hAnsiTheme="minorBidi" w:cstheme="minorBidi"/>
          <w:sz w:val="20"/>
          <w:szCs w:val="20"/>
          <w:lang w:val="fr-FR"/>
        </w:rPr>
        <w:t xml:space="preserve">du PCI </w:t>
      </w:r>
      <w:r w:rsidRPr="00C220A4">
        <w:rPr>
          <w:rFonts w:asciiTheme="minorBidi" w:hAnsiTheme="minorBidi" w:cstheme="minorBidi"/>
          <w:sz w:val="20"/>
          <w:szCs w:val="20"/>
          <w:lang w:val="fr-FR"/>
        </w:rPr>
        <w:t xml:space="preserve">et </w:t>
      </w:r>
      <w:r w:rsidR="00A773C3">
        <w:rPr>
          <w:rFonts w:asciiTheme="minorBidi" w:hAnsiTheme="minorBidi" w:cstheme="minorBidi"/>
          <w:sz w:val="20"/>
          <w:szCs w:val="20"/>
          <w:lang w:val="fr-FR"/>
        </w:rPr>
        <w:t>d</w:t>
      </w:r>
      <w:r w:rsidR="0090788E">
        <w:rPr>
          <w:rFonts w:asciiTheme="minorBidi" w:hAnsiTheme="minorBidi" w:cstheme="minorBidi"/>
          <w:sz w:val="20"/>
          <w:szCs w:val="20"/>
          <w:lang w:val="fr-FR"/>
        </w:rPr>
        <w:t>’</w:t>
      </w:r>
      <w:r w:rsidR="00A773C3">
        <w:rPr>
          <w:rFonts w:asciiTheme="minorBidi" w:hAnsiTheme="minorBidi" w:cstheme="minorBidi"/>
          <w:sz w:val="20"/>
          <w:szCs w:val="20"/>
          <w:lang w:val="fr-FR"/>
        </w:rPr>
        <w:t xml:space="preserve">élaboration </w:t>
      </w:r>
      <w:r w:rsidRPr="00C220A4">
        <w:rPr>
          <w:rFonts w:asciiTheme="minorBidi" w:hAnsiTheme="minorBidi" w:cstheme="minorBidi"/>
          <w:sz w:val="20"/>
          <w:szCs w:val="20"/>
          <w:lang w:val="fr-FR"/>
        </w:rPr>
        <w:t xml:space="preserve">des inventaires, ainsi que </w:t>
      </w:r>
      <w:r w:rsidR="0090788E">
        <w:rPr>
          <w:rFonts w:asciiTheme="minorBidi" w:hAnsiTheme="minorBidi" w:cstheme="minorBidi"/>
          <w:sz w:val="20"/>
          <w:szCs w:val="20"/>
          <w:lang w:val="fr-FR"/>
        </w:rPr>
        <w:t>dans</w:t>
      </w:r>
      <w:r w:rsidR="0090788E"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la gestion du patrimoine mondial. Elle a développé deux programmes de sauvegarde au</w:t>
      </w:r>
      <w:r w:rsidR="00A773C3">
        <w:rPr>
          <w:rFonts w:asciiTheme="minorBidi" w:hAnsiTheme="minorBidi" w:cstheme="minorBidi"/>
          <w:sz w:val="20"/>
          <w:szCs w:val="20"/>
          <w:lang w:val="fr-FR"/>
        </w:rPr>
        <w:t>x</w:t>
      </w:r>
      <w:r w:rsidRPr="00C220A4">
        <w:rPr>
          <w:rFonts w:asciiTheme="minorBidi" w:hAnsiTheme="minorBidi" w:cstheme="minorBidi"/>
          <w:sz w:val="20"/>
          <w:szCs w:val="20"/>
          <w:lang w:val="fr-FR"/>
        </w:rPr>
        <w:t xml:space="preserve"> niveau</w:t>
      </w:r>
      <w:r w:rsidR="00A773C3">
        <w:rPr>
          <w:rFonts w:asciiTheme="minorBidi" w:hAnsiTheme="minorBidi" w:cstheme="minorBidi"/>
          <w:sz w:val="20"/>
          <w:szCs w:val="20"/>
          <w:lang w:val="fr-FR"/>
        </w:rPr>
        <w:t>x</w:t>
      </w:r>
      <w:r w:rsidRPr="00C220A4">
        <w:rPr>
          <w:rFonts w:asciiTheme="minorBidi" w:hAnsiTheme="minorBidi" w:cstheme="minorBidi"/>
          <w:sz w:val="20"/>
          <w:szCs w:val="20"/>
          <w:lang w:val="fr-FR"/>
        </w:rPr>
        <w:t xml:space="preserve"> national et régional pour le café arabe (</w:t>
      </w:r>
      <w:proofErr w:type="spellStart"/>
      <w:r w:rsidRPr="00C220A4">
        <w:rPr>
          <w:rFonts w:asciiTheme="minorBidi" w:hAnsiTheme="minorBidi" w:cstheme="minorBidi"/>
          <w:sz w:val="20"/>
          <w:szCs w:val="20"/>
          <w:lang w:val="fr-FR"/>
        </w:rPr>
        <w:t>Bait</w:t>
      </w:r>
      <w:proofErr w:type="spellEnd"/>
      <w:r w:rsidRPr="00C220A4">
        <w:rPr>
          <w:rFonts w:asciiTheme="minorBidi" w:hAnsiTheme="minorBidi" w:cstheme="minorBidi"/>
          <w:sz w:val="20"/>
          <w:szCs w:val="20"/>
          <w:lang w:val="fr-FR"/>
        </w:rPr>
        <w:t xml:space="preserve"> Al </w:t>
      </w:r>
      <w:proofErr w:type="spellStart"/>
      <w:r w:rsidRPr="00C220A4">
        <w:rPr>
          <w:rFonts w:asciiTheme="minorBidi" w:hAnsiTheme="minorBidi" w:cstheme="minorBidi"/>
          <w:sz w:val="20"/>
          <w:szCs w:val="20"/>
          <w:lang w:val="fr-FR"/>
        </w:rPr>
        <w:t>Gahwa</w:t>
      </w:r>
      <w:proofErr w:type="spellEnd"/>
      <w:r w:rsidRPr="00C220A4">
        <w:rPr>
          <w:rFonts w:asciiTheme="minorBidi" w:hAnsiTheme="minorBidi" w:cstheme="minorBidi"/>
          <w:sz w:val="20"/>
          <w:szCs w:val="20"/>
          <w:lang w:val="fr-FR"/>
        </w:rPr>
        <w:t xml:space="preserve"> ; </w:t>
      </w:r>
      <w:proofErr w:type="spellStart"/>
      <w:r w:rsidRPr="00C220A4">
        <w:rPr>
          <w:rFonts w:asciiTheme="minorBidi" w:hAnsiTheme="minorBidi" w:cstheme="minorBidi"/>
          <w:sz w:val="20"/>
          <w:szCs w:val="20"/>
          <w:lang w:val="fr-FR"/>
        </w:rPr>
        <w:t>Gahwa</w:t>
      </w:r>
      <w:proofErr w:type="spellEnd"/>
      <w:r w:rsidRPr="00C220A4">
        <w:rPr>
          <w:rFonts w:asciiTheme="minorBidi" w:hAnsiTheme="minorBidi" w:cstheme="minorBidi"/>
          <w:sz w:val="20"/>
          <w:szCs w:val="20"/>
          <w:lang w:val="fr-FR"/>
        </w:rPr>
        <w:t xml:space="preserve"> </w:t>
      </w:r>
      <w:proofErr w:type="spellStart"/>
      <w:r w:rsidRPr="00C220A4">
        <w:rPr>
          <w:rFonts w:asciiTheme="minorBidi" w:hAnsiTheme="minorBidi" w:cstheme="minorBidi"/>
          <w:sz w:val="20"/>
          <w:szCs w:val="20"/>
          <w:lang w:val="fr-FR"/>
        </w:rPr>
        <w:t>Championships</w:t>
      </w:r>
      <w:proofErr w:type="spellEnd"/>
      <w:r w:rsidRPr="00C220A4">
        <w:rPr>
          <w:rFonts w:asciiTheme="minorBidi" w:hAnsiTheme="minorBidi" w:cstheme="minorBidi"/>
          <w:sz w:val="20"/>
          <w:szCs w:val="20"/>
          <w:lang w:val="fr-FR"/>
        </w:rPr>
        <w:t>), elle a également dirigé le développement du registre des artisans d</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Abu Dhabi, un nombre clé de dossiers de </w:t>
      </w:r>
      <w:r w:rsidR="00A773C3">
        <w:rPr>
          <w:rFonts w:asciiTheme="minorBidi" w:hAnsiTheme="minorBidi" w:cstheme="minorBidi"/>
          <w:sz w:val="20"/>
          <w:szCs w:val="20"/>
          <w:lang w:val="fr-FR"/>
        </w:rPr>
        <w:t>candidature</w:t>
      </w:r>
      <w:r w:rsidR="00A773C3" w:rsidRPr="00C220A4">
        <w:rPr>
          <w:rFonts w:asciiTheme="minorBidi" w:hAnsiTheme="minorBidi" w:cstheme="minorBidi"/>
          <w:sz w:val="20"/>
          <w:szCs w:val="20"/>
          <w:lang w:val="fr-FR"/>
        </w:rPr>
        <w:t xml:space="preserve"> </w:t>
      </w:r>
      <w:r w:rsidR="00A773C3">
        <w:rPr>
          <w:rFonts w:asciiTheme="minorBidi" w:hAnsiTheme="minorBidi" w:cstheme="minorBidi"/>
          <w:sz w:val="20"/>
          <w:szCs w:val="20"/>
          <w:lang w:val="fr-FR"/>
        </w:rPr>
        <w:t>au</w:t>
      </w:r>
      <w:r w:rsidR="00A773C3"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PCI </w:t>
      </w:r>
      <w:r w:rsidR="00A773C3">
        <w:rPr>
          <w:rFonts w:asciiTheme="minorBidi" w:hAnsiTheme="minorBidi" w:cstheme="minorBidi"/>
          <w:sz w:val="20"/>
          <w:szCs w:val="20"/>
          <w:lang w:val="fr-FR"/>
        </w:rPr>
        <w:t>axés</w:t>
      </w:r>
      <w:r w:rsidRPr="00C220A4">
        <w:rPr>
          <w:rFonts w:asciiTheme="minorBidi" w:hAnsiTheme="minorBidi" w:cstheme="minorBidi"/>
          <w:sz w:val="20"/>
          <w:szCs w:val="20"/>
          <w:lang w:val="fr-FR"/>
        </w:rPr>
        <w:t xml:space="preserve"> sur le patrimoine partagé, et elle conçoit et met actuellement en œuvre des programmes qui englobent les </w:t>
      </w:r>
      <w:r w:rsidR="00C96C47">
        <w:rPr>
          <w:rFonts w:asciiTheme="minorBidi" w:hAnsiTheme="minorBidi" w:cstheme="minorBidi"/>
          <w:sz w:val="20"/>
          <w:szCs w:val="20"/>
          <w:lang w:val="fr-FR"/>
        </w:rPr>
        <w:t>liens entre</w:t>
      </w:r>
      <w:r w:rsidRPr="00C220A4">
        <w:rPr>
          <w:rFonts w:asciiTheme="minorBidi" w:hAnsiTheme="minorBidi" w:cstheme="minorBidi"/>
          <w:sz w:val="20"/>
          <w:szCs w:val="20"/>
          <w:lang w:val="fr-FR"/>
        </w:rPr>
        <w:t xml:space="preserve"> patrimoine matériel et immatériel, </w:t>
      </w:r>
      <w:r w:rsidR="00C96C47">
        <w:rPr>
          <w:rFonts w:asciiTheme="minorBidi" w:hAnsiTheme="minorBidi" w:cstheme="minorBidi"/>
          <w:sz w:val="20"/>
          <w:szCs w:val="20"/>
          <w:lang w:val="fr-FR"/>
        </w:rPr>
        <w:t xml:space="preserve">et </w:t>
      </w:r>
      <w:r w:rsidRPr="00C220A4">
        <w:rPr>
          <w:rFonts w:asciiTheme="minorBidi" w:hAnsiTheme="minorBidi" w:cstheme="minorBidi"/>
          <w:sz w:val="20"/>
          <w:szCs w:val="20"/>
          <w:lang w:val="fr-FR"/>
        </w:rPr>
        <w:t xml:space="preserve">les </w:t>
      </w:r>
      <w:r w:rsidR="00896B09" w:rsidRPr="00C220A4">
        <w:rPr>
          <w:rFonts w:asciiTheme="minorBidi" w:hAnsiTheme="minorBidi" w:cstheme="minorBidi"/>
          <w:sz w:val="20"/>
          <w:szCs w:val="20"/>
          <w:lang w:val="fr-FR"/>
        </w:rPr>
        <w:t>C</w:t>
      </w:r>
      <w:r w:rsidRPr="00C220A4">
        <w:rPr>
          <w:rFonts w:asciiTheme="minorBidi" w:hAnsiTheme="minorBidi" w:cstheme="minorBidi"/>
          <w:sz w:val="20"/>
          <w:szCs w:val="20"/>
          <w:lang w:val="fr-FR"/>
        </w:rPr>
        <w:t xml:space="preserve">onventions de 1972 et </w:t>
      </w:r>
      <w:r w:rsidR="00DE5966" w:rsidRPr="00C220A4">
        <w:rPr>
          <w:rFonts w:asciiTheme="minorBidi" w:hAnsiTheme="minorBidi" w:cstheme="minorBidi"/>
          <w:sz w:val="20"/>
          <w:szCs w:val="20"/>
          <w:lang w:val="fr-FR"/>
        </w:rPr>
        <w:t>de</w:t>
      </w:r>
      <w:r w:rsidR="00DE5966">
        <w:rPr>
          <w:rFonts w:asciiTheme="minorBidi" w:hAnsiTheme="minorBidi" w:cstheme="minorBidi"/>
          <w:sz w:val="20"/>
          <w:szCs w:val="20"/>
          <w:lang w:val="fr-FR"/>
        </w:rPr>
        <w:t> </w:t>
      </w:r>
      <w:r w:rsidRPr="00C220A4">
        <w:rPr>
          <w:rFonts w:asciiTheme="minorBidi" w:hAnsiTheme="minorBidi" w:cstheme="minorBidi"/>
          <w:sz w:val="20"/>
          <w:szCs w:val="20"/>
          <w:lang w:val="fr-FR"/>
        </w:rPr>
        <w:t>2003, dans le but de sauvegarder le patrimoine. Norah travaille également sur deux propositions d</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inscription au patrimoine mondial, dont l</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 est un dossier sur les itinéraires culturels transfrontaliers qui célèbre le patrimoine </w:t>
      </w:r>
      <w:r w:rsidR="00A773C3">
        <w:rPr>
          <w:rFonts w:asciiTheme="minorBidi" w:hAnsiTheme="minorBidi" w:cstheme="minorBidi"/>
          <w:sz w:val="20"/>
          <w:szCs w:val="20"/>
          <w:lang w:val="fr-FR"/>
        </w:rPr>
        <w:t>partagé</w:t>
      </w:r>
      <w:r w:rsidRPr="00C220A4">
        <w:rPr>
          <w:rFonts w:asciiTheme="minorBidi" w:hAnsiTheme="minorBidi" w:cstheme="minorBidi"/>
          <w:sz w:val="20"/>
          <w:szCs w:val="20"/>
          <w:lang w:val="fr-FR"/>
        </w:rPr>
        <w:t>. Norah est titulaire d</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une licence et d</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 maîtrise en architecture. Elle occupe actuellement le poste de </w:t>
      </w:r>
      <w:r w:rsidR="00A773C3">
        <w:rPr>
          <w:rFonts w:asciiTheme="minorBidi" w:hAnsiTheme="minorBidi" w:cstheme="minorBidi"/>
          <w:sz w:val="20"/>
          <w:szCs w:val="20"/>
          <w:lang w:val="fr-FR"/>
        </w:rPr>
        <w:t>D</w:t>
      </w:r>
      <w:r w:rsidRPr="00C220A4">
        <w:rPr>
          <w:rFonts w:asciiTheme="minorBidi" w:hAnsiTheme="minorBidi" w:cstheme="minorBidi"/>
          <w:sz w:val="20"/>
          <w:szCs w:val="20"/>
          <w:lang w:val="fr-FR"/>
        </w:rPr>
        <w:t>irectrice du patrimoine mondial pour la Commission du patrimoine de l</w:t>
      </w:r>
      <w:r w:rsidR="0090788E">
        <w:rPr>
          <w:rFonts w:asciiTheme="minorBidi" w:hAnsiTheme="minorBidi" w:cstheme="minorBidi"/>
          <w:sz w:val="20"/>
          <w:szCs w:val="20"/>
          <w:lang w:val="fr-FR"/>
        </w:rPr>
        <w:t>’</w:t>
      </w:r>
      <w:r w:rsidRPr="00C220A4">
        <w:rPr>
          <w:rFonts w:asciiTheme="minorBidi" w:hAnsiTheme="minorBidi" w:cstheme="minorBidi"/>
          <w:sz w:val="20"/>
          <w:szCs w:val="20"/>
          <w:lang w:val="fr-FR"/>
        </w:rPr>
        <w:t>Arabie saoudite et est le point focal national pour le patrimoine mondial. Elle est également membre du comité du patrimoine culturel immatériel de l</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Association des études critiques du patrimoine.</w:t>
      </w:r>
    </w:p>
    <w:p w14:paraId="093CEB67" w14:textId="735EECAD" w:rsidR="00896B09" w:rsidRPr="00C220A4" w:rsidRDefault="009773F6" w:rsidP="0082579C">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 xml:space="preserve">Cristina </w:t>
      </w:r>
      <w:r w:rsidR="00896B09" w:rsidRPr="00C220A4">
        <w:rPr>
          <w:rFonts w:asciiTheme="minorBidi" w:hAnsiTheme="minorBidi" w:cstheme="minorBidi"/>
          <w:b/>
          <w:bCs/>
          <w:sz w:val="20"/>
          <w:szCs w:val="20"/>
          <w:lang w:val="en-US"/>
        </w:rPr>
        <w:t>AMESCUA</w:t>
      </w:r>
    </w:p>
    <w:p w14:paraId="6318C54F" w14:textId="1CE0B3B4" w:rsidR="0041209E" w:rsidRPr="00C2025D" w:rsidRDefault="004A4972" w:rsidP="00C2025D">
      <w:pPr>
        <w:spacing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41209E" w:rsidRPr="00C2025D">
        <w:rPr>
          <w:rFonts w:asciiTheme="minorBidi" w:hAnsiTheme="minorBidi" w:cstheme="minorBidi"/>
          <w:sz w:val="20"/>
          <w:szCs w:val="20"/>
          <w:lang w:val="en-US"/>
        </w:rPr>
        <w:t>Cristina Amescua holds a PhD in Social Anthropology from the National University of Mexico (UNAM)</w:t>
      </w:r>
      <w:r w:rsidR="00915835">
        <w:rPr>
          <w:rFonts w:asciiTheme="minorBidi" w:hAnsiTheme="minorBidi" w:cstheme="minorBidi"/>
          <w:sz w:val="20"/>
          <w:szCs w:val="20"/>
          <w:lang w:val="en-US"/>
        </w:rPr>
        <w:t xml:space="preserve"> </w:t>
      </w:r>
      <w:r w:rsidR="0041209E" w:rsidRPr="00C2025D">
        <w:rPr>
          <w:rFonts w:asciiTheme="minorBidi" w:hAnsiTheme="minorBidi" w:cstheme="minorBidi"/>
          <w:sz w:val="20"/>
          <w:szCs w:val="20"/>
          <w:lang w:val="en-US"/>
        </w:rPr>
        <w:t xml:space="preserve">and is a member of the faculty of the National University of Mexico’s Regional Center for Multidisciplinary Research as a professor and researcher. In 2011, her essay on Disability/Handicap </w:t>
      </w:r>
      <w:r w:rsidR="00203898">
        <w:rPr>
          <w:rFonts w:asciiTheme="minorBidi" w:hAnsiTheme="minorBidi" w:cstheme="minorBidi"/>
          <w:sz w:val="20"/>
          <w:szCs w:val="20"/>
          <w:lang w:val="en-US"/>
        </w:rPr>
        <w:t>‘</w:t>
      </w:r>
      <w:r w:rsidR="0041209E" w:rsidRPr="00C2025D">
        <w:rPr>
          <w:rFonts w:asciiTheme="minorBidi" w:hAnsiTheme="minorBidi" w:cstheme="minorBidi"/>
          <w:sz w:val="20"/>
          <w:szCs w:val="20"/>
          <w:lang w:val="en-US"/>
        </w:rPr>
        <w:t>From The Symbolic Form To The Social Phenomenon</w:t>
      </w:r>
      <w:r w:rsidR="00203898">
        <w:rPr>
          <w:rFonts w:asciiTheme="minorBidi" w:hAnsiTheme="minorBidi" w:cstheme="minorBidi"/>
          <w:sz w:val="20"/>
          <w:szCs w:val="20"/>
          <w:lang w:val="en-US"/>
        </w:rPr>
        <w:t>’</w:t>
      </w:r>
      <w:r w:rsidR="0041209E" w:rsidRPr="00C2025D">
        <w:rPr>
          <w:rFonts w:asciiTheme="minorBidi" w:hAnsiTheme="minorBidi" w:cstheme="minorBidi"/>
          <w:sz w:val="20"/>
          <w:szCs w:val="20"/>
          <w:lang w:val="en-US"/>
        </w:rPr>
        <w:t xml:space="preserve"> won the first place in the Contest </w:t>
      </w:r>
      <w:r w:rsidR="00203898">
        <w:rPr>
          <w:rFonts w:asciiTheme="minorBidi" w:hAnsiTheme="minorBidi" w:cstheme="minorBidi"/>
          <w:sz w:val="20"/>
          <w:szCs w:val="20"/>
          <w:lang w:val="en-US"/>
        </w:rPr>
        <w:t>‘</w:t>
      </w:r>
      <w:r w:rsidR="0041209E" w:rsidRPr="00C2025D">
        <w:rPr>
          <w:rFonts w:asciiTheme="minorBidi" w:hAnsiTheme="minorBidi" w:cstheme="minorBidi"/>
          <w:sz w:val="20"/>
          <w:szCs w:val="20"/>
          <w:lang w:val="en-US"/>
        </w:rPr>
        <w:t>Research on Disability</w:t>
      </w:r>
      <w:r w:rsidR="00203898">
        <w:rPr>
          <w:rFonts w:asciiTheme="minorBidi" w:hAnsiTheme="minorBidi" w:cstheme="minorBidi"/>
          <w:sz w:val="20"/>
          <w:szCs w:val="20"/>
          <w:lang w:val="en-US"/>
        </w:rPr>
        <w:t>’</w:t>
      </w:r>
      <w:r w:rsidR="0041209E" w:rsidRPr="00C2025D">
        <w:rPr>
          <w:rFonts w:asciiTheme="minorBidi" w:hAnsiTheme="minorBidi" w:cstheme="minorBidi"/>
          <w:sz w:val="20"/>
          <w:szCs w:val="20"/>
          <w:lang w:val="en-US"/>
        </w:rPr>
        <w:t xml:space="preserve"> organized by the </w:t>
      </w:r>
      <w:proofErr w:type="spellStart"/>
      <w:r w:rsidR="0041209E" w:rsidRPr="00C2025D">
        <w:rPr>
          <w:rFonts w:asciiTheme="minorBidi" w:hAnsiTheme="minorBidi" w:cstheme="minorBidi"/>
          <w:sz w:val="20"/>
          <w:szCs w:val="20"/>
          <w:lang w:val="en-US"/>
        </w:rPr>
        <w:t>Comisión</w:t>
      </w:r>
      <w:proofErr w:type="spellEnd"/>
      <w:r w:rsidR="0041209E" w:rsidRPr="00C2025D">
        <w:rPr>
          <w:rFonts w:asciiTheme="minorBidi" w:hAnsiTheme="minorBidi" w:cstheme="minorBidi"/>
          <w:sz w:val="20"/>
          <w:szCs w:val="20"/>
          <w:lang w:val="en-US"/>
        </w:rPr>
        <w:t xml:space="preserve"> De Derechos Humanos del Distrito Federal, and the Universidad Nacional </w:t>
      </w:r>
      <w:proofErr w:type="spellStart"/>
      <w:r w:rsidR="0041209E" w:rsidRPr="00C2025D">
        <w:rPr>
          <w:rFonts w:asciiTheme="minorBidi" w:hAnsiTheme="minorBidi" w:cstheme="minorBidi"/>
          <w:sz w:val="20"/>
          <w:szCs w:val="20"/>
          <w:lang w:val="en-US"/>
        </w:rPr>
        <w:t>Autónoma</w:t>
      </w:r>
      <w:proofErr w:type="spellEnd"/>
      <w:r w:rsidR="0041209E" w:rsidRPr="00C2025D">
        <w:rPr>
          <w:rFonts w:asciiTheme="minorBidi" w:hAnsiTheme="minorBidi" w:cstheme="minorBidi"/>
          <w:sz w:val="20"/>
          <w:szCs w:val="20"/>
          <w:lang w:val="en-US"/>
        </w:rPr>
        <w:t xml:space="preserve"> De México. In 2013, her doctoral dissertation was awarded the best PhD Thesis on North America, by the Centro de </w:t>
      </w:r>
      <w:proofErr w:type="spellStart"/>
      <w:r w:rsidR="0041209E" w:rsidRPr="00C2025D">
        <w:rPr>
          <w:rFonts w:asciiTheme="minorBidi" w:hAnsiTheme="minorBidi" w:cstheme="minorBidi"/>
          <w:sz w:val="20"/>
          <w:szCs w:val="20"/>
          <w:lang w:val="en-US"/>
        </w:rPr>
        <w:t>Investigaciones</w:t>
      </w:r>
      <w:proofErr w:type="spellEnd"/>
      <w:r w:rsidR="0041209E" w:rsidRPr="00C2025D">
        <w:rPr>
          <w:rFonts w:asciiTheme="minorBidi" w:hAnsiTheme="minorBidi" w:cstheme="minorBidi"/>
          <w:sz w:val="20"/>
          <w:szCs w:val="20"/>
          <w:lang w:val="en-US"/>
        </w:rPr>
        <w:t xml:space="preserve"> </w:t>
      </w:r>
      <w:proofErr w:type="spellStart"/>
      <w:r w:rsidR="0041209E" w:rsidRPr="00C2025D">
        <w:rPr>
          <w:rFonts w:asciiTheme="minorBidi" w:hAnsiTheme="minorBidi" w:cstheme="minorBidi"/>
          <w:sz w:val="20"/>
          <w:szCs w:val="20"/>
          <w:lang w:val="en-US"/>
        </w:rPr>
        <w:t>sobre</w:t>
      </w:r>
      <w:proofErr w:type="spellEnd"/>
      <w:r w:rsidR="0041209E" w:rsidRPr="00C2025D">
        <w:rPr>
          <w:rFonts w:asciiTheme="minorBidi" w:hAnsiTheme="minorBidi" w:cstheme="minorBidi"/>
          <w:sz w:val="20"/>
          <w:szCs w:val="20"/>
          <w:lang w:val="en-US"/>
        </w:rPr>
        <w:t xml:space="preserve"> América del Norte (UNAM). In 2014 she received the National University award for Young Scholars in the Social </w:t>
      </w:r>
      <w:r w:rsidR="0041209E" w:rsidRPr="008C61A4">
        <w:rPr>
          <w:rFonts w:asciiTheme="minorBidi" w:hAnsiTheme="minorBidi" w:cstheme="minorBidi"/>
          <w:sz w:val="20"/>
          <w:szCs w:val="20"/>
          <w:lang w:val="en-US"/>
        </w:rPr>
        <w:t>Sciences</w:t>
      </w:r>
      <w:r w:rsidR="0041209E" w:rsidRPr="00245347">
        <w:rPr>
          <w:rFonts w:asciiTheme="minorBidi" w:hAnsiTheme="minorBidi" w:cstheme="minorBidi"/>
          <w:sz w:val="20"/>
          <w:szCs w:val="20"/>
          <w:lang w:val="en-US"/>
        </w:rPr>
        <w:t>.</w:t>
      </w:r>
      <w:r w:rsidR="00C2025D" w:rsidRPr="00245347">
        <w:rPr>
          <w:rFonts w:asciiTheme="minorBidi" w:hAnsiTheme="minorBidi" w:cstheme="minorBidi"/>
          <w:sz w:val="20"/>
          <w:szCs w:val="20"/>
          <w:lang w:val="en-US"/>
        </w:rPr>
        <w:t xml:space="preserve"> </w:t>
      </w:r>
      <w:r w:rsidR="0041209E" w:rsidRPr="00245347">
        <w:rPr>
          <w:rFonts w:asciiTheme="minorBidi" w:hAnsiTheme="minorBidi" w:cstheme="minorBidi"/>
          <w:sz w:val="20"/>
          <w:szCs w:val="20"/>
          <w:lang w:val="en-US"/>
        </w:rPr>
        <w:t>In 2007 she did a fellowship at the Intangible Cultural Heritage Sector at UNESCO,</w:t>
      </w:r>
      <w:r w:rsidR="0041209E" w:rsidRPr="008C61A4">
        <w:rPr>
          <w:rFonts w:asciiTheme="minorBidi" w:hAnsiTheme="minorBidi" w:cstheme="minorBidi"/>
          <w:sz w:val="20"/>
          <w:szCs w:val="20"/>
          <w:lang w:val="en-US"/>
        </w:rPr>
        <w:t xml:space="preserve"> analyzing the files of the Masterpieces of Oral and Intangible Heritage of Humanity Program. In 2019 she</w:t>
      </w:r>
      <w:r w:rsidR="0041209E" w:rsidRPr="00C2025D">
        <w:rPr>
          <w:rFonts w:asciiTheme="minorBidi" w:hAnsiTheme="minorBidi" w:cstheme="minorBidi"/>
          <w:sz w:val="20"/>
          <w:szCs w:val="20"/>
          <w:lang w:val="en-US"/>
        </w:rPr>
        <w:t xml:space="preserve"> coordinated for UNESCO the International Survey and Report on Alternate, Lighter ways of Sharing Intangible Cultural Heritage Safeguarding Experiences. </w:t>
      </w:r>
      <w:r w:rsidR="0041209E" w:rsidRPr="0041209E">
        <w:rPr>
          <w:rFonts w:asciiTheme="minorBidi" w:hAnsiTheme="minorBidi" w:cstheme="minorBidi"/>
          <w:sz w:val="20"/>
          <w:szCs w:val="20"/>
          <w:lang w:val="en-US"/>
        </w:rPr>
        <w:t xml:space="preserve">She is the Chair holder of the UNESCO Chair on Intangible Heritage and Cultural Diversity. </w:t>
      </w:r>
      <w:r w:rsidR="0041209E" w:rsidRPr="00C2025D">
        <w:rPr>
          <w:rFonts w:asciiTheme="minorBidi" w:hAnsiTheme="minorBidi" w:cstheme="minorBidi"/>
          <w:sz w:val="20"/>
          <w:szCs w:val="20"/>
          <w:lang w:val="en-US"/>
        </w:rPr>
        <w:t>She chairs the IUAES Commission for Research on Intangible Cultural Heritage and has been a member of the Organizing and Academic Committees of the International Congress on Experiences in the Safeguarding of ICH.</w:t>
      </w:r>
      <w:r w:rsidR="00C2025D">
        <w:rPr>
          <w:rFonts w:asciiTheme="minorBidi" w:hAnsiTheme="minorBidi" w:cstheme="minorBidi"/>
          <w:sz w:val="20"/>
          <w:szCs w:val="20"/>
          <w:lang w:val="en-US"/>
        </w:rPr>
        <w:t xml:space="preserve"> </w:t>
      </w:r>
      <w:r w:rsidR="0041209E" w:rsidRPr="00C2025D">
        <w:rPr>
          <w:rFonts w:asciiTheme="minorBidi" w:hAnsiTheme="minorBidi" w:cstheme="minorBidi"/>
          <w:sz w:val="20"/>
          <w:szCs w:val="20"/>
          <w:lang w:val="en-US"/>
        </w:rPr>
        <w:t xml:space="preserve">Her research has focused mainly on ICH at the community level in Central Mexico and on ICH and migration in the </w:t>
      </w:r>
      <w:r w:rsidR="00203898">
        <w:rPr>
          <w:rFonts w:asciiTheme="minorBidi" w:hAnsiTheme="minorBidi" w:cstheme="minorBidi"/>
          <w:sz w:val="20"/>
          <w:szCs w:val="20"/>
          <w:lang w:val="en-US"/>
        </w:rPr>
        <w:t>N</w:t>
      </w:r>
      <w:r w:rsidR="0041209E" w:rsidRPr="00C2025D">
        <w:rPr>
          <w:rFonts w:asciiTheme="minorBidi" w:hAnsiTheme="minorBidi" w:cstheme="minorBidi"/>
          <w:sz w:val="20"/>
          <w:szCs w:val="20"/>
          <w:lang w:val="en-US"/>
        </w:rPr>
        <w:t>orth American context.</w:t>
      </w:r>
      <w:r>
        <w:rPr>
          <w:rFonts w:asciiTheme="minorBidi" w:hAnsiTheme="minorBidi" w:cstheme="minorBidi"/>
          <w:sz w:val="20"/>
          <w:szCs w:val="20"/>
          <w:lang w:val="en-US"/>
        </w:rPr>
        <w:t>’</w:t>
      </w:r>
    </w:p>
    <w:p w14:paraId="259900B0" w14:textId="1B0A9174" w:rsidR="0041209E" w:rsidRPr="0041209E" w:rsidRDefault="0041209E" w:rsidP="000F6708">
      <w:pPr>
        <w:keepLines/>
        <w:spacing w:before="120" w:after="0"/>
        <w:jc w:val="both"/>
        <w:rPr>
          <w:rFonts w:asciiTheme="minorBidi" w:hAnsiTheme="minorBidi" w:cstheme="minorBidi"/>
          <w:sz w:val="20"/>
          <w:szCs w:val="20"/>
          <w:lang w:val="fr-FR"/>
        </w:rPr>
      </w:pPr>
      <w:r w:rsidRPr="0041209E">
        <w:rPr>
          <w:rFonts w:asciiTheme="minorBidi" w:hAnsiTheme="minorBidi" w:cstheme="minorBidi"/>
          <w:sz w:val="20"/>
          <w:szCs w:val="20"/>
          <w:lang w:val="fr-FR"/>
        </w:rPr>
        <w:lastRenderedPageBreak/>
        <w:t xml:space="preserve">Cristina </w:t>
      </w:r>
      <w:r w:rsidR="00F00689" w:rsidRPr="0041209E">
        <w:rPr>
          <w:rFonts w:asciiTheme="minorBidi" w:hAnsiTheme="minorBidi" w:cstheme="minorBidi"/>
          <w:sz w:val="20"/>
          <w:szCs w:val="20"/>
          <w:lang w:val="fr-FR"/>
        </w:rPr>
        <w:t>A</w:t>
      </w:r>
      <w:r w:rsidR="00717C74">
        <w:rPr>
          <w:rFonts w:asciiTheme="minorBidi" w:hAnsiTheme="minorBidi" w:cstheme="minorBidi"/>
          <w:sz w:val="20"/>
          <w:szCs w:val="20"/>
          <w:lang w:val="fr-FR"/>
        </w:rPr>
        <w:t xml:space="preserve">mescua </w:t>
      </w:r>
      <w:r w:rsidRPr="0041209E">
        <w:rPr>
          <w:rFonts w:asciiTheme="minorBidi" w:hAnsiTheme="minorBidi" w:cstheme="minorBidi"/>
          <w:sz w:val="20"/>
          <w:szCs w:val="20"/>
          <w:lang w:val="fr-FR"/>
        </w:rPr>
        <w:t>est titulaire d</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un doctorat en anthropologie sociale de l</w:t>
      </w:r>
      <w:r w:rsidR="00804A98">
        <w:rPr>
          <w:rFonts w:asciiTheme="minorBidi" w:hAnsiTheme="minorBidi" w:cstheme="minorBidi"/>
          <w:sz w:val="20"/>
          <w:szCs w:val="20"/>
          <w:lang w:val="fr-FR"/>
        </w:rPr>
        <w:t>’</w:t>
      </w:r>
      <w:r w:rsidRPr="0041209E">
        <w:rPr>
          <w:rFonts w:asciiTheme="minorBidi" w:hAnsiTheme="minorBidi" w:cstheme="minorBidi"/>
          <w:sz w:val="20"/>
          <w:szCs w:val="20"/>
          <w:lang w:val="fr-FR"/>
        </w:rPr>
        <w:t>Université nationale du Mexique (UNAM) et est membre de la faculté du Centre régional de recherche multidisciplinaire de l</w:t>
      </w:r>
      <w:r w:rsidR="00804A98">
        <w:rPr>
          <w:rFonts w:asciiTheme="minorBidi" w:hAnsiTheme="minorBidi" w:cstheme="minorBidi"/>
          <w:sz w:val="20"/>
          <w:szCs w:val="20"/>
          <w:lang w:val="fr-FR"/>
        </w:rPr>
        <w:t>’</w:t>
      </w:r>
      <w:r w:rsidRPr="0041209E">
        <w:rPr>
          <w:rFonts w:asciiTheme="minorBidi" w:hAnsiTheme="minorBidi" w:cstheme="minorBidi"/>
          <w:sz w:val="20"/>
          <w:szCs w:val="20"/>
          <w:lang w:val="fr-FR"/>
        </w:rPr>
        <w:t>Université nationale du Mexique en tant que professeur</w:t>
      </w:r>
      <w:r w:rsidR="0090788E">
        <w:rPr>
          <w:rFonts w:asciiTheme="minorBidi" w:hAnsiTheme="minorBidi" w:cstheme="minorBidi"/>
          <w:sz w:val="20"/>
          <w:szCs w:val="20"/>
          <w:lang w:val="fr-FR"/>
        </w:rPr>
        <w:t>e</w:t>
      </w:r>
      <w:r w:rsidRPr="0041209E">
        <w:rPr>
          <w:rFonts w:asciiTheme="minorBidi" w:hAnsiTheme="minorBidi" w:cstheme="minorBidi"/>
          <w:sz w:val="20"/>
          <w:szCs w:val="20"/>
          <w:lang w:val="fr-FR"/>
        </w:rPr>
        <w:t xml:space="preserve"> et chercheu</w:t>
      </w:r>
      <w:r w:rsidR="0090788E">
        <w:rPr>
          <w:rFonts w:asciiTheme="minorBidi" w:hAnsiTheme="minorBidi" w:cstheme="minorBidi"/>
          <w:sz w:val="20"/>
          <w:szCs w:val="20"/>
          <w:lang w:val="fr-FR"/>
        </w:rPr>
        <w:t>se</w:t>
      </w:r>
      <w:r w:rsidRPr="0041209E">
        <w:rPr>
          <w:rFonts w:asciiTheme="minorBidi" w:hAnsiTheme="minorBidi" w:cstheme="minorBidi"/>
          <w:sz w:val="20"/>
          <w:szCs w:val="20"/>
          <w:lang w:val="fr-FR"/>
        </w:rPr>
        <w:t xml:space="preserve">. En 2011, son essai intitulé </w:t>
      </w:r>
      <w:r w:rsidR="00804A98">
        <w:rPr>
          <w:rFonts w:asciiTheme="minorBidi" w:hAnsiTheme="minorBidi" w:cstheme="minorBidi"/>
          <w:sz w:val="20"/>
          <w:szCs w:val="20"/>
          <w:lang w:val="fr-FR"/>
        </w:rPr>
        <w:t>« </w:t>
      </w:r>
      <w:r w:rsidRPr="0041209E">
        <w:rPr>
          <w:rFonts w:asciiTheme="minorBidi" w:hAnsiTheme="minorBidi" w:cstheme="minorBidi"/>
          <w:sz w:val="20"/>
          <w:szCs w:val="20"/>
          <w:lang w:val="fr-FR"/>
        </w:rPr>
        <w:t>Handicap/Handicap</w:t>
      </w:r>
      <w:r w:rsidR="00804A98">
        <w:rPr>
          <w:rFonts w:asciiTheme="minorBidi" w:hAnsiTheme="minorBidi" w:cstheme="minorBidi"/>
          <w:sz w:val="20"/>
          <w:szCs w:val="20"/>
          <w:lang w:val="fr-FR"/>
        </w:rPr>
        <w:t> </w:t>
      </w:r>
      <w:r w:rsidRPr="0041209E">
        <w:rPr>
          <w:rFonts w:asciiTheme="minorBidi" w:hAnsiTheme="minorBidi" w:cstheme="minorBidi"/>
          <w:sz w:val="20"/>
          <w:szCs w:val="20"/>
          <w:lang w:val="fr-FR"/>
        </w:rPr>
        <w:t>: de la forme symbolique au phénomène social</w:t>
      </w:r>
      <w:r w:rsidR="00804A98">
        <w:rPr>
          <w:rFonts w:asciiTheme="minorBidi" w:hAnsiTheme="minorBidi" w:cstheme="minorBidi"/>
          <w:sz w:val="20"/>
          <w:szCs w:val="20"/>
          <w:lang w:val="fr-FR"/>
        </w:rPr>
        <w:t> »</w:t>
      </w:r>
      <w:r w:rsidRPr="0041209E">
        <w:rPr>
          <w:rFonts w:asciiTheme="minorBidi" w:hAnsiTheme="minorBidi" w:cstheme="minorBidi"/>
          <w:sz w:val="20"/>
          <w:szCs w:val="20"/>
          <w:lang w:val="fr-FR"/>
        </w:rPr>
        <w:t xml:space="preserve"> a remporté le premier prix du concours </w:t>
      </w:r>
      <w:r w:rsidR="00804A98">
        <w:rPr>
          <w:rFonts w:asciiTheme="minorBidi" w:hAnsiTheme="minorBidi" w:cstheme="minorBidi"/>
          <w:sz w:val="20"/>
          <w:szCs w:val="20"/>
          <w:lang w:val="fr-FR"/>
        </w:rPr>
        <w:t>« </w:t>
      </w:r>
      <w:r w:rsidRPr="0041209E">
        <w:rPr>
          <w:rFonts w:asciiTheme="minorBidi" w:hAnsiTheme="minorBidi" w:cstheme="minorBidi"/>
          <w:sz w:val="20"/>
          <w:szCs w:val="20"/>
          <w:lang w:val="fr-FR"/>
        </w:rPr>
        <w:t>Recherche sur le handicap</w:t>
      </w:r>
      <w:r w:rsidR="00804A98">
        <w:rPr>
          <w:rFonts w:asciiTheme="minorBidi" w:hAnsiTheme="minorBidi" w:cstheme="minorBidi"/>
          <w:sz w:val="20"/>
          <w:szCs w:val="20"/>
          <w:lang w:val="fr-FR"/>
        </w:rPr>
        <w:t> »</w:t>
      </w:r>
      <w:r w:rsidRPr="0041209E">
        <w:rPr>
          <w:rFonts w:asciiTheme="minorBidi" w:hAnsiTheme="minorBidi" w:cstheme="minorBidi"/>
          <w:sz w:val="20"/>
          <w:szCs w:val="20"/>
          <w:lang w:val="fr-FR"/>
        </w:rPr>
        <w:t xml:space="preserve"> organisé par la </w:t>
      </w:r>
      <w:proofErr w:type="spellStart"/>
      <w:r w:rsidRPr="0041209E">
        <w:rPr>
          <w:rFonts w:asciiTheme="minorBidi" w:hAnsiTheme="minorBidi" w:cstheme="minorBidi"/>
          <w:sz w:val="20"/>
          <w:szCs w:val="20"/>
          <w:lang w:val="fr-FR"/>
        </w:rPr>
        <w:t>Comisión</w:t>
      </w:r>
      <w:proofErr w:type="spellEnd"/>
      <w:r w:rsidRPr="0041209E">
        <w:rPr>
          <w:rFonts w:asciiTheme="minorBidi" w:hAnsiTheme="minorBidi" w:cstheme="minorBidi"/>
          <w:sz w:val="20"/>
          <w:szCs w:val="20"/>
          <w:lang w:val="fr-FR"/>
        </w:rPr>
        <w:t xml:space="preserve"> De Derechos H</w:t>
      </w:r>
      <w:r w:rsidR="007304D5">
        <w:rPr>
          <w:rFonts w:asciiTheme="minorBidi" w:hAnsiTheme="minorBidi" w:cstheme="minorBidi"/>
          <w:sz w:val="20"/>
          <w:szCs w:val="20"/>
          <w:lang w:val="fr-FR"/>
        </w:rPr>
        <w:t>u</w:t>
      </w:r>
      <w:r w:rsidRPr="0041209E">
        <w:rPr>
          <w:rFonts w:asciiTheme="minorBidi" w:hAnsiTheme="minorBidi" w:cstheme="minorBidi"/>
          <w:sz w:val="20"/>
          <w:szCs w:val="20"/>
          <w:lang w:val="fr-FR"/>
        </w:rPr>
        <w:t xml:space="preserve">manos </w:t>
      </w:r>
      <w:proofErr w:type="spellStart"/>
      <w:r w:rsidRPr="0041209E">
        <w:rPr>
          <w:rFonts w:asciiTheme="minorBidi" w:hAnsiTheme="minorBidi" w:cstheme="minorBidi"/>
          <w:sz w:val="20"/>
          <w:szCs w:val="20"/>
          <w:lang w:val="fr-FR"/>
        </w:rPr>
        <w:t>del</w:t>
      </w:r>
      <w:proofErr w:type="spellEnd"/>
      <w:r w:rsidRPr="0041209E">
        <w:rPr>
          <w:rFonts w:asciiTheme="minorBidi" w:hAnsiTheme="minorBidi" w:cstheme="minorBidi"/>
          <w:sz w:val="20"/>
          <w:szCs w:val="20"/>
          <w:lang w:val="fr-FR"/>
        </w:rPr>
        <w:t xml:space="preserve"> </w:t>
      </w:r>
      <w:proofErr w:type="spellStart"/>
      <w:r w:rsidRPr="0041209E">
        <w:rPr>
          <w:rFonts w:asciiTheme="minorBidi" w:hAnsiTheme="minorBidi" w:cstheme="minorBidi"/>
          <w:sz w:val="20"/>
          <w:szCs w:val="20"/>
          <w:lang w:val="fr-FR"/>
        </w:rPr>
        <w:t>Distrito</w:t>
      </w:r>
      <w:proofErr w:type="spellEnd"/>
      <w:r w:rsidRPr="0041209E">
        <w:rPr>
          <w:rFonts w:asciiTheme="minorBidi" w:hAnsiTheme="minorBidi" w:cstheme="minorBidi"/>
          <w:sz w:val="20"/>
          <w:szCs w:val="20"/>
          <w:lang w:val="fr-FR"/>
        </w:rPr>
        <w:t xml:space="preserve"> </w:t>
      </w:r>
      <w:proofErr w:type="spellStart"/>
      <w:r w:rsidRPr="0041209E">
        <w:rPr>
          <w:rFonts w:asciiTheme="minorBidi" w:hAnsiTheme="minorBidi" w:cstheme="minorBidi"/>
          <w:sz w:val="20"/>
          <w:szCs w:val="20"/>
          <w:lang w:val="fr-FR"/>
        </w:rPr>
        <w:t>Federal</w:t>
      </w:r>
      <w:proofErr w:type="spellEnd"/>
      <w:r w:rsidRPr="0041209E">
        <w:rPr>
          <w:rFonts w:asciiTheme="minorBidi" w:hAnsiTheme="minorBidi" w:cstheme="minorBidi"/>
          <w:sz w:val="20"/>
          <w:szCs w:val="20"/>
          <w:lang w:val="fr-FR"/>
        </w:rPr>
        <w:t xml:space="preserve"> et l</w:t>
      </w:r>
      <w:r w:rsidR="008C61A4">
        <w:rPr>
          <w:rFonts w:asciiTheme="minorBidi" w:hAnsiTheme="minorBidi" w:cstheme="minorBidi"/>
          <w:sz w:val="20"/>
          <w:szCs w:val="20"/>
          <w:lang w:val="fr-FR"/>
        </w:rPr>
        <w:t>’</w:t>
      </w:r>
      <w:proofErr w:type="spellStart"/>
      <w:r w:rsidRPr="0041209E">
        <w:rPr>
          <w:rFonts w:asciiTheme="minorBidi" w:hAnsiTheme="minorBidi" w:cstheme="minorBidi"/>
          <w:sz w:val="20"/>
          <w:szCs w:val="20"/>
          <w:lang w:val="fr-FR"/>
        </w:rPr>
        <w:t>Universidad</w:t>
      </w:r>
      <w:proofErr w:type="spellEnd"/>
      <w:r w:rsidRPr="0041209E">
        <w:rPr>
          <w:rFonts w:asciiTheme="minorBidi" w:hAnsiTheme="minorBidi" w:cstheme="minorBidi"/>
          <w:sz w:val="20"/>
          <w:szCs w:val="20"/>
          <w:lang w:val="fr-FR"/>
        </w:rPr>
        <w:t xml:space="preserve"> </w:t>
      </w:r>
      <w:proofErr w:type="spellStart"/>
      <w:r w:rsidRPr="0041209E">
        <w:rPr>
          <w:rFonts w:asciiTheme="minorBidi" w:hAnsiTheme="minorBidi" w:cstheme="minorBidi"/>
          <w:sz w:val="20"/>
          <w:szCs w:val="20"/>
          <w:lang w:val="fr-FR"/>
        </w:rPr>
        <w:t>Nacional</w:t>
      </w:r>
      <w:proofErr w:type="spellEnd"/>
      <w:r w:rsidRPr="0041209E">
        <w:rPr>
          <w:rFonts w:asciiTheme="minorBidi" w:hAnsiTheme="minorBidi" w:cstheme="minorBidi"/>
          <w:sz w:val="20"/>
          <w:szCs w:val="20"/>
          <w:lang w:val="fr-FR"/>
        </w:rPr>
        <w:t xml:space="preserve"> </w:t>
      </w:r>
      <w:proofErr w:type="spellStart"/>
      <w:r w:rsidRPr="0041209E">
        <w:rPr>
          <w:rFonts w:asciiTheme="minorBidi" w:hAnsiTheme="minorBidi" w:cstheme="minorBidi"/>
          <w:sz w:val="20"/>
          <w:szCs w:val="20"/>
          <w:lang w:val="fr-FR"/>
        </w:rPr>
        <w:t>Autónoma</w:t>
      </w:r>
      <w:proofErr w:type="spellEnd"/>
      <w:r w:rsidRPr="0041209E">
        <w:rPr>
          <w:rFonts w:asciiTheme="minorBidi" w:hAnsiTheme="minorBidi" w:cstheme="minorBidi"/>
          <w:sz w:val="20"/>
          <w:szCs w:val="20"/>
          <w:lang w:val="fr-FR"/>
        </w:rPr>
        <w:t xml:space="preserve"> De México. En 2013, sa thèse de doctorat a reçu le prix de la meilleure thèse de doctorat sur l</w:t>
      </w:r>
      <w:r w:rsidR="00F21F45">
        <w:rPr>
          <w:rFonts w:asciiTheme="minorBidi" w:hAnsiTheme="minorBidi" w:cstheme="minorBidi"/>
          <w:sz w:val="20"/>
          <w:szCs w:val="20"/>
          <w:lang w:val="fr-FR"/>
        </w:rPr>
        <w:t>’</w:t>
      </w:r>
      <w:r w:rsidRPr="0041209E">
        <w:rPr>
          <w:rFonts w:asciiTheme="minorBidi" w:hAnsiTheme="minorBidi" w:cstheme="minorBidi"/>
          <w:sz w:val="20"/>
          <w:szCs w:val="20"/>
          <w:lang w:val="fr-FR"/>
        </w:rPr>
        <w:t xml:space="preserve">Amérique du Nord, décerné par le Centro de </w:t>
      </w:r>
      <w:proofErr w:type="spellStart"/>
      <w:r w:rsidRPr="0041209E">
        <w:rPr>
          <w:rFonts w:asciiTheme="minorBidi" w:hAnsiTheme="minorBidi" w:cstheme="minorBidi"/>
          <w:sz w:val="20"/>
          <w:szCs w:val="20"/>
          <w:lang w:val="fr-FR"/>
        </w:rPr>
        <w:t>Investigaciones</w:t>
      </w:r>
      <w:proofErr w:type="spellEnd"/>
      <w:r w:rsidRPr="0041209E">
        <w:rPr>
          <w:rFonts w:asciiTheme="minorBidi" w:hAnsiTheme="minorBidi" w:cstheme="minorBidi"/>
          <w:sz w:val="20"/>
          <w:szCs w:val="20"/>
          <w:lang w:val="fr-FR"/>
        </w:rPr>
        <w:t xml:space="preserve"> sobre </w:t>
      </w:r>
      <w:proofErr w:type="spellStart"/>
      <w:r w:rsidRPr="0041209E">
        <w:rPr>
          <w:rFonts w:asciiTheme="minorBidi" w:hAnsiTheme="minorBidi" w:cstheme="minorBidi"/>
          <w:sz w:val="20"/>
          <w:szCs w:val="20"/>
          <w:lang w:val="fr-FR"/>
        </w:rPr>
        <w:t>América</w:t>
      </w:r>
      <w:proofErr w:type="spellEnd"/>
      <w:r w:rsidRPr="0041209E">
        <w:rPr>
          <w:rFonts w:asciiTheme="minorBidi" w:hAnsiTheme="minorBidi" w:cstheme="minorBidi"/>
          <w:sz w:val="20"/>
          <w:szCs w:val="20"/>
          <w:lang w:val="fr-FR"/>
        </w:rPr>
        <w:t xml:space="preserve"> </w:t>
      </w:r>
      <w:proofErr w:type="spellStart"/>
      <w:r w:rsidRPr="0041209E">
        <w:rPr>
          <w:rFonts w:asciiTheme="minorBidi" w:hAnsiTheme="minorBidi" w:cstheme="minorBidi"/>
          <w:sz w:val="20"/>
          <w:szCs w:val="20"/>
          <w:lang w:val="fr-FR"/>
        </w:rPr>
        <w:t>del</w:t>
      </w:r>
      <w:proofErr w:type="spellEnd"/>
      <w:r w:rsidRPr="0041209E">
        <w:rPr>
          <w:rFonts w:asciiTheme="minorBidi" w:hAnsiTheme="minorBidi" w:cstheme="minorBidi"/>
          <w:sz w:val="20"/>
          <w:szCs w:val="20"/>
          <w:lang w:val="fr-FR"/>
        </w:rPr>
        <w:t xml:space="preserve"> Norte (UNAM). En 2014, elle a reçu le prix de l</w:t>
      </w:r>
      <w:r w:rsidR="0090788E">
        <w:rPr>
          <w:rFonts w:asciiTheme="minorBidi" w:hAnsiTheme="minorBidi" w:cstheme="minorBidi"/>
          <w:sz w:val="20"/>
          <w:szCs w:val="20"/>
          <w:lang w:val="fr-FR"/>
        </w:rPr>
        <w:t>’U</w:t>
      </w:r>
      <w:r w:rsidRPr="0041209E">
        <w:rPr>
          <w:rFonts w:asciiTheme="minorBidi" w:hAnsiTheme="minorBidi" w:cstheme="minorBidi"/>
          <w:sz w:val="20"/>
          <w:szCs w:val="20"/>
          <w:lang w:val="fr-FR"/>
        </w:rPr>
        <w:t>niversité nationale pour les jeunes chercheurs en sciences sociales.</w:t>
      </w:r>
      <w:r w:rsidR="00C2025D">
        <w:rPr>
          <w:rFonts w:asciiTheme="minorBidi" w:hAnsiTheme="minorBidi" w:cstheme="minorBidi"/>
          <w:sz w:val="20"/>
          <w:szCs w:val="20"/>
          <w:lang w:val="fr-FR"/>
        </w:rPr>
        <w:t xml:space="preserve"> </w:t>
      </w:r>
      <w:r w:rsidRPr="0041209E">
        <w:rPr>
          <w:rFonts w:asciiTheme="minorBidi" w:hAnsiTheme="minorBidi" w:cstheme="minorBidi"/>
          <w:sz w:val="20"/>
          <w:szCs w:val="20"/>
          <w:lang w:val="fr-FR"/>
        </w:rPr>
        <w:t>En 2007, elle a effectué un stage au sein du secteur du patrimoine culturel immatériel de l</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UNESCO, analysant les dossiers du programme des chefs-d</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œuvre du patrimoine oral et immatériel de l'humanité. En 2019, elle a coordonné pour l</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UNESCO l</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enquête internationale et le rapport sur les moyens alternatifs et plus légers de partager les expériences de sauvegarde du patrimoine culturel immatériel.</w:t>
      </w:r>
      <w:r w:rsidR="00C2025D">
        <w:rPr>
          <w:rFonts w:asciiTheme="minorBidi" w:hAnsiTheme="minorBidi" w:cstheme="minorBidi"/>
          <w:sz w:val="20"/>
          <w:szCs w:val="20"/>
          <w:lang w:val="fr-FR"/>
        </w:rPr>
        <w:t xml:space="preserve"> </w:t>
      </w:r>
      <w:r w:rsidRPr="0041209E">
        <w:rPr>
          <w:rFonts w:asciiTheme="minorBidi" w:hAnsiTheme="minorBidi" w:cstheme="minorBidi"/>
          <w:sz w:val="20"/>
          <w:szCs w:val="20"/>
          <w:lang w:val="fr-FR"/>
        </w:rPr>
        <w:t>Elle est titulaire de la Chaire UNESCO sur le patrimoine immatériel et la diversité culturelle. Elle préside la Commission de recherche sur le patrimoine culturel immatériel de l</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IUAES et a été membre du comité d</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organisation et du comité académique du Congrès international sur les expériences de sauvegarde du patrimoine culturel immatériel.</w:t>
      </w:r>
      <w:r w:rsidR="00C2025D">
        <w:rPr>
          <w:rFonts w:asciiTheme="minorBidi" w:hAnsiTheme="minorBidi" w:cstheme="minorBidi"/>
          <w:sz w:val="20"/>
          <w:szCs w:val="20"/>
          <w:lang w:val="fr-FR"/>
        </w:rPr>
        <w:t xml:space="preserve"> </w:t>
      </w:r>
      <w:r w:rsidRPr="0041209E">
        <w:rPr>
          <w:rFonts w:asciiTheme="minorBidi" w:hAnsiTheme="minorBidi" w:cstheme="minorBidi"/>
          <w:sz w:val="20"/>
          <w:szCs w:val="20"/>
          <w:lang w:val="fr-FR"/>
        </w:rPr>
        <w:t xml:space="preserve">Ses recherches ont principalement porté sur le PCI au niveau </w:t>
      </w:r>
      <w:r w:rsidR="0090788E">
        <w:rPr>
          <w:rFonts w:asciiTheme="minorBidi" w:hAnsiTheme="minorBidi" w:cstheme="minorBidi"/>
          <w:sz w:val="20"/>
          <w:szCs w:val="20"/>
          <w:lang w:val="fr-FR"/>
        </w:rPr>
        <w:t>des communautés</w:t>
      </w:r>
      <w:r w:rsidR="0090788E" w:rsidRPr="0041209E">
        <w:rPr>
          <w:rFonts w:asciiTheme="minorBidi" w:hAnsiTheme="minorBidi" w:cstheme="minorBidi"/>
          <w:sz w:val="20"/>
          <w:szCs w:val="20"/>
          <w:lang w:val="fr-FR"/>
        </w:rPr>
        <w:t xml:space="preserve"> </w:t>
      </w:r>
      <w:r w:rsidRPr="0041209E">
        <w:rPr>
          <w:rFonts w:asciiTheme="minorBidi" w:hAnsiTheme="minorBidi" w:cstheme="minorBidi"/>
          <w:sz w:val="20"/>
          <w:szCs w:val="20"/>
          <w:lang w:val="fr-FR"/>
        </w:rPr>
        <w:t>dans le centre du Mexique et sur le PCI et les migrations dans le contexte nord-américain.</w:t>
      </w:r>
    </w:p>
    <w:p w14:paraId="37859208" w14:textId="47C243BB" w:rsidR="00896B09" w:rsidRPr="00C220A4" w:rsidRDefault="000B6A01" w:rsidP="00896B09">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 xml:space="preserve">Ioana Otilia </w:t>
      </w:r>
      <w:r w:rsidR="00896B09" w:rsidRPr="00C220A4">
        <w:rPr>
          <w:rFonts w:asciiTheme="minorBidi" w:hAnsiTheme="minorBidi" w:cstheme="minorBidi"/>
          <w:b/>
          <w:bCs/>
          <w:sz w:val="20"/>
          <w:szCs w:val="20"/>
          <w:lang w:val="en-US"/>
        </w:rPr>
        <w:t>BASKERVILLE</w:t>
      </w:r>
    </w:p>
    <w:p w14:paraId="24B6B061" w14:textId="566A28B1" w:rsidR="00896B09" w:rsidRPr="00DA1A75" w:rsidRDefault="004A4972" w:rsidP="00896B09">
      <w:pPr>
        <w:spacing w:before="120"/>
        <w:jc w:val="both"/>
        <w:rPr>
          <w:rFonts w:asciiTheme="minorBidi" w:hAnsiTheme="minorBidi" w:cstheme="minorBidi"/>
          <w:sz w:val="20"/>
          <w:szCs w:val="20"/>
        </w:rPr>
      </w:pPr>
      <w:r>
        <w:rPr>
          <w:rFonts w:asciiTheme="minorBidi" w:hAnsiTheme="minorBidi" w:cstheme="minorBidi"/>
          <w:sz w:val="20"/>
          <w:szCs w:val="20"/>
          <w:lang w:val="en-US"/>
        </w:rPr>
        <w:t>‘</w:t>
      </w:r>
      <w:r w:rsidR="00A772B4" w:rsidRPr="00C220A4">
        <w:rPr>
          <w:rFonts w:asciiTheme="minorBidi" w:hAnsiTheme="minorBidi" w:cstheme="minorBidi"/>
          <w:sz w:val="20"/>
          <w:szCs w:val="20"/>
          <w:lang w:val="en-US"/>
        </w:rPr>
        <w:t xml:space="preserve">Ioana Otilia BASKERVILLE received her PhD in Linguistics and Folklore from the </w:t>
      </w:r>
      <w:r w:rsidR="00C220A4">
        <w:rPr>
          <w:rFonts w:asciiTheme="minorBidi" w:hAnsiTheme="minorBidi" w:cstheme="minorBidi"/>
          <w:sz w:val="20"/>
          <w:szCs w:val="20"/>
          <w:lang w:val="en-US"/>
        </w:rPr>
        <w:t>‘</w:t>
      </w:r>
      <w:proofErr w:type="spellStart"/>
      <w:r w:rsidR="00A772B4" w:rsidRPr="00C220A4">
        <w:rPr>
          <w:rFonts w:asciiTheme="minorBidi" w:hAnsiTheme="minorBidi" w:cstheme="minorBidi"/>
          <w:sz w:val="20"/>
          <w:szCs w:val="20"/>
          <w:lang w:val="en-US"/>
        </w:rPr>
        <w:t>Alexandru</w:t>
      </w:r>
      <w:proofErr w:type="spellEnd"/>
      <w:r w:rsidR="00A772B4" w:rsidRPr="00C220A4">
        <w:rPr>
          <w:rFonts w:asciiTheme="minorBidi" w:hAnsiTheme="minorBidi" w:cstheme="minorBidi"/>
          <w:sz w:val="20"/>
          <w:szCs w:val="20"/>
          <w:lang w:val="en-US"/>
        </w:rPr>
        <w:t xml:space="preserve"> </w:t>
      </w:r>
      <w:proofErr w:type="spellStart"/>
      <w:r w:rsidR="00A772B4" w:rsidRPr="00C220A4">
        <w:rPr>
          <w:rFonts w:asciiTheme="minorBidi" w:hAnsiTheme="minorBidi" w:cstheme="minorBidi"/>
          <w:sz w:val="20"/>
          <w:szCs w:val="20"/>
          <w:lang w:val="en-US"/>
        </w:rPr>
        <w:t>Ioan</w:t>
      </w:r>
      <w:proofErr w:type="spellEnd"/>
      <w:r w:rsidR="00A772B4" w:rsidRPr="00C220A4">
        <w:rPr>
          <w:rFonts w:asciiTheme="minorBidi" w:hAnsiTheme="minorBidi" w:cstheme="minorBidi"/>
          <w:sz w:val="20"/>
          <w:szCs w:val="20"/>
          <w:lang w:val="en-US"/>
        </w:rPr>
        <w:t xml:space="preserve"> </w:t>
      </w:r>
      <w:proofErr w:type="spellStart"/>
      <w:r w:rsidR="00A772B4" w:rsidRPr="00C220A4">
        <w:rPr>
          <w:rFonts w:asciiTheme="minorBidi" w:hAnsiTheme="minorBidi" w:cstheme="minorBidi"/>
          <w:sz w:val="20"/>
          <w:szCs w:val="20"/>
          <w:lang w:val="en-US"/>
        </w:rPr>
        <w:t>Cuza</w:t>
      </w:r>
      <w:proofErr w:type="spellEnd"/>
      <w:r w:rsidR="00C220A4">
        <w:rPr>
          <w:rFonts w:asciiTheme="minorBidi" w:hAnsiTheme="minorBidi" w:cstheme="minorBidi"/>
          <w:sz w:val="20"/>
          <w:szCs w:val="20"/>
          <w:lang w:val="en-US"/>
        </w:rPr>
        <w:t>’</w:t>
      </w:r>
      <w:r w:rsidR="00A772B4" w:rsidRPr="00C220A4">
        <w:rPr>
          <w:rFonts w:asciiTheme="minorBidi" w:hAnsiTheme="minorBidi" w:cstheme="minorBidi"/>
          <w:sz w:val="20"/>
          <w:szCs w:val="20"/>
          <w:lang w:val="en-US"/>
        </w:rPr>
        <w:t xml:space="preserve"> University of Iasi (Romania) in 2011. Since 2006, she is a full-time researcher at the Department of Ethnology of the Romanian Academy – Iasi Branch, and her primary research interests are: European and Romanian ethnology, anthropology of religion, critical heritage studies, heritage education. She was a visiting researcher at universities in U.S.A., Germany, U.K., Poland. She is currently associate professor of Cultural Anthropology at </w:t>
      </w:r>
      <w:r w:rsidR="00C220A4" w:rsidRPr="00C220A4">
        <w:rPr>
          <w:rFonts w:asciiTheme="minorBidi" w:hAnsiTheme="minorBidi" w:cstheme="minorBidi"/>
          <w:sz w:val="20"/>
          <w:szCs w:val="20"/>
          <w:lang w:val="en-US"/>
        </w:rPr>
        <w:t xml:space="preserve">the </w:t>
      </w:r>
      <w:r w:rsidR="00C220A4">
        <w:rPr>
          <w:rFonts w:asciiTheme="minorBidi" w:hAnsiTheme="minorBidi" w:cstheme="minorBidi"/>
          <w:sz w:val="20"/>
          <w:szCs w:val="20"/>
          <w:lang w:val="en-US"/>
        </w:rPr>
        <w:t>‘</w:t>
      </w:r>
      <w:proofErr w:type="spellStart"/>
      <w:r w:rsidR="00C220A4" w:rsidRPr="00C220A4">
        <w:rPr>
          <w:rFonts w:asciiTheme="minorBidi" w:hAnsiTheme="minorBidi" w:cstheme="minorBidi"/>
          <w:sz w:val="20"/>
          <w:szCs w:val="20"/>
          <w:lang w:val="en-US"/>
        </w:rPr>
        <w:t>Alexandru</w:t>
      </w:r>
      <w:proofErr w:type="spellEnd"/>
      <w:r w:rsidR="00A772B4" w:rsidRPr="00C220A4">
        <w:rPr>
          <w:rFonts w:asciiTheme="minorBidi" w:hAnsiTheme="minorBidi" w:cstheme="minorBidi"/>
          <w:sz w:val="20"/>
          <w:szCs w:val="20"/>
          <w:lang w:val="en-US"/>
        </w:rPr>
        <w:t xml:space="preserve"> </w:t>
      </w:r>
      <w:proofErr w:type="spellStart"/>
      <w:r w:rsidR="00A772B4" w:rsidRPr="00C220A4">
        <w:rPr>
          <w:rFonts w:asciiTheme="minorBidi" w:hAnsiTheme="minorBidi" w:cstheme="minorBidi"/>
          <w:sz w:val="20"/>
          <w:szCs w:val="20"/>
          <w:lang w:val="en-US"/>
        </w:rPr>
        <w:t>Ioan</w:t>
      </w:r>
      <w:proofErr w:type="spellEnd"/>
      <w:r w:rsidR="00A772B4" w:rsidRPr="00C220A4">
        <w:rPr>
          <w:rFonts w:asciiTheme="minorBidi" w:hAnsiTheme="minorBidi" w:cstheme="minorBidi"/>
          <w:sz w:val="20"/>
          <w:szCs w:val="20"/>
          <w:lang w:val="en-US"/>
        </w:rPr>
        <w:t xml:space="preserve"> </w:t>
      </w:r>
      <w:proofErr w:type="spellStart"/>
      <w:r w:rsidR="00A772B4" w:rsidRPr="00C220A4">
        <w:rPr>
          <w:rFonts w:asciiTheme="minorBidi" w:hAnsiTheme="minorBidi" w:cstheme="minorBidi"/>
          <w:sz w:val="20"/>
          <w:szCs w:val="20"/>
          <w:lang w:val="en-US"/>
        </w:rPr>
        <w:t>Cuza</w:t>
      </w:r>
      <w:proofErr w:type="spellEnd"/>
      <w:r w:rsidR="00C220A4">
        <w:rPr>
          <w:rFonts w:asciiTheme="minorBidi" w:hAnsiTheme="minorBidi" w:cstheme="minorBidi"/>
          <w:sz w:val="20"/>
          <w:szCs w:val="20"/>
          <w:lang w:val="en-US"/>
        </w:rPr>
        <w:t>’</w:t>
      </w:r>
      <w:r w:rsidR="00A772B4" w:rsidRPr="00C220A4">
        <w:rPr>
          <w:rFonts w:asciiTheme="minorBidi" w:hAnsiTheme="minorBidi" w:cstheme="minorBidi"/>
          <w:sz w:val="20"/>
          <w:szCs w:val="20"/>
          <w:lang w:val="en-US"/>
        </w:rPr>
        <w:t xml:space="preserve"> University of Iasi. Since 2019, she is a member of the National Commission for the Safeguarding of the Intangible Cultural Heritage of the Ministry of Culture of Romania and since 2020 a national focal point for the 2003 UNESCO </w:t>
      </w:r>
      <w:r w:rsidR="00854674" w:rsidRPr="00C220A4">
        <w:rPr>
          <w:rFonts w:asciiTheme="minorBidi" w:hAnsiTheme="minorBidi" w:cstheme="minorBidi"/>
          <w:sz w:val="20"/>
          <w:szCs w:val="20"/>
          <w:lang w:val="en-US"/>
        </w:rPr>
        <w:t>Convention and</w:t>
      </w:r>
      <w:r w:rsidR="00A772B4" w:rsidRPr="00C220A4">
        <w:rPr>
          <w:rFonts w:asciiTheme="minorBidi" w:hAnsiTheme="minorBidi" w:cstheme="minorBidi"/>
          <w:sz w:val="20"/>
          <w:szCs w:val="20"/>
          <w:lang w:val="en-US"/>
        </w:rPr>
        <w:t xml:space="preserve"> was the national coordinator of two files for the Representative List. She is a member of SIEF (International Society for Ethnology and Folklore)</w:t>
      </w:r>
      <w:r w:rsidR="0082579C" w:rsidRPr="00C220A4">
        <w:rPr>
          <w:rFonts w:asciiTheme="minorBidi" w:hAnsiTheme="minorBidi" w:cstheme="minorBidi"/>
          <w:sz w:val="20"/>
          <w:szCs w:val="20"/>
          <w:lang w:val="en-US"/>
        </w:rPr>
        <w:t>.</w:t>
      </w:r>
      <w:r>
        <w:rPr>
          <w:rFonts w:asciiTheme="minorBidi" w:hAnsiTheme="minorBidi" w:cstheme="minorBidi"/>
          <w:sz w:val="20"/>
          <w:szCs w:val="20"/>
          <w:lang w:val="en-US"/>
        </w:rPr>
        <w:t>’</w:t>
      </w:r>
    </w:p>
    <w:p w14:paraId="2646A9F5" w14:textId="39915AF0" w:rsidR="0013480B" w:rsidRPr="003517EE" w:rsidRDefault="00A772B4" w:rsidP="000F6708">
      <w:pPr>
        <w:keepLines/>
        <w:spacing w:before="120"/>
        <w:jc w:val="both"/>
        <w:rPr>
          <w:rFonts w:asciiTheme="minorBidi" w:hAnsiTheme="minorBidi" w:cstheme="minorBidi"/>
          <w:b/>
          <w:bCs/>
          <w:sz w:val="20"/>
          <w:szCs w:val="20"/>
          <w:lang w:val="fr-FR"/>
        </w:rPr>
      </w:pPr>
      <w:r w:rsidRPr="00C220A4">
        <w:rPr>
          <w:rFonts w:asciiTheme="minorBidi" w:hAnsiTheme="minorBidi" w:cstheme="minorBidi"/>
          <w:sz w:val="20"/>
          <w:szCs w:val="20"/>
          <w:lang w:val="fr-FR"/>
        </w:rPr>
        <w:t xml:space="preserve">Ioana </w:t>
      </w:r>
      <w:proofErr w:type="spellStart"/>
      <w:r w:rsidRPr="00C220A4">
        <w:rPr>
          <w:rFonts w:asciiTheme="minorBidi" w:hAnsiTheme="minorBidi" w:cstheme="minorBidi"/>
          <w:sz w:val="20"/>
          <w:szCs w:val="20"/>
          <w:lang w:val="fr-FR"/>
        </w:rPr>
        <w:t>Otilia</w:t>
      </w:r>
      <w:proofErr w:type="spellEnd"/>
      <w:r w:rsidRPr="00C220A4">
        <w:rPr>
          <w:rFonts w:asciiTheme="minorBidi" w:hAnsiTheme="minorBidi" w:cstheme="minorBidi"/>
          <w:sz w:val="20"/>
          <w:szCs w:val="20"/>
          <w:lang w:val="fr-FR"/>
        </w:rPr>
        <w:t xml:space="preserve"> </w:t>
      </w:r>
      <w:r w:rsidR="00717C74" w:rsidRPr="00995A2C">
        <w:rPr>
          <w:rFonts w:asciiTheme="minorBidi" w:hAnsiTheme="minorBidi" w:cstheme="minorBidi"/>
          <w:sz w:val="20"/>
          <w:szCs w:val="20"/>
          <w:lang w:val="fr-FR"/>
        </w:rPr>
        <w:t>BASKERVILLE</w:t>
      </w:r>
      <w:r w:rsidR="00717C74" w:rsidRPr="00C220A4" w:rsidDel="00717C7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a obtenu son doctorat en linguistique et folklore à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Université </w:t>
      </w:r>
      <w:r w:rsidR="008C61A4">
        <w:rPr>
          <w:rFonts w:asciiTheme="minorBidi" w:hAnsiTheme="minorBidi" w:cstheme="minorBidi"/>
          <w:sz w:val="20"/>
          <w:szCs w:val="20"/>
          <w:lang w:val="fr-FR"/>
        </w:rPr>
        <w:t>« </w:t>
      </w:r>
      <w:r w:rsidRPr="00C220A4">
        <w:rPr>
          <w:rFonts w:asciiTheme="minorBidi" w:hAnsiTheme="minorBidi" w:cstheme="minorBidi"/>
          <w:sz w:val="20"/>
          <w:szCs w:val="20"/>
          <w:lang w:val="fr-FR"/>
        </w:rPr>
        <w:t>Alexandru Ioan Cuza</w:t>
      </w:r>
      <w:r w:rsidR="008C61A4">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de Iasi (Roumanie) en 2011. Depuis 2006, elle est chercheuse à </w:t>
      </w:r>
      <w:r w:rsidR="00DC253B" w:rsidRPr="00C220A4">
        <w:rPr>
          <w:rFonts w:asciiTheme="minorBidi" w:hAnsiTheme="minorBidi" w:cstheme="minorBidi"/>
          <w:sz w:val="20"/>
          <w:szCs w:val="20"/>
          <w:lang w:val="fr-FR"/>
        </w:rPr>
        <w:t xml:space="preserve">temps </w:t>
      </w:r>
      <w:r w:rsidRPr="00C220A4">
        <w:rPr>
          <w:rFonts w:asciiTheme="minorBidi" w:hAnsiTheme="minorBidi" w:cstheme="minorBidi"/>
          <w:sz w:val="20"/>
          <w:szCs w:val="20"/>
          <w:lang w:val="fr-FR"/>
        </w:rPr>
        <w:t xml:space="preserve">plein au </w:t>
      </w:r>
      <w:r w:rsidR="00DC253B">
        <w:rPr>
          <w:rFonts w:asciiTheme="minorBidi" w:hAnsiTheme="minorBidi" w:cstheme="minorBidi"/>
          <w:sz w:val="20"/>
          <w:szCs w:val="20"/>
          <w:lang w:val="fr-FR"/>
        </w:rPr>
        <w:t>D</w:t>
      </w:r>
      <w:r w:rsidRPr="00C220A4">
        <w:rPr>
          <w:rFonts w:asciiTheme="minorBidi" w:hAnsiTheme="minorBidi" w:cstheme="minorBidi"/>
          <w:sz w:val="20"/>
          <w:szCs w:val="20"/>
          <w:lang w:val="fr-FR"/>
        </w:rPr>
        <w:t>épartement d</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ethnologie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Académie roumaine</w:t>
      </w:r>
      <w:r w:rsidR="008C61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 branche de Iasi, et ses principaux centres d</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intérêt en matière de recherche sont </w:t>
      </w:r>
      <w:r w:rsidR="00DC253B">
        <w:rPr>
          <w:rFonts w:asciiTheme="minorBidi" w:hAnsiTheme="minorBidi" w:cstheme="minorBidi"/>
          <w:sz w:val="20"/>
          <w:szCs w:val="20"/>
          <w:lang w:val="fr-FR"/>
        </w:rPr>
        <w:t>l’e</w:t>
      </w:r>
      <w:r w:rsidRPr="00C220A4">
        <w:rPr>
          <w:rFonts w:asciiTheme="minorBidi" w:hAnsiTheme="minorBidi" w:cstheme="minorBidi"/>
          <w:sz w:val="20"/>
          <w:szCs w:val="20"/>
          <w:lang w:val="fr-FR"/>
        </w:rPr>
        <w:t xml:space="preserve">thnologie européenne et roumaine, </w:t>
      </w:r>
      <w:r w:rsidR="00DC253B">
        <w:rPr>
          <w:rFonts w:asciiTheme="minorBidi" w:hAnsiTheme="minorBidi" w:cstheme="minorBidi"/>
          <w:sz w:val="20"/>
          <w:szCs w:val="20"/>
          <w:lang w:val="fr-FR"/>
        </w:rPr>
        <w:t>l’</w:t>
      </w:r>
      <w:r w:rsidRPr="00C220A4">
        <w:rPr>
          <w:rFonts w:asciiTheme="minorBidi" w:hAnsiTheme="minorBidi" w:cstheme="minorBidi"/>
          <w:sz w:val="20"/>
          <w:szCs w:val="20"/>
          <w:lang w:val="fr-FR"/>
        </w:rPr>
        <w:t xml:space="preserve">anthropologie de la religion, </w:t>
      </w:r>
      <w:r w:rsidR="00DC253B">
        <w:rPr>
          <w:rFonts w:asciiTheme="minorBidi" w:hAnsiTheme="minorBidi" w:cstheme="minorBidi"/>
          <w:sz w:val="20"/>
          <w:szCs w:val="20"/>
          <w:lang w:val="fr-FR"/>
        </w:rPr>
        <w:t xml:space="preserve">les </w:t>
      </w:r>
      <w:r w:rsidRPr="00C220A4">
        <w:rPr>
          <w:rFonts w:asciiTheme="minorBidi" w:hAnsiTheme="minorBidi" w:cstheme="minorBidi"/>
          <w:sz w:val="20"/>
          <w:szCs w:val="20"/>
          <w:lang w:val="fr-FR"/>
        </w:rPr>
        <w:t xml:space="preserve">études critiques du patrimoine </w:t>
      </w:r>
      <w:r w:rsidR="00DC253B">
        <w:rPr>
          <w:rFonts w:asciiTheme="minorBidi" w:hAnsiTheme="minorBidi" w:cstheme="minorBidi"/>
          <w:sz w:val="20"/>
          <w:szCs w:val="20"/>
          <w:lang w:val="fr-FR"/>
        </w:rPr>
        <w:t>et l’</w:t>
      </w:r>
      <w:r w:rsidRPr="00C220A4">
        <w:rPr>
          <w:rFonts w:asciiTheme="minorBidi" w:hAnsiTheme="minorBidi" w:cstheme="minorBidi"/>
          <w:sz w:val="20"/>
          <w:szCs w:val="20"/>
          <w:lang w:val="fr-FR"/>
        </w:rPr>
        <w:t xml:space="preserve">éducation au patrimoine. Elle a été </w:t>
      </w:r>
      <w:r w:rsidR="00DC253B" w:rsidRPr="00C220A4">
        <w:rPr>
          <w:rFonts w:asciiTheme="minorBidi" w:hAnsiTheme="minorBidi" w:cstheme="minorBidi"/>
          <w:sz w:val="20"/>
          <w:szCs w:val="20"/>
          <w:lang w:val="fr-FR"/>
        </w:rPr>
        <w:t xml:space="preserve">invitée </w:t>
      </w:r>
      <w:r w:rsidR="00DC253B">
        <w:rPr>
          <w:rFonts w:asciiTheme="minorBidi" w:hAnsiTheme="minorBidi" w:cstheme="minorBidi"/>
          <w:sz w:val="20"/>
          <w:szCs w:val="20"/>
          <w:lang w:val="fr-FR"/>
        </w:rPr>
        <w:t xml:space="preserve">en tant que </w:t>
      </w:r>
      <w:r w:rsidRPr="00C220A4">
        <w:rPr>
          <w:rFonts w:asciiTheme="minorBidi" w:hAnsiTheme="minorBidi" w:cstheme="minorBidi"/>
          <w:sz w:val="20"/>
          <w:szCs w:val="20"/>
          <w:lang w:val="fr-FR"/>
        </w:rPr>
        <w:t>chercheuse dans des universités aux États-Unis, en Allemagne, au Royaume-Uni et en Pologne. Elle est actuellement professeur</w:t>
      </w:r>
      <w:r w:rsidR="00DC253B">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w:t>
      </w:r>
      <w:r w:rsidR="00DC253B">
        <w:rPr>
          <w:rFonts w:asciiTheme="minorBidi" w:hAnsiTheme="minorBidi" w:cstheme="minorBidi"/>
          <w:sz w:val="20"/>
          <w:szCs w:val="20"/>
          <w:lang w:val="fr-FR"/>
        </w:rPr>
        <w:t>agrégée</w:t>
      </w:r>
      <w:r w:rsidR="00DC253B"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d'anthropologie culturelle à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Université </w:t>
      </w:r>
      <w:r w:rsidR="008C61A4">
        <w:rPr>
          <w:rFonts w:asciiTheme="minorBidi" w:hAnsiTheme="minorBidi" w:cstheme="minorBidi"/>
          <w:sz w:val="20"/>
          <w:szCs w:val="20"/>
          <w:lang w:val="fr-FR"/>
        </w:rPr>
        <w:t>« </w:t>
      </w:r>
      <w:r w:rsidRPr="00C220A4">
        <w:rPr>
          <w:rFonts w:asciiTheme="minorBidi" w:hAnsiTheme="minorBidi" w:cstheme="minorBidi"/>
          <w:sz w:val="20"/>
          <w:szCs w:val="20"/>
          <w:lang w:val="fr-FR"/>
        </w:rPr>
        <w:t>Alexandru Ioan Cuza</w:t>
      </w:r>
      <w:r w:rsidR="008C61A4">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de Iasi. Depuis 2019, elle est membre de la Commission nationale pour la sauvegarde du patrimoine culturel immatériel du </w:t>
      </w:r>
      <w:r w:rsidR="00DC253B">
        <w:rPr>
          <w:rFonts w:asciiTheme="minorBidi" w:hAnsiTheme="minorBidi" w:cstheme="minorBidi"/>
          <w:sz w:val="20"/>
          <w:szCs w:val="20"/>
          <w:lang w:val="fr-FR"/>
        </w:rPr>
        <w:t>M</w:t>
      </w:r>
      <w:r w:rsidRPr="00C220A4">
        <w:rPr>
          <w:rFonts w:asciiTheme="minorBidi" w:hAnsiTheme="minorBidi" w:cstheme="minorBidi"/>
          <w:sz w:val="20"/>
          <w:szCs w:val="20"/>
          <w:lang w:val="fr-FR"/>
        </w:rPr>
        <w:t xml:space="preserve">inistère de la </w:t>
      </w:r>
      <w:r w:rsidR="00DC253B">
        <w:rPr>
          <w:rFonts w:asciiTheme="minorBidi" w:hAnsiTheme="minorBidi" w:cstheme="minorBidi"/>
          <w:sz w:val="20"/>
          <w:szCs w:val="20"/>
          <w:lang w:val="fr-FR"/>
        </w:rPr>
        <w:t>c</w:t>
      </w:r>
      <w:r w:rsidRPr="00C220A4">
        <w:rPr>
          <w:rFonts w:asciiTheme="minorBidi" w:hAnsiTheme="minorBidi" w:cstheme="minorBidi"/>
          <w:sz w:val="20"/>
          <w:szCs w:val="20"/>
          <w:lang w:val="fr-FR"/>
        </w:rPr>
        <w:t xml:space="preserve">ulture de Roumanie et, depuis 2020, point focal national pour la Convention </w:t>
      </w:r>
      <w:r w:rsidR="00DC253B" w:rsidRPr="00C220A4">
        <w:rPr>
          <w:rFonts w:asciiTheme="minorBidi" w:hAnsiTheme="minorBidi" w:cstheme="minorBidi"/>
          <w:sz w:val="20"/>
          <w:szCs w:val="20"/>
          <w:lang w:val="fr-FR"/>
        </w:rPr>
        <w:t>de 2003</w:t>
      </w:r>
      <w:r w:rsidR="00DC253B">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UNESCO, et a été la coordinatrice nationale de deux dossiers pour la Liste représentative. Elle est membre de la SIEF (Société internationale d</w:t>
      </w:r>
      <w:r w:rsidR="009A3B94">
        <w:rPr>
          <w:rFonts w:asciiTheme="minorBidi" w:hAnsiTheme="minorBidi" w:cstheme="minorBidi"/>
          <w:sz w:val="20"/>
          <w:szCs w:val="20"/>
          <w:lang w:val="fr-FR"/>
        </w:rPr>
        <w:t>’</w:t>
      </w:r>
      <w:r w:rsidRPr="00C220A4">
        <w:rPr>
          <w:rFonts w:asciiTheme="minorBidi" w:hAnsiTheme="minorBidi" w:cstheme="minorBidi"/>
          <w:sz w:val="20"/>
          <w:szCs w:val="20"/>
          <w:lang w:val="fr-FR"/>
        </w:rPr>
        <w:t>ethnologie et de folklore).</w:t>
      </w:r>
    </w:p>
    <w:p w14:paraId="1A400BBC" w14:textId="253CD6C2" w:rsidR="00896B09" w:rsidRPr="00C220A4" w:rsidRDefault="000B6A01" w:rsidP="00245347">
      <w:pPr>
        <w:keepNext/>
        <w:spacing w:before="120"/>
        <w:jc w:val="both"/>
        <w:rPr>
          <w:rFonts w:asciiTheme="minorBidi" w:hAnsiTheme="minorBidi" w:cstheme="minorBidi"/>
          <w:b/>
          <w:bCs/>
          <w:sz w:val="20"/>
          <w:szCs w:val="20"/>
          <w:lang w:val="en-US"/>
        </w:rPr>
      </w:pPr>
      <w:proofErr w:type="spellStart"/>
      <w:r w:rsidRPr="00C220A4">
        <w:rPr>
          <w:rFonts w:asciiTheme="minorBidi" w:hAnsiTheme="minorBidi" w:cstheme="minorBidi"/>
          <w:b/>
          <w:bCs/>
          <w:sz w:val="20"/>
          <w:szCs w:val="20"/>
          <w:lang w:val="en-US"/>
        </w:rPr>
        <w:t>Imed</w:t>
      </w:r>
      <w:proofErr w:type="spellEnd"/>
      <w:r w:rsidRPr="00C220A4">
        <w:rPr>
          <w:rFonts w:asciiTheme="minorBidi" w:hAnsiTheme="minorBidi" w:cstheme="minorBidi"/>
          <w:b/>
          <w:bCs/>
          <w:sz w:val="20"/>
          <w:szCs w:val="20"/>
          <w:lang w:val="en-US"/>
        </w:rPr>
        <w:t xml:space="preserve"> </w:t>
      </w:r>
      <w:r w:rsidR="00896B09" w:rsidRPr="00C220A4">
        <w:rPr>
          <w:rFonts w:asciiTheme="minorBidi" w:hAnsiTheme="minorBidi" w:cstheme="minorBidi"/>
          <w:b/>
          <w:bCs/>
          <w:sz w:val="20"/>
          <w:szCs w:val="20"/>
          <w:lang w:val="en-US"/>
        </w:rPr>
        <w:t>BEN SOULA</w:t>
      </w:r>
    </w:p>
    <w:p w14:paraId="16F4AC11" w14:textId="734FD870" w:rsidR="00A772B4" w:rsidRPr="00C220A4" w:rsidRDefault="00A772B4" w:rsidP="00245347">
      <w:pPr>
        <w:keepNext/>
        <w:spacing w:before="120"/>
        <w:jc w:val="both"/>
        <w:rPr>
          <w:rFonts w:asciiTheme="minorBidi" w:hAnsiTheme="minorBidi" w:cstheme="minorBidi"/>
          <w:sz w:val="20"/>
          <w:szCs w:val="20"/>
          <w:lang w:val="en-US"/>
        </w:rPr>
      </w:pPr>
      <w:r w:rsidRPr="00C220A4">
        <w:rPr>
          <w:rFonts w:asciiTheme="minorBidi" w:hAnsiTheme="minorBidi" w:cstheme="minorBidi"/>
          <w:sz w:val="20"/>
          <w:szCs w:val="20"/>
          <w:lang w:val="en-US"/>
        </w:rPr>
        <w:t xml:space="preserve">A socio-anthropologist by training, </w:t>
      </w:r>
      <w:proofErr w:type="spellStart"/>
      <w:r w:rsidRPr="00C220A4">
        <w:rPr>
          <w:rFonts w:asciiTheme="minorBidi" w:hAnsiTheme="minorBidi" w:cstheme="minorBidi"/>
          <w:sz w:val="20"/>
          <w:szCs w:val="20"/>
          <w:lang w:val="en-US"/>
        </w:rPr>
        <w:t>Imed</w:t>
      </w:r>
      <w:proofErr w:type="spellEnd"/>
      <w:r w:rsidRPr="00C220A4">
        <w:rPr>
          <w:rFonts w:asciiTheme="minorBidi" w:hAnsiTheme="minorBidi" w:cstheme="minorBidi"/>
          <w:sz w:val="20"/>
          <w:szCs w:val="20"/>
          <w:lang w:val="en-US"/>
        </w:rPr>
        <w:t xml:space="preserve"> Ben </w:t>
      </w:r>
      <w:proofErr w:type="spellStart"/>
      <w:r w:rsidRPr="00C220A4">
        <w:rPr>
          <w:rFonts w:asciiTheme="minorBidi" w:hAnsiTheme="minorBidi" w:cstheme="minorBidi"/>
          <w:sz w:val="20"/>
          <w:szCs w:val="20"/>
          <w:lang w:val="en-US"/>
        </w:rPr>
        <w:t>Soula</w:t>
      </w:r>
      <w:proofErr w:type="spellEnd"/>
      <w:r w:rsidRPr="00C220A4">
        <w:rPr>
          <w:rFonts w:asciiTheme="minorBidi" w:hAnsiTheme="minorBidi" w:cstheme="minorBidi"/>
          <w:sz w:val="20"/>
          <w:szCs w:val="20"/>
          <w:lang w:val="en-US"/>
        </w:rPr>
        <w:t xml:space="preserve"> is Director of Research at the National Heritage Institute of Tunis, where he holds the position of Director of the Department of Inventory and Study of Ethnographic Property. He is also Professor at the University of Tunis and El </w:t>
      </w:r>
      <w:proofErr w:type="spellStart"/>
      <w:r w:rsidRPr="00C220A4">
        <w:rPr>
          <w:rFonts w:asciiTheme="minorBidi" w:hAnsiTheme="minorBidi" w:cstheme="minorBidi"/>
          <w:sz w:val="20"/>
          <w:szCs w:val="20"/>
          <w:lang w:val="en-US"/>
        </w:rPr>
        <w:t>Manar</w:t>
      </w:r>
      <w:proofErr w:type="spellEnd"/>
      <w:r w:rsidRPr="00C220A4">
        <w:rPr>
          <w:rFonts w:asciiTheme="minorBidi" w:hAnsiTheme="minorBidi" w:cstheme="minorBidi"/>
          <w:sz w:val="20"/>
          <w:szCs w:val="20"/>
          <w:lang w:val="en-US"/>
        </w:rPr>
        <w:t>. As a teacher, he has been teaching courses on oral traditions, traditional know-how and popular religion for many years, and has directed several doctoral theses. As Director of the Department at the National Heritage Institute, he heads a team of dynamic researchers and curators who have proven themselves in the inventory of the ICH on the Tunisian territory, as well as in its documentation and in the preparation and editing of nomination files for inscription at UNESCO. He is the author and co-author of several scientific publications on various aspects of ICH in the Maghreb context.</w:t>
      </w:r>
    </w:p>
    <w:p w14:paraId="455807A9" w14:textId="185A87E6" w:rsidR="00A772B4" w:rsidRPr="00C220A4" w:rsidRDefault="0084479D" w:rsidP="00245347">
      <w:pPr>
        <w:keepNext/>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w:t>
      </w:r>
      <w:r w:rsidR="00A772B4" w:rsidRPr="00C220A4">
        <w:rPr>
          <w:rFonts w:asciiTheme="minorBidi" w:hAnsiTheme="minorBidi" w:cstheme="minorBidi"/>
          <w:sz w:val="20"/>
          <w:szCs w:val="20"/>
          <w:lang w:val="fr-FR"/>
        </w:rPr>
        <w:t xml:space="preserve">Socio-anthropologue de formation, Imed </w:t>
      </w:r>
      <w:r w:rsidR="00F00689" w:rsidRPr="00C220A4">
        <w:rPr>
          <w:rFonts w:asciiTheme="minorBidi" w:hAnsiTheme="minorBidi" w:cstheme="minorBidi"/>
          <w:sz w:val="20"/>
          <w:szCs w:val="20"/>
          <w:lang w:val="fr-FR"/>
        </w:rPr>
        <w:t>B</w:t>
      </w:r>
      <w:r w:rsidR="00717C74">
        <w:rPr>
          <w:rFonts w:asciiTheme="minorBidi" w:hAnsiTheme="minorBidi" w:cstheme="minorBidi"/>
          <w:sz w:val="20"/>
          <w:szCs w:val="20"/>
          <w:lang w:val="fr-FR"/>
        </w:rPr>
        <w:t>en Soula</w:t>
      </w:r>
      <w:r w:rsidR="00F00689" w:rsidRPr="00C220A4">
        <w:rPr>
          <w:rFonts w:asciiTheme="minorBidi" w:hAnsiTheme="minorBidi" w:cstheme="minorBidi"/>
          <w:sz w:val="20"/>
          <w:szCs w:val="20"/>
          <w:lang w:val="fr-FR"/>
        </w:rPr>
        <w:t xml:space="preserve"> </w:t>
      </w:r>
      <w:r w:rsidR="00A772B4" w:rsidRPr="00C220A4">
        <w:rPr>
          <w:rFonts w:asciiTheme="minorBidi" w:hAnsiTheme="minorBidi" w:cstheme="minorBidi"/>
          <w:sz w:val="20"/>
          <w:szCs w:val="20"/>
          <w:lang w:val="fr-FR"/>
        </w:rPr>
        <w:t xml:space="preserve">est Directeur de recherche à l’Institut National du Patrimoine de Tunis, où il occupe le poste de Directeur de Département de l’inventaire et l’étude des biens ethnographiques. Il est également Professeur à l’Université de Tunis et d’El Manar. Dans sa fonction d’enseignant, il anime, depuis des années, des cours sur les traditions orales, les savoir-faire traditionnels et la religion populaire, et dirige plusieurs thèses de Doctorat. En tant que Directeur de Département à l’Institut National du Patrimoine, il est à la tête d’une équipe de chercheurs et conservateurs dynamiques ayant fait leur preuve dans l’inventaire du PCI sur le territoire tunisien, ainsi que sa documentation et la préparation et le </w:t>
      </w:r>
      <w:r w:rsidR="00A772B4" w:rsidRPr="00C220A4">
        <w:rPr>
          <w:rFonts w:asciiTheme="minorBidi" w:hAnsiTheme="minorBidi" w:cstheme="minorBidi"/>
          <w:sz w:val="20"/>
          <w:szCs w:val="20"/>
          <w:lang w:val="fr-FR"/>
        </w:rPr>
        <w:lastRenderedPageBreak/>
        <w:t>montage des dossiers de candidature pour inscription auprès de l’UNESCO. Il est auteur et co-auteur de plusieurs publications scientifiques sur divers aspects du PCI dans le contexte maghrébin.</w:t>
      </w:r>
      <w:r w:rsidRPr="00C220A4">
        <w:rPr>
          <w:rFonts w:asciiTheme="minorBidi" w:hAnsiTheme="minorBidi" w:cstheme="minorBidi"/>
          <w:sz w:val="20"/>
          <w:szCs w:val="20"/>
          <w:lang w:val="fr-FR"/>
        </w:rPr>
        <w:t> »</w:t>
      </w:r>
    </w:p>
    <w:p w14:paraId="2E5C468C" w14:textId="5EA51ABD" w:rsidR="00F81FD5" w:rsidRPr="00C220A4" w:rsidRDefault="00F81FD5" w:rsidP="000F6708">
      <w:pPr>
        <w:keepNext/>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Alissandra C</w:t>
      </w:r>
      <w:r w:rsidR="00DA7EA2" w:rsidRPr="00C220A4">
        <w:rPr>
          <w:rFonts w:asciiTheme="minorBidi" w:hAnsiTheme="minorBidi" w:cstheme="minorBidi"/>
          <w:b/>
          <w:bCs/>
          <w:sz w:val="20"/>
          <w:szCs w:val="20"/>
          <w:lang w:val="en-US"/>
        </w:rPr>
        <w:t>UMMINS</w:t>
      </w:r>
    </w:p>
    <w:p w14:paraId="76208D26" w14:textId="0DCF21CC" w:rsidR="00F81FD5" w:rsidRPr="00DA1A75" w:rsidRDefault="004A4972" w:rsidP="000F6708">
      <w:pPr>
        <w:keepLines/>
        <w:spacing w:before="120"/>
        <w:jc w:val="both"/>
        <w:rPr>
          <w:rFonts w:asciiTheme="minorBidi" w:hAnsiTheme="minorBidi" w:cstheme="minorBidi"/>
          <w:sz w:val="20"/>
          <w:szCs w:val="20"/>
        </w:rPr>
      </w:pPr>
      <w:r>
        <w:rPr>
          <w:rFonts w:asciiTheme="minorBidi" w:hAnsiTheme="minorBidi" w:cstheme="minorBidi"/>
          <w:sz w:val="20"/>
          <w:szCs w:val="20"/>
          <w:lang w:val="en-CA"/>
        </w:rPr>
        <w:t>‘</w:t>
      </w:r>
      <w:r w:rsidR="00F81FD5" w:rsidRPr="00C220A4">
        <w:rPr>
          <w:rFonts w:asciiTheme="minorBidi" w:hAnsiTheme="minorBidi" w:cstheme="minorBidi"/>
          <w:sz w:val="20"/>
          <w:szCs w:val="20"/>
          <w:lang w:val="en-CA"/>
        </w:rPr>
        <w:t xml:space="preserve">Director of the Museum and Historical Society of Barbados, Alissandra Cummins is internationally recognized author on Caribbean heritage, museum development and art. She has served variously as: President, the International Council of Museums (2004-2010); Chairperson, UNESCO’s Executive Board (2012-2013); Founding President, Museums Association of the Caribbean (1989-1992); Chairperson, UNESCO’s Intergovernmental Committee for the Promotion of Return of Cultural Property to Countries of Origin or its Restitution in Case of Illicit Appropriation (2003-2005). President, UNESCO’s International Advisory Board, Memory of the World Programme (2007-2008); Editor-in-Chief, International Journal of Intangible Heritage (2012-2020). She was recently appointed President, International Coalition of Sites of Conscience (2021-), as well as to the board of UNESCO’s newly established International Centre of Documentary Heritage (2020 -). </w:t>
      </w:r>
      <w:r w:rsidR="00F81FD5" w:rsidRPr="00C220A4">
        <w:rPr>
          <w:rFonts w:asciiTheme="minorBidi" w:hAnsiTheme="minorBidi" w:cstheme="minorBidi"/>
          <w:sz w:val="20"/>
          <w:szCs w:val="20"/>
          <w:lang w:val="en-US"/>
        </w:rPr>
        <w:t>She lectures in Museum and Heritage Studies at the University of the West Indies, Cave Hill and was awarded Barbados’s Gold Crown of Merit in 2006.</w:t>
      </w:r>
      <w:r>
        <w:rPr>
          <w:rFonts w:asciiTheme="minorBidi" w:hAnsiTheme="minorBidi" w:cstheme="minorBidi"/>
          <w:sz w:val="20"/>
          <w:szCs w:val="20"/>
          <w:lang w:val="en-US"/>
        </w:rPr>
        <w:t>’</w:t>
      </w:r>
    </w:p>
    <w:p w14:paraId="4D68FF86" w14:textId="3805C09A" w:rsidR="004A1DE8" w:rsidRPr="00C220A4" w:rsidRDefault="00896B09" w:rsidP="00631760">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Directrice du musée et de la société historique de la Barbade, Alissandra </w:t>
      </w:r>
      <w:r w:rsidR="00F00689" w:rsidRPr="00C220A4">
        <w:rPr>
          <w:rFonts w:asciiTheme="minorBidi" w:hAnsiTheme="minorBidi" w:cstheme="minorBidi"/>
          <w:sz w:val="20"/>
          <w:szCs w:val="20"/>
          <w:lang w:val="fr-FR"/>
        </w:rPr>
        <w:t>C</w:t>
      </w:r>
      <w:r w:rsidR="00717C74">
        <w:rPr>
          <w:rFonts w:asciiTheme="minorBidi" w:hAnsiTheme="minorBidi" w:cstheme="minorBidi"/>
          <w:sz w:val="20"/>
          <w:szCs w:val="20"/>
          <w:lang w:val="fr-FR"/>
        </w:rPr>
        <w:t>ummins</w:t>
      </w:r>
      <w:r w:rsidRPr="00C220A4">
        <w:rPr>
          <w:rFonts w:asciiTheme="minorBidi" w:hAnsiTheme="minorBidi" w:cstheme="minorBidi"/>
          <w:sz w:val="20"/>
          <w:szCs w:val="20"/>
          <w:lang w:val="fr-FR"/>
        </w:rPr>
        <w:t xml:space="preserve"> est une auteure </w:t>
      </w:r>
      <w:r w:rsidR="00E03CD6">
        <w:rPr>
          <w:rFonts w:asciiTheme="minorBidi" w:hAnsiTheme="minorBidi" w:cstheme="minorBidi"/>
          <w:sz w:val="20"/>
          <w:szCs w:val="20"/>
          <w:lang w:val="fr-FR"/>
        </w:rPr>
        <w:t>de renommée internationale</w:t>
      </w:r>
      <w:r w:rsidRPr="00C220A4">
        <w:rPr>
          <w:rFonts w:asciiTheme="minorBidi" w:hAnsiTheme="minorBidi" w:cstheme="minorBidi"/>
          <w:sz w:val="20"/>
          <w:szCs w:val="20"/>
          <w:lang w:val="fr-FR"/>
        </w:rPr>
        <w:t xml:space="preserve"> dans le domaine du patrimoine</w:t>
      </w:r>
      <w:r w:rsidR="00E03CD6">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 du développement des musées et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art</w:t>
      </w:r>
      <w:r w:rsidR="00E03CD6">
        <w:rPr>
          <w:rFonts w:asciiTheme="minorBidi" w:hAnsiTheme="minorBidi" w:cstheme="minorBidi"/>
          <w:sz w:val="20"/>
          <w:szCs w:val="20"/>
          <w:lang w:val="fr-FR"/>
        </w:rPr>
        <w:t xml:space="preserve"> des Caraïbes</w:t>
      </w:r>
      <w:r w:rsidRPr="00C220A4">
        <w:rPr>
          <w:rFonts w:asciiTheme="minorBidi" w:hAnsiTheme="minorBidi" w:cstheme="minorBidi"/>
          <w:sz w:val="20"/>
          <w:szCs w:val="20"/>
          <w:lang w:val="fr-FR"/>
        </w:rPr>
        <w:t>. Elle a occupé plusieurs fonctions</w:t>
      </w:r>
      <w:r w:rsidR="00DE5966" w:rsidRPr="00C220A4">
        <w:rPr>
          <w:rFonts w:asciiTheme="minorBidi" w:hAnsiTheme="minorBidi" w:cstheme="minorBidi"/>
          <w:sz w:val="20"/>
          <w:szCs w:val="20"/>
          <w:lang w:val="fr-FR"/>
        </w:rPr>
        <w:t xml:space="preserve"> :</w:t>
      </w:r>
      <w:r w:rsidR="00DE5966">
        <w:rPr>
          <w:rFonts w:asciiTheme="minorBidi" w:hAnsiTheme="minorBidi" w:cstheme="minorBidi"/>
          <w:sz w:val="20"/>
          <w:szCs w:val="20"/>
          <w:lang w:val="fr-FR"/>
        </w:rPr>
        <w:t xml:space="preserve"> Présidente</w:t>
      </w:r>
      <w:r w:rsidRPr="00C220A4">
        <w:rPr>
          <w:rFonts w:asciiTheme="minorBidi" w:hAnsiTheme="minorBidi" w:cstheme="minorBidi"/>
          <w:sz w:val="20"/>
          <w:szCs w:val="20"/>
          <w:lang w:val="fr-FR"/>
        </w:rPr>
        <w:t xml:space="preserve"> du Conseil international des musées (2004-2010) ; </w:t>
      </w:r>
      <w:r w:rsidR="00E03CD6">
        <w:rPr>
          <w:rFonts w:asciiTheme="minorBidi" w:hAnsiTheme="minorBidi" w:cstheme="minorBidi"/>
          <w:sz w:val="20"/>
          <w:szCs w:val="20"/>
          <w:lang w:val="fr-FR"/>
        </w:rPr>
        <w:t>P</w:t>
      </w:r>
      <w:r w:rsidRPr="00C220A4">
        <w:rPr>
          <w:rFonts w:asciiTheme="minorBidi" w:hAnsiTheme="minorBidi" w:cstheme="minorBidi"/>
          <w:sz w:val="20"/>
          <w:szCs w:val="20"/>
          <w:lang w:val="fr-FR"/>
        </w:rPr>
        <w:t>résidente du Conseil exécutif de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(2012-2013) ; </w:t>
      </w:r>
      <w:r w:rsidR="00E03CD6">
        <w:rPr>
          <w:rFonts w:asciiTheme="minorBidi" w:hAnsiTheme="minorBidi" w:cstheme="minorBidi"/>
          <w:sz w:val="20"/>
          <w:szCs w:val="20"/>
          <w:lang w:val="fr-FR"/>
        </w:rPr>
        <w:t>P</w:t>
      </w:r>
      <w:r w:rsidRPr="00C220A4">
        <w:rPr>
          <w:rFonts w:asciiTheme="minorBidi" w:hAnsiTheme="minorBidi" w:cstheme="minorBidi"/>
          <w:sz w:val="20"/>
          <w:szCs w:val="20"/>
          <w:lang w:val="fr-FR"/>
        </w:rPr>
        <w:t>résidente fondatrice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Association des musées des Caraïbes (1989-1992) ; Présidente du Comité intergouvernemental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UNESCO pour la promotion du retour de</w:t>
      </w:r>
      <w:r w:rsidR="00E03CD6">
        <w:rPr>
          <w:rFonts w:asciiTheme="minorBidi" w:hAnsiTheme="minorBidi" w:cstheme="minorBidi"/>
          <w:sz w:val="20"/>
          <w:szCs w:val="20"/>
          <w:lang w:val="fr-FR"/>
        </w:rPr>
        <w:t>s</w:t>
      </w:r>
      <w:r w:rsidRPr="00C220A4">
        <w:rPr>
          <w:rFonts w:asciiTheme="minorBidi" w:hAnsiTheme="minorBidi" w:cstheme="minorBidi"/>
          <w:sz w:val="20"/>
          <w:szCs w:val="20"/>
          <w:lang w:val="fr-FR"/>
        </w:rPr>
        <w:t xml:space="preserve"> biens culturels à leur pays d</w:t>
      </w:r>
      <w:r w:rsidR="009A3B94">
        <w:rPr>
          <w:rFonts w:asciiTheme="minorBidi" w:hAnsiTheme="minorBidi" w:cstheme="minorBidi"/>
          <w:sz w:val="20"/>
          <w:szCs w:val="20"/>
          <w:lang w:val="fr-FR"/>
        </w:rPr>
        <w:t>’</w:t>
      </w:r>
      <w:r w:rsidRPr="00C220A4">
        <w:rPr>
          <w:rFonts w:asciiTheme="minorBidi" w:hAnsiTheme="minorBidi" w:cstheme="minorBidi"/>
          <w:sz w:val="20"/>
          <w:szCs w:val="20"/>
          <w:lang w:val="fr-FR"/>
        </w:rPr>
        <w:t>origine ou de leur restitution en cas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appropriation illégale (2003-2005). Présidente du Conseil consultatif international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Programme Mémoire du monde (2007-2008) ; rédactrice en chef du </w:t>
      </w:r>
      <w:r w:rsidR="00E03CD6">
        <w:rPr>
          <w:rFonts w:asciiTheme="minorBidi" w:hAnsiTheme="minorBidi" w:cstheme="minorBidi"/>
          <w:sz w:val="20"/>
          <w:szCs w:val="20"/>
          <w:lang w:val="fr-FR"/>
        </w:rPr>
        <w:t>j</w:t>
      </w:r>
      <w:r w:rsidRPr="00C220A4">
        <w:rPr>
          <w:rFonts w:asciiTheme="minorBidi" w:hAnsiTheme="minorBidi" w:cstheme="minorBidi"/>
          <w:sz w:val="20"/>
          <w:szCs w:val="20"/>
          <w:lang w:val="fr-FR"/>
        </w:rPr>
        <w:t>ournal international du patrimoine immatériel (2012-2020). Elle a récemment été nommée présidente de la Coalition internationale des sites de conscience (2021-), ainsi qu</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au conseil d</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administration du nouveau Centre international du patrimoine documentaire de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(2020-). Elle </w:t>
      </w:r>
      <w:r w:rsidR="00E03CD6">
        <w:rPr>
          <w:rFonts w:asciiTheme="minorBidi" w:hAnsiTheme="minorBidi" w:cstheme="minorBidi"/>
          <w:sz w:val="20"/>
          <w:szCs w:val="20"/>
          <w:lang w:val="fr-FR"/>
        </w:rPr>
        <w:t>donne des conférences</w:t>
      </w:r>
      <w:r w:rsidRPr="00C220A4">
        <w:rPr>
          <w:rFonts w:asciiTheme="minorBidi" w:hAnsiTheme="minorBidi" w:cstheme="minorBidi"/>
          <w:sz w:val="20"/>
          <w:szCs w:val="20"/>
          <w:lang w:val="fr-FR"/>
        </w:rPr>
        <w:t xml:space="preserve"> sur les musées et le patrimoine à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Universit</w:t>
      </w:r>
      <w:r w:rsidR="00E03CD6">
        <w:rPr>
          <w:rFonts w:asciiTheme="minorBidi" w:hAnsiTheme="minorBidi" w:cstheme="minorBidi"/>
          <w:sz w:val="20"/>
          <w:szCs w:val="20"/>
          <w:lang w:val="fr-FR"/>
        </w:rPr>
        <w:t>é</w:t>
      </w:r>
      <w:r w:rsidRPr="00C220A4">
        <w:rPr>
          <w:rFonts w:asciiTheme="minorBidi" w:hAnsiTheme="minorBidi" w:cstheme="minorBidi"/>
          <w:sz w:val="20"/>
          <w:szCs w:val="20"/>
          <w:lang w:val="fr-FR"/>
        </w:rPr>
        <w:t xml:space="preserve"> </w:t>
      </w:r>
      <w:r w:rsidR="00E03CD6">
        <w:rPr>
          <w:rFonts w:asciiTheme="minorBidi" w:hAnsiTheme="minorBidi" w:cstheme="minorBidi"/>
          <w:sz w:val="20"/>
          <w:szCs w:val="20"/>
          <w:lang w:val="fr-FR"/>
        </w:rPr>
        <w:t>de</w:t>
      </w:r>
      <w:r w:rsidRPr="00C220A4">
        <w:rPr>
          <w:rFonts w:asciiTheme="minorBidi" w:hAnsiTheme="minorBidi" w:cstheme="minorBidi"/>
          <w:sz w:val="20"/>
          <w:szCs w:val="20"/>
          <w:lang w:val="fr-FR"/>
        </w:rPr>
        <w:t xml:space="preserve"> West </w:t>
      </w:r>
      <w:proofErr w:type="spellStart"/>
      <w:r w:rsidRPr="00C220A4">
        <w:rPr>
          <w:rFonts w:asciiTheme="minorBidi" w:hAnsiTheme="minorBidi" w:cstheme="minorBidi"/>
          <w:sz w:val="20"/>
          <w:szCs w:val="20"/>
          <w:lang w:val="fr-FR"/>
        </w:rPr>
        <w:t>Indies</w:t>
      </w:r>
      <w:proofErr w:type="spellEnd"/>
      <w:r w:rsidRPr="00C220A4">
        <w:rPr>
          <w:rFonts w:asciiTheme="minorBidi" w:hAnsiTheme="minorBidi" w:cstheme="minorBidi"/>
          <w:sz w:val="20"/>
          <w:szCs w:val="20"/>
          <w:lang w:val="fr-FR"/>
        </w:rPr>
        <w:t>, Cave Hill, et a reçu la couronne d</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or du mérite de la Barbade en 2006.</w:t>
      </w:r>
    </w:p>
    <w:p w14:paraId="6EFA9C7E" w14:textId="37A3D70C" w:rsidR="00631760" w:rsidRPr="00C220A4" w:rsidRDefault="00631760" w:rsidP="00631760">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Harriet D</w:t>
      </w:r>
      <w:r w:rsidR="00DA7EA2" w:rsidRPr="00C220A4">
        <w:rPr>
          <w:rFonts w:asciiTheme="minorBidi" w:hAnsiTheme="minorBidi" w:cstheme="minorBidi"/>
          <w:b/>
          <w:bCs/>
          <w:sz w:val="20"/>
          <w:szCs w:val="20"/>
          <w:lang w:val="en-US"/>
        </w:rPr>
        <w:t>EACON</w:t>
      </w:r>
    </w:p>
    <w:p w14:paraId="53725991" w14:textId="254928FD" w:rsidR="00631760" w:rsidRPr="00DA1A75" w:rsidRDefault="004A4972" w:rsidP="00934F8A">
      <w:pPr>
        <w:jc w:val="both"/>
        <w:rPr>
          <w:rFonts w:asciiTheme="minorBidi" w:hAnsiTheme="minorBidi" w:cstheme="minorBidi"/>
          <w:sz w:val="20"/>
          <w:szCs w:val="20"/>
        </w:rPr>
      </w:pPr>
      <w:r>
        <w:rPr>
          <w:rFonts w:asciiTheme="minorBidi" w:hAnsiTheme="minorBidi" w:cstheme="minorBidi"/>
          <w:sz w:val="20"/>
          <w:szCs w:val="20"/>
          <w:lang w:val="en-US"/>
        </w:rPr>
        <w:t>‘</w:t>
      </w:r>
      <w:r w:rsidR="00631760" w:rsidRPr="00C220A4">
        <w:rPr>
          <w:rFonts w:asciiTheme="minorBidi" w:hAnsiTheme="minorBidi" w:cstheme="minorBidi"/>
          <w:sz w:val="20"/>
          <w:szCs w:val="20"/>
          <w:lang w:val="en-US"/>
        </w:rPr>
        <w:t>Harriet Deacon</w:t>
      </w:r>
      <w:r w:rsidR="008C61A4">
        <w:rPr>
          <w:rFonts w:asciiTheme="minorBidi" w:hAnsiTheme="minorBidi" w:cstheme="minorBidi"/>
          <w:sz w:val="20"/>
          <w:szCs w:val="20"/>
          <w:lang w:val="en-US"/>
        </w:rPr>
        <w:t xml:space="preserve"> </w:t>
      </w:r>
      <w:r w:rsidR="00631760" w:rsidRPr="00C220A4">
        <w:rPr>
          <w:rFonts w:asciiTheme="minorBidi" w:hAnsiTheme="minorBidi" w:cstheme="minorBidi"/>
          <w:sz w:val="20"/>
          <w:szCs w:val="20"/>
          <w:lang w:val="en-US"/>
        </w:rPr>
        <w:t xml:space="preserve">is a UNESCO facilitator on the 2003 Intangible Heritage Convention and an Honorary Research Fellow, Archive and Public Culture, University of Cape Town, South Africa. Since 2010, she has worked as a consultant to the Secretariat for the 2003 Intangible Heritage Convention, working on capacity building materials and facilitation of workshops in five of the six UNESCO regions, analysis of periodic reports in the first two cycles </w:t>
      </w:r>
      <w:r w:rsidR="00631760" w:rsidRPr="008C61A4">
        <w:rPr>
          <w:rFonts w:asciiTheme="minorBidi" w:hAnsiTheme="minorBidi" w:cstheme="minorBidi"/>
          <w:sz w:val="20"/>
          <w:szCs w:val="20"/>
          <w:lang w:val="en-US"/>
        </w:rPr>
        <w:t xml:space="preserve">and </w:t>
      </w:r>
      <w:r w:rsidR="00631760" w:rsidRPr="00245347">
        <w:rPr>
          <w:rFonts w:asciiTheme="minorBidi" w:hAnsiTheme="minorBidi" w:cstheme="minorBidi"/>
          <w:sz w:val="20"/>
          <w:szCs w:val="20"/>
          <w:lang w:val="en-US"/>
        </w:rPr>
        <w:t xml:space="preserve">a Guidance Note on ‘the safeguarding measures and good practices that address the risk of decontextualization and over-commercialization of </w:t>
      </w:r>
      <w:r w:rsidR="0099204E" w:rsidRPr="00245347">
        <w:rPr>
          <w:rFonts w:asciiTheme="minorBidi" w:hAnsiTheme="minorBidi" w:cstheme="minorBidi"/>
          <w:sz w:val="20"/>
          <w:szCs w:val="20"/>
          <w:lang w:val="en-US"/>
        </w:rPr>
        <w:t>elements</w:t>
      </w:r>
      <w:r w:rsidR="00631760" w:rsidRPr="00245347">
        <w:rPr>
          <w:rFonts w:asciiTheme="minorBidi" w:hAnsiTheme="minorBidi" w:cstheme="minorBidi"/>
          <w:sz w:val="20"/>
          <w:szCs w:val="20"/>
          <w:lang w:val="en-US"/>
        </w:rPr>
        <w:t>.</w:t>
      </w:r>
      <w:r>
        <w:rPr>
          <w:rFonts w:asciiTheme="minorBidi" w:hAnsiTheme="minorBidi" w:cstheme="minorBidi"/>
          <w:sz w:val="20"/>
          <w:szCs w:val="20"/>
          <w:lang w:val="en-US"/>
        </w:rPr>
        <w:t>’</w:t>
      </w:r>
    </w:p>
    <w:p w14:paraId="0DC180AE" w14:textId="4FBAA265" w:rsidR="00631760" w:rsidRPr="00C220A4" w:rsidRDefault="00631760" w:rsidP="00631760">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Harriet </w:t>
      </w:r>
      <w:r w:rsidR="00F00689" w:rsidRPr="00C220A4">
        <w:rPr>
          <w:rFonts w:asciiTheme="minorBidi" w:hAnsiTheme="minorBidi" w:cstheme="minorBidi"/>
          <w:sz w:val="20"/>
          <w:szCs w:val="20"/>
          <w:lang w:val="fr-FR"/>
        </w:rPr>
        <w:t>D</w:t>
      </w:r>
      <w:r w:rsidR="00717C74">
        <w:rPr>
          <w:rFonts w:asciiTheme="minorBidi" w:hAnsiTheme="minorBidi" w:cstheme="minorBidi"/>
          <w:sz w:val="20"/>
          <w:szCs w:val="20"/>
          <w:lang w:val="fr-FR"/>
        </w:rPr>
        <w:t>eacon</w:t>
      </w:r>
      <w:r w:rsidRPr="00C220A4">
        <w:rPr>
          <w:rFonts w:asciiTheme="minorBidi" w:hAnsiTheme="minorBidi" w:cstheme="minorBidi"/>
          <w:sz w:val="20"/>
          <w:szCs w:val="20"/>
          <w:lang w:val="fr-FR"/>
        </w:rPr>
        <w:t xml:space="preserve"> est facilitatrice de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pour la Convention </w:t>
      </w:r>
      <w:r w:rsidR="007854A3" w:rsidRPr="00C220A4">
        <w:rPr>
          <w:rFonts w:asciiTheme="minorBidi" w:hAnsiTheme="minorBidi" w:cstheme="minorBidi"/>
          <w:sz w:val="20"/>
          <w:szCs w:val="20"/>
          <w:lang w:val="fr-FR"/>
        </w:rPr>
        <w:t xml:space="preserve">de 2003 </w:t>
      </w:r>
      <w:r w:rsidRPr="00C220A4">
        <w:rPr>
          <w:rFonts w:asciiTheme="minorBidi" w:hAnsiTheme="minorBidi" w:cstheme="minorBidi"/>
          <w:sz w:val="20"/>
          <w:szCs w:val="20"/>
          <w:lang w:val="fr-FR"/>
        </w:rPr>
        <w:t>du patrimoine immatériel et chercheuse honoraire</w:t>
      </w:r>
      <w:r w:rsidR="007854A3">
        <w:rPr>
          <w:rFonts w:asciiTheme="minorBidi" w:hAnsiTheme="minorBidi" w:cstheme="minorBidi"/>
          <w:sz w:val="20"/>
          <w:szCs w:val="20"/>
          <w:lang w:val="fr-FR"/>
        </w:rPr>
        <w:t xml:space="preserve"> en a</w:t>
      </w:r>
      <w:r w:rsidRPr="00C220A4">
        <w:rPr>
          <w:rFonts w:asciiTheme="minorBidi" w:hAnsiTheme="minorBidi" w:cstheme="minorBidi"/>
          <w:sz w:val="20"/>
          <w:szCs w:val="20"/>
          <w:lang w:val="fr-FR"/>
        </w:rPr>
        <w:t xml:space="preserve">rchive </w:t>
      </w:r>
      <w:r w:rsidR="007854A3">
        <w:rPr>
          <w:rFonts w:asciiTheme="minorBidi" w:hAnsiTheme="minorBidi" w:cstheme="minorBidi"/>
          <w:sz w:val="20"/>
          <w:szCs w:val="20"/>
          <w:lang w:val="fr-FR"/>
        </w:rPr>
        <w:t>et c</w:t>
      </w:r>
      <w:r w:rsidRPr="00C220A4">
        <w:rPr>
          <w:rFonts w:asciiTheme="minorBidi" w:hAnsiTheme="minorBidi" w:cstheme="minorBidi"/>
          <w:sz w:val="20"/>
          <w:szCs w:val="20"/>
          <w:lang w:val="fr-FR"/>
        </w:rPr>
        <w:t>ulture</w:t>
      </w:r>
      <w:r w:rsidR="007854A3">
        <w:rPr>
          <w:rFonts w:asciiTheme="minorBidi" w:hAnsiTheme="minorBidi" w:cstheme="minorBidi"/>
          <w:sz w:val="20"/>
          <w:szCs w:val="20"/>
          <w:lang w:val="fr-FR"/>
        </w:rPr>
        <w:t xml:space="preserve"> publique</w:t>
      </w:r>
      <w:r w:rsidRPr="00C220A4">
        <w:rPr>
          <w:rFonts w:asciiTheme="minorBidi" w:hAnsiTheme="minorBidi" w:cstheme="minorBidi"/>
          <w:sz w:val="20"/>
          <w:szCs w:val="20"/>
          <w:lang w:val="fr-FR"/>
        </w:rPr>
        <w:t xml:space="preserve"> à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Université d</w:t>
      </w:r>
      <w:r w:rsidR="007854A3">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Cap</w:t>
      </w:r>
      <w:r w:rsidR="007854A3">
        <w:rPr>
          <w:rFonts w:asciiTheme="minorBidi" w:hAnsiTheme="minorBidi" w:cstheme="minorBidi"/>
          <w:sz w:val="20"/>
          <w:szCs w:val="20"/>
          <w:lang w:val="fr-FR"/>
        </w:rPr>
        <w:t>e Town</w:t>
      </w:r>
      <w:r w:rsidRPr="00C220A4">
        <w:rPr>
          <w:rFonts w:asciiTheme="minorBidi" w:hAnsiTheme="minorBidi" w:cstheme="minorBidi"/>
          <w:sz w:val="20"/>
          <w:szCs w:val="20"/>
          <w:lang w:val="fr-FR"/>
        </w:rPr>
        <w:t xml:space="preserve">, en Afrique du Sud. Depuis 2010, elle travaille comme consultante auprès du Secrétariat de la Convention </w:t>
      </w:r>
      <w:r w:rsidR="007854A3">
        <w:rPr>
          <w:rFonts w:asciiTheme="minorBidi" w:hAnsiTheme="minorBidi" w:cstheme="minorBidi"/>
          <w:sz w:val="20"/>
          <w:szCs w:val="20"/>
          <w:lang w:val="fr-FR"/>
        </w:rPr>
        <w:t xml:space="preserve">de 2003 </w:t>
      </w:r>
      <w:r w:rsidRPr="00C220A4">
        <w:rPr>
          <w:rFonts w:asciiTheme="minorBidi" w:hAnsiTheme="minorBidi" w:cstheme="minorBidi"/>
          <w:sz w:val="20"/>
          <w:szCs w:val="20"/>
          <w:lang w:val="fr-FR"/>
        </w:rPr>
        <w:t xml:space="preserve">du patrimoine immatériel, sur des </w:t>
      </w:r>
      <w:r w:rsidR="007854A3">
        <w:rPr>
          <w:rFonts w:asciiTheme="minorBidi" w:hAnsiTheme="minorBidi" w:cstheme="minorBidi"/>
          <w:sz w:val="20"/>
          <w:szCs w:val="20"/>
          <w:lang w:val="fr-FR"/>
        </w:rPr>
        <w:t>documents</w:t>
      </w:r>
      <w:r w:rsidR="007854A3"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de renforcement des capacités et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animation d</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ateliers dans cinq des six régions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w:t>
      </w:r>
      <w:r w:rsidR="007854A3">
        <w:rPr>
          <w:rFonts w:asciiTheme="minorBidi" w:hAnsiTheme="minorBidi" w:cstheme="minorBidi"/>
          <w:sz w:val="20"/>
          <w:szCs w:val="20"/>
          <w:lang w:val="fr-FR"/>
        </w:rPr>
        <w:t xml:space="preserve">sur </w:t>
      </w:r>
      <w:r w:rsidRPr="00C220A4">
        <w:rPr>
          <w:rFonts w:asciiTheme="minorBidi" w:hAnsiTheme="minorBidi" w:cstheme="minorBidi"/>
          <w:sz w:val="20"/>
          <w:szCs w:val="20"/>
          <w:lang w:val="fr-FR"/>
        </w:rPr>
        <w:t>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analyse des rapports périodiques des deux premiers cycles et </w:t>
      </w:r>
      <w:r w:rsidR="007854A3">
        <w:rPr>
          <w:rFonts w:asciiTheme="minorBidi" w:hAnsiTheme="minorBidi" w:cstheme="minorBidi"/>
          <w:sz w:val="20"/>
          <w:szCs w:val="20"/>
          <w:lang w:val="fr-FR"/>
        </w:rPr>
        <w:t xml:space="preserve">sur </w:t>
      </w:r>
      <w:r w:rsidRPr="00C220A4">
        <w:rPr>
          <w:rFonts w:asciiTheme="minorBidi" w:hAnsiTheme="minorBidi" w:cstheme="minorBidi"/>
          <w:sz w:val="20"/>
          <w:szCs w:val="20"/>
          <w:lang w:val="fr-FR"/>
        </w:rPr>
        <w:t>une note d</w:t>
      </w:r>
      <w:r w:rsidR="009A3B9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orientation sur </w:t>
      </w:r>
      <w:r w:rsidR="00D35F08">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les mesures de sauvegarde et les bonnes pratiques qui traitent le risque de décontextualisation et de commercialisation excessive </w:t>
      </w:r>
      <w:r w:rsidR="007854A3">
        <w:rPr>
          <w:rFonts w:asciiTheme="minorBidi" w:hAnsiTheme="minorBidi" w:cstheme="minorBidi"/>
          <w:sz w:val="20"/>
          <w:szCs w:val="20"/>
          <w:lang w:val="fr-FR"/>
        </w:rPr>
        <w:t xml:space="preserve">des </w:t>
      </w:r>
      <w:r w:rsidR="007854A3" w:rsidRPr="00C220A4">
        <w:rPr>
          <w:rFonts w:asciiTheme="minorBidi" w:hAnsiTheme="minorBidi" w:cstheme="minorBidi"/>
          <w:sz w:val="20"/>
          <w:szCs w:val="20"/>
          <w:lang w:val="fr-FR"/>
        </w:rPr>
        <w:t>éléments</w:t>
      </w:r>
      <w:r w:rsidRPr="00C220A4">
        <w:rPr>
          <w:rFonts w:asciiTheme="minorBidi" w:hAnsiTheme="minorBidi" w:cstheme="minorBidi"/>
          <w:sz w:val="20"/>
          <w:szCs w:val="20"/>
          <w:lang w:val="fr-FR"/>
        </w:rPr>
        <w:t>.</w:t>
      </w:r>
      <w:r w:rsidR="00D35F08">
        <w:rPr>
          <w:rFonts w:asciiTheme="minorBidi" w:hAnsiTheme="minorBidi" w:cstheme="minorBidi"/>
          <w:sz w:val="20"/>
          <w:szCs w:val="20"/>
          <w:lang w:val="fr-FR"/>
        </w:rPr>
        <w:t> </w:t>
      </w:r>
    </w:p>
    <w:p w14:paraId="0A42F8B4" w14:textId="00C5803C" w:rsidR="00631760" w:rsidRPr="00C220A4" w:rsidRDefault="00DA7EA2" w:rsidP="00631760">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Gabriele DETSCHMANN</w:t>
      </w:r>
    </w:p>
    <w:p w14:paraId="45279E14" w14:textId="2DAD3C57" w:rsidR="00DA7EA2" w:rsidRPr="00C220A4" w:rsidRDefault="004A4972" w:rsidP="00FA6048">
      <w:pPr>
        <w:spacing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DA7EA2" w:rsidRPr="00C220A4">
        <w:rPr>
          <w:rFonts w:asciiTheme="minorBidi" w:hAnsiTheme="minorBidi" w:cstheme="minorBidi"/>
          <w:sz w:val="20"/>
          <w:szCs w:val="20"/>
          <w:lang w:val="en-US"/>
        </w:rPr>
        <w:t xml:space="preserve">Gabriele </w:t>
      </w:r>
      <w:proofErr w:type="spellStart"/>
      <w:r w:rsidR="00DA7EA2" w:rsidRPr="00C220A4">
        <w:rPr>
          <w:rFonts w:asciiTheme="minorBidi" w:hAnsiTheme="minorBidi" w:cstheme="minorBidi"/>
          <w:sz w:val="20"/>
          <w:szCs w:val="20"/>
          <w:lang w:val="en-US"/>
        </w:rPr>
        <w:t>Detschmann</w:t>
      </w:r>
      <w:proofErr w:type="spellEnd"/>
      <w:r w:rsidR="00DA7EA2" w:rsidRPr="00C220A4">
        <w:rPr>
          <w:rFonts w:asciiTheme="minorBidi" w:hAnsiTheme="minorBidi" w:cstheme="minorBidi"/>
          <w:sz w:val="20"/>
          <w:szCs w:val="20"/>
          <w:lang w:val="en-US"/>
        </w:rPr>
        <w:t xml:space="preserve"> is a trained facilitator, coach, and project manager with a master’s degree in theatre, film and media studies and a PhD in literary and cultural studies. She served as </w:t>
      </w:r>
      <w:proofErr w:type="spellStart"/>
      <w:r w:rsidR="00DA7EA2" w:rsidRPr="00C220A4">
        <w:rPr>
          <w:rFonts w:asciiTheme="minorBidi" w:hAnsiTheme="minorBidi" w:cstheme="minorBidi"/>
          <w:sz w:val="20"/>
          <w:szCs w:val="20"/>
          <w:lang w:val="en-US"/>
        </w:rPr>
        <w:t>programme</w:t>
      </w:r>
      <w:proofErr w:type="spellEnd"/>
      <w:r w:rsidR="00DA7EA2" w:rsidRPr="00C220A4">
        <w:rPr>
          <w:rFonts w:asciiTheme="minorBidi" w:hAnsiTheme="minorBidi" w:cstheme="minorBidi"/>
          <w:sz w:val="20"/>
          <w:szCs w:val="20"/>
          <w:lang w:val="en-US"/>
        </w:rPr>
        <w:t xml:space="preserve"> specialist and national focal point for Intangible Cultural Heritage in the Austrian Commission for UNESCO from 2015-2021, as Intergovernmental Committee member from 2016-2020, and as an </w:t>
      </w:r>
      <w:r w:rsidR="00DA7EA2" w:rsidRPr="00245347">
        <w:rPr>
          <w:rFonts w:asciiTheme="minorBidi" w:hAnsiTheme="minorBidi" w:cstheme="minorBidi"/>
          <w:sz w:val="20"/>
          <w:szCs w:val="20"/>
          <w:lang w:val="en-US"/>
        </w:rPr>
        <w:t>accredited facilitator</w:t>
      </w:r>
      <w:r w:rsidR="00DA7EA2" w:rsidRPr="00C220A4">
        <w:rPr>
          <w:rFonts w:asciiTheme="minorBidi" w:hAnsiTheme="minorBidi" w:cstheme="minorBidi"/>
          <w:sz w:val="20"/>
          <w:szCs w:val="20"/>
          <w:lang w:val="en-US"/>
        </w:rPr>
        <w:t xml:space="preserve"> to the UNESC</w:t>
      </w:r>
      <w:r w:rsidR="00D35F08">
        <w:rPr>
          <w:rFonts w:asciiTheme="minorBidi" w:hAnsiTheme="minorBidi" w:cstheme="minorBidi"/>
          <w:sz w:val="20"/>
          <w:szCs w:val="20"/>
          <w:lang w:val="en-US"/>
        </w:rPr>
        <w:t>O</w:t>
      </w:r>
      <w:r w:rsidR="00DA7EA2" w:rsidRPr="00C220A4">
        <w:rPr>
          <w:rFonts w:asciiTheme="minorBidi" w:hAnsiTheme="minorBidi" w:cstheme="minorBidi"/>
          <w:sz w:val="20"/>
          <w:szCs w:val="20"/>
          <w:lang w:val="en-US"/>
        </w:rPr>
        <w:t xml:space="preserve"> 2003 Convention since 2019. In 2021, she co-founded I N D I G O </w:t>
      </w:r>
      <w:proofErr w:type="spellStart"/>
      <w:r w:rsidR="00DA7EA2" w:rsidRPr="00C220A4">
        <w:rPr>
          <w:rFonts w:asciiTheme="minorBidi" w:hAnsiTheme="minorBidi" w:cstheme="minorBidi"/>
          <w:sz w:val="20"/>
          <w:szCs w:val="20"/>
          <w:lang w:val="en-US"/>
        </w:rPr>
        <w:t>elementar</w:t>
      </w:r>
      <w:proofErr w:type="spellEnd"/>
      <w:r w:rsidR="00DA7EA2" w:rsidRPr="00C220A4">
        <w:rPr>
          <w:rFonts w:asciiTheme="minorBidi" w:hAnsiTheme="minorBidi" w:cstheme="minorBidi"/>
          <w:sz w:val="20"/>
          <w:szCs w:val="20"/>
          <w:lang w:val="en-US"/>
        </w:rPr>
        <w:t>, an NGO for the safeguarding and advocacy of cultural knowledge, skills and practices. Gabriele has worked with heritage professionals, practitioners, researchers, and artists, and created interdisciplinary teams for enhancing safeguarding. She has delivered training and mentoring tailored to the needs of different ICH stakeholders with a special interest in partnerships for cooperation and the reciprocal relationship between culture and sustainable development.</w:t>
      </w:r>
    </w:p>
    <w:p w14:paraId="1BE844CD" w14:textId="6FD889D2" w:rsidR="00DA7EA2" w:rsidRPr="00C220A4" w:rsidRDefault="00DA7EA2" w:rsidP="00FA6048">
      <w:pPr>
        <w:spacing w:after="0"/>
        <w:jc w:val="both"/>
        <w:rPr>
          <w:rFonts w:asciiTheme="minorBidi" w:hAnsiTheme="minorBidi" w:cstheme="minorBidi"/>
          <w:sz w:val="20"/>
          <w:szCs w:val="20"/>
          <w:lang w:val="en-US"/>
        </w:rPr>
      </w:pPr>
      <w:r w:rsidRPr="00C220A4">
        <w:rPr>
          <w:rFonts w:asciiTheme="minorBidi" w:hAnsiTheme="minorBidi" w:cstheme="minorBidi"/>
          <w:sz w:val="20"/>
          <w:szCs w:val="20"/>
          <w:lang w:val="en-US"/>
        </w:rPr>
        <w:t xml:space="preserve">In June 2022, she has been appointed as national coordinator for an EU-funded community care project that is being implemented by Red Cross branches in Austria, </w:t>
      </w:r>
      <w:r w:rsidR="00915835" w:rsidRPr="00C220A4">
        <w:rPr>
          <w:rFonts w:asciiTheme="minorBidi" w:hAnsiTheme="minorBidi" w:cstheme="minorBidi"/>
          <w:sz w:val="20"/>
          <w:szCs w:val="20"/>
          <w:lang w:val="en-US"/>
        </w:rPr>
        <w:t>Serbia,</w:t>
      </w:r>
      <w:r w:rsidRPr="00C220A4">
        <w:rPr>
          <w:rFonts w:asciiTheme="minorBidi" w:hAnsiTheme="minorBidi" w:cstheme="minorBidi"/>
          <w:sz w:val="20"/>
          <w:szCs w:val="20"/>
          <w:lang w:val="en-US"/>
        </w:rPr>
        <w:t xml:space="preserve"> and Montenegro</w:t>
      </w:r>
      <w:r w:rsidR="0082579C" w:rsidRPr="00C220A4">
        <w:rPr>
          <w:rFonts w:asciiTheme="minorBidi" w:hAnsiTheme="minorBidi" w:cstheme="minorBidi"/>
          <w:sz w:val="20"/>
          <w:szCs w:val="20"/>
          <w:lang w:val="en-US"/>
        </w:rPr>
        <w:t>.</w:t>
      </w:r>
      <w:r w:rsidR="004A4972">
        <w:rPr>
          <w:rFonts w:asciiTheme="minorBidi" w:hAnsiTheme="minorBidi" w:cstheme="minorBidi"/>
          <w:sz w:val="20"/>
          <w:szCs w:val="20"/>
          <w:lang w:val="en-US"/>
        </w:rPr>
        <w:t>’</w:t>
      </w:r>
    </w:p>
    <w:p w14:paraId="33D5256F" w14:textId="5DDC854F" w:rsidR="00DA7EA2" w:rsidRPr="00C220A4" w:rsidRDefault="00DA7EA2" w:rsidP="000F6708">
      <w:pPr>
        <w:keepLines/>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lastRenderedPageBreak/>
        <w:t xml:space="preserve">Gabriele </w:t>
      </w:r>
      <w:proofErr w:type="spellStart"/>
      <w:r w:rsidR="00F00689" w:rsidRPr="00C220A4">
        <w:rPr>
          <w:rFonts w:asciiTheme="minorBidi" w:hAnsiTheme="minorBidi" w:cstheme="minorBidi"/>
          <w:sz w:val="20"/>
          <w:szCs w:val="20"/>
          <w:lang w:val="fr-FR"/>
        </w:rPr>
        <w:t>D</w:t>
      </w:r>
      <w:r w:rsidR="00717C74">
        <w:rPr>
          <w:rFonts w:asciiTheme="minorBidi" w:hAnsiTheme="minorBidi" w:cstheme="minorBidi"/>
          <w:sz w:val="20"/>
          <w:szCs w:val="20"/>
          <w:lang w:val="fr-FR"/>
        </w:rPr>
        <w:t>etschmann</w:t>
      </w:r>
      <w:proofErr w:type="spellEnd"/>
      <w:r w:rsidR="00717C7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est </w:t>
      </w:r>
      <w:r w:rsidR="00B64A15">
        <w:rPr>
          <w:rFonts w:asciiTheme="minorBidi" w:hAnsiTheme="minorBidi" w:cstheme="minorBidi"/>
          <w:sz w:val="20"/>
          <w:szCs w:val="20"/>
          <w:lang w:val="fr-FR"/>
        </w:rPr>
        <w:t xml:space="preserve">une </w:t>
      </w:r>
      <w:r w:rsidRPr="00C220A4">
        <w:rPr>
          <w:rFonts w:asciiTheme="minorBidi" w:hAnsiTheme="minorBidi" w:cstheme="minorBidi"/>
          <w:sz w:val="20"/>
          <w:szCs w:val="20"/>
          <w:lang w:val="fr-FR"/>
        </w:rPr>
        <w:t>facilitatrice</w:t>
      </w:r>
      <w:r w:rsidR="00B64A15">
        <w:rPr>
          <w:rFonts w:asciiTheme="minorBidi" w:hAnsiTheme="minorBidi" w:cstheme="minorBidi"/>
          <w:sz w:val="20"/>
          <w:szCs w:val="20"/>
          <w:lang w:val="fr-FR"/>
        </w:rPr>
        <w:t xml:space="preserve"> qualifiée</w:t>
      </w:r>
      <w:r w:rsidRPr="00C220A4">
        <w:rPr>
          <w:rFonts w:asciiTheme="minorBidi" w:hAnsiTheme="minorBidi" w:cstheme="minorBidi"/>
          <w:sz w:val="20"/>
          <w:szCs w:val="20"/>
          <w:lang w:val="fr-FR"/>
        </w:rPr>
        <w:t xml:space="preserve">, </w:t>
      </w:r>
      <w:r w:rsidR="00B64A15">
        <w:rPr>
          <w:rFonts w:asciiTheme="minorBidi" w:hAnsiTheme="minorBidi" w:cstheme="minorBidi"/>
          <w:sz w:val="20"/>
          <w:szCs w:val="20"/>
          <w:lang w:val="fr-FR"/>
        </w:rPr>
        <w:t>coach</w:t>
      </w:r>
      <w:r w:rsidRPr="00C220A4">
        <w:rPr>
          <w:rFonts w:asciiTheme="minorBidi" w:hAnsiTheme="minorBidi" w:cstheme="minorBidi"/>
          <w:sz w:val="20"/>
          <w:szCs w:val="20"/>
          <w:lang w:val="fr-FR"/>
        </w:rPr>
        <w:t xml:space="preserve"> et </w:t>
      </w:r>
      <w:r w:rsidR="00B64A15">
        <w:rPr>
          <w:rFonts w:asciiTheme="minorBidi" w:hAnsiTheme="minorBidi" w:cstheme="minorBidi"/>
          <w:sz w:val="20"/>
          <w:szCs w:val="20"/>
          <w:lang w:val="fr-FR"/>
        </w:rPr>
        <w:t>chef</w:t>
      </w:r>
      <w:r w:rsidRPr="00C220A4">
        <w:rPr>
          <w:rFonts w:asciiTheme="minorBidi" w:hAnsiTheme="minorBidi" w:cstheme="minorBidi"/>
          <w:sz w:val="20"/>
          <w:szCs w:val="20"/>
          <w:lang w:val="fr-FR"/>
        </w:rPr>
        <w:t xml:space="preserve"> de projet, </w:t>
      </w:r>
      <w:r w:rsidR="00B64A15">
        <w:rPr>
          <w:rFonts w:asciiTheme="minorBidi" w:hAnsiTheme="minorBidi" w:cstheme="minorBidi"/>
          <w:sz w:val="20"/>
          <w:szCs w:val="20"/>
          <w:lang w:val="fr-FR"/>
        </w:rPr>
        <w:t xml:space="preserve">elle est </w:t>
      </w:r>
      <w:r w:rsidRPr="00C220A4">
        <w:rPr>
          <w:rFonts w:asciiTheme="minorBidi" w:hAnsiTheme="minorBidi" w:cstheme="minorBidi"/>
          <w:sz w:val="20"/>
          <w:szCs w:val="20"/>
          <w:lang w:val="fr-FR"/>
        </w:rPr>
        <w:t>titulaire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 maîtrise en </w:t>
      </w:r>
      <w:r w:rsidR="00B64A15">
        <w:rPr>
          <w:rFonts w:asciiTheme="minorBidi" w:hAnsiTheme="minorBidi" w:cstheme="minorBidi"/>
          <w:sz w:val="20"/>
          <w:szCs w:val="20"/>
          <w:lang w:val="fr-FR"/>
        </w:rPr>
        <w:t xml:space="preserve">études </w:t>
      </w:r>
      <w:r w:rsidRPr="00C220A4">
        <w:rPr>
          <w:rFonts w:asciiTheme="minorBidi" w:hAnsiTheme="minorBidi" w:cstheme="minorBidi"/>
          <w:sz w:val="20"/>
          <w:szCs w:val="20"/>
          <w:lang w:val="fr-FR"/>
        </w:rPr>
        <w:t>théâtr</w:t>
      </w:r>
      <w:r w:rsidR="00B64A15">
        <w:rPr>
          <w:rFonts w:asciiTheme="minorBidi" w:hAnsiTheme="minorBidi" w:cstheme="minorBidi"/>
          <w:sz w:val="20"/>
          <w:szCs w:val="20"/>
          <w:lang w:val="fr-FR"/>
        </w:rPr>
        <w:t>ales</w:t>
      </w:r>
      <w:r w:rsidRPr="00C220A4">
        <w:rPr>
          <w:rFonts w:asciiTheme="minorBidi" w:hAnsiTheme="minorBidi" w:cstheme="minorBidi"/>
          <w:sz w:val="20"/>
          <w:szCs w:val="20"/>
          <w:lang w:val="fr-FR"/>
        </w:rPr>
        <w:t>, cinéma</w:t>
      </w:r>
      <w:r w:rsidR="00B64A15">
        <w:rPr>
          <w:rFonts w:asciiTheme="minorBidi" w:hAnsiTheme="minorBidi" w:cstheme="minorBidi"/>
          <w:sz w:val="20"/>
          <w:szCs w:val="20"/>
          <w:lang w:val="fr-FR"/>
        </w:rPr>
        <w:t>tographiques</w:t>
      </w:r>
      <w:r w:rsidRPr="00C220A4">
        <w:rPr>
          <w:rFonts w:asciiTheme="minorBidi" w:hAnsiTheme="minorBidi" w:cstheme="minorBidi"/>
          <w:sz w:val="20"/>
          <w:szCs w:val="20"/>
          <w:lang w:val="fr-FR"/>
        </w:rPr>
        <w:t xml:space="preserve"> et médiatiques et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un doctorat en études littéraires et culturelles. Elle a été spécialiste du programme et point focal national pour le patrimoine culturel immatériel au sein de la Commission autrichienne pour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de 2015 à 2021, membre du Comité intergouvernemental de 2016 à 2020, </w:t>
      </w:r>
      <w:r w:rsidRPr="009A2495">
        <w:rPr>
          <w:rFonts w:asciiTheme="minorBidi" w:hAnsiTheme="minorBidi" w:cstheme="minorBidi"/>
          <w:sz w:val="20"/>
          <w:szCs w:val="20"/>
          <w:lang w:val="fr-FR"/>
        </w:rPr>
        <w:t>et facilitatrice accréditée a</w:t>
      </w:r>
      <w:r w:rsidRPr="00C220A4">
        <w:rPr>
          <w:rFonts w:asciiTheme="minorBidi" w:hAnsiTheme="minorBidi" w:cstheme="minorBidi"/>
          <w:sz w:val="20"/>
          <w:szCs w:val="20"/>
          <w:lang w:val="fr-FR"/>
        </w:rPr>
        <w:t xml:space="preserve">uprès de la Convention </w:t>
      </w:r>
      <w:r w:rsidR="00B64A15">
        <w:rPr>
          <w:rFonts w:asciiTheme="minorBidi" w:hAnsiTheme="minorBidi" w:cstheme="minorBidi"/>
          <w:sz w:val="20"/>
          <w:szCs w:val="20"/>
          <w:lang w:val="fr-FR"/>
        </w:rPr>
        <w:t>de 2003 de l’</w:t>
      </w:r>
      <w:r w:rsidRPr="00C220A4">
        <w:rPr>
          <w:rFonts w:asciiTheme="minorBidi" w:hAnsiTheme="minorBidi" w:cstheme="minorBidi"/>
          <w:sz w:val="20"/>
          <w:szCs w:val="20"/>
          <w:lang w:val="fr-FR"/>
        </w:rPr>
        <w:t>UNESC</w:t>
      </w:r>
      <w:r w:rsidR="00D35F08">
        <w:rPr>
          <w:rFonts w:asciiTheme="minorBidi" w:hAnsiTheme="minorBidi" w:cstheme="minorBidi"/>
          <w:sz w:val="20"/>
          <w:szCs w:val="20"/>
          <w:lang w:val="fr-FR"/>
        </w:rPr>
        <w:t>O</w:t>
      </w:r>
      <w:r w:rsidRPr="00C220A4">
        <w:rPr>
          <w:rFonts w:asciiTheme="minorBidi" w:hAnsiTheme="minorBidi" w:cstheme="minorBidi"/>
          <w:sz w:val="20"/>
          <w:szCs w:val="20"/>
          <w:lang w:val="fr-FR"/>
        </w:rPr>
        <w:t xml:space="preserve"> depuis 2019. En 2021, elle a cofondé I N D I G O </w:t>
      </w:r>
      <w:proofErr w:type="spellStart"/>
      <w:r w:rsidRPr="00C220A4">
        <w:rPr>
          <w:rFonts w:asciiTheme="minorBidi" w:hAnsiTheme="minorBidi" w:cstheme="minorBidi"/>
          <w:sz w:val="20"/>
          <w:szCs w:val="20"/>
          <w:lang w:val="fr-FR"/>
        </w:rPr>
        <w:t>elementar</w:t>
      </w:r>
      <w:proofErr w:type="spellEnd"/>
      <w:r w:rsidRPr="00C220A4">
        <w:rPr>
          <w:rFonts w:asciiTheme="minorBidi" w:hAnsiTheme="minorBidi" w:cstheme="minorBidi"/>
          <w:sz w:val="20"/>
          <w:szCs w:val="20"/>
          <w:lang w:val="fr-FR"/>
        </w:rPr>
        <w:t xml:space="preserve">, une ONG pour la sauvegarde et la défense des connaissances, </w:t>
      </w:r>
      <w:r w:rsidR="00BC69BA">
        <w:rPr>
          <w:rFonts w:asciiTheme="minorBidi" w:hAnsiTheme="minorBidi" w:cstheme="minorBidi"/>
          <w:sz w:val="20"/>
          <w:szCs w:val="20"/>
          <w:lang w:val="fr-FR"/>
        </w:rPr>
        <w:t xml:space="preserve">savoir-faire </w:t>
      </w:r>
      <w:r w:rsidRPr="00C220A4">
        <w:rPr>
          <w:rFonts w:asciiTheme="minorBidi" w:hAnsiTheme="minorBidi" w:cstheme="minorBidi"/>
          <w:sz w:val="20"/>
          <w:szCs w:val="20"/>
          <w:lang w:val="fr-FR"/>
        </w:rPr>
        <w:t xml:space="preserve">et pratiques culturelles. Gabriele a travaillé avec des professionnels du patrimoine, des praticiens, des chercheurs et des artistes, et a </w:t>
      </w:r>
      <w:r w:rsidR="00B64A15">
        <w:rPr>
          <w:rFonts w:asciiTheme="minorBidi" w:hAnsiTheme="minorBidi" w:cstheme="minorBidi"/>
          <w:sz w:val="20"/>
          <w:szCs w:val="20"/>
          <w:lang w:val="fr-FR"/>
        </w:rPr>
        <w:t>mis en place</w:t>
      </w:r>
      <w:r w:rsidR="00B64A15"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des équipes interdisciplinaires pour améliorer la sauvegarde. Elle a dispensé des formations et </w:t>
      </w:r>
      <w:r w:rsidR="00B64A15">
        <w:rPr>
          <w:rFonts w:asciiTheme="minorBidi" w:hAnsiTheme="minorBidi" w:cstheme="minorBidi"/>
          <w:sz w:val="20"/>
          <w:szCs w:val="20"/>
          <w:lang w:val="fr-FR"/>
        </w:rPr>
        <w:t>un</w:t>
      </w:r>
      <w:r w:rsidR="00B64A15"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mentorat adapté aux besoins des différentes parties prenantes du PCI, avec un intérêt particulier pour les partenariats de coopération et la relation réciproque entre la culture et le développement durable.</w:t>
      </w:r>
      <w:r w:rsidR="00915835">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En juin 2022, elle a été nommée coordinatrice nationale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 projet de soins </w:t>
      </w:r>
      <w:r w:rsidR="00B64A15">
        <w:rPr>
          <w:rFonts w:asciiTheme="minorBidi" w:hAnsiTheme="minorBidi" w:cstheme="minorBidi"/>
          <w:sz w:val="20"/>
          <w:szCs w:val="20"/>
          <w:lang w:val="fr-FR"/>
        </w:rPr>
        <w:t>lié aux communautés,</w:t>
      </w:r>
      <w:r w:rsidR="00B64A15"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financé par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UE et mis en œuvre par les sections de la Croix-Rouge en Autriche, en Serbie et au Monténégro.</w:t>
      </w:r>
    </w:p>
    <w:p w14:paraId="2F585D42" w14:textId="30F5FCA2" w:rsidR="00DA7EA2" w:rsidRPr="00C220A4" w:rsidRDefault="00DA7EA2" w:rsidP="00631760">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Andres FORERO</w:t>
      </w:r>
    </w:p>
    <w:p w14:paraId="7307932C" w14:textId="51032BF5" w:rsidR="00DA7EA2" w:rsidRPr="00C220A4" w:rsidRDefault="004A4972" w:rsidP="00FA6048">
      <w:pPr>
        <w:spacing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DA7EA2" w:rsidRPr="00C220A4">
        <w:rPr>
          <w:rFonts w:asciiTheme="minorBidi" w:hAnsiTheme="minorBidi" w:cstheme="minorBidi"/>
          <w:sz w:val="20"/>
          <w:szCs w:val="20"/>
          <w:lang w:val="en-US"/>
        </w:rPr>
        <w:t>Andrés Forero is an anthropologist at the District Institute of Cultural Heritage of Bogotá, Colombia with more than ten years of experience leading safeguarding initiatives</w:t>
      </w:r>
      <w:r w:rsidR="00D35F08">
        <w:rPr>
          <w:rFonts w:asciiTheme="minorBidi" w:hAnsiTheme="minorBidi" w:cstheme="minorBidi"/>
          <w:sz w:val="20"/>
          <w:szCs w:val="20"/>
          <w:lang w:val="en-US"/>
        </w:rPr>
        <w:t xml:space="preserve"> </w:t>
      </w:r>
      <w:r w:rsidR="00DA7EA2" w:rsidRPr="00C220A4">
        <w:rPr>
          <w:rFonts w:asciiTheme="minorBidi" w:hAnsiTheme="minorBidi" w:cstheme="minorBidi"/>
          <w:sz w:val="20"/>
          <w:szCs w:val="20"/>
          <w:lang w:val="en-US"/>
        </w:rPr>
        <w:t>in</w:t>
      </w:r>
      <w:r w:rsidR="00D35F08">
        <w:rPr>
          <w:rFonts w:asciiTheme="minorBidi" w:hAnsiTheme="minorBidi" w:cstheme="minorBidi"/>
          <w:sz w:val="20"/>
          <w:szCs w:val="20"/>
          <w:lang w:val="en-US"/>
        </w:rPr>
        <w:t xml:space="preserve"> </w:t>
      </w:r>
      <w:r w:rsidR="00DA7EA2" w:rsidRPr="00C220A4">
        <w:rPr>
          <w:rFonts w:asciiTheme="minorBidi" w:hAnsiTheme="minorBidi" w:cstheme="minorBidi"/>
          <w:sz w:val="20"/>
          <w:szCs w:val="20"/>
          <w:lang w:val="en-US"/>
        </w:rPr>
        <w:t xml:space="preserve">Colombia, including capacity-building </w:t>
      </w:r>
      <w:proofErr w:type="spellStart"/>
      <w:r w:rsidR="00DA7EA2" w:rsidRPr="00C220A4">
        <w:rPr>
          <w:rFonts w:asciiTheme="minorBidi" w:hAnsiTheme="minorBidi" w:cstheme="minorBidi"/>
          <w:sz w:val="20"/>
          <w:szCs w:val="20"/>
          <w:lang w:val="en-US"/>
        </w:rPr>
        <w:t>programmes</w:t>
      </w:r>
      <w:proofErr w:type="spellEnd"/>
      <w:r w:rsidR="00DA7EA2" w:rsidRPr="00C220A4">
        <w:rPr>
          <w:rFonts w:asciiTheme="minorBidi" w:hAnsiTheme="minorBidi" w:cstheme="minorBidi"/>
          <w:sz w:val="20"/>
          <w:szCs w:val="20"/>
          <w:lang w:val="en-US"/>
        </w:rPr>
        <w:t>, inventorying and research, development of safeguarding plans, and awareness-raising activities. Andrés has worked alongside communities and stakeholders in the implementation of the 2003 Convention and the National Policy for the Safeguarding of Intangible Cultural Heritage in different regions of Colombia and the District of Bogotá.</w:t>
      </w:r>
      <w:r w:rsidR="00D35F08">
        <w:rPr>
          <w:rFonts w:asciiTheme="minorBidi" w:hAnsiTheme="minorBidi" w:cstheme="minorBidi"/>
          <w:sz w:val="20"/>
          <w:szCs w:val="20"/>
          <w:lang w:val="en-US"/>
        </w:rPr>
        <w:t xml:space="preserve"> </w:t>
      </w:r>
      <w:r w:rsidR="00DA7EA2" w:rsidRPr="00C220A4">
        <w:rPr>
          <w:rFonts w:asciiTheme="minorBidi" w:hAnsiTheme="minorBidi" w:cstheme="minorBidi"/>
          <w:sz w:val="20"/>
          <w:szCs w:val="20"/>
          <w:lang w:val="en-US"/>
        </w:rPr>
        <w:t xml:space="preserve">Currently, Andrés coordinates qualitative research activities on the diversity of Intangible Cultural Heritage and its interaction with material heritage in the Observatory of the District Institute of Cultural Heritage of Bogotá. Over the years, Andrés has also been a lecturer of cultural heritage management for the University of Magdalena of Santa Marta and the Javeriana University of </w:t>
      </w:r>
      <w:r w:rsidR="00B20B5B" w:rsidRPr="00C220A4">
        <w:rPr>
          <w:rFonts w:asciiTheme="minorBidi" w:hAnsiTheme="minorBidi" w:cstheme="minorBidi"/>
          <w:sz w:val="20"/>
          <w:szCs w:val="20"/>
          <w:lang w:val="en-US"/>
        </w:rPr>
        <w:t>Bogotá.</w:t>
      </w:r>
      <w:r>
        <w:rPr>
          <w:rFonts w:asciiTheme="minorBidi" w:hAnsiTheme="minorBidi" w:cstheme="minorBidi"/>
          <w:sz w:val="20"/>
          <w:szCs w:val="20"/>
          <w:lang w:val="en-US"/>
        </w:rPr>
        <w:t>’</w:t>
      </w:r>
    </w:p>
    <w:p w14:paraId="67E9AC77" w14:textId="6FF309B4" w:rsidR="00DA7EA2" w:rsidRPr="00C220A4" w:rsidRDefault="00DA7EA2" w:rsidP="00FA6048">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Andrés </w:t>
      </w:r>
      <w:r w:rsidR="00F00689" w:rsidRPr="00C220A4">
        <w:rPr>
          <w:rFonts w:asciiTheme="minorBidi" w:hAnsiTheme="minorBidi" w:cstheme="minorBidi"/>
          <w:sz w:val="20"/>
          <w:szCs w:val="20"/>
          <w:lang w:val="fr-FR"/>
        </w:rPr>
        <w:t>F</w:t>
      </w:r>
      <w:r w:rsidR="00717C74">
        <w:rPr>
          <w:rFonts w:asciiTheme="minorBidi" w:hAnsiTheme="minorBidi" w:cstheme="minorBidi"/>
          <w:sz w:val="20"/>
          <w:szCs w:val="20"/>
          <w:lang w:val="fr-FR"/>
        </w:rPr>
        <w:t>orero</w:t>
      </w:r>
      <w:r w:rsidRPr="00C220A4">
        <w:rPr>
          <w:rFonts w:asciiTheme="minorBidi" w:hAnsiTheme="minorBidi" w:cstheme="minorBidi"/>
          <w:sz w:val="20"/>
          <w:szCs w:val="20"/>
          <w:lang w:val="fr-FR"/>
        </w:rPr>
        <w:t xml:space="preserve"> est anthropologue à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Institut du patrimoine culturel du district de Bogota, en Colombie. Il a plus de dix ans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expérience dans la </w:t>
      </w:r>
      <w:r w:rsidR="00D71313">
        <w:rPr>
          <w:rFonts w:asciiTheme="minorBidi" w:hAnsiTheme="minorBidi" w:cstheme="minorBidi"/>
          <w:sz w:val="20"/>
          <w:szCs w:val="20"/>
          <w:lang w:val="fr-FR"/>
        </w:rPr>
        <w:t xml:space="preserve">mise en œuvre </w:t>
      </w:r>
      <w:r w:rsidRPr="00C220A4">
        <w:rPr>
          <w:rFonts w:asciiTheme="minorBidi" w:hAnsiTheme="minorBidi" w:cstheme="minorBidi"/>
          <w:sz w:val="20"/>
          <w:szCs w:val="20"/>
          <w:lang w:val="fr-FR"/>
        </w:rPr>
        <w:t>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initiatives de sauvegarde en Colombie, notamment des programmes de renforcement des capacités, </w:t>
      </w:r>
      <w:r w:rsidR="00D71313">
        <w:rPr>
          <w:rFonts w:asciiTheme="minorBidi" w:hAnsiTheme="minorBidi" w:cstheme="minorBidi"/>
          <w:sz w:val="20"/>
          <w:szCs w:val="20"/>
          <w:lang w:val="fr-FR"/>
        </w:rPr>
        <w:t>l’</w:t>
      </w:r>
      <w:r w:rsidRPr="00C220A4">
        <w:rPr>
          <w:rFonts w:asciiTheme="minorBidi" w:hAnsiTheme="minorBidi" w:cstheme="minorBidi"/>
          <w:sz w:val="20"/>
          <w:szCs w:val="20"/>
          <w:lang w:val="fr-FR"/>
        </w:rPr>
        <w:t xml:space="preserve">inventaire et </w:t>
      </w:r>
      <w:r w:rsidR="00D71313">
        <w:rPr>
          <w:rFonts w:asciiTheme="minorBidi" w:hAnsiTheme="minorBidi" w:cstheme="minorBidi"/>
          <w:sz w:val="20"/>
          <w:szCs w:val="20"/>
          <w:lang w:val="fr-FR"/>
        </w:rPr>
        <w:t>la</w:t>
      </w:r>
      <w:r w:rsidRPr="00C220A4">
        <w:rPr>
          <w:rFonts w:asciiTheme="minorBidi" w:hAnsiTheme="minorBidi" w:cstheme="minorBidi"/>
          <w:sz w:val="20"/>
          <w:szCs w:val="20"/>
          <w:lang w:val="fr-FR"/>
        </w:rPr>
        <w:t xml:space="preserve"> recherche,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élaboration de plans de sauvegarde et des activités de sensibilisation. Andrés a travaillé </w:t>
      </w:r>
      <w:r w:rsidR="00D71313">
        <w:rPr>
          <w:rFonts w:asciiTheme="minorBidi" w:hAnsiTheme="minorBidi" w:cstheme="minorBidi"/>
          <w:sz w:val="20"/>
          <w:szCs w:val="20"/>
          <w:lang w:val="fr-FR"/>
        </w:rPr>
        <w:t>aux côtés des</w:t>
      </w:r>
      <w:r w:rsidRPr="00C220A4">
        <w:rPr>
          <w:rFonts w:asciiTheme="minorBidi" w:hAnsiTheme="minorBidi" w:cstheme="minorBidi"/>
          <w:sz w:val="20"/>
          <w:szCs w:val="20"/>
          <w:lang w:val="fr-FR"/>
        </w:rPr>
        <w:t xml:space="preserve"> communautés et </w:t>
      </w:r>
      <w:r w:rsidR="00D71313">
        <w:rPr>
          <w:rFonts w:asciiTheme="minorBidi" w:hAnsiTheme="minorBidi" w:cstheme="minorBidi"/>
          <w:sz w:val="20"/>
          <w:szCs w:val="20"/>
          <w:lang w:val="fr-FR"/>
        </w:rPr>
        <w:t>d</w:t>
      </w:r>
      <w:r w:rsidRPr="00C220A4">
        <w:rPr>
          <w:rFonts w:asciiTheme="minorBidi" w:hAnsiTheme="minorBidi" w:cstheme="minorBidi"/>
          <w:sz w:val="20"/>
          <w:szCs w:val="20"/>
          <w:lang w:val="fr-FR"/>
        </w:rPr>
        <w:t xml:space="preserve">es parties prenantes </w:t>
      </w:r>
      <w:r w:rsidR="00D71313">
        <w:rPr>
          <w:rFonts w:asciiTheme="minorBidi" w:hAnsiTheme="minorBidi" w:cstheme="minorBidi"/>
          <w:sz w:val="20"/>
          <w:szCs w:val="20"/>
          <w:lang w:val="fr-FR"/>
        </w:rPr>
        <w:t>dans</w:t>
      </w:r>
      <w:r w:rsidR="00D71313"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la mise en œuvre de la </w:t>
      </w:r>
      <w:r w:rsidR="006A26B1">
        <w:rPr>
          <w:rFonts w:asciiTheme="minorBidi" w:hAnsiTheme="minorBidi" w:cstheme="minorBidi"/>
          <w:sz w:val="20"/>
          <w:szCs w:val="20"/>
          <w:lang w:val="fr-FR"/>
        </w:rPr>
        <w:t>C</w:t>
      </w:r>
      <w:r w:rsidRPr="00C220A4">
        <w:rPr>
          <w:rFonts w:asciiTheme="minorBidi" w:hAnsiTheme="minorBidi" w:cstheme="minorBidi"/>
          <w:sz w:val="20"/>
          <w:szCs w:val="20"/>
          <w:lang w:val="fr-FR"/>
        </w:rPr>
        <w:t>onvention de 2003 et de la politique nationale de sauvegarde du patrimoine culturel immatériel dans différentes régions de Colombie et dans le district de Bogota. Actuellement, Andrés coordonne des activités de recherche qualitative sur la diversité du patrimoine culturel immatériel et son interaction avec le patrimoine matériel au sein de l</w:t>
      </w:r>
      <w:r w:rsidR="00D71313">
        <w:rPr>
          <w:rFonts w:asciiTheme="minorBidi" w:hAnsiTheme="minorBidi" w:cstheme="minorBidi"/>
          <w:sz w:val="20"/>
          <w:szCs w:val="20"/>
          <w:lang w:val="fr-FR"/>
        </w:rPr>
        <w:t>’</w:t>
      </w:r>
      <w:r w:rsidRPr="00C220A4">
        <w:rPr>
          <w:rFonts w:asciiTheme="minorBidi" w:hAnsiTheme="minorBidi" w:cstheme="minorBidi"/>
          <w:sz w:val="20"/>
          <w:szCs w:val="20"/>
          <w:lang w:val="fr-FR"/>
        </w:rPr>
        <w:t>Observatoire de l</w:t>
      </w:r>
      <w:r w:rsidR="00D71313">
        <w:rPr>
          <w:rFonts w:asciiTheme="minorBidi" w:hAnsiTheme="minorBidi" w:cstheme="minorBidi"/>
          <w:sz w:val="20"/>
          <w:szCs w:val="20"/>
          <w:lang w:val="fr-FR"/>
        </w:rPr>
        <w:t>’</w:t>
      </w:r>
      <w:r w:rsidRPr="00C220A4">
        <w:rPr>
          <w:rFonts w:asciiTheme="minorBidi" w:hAnsiTheme="minorBidi" w:cstheme="minorBidi"/>
          <w:sz w:val="20"/>
          <w:szCs w:val="20"/>
          <w:lang w:val="fr-FR"/>
        </w:rPr>
        <w:t>Institut du patrimoine culturel du district de Bogota. Au fil des ans, Andrés a également enseigné la gestion du patrimoine culturel à l</w:t>
      </w:r>
      <w:r w:rsidR="00D71313">
        <w:rPr>
          <w:rFonts w:asciiTheme="minorBidi" w:hAnsiTheme="minorBidi" w:cstheme="minorBidi"/>
          <w:sz w:val="20"/>
          <w:szCs w:val="20"/>
          <w:lang w:val="fr-FR"/>
        </w:rPr>
        <w:t>’U</w:t>
      </w:r>
      <w:r w:rsidRPr="00C220A4">
        <w:rPr>
          <w:rFonts w:asciiTheme="minorBidi" w:hAnsiTheme="minorBidi" w:cstheme="minorBidi"/>
          <w:sz w:val="20"/>
          <w:szCs w:val="20"/>
          <w:lang w:val="fr-FR"/>
        </w:rPr>
        <w:t xml:space="preserve">niversité </w:t>
      </w:r>
      <w:r w:rsidR="00D71313">
        <w:rPr>
          <w:rFonts w:asciiTheme="minorBidi" w:hAnsiTheme="minorBidi" w:cstheme="minorBidi"/>
          <w:sz w:val="20"/>
          <w:szCs w:val="20"/>
          <w:lang w:val="fr-FR"/>
        </w:rPr>
        <w:t xml:space="preserve">de </w:t>
      </w:r>
      <w:r w:rsidRPr="00C220A4">
        <w:rPr>
          <w:rFonts w:asciiTheme="minorBidi" w:hAnsiTheme="minorBidi" w:cstheme="minorBidi"/>
          <w:sz w:val="20"/>
          <w:szCs w:val="20"/>
          <w:lang w:val="fr-FR"/>
        </w:rPr>
        <w:t>Magdalena de Santa Marta et à l</w:t>
      </w:r>
      <w:r w:rsidR="00D71313">
        <w:rPr>
          <w:rFonts w:asciiTheme="minorBidi" w:hAnsiTheme="minorBidi" w:cstheme="minorBidi"/>
          <w:sz w:val="20"/>
          <w:szCs w:val="20"/>
          <w:lang w:val="fr-FR"/>
        </w:rPr>
        <w:t>’U</w:t>
      </w:r>
      <w:r w:rsidRPr="00C220A4">
        <w:rPr>
          <w:rFonts w:asciiTheme="minorBidi" w:hAnsiTheme="minorBidi" w:cstheme="minorBidi"/>
          <w:sz w:val="20"/>
          <w:szCs w:val="20"/>
          <w:lang w:val="fr-FR"/>
        </w:rPr>
        <w:t xml:space="preserve">niversité </w:t>
      </w:r>
      <w:proofErr w:type="spellStart"/>
      <w:r w:rsidRPr="00C220A4">
        <w:rPr>
          <w:rFonts w:asciiTheme="minorBidi" w:hAnsiTheme="minorBidi" w:cstheme="minorBidi"/>
          <w:sz w:val="20"/>
          <w:szCs w:val="20"/>
          <w:lang w:val="fr-FR"/>
        </w:rPr>
        <w:t>Javeriana</w:t>
      </w:r>
      <w:proofErr w:type="spellEnd"/>
      <w:r w:rsidRPr="00C220A4">
        <w:rPr>
          <w:rFonts w:asciiTheme="minorBidi" w:hAnsiTheme="minorBidi" w:cstheme="minorBidi"/>
          <w:sz w:val="20"/>
          <w:szCs w:val="20"/>
          <w:lang w:val="fr-FR"/>
        </w:rPr>
        <w:t xml:space="preserve"> de Bogota.</w:t>
      </w:r>
    </w:p>
    <w:p w14:paraId="350F8600" w14:textId="1BDAFBD4" w:rsidR="00DA7EA2" w:rsidRPr="00C220A4" w:rsidRDefault="00DA7EA2" w:rsidP="00DA7EA2">
      <w:pPr>
        <w:spacing w:before="120"/>
        <w:jc w:val="both"/>
        <w:rPr>
          <w:rFonts w:asciiTheme="minorBidi" w:hAnsiTheme="minorBidi" w:cstheme="minorBidi"/>
          <w:b/>
          <w:bCs/>
          <w:sz w:val="20"/>
          <w:szCs w:val="20"/>
          <w:lang w:val="en-US"/>
        </w:rPr>
      </w:pPr>
      <w:bookmarkStart w:id="3" w:name="_Hlk131086231"/>
      <w:r w:rsidRPr="00C220A4">
        <w:rPr>
          <w:rFonts w:asciiTheme="minorBidi" w:hAnsiTheme="minorBidi" w:cstheme="minorBidi"/>
          <w:b/>
          <w:bCs/>
          <w:sz w:val="20"/>
          <w:szCs w:val="20"/>
          <w:lang w:val="en-US"/>
        </w:rPr>
        <w:t>Luciana GONÇALVES DE CARVALHO</w:t>
      </w:r>
    </w:p>
    <w:bookmarkEnd w:id="3"/>
    <w:p w14:paraId="4CFBC73F" w14:textId="0FCF0FA5" w:rsidR="00B20B5B" w:rsidRPr="00C220A4" w:rsidRDefault="00B20B5B" w:rsidP="00FA6048">
      <w:pPr>
        <w:jc w:val="both"/>
        <w:rPr>
          <w:rFonts w:asciiTheme="minorBidi" w:hAnsiTheme="minorBidi" w:cstheme="minorBidi"/>
          <w:sz w:val="20"/>
          <w:szCs w:val="20"/>
          <w:lang w:val="en-US"/>
        </w:rPr>
      </w:pPr>
      <w:r w:rsidRPr="00C220A4">
        <w:rPr>
          <w:rFonts w:asciiTheme="minorBidi" w:hAnsiTheme="minorBidi" w:cstheme="minorBidi"/>
          <w:sz w:val="20"/>
          <w:szCs w:val="20"/>
          <w:lang w:val="en-US"/>
        </w:rPr>
        <w:t xml:space="preserve">Dr. in Anthropology (2005), M.A. in Sociology (1997) and a degree in Social Sciences (1994) from the Federal University of Rio de Janeiro. Professor at the Federal University of Western Pará since 2010. Coordinator of the Heritage and Museums Committee of the Brazilian Association of Anthropology. At the National Center of Folklore and Popular Culture, of the Institute of National Historical and Artistic Heritage, from 2000 to 2010, I coordinated several projects that involved inventories of cultural references and plans for safeguarding intangible heritage. Currently, I conduct research and extension projects in the field of intangible heritage, intellectual property and cultural rights in the Amazon, especially with traditional communities such as indigenous people, </w:t>
      </w:r>
      <w:proofErr w:type="spellStart"/>
      <w:r w:rsidR="00915835">
        <w:rPr>
          <w:rFonts w:asciiTheme="minorBidi" w:hAnsiTheme="minorBidi" w:cstheme="minorBidi"/>
          <w:sz w:val="20"/>
          <w:szCs w:val="20"/>
          <w:lang w:val="en-US"/>
        </w:rPr>
        <w:t>q</w:t>
      </w:r>
      <w:r w:rsidRPr="00C220A4">
        <w:rPr>
          <w:rFonts w:asciiTheme="minorBidi" w:hAnsiTheme="minorBidi" w:cstheme="minorBidi"/>
          <w:sz w:val="20"/>
          <w:szCs w:val="20"/>
          <w:lang w:val="en-US"/>
        </w:rPr>
        <w:t>uilombolas</w:t>
      </w:r>
      <w:proofErr w:type="spellEnd"/>
      <w:r w:rsidRPr="00C220A4">
        <w:rPr>
          <w:rFonts w:asciiTheme="minorBidi" w:hAnsiTheme="minorBidi" w:cstheme="minorBidi"/>
          <w:sz w:val="20"/>
          <w:szCs w:val="20"/>
          <w:lang w:val="en-US"/>
        </w:rPr>
        <w:t xml:space="preserve"> and artisans. In this specific region, all the projects question the </w:t>
      </w:r>
      <w:r w:rsidR="0045518E" w:rsidRPr="0045518E">
        <w:rPr>
          <w:rFonts w:asciiTheme="minorBidi" w:hAnsiTheme="minorBidi" w:cstheme="minorBidi"/>
          <w:sz w:val="20"/>
          <w:szCs w:val="20"/>
          <w:lang w:val="en-US"/>
        </w:rPr>
        <w:t xml:space="preserve">inseparability </w:t>
      </w:r>
      <w:r w:rsidRPr="00C220A4">
        <w:rPr>
          <w:rFonts w:asciiTheme="minorBidi" w:hAnsiTheme="minorBidi" w:cstheme="minorBidi"/>
          <w:sz w:val="20"/>
          <w:szCs w:val="20"/>
          <w:lang w:val="en-US"/>
        </w:rPr>
        <w:t xml:space="preserve">of the territorial, </w:t>
      </w:r>
      <w:r w:rsidR="0099204E" w:rsidRPr="00C220A4">
        <w:rPr>
          <w:rFonts w:asciiTheme="minorBidi" w:hAnsiTheme="minorBidi" w:cstheme="minorBidi"/>
          <w:sz w:val="20"/>
          <w:szCs w:val="20"/>
          <w:lang w:val="en-US"/>
        </w:rPr>
        <w:t>environmental,</w:t>
      </w:r>
      <w:r w:rsidRPr="00C220A4">
        <w:rPr>
          <w:rFonts w:asciiTheme="minorBidi" w:hAnsiTheme="minorBidi" w:cstheme="minorBidi"/>
          <w:sz w:val="20"/>
          <w:szCs w:val="20"/>
          <w:lang w:val="en-US"/>
        </w:rPr>
        <w:t xml:space="preserve"> and cultural dimensions that are part of the intangible heritage and are essential for its safeguarding.</w:t>
      </w:r>
    </w:p>
    <w:p w14:paraId="77B81B7C" w14:textId="7F04D4FA" w:rsidR="0082579C" w:rsidRPr="00C220A4" w:rsidRDefault="0084479D" w:rsidP="00FA6048">
      <w:pPr>
        <w:jc w:val="both"/>
        <w:rPr>
          <w:rFonts w:asciiTheme="minorBidi" w:hAnsiTheme="minorBidi" w:cstheme="minorBidi"/>
          <w:sz w:val="20"/>
          <w:szCs w:val="20"/>
          <w:lang w:val="fr-FR"/>
        </w:rPr>
      </w:pPr>
      <w:r w:rsidRPr="00C220A4">
        <w:rPr>
          <w:rFonts w:asciiTheme="minorBidi" w:hAnsiTheme="minorBidi" w:cstheme="minorBidi"/>
          <w:sz w:val="20"/>
          <w:szCs w:val="20"/>
          <w:lang w:val="fr-FR"/>
        </w:rPr>
        <w:t>« </w:t>
      </w:r>
      <w:r w:rsidR="00DA7EA2" w:rsidRPr="00C220A4">
        <w:rPr>
          <w:rFonts w:asciiTheme="minorBidi" w:hAnsiTheme="minorBidi" w:cstheme="minorBidi"/>
          <w:sz w:val="20"/>
          <w:szCs w:val="20"/>
          <w:lang w:val="fr-FR"/>
        </w:rPr>
        <w:t xml:space="preserve">Doctorat en Anthropologie (2005), master en Sociologie (1997) et diplômée en Sciences Sociales (1994) à l’Université Fédéral de Rio de Janeiro. Professeur à l’Université Fédérale de l’Ouest du Pará depuis 2010. Coordinatrice du Comité des Patrimoines et Musées de l’Association Brésilienne d’Anthropologie. Au Centre National de Folklore et Culture Populaire, de l’Institut du Patrimoine Historique et Artistique National, de 2000 à 2010, j’ai coordonné plusieurs projets qui impliquent des inventaires de références culturelles et des plans de sauvegarde du patrimoine immatériel. Actuellement, je conduis des projets de recherche et d’extension sur le champ du patrimoine immatériel, de la propriété intellectuelle et des droits culturels en Amazonie, surtout avec des communautés traditionnelles comme par exemple les indigènes, les </w:t>
      </w:r>
      <w:r w:rsidR="0045518E">
        <w:rPr>
          <w:rFonts w:asciiTheme="minorBidi" w:hAnsiTheme="minorBidi" w:cstheme="minorBidi"/>
          <w:sz w:val="20"/>
          <w:szCs w:val="20"/>
          <w:lang w:val="fr-FR"/>
        </w:rPr>
        <w:t>q</w:t>
      </w:r>
      <w:r w:rsidR="00DA7EA2" w:rsidRPr="00C220A4">
        <w:rPr>
          <w:rFonts w:asciiTheme="minorBidi" w:hAnsiTheme="minorBidi" w:cstheme="minorBidi"/>
          <w:sz w:val="20"/>
          <w:szCs w:val="20"/>
          <w:lang w:val="fr-FR"/>
        </w:rPr>
        <w:t>uilombolas et les artisans. Dans cette région spécifique, tous les projets mettent en question l’indissociabilité des dimensions territoriales, environnementales et culturelles qui font partie du patrimoine immatériel et sont indispensables à sa sauvegarde.</w:t>
      </w:r>
      <w:r w:rsidRPr="00C220A4">
        <w:rPr>
          <w:rFonts w:asciiTheme="minorBidi" w:hAnsiTheme="minorBidi" w:cstheme="minorBidi"/>
          <w:sz w:val="20"/>
          <w:szCs w:val="20"/>
          <w:lang w:val="fr-FR"/>
        </w:rPr>
        <w:t> »</w:t>
      </w:r>
    </w:p>
    <w:p w14:paraId="64DBDA56" w14:textId="1EBA9A24" w:rsidR="00DA7EA2" w:rsidRPr="00C220A4" w:rsidRDefault="00B20B5B" w:rsidP="000F6708">
      <w:pPr>
        <w:keepNext/>
        <w:rPr>
          <w:rFonts w:asciiTheme="minorBidi" w:hAnsiTheme="minorBidi" w:cstheme="minorBidi"/>
          <w:b/>
          <w:bCs/>
          <w:sz w:val="20"/>
          <w:szCs w:val="20"/>
          <w:lang w:val="en-US"/>
        </w:rPr>
      </w:pPr>
      <w:r w:rsidRPr="00C220A4">
        <w:rPr>
          <w:rFonts w:asciiTheme="minorBidi" w:hAnsiTheme="minorBidi" w:cstheme="minorBidi"/>
          <w:b/>
          <w:bCs/>
          <w:sz w:val="20"/>
          <w:szCs w:val="20"/>
          <w:lang w:val="en-US"/>
        </w:rPr>
        <w:lastRenderedPageBreak/>
        <w:t xml:space="preserve">Marc </w:t>
      </w:r>
      <w:r w:rsidR="00DA7EA2" w:rsidRPr="00C220A4">
        <w:rPr>
          <w:rFonts w:asciiTheme="minorBidi" w:hAnsiTheme="minorBidi" w:cstheme="minorBidi"/>
          <w:b/>
          <w:bCs/>
          <w:sz w:val="20"/>
          <w:szCs w:val="20"/>
          <w:lang w:val="en-US"/>
        </w:rPr>
        <w:t>JACOBS</w:t>
      </w:r>
    </w:p>
    <w:p w14:paraId="7BF56052" w14:textId="6B54A37D" w:rsidR="0084479D" w:rsidRPr="00C220A4" w:rsidRDefault="004A4972" w:rsidP="000F6708">
      <w:pPr>
        <w:keepLines/>
        <w:spacing w:before="120"/>
        <w:jc w:val="both"/>
        <w:rPr>
          <w:rFonts w:asciiTheme="minorBidi" w:hAnsiTheme="minorBidi" w:cstheme="minorBidi"/>
          <w:b/>
          <w:bCs/>
          <w:sz w:val="20"/>
          <w:szCs w:val="20"/>
          <w:lang w:val="en-US"/>
        </w:rPr>
      </w:pPr>
      <w:r>
        <w:rPr>
          <w:rFonts w:asciiTheme="minorBidi" w:hAnsiTheme="minorBidi" w:cstheme="minorBidi"/>
          <w:sz w:val="20"/>
          <w:szCs w:val="20"/>
          <w:lang w:val="en-US"/>
        </w:rPr>
        <w:t>‘</w:t>
      </w:r>
      <w:r w:rsidR="00B20B5B" w:rsidRPr="00C220A4">
        <w:rPr>
          <w:rFonts w:asciiTheme="minorBidi" w:hAnsiTheme="minorBidi" w:cstheme="minorBidi"/>
          <w:sz w:val="20"/>
          <w:szCs w:val="20"/>
          <w:lang w:val="en-US"/>
        </w:rPr>
        <w:t xml:space="preserve">Marc Jacobs (1963, PhD) is at present, since September 2019, a full-time professor </w:t>
      </w:r>
      <w:r w:rsidR="0073357B">
        <w:rPr>
          <w:rFonts w:asciiTheme="minorBidi" w:hAnsiTheme="minorBidi" w:cstheme="minorBidi"/>
          <w:sz w:val="20"/>
          <w:szCs w:val="20"/>
          <w:lang w:val="en-US"/>
        </w:rPr>
        <w:t xml:space="preserve">on </w:t>
      </w:r>
      <w:r w:rsidR="00B20B5B" w:rsidRPr="00C220A4">
        <w:rPr>
          <w:rFonts w:asciiTheme="minorBidi" w:hAnsiTheme="minorBidi" w:cstheme="minorBidi"/>
          <w:sz w:val="20"/>
          <w:szCs w:val="20"/>
          <w:lang w:val="en-US"/>
        </w:rPr>
        <w:t xml:space="preserve">critical heritage studies at the University of Antwerp and head of the department “heritage studies” and “conservation/restoration” in the Faculty of Design Sciences at the University of Antwerp. He is responsible for the bachelor’s, </w:t>
      </w:r>
      <w:r w:rsidR="0099204E" w:rsidRPr="00C220A4">
        <w:rPr>
          <w:rFonts w:asciiTheme="minorBidi" w:hAnsiTheme="minorBidi" w:cstheme="minorBidi"/>
          <w:sz w:val="20"/>
          <w:szCs w:val="20"/>
          <w:lang w:val="en-US"/>
        </w:rPr>
        <w:t>master’s,</w:t>
      </w:r>
      <w:r w:rsidR="00B20B5B" w:rsidRPr="00C220A4">
        <w:rPr>
          <w:rFonts w:asciiTheme="minorBidi" w:hAnsiTheme="minorBidi" w:cstheme="minorBidi"/>
          <w:sz w:val="20"/>
          <w:szCs w:val="20"/>
          <w:lang w:val="en-US"/>
        </w:rPr>
        <w:t xml:space="preserve"> and PhD’s </w:t>
      </w:r>
      <w:proofErr w:type="spellStart"/>
      <w:r w:rsidR="00B20B5B" w:rsidRPr="00C220A4">
        <w:rPr>
          <w:rFonts w:asciiTheme="minorBidi" w:hAnsiTheme="minorBidi" w:cstheme="minorBidi"/>
          <w:sz w:val="20"/>
          <w:szCs w:val="20"/>
          <w:lang w:val="en-US"/>
        </w:rPr>
        <w:t>programmes</w:t>
      </w:r>
      <w:proofErr w:type="spellEnd"/>
      <w:r w:rsidR="00B20B5B" w:rsidRPr="00C220A4">
        <w:rPr>
          <w:rFonts w:asciiTheme="minorBidi" w:hAnsiTheme="minorBidi" w:cstheme="minorBidi"/>
          <w:sz w:val="20"/>
          <w:szCs w:val="20"/>
          <w:lang w:val="en-US"/>
        </w:rPr>
        <w:t xml:space="preserve"> in heritage studies, including the new majors on heritage policy and on “safeguarding intangible heritage”</w:t>
      </w:r>
      <w:r w:rsidR="0084479D" w:rsidRPr="00C220A4">
        <w:rPr>
          <w:rFonts w:asciiTheme="minorBidi" w:hAnsiTheme="minorBidi" w:cstheme="minorBidi"/>
          <w:sz w:val="20"/>
          <w:szCs w:val="20"/>
          <w:lang w:val="en-US"/>
        </w:rPr>
        <w:t xml:space="preserve"> </w:t>
      </w:r>
      <w:r w:rsidR="00B20B5B" w:rsidRPr="00C220A4">
        <w:rPr>
          <w:rFonts w:asciiTheme="minorBidi" w:hAnsiTheme="minorBidi" w:cstheme="minorBidi"/>
          <w:sz w:val="20"/>
          <w:szCs w:val="20"/>
          <w:lang w:val="en-US"/>
        </w:rPr>
        <w:t xml:space="preserve">(starting in 2023). He is also professor heritage studies and, since 2014, holder of the UNESCO Chair on critical heritage studies and the safeguarding of intangible cultural heritage at the Vrije Universiteit Brussel (Belgium). He is a facilitator for the global network of capacity building on the 2003 UNESCO Convention and was and is active in the expert groups and organs of the Convention since 2001. A list of publications can be found on </w:t>
      </w:r>
      <w:hyperlink r:id="rId9" w:history="1">
        <w:r w:rsidR="00B20B5B" w:rsidRPr="00C220A4">
          <w:rPr>
            <w:rFonts w:asciiTheme="minorBidi" w:hAnsiTheme="minorBidi" w:cstheme="minorBidi"/>
            <w:sz w:val="20"/>
            <w:szCs w:val="20"/>
            <w:u w:val="single"/>
          </w:rPr>
          <w:t>https://www.uantwerpen.be/en/staff/marc-jacobs/</w:t>
        </w:r>
      </w:hyperlink>
      <w:r w:rsidR="00B20B5B" w:rsidRPr="00C220A4">
        <w:rPr>
          <w:rFonts w:asciiTheme="minorBidi" w:hAnsiTheme="minorBidi" w:cstheme="minorBidi"/>
          <w:sz w:val="20"/>
          <w:szCs w:val="20"/>
          <w:lang w:val="en-US"/>
        </w:rPr>
        <w:t>.</w:t>
      </w:r>
      <w:r>
        <w:rPr>
          <w:rFonts w:asciiTheme="minorBidi" w:hAnsiTheme="minorBidi" w:cstheme="minorBidi"/>
          <w:sz w:val="20"/>
          <w:szCs w:val="20"/>
          <w:lang w:val="en-US"/>
        </w:rPr>
        <w:t>’</w:t>
      </w:r>
    </w:p>
    <w:p w14:paraId="18825616" w14:textId="59C82EB5" w:rsidR="00B20B5B" w:rsidRPr="0041209E" w:rsidRDefault="00B20B5B" w:rsidP="0084479D">
      <w:pPr>
        <w:spacing w:before="120"/>
        <w:jc w:val="both"/>
        <w:rPr>
          <w:rFonts w:asciiTheme="minorBidi" w:hAnsiTheme="minorBidi" w:cstheme="minorBidi"/>
          <w:b/>
          <w:bCs/>
          <w:sz w:val="20"/>
          <w:szCs w:val="20"/>
          <w:lang w:val="fr-FR"/>
        </w:rPr>
      </w:pPr>
      <w:r w:rsidRPr="00C220A4">
        <w:rPr>
          <w:rFonts w:asciiTheme="minorBidi" w:hAnsiTheme="minorBidi" w:cstheme="minorBidi"/>
          <w:sz w:val="20"/>
          <w:szCs w:val="20"/>
          <w:lang w:val="fr-FR"/>
        </w:rPr>
        <w:t xml:space="preserve">Marc </w:t>
      </w:r>
      <w:r w:rsidR="00F00689" w:rsidRPr="00C220A4">
        <w:rPr>
          <w:rFonts w:asciiTheme="minorBidi" w:hAnsiTheme="minorBidi" w:cstheme="minorBidi"/>
          <w:sz w:val="20"/>
          <w:szCs w:val="20"/>
          <w:lang w:val="fr-FR"/>
        </w:rPr>
        <w:t>J</w:t>
      </w:r>
      <w:r w:rsidR="00717C74">
        <w:rPr>
          <w:rFonts w:asciiTheme="minorBidi" w:hAnsiTheme="minorBidi" w:cstheme="minorBidi"/>
          <w:sz w:val="20"/>
          <w:szCs w:val="20"/>
          <w:lang w:val="fr-FR"/>
        </w:rPr>
        <w:t>acobs</w:t>
      </w:r>
      <w:r w:rsidRPr="00C220A4">
        <w:rPr>
          <w:rFonts w:asciiTheme="minorBidi" w:hAnsiTheme="minorBidi" w:cstheme="minorBidi"/>
          <w:sz w:val="20"/>
          <w:szCs w:val="20"/>
          <w:lang w:val="fr-FR"/>
        </w:rPr>
        <w:t xml:space="preserve"> (1963, PhD) est actuellement, depuis septembre 2019, professeur à temps plein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études critiques du patrimoine à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Université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Anvers et chef du département </w:t>
      </w:r>
      <w:r w:rsidR="009F2515">
        <w:rPr>
          <w:rFonts w:asciiTheme="minorBidi" w:hAnsiTheme="minorBidi" w:cstheme="minorBidi"/>
          <w:sz w:val="20"/>
          <w:szCs w:val="20"/>
          <w:lang w:val="fr-FR"/>
        </w:rPr>
        <w:t>« </w:t>
      </w:r>
      <w:r w:rsidRPr="00C220A4">
        <w:rPr>
          <w:rFonts w:asciiTheme="minorBidi" w:hAnsiTheme="minorBidi" w:cstheme="minorBidi"/>
          <w:sz w:val="20"/>
          <w:szCs w:val="20"/>
          <w:lang w:val="fr-FR"/>
        </w:rPr>
        <w:t>études du patrimoine</w:t>
      </w:r>
      <w:r w:rsidR="009F2515">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et </w:t>
      </w:r>
      <w:r w:rsidR="009F2515">
        <w:rPr>
          <w:rFonts w:asciiTheme="minorBidi" w:hAnsiTheme="minorBidi" w:cstheme="minorBidi"/>
          <w:sz w:val="20"/>
          <w:szCs w:val="20"/>
          <w:lang w:val="fr-FR"/>
        </w:rPr>
        <w:t>« </w:t>
      </w:r>
      <w:r w:rsidRPr="00C220A4">
        <w:rPr>
          <w:rFonts w:asciiTheme="minorBidi" w:hAnsiTheme="minorBidi" w:cstheme="minorBidi"/>
          <w:sz w:val="20"/>
          <w:szCs w:val="20"/>
          <w:lang w:val="fr-FR"/>
        </w:rPr>
        <w:t>conservation/restauration</w:t>
      </w:r>
      <w:r w:rsidR="009F2515">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à la Faculté des sciences du design de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Université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Anvers. Il est responsable des programmes de licence, de </w:t>
      </w:r>
      <w:r w:rsidR="009F2515">
        <w:rPr>
          <w:rFonts w:asciiTheme="minorBidi" w:hAnsiTheme="minorBidi" w:cstheme="minorBidi"/>
          <w:sz w:val="20"/>
          <w:szCs w:val="20"/>
          <w:lang w:val="fr-FR"/>
        </w:rPr>
        <w:t>maîtrise</w:t>
      </w:r>
      <w:r w:rsidR="009F2515"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et de doctorat en études du patrimoine, y compris les nouvelles matières principales sur la politique du patrimoine et sur la </w:t>
      </w:r>
      <w:r w:rsidR="009F2515">
        <w:rPr>
          <w:rFonts w:asciiTheme="minorBidi" w:hAnsiTheme="minorBidi" w:cstheme="minorBidi"/>
          <w:sz w:val="20"/>
          <w:szCs w:val="20"/>
          <w:lang w:val="fr-FR"/>
        </w:rPr>
        <w:t>« </w:t>
      </w:r>
      <w:r w:rsidRPr="00C220A4">
        <w:rPr>
          <w:rFonts w:asciiTheme="minorBidi" w:hAnsiTheme="minorBidi" w:cstheme="minorBidi"/>
          <w:sz w:val="20"/>
          <w:szCs w:val="20"/>
          <w:lang w:val="fr-FR"/>
        </w:rPr>
        <w:t>sauvegarde du patrimoine immatériel</w:t>
      </w:r>
      <w:r w:rsidR="009F2515">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(à partir de 2023). Il est également professeur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études du patrimoine et, depuis 2014, titulaire de la chaire UNESCO sur les études critiques du patrimoine et la sauvegarde du patrimoine culturel immatériel à la </w:t>
      </w:r>
      <w:proofErr w:type="spellStart"/>
      <w:r w:rsidRPr="00C220A4">
        <w:rPr>
          <w:rFonts w:asciiTheme="minorBidi" w:hAnsiTheme="minorBidi" w:cstheme="minorBidi"/>
          <w:sz w:val="20"/>
          <w:szCs w:val="20"/>
          <w:lang w:val="fr-FR"/>
        </w:rPr>
        <w:t>Vrije</w:t>
      </w:r>
      <w:proofErr w:type="spellEnd"/>
      <w:r w:rsidRPr="00C220A4">
        <w:rPr>
          <w:rFonts w:asciiTheme="minorBidi" w:hAnsiTheme="minorBidi" w:cstheme="minorBidi"/>
          <w:sz w:val="20"/>
          <w:szCs w:val="20"/>
          <w:lang w:val="fr-FR"/>
        </w:rPr>
        <w:t xml:space="preserve"> </w:t>
      </w:r>
      <w:proofErr w:type="spellStart"/>
      <w:r w:rsidRPr="00C220A4">
        <w:rPr>
          <w:rFonts w:asciiTheme="minorBidi" w:hAnsiTheme="minorBidi" w:cstheme="minorBidi"/>
          <w:sz w:val="20"/>
          <w:szCs w:val="20"/>
          <w:lang w:val="fr-FR"/>
        </w:rPr>
        <w:t>Universiteit</w:t>
      </w:r>
      <w:proofErr w:type="spellEnd"/>
      <w:r w:rsidRPr="00C220A4">
        <w:rPr>
          <w:rFonts w:asciiTheme="minorBidi" w:hAnsiTheme="minorBidi" w:cstheme="minorBidi"/>
          <w:sz w:val="20"/>
          <w:szCs w:val="20"/>
          <w:lang w:val="fr-FR"/>
        </w:rPr>
        <w:t xml:space="preserve"> Brussel (Belgique). Il est facilitateur pour le réseau mondial de renforcement des capacités sur la Convention de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UNESCO de 2003 et a été et est actif dans les groupes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experts et les organes de la Convention depuis 2001. Une liste de ses publications est disponible sur </w:t>
      </w:r>
      <w:hyperlink r:id="rId10" w:history="1">
        <w:r w:rsidRPr="00C220A4">
          <w:rPr>
            <w:rStyle w:val="Lienhypertexte"/>
            <w:rFonts w:asciiTheme="minorBidi" w:hAnsiTheme="minorBidi" w:cstheme="minorBidi"/>
            <w:color w:val="auto"/>
            <w:sz w:val="20"/>
            <w:szCs w:val="20"/>
            <w:lang w:val="fr-FR"/>
          </w:rPr>
          <w:t>https://www.uantwerpen.be/en/staff/marc-jacobs/</w:t>
        </w:r>
      </w:hyperlink>
      <w:r w:rsidRPr="00C220A4">
        <w:rPr>
          <w:rFonts w:asciiTheme="minorBidi" w:hAnsiTheme="minorBidi" w:cstheme="minorBidi"/>
          <w:sz w:val="20"/>
          <w:szCs w:val="20"/>
          <w:lang w:val="fr-FR"/>
        </w:rPr>
        <w:t>.</w:t>
      </w:r>
    </w:p>
    <w:p w14:paraId="1047959D" w14:textId="5A6F29CE" w:rsidR="00DA7EA2" w:rsidRPr="00C220A4" w:rsidRDefault="00B20B5B" w:rsidP="00B20B5B">
      <w:pPr>
        <w:spacing w:before="120"/>
        <w:jc w:val="both"/>
        <w:rPr>
          <w:rFonts w:asciiTheme="minorBidi" w:hAnsiTheme="minorBidi" w:cstheme="minorBidi"/>
          <w:b/>
          <w:bCs/>
          <w:sz w:val="20"/>
          <w:szCs w:val="20"/>
          <w:lang w:val="en-US"/>
        </w:rPr>
      </w:pPr>
      <w:bookmarkStart w:id="4" w:name="_Hlk131081357"/>
      <w:r w:rsidRPr="00C220A4">
        <w:rPr>
          <w:rFonts w:asciiTheme="minorBidi" w:hAnsiTheme="minorBidi" w:cstheme="minorBidi"/>
          <w:b/>
          <w:bCs/>
          <w:sz w:val="20"/>
          <w:szCs w:val="20"/>
          <w:lang w:val="en-US"/>
        </w:rPr>
        <w:t xml:space="preserve">Mustapha </w:t>
      </w:r>
      <w:r w:rsidR="00DA7EA2" w:rsidRPr="00C220A4">
        <w:rPr>
          <w:rFonts w:asciiTheme="minorBidi" w:hAnsiTheme="minorBidi" w:cstheme="minorBidi"/>
          <w:b/>
          <w:bCs/>
          <w:sz w:val="20"/>
          <w:szCs w:val="20"/>
          <w:lang w:val="en-US"/>
        </w:rPr>
        <w:t>JLOK</w:t>
      </w:r>
    </w:p>
    <w:bookmarkEnd w:id="4"/>
    <w:p w14:paraId="2AB57022" w14:textId="728A2F19" w:rsidR="00B20B5B" w:rsidRPr="00C220A4" w:rsidRDefault="00B20B5B" w:rsidP="00FA6048">
      <w:pPr>
        <w:spacing w:after="0"/>
        <w:jc w:val="both"/>
        <w:rPr>
          <w:rFonts w:asciiTheme="minorBidi" w:hAnsiTheme="minorBidi" w:cstheme="minorBidi"/>
          <w:sz w:val="20"/>
          <w:szCs w:val="20"/>
          <w:lang w:val="en-US"/>
        </w:rPr>
      </w:pPr>
      <w:r w:rsidRPr="00C220A4">
        <w:rPr>
          <w:rFonts w:asciiTheme="minorBidi" w:hAnsiTheme="minorBidi" w:cstheme="minorBidi"/>
          <w:sz w:val="20"/>
          <w:szCs w:val="20"/>
          <w:lang w:val="en-US"/>
        </w:rPr>
        <w:t xml:space="preserve">Anthropologist by training and senior curator, head of the department of inventory and documentation of heritage at the Directorate of Cultural Heritage. Mustapha </w:t>
      </w:r>
      <w:proofErr w:type="spellStart"/>
      <w:r w:rsidRPr="00C220A4">
        <w:rPr>
          <w:rFonts w:asciiTheme="minorBidi" w:hAnsiTheme="minorBidi" w:cstheme="minorBidi"/>
          <w:sz w:val="20"/>
          <w:szCs w:val="20"/>
          <w:lang w:val="en-US"/>
        </w:rPr>
        <w:t>Jlok</w:t>
      </w:r>
      <w:proofErr w:type="spellEnd"/>
      <w:r w:rsidRPr="00C220A4">
        <w:rPr>
          <w:rFonts w:asciiTheme="minorBidi" w:hAnsiTheme="minorBidi" w:cstheme="minorBidi"/>
          <w:sz w:val="20"/>
          <w:szCs w:val="20"/>
          <w:lang w:val="en-US"/>
        </w:rPr>
        <w:t xml:space="preserve"> has served as Advisor to the President of the National Council for Human Rights on culture, cultural </w:t>
      </w:r>
      <w:r w:rsidR="0099204E" w:rsidRPr="00C220A4">
        <w:rPr>
          <w:rFonts w:asciiTheme="minorBidi" w:hAnsiTheme="minorBidi" w:cstheme="minorBidi"/>
          <w:sz w:val="20"/>
          <w:szCs w:val="20"/>
          <w:lang w:val="en-US"/>
        </w:rPr>
        <w:t>rights,</w:t>
      </w:r>
      <w:r w:rsidRPr="00C220A4">
        <w:rPr>
          <w:rFonts w:asciiTheme="minorBidi" w:hAnsiTheme="minorBidi" w:cstheme="minorBidi"/>
          <w:sz w:val="20"/>
          <w:szCs w:val="20"/>
          <w:lang w:val="en-US"/>
        </w:rPr>
        <w:t xml:space="preserve"> and cultural diversity.</w:t>
      </w:r>
      <w:r w:rsidR="0099204E">
        <w:rPr>
          <w:rFonts w:asciiTheme="minorBidi" w:hAnsiTheme="minorBidi" w:cstheme="minorBidi"/>
          <w:sz w:val="20"/>
          <w:szCs w:val="20"/>
          <w:lang w:val="en-US"/>
        </w:rPr>
        <w:t xml:space="preserve"> </w:t>
      </w:r>
      <w:r w:rsidRPr="00C220A4">
        <w:rPr>
          <w:rFonts w:asciiTheme="minorBidi" w:hAnsiTheme="minorBidi" w:cstheme="minorBidi"/>
          <w:sz w:val="20"/>
          <w:szCs w:val="20"/>
          <w:lang w:val="en-US"/>
        </w:rPr>
        <w:t xml:space="preserve">After completing his post-graduate studies in anthropology and archaeology at the National Institute of Archaeology and Heritage in Rabat, Mustapha </w:t>
      </w:r>
      <w:proofErr w:type="spellStart"/>
      <w:r w:rsidRPr="00C220A4">
        <w:rPr>
          <w:rFonts w:asciiTheme="minorBidi" w:hAnsiTheme="minorBidi" w:cstheme="minorBidi"/>
          <w:sz w:val="20"/>
          <w:szCs w:val="20"/>
          <w:lang w:val="en-US"/>
        </w:rPr>
        <w:t>Jlok</w:t>
      </w:r>
      <w:proofErr w:type="spellEnd"/>
      <w:r w:rsidRPr="00C220A4">
        <w:rPr>
          <w:rFonts w:asciiTheme="minorBidi" w:hAnsiTheme="minorBidi" w:cstheme="minorBidi"/>
          <w:sz w:val="20"/>
          <w:szCs w:val="20"/>
          <w:lang w:val="en-US"/>
        </w:rPr>
        <w:t xml:space="preserve"> began a professional course in cultural management at the Senghor Francophone University for African Development in Alexandria. He worked as a curator at the Ministry of Culture from 1994 to 2002, then was seconded to the Royal Institute of Amazigh Culture (IRCAM), from 2002 to 2012. In this capacity, he managed the Center for Sociological and Anthropological Studies and then the Human Resources and General and Legal Affairs.</w:t>
      </w:r>
      <w:r w:rsidR="0099204E">
        <w:rPr>
          <w:rFonts w:asciiTheme="minorBidi" w:hAnsiTheme="minorBidi" w:cstheme="minorBidi"/>
          <w:sz w:val="20"/>
          <w:szCs w:val="20"/>
          <w:lang w:val="en-US"/>
        </w:rPr>
        <w:t xml:space="preserve"> </w:t>
      </w:r>
      <w:r w:rsidRPr="00C220A4">
        <w:rPr>
          <w:rFonts w:asciiTheme="minorBidi" w:hAnsiTheme="minorBidi" w:cstheme="minorBidi"/>
          <w:sz w:val="20"/>
          <w:szCs w:val="20"/>
          <w:lang w:val="en-US"/>
        </w:rPr>
        <w:t>Mustapha JLOK is the national focal point of the 2003 Convention for the Safeguarding of the Intangible Cultural Heritage in charge of national and multi-country nominations to the Lists of the Convention and the Periodic Report.</w:t>
      </w:r>
    </w:p>
    <w:p w14:paraId="75A3A996" w14:textId="035F1946" w:rsidR="00B20B5B" w:rsidRPr="00C220A4" w:rsidRDefault="0084479D" w:rsidP="00FA6048">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t>« </w:t>
      </w:r>
      <w:r w:rsidR="00B20B5B" w:rsidRPr="00C220A4">
        <w:rPr>
          <w:rFonts w:asciiTheme="minorBidi" w:hAnsiTheme="minorBidi" w:cstheme="minorBidi"/>
          <w:sz w:val="20"/>
          <w:szCs w:val="20"/>
          <w:lang w:val="fr-FR"/>
        </w:rPr>
        <w:t xml:space="preserve">Anthropologue de formation et conservateur principal, chef du département de l’inventaire et de la documentation du patrimoine à la Direction du patrimoine culturel. Mustapha </w:t>
      </w:r>
      <w:proofErr w:type="spellStart"/>
      <w:r w:rsidR="008F0369" w:rsidRPr="00C220A4">
        <w:rPr>
          <w:rFonts w:asciiTheme="minorBidi" w:hAnsiTheme="minorBidi" w:cstheme="minorBidi"/>
          <w:sz w:val="20"/>
          <w:szCs w:val="20"/>
          <w:lang w:val="fr-FR"/>
        </w:rPr>
        <w:t>J</w:t>
      </w:r>
      <w:r w:rsidR="00717C74">
        <w:rPr>
          <w:rFonts w:asciiTheme="minorBidi" w:hAnsiTheme="minorBidi" w:cstheme="minorBidi"/>
          <w:sz w:val="20"/>
          <w:szCs w:val="20"/>
          <w:lang w:val="fr-FR"/>
        </w:rPr>
        <w:t>lok</w:t>
      </w:r>
      <w:proofErr w:type="spellEnd"/>
      <w:r w:rsidR="00717C74">
        <w:rPr>
          <w:rFonts w:asciiTheme="minorBidi" w:hAnsiTheme="minorBidi" w:cstheme="minorBidi"/>
          <w:sz w:val="20"/>
          <w:szCs w:val="20"/>
          <w:lang w:val="fr-FR"/>
        </w:rPr>
        <w:t xml:space="preserve"> </w:t>
      </w:r>
      <w:r w:rsidR="00B20B5B" w:rsidRPr="00C220A4">
        <w:rPr>
          <w:rFonts w:asciiTheme="minorBidi" w:hAnsiTheme="minorBidi" w:cstheme="minorBidi"/>
          <w:sz w:val="20"/>
          <w:szCs w:val="20"/>
          <w:lang w:val="fr-FR"/>
        </w:rPr>
        <w:t>a exercé en tant que Conseiller à la culture, aux droits culturels et à la diversité culturelle auprès du président du Conseil national des droits de l’Homme.</w:t>
      </w:r>
      <w:r w:rsidR="00FA6048" w:rsidRPr="00C220A4">
        <w:rPr>
          <w:rFonts w:asciiTheme="minorBidi" w:hAnsiTheme="minorBidi" w:cstheme="minorBidi"/>
          <w:sz w:val="20"/>
          <w:szCs w:val="20"/>
          <w:lang w:val="fr-FR"/>
        </w:rPr>
        <w:t xml:space="preserve"> </w:t>
      </w:r>
      <w:r w:rsidR="00B20B5B" w:rsidRPr="00C220A4">
        <w:rPr>
          <w:rFonts w:asciiTheme="minorBidi" w:hAnsiTheme="minorBidi" w:cstheme="minorBidi"/>
          <w:sz w:val="20"/>
          <w:szCs w:val="20"/>
          <w:lang w:val="fr-FR"/>
        </w:rPr>
        <w:t xml:space="preserve">Après des études supérieures en anthropologie et archéologie à l’Institut national des sciences de l’archéologie et du patrimoine de Rabat, Mustapha </w:t>
      </w:r>
      <w:r w:rsidR="008F0369" w:rsidRPr="00C220A4">
        <w:rPr>
          <w:rFonts w:asciiTheme="minorBidi" w:hAnsiTheme="minorBidi" w:cstheme="minorBidi"/>
          <w:sz w:val="20"/>
          <w:szCs w:val="20"/>
          <w:lang w:val="fr-FR"/>
        </w:rPr>
        <w:t>JLOK</w:t>
      </w:r>
      <w:r w:rsidR="00B20B5B" w:rsidRPr="00C220A4">
        <w:rPr>
          <w:rFonts w:asciiTheme="minorBidi" w:hAnsiTheme="minorBidi" w:cstheme="minorBidi"/>
          <w:sz w:val="20"/>
          <w:szCs w:val="20"/>
          <w:lang w:val="fr-FR"/>
        </w:rPr>
        <w:t xml:space="preserve"> entame un cycle professionnel en management culturel à l’Université francophone Senghor pour le développement africain à Alexandrie. Il a travaillé comme conservateur au ministère de la Culture de 1994 à 2002, puis a été détaché auprès de l’Institut Royal de la culture amazighe (IRCAM), de 2002 à 2012. A ce titre, il a assuré la direction du Centre des études sociologiques et anthropologiques puis des Ressources humaines et des affaires générales et juridiques.</w:t>
      </w:r>
      <w:r w:rsidR="00FA6048" w:rsidRPr="00C220A4">
        <w:rPr>
          <w:rFonts w:asciiTheme="minorBidi" w:hAnsiTheme="minorBidi" w:cstheme="minorBidi"/>
          <w:sz w:val="20"/>
          <w:szCs w:val="20"/>
          <w:lang w:val="fr-FR"/>
        </w:rPr>
        <w:t xml:space="preserve"> </w:t>
      </w:r>
      <w:r w:rsidR="00B20B5B" w:rsidRPr="00C220A4">
        <w:rPr>
          <w:rFonts w:asciiTheme="minorBidi" w:hAnsiTheme="minorBidi" w:cstheme="minorBidi"/>
          <w:sz w:val="20"/>
          <w:szCs w:val="20"/>
          <w:lang w:val="fr-FR"/>
        </w:rPr>
        <w:t xml:space="preserve">Mustapha JLOK est le point focal national de la Convention de 2003 pour la sauvegarde du patrimoine culturel immatériel chargé des candidatures nationales et </w:t>
      </w:r>
      <w:proofErr w:type="spellStart"/>
      <w:r w:rsidR="00B20B5B" w:rsidRPr="00C220A4">
        <w:rPr>
          <w:rFonts w:asciiTheme="minorBidi" w:hAnsiTheme="minorBidi" w:cstheme="minorBidi"/>
          <w:sz w:val="20"/>
          <w:szCs w:val="20"/>
          <w:lang w:val="fr-FR"/>
        </w:rPr>
        <w:t>multipays</w:t>
      </w:r>
      <w:proofErr w:type="spellEnd"/>
      <w:r w:rsidR="00B20B5B" w:rsidRPr="00C220A4">
        <w:rPr>
          <w:rFonts w:asciiTheme="minorBidi" w:hAnsiTheme="minorBidi" w:cstheme="minorBidi"/>
          <w:sz w:val="20"/>
          <w:szCs w:val="20"/>
          <w:lang w:val="fr-FR"/>
        </w:rPr>
        <w:t xml:space="preserve"> aux Listes de la Convention et du Rapport périodique</w:t>
      </w:r>
      <w:r w:rsidRPr="00C220A4">
        <w:rPr>
          <w:rFonts w:asciiTheme="minorBidi" w:hAnsiTheme="minorBidi" w:cstheme="minorBidi"/>
          <w:sz w:val="20"/>
          <w:szCs w:val="20"/>
          <w:lang w:val="fr-FR"/>
        </w:rPr>
        <w:t>. »</w:t>
      </w:r>
    </w:p>
    <w:p w14:paraId="2CA1E4F9" w14:textId="77777777" w:rsidR="00F445CA" w:rsidRPr="00C220A4" w:rsidRDefault="00B20B5B" w:rsidP="00B20B5B">
      <w:pPr>
        <w:spacing w:before="120"/>
        <w:jc w:val="both"/>
        <w:rPr>
          <w:rFonts w:asciiTheme="minorBidi" w:hAnsiTheme="minorBidi" w:cstheme="minorBidi"/>
          <w:b/>
          <w:bCs/>
          <w:sz w:val="20"/>
          <w:szCs w:val="20"/>
          <w:lang w:val="en-US"/>
        </w:rPr>
      </w:pPr>
      <w:bookmarkStart w:id="5" w:name="_Hlk131081301"/>
      <w:proofErr w:type="spellStart"/>
      <w:r w:rsidRPr="00C220A4">
        <w:rPr>
          <w:rFonts w:asciiTheme="minorBidi" w:hAnsiTheme="minorBidi" w:cstheme="minorBidi"/>
          <w:b/>
          <w:bCs/>
          <w:sz w:val="20"/>
          <w:szCs w:val="20"/>
          <w:lang w:val="en-US"/>
        </w:rPr>
        <w:t>Léonce</w:t>
      </w:r>
      <w:proofErr w:type="spellEnd"/>
      <w:r w:rsidRPr="00C220A4">
        <w:rPr>
          <w:rFonts w:asciiTheme="minorBidi" w:hAnsiTheme="minorBidi" w:cstheme="minorBidi"/>
          <w:b/>
          <w:bCs/>
          <w:sz w:val="20"/>
          <w:szCs w:val="20"/>
          <w:lang w:val="en-US"/>
        </w:rPr>
        <w:t xml:space="preserve"> </w:t>
      </w:r>
      <w:r w:rsidR="00DA7EA2" w:rsidRPr="00C220A4">
        <w:rPr>
          <w:rFonts w:asciiTheme="minorBidi" w:hAnsiTheme="minorBidi" w:cstheme="minorBidi"/>
          <w:b/>
          <w:bCs/>
          <w:sz w:val="20"/>
          <w:szCs w:val="20"/>
          <w:lang w:val="en-US"/>
        </w:rPr>
        <w:t>KI</w:t>
      </w:r>
    </w:p>
    <w:bookmarkEnd w:id="5"/>
    <w:p w14:paraId="6D11909F" w14:textId="01A8672C" w:rsidR="00F445CA" w:rsidRPr="00C220A4" w:rsidRDefault="00F445CA" w:rsidP="00F445CA">
      <w:pPr>
        <w:spacing w:before="120" w:after="0"/>
        <w:jc w:val="both"/>
        <w:rPr>
          <w:rFonts w:asciiTheme="minorBidi" w:hAnsiTheme="minorBidi" w:cstheme="minorBidi"/>
          <w:sz w:val="20"/>
          <w:szCs w:val="20"/>
          <w:lang w:val="en-US"/>
        </w:rPr>
      </w:pPr>
      <w:r w:rsidRPr="00C220A4">
        <w:rPr>
          <w:rFonts w:asciiTheme="minorBidi" w:hAnsiTheme="minorBidi" w:cstheme="minorBidi"/>
          <w:sz w:val="20"/>
          <w:szCs w:val="20"/>
          <w:lang w:val="en-US"/>
        </w:rPr>
        <w:t xml:space="preserve">Ki </w:t>
      </w:r>
      <w:proofErr w:type="spellStart"/>
      <w:r w:rsidRPr="00C220A4">
        <w:rPr>
          <w:rFonts w:asciiTheme="minorBidi" w:hAnsiTheme="minorBidi" w:cstheme="minorBidi"/>
          <w:sz w:val="20"/>
          <w:szCs w:val="20"/>
          <w:lang w:val="en-US"/>
        </w:rPr>
        <w:t>Léonce</w:t>
      </w:r>
      <w:proofErr w:type="spellEnd"/>
      <w:r w:rsidRPr="00C220A4">
        <w:rPr>
          <w:rFonts w:asciiTheme="minorBidi" w:hAnsiTheme="minorBidi" w:cstheme="minorBidi"/>
          <w:sz w:val="20"/>
          <w:szCs w:val="20"/>
          <w:lang w:val="en-US"/>
        </w:rPr>
        <w:t xml:space="preserve"> holds a unique PhD in History of Techniques, option cultural heritage. He is currently a teacher-researcher at the University Center of </w:t>
      </w:r>
      <w:proofErr w:type="spellStart"/>
      <w:r w:rsidRPr="00C220A4">
        <w:rPr>
          <w:rFonts w:asciiTheme="minorBidi" w:hAnsiTheme="minorBidi" w:cstheme="minorBidi"/>
          <w:sz w:val="20"/>
          <w:szCs w:val="20"/>
          <w:lang w:val="en-US"/>
        </w:rPr>
        <w:t>Gaoua</w:t>
      </w:r>
      <w:proofErr w:type="spellEnd"/>
      <w:r w:rsidRPr="00C220A4">
        <w:rPr>
          <w:rFonts w:asciiTheme="minorBidi" w:hAnsiTheme="minorBidi" w:cstheme="minorBidi"/>
          <w:sz w:val="20"/>
          <w:szCs w:val="20"/>
          <w:lang w:val="en-US"/>
        </w:rPr>
        <w:t xml:space="preserve"> in Burkina Faso and Executive Secretary of the NGO </w:t>
      </w:r>
      <w:r w:rsidRPr="00D35F08">
        <w:rPr>
          <w:rFonts w:asciiTheme="minorBidi" w:hAnsiTheme="minorBidi" w:cstheme="minorBidi"/>
          <w:sz w:val="20"/>
          <w:szCs w:val="20"/>
          <w:lang w:val="en-US"/>
        </w:rPr>
        <w:t>90209</w:t>
      </w:r>
      <w:r w:rsidRPr="00C220A4">
        <w:rPr>
          <w:rFonts w:asciiTheme="minorBidi" w:hAnsiTheme="minorBidi" w:cstheme="minorBidi"/>
          <w:sz w:val="20"/>
          <w:szCs w:val="20"/>
          <w:lang w:val="en-US"/>
        </w:rPr>
        <w:t xml:space="preserve"> (ASAMA). Dr. Ki </w:t>
      </w:r>
      <w:proofErr w:type="spellStart"/>
      <w:r w:rsidRPr="00C220A4">
        <w:rPr>
          <w:rFonts w:asciiTheme="minorBidi" w:hAnsiTheme="minorBidi" w:cstheme="minorBidi"/>
          <w:sz w:val="20"/>
          <w:szCs w:val="20"/>
          <w:lang w:val="en-US"/>
        </w:rPr>
        <w:t>Léonce</w:t>
      </w:r>
      <w:proofErr w:type="spellEnd"/>
      <w:r w:rsidRPr="00C220A4">
        <w:rPr>
          <w:rFonts w:asciiTheme="minorBidi" w:hAnsiTheme="minorBidi" w:cstheme="minorBidi"/>
          <w:sz w:val="20"/>
          <w:szCs w:val="20"/>
          <w:lang w:val="en-US"/>
        </w:rPr>
        <w:t xml:space="preserve"> actively participates in the safeguarding of ICH through several activities. In the framework of capacity building, he is a national and international facilitator. For the implementation of safeguarding measures, he has participated in the operationalization of the Living Human Treasures system in Burkina Faso, the realization of participatory inventories, etc. As a promoter, he is co-organizer of one of the largest secular cultural events of masks in Africa, the FESTIMA. He participate</w:t>
      </w:r>
      <w:r w:rsidR="000F086F" w:rsidRPr="00C220A4">
        <w:rPr>
          <w:rFonts w:asciiTheme="minorBidi" w:hAnsiTheme="minorBidi" w:cstheme="minorBidi"/>
          <w:sz w:val="20"/>
          <w:szCs w:val="20"/>
          <w:lang w:val="en-US"/>
        </w:rPr>
        <w:t>d</w:t>
      </w:r>
      <w:r w:rsidRPr="00C220A4">
        <w:rPr>
          <w:rFonts w:asciiTheme="minorBidi" w:hAnsiTheme="minorBidi" w:cstheme="minorBidi"/>
          <w:sz w:val="20"/>
          <w:szCs w:val="20"/>
          <w:lang w:val="en-US"/>
        </w:rPr>
        <w:t xml:space="preserve"> in the Committee sessions and represented his NGO in the Evaluation Body from 2019 to 2022. Finally, Dr. Ki regularly participates in expert meetings and working groups including, the global reflection on the listing mechanisms of the 2003 Convention, the creation of the UEMOA Heritage Lists, the safeguarding of ICH and its commercialization in the context of the Convention.</w:t>
      </w:r>
    </w:p>
    <w:p w14:paraId="59D9E246" w14:textId="7259339F" w:rsidR="00F445CA" w:rsidRPr="00C220A4" w:rsidRDefault="0084479D" w:rsidP="00F445CA">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lastRenderedPageBreak/>
        <w:t>« </w:t>
      </w:r>
      <w:r w:rsidR="008F0369" w:rsidRPr="00C220A4">
        <w:rPr>
          <w:rFonts w:asciiTheme="minorBidi" w:hAnsiTheme="minorBidi" w:cstheme="minorBidi"/>
          <w:sz w:val="20"/>
          <w:szCs w:val="20"/>
          <w:lang w:val="fr-FR"/>
        </w:rPr>
        <w:t>K</w:t>
      </w:r>
      <w:r w:rsidR="00717C74">
        <w:rPr>
          <w:rFonts w:asciiTheme="minorBidi" w:hAnsiTheme="minorBidi" w:cstheme="minorBidi"/>
          <w:sz w:val="20"/>
          <w:szCs w:val="20"/>
          <w:lang w:val="fr-FR"/>
        </w:rPr>
        <w:t>i</w:t>
      </w:r>
      <w:r w:rsidR="00F445CA" w:rsidRPr="00C220A4">
        <w:rPr>
          <w:rFonts w:asciiTheme="minorBidi" w:hAnsiTheme="minorBidi" w:cstheme="minorBidi"/>
          <w:sz w:val="20"/>
          <w:szCs w:val="20"/>
          <w:lang w:val="fr-FR"/>
        </w:rPr>
        <w:t xml:space="preserve"> Léonce est titulaire d’un doctorat unique en Histoire des techniques, option patrimoine culturel. Il est actuellement </w:t>
      </w:r>
      <w:r w:rsidR="00F065D5">
        <w:rPr>
          <w:rFonts w:asciiTheme="minorBidi" w:hAnsiTheme="minorBidi" w:cstheme="minorBidi"/>
          <w:sz w:val="20"/>
          <w:szCs w:val="20"/>
          <w:lang w:val="fr-FR"/>
        </w:rPr>
        <w:t>e</w:t>
      </w:r>
      <w:r w:rsidR="00F445CA" w:rsidRPr="00C220A4">
        <w:rPr>
          <w:rFonts w:asciiTheme="minorBidi" w:hAnsiTheme="minorBidi" w:cstheme="minorBidi"/>
          <w:sz w:val="20"/>
          <w:szCs w:val="20"/>
          <w:lang w:val="fr-FR"/>
        </w:rPr>
        <w:t xml:space="preserve">nseignant-chercheur au Centre universitaire de Gaoua au Burkina Faso et Secrétaire exécutif de l’ONG 90209 (ASAMA). Dr </w:t>
      </w:r>
      <w:r w:rsidR="008F0369" w:rsidRPr="00C220A4">
        <w:rPr>
          <w:rFonts w:asciiTheme="minorBidi" w:hAnsiTheme="minorBidi" w:cstheme="minorBidi"/>
          <w:sz w:val="20"/>
          <w:szCs w:val="20"/>
          <w:lang w:val="fr-FR"/>
        </w:rPr>
        <w:t>KI</w:t>
      </w:r>
      <w:r w:rsidR="00F445CA" w:rsidRPr="00C220A4">
        <w:rPr>
          <w:rFonts w:asciiTheme="minorBidi" w:hAnsiTheme="minorBidi" w:cstheme="minorBidi"/>
          <w:sz w:val="20"/>
          <w:szCs w:val="20"/>
          <w:lang w:val="fr-FR"/>
        </w:rPr>
        <w:t xml:space="preserve"> Léonce participe activement à la sauvegarde du PCI et ce, à travers plusieurs activités. Dans le cadre du renforcement des capacités, il est facilitateur national et international. Pour la mise en œuvre de mesures de sauvegarde, il a participé à l’opérationnalisation du système des Trésors humains vivants au Burkina Faso, la réalisation d’inventaires participatifs, etc. Comme promoteur, il est coorganisateur d’une des plus grandes manifestations culturelles profanes </w:t>
      </w:r>
      <w:r w:rsidR="00F065D5">
        <w:rPr>
          <w:rFonts w:asciiTheme="minorBidi" w:hAnsiTheme="minorBidi" w:cstheme="minorBidi"/>
          <w:sz w:val="20"/>
          <w:szCs w:val="20"/>
          <w:lang w:val="fr-FR"/>
        </w:rPr>
        <w:t>d</w:t>
      </w:r>
      <w:r w:rsidR="00F445CA" w:rsidRPr="00C220A4">
        <w:rPr>
          <w:rFonts w:asciiTheme="minorBidi" w:hAnsiTheme="minorBidi" w:cstheme="minorBidi"/>
          <w:sz w:val="20"/>
          <w:szCs w:val="20"/>
          <w:lang w:val="fr-FR"/>
        </w:rPr>
        <w:t xml:space="preserve">es masques en Afrique, le FESTIMA. Il participe aux sessions du Comité et a représenté son ONG dans l’Organe d’évaluation de 2019 à 2022. Enfin, Dr </w:t>
      </w:r>
      <w:r w:rsidR="008F0369" w:rsidRPr="00C220A4">
        <w:rPr>
          <w:rFonts w:asciiTheme="minorBidi" w:hAnsiTheme="minorBidi" w:cstheme="minorBidi"/>
          <w:sz w:val="20"/>
          <w:szCs w:val="20"/>
          <w:lang w:val="fr-FR"/>
        </w:rPr>
        <w:t xml:space="preserve">KI </w:t>
      </w:r>
      <w:r w:rsidR="00F445CA" w:rsidRPr="00C220A4">
        <w:rPr>
          <w:rFonts w:asciiTheme="minorBidi" w:hAnsiTheme="minorBidi" w:cstheme="minorBidi"/>
          <w:sz w:val="20"/>
          <w:szCs w:val="20"/>
          <w:lang w:val="fr-FR"/>
        </w:rPr>
        <w:t xml:space="preserve">participe régulièrement aux réunions d’experts et groupes de travail dont, la réflexion globale sur les mécanismes d’inscription sur les listes de la Convention de 2003, la création de </w:t>
      </w:r>
      <w:r w:rsidR="00F065D5">
        <w:rPr>
          <w:rFonts w:asciiTheme="minorBidi" w:hAnsiTheme="minorBidi" w:cstheme="minorBidi"/>
          <w:sz w:val="20"/>
          <w:szCs w:val="20"/>
          <w:lang w:val="fr-FR"/>
        </w:rPr>
        <w:t>l</w:t>
      </w:r>
      <w:r w:rsidR="00F445CA" w:rsidRPr="00C220A4">
        <w:rPr>
          <w:rFonts w:asciiTheme="minorBidi" w:hAnsiTheme="minorBidi" w:cstheme="minorBidi"/>
          <w:sz w:val="20"/>
          <w:szCs w:val="20"/>
          <w:lang w:val="fr-FR"/>
        </w:rPr>
        <w:t>istes du patrimoine de l’UEMOA, la sauvegarde du PCI et sa commercialisation dans le contexte de la Convention.</w:t>
      </w:r>
      <w:r w:rsidRPr="00C220A4">
        <w:rPr>
          <w:rFonts w:asciiTheme="minorBidi" w:hAnsiTheme="minorBidi" w:cstheme="minorBidi"/>
          <w:sz w:val="20"/>
          <w:szCs w:val="20"/>
          <w:lang w:val="fr-FR"/>
        </w:rPr>
        <w:t> »</w:t>
      </w:r>
    </w:p>
    <w:p w14:paraId="1C1B7F95" w14:textId="558BAE38" w:rsidR="00DA7EA2" w:rsidRPr="00C220A4" w:rsidRDefault="00B20B5B" w:rsidP="00B20B5B">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 xml:space="preserve">Eva </w:t>
      </w:r>
      <w:r w:rsidR="00DA7EA2" w:rsidRPr="00C220A4">
        <w:rPr>
          <w:rFonts w:asciiTheme="minorBidi" w:hAnsiTheme="minorBidi" w:cstheme="minorBidi"/>
          <w:b/>
          <w:bCs/>
          <w:sz w:val="20"/>
          <w:szCs w:val="20"/>
          <w:lang w:val="en-US"/>
        </w:rPr>
        <w:t>KUMINKOVÁ</w:t>
      </w:r>
    </w:p>
    <w:p w14:paraId="01759878" w14:textId="5D9CAC03" w:rsidR="000F086F" w:rsidRPr="00C220A4" w:rsidRDefault="004A4972" w:rsidP="000F086F">
      <w:pPr>
        <w:pStyle w:val="Redakn"/>
        <w:spacing w:line="240" w:lineRule="auto"/>
        <w:contextualSpacing/>
        <w:rPr>
          <w:rFonts w:asciiTheme="minorBidi" w:eastAsia="Times New Roman" w:hAnsiTheme="minorBidi" w:cstheme="minorBidi"/>
          <w:sz w:val="20"/>
          <w:szCs w:val="20"/>
          <w:lang w:val="en-US" w:eastAsia="fr-FR"/>
        </w:rPr>
      </w:pPr>
      <w:r>
        <w:rPr>
          <w:rFonts w:asciiTheme="minorBidi" w:eastAsia="Times New Roman" w:hAnsiTheme="minorBidi" w:cstheme="minorBidi"/>
          <w:sz w:val="20"/>
          <w:szCs w:val="20"/>
          <w:lang w:val="en-US" w:eastAsia="fr-FR"/>
        </w:rPr>
        <w:t>‘</w:t>
      </w:r>
      <w:r w:rsidR="000F086F" w:rsidRPr="00C220A4">
        <w:rPr>
          <w:rFonts w:asciiTheme="minorBidi" w:eastAsia="Times New Roman" w:hAnsiTheme="minorBidi" w:cstheme="minorBidi"/>
          <w:sz w:val="20"/>
          <w:szCs w:val="20"/>
          <w:lang w:val="en-US" w:eastAsia="fr-FR"/>
        </w:rPr>
        <w:t xml:space="preserve">Eva </w:t>
      </w:r>
      <w:proofErr w:type="spellStart"/>
      <w:r w:rsidR="000F086F" w:rsidRPr="00C220A4">
        <w:rPr>
          <w:rFonts w:asciiTheme="minorBidi" w:eastAsia="Times New Roman" w:hAnsiTheme="minorBidi" w:cstheme="minorBidi"/>
          <w:sz w:val="20"/>
          <w:szCs w:val="20"/>
          <w:lang w:val="en-US" w:eastAsia="fr-FR"/>
        </w:rPr>
        <w:t>Kuminková</w:t>
      </w:r>
      <w:proofErr w:type="spellEnd"/>
      <w:r w:rsidR="000F086F" w:rsidRPr="00C220A4">
        <w:rPr>
          <w:rFonts w:asciiTheme="minorBidi" w:eastAsia="Times New Roman" w:hAnsiTheme="minorBidi" w:cstheme="minorBidi"/>
          <w:sz w:val="20"/>
          <w:szCs w:val="20"/>
          <w:lang w:val="en-US" w:eastAsia="fr-FR"/>
        </w:rPr>
        <w:t xml:space="preserve"> is an ethnologist currently working as a deputy director general in the National Open-Air Museum, Czech Republic. She has been working in the field of ICH since 2011 on different levels. Apart from participating in</w:t>
      </w:r>
      <w:r w:rsidR="0073357B">
        <w:rPr>
          <w:rFonts w:asciiTheme="minorBidi" w:eastAsia="Times New Roman" w:hAnsiTheme="minorBidi" w:cstheme="minorBidi"/>
          <w:sz w:val="20"/>
          <w:szCs w:val="20"/>
          <w:lang w:val="en-US" w:eastAsia="fr-FR"/>
        </w:rPr>
        <w:t xml:space="preserve"> the</w:t>
      </w:r>
      <w:r w:rsidR="000F086F" w:rsidRPr="00C220A4">
        <w:rPr>
          <w:rFonts w:asciiTheme="minorBidi" w:eastAsia="Times New Roman" w:hAnsiTheme="minorBidi" w:cstheme="minorBidi"/>
          <w:sz w:val="20"/>
          <w:szCs w:val="20"/>
          <w:lang w:val="en-US" w:eastAsia="fr-FR"/>
        </w:rPr>
        <w:t xml:space="preserve"> implementation of the 2003 Convention on the national level, she has been representing Czechia in the Intergovernmental Committee (2011–2014, 2020–2023), and represented the Czech Ethnological Society in the Consultative and Evaluation Body (2011, 2018 and 2019). Eva </w:t>
      </w:r>
      <w:proofErr w:type="spellStart"/>
      <w:r w:rsidR="000F086F" w:rsidRPr="00C220A4">
        <w:rPr>
          <w:rFonts w:asciiTheme="minorBidi" w:eastAsia="Times New Roman" w:hAnsiTheme="minorBidi" w:cstheme="minorBidi"/>
          <w:sz w:val="20"/>
          <w:szCs w:val="20"/>
          <w:lang w:val="en-US" w:eastAsia="fr-FR"/>
        </w:rPr>
        <w:t>Kuminková</w:t>
      </w:r>
      <w:proofErr w:type="spellEnd"/>
      <w:r w:rsidR="000F086F" w:rsidRPr="00C220A4">
        <w:rPr>
          <w:rFonts w:asciiTheme="minorBidi" w:eastAsia="Times New Roman" w:hAnsiTheme="minorBidi" w:cstheme="minorBidi"/>
          <w:sz w:val="20"/>
          <w:szCs w:val="20"/>
          <w:lang w:val="en-US" w:eastAsia="fr-FR"/>
        </w:rPr>
        <w:t xml:space="preserve"> is a member of the Main Committee of the Czech Ethnological Society, Board of the European Association of Open-Air Museums and of several advisory bodies at the Ministry of Culture of Czechia, including the National Council for Traditional Folk Culture. In her research she focuses on the role and transformations of ICH in contemporary </w:t>
      </w:r>
      <w:r w:rsidR="00FA6048" w:rsidRPr="00C220A4">
        <w:rPr>
          <w:rFonts w:asciiTheme="minorBidi" w:eastAsia="Times New Roman" w:hAnsiTheme="minorBidi" w:cstheme="minorBidi"/>
          <w:sz w:val="20"/>
          <w:szCs w:val="20"/>
          <w:lang w:val="en-US" w:eastAsia="fr-FR"/>
        </w:rPr>
        <w:t>society,</w:t>
      </w:r>
      <w:r w:rsidR="000F086F" w:rsidRPr="00C220A4">
        <w:rPr>
          <w:rFonts w:asciiTheme="minorBidi" w:eastAsia="Times New Roman" w:hAnsiTheme="minorBidi" w:cstheme="minorBidi"/>
          <w:sz w:val="20"/>
          <w:szCs w:val="20"/>
          <w:lang w:val="en-US" w:eastAsia="fr-FR"/>
        </w:rPr>
        <w:t xml:space="preserve"> and she explores the role of open-air museums in implementation of the 2003 Convention.</w:t>
      </w:r>
      <w:r>
        <w:rPr>
          <w:rFonts w:asciiTheme="minorBidi" w:eastAsia="Times New Roman" w:hAnsiTheme="minorBidi" w:cstheme="minorBidi"/>
          <w:sz w:val="20"/>
          <w:szCs w:val="20"/>
          <w:lang w:val="en-US" w:eastAsia="fr-FR"/>
        </w:rPr>
        <w:t>’</w:t>
      </w:r>
    </w:p>
    <w:p w14:paraId="6AA77993" w14:textId="2A0A2766" w:rsidR="000F086F" w:rsidRPr="00C220A4" w:rsidRDefault="000F086F" w:rsidP="00B20B5B">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Eva </w:t>
      </w:r>
      <w:proofErr w:type="spellStart"/>
      <w:r w:rsidR="00717C74" w:rsidRPr="00995A2C">
        <w:rPr>
          <w:rFonts w:asciiTheme="minorBidi" w:hAnsiTheme="minorBidi" w:cstheme="minorBidi"/>
          <w:sz w:val="20"/>
          <w:szCs w:val="20"/>
          <w:lang w:val="fr-FR"/>
        </w:rPr>
        <w:t>Kuminková</w:t>
      </w:r>
      <w:proofErr w:type="spellEnd"/>
      <w:r w:rsidR="00717C74" w:rsidRPr="00C220A4" w:rsidDel="00717C74">
        <w:rPr>
          <w:rFonts w:asciiTheme="minorBidi" w:hAnsiTheme="minorBidi" w:cstheme="minorBidi"/>
          <w:sz w:val="20"/>
          <w:szCs w:val="20"/>
          <w:lang w:val="fr-FR"/>
        </w:rPr>
        <w:t xml:space="preserve"> </w:t>
      </w:r>
      <w:r w:rsidR="0051642F">
        <w:rPr>
          <w:rFonts w:asciiTheme="minorBidi" w:hAnsiTheme="minorBidi" w:cstheme="minorBidi"/>
          <w:sz w:val="20"/>
          <w:szCs w:val="20"/>
          <w:lang w:val="fr-FR"/>
        </w:rPr>
        <w:t>est</w:t>
      </w:r>
      <w:r w:rsidRPr="00C220A4">
        <w:rPr>
          <w:rFonts w:asciiTheme="minorBidi" w:hAnsiTheme="minorBidi" w:cstheme="minorBidi"/>
          <w:sz w:val="20"/>
          <w:szCs w:val="20"/>
          <w:lang w:val="fr-FR"/>
        </w:rPr>
        <w:t xml:space="preserve"> ethnologue</w:t>
      </w:r>
      <w:r w:rsidR="0051642F">
        <w:rPr>
          <w:rFonts w:asciiTheme="minorBidi" w:hAnsiTheme="minorBidi" w:cstheme="minorBidi"/>
          <w:sz w:val="20"/>
          <w:szCs w:val="20"/>
          <w:lang w:val="fr-FR"/>
        </w:rPr>
        <w:t xml:space="preserve"> et</w:t>
      </w:r>
      <w:r w:rsidRPr="00C220A4">
        <w:rPr>
          <w:rFonts w:asciiTheme="minorBidi" w:hAnsiTheme="minorBidi" w:cstheme="minorBidi"/>
          <w:sz w:val="20"/>
          <w:szCs w:val="20"/>
          <w:lang w:val="fr-FR"/>
        </w:rPr>
        <w:t xml:space="preserve"> travaille actuellement comme </w:t>
      </w:r>
      <w:r w:rsidR="0051642F">
        <w:rPr>
          <w:rFonts w:asciiTheme="minorBidi" w:hAnsiTheme="minorBidi" w:cstheme="minorBidi"/>
          <w:sz w:val="20"/>
          <w:szCs w:val="20"/>
          <w:lang w:val="fr-FR"/>
        </w:rPr>
        <w:t>D</w:t>
      </w:r>
      <w:r w:rsidRPr="00C220A4">
        <w:rPr>
          <w:rFonts w:asciiTheme="minorBidi" w:hAnsiTheme="minorBidi" w:cstheme="minorBidi"/>
          <w:sz w:val="20"/>
          <w:szCs w:val="20"/>
          <w:lang w:val="fr-FR"/>
        </w:rPr>
        <w:t xml:space="preserve">irectrice générale adjointe au Musée national en plein air </w:t>
      </w:r>
      <w:r w:rsidR="0051642F">
        <w:rPr>
          <w:rFonts w:asciiTheme="minorBidi" w:hAnsiTheme="minorBidi" w:cstheme="minorBidi"/>
          <w:sz w:val="20"/>
          <w:szCs w:val="20"/>
          <w:lang w:val="fr-FR"/>
        </w:rPr>
        <w:t>de la</w:t>
      </w:r>
      <w:r w:rsidR="0051642F"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République tchèque. Elle travaille dans le domaine du PCI depuis 2011 à différents niveaux. Outre sa participation à la mise en œuvre de la Convention de 2003 au niveau national, elle a représenté la République tchèque au sein du Comité intergouvernemental (2011-2014, 2020-2023) et a représenté la Société tchèque 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ethnologie au sein de l</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Organe consultatif et </w:t>
      </w:r>
      <w:r w:rsidR="0051642F">
        <w:rPr>
          <w:rFonts w:asciiTheme="minorBidi" w:hAnsiTheme="minorBidi" w:cstheme="minorBidi"/>
          <w:sz w:val="20"/>
          <w:szCs w:val="20"/>
          <w:lang w:val="fr-FR"/>
        </w:rPr>
        <w:t xml:space="preserve">de l’Organe </w:t>
      </w:r>
      <w:r w:rsidRPr="00C220A4">
        <w:rPr>
          <w:rFonts w:asciiTheme="minorBidi" w:hAnsiTheme="minorBidi" w:cstheme="minorBidi"/>
          <w:sz w:val="20"/>
          <w:szCs w:val="20"/>
          <w:lang w:val="fr-FR"/>
        </w:rPr>
        <w:t>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évaluation (2011, 2018 et 2019). Eva </w:t>
      </w:r>
      <w:r w:rsidR="008F0369" w:rsidRPr="00C220A4">
        <w:rPr>
          <w:rFonts w:asciiTheme="minorBidi" w:hAnsiTheme="minorBidi" w:cstheme="minorBidi"/>
          <w:sz w:val="20"/>
          <w:szCs w:val="20"/>
          <w:lang w:val="fr-FR"/>
        </w:rPr>
        <w:t>KUMINKOVA</w:t>
      </w:r>
      <w:r w:rsidRPr="00C220A4">
        <w:rPr>
          <w:rFonts w:asciiTheme="minorBidi" w:hAnsiTheme="minorBidi" w:cstheme="minorBidi"/>
          <w:sz w:val="20"/>
          <w:szCs w:val="20"/>
          <w:lang w:val="fr-FR"/>
        </w:rPr>
        <w:t xml:space="preserve"> est membre du comité principal de la Société ethnologique tchèque, du conseil 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administration de l</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Association européenne des musées en plein air et de plusieurs organes consultatifs du </w:t>
      </w:r>
      <w:r w:rsidR="0051642F">
        <w:rPr>
          <w:rFonts w:asciiTheme="minorBidi" w:hAnsiTheme="minorBidi" w:cstheme="minorBidi"/>
          <w:sz w:val="20"/>
          <w:szCs w:val="20"/>
          <w:lang w:val="fr-FR"/>
        </w:rPr>
        <w:t>M</w:t>
      </w:r>
      <w:r w:rsidRPr="00C220A4">
        <w:rPr>
          <w:rFonts w:asciiTheme="minorBidi" w:hAnsiTheme="minorBidi" w:cstheme="minorBidi"/>
          <w:sz w:val="20"/>
          <w:szCs w:val="20"/>
          <w:lang w:val="fr-FR"/>
        </w:rPr>
        <w:t>inistère tchèque de la culture, dont le Conseil national pour la culture populaire traditionnelle. Dans ses recherches, elle se concentre sur le rôle et les transformations du PCI dans la société contemporaine et explore le rôle des musées en plein air dans la mise en œuvre de la Convention de 2003.</w:t>
      </w:r>
    </w:p>
    <w:p w14:paraId="71F38601" w14:textId="41D084E2" w:rsidR="000F086F" w:rsidRPr="00C220A4" w:rsidRDefault="000F086F" w:rsidP="00B20B5B">
      <w:pPr>
        <w:spacing w:before="120"/>
        <w:jc w:val="both"/>
        <w:rPr>
          <w:rFonts w:asciiTheme="minorBidi" w:hAnsiTheme="minorBidi" w:cstheme="minorBidi"/>
          <w:b/>
          <w:bCs/>
          <w:sz w:val="20"/>
          <w:szCs w:val="20"/>
          <w:lang w:val="es-ES"/>
        </w:rPr>
      </w:pPr>
      <w:r w:rsidRPr="00C220A4">
        <w:rPr>
          <w:rFonts w:asciiTheme="minorBidi" w:hAnsiTheme="minorBidi" w:cstheme="minorBidi"/>
          <w:b/>
          <w:bCs/>
          <w:sz w:val="20"/>
          <w:szCs w:val="20"/>
          <w:lang w:val="es-ES"/>
        </w:rPr>
        <w:t>Luis Pablo MARTINEZ SANMARTÍN</w:t>
      </w:r>
    </w:p>
    <w:p w14:paraId="7786BCCC" w14:textId="133E9253" w:rsidR="000F086F" w:rsidRPr="00C220A4" w:rsidRDefault="004A4972" w:rsidP="00B20B5B">
      <w:pPr>
        <w:spacing w:before="120"/>
        <w:jc w:val="both"/>
        <w:rPr>
          <w:rFonts w:asciiTheme="minorBidi" w:hAnsiTheme="minorBidi" w:cstheme="minorBidi"/>
          <w:sz w:val="20"/>
          <w:szCs w:val="20"/>
          <w:lang w:val="en-US"/>
        </w:rPr>
      </w:pPr>
      <w:r>
        <w:rPr>
          <w:rFonts w:asciiTheme="minorBidi" w:hAnsiTheme="minorBidi" w:cstheme="minorBidi"/>
          <w:sz w:val="20"/>
          <w:szCs w:val="20"/>
          <w:lang w:val="es-ES"/>
        </w:rPr>
        <w:t>‘</w:t>
      </w:r>
      <w:r w:rsidR="000F086F" w:rsidRPr="00C220A4">
        <w:rPr>
          <w:rFonts w:asciiTheme="minorBidi" w:hAnsiTheme="minorBidi" w:cstheme="minorBidi"/>
          <w:sz w:val="20"/>
          <w:szCs w:val="20"/>
          <w:lang w:val="es-ES"/>
        </w:rPr>
        <w:t xml:space="preserve">Luis Pablo Martínez-Sanmartín. </w:t>
      </w:r>
      <w:r w:rsidR="000F086F" w:rsidRPr="00C220A4">
        <w:rPr>
          <w:rFonts w:asciiTheme="minorBidi" w:hAnsiTheme="minorBidi" w:cstheme="minorBidi"/>
          <w:sz w:val="20"/>
          <w:szCs w:val="20"/>
          <w:lang w:val="en-US"/>
        </w:rPr>
        <w:t>Historian and anthropologist. Inspector of Cultural Heritage (</w:t>
      </w:r>
      <w:proofErr w:type="spellStart"/>
      <w:r w:rsidR="000F086F" w:rsidRPr="00C220A4">
        <w:rPr>
          <w:rFonts w:asciiTheme="minorBidi" w:hAnsiTheme="minorBidi" w:cstheme="minorBidi"/>
          <w:sz w:val="20"/>
          <w:szCs w:val="20"/>
          <w:lang w:val="en-US"/>
        </w:rPr>
        <w:t>Generalitat</w:t>
      </w:r>
      <w:proofErr w:type="spellEnd"/>
      <w:r w:rsidR="000F086F" w:rsidRPr="00C220A4">
        <w:rPr>
          <w:rFonts w:asciiTheme="minorBidi" w:hAnsiTheme="minorBidi" w:cstheme="minorBidi"/>
          <w:sz w:val="20"/>
          <w:szCs w:val="20"/>
          <w:lang w:val="en-US"/>
        </w:rPr>
        <w:t xml:space="preserve"> </w:t>
      </w:r>
      <w:proofErr w:type="spellStart"/>
      <w:r w:rsidR="000F086F" w:rsidRPr="00C220A4">
        <w:rPr>
          <w:rFonts w:asciiTheme="minorBidi" w:hAnsiTheme="minorBidi" w:cstheme="minorBidi"/>
          <w:sz w:val="20"/>
          <w:szCs w:val="20"/>
          <w:lang w:val="en-US"/>
        </w:rPr>
        <w:t>Valenciana</w:t>
      </w:r>
      <w:proofErr w:type="spellEnd"/>
      <w:r w:rsidR="000F086F" w:rsidRPr="00C220A4">
        <w:rPr>
          <w:rFonts w:asciiTheme="minorBidi" w:hAnsiTheme="minorBidi" w:cstheme="minorBidi"/>
          <w:sz w:val="20"/>
          <w:szCs w:val="20"/>
          <w:lang w:val="en-US"/>
        </w:rPr>
        <w:t xml:space="preserve">, Spain). Graduate degree in Geography and History (University of Valencia, 1991) and in Social and Cultural Anthropology (University Miguel Hernández of Elche, 2013). Postgraduate studies in Modern History (University of Valencia, 2002), Art History (University of Murcia, 2006), Heritage Mediation and Management in Europe (UNED, 2008). Coordinator of four UNESCO nominations: the </w:t>
      </w:r>
      <w:proofErr w:type="spellStart"/>
      <w:r w:rsidR="000F086F" w:rsidRPr="00C220A4">
        <w:rPr>
          <w:rFonts w:asciiTheme="minorBidi" w:hAnsiTheme="minorBidi" w:cstheme="minorBidi"/>
          <w:sz w:val="20"/>
          <w:szCs w:val="20"/>
          <w:lang w:val="en-US"/>
        </w:rPr>
        <w:t>Palmeral</w:t>
      </w:r>
      <w:proofErr w:type="spellEnd"/>
      <w:r w:rsidR="000F086F" w:rsidRPr="00C220A4">
        <w:rPr>
          <w:rFonts w:asciiTheme="minorBidi" w:hAnsiTheme="minorBidi" w:cstheme="minorBidi"/>
          <w:sz w:val="20"/>
          <w:szCs w:val="20"/>
          <w:lang w:val="en-US"/>
        </w:rPr>
        <w:t xml:space="preserve"> of Elche (World Heritage List, 2000); the Mystery play of Elche (Masterpieces of the Oral and Intangible Heritage of Humanity, 2001); the irrigators’ tribunals of the Spanish Mediterranean coast: the Council of Wise Men of the plain of Murcia and the Water Tribunal of the plain of Valencia (Representative List of the Intangible Cultural Heritage of Humanity, 2009); and the Centre for Traditional Culture – School Museum of </w:t>
      </w:r>
      <w:proofErr w:type="spellStart"/>
      <w:r w:rsidR="000F086F" w:rsidRPr="00C220A4">
        <w:rPr>
          <w:rFonts w:asciiTheme="minorBidi" w:hAnsiTheme="minorBidi" w:cstheme="minorBidi"/>
          <w:sz w:val="20"/>
          <w:szCs w:val="20"/>
          <w:lang w:val="en-US"/>
        </w:rPr>
        <w:t>Pusol</w:t>
      </w:r>
      <w:proofErr w:type="spellEnd"/>
      <w:r w:rsidR="000F086F" w:rsidRPr="00C220A4">
        <w:rPr>
          <w:rFonts w:asciiTheme="minorBidi" w:hAnsiTheme="minorBidi" w:cstheme="minorBidi"/>
          <w:sz w:val="20"/>
          <w:szCs w:val="20"/>
          <w:lang w:val="en-US"/>
        </w:rPr>
        <w:t xml:space="preserve"> pedagogic project (Register of Good Safeguarding Practices, 2009).</w:t>
      </w:r>
      <w:r>
        <w:rPr>
          <w:rFonts w:asciiTheme="minorBidi" w:hAnsiTheme="minorBidi" w:cstheme="minorBidi"/>
          <w:sz w:val="20"/>
          <w:szCs w:val="20"/>
          <w:lang w:val="en-US"/>
        </w:rPr>
        <w:t>’</w:t>
      </w:r>
    </w:p>
    <w:p w14:paraId="77C141FD" w14:textId="629646D9" w:rsidR="0099204E" w:rsidRPr="0041209E" w:rsidRDefault="000F086F" w:rsidP="0041209E">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Luis Pablo </w:t>
      </w:r>
      <w:r w:rsidR="00717C74" w:rsidRPr="00C220A4">
        <w:rPr>
          <w:rFonts w:asciiTheme="minorBidi" w:hAnsiTheme="minorBidi" w:cstheme="minorBidi"/>
          <w:sz w:val="20"/>
          <w:szCs w:val="20"/>
          <w:lang w:val="es-ES"/>
        </w:rPr>
        <w:t>Martínez-Sanmartín</w:t>
      </w:r>
      <w:r w:rsidR="008F0369"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Historien et anthropologue. Inspecteur du patrimoine culturel (Generalitat </w:t>
      </w:r>
      <w:proofErr w:type="spellStart"/>
      <w:r w:rsidRPr="00C220A4">
        <w:rPr>
          <w:rFonts w:asciiTheme="minorBidi" w:hAnsiTheme="minorBidi" w:cstheme="minorBidi"/>
          <w:sz w:val="20"/>
          <w:szCs w:val="20"/>
          <w:lang w:val="fr-FR"/>
        </w:rPr>
        <w:t>Valenciana</w:t>
      </w:r>
      <w:proofErr w:type="spellEnd"/>
      <w:r w:rsidRPr="00C220A4">
        <w:rPr>
          <w:rFonts w:asciiTheme="minorBidi" w:hAnsiTheme="minorBidi" w:cstheme="minorBidi"/>
          <w:sz w:val="20"/>
          <w:szCs w:val="20"/>
          <w:lang w:val="fr-FR"/>
        </w:rPr>
        <w:t>, Espagne). Diplômé en géographie et en histoire (université de Valence, 1991) et en anthropologie sociale et culturelle (</w:t>
      </w:r>
      <w:r w:rsidR="00CA591C">
        <w:rPr>
          <w:rFonts w:asciiTheme="minorBidi" w:hAnsiTheme="minorBidi" w:cstheme="minorBidi"/>
          <w:sz w:val="20"/>
          <w:szCs w:val="20"/>
          <w:lang w:val="fr-FR"/>
        </w:rPr>
        <w:t>U</w:t>
      </w:r>
      <w:r w:rsidRPr="00C220A4">
        <w:rPr>
          <w:rFonts w:asciiTheme="minorBidi" w:hAnsiTheme="minorBidi" w:cstheme="minorBidi"/>
          <w:sz w:val="20"/>
          <w:szCs w:val="20"/>
          <w:lang w:val="fr-FR"/>
        </w:rPr>
        <w:t>niversité Miguel Hernández 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Elche, 2013). Études </w:t>
      </w:r>
      <w:r w:rsidR="00644622">
        <w:rPr>
          <w:rFonts w:asciiTheme="minorBidi" w:hAnsiTheme="minorBidi" w:cstheme="minorBidi"/>
          <w:sz w:val="20"/>
          <w:szCs w:val="20"/>
          <w:lang w:val="fr-FR"/>
        </w:rPr>
        <w:t>supérieures</w:t>
      </w:r>
      <w:r w:rsidRPr="00C220A4">
        <w:rPr>
          <w:rFonts w:asciiTheme="minorBidi" w:hAnsiTheme="minorBidi" w:cstheme="minorBidi"/>
          <w:sz w:val="20"/>
          <w:szCs w:val="20"/>
          <w:lang w:val="fr-FR"/>
        </w:rPr>
        <w:t xml:space="preserve"> en histoire moderne (</w:t>
      </w:r>
      <w:r w:rsidR="00CA591C">
        <w:rPr>
          <w:rFonts w:asciiTheme="minorBidi" w:hAnsiTheme="minorBidi" w:cstheme="minorBidi"/>
          <w:sz w:val="20"/>
          <w:szCs w:val="20"/>
          <w:lang w:val="fr-FR"/>
        </w:rPr>
        <w:t>U</w:t>
      </w:r>
      <w:r w:rsidRPr="00C220A4">
        <w:rPr>
          <w:rFonts w:asciiTheme="minorBidi" w:hAnsiTheme="minorBidi" w:cstheme="minorBidi"/>
          <w:sz w:val="20"/>
          <w:szCs w:val="20"/>
          <w:lang w:val="fr-FR"/>
        </w:rPr>
        <w:t>niversité de Valence, 2002), en histoire de l</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art (</w:t>
      </w:r>
      <w:r w:rsidR="00CA591C">
        <w:rPr>
          <w:rFonts w:asciiTheme="minorBidi" w:hAnsiTheme="minorBidi" w:cstheme="minorBidi"/>
          <w:sz w:val="20"/>
          <w:szCs w:val="20"/>
          <w:lang w:val="fr-FR"/>
        </w:rPr>
        <w:t>U</w:t>
      </w:r>
      <w:r w:rsidRPr="00C220A4">
        <w:rPr>
          <w:rFonts w:asciiTheme="minorBidi" w:hAnsiTheme="minorBidi" w:cstheme="minorBidi"/>
          <w:sz w:val="20"/>
          <w:szCs w:val="20"/>
          <w:lang w:val="fr-FR"/>
        </w:rPr>
        <w:t>niversité de Murcie, 2006), en médiation et gestion du patrimoine en Europe (UNED, 2008). Coordinateur de quatre candidatures à l</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UNESCO : le Palmera</w:t>
      </w:r>
      <w:r w:rsidR="00644622">
        <w:rPr>
          <w:rFonts w:asciiTheme="minorBidi" w:hAnsiTheme="minorBidi" w:cstheme="minorBidi"/>
          <w:sz w:val="20"/>
          <w:szCs w:val="20"/>
          <w:lang w:val="fr-FR"/>
        </w:rPr>
        <w:t>ie</w:t>
      </w:r>
      <w:r w:rsidRPr="00C220A4">
        <w:rPr>
          <w:rFonts w:asciiTheme="minorBidi" w:hAnsiTheme="minorBidi" w:cstheme="minorBidi"/>
          <w:sz w:val="20"/>
          <w:szCs w:val="20"/>
          <w:lang w:val="fr-FR"/>
        </w:rPr>
        <w:t xml:space="preserve"> 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Elche (Liste du patrimoine mondial, 2000) ; </w:t>
      </w:r>
      <w:r w:rsidR="00644622">
        <w:rPr>
          <w:rFonts w:asciiTheme="minorBidi" w:hAnsiTheme="minorBidi" w:cstheme="minorBidi"/>
          <w:sz w:val="20"/>
          <w:szCs w:val="20"/>
          <w:lang w:val="fr-FR"/>
        </w:rPr>
        <w:t>le</w:t>
      </w:r>
      <w:r w:rsidRPr="00C220A4">
        <w:rPr>
          <w:rFonts w:asciiTheme="minorBidi" w:hAnsiTheme="minorBidi" w:cstheme="minorBidi"/>
          <w:sz w:val="20"/>
          <w:szCs w:val="20"/>
          <w:lang w:val="fr-FR"/>
        </w:rPr>
        <w:t xml:space="preserve"> </w:t>
      </w:r>
      <w:r w:rsidR="00644622">
        <w:rPr>
          <w:rFonts w:asciiTheme="minorBidi" w:hAnsiTheme="minorBidi" w:cstheme="minorBidi"/>
          <w:sz w:val="20"/>
          <w:szCs w:val="20"/>
          <w:lang w:val="fr-FR"/>
        </w:rPr>
        <w:t>m</w:t>
      </w:r>
      <w:r w:rsidRPr="00C220A4">
        <w:rPr>
          <w:rFonts w:asciiTheme="minorBidi" w:hAnsiTheme="minorBidi" w:cstheme="minorBidi"/>
          <w:sz w:val="20"/>
          <w:szCs w:val="20"/>
          <w:lang w:val="fr-FR"/>
        </w:rPr>
        <w:t>ystère 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Elche (Chefs-d'œuvre du patrimoine oral et immatériel de l</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humanité, 2001) ; les tribunaux 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irrigants du bassin méditerranéen espagnol : le Conseil des </w:t>
      </w:r>
      <w:r w:rsidR="00644622">
        <w:rPr>
          <w:rFonts w:asciiTheme="minorBidi" w:hAnsiTheme="minorBidi" w:cstheme="minorBidi"/>
          <w:sz w:val="20"/>
          <w:szCs w:val="20"/>
          <w:lang w:val="fr-FR"/>
        </w:rPr>
        <w:t xml:space="preserve">bons hommes </w:t>
      </w:r>
      <w:r w:rsidRPr="00C220A4">
        <w:rPr>
          <w:rFonts w:asciiTheme="minorBidi" w:hAnsiTheme="minorBidi" w:cstheme="minorBidi"/>
          <w:sz w:val="20"/>
          <w:szCs w:val="20"/>
          <w:lang w:val="fr-FR"/>
        </w:rPr>
        <w:t xml:space="preserve">de la plaine de Murcie et le Tribunal </w:t>
      </w:r>
      <w:r w:rsidR="003F5D28" w:rsidRPr="00C220A4">
        <w:rPr>
          <w:rFonts w:asciiTheme="minorBidi" w:hAnsiTheme="minorBidi" w:cstheme="minorBidi"/>
          <w:sz w:val="20"/>
          <w:szCs w:val="20"/>
          <w:lang w:val="fr-FR"/>
        </w:rPr>
        <w:t xml:space="preserve">des </w:t>
      </w:r>
      <w:r w:rsidRPr="00C220A4">
        <w:rPr>
          <w:rFonts w:asciiTheme="minorBidi" w:hAnsiTheme="minorBidi" w:cstheme="minorBidi"/>
          <w:sz w:val="20"/>
          <w:szCs w:val="20"/>
          <w:lang w:val="fr-FR"/>
        </w:rPr>
        <w:t>eau</w:t>
      </w:r>
      <w:r w:rsidR="003F5D28" w:rsidRPr="00C220A4">
        <w:rPr>
          <w:rFonts w:asciiTheme="minorBidi" w:hAnsiTheme="minorBidi" w:cstheme="minorBidi"/>
          <w:sz w:val="20"/>
          <w:szCs w:val="20"/>
          <w:lang w:val="fr-FR"/>
        </w:rPr>
        <w:t>x</w:t>
      </w:r>
      <w:r w:rsidRPr="00C220A4">
        <w:rPr>
          <w:rFonts w:asciiTheme="minorBidi" w:hAnsiTheme="minorBidi" w:cstheme="minorBidi"/>
          <w:sz w:val="20"/>
          <w:szCs w:val="20"/>
          <w:lang w:val="fr-FR"/>
        </w:rPr>
        <w:t xml:space="preserve"> de la plaine de Valence (Liste représentative du patrimoine culturel immatériel de l</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humanité, 2009) ; et </w:t>
      </w:r>
      <w:r w:rsidR="00644622">
        <w:rPr>
          <w:rFonts w:asciiTheme="minorBidi" w:hAnsiTheme="minorBidi" w:cstheme="minorBidi"/>
          <w:sz w:val="20"/>
          <w:szCs w:val="20"/>
          <w:lang w:val="fr-FR"/>
        </w:rPr>
        <w:t xml:space="preserve">le </w:t>
      </w:r>
      <w:r w:rsidR="003F5D28" w:rsidRPr="00C220A4">
        <w:rPr>
          <w:rFonts w:asciiTheme="minorBidi" w:hAnsiTheme="minorBidi" w:cstheme="minorBidi"/>
          <w:sz w:val="20"/>
          <w:szCs w:val="20"/>
          <w:lang w:val="fr-FR"/>
        </w:rPr>
        <w:t>Centre pour la</w:t>
      </w:r>
      <w:r w:rsidRPr="00C220A4">
        <w:rPr>
          <w:rFonts w:asciiTheme="minorBidi" w:hAnsiTheme="minorBidi" w:cstheme="minorBidi"/>
          <w:sz w:val="20"/>
          <w:szCs w:val="20"/>
          <w:lang w:val="fr-FR"/>
        </w:rPr>
        <w:t xml:space="preserve"> culture traditionnelle </w:t>
      </w:r>
      <w:r w:rsidR="00D20A5E" w:rsidRPr="00C220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 </w:t>
      </w:r>
      <w:r w:rsidR="003F5D28" w:rsidRPr="00C220A4">
        <w:rPr>
          <w:rFonts w:asciiTheme="minorBidi" w:hAnsiTheme="minorBidi" w:cstheme="minorBidi"/>
          <w:sz w:val="20"/>
          <w:szCs w:val="20"/>
          <w:lang w:val="fr-FR"/>
        </w:rPr>
        <w:t>m</w:t>
      </w:r>
      <w:r w:rsidRPr="00C220A4">
        <w:rPr>
          <w:rFonts w:asciiTheme="minorBidi" w:hAnsiTheme="minorBidi" w:cstheme="minorBidi"/>
          <w:sz w:val="20"/>
          <w:szCs w:val="20"/>
          <w:lang w:val="fr-FR"/>
        </w:rPr>
        <w:t>usée</w:t>
      </w:r>
      <w:r w:rsidR="00D20A5E" w:rsidRPr="00C220A4">
        <w:rPr>
          <w:rFonts w:asciiTheme="minorBidi" w:hAnsiTheme="minorBidi" w:cstheme="minorBidi"/>
          <w:sz w:val="20"/>
          <w:szCs w:val="20"/>
          <w:lang w:val="fr-FR"/>
        </w:rPr>
        <w:t>-</w:t>
      </w:r>
      <w:r w:rsidRPr="00C220A4">
        <w:rPr>
          <w:rFonts w:asciiTheme="minorBidi" w:hAnsiTheme="minorBidi" w:cstheme="minorBidi"/>
          <w:sz w:val="20"/>
          <w:szCs w:val="20"/>
          <w:lang w:val="fr-FR"/>
        </w:rPr>
        <w:t>école</w:t>
      </w:r>
      <w:r w:rsidR="003F5D28" w:rsidRPr="00C220A4">
        <w:rPr>
          <w:rFonts w:asciiTheme="minorBidi" w:hAnsiTheme="minorBidi" w:cstheme="minorBidi"/>
          <w:sz w:val="20"/>
          <w:szCs w:val="20"/>
          <w:lang w:val="fr-FR"/>
        </w:rPr>
        <w:t xml:space="preserve"> du</w:t>
      </w:r>
      <w:r w:rsidRPr="00C220A4">
        <w:rPr>
          <w:rFonts w:asciiTheme="minorBidi" w:hAnsiTheme="minorBidi" w:cstheme="minorBidi"/>
          <w:sz w:val="20"/>
          <w:szCs w:val="20"/>
          <w:lang w:val="fr-FR"/>
        </w:rPr>
        <w:t xml:space="preserve"> </w:t>
      </w:r>
      <w:r w:rsidR="003F5D28" w:rsidRPr="00C220A4">
        <w:rPr>
          <w:rFonts w:asciiTheme="minorBidi" w:hAnsiTheme="minorBidi" w:cstheme="minorBidi"/>
          <w:sz w:val="20"/>
          <w:szCs w:val="20"/>
          <w:lang w:val="fr-FR"/>
        </w:rPr>
        <w:t xml:space="preserve">projet pédagogique </w:t>
      </w:r>
      <w:r w:rsidRPr="00C220A4">
        <w:rPr>
          <w:rFonts w:asciiTheme="minorBidi" w:hAnsiTheme="minorBidi" w:cstheme="minorBidi"/>
          <w:sz w:val="20"/>
          <w:szCs w:val="20"/>
          <w:lang w:val="fr-FR"/>
        </w:rPr>
        <w:t xml:space="preserve">de </w:t>
      </w:r>
      <w:proofErr w:type="spellStart"/>
      <w:r w:rsidRPr="00C220A4">
        <w:rPr>
          <w:rFonts w:asciiTheme="minorBidi" w:hAnsiTheme="minorBidi" w:cstheme="minorBidi"/>
          <w:sz w:val="20"/>
          <w:szCs w:val="20"/>
          <w:lang w:val="fr-FR"/>
        </w:rPr>
        <w:t>Pusol</w:t>
      </w:r>
      <w:proofErr w:type="spellEnd"/>
      <w:r w:rsidRPr="00C220A4">
        <w:rPr>
          <w:rFonts w:asciiTheme="minorBidi" w:hAnsiTheme="minorBidi" w:cstheme="minorBidi"/>
          <w:sz w:val="20"/>
          <w:szCs w:val="20"/>
          <w:lang w:val="fr-FR"/>
        </w:rPr>
        <w:t xml:space="preserve"> (Registre des bonnes pratiques de sauvegarde, 2009).</w:t>
      </w:r>
    </w:p>
    <w:p w14:paraId="25D33988" w14:textId="275DCF92" w:rsidR="000F086F" w:rsidRPr="00C220A4" w:rsidRDefault="000F086F" w:rsidP="00B20B5B">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Yoko NOJIMA</w:t>
      </w:r>
    </w:p>
    <w:p w14:paraId="369B482D" w14:textId="0241E8CB" w:rsidR="00B603F1" w:rsidRPr="00C220A4" w:rsidRDefault="004A4972" w:rsidP="00B603F1">
      <w:pPr>
        <w:spacing w:before="120"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B603F1" w:rsidRPr="00C220A4">
        <w:rPr>
          <w:rFonts w:asciiTheme="minorBidi" w:hAnsiTheme="minorBidi" w:cstheme="minorBidi"/>
          <w:sz w:val="20"/>
          <w:szCs w:val="20"/>
          <w:lang w:val="en-US"/>
        </w:rPr>
        <w:t xml:space="preserve">Yoko </w:t>
      </w:r>
      <w:proofErr w:type="spellStart"/>
      <w:r w:rsidR="00B603F1" w:rsidRPr="00C220A4">
        <w:rPr>
          <w:rFonts w:asciiTheme="minorBidi" w:hAnsiTheme="minorBidi" w:cstheme="minorBidi"/>
          <w:sz w:val="20"/>
          <w:szCs w:val="20"/>
          <w:lang w:val="en-US"/>
        </w:rPr>
        <w:t>Nojima</w:t>
      </w:r>
      <w:proofErr w:type="spellEnd"/>
      <w:r w:rsidR="00B603F1" w:rsidRPr="00C220A4">
        <w:rPr>
          <w:rFonts w:asciiTheme="minorBidi" w:hAnsiTheme="minorBidi" w:cstheme="minorBidi"/>
          <w:sz w:val="20"/>
          <w:szCs w:val="20"/>
          <w:lang w:val="en-US"/>
        </w:rPr>
        <w:t xml:space="preserve"> is an archaeologist and a heritage researcher who has experiences of working in the Pacific and Southeast Asia. She earned her PhD in Anthropology from the University of Hawaii at Manoa in 2008. She started working in the field of intangible cultural heritage (ICH) when came to the International Research Centre </w:t>
      </w:r>
      <w:r w:rsidR="00B603F1" w:rsidRPr="00C220A4">
        <w:rPr>
          <w:rFonts w:asciiTheme="minorBidi" w:hAnsiTheme="minorBidi" w:cstheme="minorBidi"/>
          <w:sz w:val="20"/>
          <w:szCs w:val="20"/>
          <w:lang w:val="en-US"/>
        </w:rPr>
        <w:lastRenderedPageBreak/>
        <w:t>for Intangible Cultural Heritage in the Asia-Pacific Region (IRCI) as an associate fellow in 2014, where she undertook a series of research activities focusing on ICH and natural hazards. She returned to IRCI in 2021 as the Head of Research Section, where she is leading five research projects for safeguarding ICH, addressing sustainability and resilience. In addition to IRCI projects, she has two ongoing projects in Vanuatu, one on the transmission and transformation of ICH in relation to disasters, and another on the monumental construction in the Banks Islands.</w:t>
      </w:r>
      <w:r>
        <w:rPr>
          <w:rFonts w:asciiTheme="minorBidi" w:hAnsiTheme="minorBidi" w:cstheme="minorBidi"/>
          <w:sz w:val="20"/>
          <w:szCs w:val="20"/>
          <w:lang w:val="en-US"/>
        </w:rPr>
        <w:t>’</w:t>
      </w:r>
    </w:p>
    <w:p w14:paraId="54F0D800" w14:textId="430F8696" w:rsidR="00B603F1" w:rsidRPr="00C220A4" w:rsidRDefault="00B603F1" w:rsidP="00B603F1">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t>Yoko</w:t>
      </w:r>
      <w:r w:rsidR="008F0369" w:rsidRPr="00C220A4">
        <w:rPr>
          <w:rFonts w:asciiTheme="minorBidi" w:hAnsiTheme="minorBidi" w:cstheme="minorBidi"/>
          <w:sz w:val="20"/>
          <w:szCs w:val="20"/>
          <w:lang w:val="fr-FR"/>
        </w:rPr>
        <w:t xml:space="preserve"> </w:t>
      </w:r>
      <w:proofErr w:type="spellStart"/>
      <w:r w:rsidR="00717C74" w:rsidRPr="00C220A4">
        <w:rPr>
          <w:rFonts w:asciiTheme="minorBidi" w:hAnsiTheme="minorBidi" w:cstheme="minorBidi"/>
          <w:sz w:val="20"/>
          <w:szCs w:val="20"/>
          <w:lang w:val="fr-FR"/>
        </w:rPr>
        <w:t>N</w:t>
      </w:r>
      <w:r w:rsidR="00717C74">
        <w:rPr>
          <w:rFonts w:asciiTheme="minorBidi" w:hAnsiTheme="minorBidi" w:cstheme="minorBidi"/>
          <w:sz w:val="20"/>
          <w:szCs w:val="20"/>
          <w:lang w:val="fr-FR"/>
        </w:rPr>
        <w:t>ojima</w:t>
      </w:r>
      <w:proofErr w:type="spellEnd"/>
      <w:r w:rsidR="00717C74"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est archéologue et chercheuse en patrimoine a</w:t>
      </w:r>
      <w:r w:rsidR="00223B7C">
        <w:rPr>
          <w:rFonts w:asciiTheme="minorBidi" w:hAnsiTheme="minorBidi" w:cstheme="minorBidi"/>
          <w:sz w:val="20"/>
          <w:szCs w:val="20"/>
          <w:lang w:val="fr-FR"/>
        </w:rPr>
        <w:t>yant</w:t>
      </w:r>
      <w:r w:rsidRPr="00C220A4">
        <w:rPr>
          <w:rFonts w:asciiTheme="minorBidi" w:hAnsiTheme="minorBidi" w:cstheme="minorBidi"/>
          <w:sz w:val="20"/>
          <w:szCs w:val="20"/>
          <w:lang w:val="fr-FR"/>
        </w:rPr>
        <w:t xml:space="preserve"> travaillé dans le Pacifique et en Asie du Sud-Est. Elle a obtenu son doctorat en anthropologie à l</w:t>
      </w:r>
      <w:r w:rsidR="003808EE">
        <w:rPr>
          <w:rFonts w:asciiTheme="minorBidi" w:hAnsiTheme="minorBidi" w:cstheme="minorBidi"/>
          <w:sz w:val="20"/>
          <w:szCs w:val="20"/>
          <w:lang w:val="fr-FR"/>
        </w:rPr>
        <w:t>’</w:t>
      </w:r>
      <w:r w:rsidR="00223B7C">
        <w:rPr>
          <w:rFonts w:asciiTheme="minorBidi" w:hAnsiTheme="minorBidi" w:cstheme="minorBidi"/>
          <w:sz w:val="20"/>
          <w:szCs w:val="20"/>
          <w:lang w:val="fr-FR"/>
        </w:rPr>
        <w:t>U</w:t>
      </w:r>
      <w:r w:rsidRPr="00C220A4">
        <w:rPr>
          <w:rFonts w:asciiTheme="minorBidi" w:hAnsiTheme="minorBidi" w:cstheme="minorBidi"/>
          <w:sz w:val="20"/>
          <w:szCs w:val="20"/>
          <w:lang w:val="fr-FR"/>
        </w:rPr>
        <w:t>niversité d</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Hawaï à </w:t>
      </w:r>
      <w:proofErr w:type="spellStart"/>
      <w:r w:rsidRPr="00C220A4">
        <w:rPr>
          <w:rFonts w:asciiTheme="minorBidi" w:hAnsiTheme="minorBidi" w:cstheme="minorBidi"/>
          <w:sz w:val="20"/>
          <w:szCs w:val="20"/>
          <w:lang w:val="fr-FR"/>
        </w:rPr>
        <w:t>Manoa</w:t>
      </w:r>
      <w:proofErr w:type="spellEnd"/>
      <w:r w:rsidRPr="00C220A4">
        <w:rPr>
          <w:rFonts w:asciiTheme="minorBidi" w:hAnsiTheme="minorBidi" w:cstheme="minorBidi"/>
          <w:sz w:val="20"/>
          <w:szCs w:val="20"/>
          <w:lang w:val="fr-FR"/>
        </w:rPr>
        <w:t xml:space="preserve"> en 2008. Elle a commencé à travailler dans le domaine du patrimoine culturel immatériel (PCI) lorsqu</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elle a rejoint le Centre international de recherche sur le patrimoine culturel immatériel dans la région Asie-Pacifique (IRCI) en tant que </w:t>
      </w:r>
      <w:r w:rsidR="00223B7C" w:rsidRPr="00C220A4">
        <w:rPr>
          <w:rFonts w:asciiTheme="minorBidi" w:hAnsiTheme="minorBidi" w:cstheme="minorBidi"/>
          <w:sz w:val="20"/>
          <w:szCs w:val="20"/>
          <w:lang w:val="fr-FR"/>
        </w:rPr>
        <w:t>chercheu</w:t>
      </w:r>
      <w:r w:rsidR="00223B7C">
        <w:rPr>
          <w:rFonts w:asciiTheme="minorBidi" w:hAnsiTheme="minorBidi" w:cstheme="minorBidi"/>
          <w:sz w:val="20"/>
          <w:szCs w:val="20"/>
          <w:lang w:val="fr-FR"/>
        </w:rPr>
        <w:t xml:space="preserve">se </w:t>
      </w:r>
      <w:r w:rsidRPr="00C220A4">
        <w:rPr>
          <w:rFonts w:asciiTheme="minorBidi" w:hAnsiTheme="minorBidi" w:cstheme="minorBidi"/>
          <w:sz w:val="20"/>
          <w:szCs w:val="20"/>
          <w:lang w:val="fr-FR"/>
        </w:rPr>
        <w:t>associé</w:t>
      </w:r>
      <w:r w:rsidR="00223B7C">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en 2014, où elle a entrepris une série d</w:t>
      </w:r>
      <w:r w:rsidR="004F1208">
        <w:rPr>
          <w:rFonts w:asciiTheme="minorBidi" w:hAnsiTheme="minorBidi" w:cstheme="minorBidi"/>
          <w:sz w:val="20"/>
          <w:szCs w:val="20"/>
          <w:lang w:val="fr-FR"/>
        </w:rPr>
        <w:t>’</w:t>
      </w:r>
      <w:r w:rsidRPr="00C220A4">
        <w:rPr>
          <w:rFonts w:asciiTheme="minorBidi" w:hAnsiTheme="minorBidi" w:cstheme="minorBidi"/>
          <w:sz w:val="20"/>
          <w:szCs w:val="20"/>
          <w:lang w:val="fr-FR"/>
        </w:rPr>
        <w:t>activités de recherche axées sur le PCI et les risques naturels. Elle est retournée à l</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IRCI en 2021 en tant que chef de la section de recherche, où elle dirige cinq projets de recherche sur la sauvegarde du PCI, la durabilité et la résilience. Outre les projets de l</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IRCI, elle a deux projets en cours au Vanuatu, l</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un sur la transmission et la transformation du PCI en relation avec les catastrophes, et l</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autre sur la construction monumentale dans les îles Banks.</w:t>
      </w:r>
    </w:p>
    <w:p w14:paraId="15A640FE" w14:textId="2A8D09D9" w:rsidR="000F086F" w:rsidRPr="00C220A4" w:rsidRDefault="000F086F" w:rsidP="000F086F">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Maria NYSTRÖM</w:t>
      </w:r>
    </w:p>
    <w:p w14:paraId="575F803B" w14:textId="61B52AD1" w:rsidR="00C9100C" w:rsidRPr="00C220A4" w:rsidRDefault="004A4972" w:rsidP="0084479D">
      <w:pPr>
        <w:jc w:val="both"/>
        <w:rPr>
          <w:rFonts w:asciiTheme="minorBidi" w:hAnsiTheme="minorBidi" w:cstheme="minorBidi"/>
          <w:sz w:val="20"/>
          <w:szCs w:val="20"/>
          <w:lang w:val="en-US"/>
        </w:rPr>
      </w:pPr>
      <w:r>
        <w:rPr>
          <w:rFonts w:asciiTheme="minorBidi" w:hAnsiTheme="minorBidi" w:cstheme="minorBidi"/>
          <w:sz w:val="20"/>
          <w:szCs w:val="20"/>
          <w:lang w:val="en-US"/>
        </w:rPr>
        <w:t>‘</w:t>
      </w:r>
      <w:r w:rsidR="00C9100C" w:rsidRPr="00C220A4">
        <w:rPr>
          <w:rFonts w:asciiTheme="minorBidi" w:hAnsiTheme="minorBidi" w:cstheme="minorBidi"/>
          <w:sz w:val="20"/>
          <w:szCs w:val="20"/>
          <w:lang w:val="en-US"/>
        </w:rPr>
        <w:t xml:space="preserve">Maria Nyström has a Ph.D. in Conservation of Built Heritage. Her research has centered on religious heritage, heritage policy and the roles in heritage management. In her Ph.D. thesis, she explores different interpretations of intangible and tangible heritage in the management of ecclesiastical heritage. In addition, she has a long experience in the teaching of intangible and tangible aspects of cultural heritage, at </w:t>
      </w:r>
      <w:r w:rsidR="0084479D" w:rsidRPr="00C220A4">
        <w:rPr>
          <w:rFonts w:asciiTheme="minorBidi" w:hAnsiTheme="minorBidi" w:cstheme="minorBidi"/>
          <w:sz w:val="20"/>
          <w:szCs w:val="20"/>
          <w:lang w:val="en-US"/>
        </w:rPr>
        <w:t>universities</w:t>
      </w:r>
      <w:r w:rsidR="00C9100C" w:rsidRPr="00C220A4">
        <w:rPr>
          <w:rFonts w:asciiTheme="minorBidi" w:hAnsiTheme="minorBidi" w:cstheme="minorBidi"/>
          <w:sz w:val="20"/>
          <w:szCs w:val="20"/>
          <w:lang w:val="en-US"/>
        </w:rPr>
        <w:t xml:space="preserve"> as well as in museums and heritage institutions. She currently holds a position as Senior Advisor at the Institute of Language and </w:t>
      </w:r>
      <w:r w:rsidR="009A1676" w:rsidRPr="00C220A4">
        <w:rPr>
          <w:rFonts w:asciiTheme="minorBidi" w:hAnsiTheme="minorBidi" w:cstheme="minorBidi"/>
          <w:sz w:val="20"/>
          <w:szCs w:val="20"/>
          <w:lang w:val="en-US"/>
        </w:rPr>
        <w:t>Folklore and</w:t>
      </w:r>
      <w:r w:rsidR="00C9100C" w:rsidRPr="00C220A4">
        <w:rPr>
          <w:rFonts w:asciiTheme="minorBidi" w:hAnsiTheme="minorBidi" w:cstheme="minorBidi"/>
          <w:sz w:val="20"/>
          <w:szCs w:val="20"/>
          <w:lang w:val="en-US"/>
        </w:rPr>
        <w:t xml:space="preserve"> is responsible for coordinating the implementation of the 2003 Convention in Sweden.</w:t>
      </w:r>
      <w:r>
        <w:rPr>
          <w:rFonts w:asciiTheme="minorBidi" w:hAnsiTheme="minorBidi" w:cstheme="minorBidi"/>
          <w:sz w:val="20"/>
          <w:szCs w:val="20"/>
          <w:lang w:val="en-US"/>
        </w:rPr>
        <w:t>’</w:t>
      </w:r>
    </w:p>
    <w:p w14:paraId="1BFEFC42" w14:textId="45AAFB37" w:rsidR="00C220A4" w:rsidRPr="00C220A4" w:rsidRDefault="00C9100C" w:rsidP="00C220A4">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Maria </w:t>
      </w:r>
      <w:r w:rsidR="008F0369" w:rsidRPr="00C220A4">
        <w:rPr>
          <w:rFonts w:asciiTheme="minorBidi" w:hAnsiTheme="minorBidi" w:cstheme="minorBidi"/>
          <w:sz w:val="20"/>
          <w:szCs w:val="20"/>
          <w:lang w:val="fr-FR"/>
        </w:rPr>
        <w:t>N</w:t>
      </w:r>
      <w:r w:rsidR="00717C74">
        <w:rPr>
          <w:rFonts w:asciiTheme="minorBidi" w:hAnsiTheme="minorBidi" w:cstheme="minorBidi"/>
          <w:sz w:val="20"/>
          <w:szCs w:val="20"/>
          <w:lang w:val="fr-FR"/>
        </w:rPr>
        <w:t>yström</w:t>
      </w:r>
      <w:r w:rsidRPr="00C220A4">
        <w:rPr>
          <w:rFonts w:asciiTheme="minorBidi" w:hAnsiTheme="minorBidi" w:cstheme="minorBidi"/>
          <w:sz w:val="20"/>
          <w:szCs w:val="20"/>
          <w:lang w:val="fr-FR"/>
        </w:rPr>
        <w:t xml:space="preserve"> est titulaire d</w:t>
      </w:r>
      <w:r w:rsidR="00A8204D">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 doctorat en conservation du patrimoine bâti. Ses recherches ont porté sur le patrimoine religieux, la politique du patrimoine et les rôles dans la gestion du patrimoine. Dans sa thèse de doctorat, elle explore les différentes interprétations du patrimoine matériel et immatériel dans la gestion du patrimoine ecclésiastique. En outre, elle a une </w:t>
      </w:r>
      <w:r w:rsidR="00785AD5">
        <w:rPr>
          <w:rFonts w:asciiTheme="minorBidi" w:hAnsiTheme="minorBidi" w:cstheme="minorBidi"/>
          <w:sz w:val="20"/>
          <w:szCs w:val="20"/>
          <w:lang w:val="fr-FR"/>
        </w:rPr>
        <w:t xml:space="preserve">grande </w:t>
      </w:r>
      <w:r w:rsidRPr="00C220A4">
        <w:rPr>
          <w:rFonts w:asciiTheme="minorBidi" w:hAnsiTheme="minorBidi" w:cstheme="minorBidi"/>
          <w:sz w:val="20"/>
          <w:szCs w:val="20"/>
          <w:lang w:val="fr-FR"/>
        </w:rPr>
        <w:t>expérience de l</w:t>
      </w:r>
      <w:r w:rsidR="00A8204D">
        <w:rPr>
          <w:rFonts w:asciiTheme="minorBidi" w:hAnsiTheme="minorBidi" w:cstheme="minorBidi"/>
          <w:sz w:val="20"/>
          <w:szCs w:val="20"/>
          <w:lang w:val="fr-FR"/>
        </w:rPr>
        <w:t>’</w:t>
      </w:r>
      <w:r w:rsidRPr="00C220A4">
        <w:rPr>
          <w:rFonts w:asciiTheme="minorBidi" w:hAnsiTheme="minorBidi" w:cstheme="minorBidi"/>
          <w:sz w:val="20"/>
          <w:szCs w:val="20"/>
          <w:lang w:val="fr-FR"/>
        </w:rPr>
        <w:t>enseignement des aspects immatériels et matériels du patrimoine culturel, tant dans les universités que dans les musées et les institutions patrimoniales. Elle occupe actuellement un poste de conseillère principale à l</w:t>
      </w:r>
      <w:r w:rsidR="00A8204D">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Institut de la langue et du folklore et est chargée de coordonner la mise en œuvre de la </w:t>
      </w:r>
      <w:r w:rsidR="00785AD5">
        <w:rPr>
          <w:rFonts w:asciiTheme="minorBidi" w:hAnsiTheme="minorBidi" w:cstheme="minorBidi"/>
          <w:sz w:val="20"/>
          <w:szCs w:val="20"/>
          <w:lang w:val="fr-FR"/>
        </w:rPr>
        <w:t>C</w:t>
      </w:r>
      <w:r w:rsidRPr="00C220A4">
        <w:rPr>
          <w:rFonts w:asciiTheme="minorBidi" w:hAnsiTheme="minorBidi" w:cstheme="minorBidi"/>
          <w:sz w:val="20"/>
          <w:szCs w:val="20"/>
          <w:lang w:val="fr-FR"/>
        </w:rPr>
        <w:t>onvention de 2003 en Suède.</w:t>
      </w:r>
    </w:p>
    <w:p w14:paraId="7E84CB90" w14:textId="7FBF9BE0" w:rsidR="00C220A4" w:rsidRPr="00C220A4" w:rsidRDefault="000F086F" w:rsidP="000F6708">
      <w:pPr>
        <w:keepNext/>
        <w:spacing w:before="120"/>
        <w:jc w:val="both"/>
        <w:rPr>
          <w:rFonts w:asciiTheme="minorBidi" w:hAnsiTheme="minorBidi" w:cstheme="minorBidi"/>
          <w:sz w:val="20"/>
          <w:szCs w:val="20"/>
          <w:lang w:val="en-US"/>
        </w:rPr>
      </w:pPr>
      <w:r w:rsidRPr="00C220A4">
        <w:rPr>
          <w:rFonts w:asciiTheme="minorBidi" w:hAnsiTheme="minorBidi" w:cstheme="minorBidi"/>
          <w:b/>
          <w:bCs/>
          <w:sz w:val="20"/>
          <w:szCs w:val="20"/>
          <w:lang w:val="en-US"/>
        </w:rPr>
        <w:t>Stephen RWAGWERI</w:t>
      </w:r>
    </w:p>
    <w:p w14:paraId="450EA55F" w14:textId="2198AFFD" w:rsidR="003116A3" w:rsidRPr="0041209E" w:rsidRDefault="004A4972" w:rsidP="000F6708">
      <w:pPr>
        <w:keepLines/>
        <w:spacing w:before="120"/>
        <w:jc w:val="both"/>
        <w:rPr>
          <w:rFonts w:asciiTheme="minorBidi" w:hAnsiTheme="minorBidi" w:cstheme="minorBidi"/>
          <w:sz w:val="20"/>
          <w:szCs w:val="20"/>
          <w:lang w:val="en-US"/>
        </w:rPr>
      </w:pPr>
      <w:r>
        <w:rPr>
          <w:rFonts w:asciiTheme="minorBidi" w:hAnsiTheme="minorBidi" w:cstheme="minorBidi"/>
          <w:sz w:val="20"/>
          <w:szCs w:val="20"/>
          <w:lang w:val="en-US"/>
        </w:rPr>
        <w:t>‘</w:t>
      </w:r>
      <w:r w:rsidR="003116A3" w:rsidRPr="00C220A4">
        <w:rPr>
          <w:rFonts w:asciiTheme="minorBidi" w:hAnsiTheme="minorBidi" w:cstheme="minorBidi"/>
          <w:sz w:val="20"/>
          <w:szCs w:val="20"/>
          <w:lang w:val="en-US"/>
        </w:rPr>
        <w:t xml:space="preserve">Stephen </w:t>
      </w:r>
      <w:proofErr w:type="spellStart"/>
      <w:r w:rsidR="003116A3" w:rsidRPr="00C220A4">
        <w:rPr>
          <w:rFonts w:asciiTheme="minorBidi" w:hAnsiTheme="minorBidi" w:cstheme="minorBidi"/>
          <w:sz w:val="20"/>
          <w:szCs w:val="20"/>
          <w:lang w:val="en-US"/>
        </w:rPr>
        <w:t>Rwagweri</w:t>
      </w:r>
      <w:proofErr w:type="spellEnd"/>
      <w:r w:rsidR="003116A3" w:rsidRPr="00C220A4">
        <w:rPr>
          <w:rFonts w:asciiTheme="minorBidi" w:hAnsiTheme="minorBidi" w:cstheme="minorBidi"/>
          <w:sz w:val="20"/>
          <w:szCs w:val="20"/>
          <w:lang w:val="en-US"/>
        </w:rPr>
        <w:t xml:space="preserve"> aged 55 years, holding a B.A (Social Work and Social Administration) from Makerere University with 22 years’ career in design and management of culture-based programs. Founder of a </w:t>
      </w:r>
      <w:r w:rsidR="004B76D9" w:rsidRPr="00C220A4">
        <w:rPr>
          <w:rFonts w:asciiTheme="minorBidi" w:hAnsiTheme="minorBidi" w:cstheme="minorBidi"/>
          <w:sz w:val="20"/>
          <w:szCs w:val="20"/>
          <w:lang w:val="en-US"/>
        </w:rPr>
        <w:t>22-year-old</w:t>
      </w:r>
      <w:r w:rsidR="003116A3" w:rsidRPr="00C220A4">
        <w:rPr>
          <w:rFonts w:asciiTheme="minorBidi" w:hAnsiTheme="minorBidi" w:cstheme="minorBidi"/>
          <w:sz w:val="20"/>
          <w:szCs w:val="20"/>
          <w:lang w:val="en-US"/>
        </w:rPr>
        <w:t xml:space="preserve"> UNESCO accredited NGO – </w:t>
      </w:r>
      <w:proofErr w:type="spellStart"/>
      <w:r w:rsidR="003116A3" w:rsidRPr="00C220A4">
        <w:rPr>
          <w:rFonts w:asciiTheme="minorBidi" w:hAnsiTheme="minorBidi" w:cstheme="minorBidi"/>
          <w:i/>
          <w:iCs/>
          <w:sz w:val="20"/>
          <w:szCs w:val="20"/>
          <w:lang w:val="en-US"/>
        </w:rPr>
        <w:t>Engabu</w:t>
      </w:r>
      <w:proofErr w:type="spellEnd"/>
      <w:r w:rsidR="003116A3" w:rsidRPr="00C220A4">
        <w:rPr>
          <w:rFonts w:asciiTheme="minorBidi" w:hAnsiTheme="minorBidi" w:cstheme="minorBidi"/>
          <w:i/>
          <w:iCs/>
          <w:sz w:val="20"/>
          <w:szCs w:val="20"/>
          <w:lang w:val="en-US"/>
        </w:rPr>
        <w:t xml:space="preserve"> Za </w:t>
      </w:r>
      <w:proofErr w:type="spellStart"/>
      <w:r w:rsidR="003116A3" w:rsidRPr="00C220A4">
        <w:rPr>
          <w:rFonts w:asciiTheme="minorBidi" w:hAnsiTheme="minorBidi" w:cstheme="minorBidi"/>
          <w:i/>
          <w:iCs/>
          <w:sz w:val="20"/>
          <w:szCs w:val="20"/>
          <w:lang w:val="en-US"/>
        </w:rPr>
        <w:t>Tooro</w:t>
      </w:r>
      <w:proofErr w:type="spellEnd"/>
      <w:r w:rsidR="003116A3" w:rsidRPr="00C220A4">
        <w:rPr>
          <w:rFonts w:asciiTheme="minorBidi" w:hAnsiTheme="minorBidi" w:cstheme="minorBidi"/>
          <w:sz w:val="20"/>
          <w:szCs w:val="20"/>
          <w:lang w:val="en-US"/>
        </w:rPr>
        <w:t xml:space="preserve"> and a 3 </w:t>
      </w:r>
      <w:r w:rsidR="004B76D9" w:rsidRPr="00C220A4">
        <w:rPr>
          <w:rFonts w:asciiTheme="minorBidi" w:hAnsiTheme="minorBidi" w:cstheme="minorBidi"/>
          <w:sz w:val="20"/>
          <w:szCs w:val="20"/>
          <w:lang w:val="en-US"/>
        </w:rPr>
        <w:t>year</w:t>
      </w:r>
      <w:r w:rsidR="003116A3" w:rsidRPr="00C220A4">
        <w:rPr>
          <w:rFonts w:asciiTheme="minorBidi" w:hAnsiTheme="minorBidi" w:cstheme="minorBidi"/>
          <w:sz w:val="20"/>
          <w:szCs w:val="20"/>
          <w:lang w:val="en-US"/>
        </w:rPr>
        <w:t xml:space="preserve"> old social enterprise – </w:t>
      </w:r>
      <w:r w:rsidR="003116A3" w:rsidRPr="00C220A4">
        <w:rPr>
          <w:rFonts w:asciiTheme="minorBidi" w:hAnsiTheme="minorBidi" w:cstheme="minorBidi"/>
          <w:i/>
          <w:iCs/>
          <w:sz w:val="20"/>
          <w:szCs w:val="20"/>
          <w:lang w:val="en-US"/>
        </w:rPr>
        <w:t>Africa Continental Crafts</w:t>
      </w:r>
      <w:r w:rsidR="003116A3" w:rsidRPr="00C220A4">
        <w:rPr>
          <w:rFonts w:asciiTheme="minorBidi" w:hAnsiTheme="minorBidi" w:cstheme="minorBidi"/>
          <w:sz w:val="20"/>
          <w:szCs w:val="20"/>
          <w:lang w:val="en-US"/>
        </w:rPr>
        <w:t xml:space="preserve">, which are leading implementation across Africa of his award winning social innovation – </w:t>
      </w:r>
      <w:r w:rsidR="003116A3" w:rsidRPr="00C220A4">
        <w:rPr>
          <w:rFonts w:asciiTheme="minorBidi" w:hAnsiTheme="minorBidi" w:cstheme="minorBidi"/>
          <w:i/>
          <w:iCs/>
          <w:sz w:val="20"/>
          <w:szCs w:val="20"/>
          <w:lang w:val="en-US"/>
        </w:rPr>
        <w:t>Traditional Artisan Inclusion</w:t>
      </w:r>
      <w:r w:rsidR="003116A3" w:rsidRPr="00C220A4">
        <w:rPr>
          <w:rFonts w:asciiTheme="minorBidi" w:hAnsiTheme="minorBidi" w:cstheme="minorBidi"/>
          <w:sz w:val="20"/>
          <w:szCs w:val="20"/>
          <w:lang w:val="en-US"/>
        </w:rPr>
        <w:t xml:space="preserve"> which reclaims endangered artisan and cultural resources, blending their cultural viability with economic and climate resilience among populations at the socio-economic margins. He is included in UNESCO pool of global ICH facilitators and a member of Catalyst 2030, a global collaborative platform of social impact facilitators. He has competencies in project design and management, inventorying, documentation, elaborating nominations, UNESCO projects and periodic reports, business plan development and pitching. He has published 2 books on culture and a methodological guide on community-based inventorying and documentation</w:t>
      </w:r>
      <w:r w:rsidR="0084479D" w:rsidRPr="00C220A4">
        <w:rPr>
          <w:rFonts w:asciiTheme="minorBidi" w:hAnsiTheme="minorBidi" w:cstheme="minorBidi"/>
          <w:sz w:val="20"/>
          <w:szCs w:val="20"/>
          <w:lang w:val="en-US"/>
        </w:rPr>
        <w:t>.</w:t>
      </w:r>
      <w:r>
        <w:rPr>
          <w:rFonts w:asciiTheme="minorBidi" w:hAnsiTheme="minorBidi" w:cstheme="minorBidi"/>
          <w:sz w:val="20"/>
          <w:szCs w:val="20"/>
          <w:lang w:val="en-US"/>
        </w:rPr>
        <w:t>’</w:t>
      </w:r>
    </w:p>
    <w:p w14:paraId="5854B773" w14:textId="4B7434D6" w:rsidR="003116A3" w:rsidRPr="00C220A4" w:rsidRDefault="003116A3" w:rsidP="00B20B5B">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Stephen </w:t>
      </w:r>
      <w:proofErr w:type="spellStart"/>
      <w:r w:rsidR="00717C74" w:rsidRPr="008140AE">
        <w:rPr>
          <w:rFonts w:asciiTheme="minorBidi" w:hAnsiTheme="minorBidi" w:cstheme="minorBidi"/>
          <w:sz w:val="20"/>
          <w:szCs w:val="20"/>
          <w:lang w:val="fr-FR"/>
        </w:rPr>
        <w:t>R</w:t>
      </w:r>
      <w:r w:rsidR="00717C74">
        <w:rPr>
          <w:rFonts w:asciiTheme="minorBidi" w:hAnsiTheme="minorBidi" w:cstheme="minorBidi"/>
          <w:sz w:val="20"/>
          <w:szCs w:val="20"/>
          <w:lang w:val="fr-FR"/>
        </w:rPr>
        <w:t>wagweri</w:t>
      </w:r>
      <w:proofErr w:type="spellEnd"/>
      <w:r w:rsidR="008F0369" w:rsidRPr="008140AE">
        <w:rPr>
          <w:rFonts w:asciiTheme="minorBidi" w:hAnsiTheme="minorBidi" w:cstheme="minorBidi"/>
          <w:sz w:val="20"/>
          <w:szCs w:val="20"/>
          <w:lang w:val="fr-FR"/>
        </w:rPr>
        <w:t xml:space="preserve">, </w:t>
      </w:r>
      <w:r w:rsidRPr="008140AE">
        <w:rPr>
          <w:rFonts w:asciiTheme="minorBidi" w:hAnsiTheme="minorBidi" w:cstheme="minorBidi"/>
          <w:sz w:val="20"/>
          <w:szCs w:val="20"/>
          <w:lang w:val="fr-FR"/>
        </w:rPr>
        <w:t>55 ans, titulaire d</w:t>
      </w:r>
      <w:r w:rsidR="000416E4">
        <w:rPr>
          <w:rFonts w:asciiTheme="minorBidi" w:hAnsiTheme="minorBidi" w:cstheme="minorBidi"/>
          <w:sz w:val="20"/>
          <w:szCs w:val="20"/>
          <w:lang w:val="fr-FR"/>
        </w:rPr>
        <w:t>’</w:t>
      </w:r>
      <w:r w:rsidRPr="008140AE">
        <w:rPr>
          <w:rFonts w:asciiTheme="minorBidi" w:hAnsiTheme="minorBidi" w:cstheme="minorBidi"/>
          <w:sz w:val="20"/>
          <w:szCs w:val="20"/>
          <w:lang w:val="fr-FR"/>
        </w:rPr>
        <w:t>une licence (travail social et administration sociale) de l</w:t>
      </w:r>
      <w:r w:rsidR="000416E4">
        <w:rPr>
          <w:rFonts w:asciiTheme="minorBidi" w:hAnsiTheme="minorBidi" w:cstheme="minorBidi"/>
          <w:sz w:val="20"/>
          <w:szCs w:val="20"/>
          <w:lang w:val="fr-FR"/>
        </w:rPr>
        <w:t>’</w:t>
      </w:r>
      <w:r w:rsidR="00785AD5">
        <w:rPr>
          <w:rFonts w:asciiTheme="minorBidi" w:hAnsiTheme="minorBidi" w:cstheme="minorBidi"/>
          <w:sz w:val="20"/>
          <w:szCs w:val="20"/>
          <w:lang w:val="fr-FR"/>
        </w:rPr>
        <w:t>U</w:t>
      </w:r>
      <w:r w:rsidRPr="008140AE">
        <w:rPr>
          <w:rFonts w:asciiTheme="minorBidi" w:hAnsiTheme="minorBidi" w:cstheme="minorBidi"/>
          <w:sz w:val="20"/>
          <w:szCs w:val="20"/>
          <w:lang w:val="fr-FR"/>
        </w:rPr>
        <w:t>niversité de Makerere, avec 22 ans de carrière dans la conception et la gestion de programmes culturels. Fondateur d</w:t>
      </w:r>
      <w:r w:rsidR="000416E4">
        <w:rPr>
          <w:rFonts w:asciiTheme="minorBidi" w:hAnsiTheme="minorBidi" w:cstheme="minorBidi"/>
          <w:sz w:val="20"/>
          <w:szCs w:val="20"/>
          <w:lang w:val="fr-FR"/>
        </w:rPr>
        <w:t>’</w:t>
      </w:r>
      <w:r w:rsidRPr="008140AE">
        <w:rPr>
          <w:rFonts w:asciiTheme="minorBidi" w:hAnsiTheme="minorBidi" w:cstheme="minorBidi"/>
          <w:sz w:val="20"/>
          <w:szCs w:val="20"/>
          <w:lang w:val="fr-FR"/>
        </w:rPr>
        <w:t xml:space="preserve">une ONG accréditée </w:t>
      </w:r>
      <w:r w:rsidR="00C50330">
        <w:rPr>
          <w:rFonts w:asciiTheme="minorBidi" w:hAnsiTheme="minorBidi" w:cstheme="minorBidi"/>
          <w:sz w:val="20"/>
          <w:szCs w:val="20"/>
          <w:lang w:val="fr-FR"/>
        </w:rPr>
        <w:t>auprès de</w:t>
      </w:r>
      <w:r w:rsidR="00C50330" w:rsidRPr="008140AE">
        <w:rPr>
          <w:rFonts w:asciiTheme="minorBidi" w:hAnsiTheme="minorBidi" w:cstheme="minorBidi"/>
          <w:sz w:val="20"/>
          <w:szCs w:val="20"/>
          <w:lang w:val="fr-FR"/>
        </w:rPr>
        <w:t xml:space="preserve"> </w:t>
      </w:r>
      <w:r w:rsidRPr="008140AE">
        <w:rPr>
          <w:rFonts w:asciiTheme="minorBidi" w:hAnsiTheme="minorBidi" w:cstheme="minorBidi"/>
          <w:sz w:val="20"/>
          <w:szCs w:val="20"/>
          <w:lang w:val="fr-FR"/>
        </w:rPr>
        <w:t>l</w:t>
      </w:r>
      <w:r w:rsidR="000416E4">
        <w:rPr>
          <w:rFonts w:asciiTheme="minorBidi" w:hAnsiTheme="minorBidi" w:cstheme="minorBidi"/>
          <w:sz w:val="20"/>
          <w:szCs w:val="20"/>
          <w:lang w:val="fr-FR"/>
        </w:rPr>
        <w:t>’</w:t>
      </w:r>
      <w:r w:rsidRPr="008140AE">
        <w:rPr>
          <w:rFonts w:asciiTheme="minorBidi" w:hAnsiTheme="minorBidi" w:cstheme="minorBidi"/>
          <w:sz w:val="20"/>
          <w:szCs w:val="20"/>
          <w:lang w:val="fr-FR"/>
        </w:rPr>
        <w:t xml:space="preserve">UNESCO depuis 22 ans - </w:t>
      </w:r>
      <w:proofErr w:type="spellStart"/>
      <w:r w:rsidRPr="008140AE">
        <w:rPr>
          <w:rFonts w:asciiTheme="minorBidi" w:hAnsiTheme="minorBidi" w:cstheme="minorBidi"/>
          <w:i/>
          <w:iCs/>
          <w:sz w:val="20"/>
          <w:szCs w:val="20"/>
          <w:lang w:val="fr-FR"/>
        </w:rPr>
        <w:t>Engabu</w:t>
      </w:r>
      <w:proofErr w:type="spellEnd"/>
      <w:r w:rsidRPr="008140AE">
        <w:rPr>
          <w:rFonts w:asciiTheme="minorBidi" w:hAnsiTheme="minorBidi" w:cstheme="minorBidi"/>
          <w:i/>
          <w:iCs/>
          <w:sz w:val="20"/>
          <w:szCs w:val="20"/>
          <w:lang w:val="fr-FR"/>
        </w:rPr>
        <w:t xml:space="preserve"> Za </w:t>
      </w:r>
      <w:proofErr w:type="spellStart"/>
      <w:r w:rsidRPr="008140AE">
        <w:rPr>
          <w:rFonts w:asciiTheme="minorBidi" w:hAnsiTheme="minorBidi" w:cstheme="minorBidi"/>
          <w:i/>
          <w:iCs/>
          <w:sz w:val="20"/>
          <w:szCs w:val="20"/>
          <w:lang w:val="fr-FR"/>
        </w:rPr>
        <w:t>Tooro</w:t>
      </w:r>
      <w:proofErr w:type="spellEnd"/>
      <w:r w:rsidRPr="008140AE">
        <w:rPr>
          <w:rFonts w:asciiTheme="minorBidi" w:hAnsiTheme="minorBidi" w:cstheme="minorBidi"/>
          <w:sz w:val="20"/>
          <w:szCs w:val="20"/>
          <w:lang w:val="fr-FR"/>
        </w:rPr>
        <w:t xml:space="preserve"> - et d</w:t>
      </w:r>
      <w:r w:rsidR="000416E4">
        <w:rPr>
          <w:rFonts w:asciiTheme="minorBidi" w:hAnsiTheme="minorBidi" w:cstheme="minorBidi"/>
          <w:sz w:val="20"/>
          <w:szCs w:val="20"/>
          <w:lang w:val="fr-FR"/>
        </w:rPr>
        <w:t>’</w:t>
      </w:r>
      <w:r w:rsidRPr="008140AE">
        <w:rPr>
          <w:rFonts w:asciiTheme="minorBidi" w:hAnsiTheme="minorBidi" w:cstheme="minorBidi"/>
          <w:sz w:val="20"/>
          <w:szCs w:val="20"/>
          <w:lang w:val="fr-FR"/>
        </w:rPr>
        <w:t xml:space="preserve">une entreprise sociale créée il y a trois ans - </w:t>
      </w:r>
      <w:proofErr w:type="spellStart"/>
      <w:r w:rsidRPr="008140AE">
        <w:rPr>
          <w:rFonts w:asciiTheme="minorBidi" w:hAnsiTheme="minorBidi" w:cstheme="minorBidi"/>
          <w:i/>
          <w:iCs/>
          <w:sz w:val="20"/>
          <w:szCs w:val="20"/>
          <w:lang w:val="fr-FR"/>
        </w:rPr>
        <w:t>Africa</w:t>
      </w:r>
      <w:proofErr w:type="spellEnd"/>
      <w:r w:rsidRPr="008140AE">
        <w:rPr>
          <w:rFonts w:asciiTheme="minorBidi" w:hAnsiTheme="minorBidi" w:cstheme="minorBidi"/>
          <w:i/>
          <w:iCs/>
          <w:sz w:val="20"/>
          <w:szCs w:val="20"/>
          <w:lang w:val="fr-FR"/>
        </w:rPr>
        <w:t xml:space="preserve"> Continental </w:t>
      </w:r>
      <w:proofErr w:type="spellStart"/>
      <w:r w:rsidRPr="008140AE">
        <w:rPr>
          <w:rFonts w:asciiTheme="minorBidi" w:hAnsiTheme="minorBidi" w:cstheme="minorBidi"/>
          <w:i/>
          <w:iCs/>
          <w:sz w:val="20"/>
          <w:szCs w:val="20"/>
          <w:lang w:val="fr-FR"/>
        </w:rPr>
        <w:t>Crafts</w:t>
      </w:r>
      <w:proofErr w:type="spellEnd"/>
      <w:r w:rsidRPr="008140AE">
        <w:rPr>
          <w:rFonts w:asciiTheme="minorBidi" w:hAnsiTheme="minorBidi" w:cstheme="minorBidi"/>
          <w:sz w:val="20"/>
          <w:szCs w:val="20"/>
          <w:lang w:val="fr-FR"/>
        </w:rPr>
        <w:t xml:space="preserve"> - qui dirigent la mise en œuvre dans toute l</w:t>
      </w:r>
      <w:r w:rsidR="000416E4">
        <w:rPr>
          <w:rFonts w:asciiTheme="minorBidi" w:hAnsiTheme="minorBidi" w:cstheme="minorBidi"/>
          <w:sz w:val="20"/>
          <w:szCs w:val="20"/>
          <w:lang w:val="fr-FR"/>
        </w:rPr>
        <w:t>’</w:t>
      </w:r>
      <w:r w:rsidRPr="008140AE">
        <w:rPr>
          <w:rFonts w:asciiTheme="minorBidi" w:hAnsiTheme="minorBidi" w:cstheme="minorBidi"/>
          <w:sz w:val="20"/>
          <w:szCs w:val="20"/>
          <w:lang w:val="fr-FR"/>
        </w:rPr>
        <w:t xml:space="preserve">Afrique de son innovation sociale primée - </w:t>
      </w:r>
      <w:proofErr w:type="spellStart"/>
      <w:r w:rsidRPr="008140AE">
        <w:rPr>
          <w:rFonts w:asciiTheme="minorBidi" w:hAnsiTheme="minorBidi" w:cstheme="minorBidi"/>
          <w:i/>
          <w:iCs/>
          <w:sz w:val="20"/>
          <w:szCs w:val="20"/>
          <w:lang w:val="fr-FR"/>
        </w:rPr>
        <w:t>Traditional</w:t>
      </w:r>
      <w:proofErr w:type="spellEnd"/>
      <w:r w:rsidRPr="008140AE">
        <w:rPr>
          <w:rFonts w:asciiTheme="minorBidi" w:hAnsiTheme="minorBidi" w:cstheme="minorBidi"/>
          <w:i/>
          <w:iCs/>
          <w:sz w:val="20"/>
          <w:szCs w:val="20"/>
          <w:lang w:val="fr-FR"/>
        </w:rPr>
        <w:t xml:space="preserve"> Artisan Inclusion</w:t>
      </w:r>
      <w:r w:rsidRPr="008140AE">
        <w:rPr>
          <w:rFonts w:asciiTheme="minorBidi" w:hAnsiTheme="minorBidi" w:cstheme="minorBidi"/>
          <w:sz w:val="20"/>
          <w:szCs w:val="20"/>
          <w:lang w:val="fr-FR"/>
        </w:rPr>
        <w:t xml:space="preserve"> - qui récupère les ressources artisanales et culturelles menacées, en associant leur viabilité culturelle à la résilience économique</w:t>
      </w:r>
      <w:r w:rsidRPr="00C220A4">
        <w:rPr>
          <w:rFonts w:asciiTheme="minorBidi" w:hAnsiTheme="minorBidi" w:cstheme="minorBidi"/>
          <w:sz w:val="20"/>
          <w:szCs w:val="20"/>
          <w:lang w:val="fr-FR"/>
        </w:rPr>
        <w:t xml:space="preserve"> et climatique des populations </w:t>
      </w:r>
      <w:r w:rsidR="00785AD5">
        <w:rPr>
          <w:rFonts w:asciiTheme="minorBidi" w:hAnsiTheme="minorBidi" w:cstheme="minorBidi"/>
          <w:sz w:val="20"/>
          <w:szCs w:val="20"/>
          <w:lang w:val="fr-FR"/>
        </w:rPr>
        <w:t>en</w:t>
      </w:r>
      <w:r w:rsidR="00785AD5"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marges </w:t>
      </w:r>
      <w:r w:rsidR="00C50330">
        <w:rPr>
          <w:rFonts w:asciiTheme="minorBidi" w:hAnsiTheme="minorBidi" w:cstheme="minorBidi"/>
          <w:sz w:val="20"/>
          <w:szCs w:val="20"/>
          <w:lang w:val="fr-FR"/>
        </w:rPr>
        <w:t>de l’</w:t>
      </w:r>
      <w:r w:rsidRPr="00C220A4">
        <w:rPr>
          <w:rFonts w:asciiTheme="minorBidi" w:hAnsiTheme="minorBidi" w:cstheme="minorBidi"/>
          <w:sz w:val="20"/>
          <w:szCs w:val="20"/>
          <w:lang w:val="fr-FR"/>
        </w:rPr>
        <w:t>économi</w:t>
      </w:r>
      <w:r w:rsidR="00C50330">
        <w:rPr>
          <w:rFonts w:asciiTheme="minorBidi" w:hAnsiTheme="minorBidi" w:cstheme="minorBidi"/>
          <w:sz w:val="20"/>
          <w:szCs w:val="20"/>
          <w:lang w:val="fr-FR"/>
        </w:rPr>
        <w:t>e</w:t>
      </w:r>
      <w:r w:rsidRPr="00C220A4">
        <w:rPr>
          <w:rFonts w:asciiTheme="minorBidi" w:hAnsiTheme="minorBidi" w:cstheme="minorBidi"/>
          <w:sz w:val="20"/>
          <w:szCs w:val="20"/>
          <w:lang w:val="fr-FR"/>
        </w:rPr>
        <w:t>. Il fait partie du pool de facilitateurs mondiaux du PCI de l</w:t>
      </w:r>
      <w:r w:rsidR="000416E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et est membre de </w:t>
      </w:r>
      <w:r w:rsidRPr="00245347">
        <w:rPr>
          <w:rFonts w:asciiTheme="minorBidi" w:hAnsiTheme="minorBidi" w:cstheme="minorBidi"/>
          <w:i/>
          <w:iCs/>
          <w:sz w:val="20"/>
          <w:szCs w:val="20"/>
          <w:lang w:val="fr-FR"/>
        </w:rPr>
        <w:t>Catalyst 2030</w:t>
      </w:r>
      <w:r w:rsidRPr="00C220A4">
        <w:rPr>
          <w:rFonts w:asciiTheme="minorBidi" w:hAnsiTheme="minorBidi" w:cstheme="minorBidi"/>
          <w:sz w:val="20"/>
          <w:szCs w:val="20"/>
          <w:lang w:val="fr-FR"/>
        </w:rPr>
        <w:t>, une plateforme collaborative mondiale de facilitateurs de l</w:t>
      </w:r>
      <w:r w:rsidR="000416E4">
        <w:rPr>
          <w:rFonts w:asciiTheme="minorBidi" w:hAnsiTheme="minorBidi" w:cstheme="minorBidi"/>
          <w:sz w:val="20"/>
          <w:szCs w:val="20"/>
          <w:lang w:val="fr-FR"/>
        </w:rPr>
        <w:t>’</w:t>
      </w:r>
      <w:r w:rsidRPr="00C220A4">
        <w:rPr>
          <w:rFonts w:asciiTheme="minorBidi" w:hAnsiTheme="minorBidi" w:cstheme="minorBidi"/>
          <w:sz w:val="20"/>
          <w:szCs w:val="20"/>
          <w:lang w:val="fr-FR"/>
        </w:rPr>
        <w:t>impact social. Il possède des compétences en matière de conception et de gestion de projets, d</w:t>
      </w:r>
      <w:r w:rsidR="000416E4">
        <w:rPr>
          <w:rFonts w:asciiTheme="minorBidi" w:hAnsiTheme="minorBidi" w:cstheme="minorBidi"/>
          <w:sz w:val="20"/>
          <w:szCs w:val="20"/>
          <w:lang w:val="fr-FR"/>
        </w:rPr>
        <w:t>’</w:t>
      </w:r>
      <w:r w:rsidRPr="00C220A4">
        <w:rPr>
          <w:rFonts w:asciiTheme="minorBidi" w:hAnsiTheme="minorBidi" w:cstheme="minorBidi"/>
          <w:sz w:val="20"/>
          <w:szCs w:val="20"/>
          <w:lang w:val="fr-FR"/>
        </w:rPr>
        <w:t>inventaire, de documentation, d</w:t>
      </w:r>
      <w:r w:rsidR="000416E4">
        <w:rPr>
          <w:rFonts w:asciiTheme="minorBidi" w:hAnsiTheme="minorBidi" w:cstheme="minorBidi"/>
          <w:sz w:val="20"/>
          <w:szCs w:val="20"/>
          <w:lang w:val="fr-FR"/>
        </w:rPr>
        <w:t>’</w:t>
      </w:r>
      <w:r w:rsidRPr="00C220A4">
        <w:rPr>
          <w:rFonts w:asciiTheme="minorBidi" w:hAnsiTheme="minorBidi" w:cstheme="minorBidi"/>
          <w:sz w:val="20"/>
          <w:szCs w:val="20"/>
          <w:lang w:val="fr-FR"/>
        </w:rPr>
        <w:t>élaboration de candidatures, de projets et de rapports périodiques de l</w:t>
      </w:r>
      <w:r w:rsidR="000416E4">
        <w:rPr>
          <w:rFonts w:asciiTheme="minorBidi" w:hAnsiTheme="minorBidi" w:cstheme="minorBidi"/>
          <w:sz w:val="20"/>
          <w:szCs w:val="20"/>
          <w:lang w:val="fr-FR"/>
        </w:rPr>
        <w:t>’</w:t>
      </w:r>
      <w:r w:rsidRPr="00C220A4">
        <w:rPr>
          <w:rFonts w:asciiTheme="minorBidi" w:hAnsiTheme="minorBidi" w:cstheme="minorBidi"/>
          <w:sz w:val="20"/>
          <w:szCs w:val="20"/>
          <w:lang w:val="fr-FR"/>
        </w:rPr>
        <w:t>UNESCO, de développement de plans d</w:t>
      </w:r>
      <w:r w:rsidR="000416E4">
        <w:rPr>
          <w:rFonts w:asciiTheme="minorBidi" w:hAnsiTheme="minorBidi" w:cstheme="minorBidi"/>
          <w:sz w:val="20"/>
          <w:szCs w:val="20"/>
          <w:lang w:val="fr-FR"/>
        </w:rPr>
        <w:t>’</w:t>
      </w:r>
      <w:r w:rsidRPr="00C220A4">
        <w:rPr>
          <w:rFonts w:asciiTheme="minorBidi" w:hAnsiTheme="minorBidi" w:cstheme="minorBidi"/>
          <w:sz w:val="20"/>
          <w:szCs w:val="20"/>
          <w:lang w:val="fr-FR"/>
        </w:rPr>
        <w:t>affaires et de présentation. Il a publié deux livres sur la culture et un guide méthodologique sur</w:t>
      </w:r>
      <w:r w:rsidR="00C50330">
        <w:rPr>
          <w:rFonts w:asciiTheme="minorBidi" w:hAnsiTheme="minorBidi" w:cstheme="minorBidi"/>
          <w:sz w:val="20"/>
          <w:szCs w:val="20"/>
          <w:lang w:val="fr-FR"/>
        </w:rPr>
        <w:t xml:space="preserve"> la documentation et</w:t>
      </w:r>
      <w:r w:rsidRPr="00C220A4">
        <w:rPr>
          <w:rFonts w:asciiTheme="minorBidi" w:hAnsiTheme="minorBidi" w:cstheme="minorBidi"/>
          <w:sz w:val="20"/>
          <w:szCs w:val="20"/>
          <w:lang w:val="fr-FR"/>
        </w:rPr>
        <w:t xml:space="preserve"> </w:t>
      </w:r>
      <w:r w:rsidR="000416E4">
        <w:rPr>
          <w:rFonts w:asciiTheme="minorBidi" w:hAnsiTheme="minorBidi" w:cstheme="minorBidi"/>
          <w:sz w:val="20"/>
          <w:szCs w:val="20"/>
          <w:lang w:val="fr-FR"/>
        </w:rPr>
        <w:t xml:space="preserve">les </w:t>
      </w:r>
      <w:r w:rsidRPr="00C220A4">
        <w:rPr>
          <w:rFonts w:asciiTheme="minorBidi" w:hAnsiTheme="minorBidi" w:cstheme="minorBidi"/>
          <w:sz w:val="20"/>
          <w:szCs w:val="20"/>
          <w:lang w:val="fr-FR"/>
        </w:rPr>
        <w:t>inventaire</w:t>
      </w:r>
      <w:r w:rsidR="000416E4">
        <w:rPr>
          <w:rFonts w:asciiTheme="minorBidi" w:hAnsiTheme="minorBidi" w:cstheme="minorBidi"/>
          <w:sz w:val="20"/>
          <w:szCs w:val="20"/>
          <w:lang w:val="fr-FR"/>
        </w:rPr>
        <w:t>s</w:t>
      </w:r>
      <w:r w:rsidRPr="00C220A4">
        <w:rPr>
          <w:rFonts w:asciiTheme="minorBidi" w:hAnsiTheme="minorBidi" w:cstheme="minorBidi"/>
          <w:sz w:val="20"/>
          <w:szCs w:val="20"/>
          <w:lang w:val="fr-FR"/>
        </w:rPr>
        <w:t xml:space="preserve"> </w:t>
      </w:r>
      <w:r w:rsidR="00C50330">
        <w:rPr>
          <w:rFonts w:asciiTheme="minorBidi" w:hAnsiTheme="minorBidi" w:cstheme="minorBidi"/>
          <w:sz w:val="20"/>
          <w:szCs w:val="20"/>
          <w:lang w:val="fr-FR"/>
        </w:rPr>
        <w:t>basés sur les communautés</w:t>
      </w:r>
      <w:r w:rsidRPr="00C220A4">
        <w:rPr>
          <w:rFonts w:asciiTheme="minorBidi" w:hAnsiTheme="minorBidi" w:cstheme="minorBidi"/>
          <w:sz w:val="20"/>
          <w:szCs w:val="20"/>
          <w:lang w:val="fr-FR"/>
        </w:rPr>
        <w:t>.</w:t>
      </w:r>
    </w:p>
    <w:p w14:paraId="3529CEDC" w14:textId="3F9F370A" w:rsidR="000F086F" w:rsidRPr="00C220A4" w:rsidRDefault="000F086F" w:rsidP="00B20B5B">
      <w:pPr>
        <w:spacing w:before="120"/>
        <w:jc w:val="both"/>
        <w:rPr>
          <w:rFonts w:asciiTheme="minorBidi" w:hAnsiTheme="minorBidi" w:cstheme="minorBidi"/>
          <w:b/>
          <w:bCs/>
          <w:sz w:val="20"/>
          <w:szCs w:val="20"/>
          <w:lang w:val="en-US"/>
        </w:rPr>
      </w:pPr>
      <w:bookmarkStart w:id="6" w:name="_Hlk131081031"/>
      <w:proofErr w:type="spellStart"/>
      <w:r w:rsidRPr="005D72F6">
        <w:rPr>
          <w:rFonts w:asciiTheme="minorBidi" w:hAnsiTheme="minorBidi" w:cstheme="minorBidi"/>
          <w:b/>
          <w:bCs/>
          <w:sz w:val="20"/>
          <w:szCs w:val="20"/>
          <w:lang w:val="en-US"/>
        </w:rPr>
        <w:t>Berte</w:t>
      </w:r>
      <w:proofErr w:type="spellEnd"/>
      <w:r w:rsidRPr="005D72F6">
        <w:rPr>
          <w:rFonts w:asciiTheme="minorBidi" w:hAnsiTheme="minorBidi" w:cstheme="minorBidi"/>
          <w:b/>
          <w:bCs/>
          <w:sz w:val="20"/>
          <w:szCs w:val="20"/>
          <w:lang w:val="en-US"/>
        </w:rPr>
        <w:t xml:space="preserve"> SEKOU</w:t>
      </w:r>
    </w:p>
    <w:bookmarkEnd w:id="6"/>
    <w:p w14:paraId="53057166" w14:textId="5CDA026F" w:rsidR="003116A3" w:rsidRPr="00C220A4" w:rsidRDefault="004A4972" w:rsidP="0084479D">
      <w:pPr>
        <w:spacing w:before="120" w:after="0"/>
        <w:jc w:val="both"/>
        <w:rPr>
          <w:rFonts w:asciiTheme="minorBidi" w:hAnsiTheme="minorBidi" w:cstheme="minorBidi"/>
          <w:sz w:val="20"/>
          <w:szCs w:val="20"/>
          <w:lang w:val="en-US"/>
        </w:rPr>
      </w:pPr>
      <w:r>
        <w:rPr>
          <w:rFonts w:asciiTheme="minorBidi" w:hAnsiTheme="minorBidi" w:cstheme="minorBidi"/>
          <w:sz w:val="20"/>
          <w:szCs w:val="20"/>
          <w:lang w:val="en-US"/>
        </w:rPr>
        <w:t>‘</w:t>
      </w:r>
      <w:proofErr w:type="spellStart"/>
      <w:r w:rsidR="003116A3" w:rsidRPr="00C220A4">
        <w:rPr>
          <w:rFonts w:asciiTheme="minorBidi" w:hAnsiTheme="minorBidi" w:cstheme="minorBidi"/>
          <w:sz w:val="20"/>
          <w:szCs w:val="20"/>
          <w:lang w:val="en-US"/>
        </w:rPr>
        <w:t>Berte</w:t>
      </w:r>
      <w:proofErr w:type="spellEnd"/>
      <w:r w:rsidR="003116A3" w:rsidRPr="00C220A4">
        <w:rPr>
          <w:rFonts w:asciiTheme="minorBidi" w:hAnsiTheme="minorBidi" w:cstheme="minorBidi"/>
          <w:sz w:val="20"/>
          <w:szCs w:val="20"/>
          <w:lang w:val="en-US"/>
        </w:rPr>
        <w:t xml:space="preserve"> is an Anthropologist, Lecturer-Researcher at the Bamako University of Social Sciences and Management (BUSSM). He is the Executive Director at Mali Cultural Heritage Agency, an NGO accredited by </w:t>
      </w:r>
      <w:r w:rsidR="003116A3" w:rsidRPr="00C220A4">
        <w:rPr>
          <w:rFonts w:asciiTheme="minorBidi" w:hAnsiTheme="minorBidi" w:cstheme="minorBidi"/>
          <w:sz w:val="20"/>
          <w:szCs w:val="20"/>
          <w:lang w:val="en-US"/>
        </w:rPr>
        <w:lastRenderedPageBreak/>
        <w:t xml:space="preserve">UNESCO. </w:t>
      </w:r>
      <w:r w:rsidR="004B76D9">
        <w:rPr>
          <w:rFonts w:asciiTheme="minorBidi" w:hAnsiTheme="minorBidi" w:cstheme="minorBidi"/>
          <w:sz w:val="20"/>
          <w:szCs w:val="20"/>
          <w:lang w:val="en-US"/>
        </w:rPr>
        <w:t>H</w:t>
      </w:r>
      <w:r w:rsidR="003116A3" w:rsidRPr="00C220A4">
        <w:rPr>
          <w:rFonts w:asciiTheme="minorBidi" w:hAnsiTheme="minorBidi" w:cstheme="minorBidi"/>
          <w:sz w:val="20"/>
          <w:szCs w:val="20"/>
          <w:lang w:val="en-US"/>
        </w:rPr>
        <w:t xml:space="preserve">e is the current President of the Forum, the umbrella organization of ICH NGOs accredited by the Secretariat of the 2003 Convention for a one-year non-renewable term. He is developing a course entitled Heritage, Culture and Economy.  While capitalizing on the mutual learning experience in the framework of the implementation of the 2003 UNESCO Convention, he works within cross-border-networking. He is a consultant in the fields of environmental and social impact assessments. Our NGO is furthering an ambitious socio-cultural project focused on community capacity-building in the fields of ICH. </w:t>
      </w:r>
      <w:proofErr w:type="spellStart"/>
      <w:r w:rsidR="003116A3" w:rsidRPr="00C220A4">
        <w:rPr>
          <w:rFonts w:asciiTheme="minorBidi" w:hAnsiTheme="minorBidi" w:cstheme="minorBidi"/>
          <w:sz w:val="20"/>
          <w:szCs w:val="20"/>
          <w:lang w:val="en-US"/>
        </w:rPr>
        <w:t>Berte</w:t>
      </w:r>
      <w:proofErr w:type="spellEnd"/>
      <w:r w:rsidR="003116A3" w:rsidRPr="00C220A4">
        <w:rPr>
          <w:rFonts w:asciiTheme="minorBidi" w:hAnsiTheme="minorBidi" w:cstheme="minorBidi"/>
          <w:sz w:val="20"/>
          <w:szCs w:val="20"/>
          <w:lang w:val="en-US"/>
        </w:rPr>
        <w:t xml:space="preserve"> is polyglot and a member of various socio-professional networks, such as the African Nutrition Society, MANSA, (Mande Studies Association), the Fulbright Alumni and the UCL-UK Alumni network.</w:t>
      </w:r>
      <w:r>
        <w:rPr>
          <w:rFonts w:asciiTheme="minorBidi" w:hAnsiTheme="minorBidi" w:cstheme="minorBidi"/>
          <w:sz w:val="20"/>
          <w:szCs w:val="20"/>
          <w:lang w:val="en-US"/>
        </w:rPr>
        <w:t>’</w:t>
      </w:r>
    </w:p>
    <w:p w14:paraId="5376FFEC" w14:textId="3D3D5DAB" w:rsidR="003116A3" w:rsidRPr="00C220A4" w:rsidRDefault="0084479D" w:rsidP="0084479D">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t>« </w:t>
      </w:r>
      <w:r w:rsidR="003116A3" w:rsidRPr="00C220A4">
        <w:rPr>
          <w:rFonts w:asciiTheme="minorBidi" w:hAnsiTheme="minorBidi" w:cstheme="minorBidi"/>
          <w:sz w:val="20"/>
          <w:szCs w:val="20"/>
          <w:lang w:val="fr-FR"/>
        </w:rPr>
        <w:t xml:space="preserve">Berte est </w:t>
      </w:r>
      <w:r w:rsidR="006A0C8B">
        <w:rPr>
          <w:rFonts w:asciiTheme="minorBidi" w:hAnsiTheme="minorBidi" w:cstheme="minorBidi"/>
          <w:sz w:val="20"/>
          <w:szCs w:val="20"/>
          <w:lang w:val="fr-FR"/>
        </w:rPr>
        <w:t>a</w:t>
      </w:r>
      <w:r w:rsidR="003116A3" w:rsidRPr="00C220A4">
        <w:rPr>
          <w:rFonts w:asciiTheme="minorBidi" w:hAnsiTheme="minorBidi" w:cstheme="minorBidi"/>
          <w:sz w:val="20"/>
          <w:szCs w:val="20"/>
          <w:lang w:val="fr-FR"/>
        </w:rPr>
        <w:t xml:space="preserve">nthropologue </w:t>
      </w:r>
      <w:r w:rsidR="006A0C8B">
        <w:rPr>
          <w:rFonts w:asciiTheme="minorBidi" w:hAnsiTheme="minorBidi" w:cstheme="minorBidi"/>
          <w:sz w:val="20"/>
          <w:szCs w:val="20"/>
          <w:lang w:val="fr-FR"/>
        </w:rPr>
        <w:t>e</w:t>
      </w:r>
      <w:r w:rsidR="003116A3" w:rsidRPr="00C220A4">
        <w:rPr>
          <w:rFonts w:asciiTheme="minorBidi" w:hAnsiTheme="minorBidi" w:cstheme="minorBidi"/>
          <w:sz w:val="20"/>
          <w:szCs w:val="20"/>
          <w:lang w:val="fr-FR"/>
        </w:rPr>
        <w:t>nseignant-</w:t>
      </w:r>
      <w:r w:rsidR="00146188" w:rsidRPr="00C220A4">
        <w:rPr>
          <w:rFonts w:asciiTheme="minorBidi" w:hAnsiTheme="minorBidi" w:cstheme="minorBidi"/>
          <w:sz w:val="20"/>
          <w:szCs w:val="20"/>
          <w:lang w:val="fr-FR"/>
        </w:rPr>
        <w:t>Chercheur à</w:t>
      </w:r>
      <w:r w:rsidR="003116A3" w:rsidRPr="00C220A4">
        <w:rPr>
          <w:rFonts w:asciiTheme="minorBidi" w:hAnsiTheme="minorBidi" w:cstheme="minorBidi"/>
          <w:sz w:val="20"/>
          <w:szCs w:val="20"/>
          <w:lang w:val="fr-FR"/>
        </w:rPr>
        <w:t xml:space="preserve"> l’Université des Sciences </w:t>
      </w:r>
      <w:r w:rsidR="006A0C8B">
        <w:rPr>
          <w:rFonts w:asciiTheme="minorBidi" w:hAnsiTheme="minorBidi" w:cstheme="minorBidi"/>
          <w:sz w:val="20"/>
          <w:szCs w:val="20"/>
          <w:lang w:val="fr-FR"/>
        </w:rPr>
        <w:t>s</w:t>
      </w:r>
      <w:r w:rsidR="003116A3" w:rsidRPr="00C220A4">
        <w:rPr>
          <w:rFonts w:asciiTheme="minorBidi" w:hAnsiTheme="minorBidi" w:cstheme="minorBidi"/>
          <w:sz w:val="20"/>
          <w:szCs w:val="20"/>
          <w:lang w:val="fr-FR"/>
        </w:rPr>
        <w:t xml:space="preserve">ociales et de </w:t>
      </w:r>
      <w:r w:rsidR="006A0C8B">
        <w:rPr>
          <w:rFonts w:asciiTheme="minorBidi" w:hAnsiTheme="minorBidi" w:cstheme="minorBidi"/>
          <w:sz w:val="20"/>
          <w:szCs w:val="20"/>
          <w:lang w:val="fr-FR"/>
        </w:rPr>
        <w:t>g</w:t>
      </w:r>
      <w:r w:rsidR="003116A3" w:rsidRPr="00C220A4">
        <w:rPr>
          <w:rFonts w:asciiTheme="minorBidi" w:hAnsiTheme="minorBidi" w:cstheme="minorBidi"/>
          <w:sz w:val="20"/>
          <w:szCs w:val="20"/>
          <w:lang w:val="fr-FR"/>
        </w:rPr>
        <w:t xml:space="preserve">estion de Bamako (USSGB). Il est le Directeur </w:t>
      </w:r>
      <w:r w:rsidR="006A0C8B" w:rsidRPr="00C220A4">
        <w:rPr>
          <w:rFonts w:asciiTheme="minorBidi" w:hAnsiTheme="minorBidi" w:cstheme="minorBidi"/>
          <w:sz w:val="20"/>
          <w:szCs w:val="20"/>
          <w:lang w:val="fr-FR"/>
        </w:rPr>
        <w:t>général</w:t>
      </w:r>
      <w:r w:rsidR="003116A3" w:rsidRPr="00C220A4">
        <w:rPr>
          <w:rFonts w:asciiTheme="minorBidi" w:hAnsiTheme="minorBidi" w:cstheme="minorBidi"/>
          <w:sz w:val="20"/>
          <w:szCs w:val="20"/>
          <w:lang w:val="fr-FR"/>
        </w:rPr>
        <w:t xml:space="preserve"> de l’Agence du patrimoine culturel du Mali, une ONG accréditée par l’UNESCO. Maintenant, il est le </w:t>
      </w:r>
      <w:r w:rsidR="006A0C8B">
        <w:rPr>
          <w:rFonts w:asciiTheme="minorBidi" w:hAnsiTheme="minorBidi" w:cstheme="minorBidi"/>
          <w:sz w:val="20"/>
          <w:szCs w:val="20"/>
          <w:lang w:val="fr-FR"/>
        </w:rPr>
        <w:t>P</w:t>
      </w:r>
      <w:r w:rsidR="003116A3" w:rsidRPr="00C220A4">
        <w:rPr>
          <w:rFonts w:asciiTheme="minorBidi" w:hAnsiTheme="minorBidi" w:cstheme="minorBidi"/>
          <w:sz w:val="20"/>
          <w:szCs w:val="20"/>
          <w:lang w:val="fr-FR"/>
        </w:rPr>
        <w:t>résident en exercice du Forum, la faîtière des ONG du PCI accréditées par le Secrétariat de la Convention de 2003 pour un mandat d’une année non-renouvelable. Il développe un cours intitulé Patrimoine, Culture et Economie. Tout en capitalisant l’expérience d’apprentissage mutuel dans le cadre de la mise en œuvre de la Convention de 2003 de l’UNESCO, il travaille au sein de réseaux transfrontaliers. Il est consultant dans les domaines d’études d’impact environnemental et social. Notre ONG porte un ambitieux projet socioculturel axé sur le renforcement de capacités de groupes communautaires dans les domaines du PCI. Berte est polyglotte et membre de divers réseaux socioprofessionnels, comme l’</w:t>
      </w:r>
      <w:proofErr w:type="spellStart"/>
      <w:r w:rsidR="003116A3" w:rsidRPr="00C220A4">
        <w:rPr>
          <w:rFonts w:asciiTheme="minorBidi" w:hAnsiTheme="minorBidi" w:cstheme="minorBidi"/>
          <w:sz w:val="20"/>
          <w:szCs w:val="20"/>
          <w:lang w:val="fr-FR"/>
        </w:rPr>
        <w:t>African</w:t>
      </w:r>
      <w:proofErr w:type="spellEnd"/>
      <w:r w:rsidR="003116A3" w:rsidRPr="00C220A4">
        <w:rPr>
          <w:rFonts w:asciiTheme="minorBidi" w:hAnsiTheme="minorBidi" w:cstheme="minorBidi"/>
          <w:sz w:val="20"/>
          <w:szCs w:val="20"/>
          <w:lang w:val="fr-FR"/>
        </w:rPr>
        <w:t xml:space="preserve"> Nutrition Society, MANSA, (Mande </w:t>
      </w:r>
      <w:proofErr w:type="spellStart"/>
      <w:r w:rsidR="003116A3" w:rsidRPr="00C220A4">
        <w:rPr>
          <w:rFonts w:asciiTheme="minorBidi" w:hAnsiTheme="minorBidi" w:cstheme="minorBidi"/>
          <w:sz w:val="20"/>
          <w:szCs w:val="20"/>
          <w:lang w:val="fr-FR"/>
        </w:rPr>
        <w:t>Studies</w:t>
      </w:r>
      <w:proofErr w:type="spellEnd"/>
      <w:r w:rsidR="003116A3" w:rsidRPr="00C220A4">
        <w:rPr>
          <w:rFonts w:asciiTheme="minorBidi" w:hAnsiTheme="minorBidi" w:cstheme="minorBidi"/>
          <w:sz w:val="20"/>
          <w:szCs w:val="20"/>
          <w:lang w:val="fr-FR"/>
        </w:rPr>
        <w:t xml:space="preserve"> Association), les </w:t>
      </w:r>
      <w:proofErr w:type="spellStart"/>
      <w:r w:rsidR="003116A3" w:rsidRPr="00C220A4">
        <w:rPr>
          <w:rFonts w:asciiTheme="minorBidi" w:hAnsiTheme="minorBidi" w:cstheme="minorBidi"/>
          <w:sz w:val="20"/>
          <w:szCs w:val="20"/>
          <w:lang w:val="fr-FR"/>
        </w:rPr>
        <w:t>Fulbright</w:t>
      </w:r>
      <w:proofErr w:type="spellEnd"/>
      <w:r w:rsidR="003116A3" w:rsidRPr="00C220A4">
        <w:rPr>
          <w:rFonts w:asciiTheme="minorBidi" w:hAnsiTheme="minorBidi" w:cstheme="minorBidi"/>
          <w:sz w:val="20"/>
          <w:szCs w:val="20"/>
          <w:lang w:val="fr-FR"/>
        </w:rPr>
        <w:t xml:space="preserve"> Alumni et le réseau UCL-UK Alumni</w:t>
      </w:r>
      <w:r w:rsidR="0082579C" w:rsidRPr="00C220A4">
        <w:rPr>
          <w:rFonts w:asciiTheme="minorBidi" w:hAnsiTheme="minorBidi" w:cstheme="minorBidi"/>
          <w:sz w:val="20"/>
          <w:szCs w:val="20"/>
          <w:lang w:val="fr-FR"/>
        </w:rPr>
        <w:t>.</w:t>
      </w:r>
      <w:r w:rsidRPr="00C220A4">
        <w:rPr>
          <w:rFonts w:asciiTheme="minorBidi" w:hAnsiTheme="minorBidi" w:cstheme="minorBidi"/>
          <w:sz w:val="20"/>
          <w:szCs w:val="20"/>
          <w:lang w:val="fr-FR"/>
        </w:rPr>
        <w:t> »</w:t>
      </w:r>
    </w:p>
    <w:p w14:paraId="7CE01D21" w14:textId="63AFCA9B" w:rsidR="000F086F" w:rsidRPr="00C220A4" w:rsidRDefault="000F086F" w:rsidP="00B20B5B">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Anita VAIVADE</w:t>
      </w:r>
    </w:p>
    <w:p w14:paraId="1EB4918D" w14:textId="67E5CD79" w:rsidR="0084479D" w:rsidRPr="00C220A4" w:rsidRDefault="004A4972" w:rsidP="0084479D">
      <w:pPr>
        <w:spacing w:before="120"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3116A3" w:rsidRPr="00C220A4">
        <w:rPr>
          <w:rFonts w:asciiTheme="minorBidi" w:hAnsiTheme="minorBidi" w:cstheme="minorBidi"/>
          <w:sz w:val="20"/>
          <w:szCs w:val="20"/>
          <w:lang w:val="en-US"/>
        </w:rPr>
        <w:t xml:space="preserve">Anita </w:t>
      </w:r>
      <w:proofErr w:type="spellStart"/>
      <w:r w:rsidR="003116A3" w:rsidRPr="00C220A4">
        <w:rPr>
          <w:rFonts w:asciiTheme="minorBidi" w:hAnsiTheme="minorBidi" w:cstheme="minorBidi"/>
          <w:sz w:val="20"/>
          <w:szCs w:val="20"/>
          <w:lang w:val="en-US"/>
        </w:rPr>
        <w:t>Vaivade</w:t>
      </w:r>
      <w:proofErr w:type="spellEnd"/>
      <w:r w:rsidR="003116A3" w:rsidRPr="00C220A4">
        <w:rPr>
          <w:rFonts w:asciiTheme="minorBidi" w:hAnsiTheme="minorBidi" w:cstheme="minorBidi"/>
          <w:sz w:val="20"/>
          <w:szCs w:val="20"/>
          <w:lang w:val="en-US"/>
        </w:rPr>
        <w:t xml:space="preserve"> is Associate Professor of Cultural Heritage Studies at the Latvian Academy of Culture. She defended her PhD thesis on the “</w:t>
      </w:r>
      <w:proofErr w:type="spellStart"/>
      <w:r w:rsidR="003116A3" w:rsidRPr="00C220A4">
        <w:rPr>
          <w:rFonts w:asciiTheme="minorBidi" w:hAnsiTheme="minorBidi" w:cstheme="minorBidi"/>
          <w:sz w:val="20"/>
          <w:szCs w:val="20"/>
          <w:lang w:val="en-US"/>
        </w:rPr>
        <w:t>Conceptualisation</w:t>
      </w:r>
      <w:proofErr w:type="spellEnd"/>
      <w:r w:rsidR="003116A3" w:rsidRPr="00C220A4">
        <w:rPr>
          <w:rFonts w:asciiTheme="minorBidi" w:hAnsiTheme="minorBidi" w:cstheme="minorBidi"/>
          <w:sz w:val="20"/>
          <w:szCs w:val="20"/>
          <w:lang w:val="en-US"/>
        </w:rPr>
        <w:t xml:space="preserve"> of the Intangible Cultural Heritage in Law”, had professional responsibilities as Culture, </w:t>
      </w:r>
      <w:r w:rsidR="0099204E" w:rsidRPr="00C220A4">
        <w:rPr>
          <w:rFonts w:asciiTheme="minorBidi" w:hAnsiTheme="minorBidi" w:cstheme="minorBidi"/>
          <w:sz w:val="20"/>
          <w:szCs w:val="20"/>
          <w:lang w:val="en-US"/>
        </w:rPr>
        <w:t>Communication,</w:t>
      </w:r>
      <w:r w:rsidR="003116A3" w:rsidRPr="00C220A4">
        <w:rPr>
          <w:rFonts w:asciiTheme="minorBidi" w:hAnsiTheme="minorBidi" w:cstheme="minorBidi"/>
          <w:sz w:val="20"/>
          <w:szCs w:val="20"/>
          <w:lang w:val="en-US"/>
        </w:rPr>
        <w:t xml:space="preserve"> and Information Sector Director at the Latvian National Commission for UNESCO (2006–2012) and led Latvian delegation to the UNESCO Intergovernmental Committee for the Safeguarding of the Intangible Cultural Heritage (2013–2015). Since 2017, Anita </w:t>
      </w:r>
      <w:proofErr w:type="spellStart"/>
      <w:r w:rsidR="003116A3" w:rsidRPr="00C220A4">
        <w:rPr>
          <w:rFonts w:asciiTheme="minorBidi" w:hAnsiTheme="minorBidi" w:cstheme="minorBidi"/>
          <w:sz w:val="20"/>
          <w:szCs w:val="20"/>
          <w:lang w:val="en-US"/>
        </w:rPr>
        <w:t>Vaivade</w:t>
      </w:r>
      <w:proofErr w:type="spellEnd"/>
      <w:r w:rsidR="003116A3" w:rsidRPr="00C220A4">
        <w:rPr>
          <w:rFonts w:asciiTheme="minorBidi" w:hAnsiTheme="minorBidi" w:cstheme="minorBidi"/>
          <w:sz w:val="20"/>
          <w:szCs w:val="20"/>
          <w:lang w:val="en-US"/>
        </w:rPr>
        <w:t xml:space="preserve"> is leading the UNESCO Chair on Intangible Cultural Heritage Policy and Law at the Latvian Academy of Culture and has joined the UNESCO global network of facilitators in the field of intangible cultural heritage. She has co-led an international comparative study on intangible cultural heritage related national legislations in altogether 26 countries (2014–2019) and has recently carried out a research project on “Intangible Cultural Heritage as Resource for Sustainable Development in Northern Europe: Rights-Based Approach” (2020–2023).</w:t>
      </w:r>
      <w:r>
        <w:rPr>
          <w:rFonts w:asciiTheme="minorBidi" w:hAnsiTheme="minorBidi" w:cstheme="minorBidi"/>
          <w:sz w:val="20"/>
          <w:szCs w:val="20"/>
          <w:lang w:val="en-US"/>
        </w:rPr>
        <w:t>’</w:t>
      </w:r>
    </w:p>
    <w:p w14:paraId="6F3AB025" w14:textId="191A3B80" w:rsidR="00C220A4" w:rsidRPr="00742ADF" w:rsidRDefault="003116A3" w:rsidP="00742ADF">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Anita </w:t>
      </w:r>
      <w:proofErr w:type="spellStart"/>
      <w:r w:rsidR="00717C74" w:rsidRPr="00C220A4">
        <w:rPr>
          <w:rFonts w:asciiTheme="minorBidi" w:hAnsiTheme="minorBidi" w:cstheme="minorBidi"/>
          <w:sz w:val="20"/>
          <w:szCs w:val="20"/>
          <w:lang w:val="fr-FR"/>
        </w:rPr>
        <w:t>V</w:t>
      </w:r>
      <w:r w:rsidR="00717C74">
        <w:rPr>
          <w:rFonts w:asciiTheme="minorBidi" w:hAnsiTheme="minorBidi" w:cstheme="minorBidi"/>
          <w:sz w:val="20"/>
          <w:szCs w:val="20"/>
          <w:lang w:val="fr-FR"/>
        </w:rPr>
        <w:t>aivade</w:t>
      </w:r>
      <w:proofErr w:type="spellEnd"/>
      <w:r w:rsidR="00717C74"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est professeur</w:t>
      </w:r>
      <w:r w:rsidR="006D75A7">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associé</w:t>
      </w:r>
      <w:r w:rsidR="006D75A7">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d</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études sur le patrimoine culturel à l</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Académie de la culture</w:t>
      </w:r>
      <w:r w:rsidR="00281B1B" w:rsidRPr="00281B1B">
        <w:rPr>
          <w:rFonts w:asciiTheme="minorBidi" w:hAnsiTheme="minorBidi" w:cstheme="minorBidi"/>
          <w:sz w:val="20"/>
          <w:szCs w:val="20"/>
          <w:lang w:val="fr-FR"/>
        </w:rPr>
        <w:t xml:space="preserve"> </w:t>
      </w:r>
      <w:r w:rsidR="00281B1B">
        <w:rPr>
          <w:rFonts w:asciiTheme="minorBidi" w:hAnsiTheme="minorBidi" w:cstheme="minorBidi"/>
          <w:sz w:val="20"/>
          <w:szCs w:val="20"/>
          <w:lang w:val="fr-FR"/>
        </w:rPr>
        <w:t xml:space="preserve">de </w:t>
      </w:r>
      <w:r w:rsidR="00016A3E" w:rsidRPr="00C220A4">
        <w:rPr>
          <w:rFonts w:asciiTheme="minorBidi" w:hAnsiTheme="minorBidi" w:cstheme="minorBidi"/>
          <w:sz w:val="20"/>
          <w:szCs w:val="20"/>
          <w:lang w:val="fr-FR"/>
        </w:rPr>
        <w:t>Letton</w:t>
      </w:r>
      <w:r w:rsidR="00016A3E">
        <w:rPr>
          <w:rFonts w:asciiTheme="minorBidi" w:hAnsiTheme="minorBidi" w:cstheme="minorBidi"/>
          <w:sz w:val="20"/>
          <w:szCs w:val="20"/>
          <w:lang w:val="fr-FR"/>
        </w:rPr>
        <w:t>i</w:t>
      </w:r>
      <w:r w:rsidR="00016A3E" w:rsidRPr="00C220A4">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Elle a soutenu sa thèse de doctorat sur la </w:t>
      </w:r>
      <w:r w:rsidR="006D75A7">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Conceptualisation du patrimoine culturel immatériel </w:t>
      </w:r>
      <w:r w:rsidR="006D75A7">
        <w:rPr>
          <w:rFonts w:asciiTheme="minorBidi" w:hAnsiTheme="minorBidi" w:cstheme="minorBidi"/>
          <w:sz w:val="20"/>
          <w:szCs w:val="20"/>
          <w:lang w:val="fr-FR"/>
        </w:rPr>
        <w:t>dans le</w:t>
      </w:r>
      <w:r w:rsidR="006D75A7"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droit</w:t>
      </w:r>
      <w:r w:rsidR="006D75A7">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a exercé des responsabilités professionnelles en tant que </w:t>
      </w:r>
      <w:r w:rsidR="006D75A7">
        <w:rPr>
          <w:rFonts w:asciiTheme="minorBidi" w:hAnsiTheme="minorBidi" w:cstheme="minorBidi"/>
          <w:sz w:val="20"/>
          <w:szCs w:val="20"/>
          <w:lang w:val="fr-FR"/>
        </w:rPr>
        <w:t>D</w:t>
      </w:r>
      <w:r w:rsidRPr="00C220A4">
        <w:rPr>
          <w:rFonts w:asciiTheme="minorBidi" w:hAnsiTheme="minorBidi" w:cstheme="minorBidi"/>
          <w:sz w:val="20"/>
          <w:szCs w:val="20"/>
          <w:lang w:val="fr-FR"/>
        </w:rPr>
        <w:t>irectrice du secteur de la culture, de la communication et de l</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information à la Commission nationale lettone pour l</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(2006-2012) et a dirigé la délégation lettone au Comité intergouvernemental </w:t>
      </w:r>
      <w:r w:rsidR="006D75A7">
        <w:rPr>
          <w:rFonts w:asciiTheme="minorBidi" w:hAnsiTheme="minorBidi" w:cstheme="minorBidi"/>
          <w:sz w:val="20"/>
          <w:szCs w:val="20"/>
          <w:lang w:val="fr-FR"/>
        </w:rPr>
        <w:t>de</w:t>
      </w:r>
      <w:r w:rsidR="006D75A7" w:rsidRPr="00C220A4">
        <w:rPr>
          <w:rFonts w:asciiTheme="minorBidi" w:hAnsiTheme="minorBidi" w:cstheme="minorBidi"/>
          <w:sz w:val="20"/>
          <w:szCs w:val="20"/>
          <w:lang w:val="fr-FR"/>
        </w:rPr>
        <w:t xml:space="preserve"> sauvegarde du patrimoine culturel immatériel </w:t>
      </w:r>
      <w:r w:rsidRPr="00C220A4">
        <w:rPr>
          <w:rFonts w:asciiTheme="minorBidi" w:hAnsiTheme="minorBidi" w:cstheme="minorBidi"/>
          <w:sz w:val="20"/>
          <w:szCs w:val="20"/>
          <w:lang w:val="fr-FR"/>
        </w:rPr>
        <w:t>de l</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(2013-2015). Depuis 2017, Anita </w:t>
      </w:r>
      <w:r w:rsidR="008F0369" w:rsidRPr="00C220A4">
        <w:rPr>
          <w:rFonts w:asciiTheme="minorBidi" w:hAnsiTheme="minorBidi" w:cstheme="minorBidi"/>
          <w:sz w:val="20"/>
          <w:szCs w:val="20"/>
          <w:lang w:val="fr-FR"/>
        </w:rPr>
        <w:t>VAIVADE</w:t>
      </w:r>
      <w:r w:rsidRPr="00C220A4">
        <w:rPr>
          <w:rFonts w:asciiTheme="minorBidi" w:hAnsiTheme="minorBidi" w:cstheme="minorBidi"/>
          <w:sz w:val="20"/>
          <w:szCs w:val="20"/>
          <w:lang w:val="fr-FR"/>
        </w:rPr>
        <w:t xml:space="preserve"> dirige la </w:t>
      </w:r>
      <w:r w:rsidR="006D75A7">
        <w:rPr>
          <w:rFonts w:asciiTheme="minorBidi" w:hAnsiTheme="minorBidi" w:cstheme="minorBidi"/>
          <w:sz w:val="20"/>
          <w:szCs w:val="20"/>
          <w:lang w:val="fr-FR"/>
        </w:rPr>
        <w:t>C</w:t>
      </w:r>
      <w:r w:rsidRPr="00C220A4">
        <w:rPr>
          <w:rFonts w:asciiTheme="minorBidi" w:hAnsiTheme="minorBidi" w:cstheme="minorBidi"/>
          <w:sz w:val="20"/>
          <w:szCs w:val="20"/>
          <w:lang w:val="fr-FR"/>
        </w:rPr>
        <w:t>haire UNESCO sur la politique et le droit du patrimoine culturel immatériel à l</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Académie de la culture </w:t>
      </w:r>
      <w:r w:rsidR="00281B1B">
        <w:rPr>
          <w:rFonts w:asciiTheme="minorBidi" w:hAnsiTheme="minorBidi" w:cstheme="minorBidi"/>
          <w:sz w:val="20"/>
          <w:szCs w:val="20"/>
          <w:lang w:val="fr-FR"/>
        </w:rPr>
        <w:t xml:space="preserve">de </w:t>
      </w:r>
      <w:r w:rsidR="00016A3E" w:rsidRPr="00C220A4">
        <w:rPr>
          <w:rFonts w:asciiTheme="minorBidi" w:hAnsiTheme="minorBidi" w:cstheme="minorBidi"/>
          <w:sz w:val="20"/>
          <w:szCs w:val="20"/>
          <w:lang w:val="fr-FR"/>
        </w:rPr>
        <w:t>Letton</w:t>
      </w:r>
      <w:r w:rsidR="00016A3E">
        <w:rPr>
          <w:rFonts w:asciiTheme="minorBidi" w:hAnsiTheme="minorBidi" w:cstheme="minorBidi"/>
          <w:sz w:val="20"/>
          <w:szCs w:val="20"/>
          <w:lang w:val="fr-FR"/>
        </w:rPr>
        <w:t>i</w:t>
      </w:r>
      <w:r w:rsidR="00016A3E" w:rsidRPr="00C220A4">
        <w:rPr>
          <w:rFonts w:asciiTheme="minorBidi" w:hAnsiTheme="minorBidi" w:cstheme="minorBidi"/>
          <w:sz w:val="20"/>
          <w:szCs w:val="20"/>
          <w:lang w:val="fr-FR"/>
        </w:rPr>
        <w:t>e</w:t>
      </w:r>
      <w:r w:rsidR="00281B1B"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et a rejoint le réseau mondial de facilitateurs de l</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dans le domaine du patrimoine culturel immatériel. Elle a codirigé une étude comparative internationale sur les législations nationales relatives au patrimoine culturel immatériel dans 26 pays au total (2014-2019) et a récemment mené un projet de recherche sur </w:t>
      </w:r>
      <w:r w:rsidR="006D75A7">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Le patrimoine culturel immatériel en tant que ressource pour le développement durable en Europe du Nord : </w:t>
      </w:r>
      <w:r w:rsidR="006D75A7">
        <w:rPr>
          <w:rFonts w:asciiTheme="minorBidi" w:hAnsiTheme="minorBidi" w:cstheme="minorBidi"/>
          <w:sz w:val="20"/>
          <w:szCs w:val="20"/>
          <w:lang w:val="fr-FR"/>
        </w:rPr>
        <w:t>a</w:t>
      </w:r>
      <w:r w:rsidRPr="00C220A4">
        <w:rPr>
          <w:rFonts w:asciiTheme="minorBidi" w:hAnsiTheme="minorBidi" w:cstheme="minorBidi"/>
          <w:sz w:val="20"/>
          <w:szCs w:val="20"/>
          <w:lang w:val="fr-FR"/>
        </w:rPr>
        <w:t>pproche fondée sur les droits</w:t>
      </w:r>
      <w:r w:rsidR="006D75A7">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(2020-2023).</w:t>
      </w:r>
    </w:p>
    <w:p w14:paraId="2BDCE914" w14:textId="47825D1B" w:rsidR="000F086F" w:rsidRPr="00C220A4" w:rsidRDefault="000F086F" w:rsidP="00742ADF">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Ľubica VOĽANSKÁ</w:t>
      </w:r>
    </w:p>
    <w:p w14:paraId="4454077D" w14:textId="25E9949E" w:rsidR="003116A3" w:rsidRPr="00C220A4" w:rsidRDefault="004A4972" w:rsidP="00742ADF">
      <w:pPr>
        <w:spacing w:before="120"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3116A3" w:rsidRPr="00C220A4">
        <w:rPr>
          <w:rFonts w:asciiTheme="minorBidi" w:hAnsiTheme="minorBidi" w:cstheme="minorBidi"/>
          <w:sz w:val="20"/>
          <w:szCs w:val="20"/>
          <w:lang w:val="en-US"/>
        </w:rPr>
        <w:t>Mgr. ĽUBICA VOĽANSKÁ, PhD - senior research fellow at the Institute of Ethnology and Social Anthropology of Slovak Academy of Sciences in Bratislava. From a long-term perspective, I</w:t>
      </w:r>
      <w:r w:rsidR="004D08F2">
        <w:rPr>
          <w:rFonts w:asciiTheme="minorBidi" w:hAnsiTheme="minorBidi" w:cstheme="minorBidi"/>
          <w:sz w:val="20"/>
          <w:szCs w:val="20"/>
          <w:lang w:val="en-US"/>
        </w:rPr>
        <w:t>’</w:t>
      </w:r>
      <w:r w:rsidR="003116A3" w:rsidRPr="00C220A4">
        <w:rPr>
          <w:rFonts w:asciiTheme="minorBidi" w:hAnsiTheme="minorBidi" w:cstheme="minorBidi"/>
          <w:sz w:val="20"/>
          <w:szCs w:val="20"/>
          <w:lang w:val="en-US"/>
        </w:rPr>
        <w:t>m dealing with the research of intangible cultural heritage, historical anthropology, intergenerational relations, kinship and family, old age, and (auto)biographical research. I love working with people from different countries, backgrounds, nationalities, religions, beliefs, ages, interests, etc. The research in the field with the communities represents continual education, for which I</w:t>
      </w:r>
      <w:r w:rsidR="004D08F2">
        <w:rPr>
          <w:rFonts w:asciiTheme="minorBidi" w:hAnsiTheme="minorBidi" w:cstheme="minorBidi"/>
          <w:sz w:val="20"/>
          <w:szCs w:val="20"/>
          <w:lang w:val="en-US"/>
        </w:rPr>
        <w:t>’</w:t>
      </w:r>
      <w:r w:rsidR="003116A3" w:rsidRPr="00C220A4">
        <w:rPr>
          <w:rFonts w:asciiTheme="minorBidi" w:hAnsiTheme="minorBidi" w:cstheme="minorBidi"/>
          <w:sz w:val="20"/>
          <w:szCs w:val="20"/>
          <w:lang w:val="en-US"/>
        </w:rPr>
        <w:t>m grateful to them. I</w:t>
      </w:r>
      <w:r w:rsidR="004D08F2">
        <w:rPr>
          <w:rFonts w:asciiTheme="minorBidi" w:hAnsiTheme="minorBidi" w:cstheme="minorBidi"/>
          <w:sz w:val="20"/>
          <w:szCs w:val="20"/>
          <w:lang w:val="en-US"/>
        </w:rPr>
        <w:t>’</w:t>
      </w:r>
      <w:r w:rsidR="003116A3" w:rsidRPr="00C220A4">
        <w:rPr>
          <w:rFonts w:asciiTheme="minorBidi" w:hAnsiTheme="minorBidi" w:cstheme="minorBidi"/>
          <w:sz w:val="20"/>
          <w:szCs w:val="20"/>
          <w:lang w:val="en-US"/>
        </w:rPr>
        <w:t xml:space="preserve">m fascinated by communication between generations as a prerequisite for transmitting values, including ICH. </w:t>
      </w:r>
      <w:r w:rsidR="0099204E" w:rsidRPr="00C220A4">
        <w:rPr>
          <w:rFonts w:asciiTheme="minorBidi" w:hAnsiTheme="minorBidi" w:cstheme="minorBidi"/>
          <w:sz w:val="20"/>
          <w:szCs w:val="20"/>
          <w:lang w:val="en-US"/>
        </w:rPr>
        <w:t>Thus,</w:t>
      </w:r>
      <w:r w:rsidR="003116A3" w:rsidRPr="00C220A4">
        <w:rPr>
          <w:rFonts w:asciiTheme="minorBidi" w:hAnsiTheme="minorBidi" w:cstheme="minorBidi"/>
          <w:sz w:val="20"/>
          <w:szCs w:val="20"/>
          <w:lang w:val="en-US"/>
        </w:rPr>
        <w:t xml:space="preserve"> I try to improve this area of communication in society through various projects within applied anthropology. Without it, it is hard to find the link between past and future, the vital and much-needed balance between tradition and innovation, and the significance of ICH as an invaluable source of inspiration for a sustainable world.</w:t>
      </w:r>
      <w:r>
        <w:rPr>
          <w:rFonts w:asciiTheme="minorBidi" w:hAnsiTheme="minorBidi" w:cstheme="minorBidi"/>
          <w:sz w:val="20"/>
          <w:szCs w:val="20"/>
          <w:lang w:val="en-US"/>
        </w:rPr>
        <w:t>’</w:t>
      </w:r>
    </w:p>
    <w:p w14:paraId="0351E3A5" w14:textId="37E18AD8" w:rsidR="008140AE" w:rsidRDefault="009825F0" w:rsidP="008140AE">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t>Ľ</w:t>
      </w:r>
      <w:r w:rsidR="00A41B60">
        <w:rPr>
          <w:rFonts w:asciiTheme="minorBidi" w:hAnsiTheme="minorBidi" w:cstheme="minorBidi"/>
          <w:sz w:val="20"/>
          <w:szCs w:val="20"/>
          <w:lang w:val="fr-FR"/>
        </w:rPr>
        <w:t>ubica</w:t>
      </w:r>
      <w:r w:rsidRPr="00C220A4">
        <w:rPr>
          <w:rFonts w:asciiTheme="minorBidi" w:hAnsiTheme="minorBidi" w:cstheme="minorBidi"/>
          <w:sz w:val="20"/>
          <w:szCs w:val="20"/>
          <w:lang w:val="fr-FR"/>
        </w:rPr>
        <w:t xml:space="preserve"> VOĽANSKÁ, PhD - chercheu</w:t>
      </w:r>
      <w:r w:rsidR="00A41B60">
        <w:rPr>
          <w:rFonts w:asciiTheme="minorBidi" w:hAnsiTheme="minorBidi" w:cstheme="minorBidi"/>
          <w:sz w:val="20"/>
          <w:szCs w:val="20"/>
          <w:lang w:val="fr-FR"/>
        </w:rPr>
        <w:t>se</w:t>
      </w:r>
      <w:r w:rsidRPr="00C220A4">
        <w:rPr>
          <w:rFonts w:asciiTheme="minorBidi" w:hAnsiTheme="minorBidi" w:cstheme="minorBidi"/>
          <w:sz w:val="20"/>
          <w:szCs w:val="20"/>
          <w:lang w:val="fr-FR"/>
        </w:rPr>
        <w:t xml:space="preserve"> principal</w:t>
      </w:r>
      <w:r w:rsidR="00A41B60">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à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Institut d</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ethnologie et d</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anthropologie sociale de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Académie slovaque des sciences à Bratislava. Dans une perspective à long terme, je m</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intéresse à la recherche sur le patrimoine culturel immatériel, à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anthropologie historique, aux relations intergénérationnelles, à la parenté et à la famille, à la vieillesse et à la recherche (auto)biographique. J</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aime travailler avec des personnes de pays, </w:t>
      </w:r>
      <w:r w:rsidR="00A41B60">
        <w:rPr>
          <w:rFonts w:asciiTheme="minorBidi" w:hAnsiTheme="minorBidi" w:cstheme="minorBidi"/>
          <w:sz w:val="20"/>
          <w:szCs w:val="20"/>
          <w:lang w:val="fr-FR"/>
        </w:rPr>
        <w:t>d’horizons</w:t>
      </w:r>
      <w:r w:rsidRPr="00C220A4">
        <w:rPr>
          <w:rFonts w:asciiTheme="minorBidi" w:hAnsiTheme="minorBidi" w:cstheme="minorBidi"/>
          <w:sz w:val="20"/>
          <w:szCs w:val="20"/>
          <w:lang w:val="fr-FR"/>
        </w:rPr>
        <w:t xml:space="preserve">, </w:t>
      </w:r>
      <w:r w:rsidR="00A41B60">
        <w:rPr>
          <w:rFonts w:asciiTheme="minorBidi" w:hAnsiTheme="minorBidi" w:cstheme="minorBidi"/>
          <w:sz w:val="20"/>
          <w:szCs w:val="20"/>
          <w:lang w:val="fr-FR"/>
        </w:rPr>
        <w:t xml:space="preserve">de </w:t>
      </w:r>
      <w:r w:rsidRPr="00C220A4">
        <w:rPr>
          <w:rFonts w:asciiTheme="minorBidi" w:hAnsiTheme="minorBidi" w:cstheme="minorBidi"/>
          <w:sz w:val="20"/>
          <w:szCs w:val="20"/>
          <w:lang w:val="fr-FR"/>
        </w:rPr>
        <w:t xml:space="preserve">nationalités, </w:t>
      </w:r>
      <w:r w:rsidR="00A41B60">
        <w:rPr>
          <w:rFonts w:asciiTheme="minorBidi" w:hAnsiTheme="minorBidi" w:cstheme="minorBidi"/>
          <w:sz w:val="20"/>
          <w:szCs w:val="20"/>
          <w:lang w:val="fr-FR"/>
        </w:rPr>
        <w:t xml:space="preserve">de </w:t>
      </w:r>
      <w:r w:rsidRPr="00C220A4">
        <w:rPr>
          <w:rFonts w:asciiTheme="minorBidi" w:hAnsiTheme="minorBidi" w:cstheme="minorBidi"/>
          <w:sz w:val="20"/>
          <w:szCs w:val="20"/>
          <w:lang w:val="fr-FR"/>
        </w:rPr>
        <w:t xml:space="preserve">religions, </w:t>
      </w:r>
      <w:r w:rsidR="00A41B60">
        <w:rPr>
          <w:rFonts w:asciiTheme="minorBidi" w:hAnsiTheme="minorBidi" w:cstheme="minorBidi"/>
          <w:sz w:val="20"/>
          <w:szCs w:val="20"/>
          <w:lang w:val="fr-FR"/>
        </w:rPr>
        <w:t xml:space="preserve">de </w:t>
      </w:r>
      <w:r w:rsidRPr="00C220A4">
        <w:rPr>
          <w:rFonts w:asciiTheme="minorBidi" w:hAnsiTheme="minorBidi" w:cstheme="minorBidi"/>
          <w:sz w:val="20"/>
          <w:szCs w:val="20"/>
          <w:lang w:val="fr-FR"/>
        </w:rPr>
        <w:t xml:space="preserve">croyances, </w:t>
      </w:r>
      <w:r w:rsidR="00A41B60">
        <w:rPr>
          <w:rFonts w:asciiTheme="minorBidi" w:hAnsiTheme="minorBidi" w:cstheme="minorBidi"/>
          <w:sz w:val="20"/>
          <w:szCs w:val="20"/>
          <w:lang w:val="fr-FR"/>
        </w:rPr>
        <w:t>d’</w:t>
      </w:r>
      <w:r w:rsidRPr="00C220A4">
        <w:rPr>
          <w:rFonts w:asciiTheme="minorBidi" w:hAnsiTheme="minorBidi" w:cstheme="minorBidi"/>
          <w:sz w:val="20"/>
          <w:szCs w:val="20"/>
          <w:lang w:val="fr-FR"/>
        </w:rPr>
        <w:t xml:space="preserve">âges, </w:t>
      </w:r>
      <w:r w:rsidR="00A41B60">
        <w:rPr>
          <w:rFonts w:asciiTheme="minorBidi" w:hAnsiTheme="minorBidi" w:cstheme="minorBidi"/>
          <w:sz w:val="20"/>
          <w:szCs w:val="20"/>
          <w:lang w:val="fr-FR"/>
        </w:rPr>
        <w:lastRenderedPageBreak/>
        <w:t>d’</w:t>
      </w:r>
      <w:r w:rsidRPr="00C220A4">
        <w:rPr>
          <w:rFonts w:asciiTheme="minorBidi" w:hAnsiTheme="minorBidi" w:cstheme="minorBidi"/>
          <w:sz w:val="20"/>
          <w:szCs w:val="20"/>
          <w:lang w:val="fr-FR"/>
        </w:rPr>
        <w:t>intérêts</w:t>
      </w:r>
      <w:r w:rsidR="00A41B60">
        <w:rPr>
          <w:rFonts w:asciiTheme="minorBidi" w:hAnsiTheme="minorBidi" w:cstheme="minorBidi"/>
          <w:sz w:val="20"/>
          <w:szCs w:val="20"/>
          <w:lang w:val="fr-FR"/>
        </w:rPr>
        <w:t xml:space="preserve"> différents</w:t>
      </w:r>
      <w:r w:rsidRPr="00C220A4">
        <w:rPr>
          <w:rFonts w:asciiTheme="minorBidi" w:hAnsiTheme="minorBidi" w:cstheme="minorBidi"/>
          <w:sz w:val="20"/>
          <w:szCs w:val="20"/>
          <w:lang w:val="fr-FR"/>
        </w:rPr>
        <w:t xml:space="preserve">, etc. La recherche sur le terrain avec les communautés représente une formation continue, </w:t>
      </w:r>
      <w:r w:rsidR="00A41B60">
        <w:rPr>
          <w:rFonts w:asciiTheme="minorBidi" w:hAnsiTheme="minorBidi" w:cstheme="minorBidi"/>
          <w:sz w:val="20"/>
          <w:szCs w:val="20"/>
          <w:lang w:val="fr-FR"/>
        </w:rPr>
        <w:t>ce dont</w:t>
      </w:r>
      <w:r w:rsidR="00A41B60"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je leur suis reconnaissante. Je suis fascinée par la communication entre les générations en tant que condition préalable à la transmission des valeurs, y compris le PCI. J</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essaie donc d</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améliorer ce domaine de la communication dans la société par le biais de divers projets d</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anthropologie appliquée. Sans cela, il est difficile de trouver le lien entre le passé et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avenir,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équilibre vital et indispensable entre la tradition et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innovation, et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importance du PCI en tant que source d</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inspiration inestimable pour un monde durable.</w:t>
      </w:r>
    </w:p>
    <w:p w14:paraId="0764D230" w14:textId="77777777" w:rsidR="008140AE" w:rsidRPr="008140AE" w:rsidRDefault="000F086F" w:rsidP="008140AE">
      <w:pPr>
        <w:spacing w:before="120" w:after="0"/>
        <w:jc w:val="both"/>
        <w:rPr>
          <w:rFonts w:asciiTheme="minorBidi" w:hAnsiTheme="minorBidi" w:cstheme="minorBidi"/>
          <w:sz w:val="20"/>
          <w:szCs w:val="20"/>
          <w:lang w:val="en-US"/>
        </w:rPr>
      </w:pPr>
      <w:r w:rsidRPr="00C220A4">
        <w:rPr>
          <w:rFonts w:asciiTheme="minorBidi" w:hAnsiTheme="minorBidi" w:cstheme="minorBidi"/>
          <w:b/>
          <w:bCs/>
          <w:sz w:val="20"/>
          <w:szCs w:val="20"/>
          <w:lang w:val="en-US"/>
        </w:rPr>
        <w:t>Bernadette YEW</w:t>
      </w:r>
    </w:p>
    <w:p w14:paraId="7B08100C" w14:textId="101E2608" w:rsidR="008140AE" w:rsidRDefault="004A4972" w:rsidP="008140AE">
      <w:pPr>
        <w:spacing w:before="120"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E5426A" w:rsidRPr="00C220A4">
        <w:rPr>
          <w:rFonts w:asciiTheme="minorBidi" w:hAnsiTheme="minorBidi" w:cstheme="minorBidi"/>
          <w:sz w:val="20"/>
          <w:szCs w:val="20"/>
          <w:lang w:val="en-US"/>
        </w:rPr>
        <w:t xml:space="preserve">Bernadette Yew has more than 20 years in the arts and cultural heritage sectors, in various capacities from marketing and education to policy making. In her current role at the National Heritage Board of Singapore, she leads the development of strategies and plans for the safeguarding of intangible cultural heritage (ICH). Her key accomplishments include the launch of Stewards of ICH awards, to </w:t>
      </w:r>
      <w:proofErr w:type="spellStart"/>
      <w:r w:rsidR="00E5426A" w:rsidRPr="00C220A4">
        <w:rPr>
          <w:rFonts w:asciiTheme="minorBidi" w:hAnsiTheme="minorBidi" w:cstheme="minorBidi"/>
          <w:sz w:val="20"/>
          <w:szCs w:val="20"/>
          <w:lang w:val="en-US"/>
        </w:rPr>
        <w:t>recognise</w:t>
      </w:r>
      <w:proofErr w:type="spellEnd"/>
      <w:r w:rsidR="00E5426A" w:rsidRPr="00C220A4">
        <w:rPr>
          <w:rFonts w:asciiTheme="minorBidi" w:hAnsiTheme="minorBidi" w:cstheme="minorBidi"/>
          <w:sz w:val="20"/>
          <w:szCs w:val="20"/>
          <w:lang w:val="en-US"/>
        </w:rPr>
        <w:t xml:space="preserve"> the transmission efforts of ICH </w:t>
      </w:r>
      <w:r w:rsidR="00146188" w:rsidRPr="00C220A4">
        <w:rPr>
          <w:rFonts w:asciiTheme="minorBidi" w:hAnsiTheme="minorBidi" w:cstheme="minorBidi"/>
          <w:sz w:val="20"/>
          <w:szCs w:val="20"/>
          <w:lang w:val="en-US"/>
        </w:rPr>
        <w:t>practitioners; the</w:t>
      </w:r>
      <w:r w:rsidR="00E5426A" w:rsidRPr="00C220A4">
        <w:rPr>
          <w:rFonts w:asciiTheme="minorBidi" w:hAnsiTheme="minorBidi" w:cstheme="minorBidi"/>
          <w:sz w:val="20"/>
          <w:szCs w:val="20"/>
          <w:lang w:val="en-US"/>
        </w:rPr>
        <w:t xml:space="preserve"> </w:t>
      </w:r>
      <w:proofErr w:type="spellStart"/>
      <w:r w:rsidR="00E5426A" w:rsidRPr="00C220A4">
        <w:rPr>
          <w:rFonts w:asciiTheme="minorBidi" w:hAnsiTheme="minorBidi" w:cstheme="minorBidi"/>
          <w:sz w:val="20"/>
          <w:szCs w:val="20"/>
          <w:lang w:val="en-US"/>
        </w:rPr>
        <w:t>organisation</w:t>
      </w:r>
      <w:proofErr w:type="spellEnd"/>
      <w:r w:rsidR="00E5426A" w:rsidRPr="00C220A4">
        <w:rPr>
          <w:rFonts w:asciiTheme="minorBidi" w:hAnsiTheme="minorBidi" w:cstheme="minorBidi"/>
          <w:sz w:val="20"/>
          <w:szCs w:val="20"/>
          <w:lang w:val="en-US"/>
        </w:rPr>
        <w:t xml:space="preserve"> of NHB’s first ICH symposia; and forged partnerships with ICH communities and institutes of higher learning for the documentation and promotion of ICH. She also led her team in coordinating efforts amongst various stakeholders in the public and private sectors, in Singapore’s first inscription on the UNESCO Representative List of ICH – Hawker Culture in Singapore.</w:t>
      </w:r>
      <w:r>
        <w:rPr>
          <w:rFonts w:asciiTheme="minorBidi" w:hAnsiTheme="minorBidi" w:cstheme="minorBidi"/>
          <w:sz w:val="20"/>
          <w:szCs w:val="20"/>
          <w:lang w:val="en-US"/>
        </w:rPr>
        <w:t>’</w:t>
      </w:r>
    </w:p>
    <w:p w14:paraId="501B4E96" w14:textId="1E98BFFD" w:rsidR="00C220A4" w:rsidRPr="00C220A4" w:rsidRDefault="00146188" w:rsidP="008140AE">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Bernadette </w:t>
      </w:r>
      <w:proofErr w:type="spellStart"/>
      <w:r w:rsidR="00717C74" w:rsidRPr="00C220A4">
        <w:rPr>
          <w:rFonts w:asciiTheme="minorBidi" w:hAnsiTheme="minorBidi" w:cstheme="minorBidi"/>
          <w:sz w:val="20"/>
          <w:szCs w:val="20"/>
          <w:lang w:val="fr-FR"/>
        </w:rPr>
        <w:t>Y</w:t>
      </w:r>
      <w:r w:rsidR="00717C74">
        <w:rPr>
          <w:rFonts w:asciiTheme="minorBidi" w:hAnsiTheme="minorBidi" w:cstheme="minorBidi"/>
          <w:sz w:val="20"/>
          <w:szCs w:val="20"/>
          <w:lang w:val="fr-FR"/>
        </w:rPr>
        <w:t>ew</w:t>
      </w:r>
      <w:proofErr w:type="spellEnd"/>
      <w:r w:rsidR="00717C74"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travaille depuis plus de 20 ans dans les secteurs de l</w:t>
      </w:r>
      <w:r w:rsidR="007A0D85">
        <w:rPr>
          <w:rFonts w:asciiTheme="minorBidi" w:hAnsiTheme="minorBidi" w:cstheme="minorBidi"/>
          <w:sz w:val="20"/>
          <w:szCs w:val="20"/>
          <w:lang w:val="fr-FR"/>
        </w:rPr>
        <w:t>’</w:t>
      </w:r>
      <w:r w:rsidRPr="00C220A4">
        <w:rPr>
          <w:rFonts w:asciiTheme="minorBidi" w:hAnsiTheme="minorBidi" w:cstheme="minorBidi"/>
          <w:sz w:val="20"/>
          <w:szCs w:val="20"/>
          <w:lang w:val="fr-FR"/>
        </w:rPr>
        <w:t>art et du patrimoine culturel, où elle a exercé diverses fonctions allant du marketing à l</w:t>
      </w:r>
      <w:r w:rsidR="007A0D85">
        <w:rPr>
          <w:rFonts w:asciiTheme="minorBidi" w:hAnsiTheme="minorBidi" w:cstheme="minorBidi"/>
          <w:sz w:val="20"/>
          <w:szCs w:val="20"/>
          <w:lang w:val="fr-FR"/>
        </w:rPr>
        <w:t>’</w:t>
      </w:r>
      <w:r w:rsidRPr="00C220A4">
        <w:rPr>
          <w:rFonts w:asciiTheme="minorBidi" w:hAnsiTheme="minorBidi" w:cstheme="minorBidi"/>
          <w:sz w:val="20"/>
          <w:szCs w:val="20"/>
          <w:lang w:val="fr-FR"/>
        </w:rPr>
        <w:t>éducation en passant par l</w:t>
      </w:r>
      <w:r w:rsidR="007A0D8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élaboration de politiques. Dans ses fonctions actuelles au Conseil national du patrimoine de Singapour, elle dirige le développement de stratégies et de plans pour la sauvegarde du patrimoine culturel immatériel (PCI). </w:t>
      </w:r>
      <w:r w:rsidR="0042258D">
        <w:rPr>
          <w:rFonts w:asciiTheme="minorBidi" w:hAnsiTheme="minorBidi" w:cstheme="minorBidi"/>
          <w:sz w:val="20"/>
          <w:szCs w:val="20"/>
          <w:lang w:val="fr-FR"/>
        </w:rPr>
        <w:t>S</w:t>
      </w:r>
      <w:r w:rsidRPr="00C220A4">
        <w:rPr>
          <w:rFonts w:asciiTheme="minorBidi" w:hAnsiTheme="minorBidi" w:cstheme="minorBidi"/>
          <w:sz w:val="20"/>
          <w:szCs w:val="20"/>
          <w:lang w:val="fr-FR"/>
        </w:rPr>
        <w:t xml:space="preserve">es principales réalisations </w:t>
      </w:r>
      <w:r w:rsidR="0042258D">
        <w:rPr>
          <w:rFonts w:asciiTheme="minorBidi" w:hAnsiTheme="minorBidi" w:cstheme="minorBidi"/>
          <w:sz w:val="20"/>
          <w:szCs w:val="20"/>
          <w:lang w:val="fr-FR"/>
        </w:rPr>
        <w:t>incluent</w:t>
      </w:r>
      <w:r w:rsidR="00DE44A2">
        <w:rPr>
          <w:rFonts w:asciiTheme="minorBidi" w:hAnsiTheme="minorBidi" w:cstheme="minorBidi"/>
          <w:sz w:val="20"/>
          <w:szCs w:val="20"/>
          <w:lang w:val="fr-FR"/>
        </w:rPr>
        <w:t> :</w:t>
      </w:r>
      <w:r w:rsidR="0042258D"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le lancement des prix </w:t>
      </w:r>
      <w:r w:rsidR="0042258D">
        <w:rPr>
          <w:rFonts w:asciiTheme="minorBidi" w:hAnsiTheme="minorBidi" w:cstheme="minorBidi"/>
          <w:sz w:val="20"/>
          <w:szCs w:val="20"/>
          <w:lang w:val="fr-FR"/>
        </w:rPr>
        <w:t>« </w:t>
      </w:r>
      <w:r w:rsidRPr="00245347">
        <w:rPr>
          <w:rFonts w:asciiTheme="minorBidi" w:hAnsiTheme="minorBidi" w:cstheme="minorBidi"/>
          <w:i/>
          <w:iCs/>
          <w:sz w:val="20"/>
          <w:szCs w:val="20"/>
          <w:lang w:val="fr-FR"/>
        </w:rPr>
        <w:t>Stewards of ICH</w:t>
      </w:r>
      <w:r w:rsidR="0042258D">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qui récompensent les efforts de transmission des praticiens du </w:t>
      </w:r>
      <w:r w:rsidR="0042258D">
        <w:rPr>
          <w:rFonts w:asciiTheme="minorBidi" w:hAnsiTheme="minorBidi" w:cstheme="minorBidi"/>
          <w:sz w:val="20"/>
          <w:szCs w:val="20"/>
          <w:lang w:val="fr-FR"/>
        </w:rPr>
        <w:t>PCI</w:t>
      </w:r>
      <w:r w:rsidR="00DE44A2">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l</w:t>
      </w:r>
      <w:r w:rsidR="007A0D8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organisation des premiers symposiums du NHB sur le </w:t>
      </w:r>
      <w:r w:rsidR="0042258D">
        <w:rPr>
          <w:rFonts w:asciiTheme="minorBidi" w:hAnsiTheme="minorBidi" w:cstheme="minorBidi"/>
          <w:sz w:val="20"/>
          <w:szCs w:val="20"/>
          <w:lang w:val="fr-FR"/>
        </w:rPr>
        <w:t>PCI</w:t>
      </w:r>
      <w:r w:rsidR="00DE44A2">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et l</w:t>
      </w:r>
      <w:r w:rsidR="007A0D8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établissement de partenariats avec les communautés du </w:t>
      </w:r>
      <w:r w:rsidR="0042258D">
        <w:rPr>
          <w:rFonts w:asciiTheme="minorBidi" w:hAnsiTheme="minorBidi" w:cstheme="minorBidi"/>
          <w:sz w:val="20"/>
          <w:szCs w:val="20"/>
          <w:lang w:val="fr-FR"/>
        </w:rPr>
        <w:t>PCI</w:t>
      </w:r>
      <w:r w:rsidRPr="00C220A4">
        <w:rPr>
          <w:rFonts w:asciiTheme="minorBidi" w:hAnsiTheme="minorBidi" w:cstheme="minorBidi"/>
          <w:sz w:val="20"/>
          <w:szCs w:val="20"/>
          <w:lang w:val="fr-FR"/>
        </w:rPr>
        <w:t xml:space="preserve"> et les établissements d</w:t>
      </w:r>
      <w:r w:rsidR="007A0D8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enseignement supérieur pour la documentation et la promotion du </w:t>
      </w:r>
      <w:r w:rsidR="0042258D">
        <w:rPr>
          <w:rFonts w:asciiTheme="minorBidi" w:hAnsiTheme="minorBidi" w:cstheme="minorBidi"/>
          <w:sz w:val="20"/>
          <w:szCs w:val="20"/>
          <w:lang w:val="fr-FR"/>
        </w:rPr>
        <w:t>PCI</w:t>
      </w:r>
      <w:r w:rsidRPr="00C220A4">
        <w:rPr>
          <w:rFonts w:asciiTheme="minorBidi" w:hAnsiTheme="minorBidi" w:cstheme="minorBidi"/>
          <w:sz w:val="20"/>
          <w:szCs w:val="20"/>
          <w:lang w:val="fr-FR"/>
        </w:rPr>
        <w:t xml:space="preserve">. Elle a également </w:t>
      </w:r>
      <w:r w:rsidR="0042258D">
        <w:rPr>
          <w:rFonts w:asciiTheme="minorBidi" w:hAnsiTheme="minorBidi" w:cstheme="minorBidi"/>
          <w:sz w:val="20"/>
          <w:szCs w:val="20"/>
          <w:lang w:val="fr-FR"/>
        </w:rPr>
        <w:t>encadré</w:t>
      </w:r>
      <w:r w:rsidR="0042258D"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son équipe pour coordonner les efforts des différentes parties prenantes des secteurs public et privé, dans le cadre de la première inscription de Singapour</w:t>
      </w:r>
      <w:r w:rsidR="0042258D">
        <w:rPr>
          <w:rFonts w:asciiTheme="minorBidi" w:hAnsiTheme="minorBidi" w:cstheme="minorBidi"/>
          <w:sz w:val="20"/>
          <w:szCs w:val="20"/>
          <w:lang w:val="fr-FR"/>
        </w:rPr>
        <w:t xml:space="preserve"> de</w:t>
      </w:r>
      <w:r w:rsidRPr="00C220A4">
        <w:rPr>
          <w:rFonts w:asciiTheme="minorBidi" w:hAnsiTheme="minorBidi" w:cstheme="minorBidi"/>
          <w:sz w:val="20"/>
          <w:szCs w:val="20"/>
          <w:lang w:val="fr-FR"/>
        </w:rPr>
        <w:t xml:space="preserve"> </w:t>
      </w:r>
      <w:r w:rsidR="0042258D">
        <w:rPr>
          <w:rFonts w:asciiTheme="minorBidi" w:hAnsiTheme="minorBidi" w:cstheme="minorBidi"/>
          <w:sz w:val="20"/>
          <w:szCs w:val="20"/>
          <w:lang w:val="fr-FR"/>
        </w:rPr>
        <w:t>« </w:t>
      </w:r>
      <w:r w:rsidR="0042258D" w:rsidRPr="00C220A4">
        <w:rPr>
          <w:rFonts w:asciiTheme="minorBidi" w:hAnsiTheme="minorBidi" w:cstheme="minorBidi"/>
          <w:sz w:val="20"/>
          <w:szCs w:val="20"/>
          <w:lang w:val="fr-FR"/>
        </w:rPr>
        <w:t xml:space="preserve">la culture des </w:t>
      </w:r>
      <w:proofErr w:type="spellStart"/>
      <w:r w:rsidR="0042258D">
        <w:rPr>
          <w:rFonts w:asciiTheme="minorBidi" w:hAnsiTheme="minorBidi" w:cstheme="minorBidi"/>
          <w:sz w:val="20"/>
          <w:szCs w:val="20"/>
          <w:lang w:val="fr-FR"/>
        </w:rPr>
        <w:t>hawkers</w:t>
      </w:r>
      <w:proofErr w:type="spellEnd"/>
      <w:r w:rsidR="0042258D" w:rsidRPr="00C220A4">
        <w:rPr>
          <w:rFonts w:asciiTheme="minorBidi" w:hAnsiTheme="minorBidi" w:cstheme="minorBidi"/>
          <w:sz w:val="20"/>
          <w:szCs w:val="20"/>
          <w:lang w:val="fr-FR"/>
        </w:rPr>
        <w:t xml:space="preserve"> à Singapour</w:t>
      </w:r>
      <w:r w:rsidR="00DE44A2">
        <w:rPr>
          <w:rFonts w:asciiTheme="minorBidi" w:hAnsiTheme="minorBidi" w:cstheme="minorBidi"/>
          <w:sz w:val="20"/>
          <w:szCs w:val="20"/>
          <w:lang w:val="fr-FR"/>
        </w:rPr>
        <w:t> »</w:t>
      </w:r>
      <w:r w:rsidR="0042258D"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sur la </w:t>
      </w:r>
      <w:r w:rsidR="0042258D">
        <w:rPr>
          <w:rFonts w:asciiTheme="minorBidi" w:hAnsiTheme="minorBidi" w:cstheme="minorBidi"/>
          <w:sz w:val="20"/>
          <w:szCs w:val="20"/>
          <w:lang w:val="fr-FR"/>
        </w:rPr>
        <w:t>L</w:t>
      </w:r>
      <w:r w:rsidRPr="00C220A4">
        <w:rPr>
          <w:rFonts w:asciiTheme="minorBidi" w:hAnsiTheme="minorBidi" w:cstheme="minorBidi"/>
          <w:sz w:val="20"/>
          <w:szCs w:val="20"/>
          <w:lang w:val="fr-FR"/>
        </w:rPr>
        <w:t>iste représentative du PCI de l'UNESCO</w:t>
      </w:r>
      <w:r w:rsidR="0042258D">
        <w:rPr>
          <w:rFonts w:asciiTheme="minorBidi" w:hAnsiTheme="minorBidi" w:cstheme="minorBidi"/>
          <w:sz w:val="20"/>
          <w:szCs w:val="20"/>
          <w:lang w:val="fr-FR"/>
        </w:rPr>
        <w:t>.</w:t>
      </w:r>
    </w:p>
    <w:p w14:paraId="4CF2E3B0" w14:textId="754DC088" w:rsidR="00146188" w:rsidRPr="00C220A4" w:rsidRDefault="00146188" w:rsidP="00146188">
      <w:pPr>
        <w:tabs>
          <w:tab w:val="left" w:pos="240"/>
          <w:tab w:val="left" w:pos="3120"/>
          <w:tab w:val="left" w:pos="3380"/>
        </w:tabs>
        <w:spacing w:line="160" w:lineRule="atLeast"/>
        <w:jc w:val="both"/>
        <w:rPr>
          <w:rFonts w:asciiTheme="minorBidi" w:hAnsiTheme="minorBidi" w:cstheme="minorBidi"/>
          <w:sz w:val="20"/>
          <w:szCs w:val="20"/>
          <w:lang w:val="fr-FR"/>
        </w:rPr>
      </w:pPr>
    </w:p>
    <w:sectPr w:rsidR="00146188" w:rsidRPr="00C220A4" w:rsidSect="002938F2">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8158" w14:textId="77777777" w:rsidR="000D5B69" w:rsidRDefault="000D5B69" w:rsidP="002938F2">
      <w:r>
        <w:separator/>
      </w:r>
    </w:p>
    <w:p w14:paraId="02F8D3EE" w14:textId="77777777" w:rsidR="000D5B69" w:rsidRDefault="000D5B69"/>
  </w:endnote>
  <w:endnote w:type="continuationSeparator" w:id="0">
    <w:p w14:paraId="1FC95BF5" w14:textId="77777777" w:rsidR="000D5B69" w:rsidRDefault="000D5B69" w:rsidP="002938F2">
      <w:r>
        <w:continuationSeparator/>
      </w:r>
    </w:p>
    <w:p w14:paraId="0AD9998D" w14:textId="77777777" w:rsidR="000D5B69" w:rsidRDefault="000D5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EA89" w14:textId="02CBE0E5" w:rsidR="000D5B69" w:rsidRDefault="002B5468" w:rsidP="002B5468">
      <w:r>
        <w:separator/>
      </w:r>
    </w:p>
  </w:footnote>
  <w:footnote w:type="continuationSeparator" w:id="0">
    <w:p w14:paraId="19B4188D" w14:textId="77777777" w:rsidR="000D5B69" w:rsidRDefault="000D5B69" w:rsidP="002938F2">
      <w:r>
        <w:continuationSeparator/>
      </w:r>
    </w:p>
  </w:footnote>
  <w:footnote w:type="continuationNotice" w:id="1">
    <w:p w14:paraId="4B9F0D4C" w14:textId="77777777" w:rsidR="002B5468" w:rsidRPr="002B5468" w:rsidRDefault="002B5468" w:rsidP="002B5468">
      <w:pPr>
        <w:pStyle w:val="Pieddepage"/>
      </w:pPr>
    </w:p>
  </w:footnote>
  <w:footnote w:id="2">
    <w:p w14:paraId="74AEF8B1" w14:textId="22AC5E81" w:rsidR="000451F1" w:rsidRPr="00DA1A75" w:rsidRDefault="000451F1" w:rsidP="00995A2C">
      <w:pPr>
        <w:pStyle w:val="Notedebasdepage"/>
        <w:ind w:left="567" w:hanging="567"/>
        <w:jc w:val="both"/>
        <w:rPr>
          <w:rFonts w:ascii="Arial" w:hAnsi="Arial" w:cs="Arial"/>
          <w:i/>
          <w:sz w:val="18"/>
          <w:szCs w:val="18"/>
          <w:lang w:val="fr-FR"/>
        </w:rPr>
      </w:pPr>
      <w:r w:rsidRPr="00DA1A75">
        <w:rPr>
          <w:rStyle w:val="Appelnotedebasdep"/>
          <w:rFonts w:ascii="Arial" w:hAnsi="Arial" w:cs="Arial"/>
          <w:sz w:val="18"/>
          <w:szCs w:val="18"/>
          <w:vertAlign w:val="baseline"/>
        </w:rPr>
        <w:footnoteRef/>
      </w:r>
      <w:r w:rsidRPr="00DA1A75">
        <w:rPr>
          <w:rFonts w:ascii="Arial" w:hAnsi="Arial" w:cs="Arial"/>
          <w:sz w:val="18"/>
          <w:szCs w:val="18"/>
        </w:rPr>
        <w:t>.</w:t>
      </w:r>
      <w:r w:rsidRPr="00DA1A75">
        <w:rPr>
          <w:rFonts w:ascii="Arial" w:hAnsi="Arial" w:cs="Arial"/>
          <w:sz w:val="18"/>
          <w:szCs w:val="18"/>
        </w:rPr>
        <w:tab/>
        <w:t>Original text provided by the experts in English or French</w:t>
      </w:r>
      <w:r w:rsidR="009A1676" w:rsidRPr="00DA1A75">
        <w:rPr>
          <w:rFonts w:ascii="Arial" w:hAnsi="Arial" w:cs="Arial"/>
          <w:sz w:val="18"/>
          <w:szCs w:val="18"/>
        </w:rPr>
        <w:t xml:space="preserve"> </w:t>
      </w:r>
      <w:r w:rsidR="00F21F45" w:rsidRPr="00DA1A75">
        <w:rPr>
          <w:rFonts w:ascii="Arial" w:hAnsi="Arial" w:cs="Arial"/>
          <w:sz w:val="18"/>
          <w:szCs w:val="18"/>
        </w:rPr>
        <w:t>is presented between</w:t>
      </w:r>
      <w:r w:rsidR="009A1676" w:rsidRPr="00DA1A75">
        <w:rPr>
          <w:rFonts w:ascii="Arial" w:hAnsi="Arial" w:cs="Arial"/>
          <w:sz w:val="18"/>
          <w:szCs w:val="18"/>
        </w:rPr>
        <w:t xml:space="preserve"> </w:t>
      </w:r>
      <w:r w:rsidR="007304D5" w:rsidRPr="00DA1A75">
        <w:rPr>
          <w:rFonts w:ascii="Arial" w:hAnsi="Arial" w:cs="Arial"/>
          <w:sz w:val="18"/>
          <w:szCs w:val="18"/>
        </w:rPr>
        <w:t xml:space="preserve">quotation marks. </w:t>
      </w:r>
      <w:r w:rsidR="007304D5" w:rsidRPr="00DA1A75">
        <w:rPr>
          <w:rFonts w:ascii="Arial" w:hAnsi="Arial" w:cs="Arial"/>
          <w:sz w:val="18"/>
          <w:szCs w:val="18"/>
          <w:lang w:val="fr-FR"/>
        </w:rPr>
        <w:t>Tr</w:t>
      </w:r>
      <w:r w:rsidRPr="00DA1A75">
        <w:rPr>
          <w:rFonts w:ascii="Arial" w:hAnsi="Arial" w:cs="Arial"/>
          <w:sz w:val="18"/>
          <w:szCs w:val="18"/>
          <w:lang w:val="fr-FR"/>
        </w:rPr>
        <w:t>ansla</w:t>
      </w:r>
      <w:r w:rsidR="00FA6048" w:rsidRPr="00DA1A75">
        <w:rPr>
          <w:rFonts w:ascii="Arial" w:hAnsi="Arial" w:cs="Arial"/>
          <w:sz w:val="18"/>
          <w:szCs w:val="18"/>
          <w:lang w:val="fr-FR"/>
        </w:rPr>
        <w:t>t</w:t>
      </w:r>
      <w:r w:rsidR="007304D5" w:rsidRPr="00DA1A75">
        <w:rPr>
          <w:rFonts w:ascii="Arial" w:hAnsi="Arial" w:cs="Arial"/>
          <w:sz w:val="18"/>
          <w:szCs w:val="18"/>
          <w:lang w:val="fr-FR"/>
        </w:rPr>
        <w:t xml:space="preserve">ion to the </w:t>
      </w:r>
      <w:proofErr w:type="spellStart"/>
      <w:r w:rsidR="007304D5" w:rsidRPr="00DA1A75">
        <w:rPr>
          <w:rFonts w:ascii="Arial" w:hAnsi="Arial" w:cs="Arial"/>
          <w:sz w:val="18"/>
          <w:szCs w:val="18"/>
          <w:lang w:val="fr-FR"/>
        </w:rPr>
        <w:t>other</w:t>
      </w:r>
      <w:proofErr w:type="spellEnd"/>
      <w:r w:rsidR="007304D5" w:rsidRPr="00DA1A75">
        <w:rPr>
          <w:rFonts w:ascii="Arial" w:hAnsi="Arial" w:cs="Arial"/>
          <w:sz w:val="18"/>
          <w:szCs w:val="18"/>
          <w:lang w:val="fr-FR"/>
        </w:rPr>
        <w:t xml:space="preserve"> language was provid</w:t>
      </w:r>
      <w:r w:rsidR="00FA6048" w:rsidRPr="00DA1A75">
        <w:rPr>
          <w:rFonts w:ascii="Arial" w:hAnsi="Arial" w:cs="Arial"/>
          <w:sz w:val="18"/>
          <w:szCs w:val="18"/>
          <w:lang w:val="fr-FR"/>
        </w:rPr>
        <w:t>ed</w:t>
      </w:r>
      <w:r w:rsidRPr="00DA1A75">
        <w:rPr>
          <w:rFonts w:ascii="Arial" w:hAnsi="Arial" w:cs="Arial"/>
          <w:sz w:val="18"/>
          <w:szCs w:val="18"/>
          <w:lang w:val="fr-FR"/>
        </w:rPr>
        <w:t xml:space="preserve"> by UNESCO</w:t>
      </w:r>
      <w:r w:rsidR="007304D5" w:rsidRPr="00DA1A75">
        <w:rPr>
          <w:rFonts w:ascii="Arial" w:hAnsi="Arial" w:cs="Arial"/>
          <w:sz w:val="18"/>
          <w:szCs w:val="18"/>
          <w:lang w:val="fr-FR"/>
        </w:rPr>
        <w:t xml:space="preserve"> – </w:t>
      </w:r>
      <w:r w:rsidR="007304D5" w:rsidRPr="00DA1A75">
        <w:rPr>
          <w:rFonts w:ascii="Arial" w:hAnsi="Arial" w:cs="Arial"/>
          <w:i/>
          <w:sz w:val="18"/>
          <w:szCs w:val="18"/>
          <w:lang w:val="fr-FR"/>
        </w:rPr>
        <w:t xml:space="preserve">Le texte original fourni par les experts en anglais ou en français </w:t>
      </w:r>
      <w:r w:rsidR="00F21F45" w:rsidRPr="00DA1A75">
        <w:rPr>
          <w:rFonts w:ascii="Arial" w:hAnsi="Arial" w:cs="Arial"/>
          <w:i/>
          <w:sz w:val="18"/>
          <w:szCs w:val="18"/>
          <w:lang w:val="fr-FR"/>
        </w:rPr>
        <w:t>est présenté entre</w:t>
      </w:r>
      <w:r w:rsidR="007304D5" w:rsidRPr="00DA1A75">
        <w:rPr>
          <w:rFonts w:ascii="Arial" w:hAnsi="Arial" w:cs="Arial"/>
          <w:i/>
          <w:sz w:val="18"/>
          <w:szCs w:val="18"/>
          <w:lang w:val="fr-FR"/>
        </w:rPr>
        <w:t xml:space="preserve"> des guillemets. La traduction dans l</w:t>
      </w:r>
      <w:r w:rsidR="00F21F45" w:rsidRPr="00DA1A75">
        <w:rPr>
          <w:rFonts w:ascii="Arial" w:hAnsi="Arial" w:cs="Arial"/>
          <w:i/>
          <w:sz w:val="18"/>
          <w:szCs w:val="18"/>
          <w:lang w:val="fr-FR"/>
        </w:rPr>
        <w:t>’</w:t>
      </w:r>
      <w:r w:rsidR="007304D5" w:rsidRPr="00DA1A75">
        <w:rPr>
          <w:rFonts w:ascii="Arial" w:hAnsi="Arial" w:cs="Arial"/>
          <w:i/>
          <w:sz w:val="18"/>
          <w:szCs w:val="18"/>
          <w:lang w:val="fr-FR"/>
        </w:rPr>
        <w:t>autre langue a été assurée par l</w:t>
      </w:r>
      <w:r w:rsidR="00F21F45" w:rsidRPr="00DA1A75">
        <w:rPr>
          <w:rFonts w:ascii="Arial" w:hAnsi="Arial" w:cs="Arial"/>
          <w:i/>
          <w:sz w:val="18"/>
          <w:szCs w:val="18"/>
          <w:lang w:val="fr-FR"/>
        </w:rPr>
        <w:t>’</w:t>
      </w:r>
      <w:r w:rsidR="007304D5" w:rsidRPr="00DA1A75">
        <w:rPr>
          <w:rFonts w:ascii="Arial" w:hAnsi="Arial" w:cs="Arial"/>
          <w:i/>
          <w:sz w:val="18"/>
          <w:szCs w:val="18"/>
          <w:lang w:val="fr-FR"/>
        </w:rPr>
        <w:t>UNESCO</w:t>
      </w:r>
      <w:r w:rsidRPr="00DA1A75">
        <w:rPr>
          <w:rFonts w:ascii="Arial" w:hAnsi="Arial" w:cs="Arial"/>
          <w:i/>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B9C" w14:textId="61858B71" w:rsidR="00B6167A" w:rsidRPr="00995A2C" w:rsidRDefault="00FD1941" w:rsidP="009B55AC">
    <w:pPr>
      <w:pStyle w:val="En-tte"/>
      <w:rPr>
        <w:rFonts w:ascii="Arial" w:hAnsi="Arial" w:cs="Arial"/>
        <w:lang w:val="en-US"/>
      </w:rPr>
    </w:pPr>
    <w:r w:rsidRPr="00995A2C">
      <w:rPr>
        <w:rFonts w:ascii="Arial" w:hAnsi="Arial" w:cs="Arial"/>
        <w:sz w:val="20"/>
        <w:szCs w:val="20"/>
        <w:lang w:val="en-US"/>
      </w:rPr>
      <w:t>LHE/2</w:t>
    </w:r>
    <w:r w:rsidR="00105BEB" w:rsidRPr="00995A2C">
      <w:rPr>
        <w:rFonts w:ascii="Arial" w:hAnsi="Arial" w:cs="Arial"/>
        <w:sz w:val="20"/>
        <w:szCs w:val="20"/>
        <w:lang w:val="en-US"/>
      </w:rPr>
      <w:t>3</w:t>
    </w:r>
    <w:r w:rsidRPr="00995A2C">
      <w:rPr>
        <w:rFonts w:ascii="Arial" w:hAnsi="Arial" w:cs="Arial"/>
        <w:sz w:val="20"/>
        <w:szCs w:val="20"/>
        <w:lang w:val="en-US"/>
      </w:rPr>
      <w:t>/</w:t>
    </w:r>
    <w:r w:rsidR="00105BEB" w:rsidRPr="00995A2C">
      <w:rPr>
        <w:rFonts w:ascii="Arial" w:hAnsi="Arial" w:cs="Arial"/>
        <w:sz w:val="20"/>
        <w:szCs w:val="20"/>
        <w:lang w:val="en-US"/>
      </w:rPr>
      <w:t>EXP</w:t>
    </w:r>
    <w:r w:rsidR="00DA1A75" w:rsidRPr="00995A2C">
      <w:rPr>
        <w:rFonts w:ascii="Arial" w:hAnsi="Arial" w:cs="Arial"/>
        <w:sz w:val="20"/>
        <w:szCs w:val="20"/>
        <w:lang w:val="en-US"/>
      </w:rPr>
      <w:t xml:space="preserve"> </w:t>
    </w:r>
    <w:r w:rsidR="00105BEB" w:rsidRPr="00995A2C">
      <w:rPr>
        <w:rFonts w:ascii="Arial" w:hAnsi="Arial" w:cs="Arial"/>
        <w:sz w:val="20"/>
        <w:szCs w:val="20"/>
        <w:lang w:val="en-US"/>
      </w:rPr>
      <w:t>ART18</w:t>
    </w:r>
    <w:r w:rsidR="000A34CE" w:rsidRPr="00995A2C">
      <w:rPr>
        <w:rFonts w:ascii="Arial" w:hAnsi="Arial" w:cs="Arial"/>
        <w:sz w:val="20"/>
        <w:szCs w:val="20"/>
        <w:lang w:val="en-US"/>
      </w:rPr>
      <w:t>/INF.</w:t>
    </w:r>
    <w:r w:rsidR="00F577A2" w:rsidRPr="00995A2C">
      <w:rPr>
        <w:rFonts w:ascii="Arial" w:hAnsi="Arial" w:cs="Arial"/>
        <w:sz w:val="20"/>
        <w:szCs w:val="20"/>
        <w:lang w:val="en-US"/>
      </w:rPr>
      <w:t>1.</w:t>
    </w:r>
    <w:r w:rsidR="00661FF4" w:rsidRPr="00995A2C">
      <w:rPr>
        <w:rFonts w:ascii="Arial" w:hAnsi="Arial" w:cs="Arial"/>
        <w:sz w:val="20"/>
        <w:szCs w:val="20"/>
        <w:lang w:val="en-US"/>
      </w:rPr>
      <w:t>2</w:t>
    </w:r>
    <w:r w:rsidR="00EA54A3">
      <w:rPr>
        <w:rFonts w:ascii="Arial" w:hAnsi="Arial" w:cs="Arial"/>
        <w:sz w:val="20"/>
        <w:szCs w:val="20"/>
        <w:lang w:val="en-US"/>
      </w:rPr>
      <w:t xml:space="preserve"> </w:t>
    </w:r>
    <w:r w:rsidR="00EA54A3" w:rsidRPr="00995A2C">
      <w:rPr>
        <w:rFonts w:ascii="Arial" w:hAnsi="Arial" w:cs="Arial"/>
        <w:sz w:val="20"/>
        <w:szCs w:val="20"/>
        <w:lang w:val="en-US"/>
      </w:rPr>
      <w:t>Rev.</w:t>
    </w:r>
    <w:r w:rsidR="00B6167A" w:rsidRPr="00995A2C">
      <w:rPr>
        <w:rFonts w:ascii="Arial" w:hAnsi="Arial" w:cs="Arial"/>
        <w:sz w:val="20"/>
        <w:szCs w:val="20"/>
        <w:lang w:val="en-US"/>
      </w:rPr>
      <w:t xml:space="preserve"> – page </w:t>
    </w:r>
    <w:r w:rsidR="00B6167A" w:rsidRPr="00D81948">
      <w:rPr>
        <w:rStyle w:val="Numrodepage"/>
        <w:rFonts w:ascii="Arial" w:hAnsi="Arial" w:cs="Arial"/>
        <w:sz w:val="20"/>
        <w:szCs w:val="20"/>
      </w:rPr>
      <w:fldChar w:fldCharType="begin"/>
    </w:r>
    <w:r w:rsidR="00B6167A" w:rsidRPr="00995A2C">
      <w:rPr>
        <w:rStyle w:val="Numrodepage"/>
        <w:rFonts w:ascii="Arial" w:hAnsi="Arial" w:cs="Arial"/>
        <w:sz w:val="20"/>
        <w:szCs w:val="20"/>
        <w:lang w:val="en-US"/>
      </w:rPr>
      <w:instrText xml:space="preserve"> PAGE </w:instrText>
    </w:r>
    <w:r w:rsidR="00B6167A" w:rsidRPr="00D81948">
      <w:rPr>
        <w:rStyle w:val="Numrodepage"/>
        <w:rFonts w:ascii="Arial" w:hAnsi="Arial" w:cs="Arial"/>
        <w:sz w:val="20"/>
        <w:szCs w:val="20"/>
      </w:rPr>
      <w:fldChar w:fldCharType="separate"/>
    </w:r>
    <w:r w:rsidR="00570814" w:rsidRPr="00995A2C">
      <w:rPr>
        <w:rStyle w:val="Numrodepage"/>
        <w:rFonts w:ascii="Arial" w:hAnsi="Arial" w:cs="Arial"/>
        <w:noProof/>
        <w:sz w:val="20"/>
        <w:szCs w:val="20"/>
        <w:lang w:val="en-US"/>
      </w:rPr>
      <w:t>2</w:t>
    </w:r>
    <w:r w:rsidR="00B6167A" w:rsidRPr="00D81948">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B8C" w14:textId="35959202" w:rsidR="00B6167A" w:rsidRPr="00995A2C" w:rsidRDefault="00105BEB" w:rsidP="00FD6E38">
    <w:pPr>
      <w:pStyle w:val="En-tte"/>
      <w:ind w:left="2544" w:right="100"/>
      <w:jc w:val="right"/>
      <w:rPr>
        <w:rFonts w:ascii="Arial" w:hAnsi="Arial" w:cs="Arial"/>
        <w:lang w:val="en-US"/>
      </w:rPr>
    </w:pPr>
    <w:r w:rsidRPr="00995A2C">
      <w:rPr>
        <w:rFonts w:ascii="Arial" w:hAnsi="Arial" w:cs="Arial"/>
        <w:sz w:val="20"/>
        <w:szCs w:val="20"/>
        <w:lang w:val="en-US"/>
      </w:rPr>
      <w:t>LHE/23/EXP</w:t>
    </w:r>
    <w:r w:rsidR="00DA1A75" w:rsidRPr="00995A2C">
      <w:rPr>
        <w:rFonts w:ascii="Arial" w:hAnsi="Arial" w:cs="Arial"/>
        <w:sz w:val="20"/>
        <w:szCs w:val="20"/>
        <w:lang w:val="en-US"/>
      </w:rPr>
      <w:t xml:space="preserve"> </w:t>
    </w:r>
    <w:r w:rsidRPr="00995A2C">
      <w:rPr>
        <w:rFonts w:ascii="Arial" w:hAnsi="Arial" w:cs="Arial"/>
        <w:sz w:val="20"/>
        <w:szCs w:val="20"/>
        <w:lang w:val="en-US"/>
      </w:rPr>
      <w:t>ART18/INF.</w:t>
    </w:r>
    <w:r w:rsidR="00F577A2" w:rsidRPr="00995A2C">
      <w:rPr>
        <w:rFonts w:ascii="Arial" w:hAnsi="Arial" w:cs="Arial"/>
        <w:sz w:val="20"/>
        <w:szCs w:val="20"/>
        <w:lang w:val="en-US"/>
      </w:rPr>
      <w:t>1.</w:t>
    </w:r>
    <w:r w:rsidR="00661FF4" w:rsidRPr="00995A2C">
      <w:rPr>
        <w:rFonts w:ascii="Arial" w:hAnsi="Arial" w:cs="Arial"/>
        <w:sz w:val="20"/>
        <w:szCs w:val="20"/>
        <w:lang w:val="en-US"/>
      </w:rPr>
      <w:t>2</w:t>
    </w:r>
    <w:r w:rsidR="00EA54A3">
      <w:rPr>
        <w:rFonts w:ascii="Arial" w:hAnsi="Arial" w:cs="Arial"/>
        <w:sz w:val="20"/>
        <w:szCs w:val="20"/>
        <w:lang w:val="en-US"/>
      </w:rPr>
      <w:t xml:space="preserve"> </w:t>
    </w:r>
    <w:r w:rsidR="00EA54A3" w:rsidRPr="00995A2C">
      <w:rPr>
        <w:rFonts w:ascii="Arial" w:hAnsi="Arial" w:cs="Arial"/>
        <w:sz w:val="20"/>
        <w:szCs w:val="20"/>
        <w:lang w:val="en-US"/>
      </w:rPr>
      <w:t>Rev.</w:t>
    </w:r>
    <w:r w:rsidRPr="00995A2C">
      <w:rPr>
        <w:rFonts w:ascii="Arial" w:hAnsi="Arial" w:cs="Arial"/>
        <w:sz w:val="20"/>
        <w:szCs w:val="20"/>
        <w:lang w:val="en-US"/>
      </w:rPr>
      <w:t xml:space="preserve"> </w:t>
    </w:r>
    <w:r w:rsidR="001E4EEB" w:rsidRPr="00995A2C">
      <w:rPr>
        <w:rFonts w:ascii="Arial" w:hAnsi="Arial" w:cs="Arial"/>
        <w:sz w:val="20"/>
        <w:szCs w:val="20"/>
        <w:lang w:val="en-US"/>
      </w:rPr>
      <w:t xml:space="preserve">– page </w:t>
    </w:r>
    <w:r w:rsidR="001E4EEB" w:rsidRPr="00EF563B">
      <w:rPr>
        <w:rStyle w:val="Numrodepage"/>
        <w:rFonts w:ascii="Arial" w:hAnsi="Arial" w:cs="Arial"/>
        <w:sz w:val="20"/>
        <w:szCs w:val="20"/>
      </w:rPr>
      <w:fldChar w:fldCharType="begin"/>
    </w:r>
    <w:r w:rsidR="001E4EEB" w:rsidRPr="00995A2C">
      <w:rPr>
        <w:rStyle w:val="Numrodepage"/>
        <w:rFonts w:ascii="Arial" w:hAnsi="Arial" w:cs="Arial"/>
        <w:sz w:val="20"/>
        <w:szCs w:val="20"/>
        <w:lang w:val="en-US"/>
      </w:rPr>
      <w:instrText xml:space="preserve"> PAGE </w:instrText>
    </w:r>
    <w:r w:rsidR="001E4EEB" w:rsidRPr="00EF563B">
      <w:rPr>
        <w:rStyle w:val="Numrodepage"/>
        <w:rFonts w:ascii="Arial" w:hAnsi="Arial" w:cs="Arial"/>
        <w:sz w:val="20"/>
        <w:szCs w:val="20"/>
      </w:rPr>
      <w:fldChar w:fldCharType="separate"/>
    </w:r>
    <w:r w:rsidR="00570814" w:rsidRPr="00995A2C">
      <w:rPr>
        <w:rStyle w:val="Numrodepage"/>
        <w:rFonts w:ascii="Arial" w:hAnsi="Arial" w:cs="Arial"/>
        <w:noProof/>
        <w:sz w:val="20"/>
        <w:szCs w:val="20"/>
        <w:lang w:val="en-US"/>
      </w:rPr>
      <w:t>3</w:t>
    </w:r>
    <w:r w:rsidR="001E4EEB"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CC4" w14:textId="0F7140D3" w:rsidR="00B6167A" w:rsidRPr="008724E5" w:rsidRDefault="00B6167A">
    <w:pPr>
      <w:pStyle w:val="En-tte"/>
    </w:pPr>
  </w:p>
  <w:p w14:paraId="038B68BB" w14:textId="2C16AB9B" w:rsidR="00105BEB" w:rsidRPr="00BF44A0" w:rsidRDefault="00DA1A75" w:rsidP="00105BEB">
    <w:pPr>
      <w:pStyle w:val="En-tte"/>
      <w:spacing w:after="520"/>
      <w:jc w:val="right"/>
      <w:rPr>
        <w:rFonts w:ascii="Arial" w:hAnsi="Arial" w:cs="Arial"/>
        <w:b/>
        <w:sz w:val="44"/>
        <w:szCs w:val="44"/>
        <w:lang w:val="en-US"/>
      </w:rPr>
    </w:pPr>
    <w:r>
      <w:rPr>
        <w:noProof/>
      </w:rPr>
      <w:drawing>
        <wp:anchor distT="0" distB="0" distL="114300" distR="114300" simplePos="0" relativeHeight="251659264" behindDoc="0" locked="0" layoutInCell="1" allowOverlap="1" wp14:anchorId="2237BEFF" wp14:editId="5A55EB79">
          <wp:simplePos x="0" y="0"/>
          <wp:positionH relativeFrom="margin">
            <wp:align>left</wp:align>
          </wp:positionH>
          <wp:positionV relativeFrom="paragraph">
            <wp:posOffset>7814</wp:posOffset>
          </wp:positionV>
          <wp:extent cx="1711325" cy="1042035"/>
          <wp:effectExtent l="0" t="0" r="3175" b="57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1325"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05BEB" w:rsidRPr="00BF44A0">
      <w:rPr>
        <w:rFonts w:ascii="Arial" w:hAnsi="Arial" w:cs="Arial"/>
        <w:b/>
        <w:sz w:val="44"/>
        <w:szCs w:val="44"/>
        <w:lang w:val="en-US"/>
      </w:rPr>
      <w:t>EXP</w:t>
    </w:r>
    <w:r w:rsidR="00CA6E42" w:rsidRPr="00BF44A0">
      <w:rPr>
        <w:rFonts w:ascii="Arial" w:hAnsi="Arial" w:cs="Arial"/>
        <w:b/>
        <w:sz w:val="44"/>
        <w:szCs w:val="44"/>
        <w:lang w:val="en-US"/>
      </w:rPr>
      <w:t xml:space="preserve"> ART18</w:t>
    </w:r>
  </w:p>
  <w:p w14:paraId="4712509F" w14:textId="430AA026" w:rsidR="00105BEB" w:rsidRPr="00BF44A0" w:rsidRDefault="00105BEB" w:rsidP="00105BEB">
    <w:pPr>
      <w:spacing w:after="0"/>
      <w:jc w:val="right"/>
      <w:rPr>
        <w:rFonts w:ascii="Arial" w:hAnsi="Arial" w:cs="Arial"/>
        <w:b/>
        <w:szCs w:val="22"/>
        <w:lang w:val="en-US"/>
      </w:rPr>
    </w:pPr>
    <w:r w:rsidRPr="00BF44A0">
      <w:rPr>
        <w:rFonts w:ascii="Arial" w:hAnsi="Arial" w:cs="Arial"/>
        <w:b/>
        <w:szCs w:val="22"/>
        <w:lang w:val="en-US"/>
      </w:rPr>
      <w:t>LHE/23/</w:t>
    </w:r>
    <w:bookmarkStart w:id="7" w:name="_Hlk94624970"/>
    <w:r w:rsidRPr="00BF44A0">
      <w:rPr>
        <w:rFonts w:ascii="Arial" w:hAnsi="Arial" w:cs="Arial"/>
        <w:b/>
        <w:szCs w:val="22"/>
        <w:lang w:val="en-US"/>
      </w:rPr>
      <w:t>EXP ART18/</w:t>
    </w:r>
    <w:r w:rsidR="003B2456" w:rsidRPr="00BF44A0">
      <w:rPr>
        <w:rFonts w:ascii="Arial" w:hAnsi="Arial" w:cs="Arial"/>
        <w:b/>
        <w:szCs w:val="22"/>
        <w:lang w:val="en-US"/>
      </w:rPr>
      <w:t>INF.</w:t>
    </w:r>
    <w:r w:rsidR="00F577A2">
      <w:rPr>
        <w:rFonts w:ascii="Arial" w:hAnsi="Arial" w:cs="Arial"/>
        <w:b/>
        <w:szCs w:val="22"/>
        <w:lang w:val="en-US"/>
      </w:rPr>
      <w:t>1.</w:t>
    </w:r>
    <w:r w:rsidR="00D804C8">
      <w:rPr>
        <w:rFonts w:ascii="Arial" w:hAnsi="Arial" w:cs="Arial"/>
        <w:b/>
        <w:szCs w:val="22"/>
        <w:lang w:val="en-US"/>
      </w:rPr>
      <w:t>2</w:t>
    </w:r>
    <w:r w:rsidR="00EA54A3">
      <w:rPr>
        <w:rFonts w:ascii="Arial" w:hAnsi="Arial" w:cs="Arial"/>
        <w:b/>
        <w:szCs w:val="22"/>
        <w:lang w:val="en-US"/>
      </w:rPr>
      <w:t xml:space="preserve"> Rev.</w:t>
    </w:r>
  </w:p>
  <w:bookmarkEnd w:id="7"/>
  <w:p w14:paraId="24ABBBCE" w14:textId="5DA3A534" w:rsidR="00105BEB" w:rsidRPr="00995A2C" w:rsidRDefault="00EA54A3" w:rsidP="00105BEB">
    <w:pPr>
      <w:spacing w:after="0"/>
      <w:jc w:val="right"/>
      <w:rPr>
        <w:rFonts w:ascii="Arial" w:eastAsiaTheme="minorEastAsia" w:hAnsi="Arial" w:cs="Arial"/>
        <w:b/>
        <w:szCs w:val="22"/>
        <w:lang w:val="en-US" w:eastAsia="ko-KR"/>
      </w:rPr>
    </w:pPr>
    <w:r w:rsidRPr="00995A2C">
      <w:rPr>
        <w:rFonts w:ascii="Arial" w:hAnsi="Arial" w:cs="Arial"/>
        <w:b/>
        <w:szCs w:val="22"/>
        <w:lang w:val="en-US"/>
      </w:rPr>
      <w:t>Stockholm</w:t>
    </w:r>
    <w:r w:rsidR="00105BEB" w:rsidRPr="00995A2C">
      <w:rPr>
        <w:rFonts w:ascii="Arial" w:hAnsi="Arial" w:cs="Arial"/>
        <w:b/>
        <w:szCs w:val="22"/>
        <w:lang w:val="en-US"/>
      </w:rPr>
      <w:t xml:space="preserve">, </w:t>
    </w:r>
    <w:r>
      <w:rPr>
        <w:rFonts w:ascii="Arial" w:hAnsi="Arial" w:cs="Arial"/>
        <w:b/>
        <w:szCs w:val="22"/>
        <w:lang w:val="en-US"/>
      </w:rPr>
      <w:t>2</w:t>
    </w:r>
    <w:r w:rsidR="000853E6">
      <w:rPr>
        <w:rFonts w:ascii="Arial" w:hAnsi="Arial" w:cs="Arial"/>
        <w:b/>
        <w:szCs w:val="22"/>
        <w:lang w:val="en-US"/>
      </w:rPr>
      <w:t>0</w:t>
    </w:r>
    <w:r w:rsidRPr="00995A2C">
      <w:rPr>
        <w:rFonts w:ascii="Arial" w:hAnsi="Arial" w:cs="Arial"/>
        <w:b/>
        <w:szCs w:val="22"/>
        <w:lang w:val="en-US"/>
      </w:rPr>
      <w:t xml:space="preserve"> </w:t>
    </w:r>
    <w:r w:rsidR="00105BEB" w:rsidRPr="00995A2C">
      <w:rPr>
        <w:rFonts w:ascii="Arial" w:hAnsi="Arial" w:cs="Arial"/>
        <w:b/>
        <w:szCs w:val="22"/>
        <w:lang w:val="en-US"/>
      </w:rPr>
      <w:t>April 2023</w:t>
    </w:r>
    <w:r w:rsidR="00032373" w:rsidRPr="00995A2C">
      <w:rPr>
        <w:rFonts w:ascii="Arial" w:hAnsi="Arial" w:cs="Arial"/>
        <w:b/>
        <w:szCs w:val="22"/>
        <w:lang w:val="en-US"/>
      </w:rPr>
      <w:t xml:space="preserve"> / le </w:t>
    </w:r>
    <w:r>
      <w:rPr>
        <w:rFonts w:ascii="Arial" w:hAnsi="Arial" w:cs="Arial"/>
        <w:b/>
        <w:szCs w:val="22"/>
        <w:lang w:val="en-US"/>
      </w:rPr>
      <w:t>2</w:t>
    </w:r>
    <w:r w:rsidR="000853E6">
      <w:rPr>
        <w:rFonts w:ascii="Arial" w:hAnsi="Arial" w:cs="Arial"/>
        <w:b/>
        <w:szCs w:val="22"/>
        <w:lang w:val="en-US"/>
      </w:rPr>
      <w:t>0</w:t>
    </w:r>
    <w:r w:rsidRPr="00995A2C">
      <w:rPr>
        <w:rFonts w:ascii="Arial" w:hAnsi="Arial" w:cs="Arial"/>
        <w:b/>
        <w:szCs w:val="22"/>
        <w:lang w:val="en-US"/>
      </w:rPr>
      <w:t xml:space="preserve"> </w:t>
    </w:r>
    <w:proofErr w:type="spellStart"/>
    <w:r w:rsidR="00032373" w:rsidRPr="00995A2C">
      <w:rPr>
        <w:rFonts w:ascii="Arial" w:hAnsi="Arial" w:cs="Arial"/>
        <w:b/>
        <w:szCs w:val="22"/>
        <w:lang w:val="en-US"/>
      </w:rPr>
      <w:t>avril</w:t>
    </w:r>
    <w:proofErr w:type="spellEnd"/>
    <w:r w:rsidR="00032373" w:rsidRPr="00995A2C">
      <w:rPr>
        <w:rFonts w:ascii="Arial" w:hAnsi="Arial" w:cs="Arial"/>
        <w:b/>
        <w:szCs w:val="22"/>
        <w:lang w:val="en-US"/>
      </w:rPr>
      <w:t xml:space="preserve"> 2023</w:t>
    </w:r>
  </w:p>
  <w:p w14:paraId="6B5091B8" w14:textId="119FB0D5" w:rsidR="00105BEB" w:rsidRPr="00995A2C" w:rsidRDefault="00105BEB" w:rsidP="00105BEB">
    <w:pPr>
      <w:spacing w:after="0"/>
      <w:jc w:val="right"/>
      <w:rPr>
        <w:rFonts w:ascii="Arial" w:hAnsi="Arial" w:cs="Arial"/>
        <w:b/>
        <w:szCs w:val="22"/>
        <w:lang w:val="en-US"/>
      </w:rPr>
    </w:pPr>
    <w:r w:rsidRPr="00995A2C">
      <w:rPr>
        <w:rFonts w:ascii="Arial" w:hAnsi="Arial" w:cs="Arial"/>
        <w:b/>
        <w:szCs w:val="22"/>
        <w:lang w:val="en-US"/>
      </w:rPr>
      <w:t>Original: English</w:t>
    </w:r>
    <w:r w:rsidR="00BF44A0" w:rsidRPr="00995A2C">
      <w:rPr>
        <w:rFonts w:ascii="Arial" w:hAnsi="Arial" w:cs="Arial"/>
        <w:b/>
        <w:szCs w:val="22"/>
        <w:lang w:val="en-US"/>
      </w:rPr>
      <w:t>/French</w:t>
    </w:r>
  </w:p>
  <w:p w14:paraId="364F832B" w14:textId="18BC983C" w:rsidR="00032373" w:rsidRPr="00245347" w:rsidRDefault="00032373" w:rsidP="00105BEB">
    <w:pPr>
      <w:spacing w:after="0"/>
      <w:jc w:val="right"/>
      <w:rPr>
        <w:rFonts w:ascii="Arial" w:hAnsi="Arial" w:cs="Arial"/>
        <w:b/>
        <w:szCs w:val="22"/>
        <w:lang w:val="fr-FR"/>
      </w:rPr>
    </w:pPr>
    <w:r w:rsidRPr="00245347">
      <w:rPr>
        <w:rFonts w:ascii="Arial" w:hAnsi="Arial" w:cs="Arial"/>
        <w:b/>
        <w:szCs w:val="22"/>
        <w:lang w:val="fr-FR"/>
      </w:rPr>
      <w:t>anglais / français</w:t>
    </w:r>
  </w:p>
  <w:p w14:paraId="42728953" w14:textId="77777777" w:rsidR="00B6167A" w:rsidRPr="00245347" w:rsidRDefault="00B6167A">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69037826">
    <w:abstractNumId w:val="5"/>
  </w:num>
  <w:num w:numId="2" w16cid:durableId="1781993912">
    <w:abstractNumId w:val="4"/>
  </w:num>
  <w:num w:numId="3" w16cid:durableId="38207843">
    <w:abstractNumId w:val="1"/>
  </w:num>
  <w:num w:numId="4" w16cid:durableId="323359568">
    <w:abstractNumId w:val="8"/>
  </w:num>
  <w:num w:numId="5" w16cid:durableId="748893152">
    <w:abstractNumId w:val="6"/>
  </w:num>
  <w:num w:numId="6" w16cid:durableId="810168608">
    <w:abstractNumId w:val="0"/>
  </w:num>
  <w:num w:numId="7" w16cid:durableId="1693913810">
    <w:abstractNumId w:val="2"/>
  </w:num>
  <w:num w:numId="8" w16cid:durableId="228617101">
    <w:abstractNumId w:val="3"/>
  </w:num>
  <w:num w:numId="9" w16cid:durableId="1883442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2424"/>
    <w:rsid w:val="000047CC"/>
    <w:rsid w:val="00011BF6"/>
    <w:rsid w:val="000120FD"/>
    <w:rsid w:val="00016A3E"/>
    <w:rsid w:val="00021831"/>
    <w:rsid w:val="00032373"/>
    <w:rsid w:val="00037C81"/>
    <w:rsid w:val="000416E4"/>
    <w:rsid w:val="000451F1"/>
    <w:rsid w:val="00047E58"/>
    <w:rsid w:val="00073D20"/>
    <w:rsid w:val="000755E1"/>
    <w:rsid w:val="000853E6"/>
    <w:rsid w:val="00085541"/>
    <w:rsid w:val="00093063"/>
    <w:rsid w:val="00094F08"/>
    <w:rsid w:val="000A34CE"/>
    <w:rsid w:val="000B6A01"/>
    <w:rsid w:val="000C5604"/>
    <w:rsid w:val="000C65E4"/>
    <w:rsid w:val="000C6622"/>
    <w:rsid w:val="000D2B64"/>
    <w:rsid w:val="000D5B69"/>
    <w:rsid w:val="000D6AC1"/>
    <w:rsid w:val="000E01E2"/>
    <w:rsid w:val="000F086F"/>
    <w:rsid w:val="000F6708"/>
    <w:rsid w:val="00105BEB"/>
    <w:rsid w:val="001064D8"/>
    <w:rsid w:val="00106B72"/>
    <w:rsid w:val="00114387"/>
    <w:rsid w:val="0011750D"/>
    <w:rsid w:val="00117E25"/>
    <w:rsid w:val="0013480B"/>
    <w:rsid w:val="001412DE"/>
    <w:rsid w:val="00144A4D"/>
    <w:rsid w:val="00144B7E"/>
    <w:rsid w:val="00145AE9"/>
    <w:rsid w:val="00146188"/>
    <w:rsid w:val="00151351"/>
    <w:rsid w:val="00156D09"/>
    <w:rsid w:val="00165A5B"/>
    <w:rsid w:val="00174B39"/>
    <w:rsid w:val="001943EE"/>
    <w:rsid w:val="001A431C"/>
    <w:rsid w:val="001A56A3"/>
    <w:rsid w:val="001B48D8"/>
    <w:rsid w:val="001C59DB"/>
    <w:rsid w:val="001C5BA7"/>
    <w:rsid w:val="001C6AB0"/>
    <w:rsid w:val="001C768B"/>
    <w:rsid w:val="001C7C2E"/>
    <w:rsid w:val="001D00B5"/>
    <w:rsid w:val="001D0791"/>
    <w:rsid w:val="001D23B8"/>
    <w:rsid w:val="001D3B29"/>
    <w:rsid w:val="001E43B4"/>
    <w:rsid w:val="001E4EEB"/>
    <w:rsid w:val="001E6026"/>
    <w:rsid w:val="001F3696"/>
    <w:rsid w:val="001F37CA"/>
    <w:rsid w:val="00203898"/>
    <w:rsid w:val="00204B37"/>
    <w:rsid w:val="002105E4"/>
    <w:rsid w:val="00223B7C"/>
    <w:rsid w:val="00237E43"/>
    <w:rsid w:val="00245347"/>
    <w:rsid w:val="00252D38"/>
    <w:rsid w:val="0025340A"/>
    <w:rsid w:val="0027198B"/>
    <w:rsid w:val="00281B1B"/>
    <w:rsid w:val="00286C0C"/>
    <w:rsid w:val="00290D5F"/>
    <w:rsid w:val="002938F2"/>
    <w:rsid w:val="002A4617"/>
    <w:rsid w:val="002B5468"/>
    <w:rsid w:val="002C5280"/>
    <w:rsid w:val="002D2D94"/>
    <w:rsid w:val="002D396D"/>
    <w:rsid w:val="002F13EE"/>
    <w:rsid w:val="0030118C"/>
    <w:rsid w:val="00307B6A"/>
    <w:rsid w:val="003116A3"/>
    <w:rsid w:val="00312D8B"/>
    <w:rsid w:val="00325B01"/>
    <w:rsid w:val="003517EE"/>
    <w:rsid w:val="0035648A"/>
    <w:rsid w:val="00363995"/>
    <w:rsid w:val="003662D2"/>
    <w:rsid w:val="003808EE"/>
    <w:rsid w:val="0039446E"/>
    <w:rsid w:val="003A3C08"/>
    <w:rsid w:val="003A5325"/>
    <w:rsid w:val="003A53CA"/>
    <w:rsid w:val="003B2456"/>
    <w:rsid w:val="003C20EA"/>
    <w:rsid w:val="003C5DD9"/>
    <w:rsid w:val="003C7065"/>
    <w:rsid w:val="003F5D28"/>
    <w:rsid w:val="0040269B"/>
    <w:rsid w:val="004108B6"/>
    <w:rsid w:val="0041126B"/>
    <w:rsid w:val="0041209E"/>
    <w:rsid w:val="0042258D"/>
    <w:rsid w:val="00433913"/>
    <w:rsid w:val="00434773"/>
    <w:rsid w:val="00446658"/>
    <w:rsid w:val="00447C66"/>
    <w:rsid w:val="0045518E"/>
    <w:rsid w:val="00471B34"/>
    <w:rsid w:val="0047693C"/>
    <w:rsid w:val="00483688"/>
    <w:rsid w:val="004A1DE8"/>
    <w:rsid w:val="004A3CE6"/>
    <w:rsid w:val="004A426A"/>
    <w:rsid w:val="004A4972"/>
    <w:rsid w:val="004A7DBA"/>
    <w:rsid w:val="004B76D9"/>
    <w:rsid w:val="004C17C2"/>
    <w:rsid w:val="004D08F2"/>
    <w:rsid w:val="004E056C"/>
    <w:rsid w:val="004E2817"/>
    <w:rsid w:val="004E3EA7"/>
    <w:rsid w:val="004F1208"/>
    <w:rsid w:val="005016FB"/>
    <w:rsid w:val="00501D79"/>
    <w:rsid w:val="00511D17"/>
    <w:rsid w:val="0051642F"/>
    <w:rsid w:val="0051699F"/>
    <w:rsid w:val="00516D14"/>
    <w:rsid w:val="00523828"/>
    <w:rsid w:val="005313F6"/>
    <w:rsid w:val="005414A1"/>
    <w:rsid w:val="00555F7C"/>
    <w:rsid w:val="00570814"/>
    <w:rsid w:val="0059101F"/>
    <w:rsid w:val="00591CC2"/>
    <w:rsid w:val="005A6D62"/>
    <w:rsid w:val="005C0660"/>
    <w:rsid w:val="005D72F6"/>
    <w:rsid w:val="005E7EFD"/>
    <w:rsid w:val="00601DD6"/>
    <w:rsid w:val="00603F71"/>
    <w:rsid w:val="00631760"/>
    <w:rsid w:val="00636760"/>
    <w:rsid w:val="00644622"/>
    <w:rsid w:val="006515C9"/>
    <w:rsid w:val="00652318"/>
    <w:rsid w:val="006608AD"/>
    <w:rsid w:val="00661FF4"/>
    <w:rsid w:val="00662D16"/>
    <w:rsid w:val="0067005F"/>
    <w:rsid w:val="00681A77"/>
    <w:rsid w:val="006A0C8B"/>
    <w:rsid w:val="006A0D86"/>
    <w:rsid w:val="006A1750"/>
    <w:rsid w:val="006A26B1"/>
    <w:rsid w:val="006C0911"/>
    <w:rsid w:val="006C1121"/>
    <w:rsid w:val="006C351A"/>
    <w:rsid w:val="006D46FB"/>
    <w:rsid w:val="006D75A7"/>
    <w:rsid w:val="006E7905"/>
    <w:rsid w:val="006F0422"/>
    <w:rsid w:val="006F6F96"/>
    <w:rsid w:val="007115A6"/>
    <w:rsid w:val="00712F30"/>
    <w:rsid w:val="00717C74"/>
    <w:rsid w:val="00726546"/>
    <w:rsid w:val="007304D5"/>
    <w:rsid w:val="0073357B"/>
    <w:rsid w:val="00742ADF"/>
    <w:rsid w:val="00746204"/>
    <w:rsid w:val="00747715"/>
    <w:rsid w:val="00750138"/>
    <w:rsid w:val="00753DA3"/>
    <w:rsid w:val="00764F50"/>
    <w:rsid w:val="00770A92"/>
    <w:rsid w:val="00772095"/>
    <w:rsid w:val="00774A47"/>
    <w:rsid w:val="007854A3"/>
    <w:rsid w:val="00785AD5"/>
    <w:rsid w:val="00790C65"/>
    <w:rsid w:val="007942D6"/>
    <w:rsid w:val="00795991"/>
    <w:rsid w:val="007A0D85"/>
    <w:rsid w:val="007A725E"/>
    <w:rsid w:val="007A7D45"/>
    <w:rsid w:val="007B3722"/>
    <w:rsid w:val="007B4D03"/>
    <w:rsid w:val="007B5137"/>
    <w:rsid w:val="007B7029"/>
    <w:rsid w:val="007C1B00"/>
    <w:rsid w:val="007D13D9"/>
    <w:rsid w:val="007D31CE"/>
    <w:rsid w:val="007D5BB7"/>
    <w:rsid w:val="007E0621"/>
    <w:rsid w:val="007E3C59"/>
    <w:rsid w:val="007E4E37"/>
    <w:rsid w:val="007F3697"/>
    <w:rsid w:val="007F4B07"/>
    <w:rsid w:val="00804A98"/>
    <w:rsid w:val="00806875"/>
    <w:rsid w:val="008140AE"/>
    <w:rsid w:val="0082579C"/>
    <w:rsid w:val="008317E7"/>
    <w:rsid w:val="0083488D"/>
    <w:rsid w:val="0084479D"/>
    <w:rsid w:val="00845EF4"/>
    <w:rsid w:val="008466C3"/>
    <w:rsid w:val="00851458"/>
    <w:rsid w:val="00854674"/>
    <w:rsid w:val="00861A47"/>
    <w:rsid w:val="008671AB"/>
    <w:rsid w:val="008707FF"/>
    <w:rsid w:val="008724E5"/>
    <w:rsid w:val="00874EE6"/>
    <w:rsid w:val="008769C4"/>
    <w:rsid w:val="0088649F"/>
    <w:rsid w:val="00896B09"/>
    <w:rsid w:val="008B1039"/>
    <w:rsid w:val="008C61A4"/>
    <w:rsid w:val="008D3BF7"/>
    <w:rsid w:val="008D6A47"/>
    <w:rsid w:val="008F0369"/>
    <w:rsid w:val="008F16C6"/>
    <w:rsid w:val="008F34A1"/>
    <w:rsid w:val="008F4808"/>
    <w:rsid w:val="008F7B13"/>
    <w:rsid w:val="0090788E"/>
    <w:rsid w:val="009121CE"/>
    <w:rsid w:val="009127D8"/>
    <w:rsid w:val="00915835"/>
    <w:rsid w:val="00921D5B"/>
    <w:rsid w:val="00921F65"/>
    <w:rsid w:val="00933802"/>
    <w:rsid w:val="00934F8A"/>
    <w:rsid w:val="00936A1B"/>
    <w:rsid w:val="00937885"/>
    <w:rsid w:val="009412DE"/>
    <w:rsid w:val="0097349C"/>
    <w:rsid w:val="009734BF"/>
    <w:rsid w:val="009773F6"/>
    <w:rsid w:val="009825F0"/>
    <w:rsid w:val="0099204E"/>
    <w:rsid w:val="00995A2C"/>
    <w:rsid w:val="009963B9"/>
    <w:rsid w:val="009A1676"/>
    <w:rsid w:val="009A2495"/>
    <w:rsid w:val="009A3B94"/>
    <w:rsid w:val="009B55AC"/>
    <w:rsid w:val="009B690A"/>
    <w:rsid w:val="009D31C2"/>
    <w:rsid w:val="009D4547"/>
    <w:rsid w:val="009D5E38"/>
    <w:rsid w:val="009E2BD4"/>
    <w:rsid w:val="009E4D2C"/>
    <w:rsid w:val="009E664B"/>
    <w:rsid w:val="009E6840"/>
    <w:rsid w:val="009F2515"/>
    <w:rsid w:val="009F256D"/>
    <w:rsid w:val="009F34A4"/>
    <w:rsid w:val="009F3988"/>
    <w:rsid w:val="00A043CB"/>
    <w:rsid w:val="00A150C7"/>
    <w:rsid w:val="00A15DD5"/>
    <w:rsid w:val="00A41B60"/>
    <w:rsid w:val="00A519A2"/>
    <w:rsid w:val="00A52A62"/>
    <w:rsid w:val="00A53C56"/>
    <w:rsid w:val="00A562D3"/>
    <w:rsid w:val="00A60900"/>
    <w:rsid w:val="00A60FC7"/>
    <w:rsid w:val="00A63937"/>
    <w:rsid w:val="00A70883"/>
    <w:rsid w:val="00A772B4"/>
    <w:rsid w:val="00A773C3"/>
    <w:rsid w:val="00A77AEB"/>
    <w:rsid w:val="00A8202D"/>
    <w:rsid w:val="00A8204D"/>
    <w:rsid w:val="00A86042"/>
    <w:rsid w:val="00A95E05"/>
    <w:rsid w:val="00AA444A"/>
    <w:rsid w:val="00AB1528"/>
    <w:rsid w:val="00AE17FF"/>
    <w:rsid w:val="00AE1B18"/>
    <w:rsid w:val="00AF1C32"/>
    <w:rsid w:val="00AF3655"/>
    <w:rsid w:val="00B11AE3"/>
    <w:rsid w:val="00B20B5B"/>
    <w:rsid w:val="00B46D2E"/>
    <w:rsid w:val="00B50893"/>
    <w:rsid w:val="00B57FCB"/>
    <w:rsid w:val="00B603F1"/>
    <w:rsid w:val="00B6167A"/>
    <w:rsid w:val="00B64A15"/>
    <w:rsid w:val="00B670ED"/>
    <w:rsid w:val="00B7244E"/>
    <w:rsid w:val="00B83CFB"/>
    <w:rsid w:val="00B8417D"/>
    <w:rsid w:val="00B92CEE"/>
    <w:rsid w:val="00B973B5"/>
    <w:rsid w:val="00BC69BA"/>
    <w:rsid w:val="00BD59BD"/>
    <w:rsid w:val="00BE7C6B"/>
    <w:rsid w:val="00BF44A0"/>
    <w:rsid w:val="00C07766"/>
    <w:rsid w:val="00C1651E"/>
    <w:rsid w:val="00C176F9"/>
    <w:rsid w:val="00C2025D"/>
    <w:rsid w:val="00C20BA1"/>
    <w:rsid w:val="00C220A4"/>
    <w:rsid w:val="00C27760"/>
    <w:rsid w:val="00C34C28"/>
    <w:rsid w:val="00C4406C"/>
    <w:rsid w:val="00C45A4E"/>
    <w:rsid w:val="00C50330"/>
    <w:rsid w:val="00C529F6"/>
    <w:rsid w:val="00C548DB"/>
    <w:rsid w:val="00C6478B"/>
    <w:rsid w:val="00C65379"/>
    <w:rsid w:val="00C6785E"/>
    <w:rsid w:val="00C70EFC"/>
    <w:rsid w:val="00C86AB5"/>
    <w:rsid w:val="00C9100C"/>
    <w:rsid w:val="00C96C47"/>
    <w:rsid w:val="00CA591C"/>
    <w:rsid w:val="00CA6E42"/>
    <w:rsid w:val="00CB0F37"/>
    <w:rsid w:val="00CB6BCA"/>
    <w:rsid w:val="00CC0FF5"/>
    <w:rsid w:val="00CC2BC6"/>
    <w:rsid w:val="00CE01F8"/>
    <w:rsid w:val="00CE2586"/>
    <w:rsid w:val="00CE368D"/>
    <w:rsid w:val="00CE5C20"/>
    <w:rsid w:val="00CF2BA9"/>
    <w:rsid w:val="00D0210D"/>
    <w:rsid w:val="00D16F4D"/>
    <w:rsid w:val="00D20A5E"/>
    <w:rsid w:val="00D35F08"/>
    <w:rsid w:val="00D404B7"/>
    <w:rsid w:val="00D46EBD"/>
    <w:rsid w:val="00D53661"/>
    <w:rsid w:val="00D71313"/>
    <w:rsid w:val="00D75BC1"/>
    <w:rsid w:val="00D804C8"/>
    <w:rsid w:val="00D80980"/>
    <w:rsid w:val="00D809E5"/>
    <w:rsid w:val="00D81948"/>
    <w:rsid w:val="00D85470"/>
    <w:rsid w:val="00D9501F"/>
    <w:rsid w:val="00D962C3"/>
    <w:rsid w:val="00D97ED0"/>
    <w:rsid w:val="00DA1A75"/>
    <w:rsid w:val="00DA5A49"/>
    <w:rsid w:val="00DA7EA2"/>
    <w:rsid w:val="00DB50D5"/>
    <w:rsid w:val="00DC253B"/>
    <w:rsid w:val="00DE44A2"/>
    <w:rsid w:val="00DE5966"/>
    <w:rsid w:val="00DF3DA3"/>
    <w:rsid w:val="00E0211D"/>
    <w:rsid w:val="00E03CD6"/>
    <w:rsid w:val="00E06A00"/>
    <w:rsid w:val="00E110B3"/>
    <w:rsid w:val="00E22B99"/>
    <w:rsid w:val="00E258D9"/>
    <w:rsid w:val="00E25A06"/>
    <w:rsid w:val="00E3509F"/>
    <w:rsid w:val="00E439CA"/>
    <w:rsid w:val="00E5219B"/>
    <w:rsid w:val="00E5426A"/>
    <w:rsid w:val="00E72B36"/>
    <w:rsid w:val="00E93F6E"/>
    <w:rsid w:val="00EA198F"/>
    <w:rsid w:val="00EA54A3"/>
    <w:rsid w:val="00EA67C6"/>
    <w:rsid w:val="00EB4F1C"/>
    <w:rsid w:val="00EE7727"/>
    <w:rsid w:val="00EE7CB1"/>
    <w:rsid w:val="00EF0BCB"/>
    <w:rsid w:val="00EF0E74"/>
    <w:rsid w:val="00EF5605"/>
    <w:rsid w:val="00F00689"/>
    <w:rsid w:val="00F00E8A"/>
    <w:rsid w:val="00F065D5"/>
    <w:rsid w:val="00F17BA1"/>
    <w:rsid w:val="00F21F45"/>
    <w:rsid w:val="00F228E9"/>
    <w:rsid w:val="00F33650"/>
    <w:rsid w:val="00F445CA"/>
    <w:rsid w:val="00F46CD9"/>
    <w:rsid w:val="00F473CB"/>
    <w:rsid w:val="00F50245"/>
    <w:rsid w:val="00F577A2"/>
    <w:rsid w:val="00F61704"/>
    <w:rsid w:val="00F63AD8"/>
    <w:rsid w:val="00F63DDA"/>
    <w:rsid w:val="00F70858"/>
    <w:rsid w:val="00F7397F"/>
    <w:rsid w:val="00F73C28"/>
    <w:rsid w:val="00F75949"/>
    <w:rsid w:val="00F81FD5"/>
    <w:rsid w:val="00F941F0"/>
    <w:rsid w:val="00F947DE"/>
    <w:rsid w:val="00FA6048"/>
    <w:rsid w:val="00FC3F88"/>
    <w:rsid w:val="00FD169C"/>
    <w:rsid w:val="00FD1941"/>
    <w:rsid w:val="00FD3235"/>
    <w:rsid w:val="00FD6E38"/>
    <w:rsid w:val="00FF2B1D"/>
    <w:rsid w:val="00FF60F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spacing w:after="0"/>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rsid w:val="00B11AE3"/>
    <w:rPr>
      <w:sz w:val="16"/>
      <w:szCs w:val="16"/>
    </w:rPr>
  </w:style>
  <w:style w:type="paragraph" w:styleId="Commentaire">
    <w:name w:val="annotation text"/>
    <w:basedOn w:val="Normal"/>
    <w:link w:val="CommentaireCar"/>
    <w:rsid w:val="00B11AE3"/>
    <w:rPr>
      <w:sz w:val="20"/>
      <w:szCs w:val="20"/>
    </w:rPr>
  </w:style>
  <w:style w:type="character" w:customStyle="1" w:styleId="CommentaireCar">
    <w:name w:val="Commentaire Car"/>
    <w:link w:val="Commentaire"/>
    <w:rsid w:val="00B11AE3"/>
    <w:rPr>
      <w:rFonts w:ascii="Times New Roman" w:eastAsia="Times New Roman" w:hAnsi="Times New Roman"/>
      <w:lang w:val="en-GB"/>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auNormal"/>
    <w:next w:val="Grilledutableau"/>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rsid w:val="00B83CFB"/>
    <w:rPr>
      <w:color w:val="0000FF"/>
      <w:u w:val="single"/>
    </w:rPr>
  </w:style>
  <w:style w:type="character" w:customStyle="1" w:styleId="listnormtitle">
    <w:name w:val="listnormtitle"/>
    <w:basedOn w:val="Policepardfaut"/>
    <w:rsid w:val="00B83CFB"/>
  </w:style>
  <w:style w:type="character" w:styleId="Mentionnonrsolue">
    <w:name w:val="Unresolved Mention"/>
    <w:basedOn w:val="Policepardfaut"/>
    <w:uiPriority w:val="99"/>
    <w:semiHidden/>
    <w:unhideWhenUsed/>
    <w:rsid w:val="00B83CFB"/>
    <w:rPr>
      <w:color w:val="605E5C"/>
      <w:shd w:val="clear" w:color="auto" w:fill="E1DFDD"/>
    </w:rPr>
  </w:style>
  <w:style w:type="paragraph" w:styleId="Rvision">
    <w:name w:val="Revision"/>
    <w:hidden/>
    <w:semiHidden/>
    <w:rsid w:val="001A56A3"/>
    <w:rPr>
      <w:rFonts w:ascii="Times New Roman" w:eastAsia="Times New Roman" w:hAnsi="Times New Roman"/>
      <w:sz w:val="22"/>
      <w:szCs w:val="24"/>
      <w:lang w:val="en-GB"/>
    </w:rPr>
  </w:style>
  <w:style w:type="paragraph" w:styleId="NormalWeb">
    <w:name w:val="Normal (Web)"/>
    <w:basedOn w:val="Normal"/>
    <w:uiPriority w:val="99"/>
    <w:rsid w:val="000451F1"/>
    <w:pPr>
      <w:spacing w:before="100" w:beforeAutospacing="1" w:after="100" w:afterAutospacing="1"/>
    </w:pPr>
    <w:rPr>
      <w:sz w:val="24"/>
      <w:lang w:val="en-US" w:eastAsia="en-US"/>
    </w:rPr>
  </w:style>
  <w:style w:type="paragraph" w:styleId="Notedebasdepage">
    <w:name w:val="footnote text"/>
    <w:basedOn w:val="Normal"/>
    <w:link w:val="NotedebasdepageCar"/>
    <w:uiPriority w:val="99"/>
    <w:semiHidden/>
    <w:unhideWhenUsed/>
    <w:rsid w:val="000451F1"/>
    <w:pPr>
      <w:spacing w:after="0"/>
    </w:pPr>
    <w:rPr>
      <w:sz w:val="20"/>
      <w:szCs w:val="20"/>
      <w:lang w:eastAsia="en-GB"/>
    </w:rPr>
  </w:style>
  <w:style w:type="character" w:customStyle="1" w:styleId="NotedebasdepageCar">
    <w:name w:val="Note de bas de page Car"/>
    <w:basedOn w:val="Policepardfaut"/>
    <w:link w:val="Notedebasdepage"/>
    <w:uiPriority w:val="99"/>
    <w:semiHidden/>
    <w:rsid w:val="000451F1"/>
    <w:rPr>
      <w:rFonts w:ascii="Times New Roman" w:eastAsia="Times New Roman" w:hAnsi="Times New Roman"/>
      <w:lang w:val="en-GB" w:eastAsia="en-GB"/>
    </w:rPr>
  </w:style>
  <w:style w:type="character" w:styleId="Appelnotedebasdep">
    <w:name w:val="footnote reference"/>
    <w:basedOn w:val="Policepardfaut"/>
    <w:uiPriority w:val="99"/>
    <w:semiHidden/>
    <w:unhideWhenUsed/>
    <w:rsid w:val="000451F1"/>
    <w:rPr>
      <w:vertAlign w:val="superscript"/>
    </w:rPr>
  </w:style>
  <w:style w:type="paragraph" w:customStyle="1" w:styleId="gmail-p1">
    <w:name w:val="gmail-p1"/>
    <w:basedOn w:val="Normal"/>
    <w:rsid w:val="00F81FD5"/>
    <w:pPr>
      <w:spacing w:before="100" w:beforeAutospacing="1" w:after="100" w:afterAutospacing="1"/>
    </w:pPr>
    <w:rPr>
      <w:rFonts w:ascii="Calibri" w:eastAsiaTheme="minorEastAsia" w:hAnsi="Calibri" w:cs="Calibri"/>
      <w:szCs w:val="22"/>
      <w:lang w:val="en-US" w:eastAsia="zh-CN"/>
    </w:rPr>
  </w:style>
  <w:style w:type="character" w:customStyle="1" w:styleId="gmail-apple-converted-space">
    <w:name w:val="gmail-apple-converted-space"/>
    <w:basedOn w:val="Policepardfaut"/>
    <w:rsid w:val="00F81FD5"/>
  </w:style>
  <w:style w:type="paragraph" w:customStyle="1" w:styleId="Redakn">
    <w:name w:val="Redakční"/>
    <w:basedOn w:val="Sansinterligne"/>
    <w:rsid w:val="0040269B"/>
    <w:pPr>
      <w:suppressAutoHyphens/>
      <w:autoSpaceDN w:val="0"/>
      <w:spacing w:line="360" w:lineRule="auto"/>
      <w:jc w:val="both"/>
    </w:pPr>
    <w:rPr>
      <w:rFonts w:eastAsia="Calibri"/>
      <w:sz w:val="24"/>
      <w:lang w:val="cs-CZ" w:eastAsia="en-US"/>
    </w:rPr>
  </w:style>
  <w:style w:type="paragraph" w:styleId="Sansinterligne">
    <w:name w:val="No Spacing"/>
    <w:qFormat/>
    <w:rsid w:val="0040269B"/>
    <w:rPr>
      <w:rFonts w:ascii="Times New Roman" w:eastAsia="Times New Roman" w:hAnsi="Times New Roman"/>
      <w:sz w:val="22"/>
      <w:szCs w:val="24"/>
      <w:lang w:val="en-GB"/>
    </w:rPr>
  </w:style>
  <w:style w:type="character" w:customStyle="1" w:styleId="ui-provider">
    <w:name w:val="ui-provider"/>
    <w:basedOn w:val="Policepardfaut"/>
    <w:rsid w:val="00156D09"/>
  </w:style>
  <w:style w:type="character" w:styleId="Accentuation">
    <w:name w:val="Emphasis"/>
    <w:basedOn w:val="Policepardfaut"/>
    <w:uiPriority w:val="20"/>
    <w:qFormat/>
    <w:rsid w:val="004120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36767">
      <w:bodyDiv w:val="1"/>
      <w:marLeft w:val="0"/>
      <w:marRight w:val="0"/>
      <w:marTop w:val="0"/>
      <w:marBottom w:val="0"/>
      <w:divBdr>
        <w:top w:val="none" w:sz="0" w:space="0" w:color="auto"/>
        <w:left w:val="none" w:sz="0" w:space="0" w:color="auto"/>
        <w:bottom w:val="none" w:sz="0" w:space="0" w:color="auto"/>
        <w:right w:val="none" w:sz="0" w:space="0" w:color="auto"/>
      </w:divBdr>
    </w:div>
    <w:div w:id="265121881">
      <w:bodyDiv w:val="1"/>
      <w:marLeft w:val="0"/>
      <w:marRight w:val="0"/>
      <w:marTop w:val="0"/>
      <w:marBottom w:val="0"/>
      <w:divBdr>
        <w:top w:val="none" w:sz="0" w:space="0" w:color="auto"/>
        <w:left w:val="none" w:sz="0" w:space="0" w:color="auto"/>
        <w:bottom w:val="none" w:sz="0" w:space="0" w:color="auto"/>
        <w:right w:val="none" w:sz="0" w:space="0" w:color="auto"/>
      </w:divBdr>
    </w:div>
    <w:div w:id="409232565">
      <w:bodyDiv w:val="1"/>
      <w:marLeft w:val="0"/>
      <w:marRight w:val="0"/>
      <w:marTop w:val="0"/>
      <w:marBottom w:val="0"/>
      <w:divBdr>
        <w:top w:val="none" w:sz="0" w:space="0" w:color="auto"/>
        <w:left w:val="none" w:sz="0" w:space="0" w:color="auto"/>
        <w:bottom w:val="none" w:sz="0" w:space="0" w:color="auto"/>
        <w:right w:val="none" w:sz="0" w:space="0" w:color="auto"/>
      </w:divBdr>
    </w:div>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577402213">
      <w:bodyDiv w:val="1"/>
      <w:marLeft w:val="0"/>
      <w:marRight w:val="0"/>
      <w:marTop w:val="0"/>
      <w:marBottom w:val="0"/>
      <w:divBdr>
        <w:top w:val="none" w:sz="0" w:space="0" w:color="auto"/>
        <w:left w:val="none" w:sz="0" w:space="0" w:color="auto"/>
        <w:bottom w:val="none" w:sz="0" w:space="0" w:color="auto"/>
        <w:right w:val="none" w:sz="0" w:space="0" w:color="auto"/>
      </w:divBdr>
    </w:div>
    <w:div w:id="665479051">
      <w:bodyDiv w:val="1"/>
      <w:marLeft w:val="0"/>
      <w:marRight w:val="0"/>
      <w:marTop w:val="0"/>
      <w:marBottom w:val="0"/>
      <w:divBdr>
        <w:top w:val="none" w:sz="0" w:space="0" w:color="auto"/>
        <w:left w:val="none" w:sz="0" w:space="0" w:color="auto"/>
        <w:bottom w:val="none" w:sz="0" w:space="0" w:color="auto"/>
        <w:right w:val="none" w:sz="0" w:space="0" w:color="auto"/>
      </w:divBdr>
    </w:div>
    <w:div w:id="693505534">
      <w:bodyDiv w:val="1"/>
      <w:marLeft w:val="0"/>
      <w:marRight w:val="0"/>
      <w:marTop w:val="0"/>
      <w:marBottom w:val="0"/>
      <w:divBdr>
        <w:top w:val="none" w:sz="0" w:space="0" w:color="auto"/>
        <w:left w:val="none" w:sz="0" w:space="0" w:color="auto"/>
        <w:bottom w:val="none" w:sz="0" w:space="0" w:color="auto"/>
        <w:right w:val="none" w:sz="0" w:space="0" w:color="auto"/>
      </w:divBdr>
    </w:div>
    <w:div w:id="771826073">
      <w:bodyDiv w:val="1"/>
      <w:marLeft w:val="0"/>
      <w:marRight w:val="0"/>
      <w:marTop w:val="0"/>
      <w:marBottom w:val="0"/>
      <w:divBdr>
        <w:top w:val="none" w:sz="0" w:space="0" w:color="auto"/>
        <w:left w:val="none" w:sz="0" w:space="0" w:color="auto"/>
        <w:bottom w:val="none" w:sz="0" w:space="0" w:color="auto"/>
        <w:right w:val="none" w:sz="0" w:space="0" w:color="auto"/>
      </w:divBdr>
    </w:div>
    <w:div w:id="1230191029">
      <w:bodyDiv w:val="1"/>
      <w:marLeft w:val="0"/>
      <w:marRight w:val="0"/>
      <w:marTop w:val="0"/>
      <w:marBottom w:val="0"/>
      <w:divBdr>
        <w:top w:val="none" w:sz="0" w:space="0" w:color="auto"/>
        <w:left w:val="none" w:sz="0" w:space="0" w:color="auto"/>
        <w:bottom w:val="none" w:sz="0" w:space="0" w:color="auto"/>
        <w:right w:val="none" w:sz="0" w:space="0" w:color="auto"/>
      </w:divBdr>
    </w:div>
    <w:div w:id="1290355742">
      <w:bodyDiv w:val="1"/>
      <w:marLeft w:val="0"/>
      <w:marRight w:val="0"/>
      <w:marTop w:val="0"/>
      <w:marBottom w:val="0"/>
      <w:divBdr>
        <w:top w:val="none" w:sz="0" w:space="0" w:color="auto"/>
        <w:left w:val="none" w:sz="0" w:space="0" w:color="auto"/>
        <w:bottom w:val="none" w:sz="0" w:space="0" w:color="auto"/>
        <w:right w:val="none" w:sz="0" w:space="0" w:color="auto"/>
      </w:divBdr>
    </w:div>
    <w:div w:id="1370109870">
      <w:bodyDiv w:val="1"/>
      <w:marLeft w:val="0"/>
      <w:marRight w:val="0"/>
      <w:marTop w:val="0"/>
      <w:marBottom w:val="0"/>
      <w:divBdr>
        <w:top w:val="none" w:sz="0" w:space="0" w:color="auto"/>
        <w:left w:val="none" w:sz="0" w:space="0" w:color="auto"/>
        <w:bottom w:val="none" w:sz="0" w:space="0" w:color="auto"/>
        <w:right w:val="none" w:sz="0" w:space="0" w:color="auto"/>
      </w:divBdr>
    </w:div>
    <w:div w:id="1405369468">
      <w:bodyDiv w:val="1"/>
      <w:marLeft w:val="0"/>
      <w:marRight w:val="0"/>
      <w:marTop w:val="0"/>
      <w:marBottom w:val="0"/>
      <w:divBdr>
        <w:top w:val="none" w:sz="0" w:space="0" w:color="auto"/>
        <w:left w:val="none" w:sz="0" w:space="0" w:color="auto"/>
        <w:bottom w:val="none" w:sz="0" w:space="0" w:color="auto"/>
        <w:right w:val="none" w:sz="0" w:space="0" w:color="auto"/>
      </w:divBdr>
    </w:div>
    <w:div w:id="1495679442">
      <w:bodyDiv w:val="1"/>
      <w:marLeft w:val="0"/>
      <w:marRight w:val="0"/>
      <w:marTop w:val="0"/>
      <w:marBottom w:val="0"/>
      <w:divBdr>
        <w:top w:val="none" w:sz="0" w:space="0" w:color="auto"/>
        <w:left w:val="none" w:sz="0" w:space="0" w:color="auto"/>
        <w:bottom w:val="none" w:sz="0" w:space="0" w:color="auto"/>
        <w:right w:val="none" w:sz="0" w:space="0" w:color="auto"/>
      </w:divBdr>
    </w:div>
    <w:div w:id="1558202057">
      <w:bodyDiv w:val="1"/>
      <w:marLeft w:val="0"/>
      <w:marRight w:val="0"/>
      <w:marTop w:val="0"/>
      <w:marBottom w:val="0"/>
      <w:divBdr>
        <w:top w:val="none" w:sz="0" w:space="0" w:color="auto"/>
        <w:left w:val="none" w:sz="0" w:space="0" w:color="auto"/>
        <w:bottom w:val="none" w:sz="0" w:space="0" w:color="auto"/>
        <w:right w:val="none" w:sz="0" w:space="0" w:color="auto"/>
      </w:divBdr>
    </w:div>
    <w:div w:id="1562979899">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7958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Universities/14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antwerpen.be/en/staff/marc-jacobs/" TargetMode="External"/><Relationship Id="rId4" Type="http://schemas.openxmlformats.org/officeDocument/2006/relationships/settings" Target="settings.xml"/><Relationship Id="rId9" Type="http://schemas.openxmlformats.org/officeDocument/2006/relationships/hyperlink" Target="https://www.uantwerpen.be/en/staff/marc-jacobs/"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document_EN.dotx</Template>
  <TotalTime>2252</TotalTime>
  <Pages>12</Pages>
  <Words>7728</Words>
  <Characters>42504</Characters>
  <Application>Microsoft Office Word</Application>
  <DocSecurity>0</DocSecurity>
  <Lines>354</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Ohinata, Fumiko</cp:lastModifiedBy>
  <cp:revision>199</cp:revision>
  <cp:lastPrinted>2011-08-09T15:26:00Z</cp:lastPrinted>
  <dcterms:created xsi:type="dcterms:W3CDTF">2023-02-28T14:16:00Z</dcterms:created>
  <dcterms:modified xsi:type="dcterms:W3CDTF">2023-04-20T20:55:00Z</dcterms:modified>
</cp:coreProperties>
</file>