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9D32" w14:textId="6DDDFF3C" w:rsidR="00A0254B" w:rsidRPr="00F761C0" w:rsidRDefault="00A0254B" w:rsidP="00A0254B">
      <w:pPr>
        <w:spacing w:before="1440"/>
        <w:jc w:val="center"/>
        <w:rPr>
          <w:rFonts w:ascii="Arial" w:hAnsi="Arial" w:cs="Arial"/>
          <w:b/>
          <w:sz w:val="22"/>
          <w:szCs w:val="22"/>
        </w:rPr>
      </w:pPr>
      <w:r w:rsidRPr="00F761C0">
        <w:rPr>
          <w:rFonts w:ascii="Arial" w:hAnsi="Arial"/>
          <w:b/>
          <w:sz w:val="22"/>
        </w:rPr>
        <w:t>CONVENTION POUR LA SAUVEGARDE</w:t>
      </w:r>
      <w:r w:rsidR="007E729D" w:rsidRPr="00F761C0">
        <w:rPr>
          <w:rFonts w:ascii="Arial" w:hAnsi="Arial"/>
          <w:b/>
          <w:sz w:val="22"/>
        </w:rPr>
        <w:br/>
      </w:r>
      <w:r w:rsidRPr="00F761C0">
        <w:rPr>
          <w:rFonts w:ascii="Arial" w:hAnsi="Arial"/>
          <w:b/>
          <w:sz w:val="22"/>
        </w:rPr>
        <w:t>DU</w:t>
      </w:r>
      <w:r w:rsidR="007E729D" w:rsidRPr="00F761C0">
        <w:rPr>
          <w:rFonts w:ascii="Arial" w:hAnsi="Arial"/>
          <w:b/>
          <w:sz w:val="22"/>
        </w:rPr>
        <w:t xml:space="preserve"> </w:t>
      </w:r>
      <w:r w:rsidRPr="00F761C0">
        <w:rPr>
          <w:rFonts w:ascii="Arial" w:hAnsi="Arial"/>
          <w:b/>
          <w:sz w:val="22"/>
        </w:rPr>
        <w:t>PATRIMOINE CULTUREL IMMATÉRIEL</w:t>
      </w:r>
    </w:p>
    <w:p w14:paraId="382A7F1F" w14:textId="4370438B" w:rsidR="003E3E62" w:rsidRPr="00F761C0" w:rsidRDefault="00F31DDE" w:rsidP="003E3E62">
      <w:pPr>
        <w:spacing w:before="1200"/>
        <w:jc w:val="center"/>
        <w:rPr>
          <w:rFonts w:ascii="Arial" w:hAnsi="Arial" w:cs="Arial"/>
          <w:b/>
          <w:sz w:val="22"/>
          <w:szCs w:val="22"/>
        </w:rPr>
      </w:pPr>
      <w:r w:rsidRPr="00F31DDE">
        <w:rPr>
          <w:rFonts w:ascii="Arial" w:hAnsi="Arial"/>
          <w:b/>
          <w:sz w:val="22"/>
        </w:rPr>
        <w:t xml:space="preserve">RÉVISIONS PROPOSÉES AU </w:t>
      </w:r>
      <w:r w:rsidR="003E3E62" w:rsidRPr="00F761C0">
        <w:rPr>
          <w:rFonts w:ascii="Arial" w:hAnsi="Arial"/>
          <w:b/>
          <w:sz w:val="22"/>
        </w:rPr>
        <w:t xml:space="preserve">RÈGLEMENT INTÉRIEUR </w:t>
      </w:r>
      <w:r w:rsidR="00A14B1B">
        <w:rPr>
          <w:rFonts w:ascii="Arial" w:hAnsi="Arial"/>
          <w:b/>
          <w:sz w:val="22"/>
        </w:rPr>
        <w:t xml:space="preserve">DE </w:t>
      </w:r>
      <w:r>
        <w:rPr>
          <w:rFonts w:ascii="Arial" w:hAnsi="Arial" w:cs="Arial"/>
          <w:b/>
          <w:sz w:val="22"/>
        </w:rPr>
        <w:br/>
      </w:r>
      <w:r w:rsidR="00A14B1B">
        <w:rPr>
          <w:rFonts w:ascii="Arial" w:hAnsi="Arial"/>
          <w:b/>
          <w:sz w:val="22"/>
        </w:rPr>
        <w:t xml:space="preserve">L’ASSEMBLÉE GÉNÉRALE DES ÉTATS PARTIES </w:t>
      </w:r>
      <w:r w:rsidR="00A14B1B">
        <w:rPr>
          <w:rFonts w:ascii="Arial" w:hAnsi="Arial" w:cs="Arial"/>
          <w:b/>
          <w:sz w:val="22"/>
        </w:rPr>
        <w:t>À</w:t>
      </w:r>
      <w:r w:rsidR="00A14B1B">
        <w:rPr>
          <w:rFonts w:ascii="Arial" w:hAnsi="Arial"/>
          <w:b/>
          <w:sz w:val="22"/>
        </w:rPr>
        <w:t xml:space="preserve"> LA CONVENTION </w:t>
      </w:r>
    </w:p>
    <w:p w14:paraId="5003865C" w14:textId="5F56784A" w:rsidR="003E3E62" w:rsidRPr="00F761C0" w:rsidRDefault="003E3E62" w:rsidP="003E3E62">
      <w:pPr>
        <w:spacing w:before="840"/>
        <w:jc w:val="center"/>
        <w:rPr>
          <w:rFonts w:ascii="Arial" w:hAnsi="Arial" w:cs="Arial"/>
          <w:b/>
          <w:sz w:val="22"/>
          <w:szCs w:val="22"/>
        </w:rPr>
      </w:pPr>
      <w:r w:rsidRPr="00F761C0">
        <w:rPr>
          <w:rFonts w:ascii="Arial" w:hAnsi="Arial"/>
          <w:b/>
          <w:sz w:val="22"/>
        </w:rPr>
        <w:t>Réunion d</w:t>
      </w:r>
      <w:r w:rsidR="005248DB">
        <w:rPr>
          <w:rFonts w:ascii="Arial" w:hAnsi="Arial"/>
          <w:b/>
          <w:sz w:val="22"/>
        </w:rPr>
        <w:t>’</w:t>
      </w:r>
      <w:r w:rsidRPr="00F761C0">
        <w:rPr>
          <w:rFonts w:ascii="Arial" w:hAnsi="Arial"/>
          <w:b/>
          <w:sz w:val="22"/>
        </w:rPr>
        <w:t>information et d</w:t>
      </w:r>
      <w:r w:rsidR="005248DB">
        <w:rPr>
          <w:rFonts w:ascii="Arial" w:hAnsi="Arial"/>
          <w:b/>
          <w:sz w:val="22"/>
        </w:rPr>
        <w:t>’</w:t>
      </w:r>
      <w:r w:rsidRPr="00F761C0">
        <w:rPr>
          <w:rFonts w:ascii="Arial" w:hAnsi="Arial"/>
          <w:b/>
          <w:sz w:val="22"/>
        </w:rPr>
        <w:t>échange</w:t>
      </w:r>
    </w:p>
    <w:p w14:paraId="324660C6" w14:textId="13518D25" w:rsidR="003E3E62" w:rsidRPr="00F761C0" w:rsidRDefault="006100C6" w:rsidP="003E3E62">
      <w:pPr>
        <w:jc w:val="center"/>
        <w:rPr>
          <w:rFonts w:ascii="Arial" w:hAnsi="Arial" w:cs="Arial"/>
          <w:b/>
          <w:sz w:val="22"/>
          <w:szCs w:val="22"/>
        </w:rPr>
      </w:pPr>
      <w:r>
        <w:rPr>
          <w:rFonts w:ascii="Arial" w:hAnsi="Arial"/>
          <w:b/>
          <w:sz w:val="22"/>
        </w:rPr>
        <w:t>E</w:t>
      </w:r>
      <w:r w:rsidR="003E3E62" w:rsidRPr="00F761C0">
        <w:rPr>
          <w:rFonts w:ascii="Arial" w:hAnsi="Arial"/>
          <w:b/>
          <w:sz w:val="22"/>
        </w:rPr>
        <w:t>n ligne</w:t>
      </w:r>
    </w:p>
    <w:p w14:paraId="50FB4E3E" w14:textId="77777777" w:rsidR="003E3E62" w:rsidRPr="00F761C0" w:rsidRDefault="003E3E62" w:rsidP="003E3E62">
      <w:pPr>
        <w:jc w:val="center"/>
        <w:rPr>
          <w:rFonts w:ascii="Arial" w:hAnsi="Arial" w:cs="Arial"/>
          <w:b/>
          <w:sz w:val="22"/>
          <w:szCs w:val="22"/>
        </w:rPr>
      </w:pPr>
      <w:r w:rsidRPr="00F761C0">
        <w:rPr>
          <w:rFonts w:ascii="Arial" w:hAnsi="Arial"/>
          <w:b/>
          <w:sz w:val="22"/>
        </w:rPr>
        <w:t>31 mai 2022</w:t>
      </w:r>
    </w:p>
    <w:p w14:paraId="4F58ADCA" w14:textId="45031621" w:rsidR="006100C6" w:rsidRDefault="006100C6" w:rsidP="00090BAE">
      <w:pPr>
        <w:pStyle w:val="Textedebulles"/>
        <w:spacing w:before="1200"/>
        <w:contextualSpacing/>
        <w:jc w:val="center"/>
        <w:rPr>
          <w:rFonts w:ascii="Arial" w:hAnsi="Arial"/>
          <w:b/>
          <w:sz w:val="22"/>
          <w:u w:val="single"/>
        </w:rPr>
      </w:pPr>
      <w:r>
        <w:rPr>
          <w:rFonts w:ascii="Arial" w:hAnsi="Arial"/>
          <w:b/>
          <w:sz w:val="22"/>
          <w:u w:val="single"/>
        </w:rPr>
        <w:t>Révisions proposées</w:t>
      </w:r>
      <w:r w:rsidR="00090BAE" w:rsidRPr="00090BAE">
        <w:rPr>
          <w:rFonts w:ascii="Arial" w:hAnsi="Arial"/>
          <w:b/>
          <w:sz w:val="22"/>
          <w:u w:val="single"/>
        </w:rPr>
        <w:t xml:space="preserve"> </w:t>
      </w:r>
      <w:r>
        <w:rPr>
          <w:rFonts w:ascii="Arial" w:hAnsi="Arial"/>
          <w:b/>
          <w:sz w:val="22"/>
          <w:u w:val="single"/>
        </w:rPr>
        <w:t>a</w:t>
      </w:r>
      <w:r w:rsidR="00090BAE" w:rsidRPr="00090BAE">
        <w:rPr>
          <w:rFonts w:ascii="Arial" w:hAnsi="Arial"/>
          <w:b/>
          <w:sz w:val="22"/>
          <w:u w:val="single"/>
        </w:rPr>
        <w:t>u Règlement intérieur de l</w:t>
      </w:r>
      <w:r w:rsidR="005248DB">
        <w:rPr>
          <w:rFonts w:ascii="Arial" w:hAnsi="Arial"/>
          <w:b/>
          <w:sz w:val="22"/>
          <w:u w:val="single"/>
        </w:rPr>
        <w:t>’</w:t>
      </w:r>
      <w:r w:rsidR="00090BAE" w:rsidRPr="00090BAE">
        <w:rPr>
          <w:rFonts w:ascii="Arial" w:hAnsi="Arial"/>
          <w:b/>
          <w:sz w:val="22"/>
          <w:u w:val="single"/>
        </w:rPr>
        <w:t>Assemblée générale</w:t>
      </w:r>
    </w:p>
    <w:p w14:paraId="3260FE6D" w14:textId="0F807D6E" w:rsidR="00090BAE" w:rsidRDefault="00090BAE" w:rsidP="00090BAE">
      <w:pPr>
        <w:pStyle w:val="Textedebulles"/>
        <w:spacing w:before="1200"/>
        <w:contextualSpacing/>
        <w:jc w:val="center"/>
        <w:rPr>
          <w:rFonts w:ascii="Arial" w:hAnsi="Arial"/>
          <w:b/>
          <w:sz w:val="22"/>
          <w:u w:val="single"/>
        </w:rPr>
      </w:pPr>
      <w:r w:rsidRPr="00090BAE">
        <w:rPr>
          <w:rFonts w:ascii="Arial" w:hAnsi="Arial"/>
          <w:b/>
          <w:sz w:val="22"/>
          <w:u w:val="single"/>
        </w:rPr>
        <w:t>des États parties à la Convention</w:t>
      </w:r>
    </w:p>
    <w:p w14:paraId="5952A437" w14:textId="3589A210" w:rsidR="00A0254B" w:rsidRPr="00F761C0" w:rsidRDefault="00A0254B" w:rsidP="00090BAE">
      <w:pPr>
        <w:pStyle w:val="Textedebulles"/>
        <w:spacing w:before="1200"/>
      </w:pPr>
      <w:r w:rsidRPr="00F761C0">
        <w:br w:type="page"/>
      </w:r>
    </w:p>
    <w:p w14:paraId="5845D382" w14:textId="77777777" w:rsidR="00FF7B89" w:rsidRPr="00F761C0" w:rsidRDefault="00FF7B89" w:rsidP="00FF7B89">
      <w:pPr>
        <w:pStyle w:val="c"/>
        <w:tabs>
          <w:tab w:val="clear" w:pos="1701"/>
        </w:tabs>
        <w:ind w:left="0" w:firstLine="0"/>
        <w:rPr>
          <w:rFonts w:asciiTheme="minorBidi" w:hAnsiTheme="minorBidi" w:cstheme="minorBidi"/>
          <w:b/>
          <w:bCs/>
          <w:lang w:val="fr-FR"/>
        </w:rPr>
      </w:pPr>
      <w:r w:rsidRPr="00F761C0">
        <w:rPr>
          <w:rFonts w:asciiTheme="minorBidi" w:hAnsiTheme="minorBidi" w:cstheme="minorBidi"/>
          <w:b/>
          <w:bCs/>
          <w:lang w:val="fr-FR"/>
        </w:rPr>
        <w:lastRenderedPageBreak/>
        <w:t>Contexte</w:t>
      </w:r>
    </w:p>
    <w:p w14:paraId="63C2F85C" w14:textId="4741B050" w:rsidR="00FF7B89" w:rsidRPr="001E5B43" w:rsidRDefault="00FF7B89" w:rsidP="00FF7B89">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Lors de sa huitième session en septembre 2020,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Assemblée générale des États parties à la Convention pour la sauvegarde du patrimoine culturel immatériel (ci-après dénommée la « Convention de 2003 ») a encouragé « </w:t>
      </w:r>
      <w:r w:rsidR="005248DB">
        <w:rPr>
          <w:rFonts w:asciiTheme="minorBidi" w:eastAsia="Calibri" w:hAnsiTheme="minorBidi" w:cstheme="minorBidi"/>
          <w:color w:val="000000"/>
          <w:sz w:val="22"/>
          <w:szCs w:val="22"/>
        </w:rPr>
        <w:t>l</w:t>
      </w:r>
      <w:r w:rsidR="00090BAE" w:rsidRPr="00090BAE">
        <w:rPr>
          <w:rFonts w:asciiTheme="minorBidi" w:eastAsia="Calibri" w:hAnsiTheme="minorBidi" w:cstheme="minorBidi"/>
          <w:color w:val="000000"/>
          <w:sz w:val="22"/>
          <w:szCs w:val="22"/>
        </w:rPr>
        <w:t>e Secteur de la culture à poursuivre ses efforts, le cas échéant, pour harmoniser les règlements intérieurs des organes directeurs avec les autres conventions de l</w:t>
      </w:r>
      <w:r w:rsidR="005248DB">
        <w:rPr>
          <w:rFonts w:asciiTheme="minorBidi" w:eastAsia="Calibri" w:hAnsiTheme="minorBidi" w:cstheme="minorBidi"/>
          <w:color w:val="000000"/>
          <w:sz w:val="22"/>
          <w:szCs w:val="22"/>
        </w:rPr>
        <w:t>’</w:t>
      </w:r>
      <w:r w:rsidR="00090BAE" w:rsidRPr="00090BAE">
        <w:rPr>
          <w:rFonts w:asciiTheme="minorBidi" w:eastAsia="Calibri" w:hAnsiTheme="minorBidi" w:cstheme="minorBidi"/>
          <w:color w:val="000000"/>
          <w:sz w:val="22"/>
          <w:szCs w:val="22"/>
        </w:rPr>
        <w:t xml:space="preserve">UNESCO dans le </w:t>
      </w:r>
      <w:r w:rsidR="00090BAE" w:rsidRPr="001E5B43">
        <w:rPr>
          <w:rFonts w:asciiTheme="minorBidi" w:eastAsia="Calibri" w:hAnsiTheme="minorBidi" w:cstheme="minorBidi"/>
          <w:color w:val="000000"/>
          <w:sz w:val="22"/>
          <w:szCs w:val="22"/>
        </w:rPr>
        <w:t xml:space="preserve">domaine de la culture, conformément à la résolution </w:t>
      </w:r>
      <w:hyperlink r:id="rId8" w:history="1">
        <w:r w:rsidR="00090BAE" w:rsidRPr="001E5B43">
          <w:rPr>
            <w:rStyle w:val="Lienhypertexte"/>
            <w:rFonts w:asciiTheme="minorBidi" w:eastAsia="Calibri" w:hAnsiTheme="minorBidi" w:cstheme="minorBidi"/>
            <w:sz w:val="22"/>
            <w:szCs w:val="22"/>
          </w:rPr>
          <w:t>7.GA</w:t>
        </w:r>
        <w:r w:rsidR="005248DB" w:rsidRPr="001E5B43">
          <w:rPr>
            <w:rStyle w:val="Lienhypertexte"/>
            <w:rFonts w:asciiTheme="minorBidi" w:eastAsia="Calibri" w:hAnsiTheme="minorBidi" w:cstheme="minorBidi"/>
            <w:sz w:val="22"/>
            <w:szCs w:val="22"/>
          </w:rPr>
          <w:t> </w:t>
        </w:r>
        <w:r w:rsidR="00090BAE" w:rsidRPr="001E5B43">
          <w:rPr>
            <w:rStyle w:val="Lienhypertexte"/>
            <w:rFonts w:asciiTheme="minorBidi" w:eastAsia="Calibri" w:hAnsiTheme="minorBidi" w:cstheme="minorBidi"/>
            <w:sz w:val="22"/>
            <w:szCs w:val="22"/>
          </w:rPr>
          <w:t>13</w:t>
        </w:r>
      </w:hyperlink>
      <w:r w:rsidR="005248DB" w:rsidRPr="001E5B43">
        <w:rPr>
          <w:rFonts w:asciiTheme="minorBidi" w:eastAsia="Calibri" w:hAnsiTheme="minorBidi" w:cstheme="minorBidi"/>
          <w:color w:val="000000"/>
          <w:sz w:val="22"/>
          <w:szCs w:val="22"/>
        </w:rPr>
        <w:t xml:space="preserve"> »</w:t>
      </w:r>
      <w:r w:rsidRPr="001E5B43">
        <w:rPr>
          <w:rFonts w:asciiTheme="minorBidi" w:eastAsia="Calibri" w:hAnsiTheme="minorBidi" w:cstheme="minorBidi"/>
          <w:color w:val="000000"/>
          <w:sz w:val="22"/>
          <w:szCs w:val="22"/>
        </w:rPr>
        <w:t xml:space="preserve">, et a invité </w:t>
      </w:r>
      <w:r w:rsidR="00090BAE" w:rsidRPr="001E5B43">
        <w:rPr>
          <w:rFonts w:asciiTheme="minorBidi" w:eastAsia="Calibri" w:hAnsiTheme="minorBidi" w:cstheme="minorBidi"/>
          <w:color w:val="000000"/>
          <w:sz w:val="22"/>
          <w:szCs w:val="22"/>
        </w:rPr>
        <w:t>« le Secrétariat à présenter une nouvelle version consolidée d</w:t>
      </w:r>
      <w:r w:rsidR="005248DB" w:rsidRPr="001E5B43">
        <w:rPr>
          <w:rFonts w:asciiTheme="minorBidi" w:eastAsia="Calibri" w:hAnsiTheme="minorBidi" w:cstheme="minorBidi"/>
          <w:color w:val="000000"/>
          <w:sz w:val="22"/>
          <w:szCs w:val="22"/>
        </w:rPr>
        <w:t>’</w:t>
      </w:r>
      <w:r w:rsidR="00090BAE" w:rsidRPr="001E5B43">
        <w:rPr>
          <w:rFonts w:asciiTheme="minorBidi" w:eastAsia="Calibri" w:hAnsiTheme="minorBidi" w:cstheme="minorBidi"/>
          <w:color w:val="000000"/>
          <w:sz w:val="22"/>
          <w:szCs w:val="22"/>
        </w:rPr>
        <w:t>un projet de Règlement intérieur lors de sa prochaine session, en tenant compte de la nécessité d</w:t>
      </w:r>
      <w:r w:rsidR="005248DB" w:rsidRPr="001E5B43">
        <w:rPr>
          <w:rFonts w:asciiTheme="minorBidi" w:eastAsia="Calibri" w:hAnsiTheme="minorBidi" w:cstheme="minorBidi"/>
          <w:color w:val="000000"/>
          <w:sz w:val="22"/>
          <w:szCs w:val="22"/>
        </w:rPr>
        <w:t>’</w:t>
      </w:r>
      <w:r w:rsidR="00090BAE" w:rsidRPr="001E5B43">
        <w:rPr>
          <w:rFonts w:asciiTheme="minorBidi" w:eastAsia="Calibri" w:hAnsiTheme="minorBidi" w:cstheme="minorBidi"/>
          <w:color w:val="000000"/>
          <w:sz w:val="22"/>
          <w:szCs w:val="22"/>
        </w:rPr>
        <w:t>harmoniser la terminologie et les dispositions techniques du Règlement intérieur de l</w:t>
      </w:r>
      <w:r w:rsidR="005248DB" w:rsidRPr="001E5B43">
        <w:rPr>
          <w:rFonts w:asciiTheme="minorBidi" w:eastAsia="Calibri" w:hAnsiTheme="minorBidi" w:cstheme="minorBidi"/>
          <w:color w:val="000000"/>
          <w:sz w:val="22"/>
          <w:szCs w:val="22"/>
        </w:rPr>
        <w:t>’</w:t>
      </w:r>
      <w:r w:rsidR="00090BAE" w:rsidRPr="001E5B43">
        <w:rPr>
          <w:rFonts w:asciiTheme="minorBidi" w:eastAsia="Calibri" w:hAnsiTheme="minorBidi" w:cstheme="minorBidi"/>
          <w:color w:val="000000"/>
          <w:sz w:val="22"/>
          <w:szCs w:val="22"/>
        </w:rPr>
        <w:t>Assemblée générale de la Convention de 2003 avec les règlements intérieurs respectifs des autres conventions de l</w:t>
      </w:r>
      <w:r w:rsidR="005248DB" w:rsidRPr="001E5B43">
        <w:rPr>
          <w:rFonts w:asciiTheme="minorBidi" w:eastAsia="Calibri" w:hAnsiTheme="minorBidi" w:cstheme="minorBidi"/>
          <w:color w:val="000000"/>
          <w:sz w:val="22"/>
          <w:szCs w:val="22"/>
        </w:rPr>
        <w:t>’</w:t>
      </w:r>
      <w:r w:rsidR="00090BAE" w:rsidRPr="001E5B43">
        <w:rPr>
          <w:rFonts w:asciiTheme="minorBidi" w:eastAsia="Calibri" w:hAnsiTheme="minorBidi" w:cstheme="minorBidi"/>
          <w:color w:val="000000"/>
          <w:sz w:val="22"/>
          <w:szCs w:val="22"/>
        </w:rPr>
        <w:t>UNESCO dans le domaine de la culture</w:t>
      </w:r>
      <w:r w:rsidRPr="001E5B43">
        <w:rPr>
          <w:rFonts w:asciiTheme="minorBidi" w:eastAsia="Calibri" w:hAnsiTheme="minorBidi" w:cstheme="minorBidi"/>
          <w:color w:val="000000"/>
          <w:sz w:val="22"/>
          <w:szCs w:val="22"/>
        </w:rPr>
        <w:t>» (</w:t>
      </w:r>
      <w:r w:rsidR="005248DB" w:rsidRPr="001E5B43">
        <w:rPr>
          <w:rFonts w:asciiTheme="minorBidi" w:eastAsia="Calibri" w:hAnsiTheme="minorBidi" w:cstheme="minorBidi"/>
          <w:sz w:val="22"/>
          <w:szCs w:val="22"/>
        </w:rPr>
        <w:t xml:space="preserve">Résolution </w:t>
      </w:r>
      <w:hyperlink r:id="rId9" w:history="1">
        <w:r w:rsidR="005248DB" w:rsidRPr="001E5B43">
          <w:rPr>
            <w:rStyle w:val="Lienhypertexte"/>
            <w:rFonts w:asciiTheme="minorBidi" w:eastAsia="Calibri" w:hAnsiTheme="minorBidi" w:cstheme="minorBidi"/>
            <w:sz w:val="22"/>
            <w:szCs w:val="22"/>
          </w:rPr>
          <w:t>8.GA</w:t>
        </w:r>
        <w:r w:rsidR="001E5B43">
          <w:rPr>
            <w:rStyle w:val="Lienhypertexte"/>
            <w:rFonts w:asciiTheme="minorBidi" w:eastAsia="Calibri" w:hAnsiTheme="minorBidi" w:cstheme="minorBidi"/>
            <w:sz w:val="22"/>
            <w:szCs w:val="22"/>
          </w:rPr>
          <w:t> </w:t>
        </w:r>
        <w:r w:rsidR="005248DB" w:rsidRPr="001E5B43">
          <w:rPr>
            <w:rStyle w:val="Lienhypertexte"/>
            <w:rFonts w:asciiTheme="minorBidi" w:eastAsia="Calibri" w:hAnsiTheme="minorBidi" w:cstheme="minorBidi"/>
            <w:sz w:val="22"/>
            <w:szCs w:val="22"/>
          </w:rPr>
          <w:t>15</w:t>
        </w:r>
      </w:hyperlink>
      <w:r w:rsidRPr="001E5B43">
        <w:rPr>
          <w:rFonts w:asciiTheme="minorBidi" w:eastAsia="Calibri" w:hAnsiTheme="minorBidi" w:cstheme="minorBidi"/>
          <w:color w:val="000000"/>
          <w:sz w:val="22"/>
          <w:szCs w:val="22"/>
        </w:rPr>
        <w:t>).</w:t>
      </w:r>
    </w:p>
    <w:p w14:paraId="209791A9" w14:textId="2128B47B" w:rsidR="00FF7B89" w:rsidRPr="00F761C0" w:rsidRDefault="00FF7B89" w:rsidP="00FF7B89">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1E5B43">
        <w:rPr>
          <w:rFonts w:asciiTheme="minorBidi" w:eastAsia="Calibri" w:hAnsiTheme="minorBidi" w:cstheme="minorBidi"/>
          <w:color w:val="000000"/>
          <w:sz w:val="22"/>
          <w:szCs w:val="22"/>
        </w:rPr>
        <w:t>Compte tenu des besoins similaires identifiés par les autres assemblées</w:t>
      </w:r>
      <w:r w:rsidR="002078C8" w:rsidRPr="001E5B43">
        <w:rPr>
          <w:rStyle w:val="Appelnotedebasdep"/>
          <w:rFonts w:asciiTheme="minorBidi" w:eastAsia="Calibri" w:hAnsiTheme="minorBidi" w:cstheme="minorBidi"/>
          <w:color w:val="000000"/>
          <w:sz w:val="22"/>
          <w:szCs w:val="22"/>
        </w:rPr>
        <w:footnoteReference w:id="2"/>
      </w:r>
      <w:r w:rsidRPr="001E5B43">
        <w:rPr>
          <w:rFonts w:asciiTheme="minorBidi" w:eastAsia="Calibri" w:hAnsiTheme="minorBidi" w:cstheme="minorBidi"/>
          <w:color w:val="000000"/>
          <w:sz w:val="22"/>
          <w:szCs w:val="22"/>
        </w:rPr>
        <w:t xml:space="preserve"> des conventions de l</w:t>
      </w:r>
      <w:r w:rsidR="005248DB" w:rsidRPr="001E5B43">
        <w:rPr>
          <w:rFonts w:asciiTheme="minorBidi" w:eastAsia="Calibri" w:hAnsiTheme="minorBidi" w:cstheme="minorBidi"/>
          <w:color w:val="000000"/>
          <w:sz w:val="22"/>
          <w:szCs w:val="22"/>
        </w:rPr>
        <w:t>’</w:t>
      </w:r>
      <w:r w:rsidRPr="001E5B43">
        <w:rPr>
          <w:rFonts w:asciiTheme="minorBidi" w:eastAsia="Calibri" w:hAnsiTheme="minorBidi" w:cstheme="minorBidi"/>
          <w:color w:val="000000"/>
          <w:sz w:val="22"/>
          <w:szCs w:val="22"/>
        </w:rPr>
        <w:t>UNESCO dans le domaine de la culture</w:t>
      </w:r>
      <w:r w:rsidR="002078C8" w:rsidRPr="001E5B43">
        <w:rPr>
          <w:rStyle w:val="Appelnotedebasdep"/>
          <w:rFonts w:asciiTheme="minorBidi" w:eastAsia="Calibri" w:hAnsiTheme="minorBidi" w:cstheme="minorBidi"/>
          <w:color w:val="000000"/>
          <w:sz w:val="22"/>
          <w:szCs w:val="22"/>
        </w:rPr>
        <w:footnoteReference w:id="3"/>
      </w:r>
      <w:r w:rsidRPr="001E5B43">
        <w:rPr>
          <w:rFonts w:asciiTheme="minorBidi" w:eastAsia="Calibri" w:hAnsiTheme="minorBidi" w:cstheme="minorBidi"/>
          <w:color w:val="000000"/>
          <w:sz w:val="22"/>
          <w:szCs w:val="22"/>
        </w:rPr>
        <w:t>, la 41e session de la Conférence générale de l</w:t>
      </w:r>
      <w:r w:rsidR="005248DB" w:rsidRPr="001E5B43">
        <w:rPr>
          <w:rFonts w:asciiTheme="minorBidi" w:eastAsia="Calibri" w:hAnsiTheme="minorBidi" w:cstheme="minorBidi"/>
          <w:color w:val="000000"/>
          <w:sz w:val="22"/>
          <w:szCs w:val="22"/>
        </w:rPr>
        <w:t>’</w:t>
      </w:r>
      <w:r w:rsidRPr="001E5B43">
        <w:rPr>
          <w:rFonts w:asciiTheme="minorBidi" w:eastAsia="Calibri" w:hAnsiTheme="minorBidi" w:cstheme="minorBidi"/>
          <w:color w:val="000000"/>
          <w:sz w:val="22"/>
          <w:szCs w:val="22"/>
        </w:rPr>
        <w:t xml:space="preserve">UNESCO a examiné un </w:t>
      </w:r>
      <w:r w:rsidR="00B51E70" w:rsidRPr="001E5B43">
        <w:rPr>
          <w:rFonts w:asciiTheme="minorBidi" w:hAnsiTheme="minorBidi" w:cstheme="minorBidi"/>
          <w:sz w:val="22"/>
          <w:szCs w:val="22"/>
          <w:shd w:val="clear" w:color="auto" w:fill="FFFFFF"/>
        </w:rPr>
        <w:t xml:space="preserve">règlement intérieur modèle </w:t>
      </w:r>
      <w:r w:rsidRPr="001E5B43">
        <w:rPr>
          <w:rFonts w:asciiTheme="minorBidi" w:eastAsia="Calibri" w:hAnsiTheme="minorBidi" w:cstheme="minorBidi"/>
          <w:color w:val="000000"/>
          <w:sz w:val="22"/>
          <w:szCs w:val="22"/>
        </w:rPr>
        <w:t>pour ces assemblées (ci-après dénommées « </w:t>
      </w:r>
      <w:r w:rsidR="005248DB" w:rsidRPr="001E5B43">
        <w:rPr>
          <w:rFonts w:asciiTheme="minorBidi" w:eastAsia="Calibri" w:hAnsiTheme="minorBidi" w:cstheme="minorBidi"/>
          <w:color w:val="000000"/>
          <w:sz w:val="22"/>
          <w:szCs w:val="22"/>
        </w:rPr>
        <w:t xml:space="preserve">le </w:t>
      </w:r>
      <w:r w:rsidR="00B51E70" w:rsidRPr="001E5B43">
        <w:rPr>
          <w:rFonts w:asciiTheme="minorBidi" w:eastAsia="Calibri" w:hAnsiTheme="minorBidi" w:cstheme="minorBidi"/>
          <w:color w:val="000000"/>
          <w:sz w:val="22"/>
          <w:szCs w:val="22"/>
        </w:rPr>
        <w:t>règlement intérieur modèle</w:t>
      </w:r>
      <w:r w:rsidRPr="001E5B43">
        <w:rPr>
          <w:rFonts w:asciiTheme="minorBidi" w:eastAsia="Calibri" w:hAnsiTheme="minorBidi" w:cstheme="minorBidi"/>
          <w:color w:val="000000"/>
          <w:sz w:val="22"/>
          <w:szCs w:val="22"/>
        </w:rPr>
        <w:t xml:space="preserve"> ») annexé au document </w:t>
      </w:r>
      <w:hyperlink r:id="rId10" w:history="1">
        <w:r w:rsidRPr="001E5B43">
          <w:rPr>
            <w:rStyle w:val="Lienhypertexte"/>
            <w:rFonts w:asciiTheme="minorBidi" w:eastAsia="Calibri" w:hAnsiTheme="minorBidi" w:cstheme="minorBidi"/>
            <w:sz w:val="22"/>
            <w:szCs w:val="22"/>
          </w:rPr>
          <w:t>41</w:t>
        </w:r>
        <w:r w:rsidR="003B6E50">
          <w:rPr>
            <w:rStyle w:val="Lienhypertexte"/>
            <w:rFonts w:asciiTheme="minorBidi" w:eastAsia="Calibri" w:hAnsiTheme="minorBidi" w:cstheme="minorBidi"/>
            <w:sz w:val="22"/>
            <w:szCs w:val="22"/>
          </w:rPr>
          <w:t> </w:t>
        </w:r>
        <w:r w:rsidRPr="001E5B43">
          <w:rPr>
            <w:rStyle w:val="Lienhypertexte"/>
            <w:rFonts w:asciiTheme="minorBidi" w:eastAsia="Calibri" w:hAnsiTheme="minorBidi" w:cstheme="minorBidi"/>
            <w:sz w:val="22"/>
            <w:szCs w:val="22"/>
          </w:rPr>
          <w:t>C/55</w:t>
        </w:r>
      </w:hyperlink>
      <w:r w:rsidRPr="001E5B43">
        <w:rPr>
          <w:rFonts w:asciiTheme="minorBidi" w:eastAsia="Calibri" w:hAnsiTheme="minorBidi" w:cstheme="minorBidi"/>
          <w:color w:val="000000"/>
          <w:sz w:val="22"/>
          <w:szCs w:val="22"/>
        </w:rPr>
        <w:t xml:space="preserve">. Par la suite, la Conférence générale a adopté la </w:t>
      </w:r>
      <w:hyperlink r:id="rId11" w:history="1">
        <w:r w:rsidRPr="001E5B43">
          <w:rPr>
            <w:rStyle w:val="Lienhypertexte"/>
            <w:rFonts w:asciiTheme="minorBidi" w:eastAsia="Calibri" w:hAnsiTheme="minorBidi" w:cstheme="minorBidi"/>
            <w:sz w:val="22"/>
            <w:szCs w:val="22"/>
          </w:rPr>
          <w:t>résolution 41C/7</w:t>
        </w:r>
      </w:hyperlink>
      <w:r w:rsidR="00B51E70" w:rsidRPr="001E5B43">
        <w:rPr>
          <w:rStyle w:val="Lienhypertexte"/>
          <w:rFonts w:asciiTheme="minorBidi" w:eastAsia="Calibri" w:hAnsiTheme="minorBidi" w:cstheme="minorBidi"/>
          <w:sz w:val="22"/>
          <w:szCs w:val="22"/>
        </w:rPr>
        <w:t>4</w:t>
      </w:r>
      <w:r w:rsidRPr="001E5B43">
        <w:rPr>
          <w:rFonts w:asciiTheme="minorBidi" w:eastAsia="Calibri" w:hAnsiTheme="minorBidi" w:cstheme="minorBidi"/>
          <w:color w:val="000000"/>
          <w:sz w:val="22"/>
          <w:szCs w:val="22"/>
        </w:rPr>
        <w:t xml:space="preserve">, par laquelle elle « [a pris] note du </w:t>
      </w:r>
      <w:r w:rsidR="00007681" w:rsidRPr="001E5B43">
        <w:rPr>
          <w:rFonts w:asciiTheme="minorBidi" w:eastAsia="Calibri" w:hAnsiTheme="minorBidi" w:cstheme="minorBidi"/>
          <w:color w:val="000000"/>
          <w:sz w:val="22"/>
          <w:szCs w:val="22"/>
        </w:rPr>
        <w:t>r</w:t>
      </w:r>
      <w:r w:rsidR="00B51E70" w:rsidRPr="001E5B43">
        <w:rPr>
          <w:rFonts w:asciiTheme="minorBidi" w:eastAsia="Calibri" w:hAnsiTheme="minorBidi" w:cstheme="minorBidi"/>
          <w:color w:val="000000"/>
          <w:sz w:val="22"/>
          <w:szCs w:val="22"/>
        </w:rPr>
        <w:t>èglement intérieur modèle pour les assemblées des conventions de l</w:t>
      </w:r>
      <w:r w:rsidR="005248DB" w:rsidRPr="001E5B43">
        <w:rPr>
          <w:rFonts w:asciiTheme="minorBidi" w:eastAsia="Calibri" w:hAnsiTheme="minorBidi" w:cstheme="minorBidi"/>
          <w:color w:val="000000"/>
          <w:sz w:val="22"/>
          <w:szCs w:val="22"/>
        </w:rPr>
        <w:t>’</w:t>
      </w:r>
      <w:r w:rsidR="00B51E70" w:rsidRPr="001E5B43">
        <w:rPr>
          <w:rFonts w:asciiTheme="minorBidi" w:eastAsia="Calibri" w:hAnsiTheme="minorBidi" w:cstheme="minorBidi"/>
          <w:color w:val="000000"/>
          <w:sz w:val="22"/>
          <w:szCs w:val="22"/>
        </w:rPr>
        <w:t>UNESCO</w:t>
      </w:r>
      <w:r w:rsidR="00B51E70" w:rsidRPr="00B51E70">
        <w:rPr>
          <w:rFonts w:asciiTheme="minorBidi" w:eastAsia="Calibri" w:hAnsiTheme="minorBidi" w:cstheme="minorBidi"/>
          <w:color w:val="000000"/>
          <w:sz w:val="22"/>
          <w:szCs w:val="22"/>
        </w:rPr>
        <w:t xml:space="preserve"> en matière de culture </w:t>
      </w:r>
      <w:r w:rsidR="00B51E70">
        <w:rPr>
          <w:rFonts w:asciiTheme="minorBidi" w:eastAsia="Calibri" w:hAnsiTheme="minorBidi" w:cstheme="minorBidi"/>
          <w:color w:val="000000"/>
          <w:sz w:val="22"/>
          <w:szCs w:val="22"/>
        </w:rPr>
        <w:t>[…]</w:t>
      </w:r>
      <w:r w:rsidR="00B51E70" w:rsidRPr="00B51E70">
        <w:rPr>
          <w:rFonts w:asciiTheme="minorBidi" w:eastAsia="Calibri" w:hAnsiTheme="minorBidi" w:cstheme="minorBidi"/>
          <w:color w:val="000000"/>
          <w:sz w:val="22"/>
          <w:szCs w:val="22"/>
        </w:rPr>
        <w:t>, dont lesdites assemblées peuvent s</w:t>
      </w:r>
      <w:r w:rsidR="005248DB">
        <w:rPr>
          <w:rFonts w:asciiTheme="minorBidi" w:eastAsia="Calibri" w:hAnsiTheme="minorBidi" w:cstheme="minorBidi"/>
          <w:color w:val="000000"/>
          <w:sz w:val="22"/>
          <w:szCs w:val="22"/>
        </w:rPr>
        <w:t>’</w:t>
      </w:r>
      <w:r w:rsidR="00B51E70" w:rsidRPr="00B51E70">
        <w:rPr>
          <w:rFonts w:asciiTheme="minorBidi" w:eastAsia="Calibri" w:hAnsiTheme="minorBidi" w:cstheme="minorBidi"/>
          <w:color w:val="000000"/>
          <w:sz w:val="22"/>
          <w:szCs w:val="22"/>
        </w:rPr>
        <w:t>inspirer pour étudier les moyens éventuels d</w:t>
      </w:r>
      <w:r w:rsidR="005248DB">
        <w:rPr>
          <w:rFonts w:asciiTheme="minorBidi" w:eastAsia="Calibri" w:hAnsiTheme="minorBidi" w:cstheme="minorBidi"/>
          <w:color w:val="000000"/>
          <w:sz w:val="22"/>
          <w:szCs w:val="22"/>
        </w:rPr>
        <w:t>’</w:t>
      </w:r>
      <w:r w:rsidR="00B51E70" w:rsidRPr="00B51E70">
        <w:rPr>
          <w:rFonts w:asciiTheme="minorBidi" w:eastAsia="Calibri" w:hAnsiTheme="minorBidi" w:cstheme="minorBidi"/>
          <w:color w:val="000000"/>
          <w:sz w:val="22"/>
          <w:szCs w:val="22"/>
        </w:rPr>
        <w:t>harmoniser leurs règlements intérieurs respectifs, le cas échéant</w:t>
      </w:r>
      <w:r w:rsidR="005248DB">
        <w:rPr>
          <w:rFonts w:asciiTheme="minorBidi" w:eastAsia="Calibri" w:hAnsiTheme="minorBidi" w:cstheme="minorBidi"/>
          <w:color w:val="000000"/>
          <w:sz w:val="22"/>
          <w:szCs w:val="22"/>
        </w:rPr>
        <w:t> </w:t>
      </w:r>
      <w:r w:rsidRPr="00F761C0">
        <w:rPr>
          <w:rFonts w:asciiTheme="minorBidi" w:eastAsia="Calibri" w:hAnsiTheme="minorBidi" w:cstheme="minorBidi"/>
          <w:color w:val="000000"/>
          <w:sz w:val="22"/>
          <w:szCs w:val="22"/>
        </w:rPr>
        <w:t>».</w:t>
      </w:r>
    </w:p>
    <w:p w14:paraId="0DF1483A" w14:textId="3ACC1AE8" w:rsidR="00FF7B89" w:rsidRPr="00F761C0" w:rsidRDefault="00FF7B89" w:rsidP="00FF7B89">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 xml:space="preserve">Le </w:t>
      </w:r>
      <w:r w:rsidR="00B51E70">
        <w:rPr>
          <w:rFonts w:asciiTheme="minorBidi" w:eastAsia="Calibri" w:hAnsiTheme="minorBidi" w:cstheme="minorBidi"/>
          <w:color w:val="000000"/>
          <w:sz w:val="22"/>
          <w:szCs w:val="22"/>
        </w:rPr>
        <w:t xml:space="preserve">règlement intérieur modèle </w:t>
      </w:r>
      <w:r w:rsidRPr="00F761C0">
        <w:rPr>
          <w:rFonts w:asciiTheme="minorBidi" w:eastAsia="Calibri" w:hAnsiTheme="minorBidi" w:cstheme="minorBidi"/>
          <w:color w:val="000000"/>
          <w:sz w:val="22"/>
          <w:szCs w:val="22"/>
        </w:rPr>
        <w:t>est destiné à servir de base aux assemblées désireuses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harmoniser la terminologie et les dispositions techniques de leur règlement intérieur avec le règlement intérieur des autres conventions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UNESCO dans le domaine de la culture. Ces </w:t>
      </w:r>
      <w:r w:rsidR="00B62523">
        <w:rPr>
          <w:rFonts w:asciiTheme="minorBidi" w:eastAsia="Calibri" w:hAnsiTheme="minorBidi" w:cstheme="minorBidi"/>
          <w:color w:val="000000"/>
          <w:sz w:val="22"/>
          <w:szCs w:val="22"/>
        </w:rPr>
        <w:t>articles modèles</w:t>
      </w:r>
      <w:r w:rsidRPr="00F761C0">
        <w:rPr>
          <w:rFonts w:asciiTheme="minorBidi" w:eastAsia="Calibri" w:hAnsiTheme="minorBidi" w:cstheme="minorBidi"/>
          <w:color w:val="000000"/>
          <w:sz w:val="22"/>
          <w:szCs w:val="22"/>
        </w:rPr>
        <w:t xml:space="preserve"> sont le fruit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un travail conjoint entre les secrétariats des sept conventions et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Office des normes internationales et des affaires juridiques qui a entrepris une étude comparative approfondie des textes réglementaires et des pratiques procédurales de chaque assemblée.</w:t>
      </w:r>
    </w:p>
    <w:p w14:paraId="248D02A2" w14:textId="29176445" w:rsidR="002078C8" w:rsidRPr="00F761C0" w:rsidRDefault="002078C8" w:rsidP="002078C8">
      <w:pPr>
        <w:pStyle w:val="c"/>
        <w:tabs>
          <w:tab w:val="clear" w:pos="1701"/>
        </w:tabs>
        <w:spacing w:before="240"/>
        <w:ind w:left="0" w:firstLine="0"/>
        <w:rPr>
          <w:rFonts w:asciiTheme="minorBidi" w:hAnsiTheme="minorBidi" w:cstheme="minorBidi"/>
          <w:b/>
          <w:lang w:val="fr-FR"/>
        </w:rPr>
      </w:pPr>
      <w:r w:rsidRPr="00F761C0">
        <w:rPr>
          <w:rFonts w:asciiTheme="minorBidi" w:hAnsiTheme="minorBidi" w:cstheme="minorBidi"/>
          <w:b/>
          <w:lang w:val="fr-FR"/>
        </w:rPr>
        <w:t>Consultation</w:t>
      </w:r>
    </w:p>
    <w:p w14:paraId="7AF1519F" w14:textId="0EBEF52A" w:rsidR="002078C8" w:rsidRPr="00F761C0" w:rsidRDefault="002078C8" w:rsidP="002078C8">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 xml:space="preserve">Conformément à la </w:t>
      </w:r>
      <w:hyperlink r:id="rId12" w:history="1">
        <w:r w:rsidRPr="00F761C0">
          <w:rPr>
            <w:rStyle w:val="Lienhypertexte"/>
            <w:rFonts w:asciiTheme="minorBidi" w:eastAsia="Calibri" w:hAnsiTheme="minorBidi" w:cstheme="minorBidi"/>
            <w:sz w:val="22"/>
            <w:szCs w:val="22"/>
          </w:rPr>
          <w:t>résolution 41C/7</w:t>
        </w:r>
        <w:r w:rsidR="00B51E70">
          <w:rPr>
            <w:rStyle w:val="Lienhypertexte"/>
            <w:rFonts w:asciiTheme="minorBidi" w:eastAsia="Calibri" w:hAnsiTheme="minorBidi" w:cstheme="minorBidi"/>
            <w:sz w:val="22"/>
            <w:szCs w:val="22"/>
          </w:rPr>
          <w:t>4</w:t>
        </w:r>
      </w:hyperlink>
      <w:r w:rsidRPr="00F761C0">
        <w:rPr>
          <w:rFonts w:asciiTheme="minorBidi" w:eastAsia="Calibri" w:hAnsiTheme="minorBidi" w:cstheme="minorBidi"/>
          <w:color w:val="000000"/>
          <w:sz w:val="22"/>
          <w:szCs w:val="22"/>
        </w:rPr>
        <w:t xml:space="preserve"> adoptée par la Conférence générale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UNESCO et aux résolutions </w:t>
      </w:r>
      <w:hyperlink r:id="rId13" w:history="1">
        <w:r w:rsidRPr="00F761C0">
          <w:rPr>
            <w:rStyle w:val="Lienhypertexte"/>
            <w:rFonts w:asciiTheme="minorBidi" w:eastAsia="Calibri" w:hAnsiTheme="minorBidi" w:cstheme="minorBidi"/>
            <w:sz w:val="22"/>
            <w:szCs w:val="22"/>
          </w:rPr>
          <w:t>7.GA</w:t>
        </w:r>
        <w:r w:rsidR="003B6E50">
          <w:rPr>
            <w:rStyle w:val="Lienhypertexte"/>
            <w:rFonts w:asciiTheme="minorBidi" w:eastAsia="Calibri" w:hAnsiTheme="minorBidi" w:cstheme="minorBidi"/>
            <w:sz w:val="22"/>
            <w:szCs w:val="22"/>
          </w:rPr>
          <w:t> </w:t>
        </w:r>
        <w:r w:rsidRPr="00F761C0">
          <w:rPr>
            <w:rStyle w:val="Lienhypertexte"/>
            <w:rFonts w:asciiTheme="minorBidi" w:eastAsia="Calibri" w:hAnsiTheme="minorBidi" w:cstheme="minorBidi"/>
            <w:sz w:val="22"/>
            <w:szCs w:val="22"/>
          </w:rPr>
          <w:t>13</w:t>
        </w:r>
      </w:hyperlink>
      <w:r w:rsidRPr="00F761C0">
        <w:rPr>
          <w:rFonts w:asciiTheme="minorBidi" w:eastAsia="Calibri" w:hAnsiTheme="minorBidi" w:cstheme="minorBidi"/>
          <w:color w:val="000000"/>
          <w:sz w:val="22"/>
          <w:szCs w:val="22"/>
        </w:rPr>
        <w:t xml:space="preserve"> et </w:t>
      </w:r>
      <w:hyperlink r:id="rId14" w:history="1">
        <w:r w:rsidRPr="00F761C0">
          <w:rPr>
            <w:rStyle w:val="Lienhypertexte"/>
            <w:rFonts w:asciiTheme="minorBidi" w:eastAsia="Calibri" w:hAnsiTheme="minorBidi" w:cstheme="minorBidi"/>
            <w:sz w:val="22"/>
            <w:szCs w:val="22"/>
          </w:rPr>
          <w:t>8.GA</w:t>
        </w:r>
        <w:r w:rsidR="003B6E50">
          <w:rPr>
            <w:rStyle w:val="Lienhypertexte"/>
            <w:rFonts w:asciiTheme="minorBidi" w:eastAsia="Calibri" w:hAnsiTheme="minorBidi" w:cstheme="minorBidi"/>
            <w:sz w:val="22"/>
            <w:szCs w:val="22"/>
          </w:rPr>
          <w:t> </w:t>
        </w:r>
        <w:r w:rsidRPr="00F761C0">
          <w:rPr>
            <w:rStyle w:val="Lienhypertexte"/>
            <w:rFonts w:asciiTheme="minorBidi" w:eastAsia="Calibri" w:hAnsiTheme="minorBidi" w:cstheme="minorBidi"/>
            <w:sz w:val="22"/>
            <w:szCs w:val="22"/>
          </w:rPr>
          <w:t>15</w:t>
        </w:r>
      </w:hyperlink>
      <w:r w:rsidRPr="00F761C0">
        <w:rPr>
          <w:rFonts w:asciiTheme="minorBidi" w:eastAsia="Calibri" w:hAnsiTheme="minorBidi" w:cstheme="minorBidi"/>
          <w:color w:val="000000"/>
          <w:sz w:val="22"/>
          <w:szCs w:val="22"/>
        </w:rPr>
        <w:t xml:space="preserve"> adoptées par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Assemblée générale de la Convention de 2003, le Secrétariat souhaite inviter les États parties à la Convention de 2003 à une réunion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information et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échange le </w:t>
      </w:r>
      <w:r w:rsidRPr="00F761C0">
        <w:rPr>
          <w:rFonts w:asciiTheme="minorBidi" w:eastAsia="Calibri" w:hAnsiTheme="minorBidi" w:cstheme="minorBidi"/>
          <w:b/>
          <w:bCs/>
          <w:color w:val="000000"/>
          <w:sz w:val="22"/>
          <w:szCs w:val="22"/>
        </w:rPr>
        <w:t>31 mai 2022</w:t>
      </w:r>
      <w:r w:rsidRPr="00F761C0">
        <w:rPr>
          <w:rFonts w:asciiTheme="minorBidi" w:eastAsia="Calibri" w:hAnsiTheme="minorBidi" w:cstheme="minorBidi"/>
          <w:color w:val="000000"/>
          <w:sz w:val="22"/>
          <w:szCs w:val="22"/>
        </w:rPr>
        <w:t xml:space="preserve"> (voir document LHE/22/Meeting </w:t>
      </w:r>
      <w:r w:rsidRPr="0016109F">
        <w:rPr>
          <w:rFonts w:asciiTheme="minorBidi" w:eastAsia="Calibri" w:hAnsiTheme="minorBidi" w:cstheme="minorBidi"/>
          <w:color w:val="000000"/>
          <w:sz w:val="22"/>
          <w:szCs w:val="22"/>
        </w:rPr>
        <w:t>ROP/1</w:t>
      </w:r>
      <w:r w:rsidRPr="00F761C0">
        <w:rPr>
          <w:rFonts w:asciiTheme="minorBidi" w:eastAsia="Calibri" w:hAnsiTheme="minorBidi" w:cstheme="minorBidi"/>
          <w:color w:val="000000"/>
          <w:sz w:val="22"/>
          <w:szCs w:val="22"/>
        </w:rPr>
        <w:t xml:space="preserve"> pour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ordre du jour et le calendrier).</w:t>
      </w:r>
    </w:p>
    <w:p w14:paraId="16D5385A" w14:textId="5E6D0AE8" w:rsidR="002078C8" w:rsidRPr="00F761C0" w:rsidRDefault="002078C8" w:rsidP="002078C8">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objectif de la consultation est de permettre aux Parties de formuler des observations sur le contenu du </w:t>
      </w:r>
      <w:r w:rsidR="00B51E70">
        <w:rPr>
          <w:rFonts w:asciiTheme="minorBidi" w:eastAsia="Calibri" w:hAnsiTheme="minorBidi" w:cstheme="minorBidi"/>
          <w:color w:val="000000"/>
          <w:sz w:val="22"/>
          <w:szCs w:val="22"/>
        </w:rPr>
        <w:t xml:space="preserve">règlement intérieur modèle </w:t>
      </w:r>
      <w:r w:rsidRPr="00F761C0">
        <w:rPr>
          <w:rFonts w:asciiTheme="minorBidi" w:eastAsia="Calibri" w:hAnsiTheme="minorBidi" w:cstheme="minorBidi"/>
          <w:color w:val="000000"/>
          <w:sz w:val="22"/>
          <w:szCs w:val="22"/>
        </w:rPr>
        <w:t>dans sa substance et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explorer les moyens possibles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harmoniser le </w:t>
      </w:r>
      <w:r w:rsidR="005248DB">
        <w:rPr>
          <w:rFonts w:asciiTheme="minorBidi" w:eastAsia="Calibri" w:hAnsiTheme="minorBidi" w:cstheme="minorBidi"/>
          <w:color w:val="000000"/>
          <w:sz w:val="22"/>
          <w:szCs w:val="22"/>
        </w:rPr>
        <w:t>R</w:t>
      </w:r>
      <w:r w:rsidRPr="00F761C0">
        <w:rPr>
          <w:rFonts w:asciiTheme="minorBidi" w:eastAsia="Calibri" w:hAnsiTheme="minorBidi" w:cstheme="minorBidi"/>
          <w:color w:val="000000"/>
          <w:sz w:val="22"/>
          <w:szCs w:val="22"/>
        </w:rPr>
        <w:t>èglement intérieur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Assemblée générale des États parties à la Convention de 2003 avec celui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autres assemblées, le cas échéant.</w:t>
      </w:r>
    </w:p>
    <w:p w14:paraId="0CDF8447" w14:textId="401DFB39" w:rsidR="002078C8" w:rsidRPr="00F761C0" w:rsidRDefault="002078C8" w:rsidP="002078C8">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À cette fin, le présent document explique les révisions proposées au Règlement intérieur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Assemblée générale des États parties à la Convention de 2003, sur la base du </w:t>
      </w:r>
      <w:r w:rsidR="00B51E70">
        <w:rPr>
          <w:rFonts w:asciiTheme="minorBidi" w:eastAsia="Calibri" w:hAnsiTheme="minorBidi" w:cstheme="minorBidi"/>
          <w:color w:val="000000"/>
          <w:sz w:val="22"/>
          <w:szCs w:val="22"/>
        </w:rPr>
        <w:t>règlement intérieur modèle</w:t>
      </w:r>
      <w:r w:rsidRPr="00F761C0">
        <w:rPr>
          <w:rFonts w:asciiTheme="minorBidi" w:eastAsia="Calibri" w:hAnsiTheme="minorBidi" w:cstheme="minorBidi"/>
          <w:color w:val="000000"/>
          <w:sz w:val="22"/>
          <w:szCs w:val="22"/>
        </w:rPr>
        <w:t xml:space="preserve">. Il fournit des notes explicatives concises décrivant la raison de chaque révision proposée. </w:t>
      </w:r>
      <w:r w:rsidR="005248DB">
        <w:rPr>
          <w:rFonts w:asciiTheme="minorBidi" w:eastAsia="Calibri" w:hAnsiTheme="minorBidi" w:cstheme="minorBidi"/>
          <w:color w:val="000000"/>
          <w:sz w:val="22"/>
          <w:szCs w:val="22"/>
        </w:rPr>
        <w:t xml:space="preserve">Les commentaires </w:t>
      </w:r>
      <w:r w:rsidR="005248DB" w:rsidRPr="00F761C0">
        <w:rPr>
          <w:rFonts w:asciiTheme="minorBidi" w:eastAsia="Calibri" w:hAnsiTheme="minorBidi" w:cstheme="minorBidi"/>
          <w:color w:val="000000"/>
          <w:sz w:val="22"/>
          <w:szCs w:val="22"/>
        </w:rPr>
        <w:t xml:space="preserve">décrivant les pratiques suivies par les assemblées, les </w:t>
      </w:r>
      <w:r w:rsidR="005248DB" w:rsidRPr="00F761C0">
        <w:rPr>
          <w:rFonts w:asciiTheme="minorBidi" w:eastAsia="Calibri" w:hAnsiTheme="minorBidi" w:cstheme="minorBidi"/>
          <w:color w:val="000000"/>
          <w:sz w:val="22"/>
          <w:szCs w:val="22"/>
        </w:rPr>
        <w:lastRenderedPageBreak/>
        <w:t xml:space="preserve">textes de leur règlement intérieur et les motifs de chaque disposition du </w:t>
      </w:r>
      <w:r w:rsidR="005248DB">
        <w:rPr>
          <w:rFonts w:asciiTheme="minorBidi" w:eastAsia="Calibri" w:hAnsiTheme="minorBidi" w:cstheme="minorBidi"/>
          <w:color w:val="000000"/>
          <w:sz w:val="22"/>
          <w:szCs w:val="22"/>
        </w:rPr>
        <w:t>règlement intérieur modèle</w:t>
      </w:r>
      <w:r w:rsidR="005248DB" w:rsidRPr="00F761C0">
        <w:rPr>
          <w:rFonts w:asciiTheme="minorBidi" w:eastAsia="Calibri" w:hAnsiTheme="minorBidi" w:cstheme="minorBidi"/>
          <w:color w:val="000000"/>
          <w:sz w:val="22"/>
          <w:szCs w:val="22"/>
        </w:rPr>
        <w:t xml:space="preserve"> </w:t>
      </w:r>
      <w:r w:rsidR="005248DB">
        <w:rPr>
          <w:rFonts w:asciiTheme="minorBidi" w:eastAsia="Calibri" w:hAnsiTheme="minorBidi" w:cstheme="minorBidi"/>
          <w:color w:val="000000"/>
          <w:sz w:val="22"/>
          <w:szCs w:val="22"/>
        </w:rPr>
        <w:t xml:space="preserve">se trouvent </w:t>
      </w:r>
      <w:r w:rsidRPr="00F761C0">
        <w:rPr>
          <w:rFonts w:asciiTheme="minorBidi" w:eastAsia="Calibri" w:hAnsiTheme="minorBidi" w:cstheme="minorBidi"/>
          <w:color w:val="000000"/>
          <w:sz w:val="22"/>
          <w:szCs w:val="22"/>
        </w:rPr>
        <w:t xml:space="preserve">aux pages 7 à 41 du document </w:t>
      </w:r>
      <w:hyperlink r:id="rId15" w:history="1">
        <w:r w:rsidRPr="00F761C0">
          <w:rPr>
            <w:rStyle w:val="Lienhypertexte"/>
            <w:rFonts w:asciiTheme="minorBidi" w:eastAsia="Calibri" w:hAnsiTheme="minorBidi" w:cstheme="minorBidi"/>
            <w:sz w:val="22"/>
            <w:szCs w:val="22"/>
          </w:rPr>
          <w:t>41</w:t>
        </w:r>
        <w:r w:rsidR="001C6487">
          <w:rPr>
            <w:rStyle w:val="Lienhypertexte"/>
            <w:rFonts w:asciiTheme="minorBidi" w:eastAsia="Calibri" w:hAnsiTheme="minorBidi" w:cstheme="minorBidi"/>
            <w:sz w:val="22"/>
            <w:szCs w:val="22"/>
          </w:rPr>
          <w:t> </w:t>
        </w:r>
        <w:r w:rsidRPr="00F761C0">
          <w:rPr>
            <w:rStyle w:val="Lienhypertexte"/>
            <w:rFonts w:asciiTheme="minorBidi" w:eastAsia="Calibri" w:hAnsiTheme="minorBidi" w:cstheme="minorBidi"/>
            <w:sz w:val="22"/>
            <w:szCs w:val="22"/>
          </w:rPr>
          <w:t>C/55</w:t>
        </w:r>
      </w:hyperlink>
      <w:r w:rsidRPr="00F761C0">
        <w:rPr>
          <w:rFonts w:asciiTheme="minorBidi" w:eastAsia="Calibri" w:hAnsiTheme="minorBidi" w:cstheme="minorBidi"/>
          <w:color w:val="000000"/>
          <w:sz w:val="22"/>
          <w:szCs w:val="22"/>
        </w:rPr>
        <w:t>.</w:t>
      </w:r>
    </w:p>
    <w:p w14:paraId="016E625E" w14:textId="5F4C5D42" w:rsidR="002078C8" w:rsidRPr="00F761C0" w:rsidRDefault="002078C8" w:rsidP="002078C8">
      <w:pPr>
        <w:pStyle w:val="Paragraphedeliste"/>
        <w:numPr>
          <w:ilvl w:val="0"/>
          <w:numId w:val="17"/>
        </w:numPr>
        <w:spacing w:after="120" w:line="259" w:lineRule="auto"/>
        <w:ind w:left="567" w:hanging="567"/>
        <w:contextualSpacing w:val="0"/>
        <w:jc w:val="both"/>
        <w:rPr>
          <w:rFonts w:asciiTheme="minorBidi" w:eastAsia="Calibri" w:hAnsiTheme="minorBidi" w:cstheme="minorBidi"/>
          <w:color w:val="000000"/>
          <w:sz w:val="22"/>
          <w:szCs w:val="22"/>
        </w:rPr>
      </w:pPr>
      <w:r w:rsidRPr="00F761C0">
        <w:rPr>
          <w:rFonts w:asciiTheme="minorBidi" w:eastAsia="Calibri" w:hAnsiTheme="minorBidi" w:cstheme="minorBidi"/>
          <w:color w:val="000000"/>
          <w:sz w:val="22"/>
          <w:szCs w:val="22"/>
        </w:rPr>
        <w:t xml:space="preserve">Les </w:t>
      </w:r>
      <w:r w:rsidR="00007681">
        <w:rPr>
          <w:rFonts w:asciiTheme="minorBidi" w:eastAsia="Calibri" w:hAnsiTheme="minorBidi" w:cstheme="minorBidi"/>
          <w:color w:val="000000"/>
          <w:sz w:val="22"/>
          <w:szCs w:val="22"/>
        </w:rPr>
        <w:t>É</w:t>
      </w:r>
      <w:r w:rsidRPr="00F761C0">
        <w:rPr>
          <w:rFonts w:asciiTheme="minorBidi" w:eastAsia="Calibri" w:hAnsiTheme="minorBidi" w:cstheme="minorBidi"/>
          <w:color w:val="000000"/>
          <w:sz w:val="22"/>
          <w:szCs w:val="22"/>
        </w:rPr>
        <w:t xml:space="preserve">tats </w:t>
      </w:r>
      <w:r w:rsidR="00FC6C62">
        <w:rPr>
          <w:rFonts w:asciiTheme="minorBidi" w:eastAsia="Calibri" w:hAnsiTheme="minorBidi" w:cstheme="minorBidi"/>
          <w:color w:val="000000"/>
          <w:sz w:val="22"/>
          <w:szCs w:val="22"/>
        </w:rPr>
        <w:t>p</w:t>
      </w:r>
      <w:r w:rsidRPr="00F761C0">
        <w:rPr>
          <w:rFonts w:asciiTheme="minorBidi" w:eastAsia="Calibri" w:hAnsiTheme="minorBidi" w:cstheme="minorBidi"/>
          <w:color w:val="000000"/>
          <w:sz w:val="22"/>
          <w:szCs w:val="22"/>
        </w:rPr>
        <w:t>arties sont invités à examiner ces deux documents préalablement à la réunion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information et d</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échange. Un document consolidé avec les observations faites par les États </w:t>
      </w:r>
      <w:r w:rsidR="00FC6C62">
        <w:rPr>
          <w:rFonts w:asciiTheme="minorBidi" w:eastAsia="Calibri" w:hAnsiTheme="minorBidi" w:cstheme="minorBidi"/>
          <w:color w:val="000000"/>
          <w:sz w:val="22"/>
          <w:szCs w:val="22"/>
        </w:rPr>
        <w:t>p</w:t>
      </w:r>
      <w:r w:rsidRPr="00F761C0">
        <w:rPr>
          <w:rFonts w:asciiTheme="minorBidi" w:eastAsia="Calibri" w:hAnsiTheme="minorBidi" w:cstheme="minorBidi"/>
          <w:color w:val="000000"/>
          <w:sz w:val="22"/>
          <w:szCs w:val="22"/>
        </w:rPr>
        <w:t>arties lors de la réunion sera présenté à la neuvième session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Assemblée générale qui se tiendra au </w:t>
      </w:r>
      <w:r w:rsidR="009713A4">
        <w:rPr>
          <w:rFonts w:asciiTheme="minorBidi" w:eastAsia="Calibri" w:hAnsiTheme="minorBidi" w:cstheme="minorBidi"/>
          <w:color w:val="000000"/>
          <w:sz w:val="22"/>
          <w:szCs w:val="22"/>
        </w:rPr>
        <w:t>s</w:t>
      </w:r>
      <w:r w:rsidRPr="00F761C0">
        <w:rPr>
          <w:rFonts w:asciiTheme="minorBidi" w:eastAsia="Calibri" w:hAnsiTheme="minorBidi" w:cstheme="minorBidi"/>
          <w:color w:val="000000"/>
          <w:sz w:val="22"/>
          <w:szCs w:val="22"/>
        </w:rPr>
        <w:t>iège de l</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 xml:space="preserve">UNESCO du 5 au 7 juillet 2022, pour </w:t>
      </w:r>
      <w:r w:rsidR="009713A4">
        <w:rPr>
          <w:rFonts w:asciiTheme="minorBidi" w:eastAsia="Calibri" w:hAnsiTheme="minorBidi" w:cstheme="minorBidi"/>
          <w:color w:val="000000"/>
          <w:sz w:val="22"/>
          <w:szCs w:val="22"/>
        </w:rPr>
        <w:t>considération</w:t>
      </w:r>
      <w:r w:rsidR="009713A4" w:rsidRPr="00F761C0">
        <w:rPr>
          <w:rFonts w:asciiTheme="minorBidi" w:eastAsia="Calibri" w:hAnsiTheme="minorBidi" w:cstheme="minorBidi"/>
          <w:color w:val="000000"/>
          <w:sz w:val="22"/>
          <w:szCs w:val="22"/>
        </w:rPr>
        <w:t xml:space="preserve"> </w:t>
      </w:r>
      <w:r w:rsidRPr="00F761C0">
        <w:rPr>
          <w:rFonts w:asciiTheme="minorBidi" w:eastAsia="Calibri" w:hAnsiTheme="minorBidi" w:cstheme="minorBidi"/>
          <w:color w:val="000000"/>
          <w:sz w:val="22"/>
          <w:szCs w:val="22"/>
        </w:rPr>
        <w:t>afin qu</w:t>
      </w:r>
      <w:r w:rsidR="005248DB">
        <w:rPr>
          <w:rFonts w:asciiTheme="minorBidi" w:eastAsia="Calibri" w:hAnsiTheme="minorBidi" w:cstheme="minorBidi"/>
          <w:color w:val="000000"/>
          <w:sz w:val="22"/>
          <w:szCs w:val="22"/>
        </w:rPr>
        <w:t>’</w:t>
      </w:r>
      <w:r w:rsidRPr="00F761C0">
        <w:rPr>
          <w:rFonts w:asciiTheme="minorBidi" w:eastAsia="Calibri" w:hAnsiTheme="minorBidi" w:cstheme="minorBidi"/>
          <w:color w:val="000000"/>
          <w:sz w:val="22"/>
          <w:szCs w:val="22"/>
        </w:rPr>
        <w:t>elle puisse</w:t>
      </w:r>
      <w:r w:rsidR="009713A4">
        <w:rPr>
          <w:rFonts w:asciiTheme="minorBidi" w:eastAsia="Calibri" w:hAnsiTheme="minorBidi" w:cstheme="minorBidi"/>
          <w:color w:val="000000"/>
          <w:sz w:val="22"/>
          <w:szCs w:val="22"/>
        </w:rPr>
        <w:t xml:space="preserve"> peut-être</w:t>
      </w:r>
      <w:r w:rsidRPr="00F761C0">
        <w:rPr>
          <w:rFonts w:asciiTheme="minorBidi" w:eastAsia="Calibri" w:hAnsiTheme="minorBidi" w:cstheme="minorBidi"/>
          <w:color w:val="000000"/>
          <w:sz w:val="22"/>
          <w:szCs w:val="22"/>
        </w:rPr>
        <w:t xml:space="preserve"> décider de réviser son </w:t>
      </w:r>
      <w:r w:rsidR="009713A4">
        <w:rPr>
          <w:rFonts w:asciiTheme="minorBidi" w:eastAsia="Calibri" w:hAnsiTheme="minorBidi" w:cstheme="minorBidi"/>
          <w:color w:val="000000"/>
          <w:sz w:val="22"/>
          <w:szCs w:val="22"/>
        </w:rPr>
        <w:t>R</w:t>
      </w:r>
      <w:r w:rsidRPr="00F761C0">
        <w:rPr>
          <w:rFonts w:asciiTheme="minorBidi" w:eastAsia="Calibri" w:hAnsiTheme="minorBidi" w:cstheme="minorBidi"/>
          <w:color w:val="000000"/>
          <w:sz w:val="22"/>
          <w:szCs w:val="22"/>
        </w:rPr>
        <w:t>èglement intérieur.</w:t>
      </w:r>
    </w:p>
    <w:p w14:paraId="7E1E2397" w14:textId="77777777" w:rsidR="003E3E62" w:rsidRPr="00F761C0" w:rsidRDefault="003E3E62">
      <w:pPr>
        <w:rPr>
          <w:rFonts w:ascii="Arial" w:hAnsi="Arial" w:cs="Arial"/>
          <w:snapToGrid w:val="0"/>
          <w:sz w:val="22"/>
          <w:szCs w:val="22"/>
          <w:lang w:eastAsia="en-US"/>
        </w:rPr>
      </w:pPr>
      <w:r w:rsidRPr="00F761C0">
        <w:br w:type="page"/>
      </w:r>
    </w:p>
    <w:p w14:paraId="40E75DA7" w14:textId="77777777" w:rsidR="003E3E62" w:rsidRPr="00F761C0" w:rsidRDefault="003E3E62" w:rsidP="00DE191D">
      <w:pPr>
        <w:pStyle w:val="GAParabodytext"/>
        <w:numPr>
          <w:ilvl w:val="0"/>
          <w:numId w:val="0"/>
        </w:numPr>
        <w:rPr>
          <w:lang w:val="fr-FR"/>
        </w:rPr>
        <w:sectPr w:rsidR="003E3E62" w:rsidRPr="00F761C0"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2FB54483" w14:textId="72BDBAB9" w:rsidR="0095531C" w:rsidRPr="00F31DDE" w:rsidRDefault="0095531C" w:rsidP="003E3E62">
      <w:pPr>
        <w:jc w:val="center"/>
        <w:rPr>
          <w:rFonts w:asciiTheme="minorBidi" w:hAnsiTheme="minorBidi" w:cstheme="minorBidi"/>
          <w:b/>
          <w:bCs/>
          <w:snapToGrid w:val="0"/>
          <w:sz w:val="22"/>
          <w:szCs w:val="22"/>
          <w:lang w:eastAsia="en-US"/>
        </w:rPr>
      </w:pPr>
      <w:r w:rsidRPr="00F31DDE">
        <w:rPr>
          <w:rFonts w:asciiTheme="minorBidi" w:hAnsiTheme="minorBidi" w:cstheme="minorBidi"/>
          <w:b/>
          <w:bCs/>
          <w:snapToGrid w:val="0"/>
          <w:sz w:val="22"/>
          <w:szCs w:val="22"/>
          <w:lang w:eastAsia="en-US"/>
        </w:rPr>
        <w:lastRenderedPageBreak/>
        <w:t>Règlement intérieur de</w:t>
      </w:r>
    </w:p>
    <w:p w14:paraId="5A0CA9A3" w14:textId="1A188572" w:rsidR="003E3E62" w:rsidRPr="00EB7C37" w:rsidRDefault="0095531C" w:rsidP="00EB7C37">
      <w:pPr>
        <w:spacing w:after="120"/>
        <w:jc w:val="center"/>
        <w:rPr>
          <w:rFonts w:asciiTheme="minorBidi" w:hAnsiTheme="minorBidi" w:cstheme="minorBidi"/>
          <w:b/>
          <w:bCs/>
          <w:snapToGrid w:val="0"/>
          <w:sz w:val="22"/>
          <w:szCs w:val="22"/>
          <w:lang w:eastAsia="en-US"/>
        </w:rPr>
      </w:pPr>
      <w:r w:rsidRPr="00F31DDE">
        <w:rPr>
          <w:rFonts w:asciiTheme="minorBidi" w:hAnsiTheme="minorBidi" w:cstheme="minorBidi"/>
          <w:b/>
          <w:bCs/>
          <w:snapToGrid w:val="0"/>
          <w:sz w:val="22"/>
          <w:szCs w:val="22"/>
          <w:lang w:eastAsia="en-US"/>
        </w:rPr>
        <w:t>l’</w:t>
      </w:r>
      <w:r w:rsidR="003E3E62" w:rsidRPr="00F31DDE">
        <w:rPr>
          <w:rFonts w:asciiTheme="minorBidi" w:hAnsiTheme="minorBidi" w:cstheme="minorBidi"/>
          <w:b/>
          <w:bCs/>
          <w:snapToGrid w:val="0"/>
          <w:sz w:val="22"/>
          <w:szCs w:val="22"/>
          <w:lang w:eastAsia="en-US"/>
        </w:rPr>
        <w:t>Assemblée générale des États parties à la Convention</w:t>
      </w:r>
      <w:r w:rsidR="003E3E62" w:rsidRPr="00F31DDE">
        <w:rPr>
          <w:rFonts w:asciiTheme="minorBidi" w:hAnsiTheme="minorBidi" w:cstheme="minorBidi"/>
          <w:b/>
          <w:bCs/>
          <w:sz w:val="22"/>
          <w:szCs w:val="22"/>
        </w:rPr>
        <w:t xml:space="preserve"> </w:t>
      </w:r>
      <w:r w:rsidR="003E3E62" w:rsidRPr="00F31DDE">
        <w:rPr>
          <w:rFonts w:asciiTheme="minorBidi" w:hAnsiTheme="minorBidi" w:cstheme="minorBidi"/>
          <w:b/>
          <w:bCs/>
          <w:snapToGrid w:val="0"/>
          <w:sz w:val="22"/>
          <w:szCs w:val="22"/>
          <w:lang w:eastAsia="en-US"/>
        </w:rPr>
        <w:t>pour la sauvegarde du patrimoine culturel immatériel</w:t>
      </w:r>
    </w:p>
    <w:p w14:paraId="32D4B08D" w14:textId="77777777" w:rsidR="003E3E62" w:rsidRPr="00B1029E" w:rsidRDefault="003E3E62" w:rsidP="00EB7C37">
      <w:pPr>
        <w:spacing w:after="120"/>
        <w:jc w:val="center"/>
        <w:rPr>
          <w:rFonts w:ascii="Arial" w:hAnsi="Arial" w:cs="Arial"/>
          <w:b/>
          <w:sz w:val="22"/>
          <w:szCs w:val="22"/>
        </w:rPr>
      </w:pPr>
    </w:p>
    <w:tbl>
      <w:tblPr>
        <w:tblW w:w="143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846"/>
        <w:gridCol w:w="4111"/>
        <w:gridCol w:w="992"/>
        <w:gridCol w:w="4252"/>
        <w:gridCol w:w="4111"/>
      </w:tblGrid>
      <w:tr w:rsidR="00FF7B89" w:rsidRPr="0007479A" w14:paraId="52863EE1" w14:textId="77777777" w:rsidTr="00B516B8">
        <w:trPr>
          <w:tblHeader/>
        </w:trPr>
        <w:tc>
          <w:tcPr>
            <w:tcW w:w="846" w:type="dxa"/>
            <w:tcBorders>
              <w:top w:val="single" w:sz="4" w:space="0" w:color="999999"/>
              <w:left w:val="single" w:sz="4" w:space="0" w:color="999999"/>
              <w:bottom w:val="single" w:sz="12" w:space="0" w:color="666666"/>
              <w:right w:val="single" w:sz="4" w:space="0" w:color="999999"/>
            </w:tcBorders>
          </w:tcPr>
          <w:p w14:paraId="2485DF00" w14:textId="77777777" w:rsidR="003E3E62" w:rsidRPr="00F31DDE" w:rsidRDefault="003E3E62" w:rsidP="00551A11">
            <w:pPr>
              <w:widowControl w:val="0"/>
              <w:spacing w:before="60" w:after="60"/>
              <w:jc w:val="center"/>
              <w:rPr>
                <w:rFonts w:asciiTheme="minorBidi" w:hAnsiTheme="minorBidi" w:cstheme="minorBidi"/>
                <w:b/>
                <w:sz w:val="22"/>
                <w:szCs w:val="22"/>
                <w:u w:val="single"/>
              </w:rPr>
            </w:pPr>
          </w:p>
        </w:tc>
        <w:tc>
          <w:tcPr>
            <w:tcW w:w="4111" w:type="dxa"/>
            <w:tcBorders>
              <w:top w:val="single" w:sz="4" w:space="0" w:color="999999"/>
              <w:left w:val="single" w:sz="4" w:space="0" w:color="999999"/>
              <w:bottom w:val="single" w:sz="12" w:space="0" w:color="666666"/>
              <w:right w:val="single" w:sz="4" w:space="0" w:color="999999"/>
            </w:tcBorders>
            <w:hideMark/>
          </w:tcPr>
          <w:p w14:paraId="3EC8CB4E" w14:textId="77777777" w:rsidR="003E3E62" w:rsidRPr="00782291" w:rsidRDefault="003E3E62" w:rsidP="00551A11">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Règlement intérieur actuel</w:t>
            </w:r>
          </w:p>
        </w:tc>
        <w:tc>
          <w:tcPr>
            <w:tcW w:w="992" w:type="dxa"/>
            <w:tcBorders>
              <w:top w:val="single" w:sz="4" w:space="0" w:color="999999"/>
              <w:left w:val="single" w:sz="4" w:space="0" w:color="999999"/>
              <w:bottom w:val="single" w:sz="12" w:space="0" w:color="666666"/>
              <w:right w:val="single" w:sz="4" w:space="0" w:color="999999"/>
            </w:tcBorders>
          </w:tcPr>
          <w:p w14:paraId="382C540A" w14:textId="77777777" w:rsidR="003E3E62" w:rsidRPr="00782291" w:rsidRDefault="003E3E62" w:rsidP="00551A11">
            <w:pPr>
              <w:widowControl w:val="0"/>
              <w:spacing w:before="60" w:after="60"/>
              <w:jc w:val="center"/>
              <w:rPr>
                <w:rFonts w:asciiTheme="minorBidi" w:hAnsiTheme="minorBidi" w:cstheme="minorBidi"/>
                <w:b/>
                <w:sz w:val="22"/>
                <w:szCs w:val="22"/>
              </w:rPr>
            </w:pPr>
          </w:p>
        </w:tc>
        <w:tc>
          <w:tcPr>
            <w:tcW w:w="4252" w:type="dxa"/>
            <w:tcBorders>
              <w:top w:val="single" w:sz="4" w:space="0" w:color="999999"/>
              <w:left w:val="single" w:sz="4" w:space="0" w:color="999999"/>
              <w:bottom w:val="single" w:sz="12" w:space="0" w:color="666666"/>
              <w:right w:val="single" w:sz="4" w:space="0" w:color="999999"/>
            </w:tcBorders>
            <w:hideMark/>
          </w:tcPr>
          <w:p w14:paraId="17A0E245" w14:textId="6B2E99AC" w:rsidR="003E3E62" w:rsidRPr="00782291" w:rsidRDefault="009713A4" w:rsidP="00551A11">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R</w:t>
            </w:r>
            <w:r w:rsidR="002078C8" w:rsidRPr="00782291">
              <w:rPr>
                <w:rFonts w:asciiTheme="minorBidi" w:hAnsiTheme="minorBidi" w:cstheme="minorBidi"/>
                <w:b/>
                <w:sz w:val="22"/>
                <w:szCs w:val="22"/>
              </w:rPr>
              <w:t xml:space="preserve">évisions </w:t>
            </w:r>
            <w:r w:rsidRPr="00782291">
              <w:rPr>
                <w:rFonts w:asciiTheme="minorBidi" w:hAnsiTheme="minorBidi" w:cstheme="minorBidi"/>
                <w:b/>
                <w:sz w:val="22"/>
                <w:szCs w:val="22"/>
              </w:rPr>
              <w:t>proposées a</w:t>
            </w:r>
            <w:r w:rsidR="002078C8" w:rsidRPr="00782291">
              <w:rPr>
                <w:rFonts w:asciiTheme="minorBidi" w:hAnsiTheme="minorBidi" w:cstheme="minorBidi"/>
                <w:b/>
                <w:sz w:val="22"/>
                <w:szCs w:val="22"/>
              </w:rPr>
              <w:t>u Règlement intérieur</w:t>
            </w:r>
            <w:r w:rsidR="00A14B1B" w:rsidRPr="00782291">
              <w:rPr>
                <w:rFonts w:asciiTheme="minorBidi" w:hAnsiTheme="minorBidi" w:cstheme="minorBidi"/>
                <w:b/>
                <w:sz w:val="22"/>
                <w:szCs w:val="22"/>
              </w:rPr>
              <w:t xml:space="preserve"> sur la base du règlement modèle</w:t>
            </w:r>
          </w:p>
        </w:tc>
        <w:tc>
          <w:tcPr>
            <w:tcW w:w="4111" w:type="dxa"/>
            <w:tcBorders>
              <w:top w:val="single" w:sz="4" w:space="0" w:color="999999"/>
              <w:left w:val="single" w:sz="4" w:space="0" w:color="999999"/>
              <w:bottom w:val="single" w:sz="12" w:space="0" w:color="666666"/>
              <w:right w:val="single" w:sz="4" w:space="0" w:color="999999"/>
            </w:tcBorders>
            <w:hideMark/>
          </w:tcPr>
          <w:p w14:paraId="1215345B" w14:textId="71AF6DC7" w:rsidR="003E3E62" w:rsidRPr="00782291" w:rsidRDefault="0006159C" w:rsidP="00F31DDE">
            <w:pPr>
              <w:widowControl w:val="0"/>
              <w:spacing w:before="60" w:after="60"/>
              <w:jc w:val="center"/>
              <w:rPr>
                <w:rFonts w:asciiTheme="minorBidi" w:hAnsiTheme="minorBidi" w:cstheme="minorBidi"/>
                <w:b/>
                <w:sz w:val="22"/>
                <w:szCs w:val="22"/>
              </w:rPr>
            </w:pPr>
            <w:r w:rsidRPr="00782291">
              <w:rPr>
                <w:rFonts w:asciiTheme="minorBidi" w:hAnsiTheme="minorBidi" w:cstheme="minorBidi"/>
                <w:b/>
                <w:sz w:val="22"/>
                <w:szCs w:val="22"/>
              </w:rPr>
              <w:t xml:space="preserve">Notes </w:t>
            </w:r>
            <w:r w:rsidR="001506F4" w:rsidRPr="00782291">
              <w:rPr>
                <w:rFonts w:asciiTheme="minorBidi" w:hAnsiTheme="minorBidi" w:cstheme="minorBidi"/>
                <w:b/>
                <w:sz w:val="22"/>
                <w:szCs w:val="22"/>
              </w:rPr>
              <w:t>explicatives</w:t>
            </w:r>
          </w:p>
        </w:tc>
      </w:tr>
      <w:tr w:rsidR="00FF7B89" w:rsidRPr="0007479A" w14:paraId="6CAEED08"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032723F2" w14:textId="77777777" w:rsidR="003E3E62" w:rsidRPr="00F31DDE" w:rsidRDefault="003E3E62" w:rsidP="00551A11">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0F9AA51A" w14:textId="77777777" w:rsidR="003E3E62" w:rsidRPr="00F31DDE" w:rsidRDefault="003E3E62" w:rsidP="00551A11">
            <w:pPr>
              <w:tabs>
                <w:tab w:val="left" w:pos="8210"/>
              </w:tabs>
              <w:spacing w:before="60" w:after="60"/>
              <w:jc w:val="center"/>
              <w:rPr>
                <w:rFonts w:asciiTheme="minorBidi" w:hAnsiTheme="minorBidi" w:cstheme="minorBidi"/>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3ABC940A" w14:textId="77777777" w:rsidR="003E3E62" w:rsidRPr="00F31DDE" w:rsidRDefault="003E3E62" w:rsidP="00551A11">
            <w:pPr>
              <w:tabs>
                <w:tab w:val="left" w:pos="8210"/>
              </w:tabs>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6F8819F3" w14:textId="77777777" w:rsidR="003E3E62" w:rsidRPr="00F31DDE" w:rsidRDefault="003E3E62" w:rsidP="00551A11">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 PARTICIPATION</w:t>
            </w:r>
          </w:p>
          <w:p w14:paraId="535862B5" w14:textId="2F2E6139" w:rsidR="003E3E62" w:rsidRPr="00F31DDE" w:rsidRDefault="0006159C" w:rsidP="00551A11">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w:t>
            </w:r>
            <w:r w:rsidR="003E3E62" w:rsidRPr="00F31DDE">
              <w:rPr>
                <w:rFonts w:asciiTheme="minorBidi" w:hAnsiTheme="minorBidi" w:cstheme="minorBidi"/>
                <w:b/>
                <w:bCs/>
                <w:sz w:val="22"/>
                <w:szCs w:val="22"/>
                <w:u w:val="single"/>
              </w:rPr>
              <w:t xml:space="preserve"> I</w:t>
            </w:r>
          </w:p>
          <w:p w14:paraId="00CF9518" w14:textId="75CA39BE" w:rsidR="003E3E62" w:rsidRPr="00F31DDE" w:rsidRDefault="0006159C" w:rsidP="00551A11">
            <w:pPr>
              <w:tabs>
                <w:tab w:val="left" w:pos="8210"/>
              </w:tabs>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FONCTIONS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w:t>
            </w: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36977D4E" w14:textId="77777777" w:rsidR="003E3E62" w:rsidRPr="00F31DDE" w:rsidRDefault="003E3E62" w:rsidP="00C806C3">
            <w:pPr>
              <w:tabs>
                <w:tab w:val="left" w:pos="8210"/>
              </w:tabs>
              <w:spacing w:before="60" w:after="60"/>
              <w:jc w:val="both"/>
              <w:rPr>
                <w:rFonts w:asciiTheme="minorBidi" w:hAnsiTheme="minorBidi" w:cstheme="minorBidi"/>
                <w:b/>
                <w:bCs/>
                <w:sz w:val="22"/>
                <w:szCs w:val="22"/>
              </w:rPr>
            </w:pPr>
            <w:r w:rsidRPr="00F31DDE">
              <w:rPr>
                <w:rFonts w:asciiTheme="minorBidi" w:hAnsiTheme="minorBidi" w:cstheme="minorBidi"/>
                <w:sz w:val="22"/>
                <w:szCs w:val="22"/>
              </w:rPr>
              <w:t xml:space="preserve"> </w:t>
            </w:r>
          </w:p>
        </w:tc>
      </w:tr>
      <w:tr w:rsidR="00FF7B89" w:rsidRPr="0007479A" w14:paraId="6C9909A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0DC82D17" w14:textId="77777777" w:rsidR="003E3E62" w:rsidRPr="00F31DDE" w:rsidRDefault="003E3E62" w:rsidP="00551A11">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53769575" w14:textId="6A161B57" w:rsidR="003E3E62" w:rsidRPr="00F31DDE" w:rsidRDefault="003E3E62" w:rsidP="00551A11">
            <w:pPr>
              <w:tabs>
                <w:tab w:val="left" w:pos="8210"/>
              </w:tabs>
              <w:spacing w:before="60" w:after="60"/>
              <w:jc w:val="center"/>
              <w:rPr>
                <w:rFonts w:asciiTheme="minorBidi" w:hAnsiTheme="minorBidi" w:cstheme="minorBidi"/>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07509C00" w14:textId="77777777" w:rsidR="003E3E62" w:rsidRPr="00F31DDE" w:rsidRDefault="003E3E62" w:rsidP="00551A11">
            <w:pPr>
              <w:tabs>
                <w:tab w:val="left" w:pos="8210"/>
              </w:tabs>
              <w:spacing w:before="60" w:after="60"/>
              <w:jc w:val="center"/>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3A7D4E18" w14:textId="5B1004F4" w:rsidR="003E3E62" w:rsidRPr="00F31DDE" w:rsidRDefault="0006159C" w:rsidP="00551A11">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Article premier</w:t>
            </w:r>
          </w:p>
          <w:p w14:paraId="7429BAFE" w14:textId="6D23D968" w:rsidR="003E3E62" w:rsidRPr="00F31DDE" w:rsidRDefault="0006159C" w:rsidP="00551A11">
            <w:pPr>
              <w:tabs>
                <w:tab w:val="left" w:pos="8210"/>
              </w:tabs>
              <w:spacing w:before="60" w:after="60"/>
              <w:jc w:val="center"/>
              <w:rPr>
                <w:rFonts w:asciiTheme="minorBidi" w:hAnsiTheme="minorBidi" w:cstheme="minorBidi"/>
                <w:b/>
                <w:bCs/>
                <w:sz w:val="22"/>
                <w:szCs w:val="22"/>
              </w:rPr>
            </w:pPr>
            <w:r w:rsidRPr="00F31DDE">
              <w:rPr>
                <w:rFonts w:asciiTheme="minorBidi" w:eastAsia="Arial" w:hAnsiTheme="minorBidi" w:cstheme="minorBidi"/>
                <w:b/>
                <w:color w:val="000000"/>
                <w:sz w:val="22"/>
                <w:szCs w:val="22"/>
                <w:u w:val="single"/>
              </w:rPr>
              <w:t>Fonctions de l</w:t>
            </w:r>
            <w:r w:rsidR="005248DB" w:rsidRPr="00F31DDE">
              <w:rPr>
                <w:rFonts w:asciiTheme="minorBidi" w:eastAsia="Arial" w:hAnsiTheme="minorBidi" w:cstheme="minorBidi"/>
                <w:b/>
                <w:color w:val="000000"/>
                <w:sz w:val="22"/>
                <w:szCs w:val="22"/>
                <w:u w:val="single"/>
              </w:rPr>
              <w:t>’</w:t>
            </w:r>
            <w:r w:rsidRPr="00F31DDE">
              <w:rPr>
                <w:rFonts w:asciiTheme="minorBidi" w:eastAsia="Arial" w:hAnsiTheme="minorBidi" w:cstheme="minorBidi"/>
                <w:b/>
                <w:color w:val="000000"/>
                <w:sz w:val="22"/>
                <w:szCs w:val="22"/>
                <w:u w:val="single"/>
              </w:rPr>
              <w:t>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599CBA04" w14:textId="312B23DC" w:rsidR="003E3E62" w:rsidRPr="00804BB9" w:rsidRDefault="003E3E62" w:rsidP="00C806C3">
            <w:pPr>
              <w:tabs>
                <w:tab w:val="left" w:pos="803"/>
                <w:tab w:val="left" w:pos="2161"/>
              </w:tabs>
              <w:spacing w:before="60" w:after="60"/>
              <w:ind w:left="-19" w:right="7"/>
              <w:jc w:val="both"/>
              <w:rPr>
                <w:rFonts w:asciiTheme="minorBidi" w:eastAsia="Arial" w:hAnsiTheme="minorBidi" w:cstheme="minorBidi"/>
                <w:bCs/>
                <w:color w:val="1F497D" w:themeColor="text2"/>
                <w:sz w:val="22"/>
                <w:szCs w:val="22"/>
              </w:rPr>
            </w:pPr>
          </w:p>
        </w:tc>
      </w:tr>
      <w:tr w:rsidR="00FF7B89" w:rsidRPr="0007479A" w14:paraId="2D20BE71"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613986B" w14:textId="77777777" w:rsidR="003E3E62" w:rsidRPr="00F31DDE" w:rsidRDefault="003E3E62" w:rsidP="00FF7B89">
            <w:pPr>
              <w:tabs>
                <w:tab w:val="left" w:pos="8210"/>
              </w:tabs>
              <w:spacing w:before="60" w:after="60"/>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tcPr>
          <w:p w14:paraId="78CB116A" w14:textId="77777777" w:rsidR="003E3E62" w:rsidRPr="00F31DDE" w:rsidRDefault="003E3E62" w:rsidP="00551A11">
            <w:pPr>
              <w:tabs>
                <w:tab w:val="left" w:pos="8210"/>
              </w:tabs>
              <w:spacing w:before="60" w:after="60"/>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216819D4" w14:textId="77777777" w:rsidR="003E3E62" w:rsidRPr="00F31DDE" w:rsidRDefault="003E3E62" w:rsidP="00551A11">
            <w:pPr>
              <w:autoSpaceDE w:val="0"/>
              <w:autoSpaceDN w:val="0"/>
              <w:adjustRightInd w:val="0"/>
              <w:spacing w:before="60" w:after="60"/>
              <w:jc w:val="both"/>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1B3997B" w14:textId="182C89DC" w:rsidR="003E3E62" w:rsidRPr="00F31DDE" w:rsidRDefault="0006159C" w:rsidP="00356712">
            <w:pPr>
              <w:autoSpaceDE w:val="0"/>
              <w:autoSpaceDN w:val="0"/>
              <w:adjustRightInd w:val="0"/>
              <w:spacing w:before="60" w:after="60"/>
              <w:jc w:val="both"/>
              <w:rPr>
                <w:rFonts w:asciiTheme="minorBidi" w:hAnsiTheme="minorBidi" w:cstheme="minorBidi"/>
                <w:b/>
                <w:sz w:val="22"/>
                <w:szCs w:val="22"/>
                <w:u w:val="single"/>
              </w:rPr>
            </w:pPr>
            <w:r w:rsidRPr="00F31DDE">
              <w:rPr>
                <w:rFonts w:asciiTheme="minorBidi" w:hAnsiTheme="minorBidi" w:cstheme="minorBidi"/>
                <w:b/>
                <w:sz w:val="22"/>
                <w:szCs w:val="22"/>
                <w:u w:val="single"/>
              </w:rPr>
              <w:t>Conformément à l</w:t>
            </w:r>
            <w:r w:rsidR="005248DB" w:rsidRPr="00F31DDE">
              <w:rPr>
                <w:rFonts w:asciiTheme="minorBidi" w:hAnsiTheme="minorBidi" w:cstheme="minorBidi"/>
                <w:b/>
                <w:sz w:val="22"/>
                <w:szCs w:val="22"/>
                <w:u w:val="single"/>
              </w:rPr>
              <w:t>’</w:t>
            </w:r>
            <w:r w:rsidRPr="00F31DDE">
              <w:rPr>
                <w:rFonts w:asciiTheme="minorBidi" w:hAnsiTheme="minorBidi" w:cstheme="minorBidi"/>
                <w:b/>
                <w:sz w:val="22"/>
                <w:szCs w:val="22"/>
                <w:u w:val="single"/>
              </w:rPr>
              <w:t>article 4 de la Convention pour la sauvegarde du patrimoine culturel immatériel (ci-après dénommée « la Convention ») adoptée par la Conférence générale de l</w:t>
            </w:r>
            <w:r w:rsidR="005248DB" w:rsidRPr="00F31DDE">
              <w:rPr>
                <w:rFonts w:asciiTheme="minorBidi" w:hAnsiTheme="minorBidi" w:cstheme="minorBidi"/>
                <w:b/>
                <w:sz w:val="22"/>
                <w:szCs w:val="22"/>
                <w:u w:val="single"/>
              </w:rPr>
              <w:t>’</w:t>
            </w:r>
            <w:r w:rsidR="00463232" w:rsidRPr="00F31DDE">
              <w:rPr>
                <w:rFonts w:asciiTheme="minorBidi" w:hAnsiTheme="minorBidi" w:cstheme="minorBidi"/>
                <w:b/>
                <w:sz w:val="22"/>
                <w:szCs w:val="22"/>
                <w:u w:val="single"/>
              </w:rPr>
              <w:t>Organisation des Nations Unies pour l</w:t>
            </w:r>
            <w:r w:rsidR="005248DB" w:rsidRPr="00F31DDE">
              <w:rPr>
                <w:rFonts w:asciiTheme="minorBidi" w:hAnsiTheme="minorBidi" w:cstheme="minorBidi"/>
                <w:b/>
                <w:sz w:val="22"/>
                <w:szCs w:val="22"/>
                <w:u w:val="single"/>
              </w:rPr>
              <w:t>’</w:t>
            </w:r>
            <w:r w:rsidR="00463232" w:rsidRPr="00F31DDE">
              <w:rPr>
                <w:rFonts w:asciiTheme="minorBidi" w:hAnsiTheme="minorBidi" w:cstheme="minorBidi"/>
                <w:b/>
                <w:sz w:val="22"/>
                <w:szCs w:val="22"/>
                <w:u w:val="single"/>
              </w:rPr>
              <w:t>éducation, la science et la culture, réunie à Paris, du 29</w:t>
            </w:r>
            <w:r w:rsidR="0095531C" w:rsidRPr="00F31DDE">
              <w:rPr>
                <w:rFonts w:asciiTheme="minorBidi" w:hAnsiTheme="minorBidi" w:cstheme="minorBidi"/>
                <w:b/>
                <w:sz w:val="22"/>
                <w:szCs w:val="22"/>
                <w:u w:val="single"/>
              </w:rPr>
              <w:t> </w:t>
            </w:r>
            <w:r w:rsidR="00463232" w:rsidRPr="00F31DDE">
              <w:rPr>
                <w:rFonts w:asciiTheme="minorBidi" w:hAnsiTheme="minorBidi" w:cstheme="minorBidi"/>
                <w:b/>
                <w:sz w:val="22"/>
                <w:szCs w:val="22"/>
                <w:u w:val="single"/>
              </w:rPr>
              <w:t>septembre au 17 octobre 2003, lors de sa 32</w:t>
            </w:r>
            <w:r w:rsidR="000E5660" w:rsidRPr="00F31DDE">
              <w:rPr>
                <w:rFonts w:asciiTheme="minorBidi" w:hAnsiTheme="minorBidi" w:cstheme="minorBidi"/>
                <w:b/>
                <w:sz w:val="22"/>
                <w:szCs w:val="22"/>
                <w:u w:val="single"/>
              </w:rPr>
              <w:t>e</w:t>
            </w:r>
            <w:r w:rsidR="00463232" w:rsidRPr="00F31DDE">
              <w:rPr>
                <w:rFonts w:asciiTheme="minorBidi" w:hAnsiTheme="minorBidi" w:cstheme="minorBidi"/>
                <w:b/>
                <w:sz w:val="22"/>
                <w:szCs w:val="22"/>
                <w:u w:val="single"/>
              </w:rPr>
              <w:t xml:space="preserve"> session, l</w:t>
            </w:r>
            <w:r w:rsidR="005248DB" w:rsidRPr="00F31DDE">
              <w:rPr>
                <w:rFonts w:asciiTheme="minorBidi" w:hAnsiTheme="minorBidi" w:cstheme="minorBidi"/>
                <w:b/>
                <w:sz w:val="22"/>
                <w:szCs w:val="22"/>
                <w:u w:val="single"/>
              </w:rPr>
              <w:t>’</w:t>
            </w:r>
            <w:r w:rsidR="00463232" w:rsidRPr="00F31DDE">
              <w:rPr>
                <w:rFonts w:asciiTheme="minorBidi" w:hAnsiTheme="minorBidi" w:cstheme="minorBidi"/>
                <w:b/>
                <w:sz w:val="22"/>
                <w:szCs w:val="22"/>
                <w:u w:val="single"/>
              </w:rPr>
              <w:t xml:space="preserve">Assemblée générale des États </w:t>
            </w:r>
            <w:r w:rsidR="00FC6C62" w:rsidRPr="00F31DDE">
              <w:rPr>
                <w:rFonts w:asciiTheme="minorBidi" w:hAnsiTheme="minorBidi" w:cstheme="minorBidi"/>
                <w:b/>
                <w:sz w:val="22"/>
                <w:szCs w:val="22"/>
                <w:u w:val="single"/>
              </w:rPr>
              <w:t>p</w:t>
            </w:r>
            <w:r w:rsidR="00356712" w:rsidRPr="00F31DDE">
              <w:rPr>
                <w:rFonts w:asciiTheme="minorBidi" w:hAnsiTheme="minorBidi" w:cstheme="minorBidi"/>
                <w:b/>
                <w:sz w:val="22"/>
                <w:szCs w:val="22"/>
                <w:u w:val="single"/>
              </w:rPr>
              <w:t>arties (ci-après dénommée « l</w:t>
            </w:r>
            <w:r w:rsidR="005248DB" w:rsidRPr="00F31DDE">
              <w:rPr>
                <w:rFonts w:asciiTheme="minorBidi" w:hAnsiTheme="minorBidi" w:cstheme="minorBidi"/>
                <w:b/>
                <w:sz w:val="22"/>
                <w:szCs w:val="22"/>
                <w:u w:val="single"/>
              </w:rPr>
              <w:t>’</w:t>
            </w:r>
            <w:r w:rsidR="00356712" w:rsidRPr="00F31DDE">
              <w:rPr>
                <w:rFonts w:asciiTheme="minorBidi" w:hAnsiTheme="minorBidi" w:cstheme="minorBidi"/>
                <w:b/>
                <w:sz w:val="22"/>
                <w:szCs w:val="22"/>
                <w:u w:val="single"/>
              </w:rPr>
              <w:t>Assemblée ») a été établie en tant qu</w:t>
            </w:r>
            <w:r w:rsidR="005248DB" w:rsidRPr="00F31DDE">
              <w:rPr>
                <w:rFonts w:asciiTheme="minorBidi" w:hAnsiTheme="minorBidi" w:cstheme="minorBidi"/>
                <w:b/>
                <w:sz w:val="22"/>
                <w:szCs w:val="22"/>
                <w:u w:val="single"/>
              </w:rPr>
              <w:t>’</w:t>
            </w:r>
            <w:r w:rsidR="00356712" w:rsidRPr="00F31DDE">
              <w:rPr>
                <w:rFonts w:asciiTheme="minorBidi" w:hAnsiTheme="minorBidi" w:cstheme="minorBidi"/>
                <w:b/>
                <w:sz w:val="22"/>
                <w:szCs w:val="22"/>
                <w:u w:val="single"/>
              </w:rPr>
              <w:t xml:space="preserve">organe souverain de la Convention. </w:t>
            </w:r>
            <w:r w:rsidR="0006630F" w:rsidRPr="00F31DDE">
              <w:rPr>
                <w:rFonts w:asciiTheme="minorBidi" w:hAnsiTheme="minorBidi" w:cstheme="minorBidi"/>
                <w:b/>
                <w:sz w:val="22"/>
                <w:szCs w:val="22"/>
                <w:u w:val="single"/>
              </w:rPr>
              <w:t xml:space="preserve">La Convention décrit les fonctions de l’Assemblée. </w:t>
            </w:r>
            <w:r w:rsidR="00356712" w:rsidRPr="00F31DDE">
              <w:rPr>
                <w:rFonts w:asciiTheme="minorBidi" w:hAnsiTheme="minorBidi" w:cstheme="minorBidi"/>
                <w:b/>
                <w:sz w:val="22"/>
                <w:szCs w:val="22"/>
                <w:u w:val="single"/>
              </w:rPr>
              <w:t>L</w:t>
            </w:r>
            <w:r w:rsidR="005248DB" w:rsidRPr="00F31DDE">
              <w:rPr>
                <w:rFonts w:asciiTheme="minorBidi" w:hAnsiTheme="minorBidi" w:cstheme="minorBidi"/>
                <w:b/>
                <w:sz w:val="22"/>
                <w:szCs w:val="22"/>
                <w:u w:val="single"/>
              </w:rPr>
              <w:t>’</w:t>
            </w:r>
            <w:r w:rsidR="00356712" w:rsidRPr="00F31DDE">
              <w:rPr>
                <w:rFonts w:asciiTheme="minorBidi" w:hAnsiTheme="minorBidi" w:cstheme="minorBidi"/>
                <w:b/>
                <w:sz w:val="22"/>
                <w:szCs w:val="22"/>
                <w:u w:val="single"/>
              </w:rPr>
              <w:t>Assemblée adopte son règlement intérieur.</w:t>
            </w:r>
          </w:p>
        </w:tc>
        <w:tc>
          <w:tcPr>
            <w:tcW w:w="4111" w:type="dxa"/>
            <w:tcBorders>
              <w:top w:val="single" w:sz="4" w:space="0" w:color="999999"/>
              <w:left w:val="single" w:sz="4" w:space="0" w:color="999999"/>
              <w:bottom w:val="single" w:sz="4" w:space="0" w:color="999999"/>
              <w:right w:val="single" w:sz="4" w:space="0" w:color="999999"/>
            </w:tcBorders>
          </w:tcPr>
          <w:p w14:paraId="5F0B8157" w14:textId="1ACC135E" w:rsidR="00D478FA" w:rsidRPr="00F31DDE" w:rsidRDefault="00D478FA" w:rsidP="00C806C3">
            <w:pPr>
              <w:tabs>
                <w:tab w:val="left" w:pos="803"/>
                <w:tab w:val="left" w:pos="2161"/>
              </w:tabs>
              <w:spacing w:before="60" w:after="60"/>
              <w:ind w:left="-19" w:right="7"/>
              <w:jc w:val="both"/>
              <w:rPr>
                <w:rFonts w:asciiTheme="minorBidi" w:eastAsia="Arial" w:hAnsiTheme="minorBidi" w:cstheme="minorBidi"/>
                <w:bCs/>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782291">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A753B56" w14:textId="5867E5BD" w:rsidR="00D478FA" w:rsidRPr="00804BB9" w:rsidRDefault="00D478FA" w:rsidP="00C806C3">
            <w:pPr>
              <w:tabs>
                <w:tab w:val="left" w:pos="8210"/>
              </w:tabs>
              <w:spacing w:before="120" w:after="120"/>
              <w:jc w:val="both"/>
              <w:rPr>
                <w:rFonts w:asciiTheme="minorBidi" w:eastAsia="Arial" w:hAnsiTheme="minorBidi" w:cstheme="minorBidi"/>
                <w:bCs/>
                <w:color w:val="1F497D" w:themeColor="text2"/>
                <w:sz w:val="22"/>
                <w:szCs w:val="22"/>
              </w:rPr>
            </w:pPr>
            <w:r w:rsidRPr="00804BB9">
              <w:rPr>
                <w:rFonts w:asciiTheme="minorBidi" w:eastAsia="Arial" w:hAnsiTheme="minorBidi" w:cstheme="minorBidi"/>
                <w:bCs/>
                <w:color w:val="1F497D" w:themeColor="text2"/>
                <w:sz w:val="22"/>
                <w:szCs w:val="22"/>
              </w:rPr>
              <w:t>L</w:t>
            </w:r>
            <w:r w:rsidR="005248DB" w:rsidRPr="00804BB9">
              <w:rPr>
                <w:rFonts w:asciiTheme="minorBidi" w:eastAsia="Arial" w:hAnsiTheme="minorBidi" w:cstheme="minorBidi"/>
                <w:bCs/>
                <w:color w:val="1F497D" w:themeColor="text2"/>
                <w:sz w:val="22"/>
                <w:szCs w:val="22"/>
              </w:rPr>
              <w:t>’</w:t>
            </w:r>
            <w:r w:rsidRPr="00804BB9">
              <w:rPr>
                <w:rFonts w:asciiTheme="minorBidi" w:eastAsia="Arial" w:hAnsiTheme="minorBidi" w:cstheme="minorBidi"/>
                <w:bCs/>
                <w:color w:val="1F497D" w:themeColor="text2"/>
                <w:sz w:val="22"/>
                <w:szCs w:val="22"/>
              </w:rPr>
              <w:t>article 1 proposé vise à clarifier les fonctions de l</w:t>
            </w:r>
            <w:r w:rsidR="005248DB" w:rsidRPr="00804BB9">
              <w:rPr>
                <w:rFonts w:asciiTheme="minorBidi" w:eastAsia="Arial" w:hAnsiTheme="minorBidi" w:cstheme="minorBidi"/>
                <w:bCs/>
                <w:color w:val="1F497D" w:themeColor="text2"/>
                <w:sz w:val="22"/>
                <w:szCs w:val="22"/>
              </w:rPr>
              <w:t>’</w:t>
            </w:r>
            <w:r w:rsidRPr="00804BB9">
              <w:rPr>
                <w:rFonts w:asciiTheme="minorBidi" w:eastAsia="Arial" w:hAnsiTheme="minorBidi" w:cstheme="minorBidi"/>
                <w:bCs/>
                <w:color w:val="1F497D" w:themeColor="text2"/>
                <w:sz w:val="22"/>
                <w:szCs w:val="22"/>
              </w:rPr>
              <w:t>Assemblée dans une première disposition du règlement.</w:t>
            </w:r>
          </w:p>
          <w:p w14:paraId="5E48D94F" w14:textId="23C39A2C" w:rsidR="003E3E62" w:rsidRPr="00F31DDE" w:rsidRDefault="005B2668" w:rsidP="00C806C3">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51F1F9A" w14:textId="3E228CBD" w:rsidR="003E3E62" w:rsidRPr="00804BB9" w:rsidRDefault="00D478FA" w:rsidP="00C806C3">
            <w:pPr>
              <w:tabs>
                <w:tab w:val="left" w:pos="8210"/>
              </w:tabs>
              <w:spacing w:before="120" w:after="120"/>
              <w:jc w:val="both"/>
              <w:rPr>
                <w:rFonts w:asciiTheme="minorBidi" w:eastAsia="Arial" w:hAnsiTheme="minorBidi" w:cstheme="minorBidi"/>
                <w:bCs/>
                <w:color w:val="1F497D" w:themeColor="text2"/>
                <w:sz w:val="22"/>
                <w:szCs w:val="22"/>
              </w:rPr>
            </w:pPr>
            <w:r w:rsidRPr="00804BB9">
              <w:rPr>
                <w:rFonts w:asciiTheme="minorBidi" w:eastAsia="Arial" w:hAnsiTheme="minorBidi" w:cstheme="minorBidi"/>
                <w:bCs/>
                <w:color w:val="1F497D" w:themeColor="text2"/>
                <w:sz w:val="22"/>
                <w:szCs w:val="22"/>
              </w:rPr>
              <w:t xml:space="preserve">Il est proposé de conserver le terme « États </w:t>
            </w:r>
            <w:r w:rsidR="00FC6C62" w:rsidRPr="00804BB9">
              <w:rPr>
                <w:rFonts w:asciiTheme="minorBidi" w:eastAsia="Arial" w:hAnsiTheme="minorBidi" w:cstheme="minorBidi"/>
                <w:bCs/>
                <w:color w:val="1F497D" w:themeColor="text2"/>
                <w:sz w:val="22"/>
                <w:szCs w:val="22"/>
              </w:rPr>
              <w:t>p</w:t>
            </w:r>
            <w:r w:rsidRPr="00804BB9">
              <w:rPr>
                <w:rFonts w:asciiTheme="minorBidi" w:eastAsia="Arial" w:hAnsiTheme="minorBidi" w:cstheme="minorBidi"/>
                <w:bCs/>
                <w:color w:val="1F497D" w:themeColor="text2"/>
                <w:sz w:val="22"/>
                <w:szCs w:val="22"/>
              </w:rPr>
              <w:t>arties » conformément à la terminologie du texte de la Convention de 2003, et comme prévu dans la proposition de règlement intérieur modèle</w:t>
            </w:r>
            <w:r w:rsidR="003E3E62" w:rsidRPr="00804BB9">
              <w:rPr>
                <w:rFonts w:asciiTheme="minorBidi" w:eastAsia="Arial" w:hAnsiTheme="minorBidi" w:cstheme="minorBidi"/>
                <w:bCs/>
                <w:color w:val="1F497D" w:themeColor="text2"/>
                <w:sz w:val="22"/>
                <w:szCs w:val="22"/>
              </w:rPr>
              <w:t>.</w:t>
            </w:r>
          </w:p>
          <w:p w14:paraId="260C4BAF" w14:textId="21FE40FC" w:rsidR="003E3E62" w:rsidRPr="00F31DDE" w:rsidRDefault="005B2668" w:rsidP="00C806C3">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0C05243" w14:textId="4A6BB229" w:rsidR="003E3E62" w:rsidRPr="00F31DDE" w:rsidRDefault="00C806C3" w:rsidP="00C806C3">
            <w:pPr>
              <w:tabs>
                <w:tab w:val="left" w:pos="8210"/>
              </w:tabs>
              <w:spacing w:before="120" w:after="120"/>
              <w:jc w:val="both"/>
              <w:rPr>
                <w:rFonts w:asciiTheme="minorBidi" w:eastAsia="Arial" w:hAnsiTheme="minorBidi" w:cstheme="minorBidi"/>
                <w:bCs/>
                <w:color w:val="4472C4"/>
                <w:sz w:val="22"/>
                <w:szCs w:val="22"/>
              </w:rPr>
            </w:pPr>
            <w:r w:rsidRPr="00804BB9">
              <w:rPr>
                <w:rFonts w:asciiTheme="minorBidi" w:eastAsia="Arial" w:hAnsiTheme="minorBidi" w:cstheme="minorBidi"/>
                <w:bCs/>
                <w:color w:val="1F497D" w:themeColor="text2"/>
                <w:sz w:val="22"/>
                <w:szCs w:val="22"/>
              </w:rPr>
              <w:t>Ce paragraphe reproduit les articles 4.1 et 4.3 de la Convention de 2003</w:t>
            </w:r>
            <w:r w:rsidRPr="00804BB9">
              <w:rPr>
                <w:rStyle w:val="Appelnotedebasdep"/>
                <w:rFonts w:asciiTheme="minorBidi" w:eastAsia="Arial" w:hAnsiTheme="minorBidi" w:cstheme="minorBidi"/>
                <w:bCs/>
                <w:color w:val="1F497D" w:themeColor="text2"/>
                <w:sz w:val="22"/>
                <w:szCs w:val="22"/>
              </w:rPr>
              <w:footnoteReference w:id="4"/>
            </w:r>
            <w:r w:rsidRPr="00804BB9">
              <w:rPr>
                <w:rFonts w:asciiTheme="minorBidi" w:eastAsia="Arial" w:hAnsiTheme="minorBidi" w:cstheme="minorBidi"/>
                <w:bCs/>
                <w:color w:val="1F497D" w:themeColor="text2"/>
                <w:sz w:val="22"/>
                <w:szCs w:val="22"/>
              </w:rPr>
              <w:t xml:space="preserve"> et peut </w:t>
            </w:r>
            <w:r w:rsidRPr="00804BB9">
              <w:rPr>
                <w:rFonts w:asciiTheme="minorBidi" w:eastAsia="Arial" w:hAnsiTheme="minorBidi" w:cstheme="minorBidi"/>
                <w:bCs/>
                <w:color w:val="1F497D" w:themeColor="text2"/>
                <w:sz w:val="22"/>
                <w:szCs w:val="22"/>
              </w:rPr>
              <w:lastRenderedPageBreak/>
              <w:t>également être compris conjointement avec son article 7.</w:t>
            </w:r>
          </w:p>
        </w:tc>
      </w:tr>
      <w:tr w:rsidR="00FF7B89" w:rsidRPr="0007479A" w14:paraId="38A83D7E"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5C36B051" w14:textId="77777777" w:rsidR="003E3E62" w:rsidRPr="00F31DDE" w:rsidRDefault="003E3E62" w:rsidP="00551A11">
            <w:pPr>
              <w:tabs>
                <w:tab w:val="left" w:pos="8210"/>
              </w:tabs>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39170744" w14:textId="77777777" w:rsidR="003E3E62" w:rsidRPr="00F31DDE" w:rsidRDefault="003E3E62" w:rsidP="00551A11">
            <w:pPr>
              <w:tabs>
                <w:tab w:val="left" w:pos="8210"/>
              </w:tabs>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 PARTICIPATION</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437E8E8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trike/>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692D9353" w14:textId="38073C53"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CHAP</w:t>
            </w:r>
            <w:r w:rsidR="00356712" w:rsidRPr="00F31DDE">
              <w:rPr>
                <w:rFonts w:asciiTheme="minorBidi" w:hAnsiTheme="minorBidi" w:cstheme="minorBidi"/>
                <w:b/>
                <w:bCs/>
                <w:sz w:val="22"/>
                <w:szCs w:val="22"/>
                <w:u w:val="single"/>
              </w:rPr>
              <w:t>I</w:t>
            </w:r>
            <w:r w:rsidRPr="00F31DDE">
              <w:rPr>
                <w:rFonts w:asciiTheme="minorBidi" w:hAnsiTheme="minorBidi" w:cstheme="minorBidi"/>
                <w:b/>
                <w:bCs/>
                <w:sz w:val="22"/>
                <w:szCs w:val="22"/>
                <w:u w:val="single"/>
              </w:rPr>
              <w:t>TR</w:t>
            </w:r>
            <w:r w:rsidR="00356712" w:rsidRPr="00F31DDE">
              <w:rPr>
                <w:rFonts w:asciiTheme="minorBidi" w:hAnsiTheme="minorBidi" w:cstheme="minorBidi"/>
                <w:b/>
                <w:bCs/>
                <w:sz w:val="22"/>
                <w:szCs w:val="22"/>
                <w:u w:val="single"/>
              </w:rPr>
              <w:t>E</w:t>
            </w:r>
            <w:r w:rsidRPr="00F31DDE">
              <w:rPr>
                <w:rFonts w:asciiTheme="minorBidi" w:hAnsiTheme="minorBidi" w:cstheme="minorBidi"/>
                <w:b/>
                <w:bCs/>
                <w:sz w:val="22"/>
                <w:szCs w:val="22"/>
                <w:u w:val="single"/>
              </w:rPr>
              <w:t xml:space="preserve"> II</w:t>
            </w:r>
          </w:p>
          <w:p w14:paraId="1479B44B" w14:textId="77777777" w:rsidR="003E3E62" w:rsidRPr="00F31DDE" w:rsidRDefault="003E3E62" w:rsidP="00551A11">
            <w:pPr>
              <w:tabs>
                <w:tab w:val="left" w:pos="8210"/>
              </w:tabs>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PARTICIPATION</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1C064C42" w14:textId="77777777" w:rsidR="003E3E62" w:rsidRPr="00F31DDE" w:rsidRDefault="003E3E62" w:rsidP="00C806C3">
            <w:pPr>
              <w:autoSpaceDE w:val="0"/>
              <w:autoSpaceDN w:val="0"/>
              <w:adjustRightInd w:val="0"/>
              <w:spacing w:before="60" w:after="60"/>
              <w:jc w:val="both"/>
              <w:rPr>
                <w:rFonts w:asciiTheme="minorBidi" w:hAnsiTheme="minorBidi" w:cstheme="minorBidi"/>
                <w:b/>
                <w:bCs/>
                <w:sz w:val="22"/>
                <w:szCs w:val="22"/>
              </w:rPr>
            </w:pPr>
          </w:p>
        </w:tc>
      </w:tr>
      <w:tr w:rsidR="00FF7B89" w:rsidRPr="0007479A" w14:paraId="76E7A4E7"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294BE97C" w14:textId="77777777" w:rsidR="003E3E62" w:rsidRPr="00F31DDE" w:rsidRDefault="003E3E62" w:rsidP="00551A11">
            <w:pPr>
              <w:autoSpaceDE w:val="0"/>
              <w:autoSpaceDN w:val="0"/>
              <w:adjustRightInd w:val="0"/>
              <w:spacing w:before="60" w:after="60"/>
              <w:jc w:val="center"/>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6049044D" w14:textId="77777777" w:rsidR="003E3E62" w:rsidRPr="00F31DDE" w:rsidRDefault="003E3E62" w:rsidP="00551A11">
            <w:pPr>
              <w:autoSpaceDE w:val="0"/>
              <w:autoSpaceDN w:val="0"/>
              <w:adjustRightInd w:val="0"/>
              <w:spacing w:before="60" w:after="60"/>
              <w:jc w:val="center"/>
              <w:rPr>
                <w:rFonts w:asciiTheme="minorBidi" w:hAnsiTheme="minorBidi" w:cstheme="minorBidi"/>
                <w:sz w:val="22"/>
                <w:szCs w:val="22"/>
              </w:rPr>
            </w:pPr>
            <w:r w:rsidRPr="00F31DDE">
              <w:rPr>
                <w:rFonts w:asciiTheme="minorBidi" w:hAnsiTheme="minorBidi" w:cstheme="minorBidi"/>
                <w:sz w:val="22"/>
                <w:szCs w:val="22"/>
              </w:rPr>
              <w:br w:type="page"/>
            </w:r>
            <w:r w:rsidRPr="00F31DDE">
              <w:rPr>
                <w:rFonts w:asciiTheme="minorBidi" w:hAnsiTheme="minorBidi" w:cstheme="minorBidi"/>
                <w:b/>
                <w:sz w:val="22"/>
                <w:szCs w:val="22"/>
              </w:rPr>
              <w:t>Article premier</w:t>
            </w:r>
          </w:p>
          <w:p w14:paraId="6C36D809"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sz w:val="22"/>
                <w:szCs w:val="22"/>
              </w:rPr>
              <w:t>Participation</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0F0AB7DA" w14:textId="77777777" w:rsidR="003E3E62" w:rsidRPr="00F31DDE" w:rsidRDefault="003E3E62" w:rsidP="00551A11">
            <w:pPr>
              <w:tabs>
                <w:tab w:val="left" w:pos="8210"/>
              </w:tabs>
              <w:spacing w:before="60" w:after="60"/>
              <w:jc w:val="center"/>
              <w:rPr>
                <w:rFonts w:asciiTheme="minorBidi" w:hAnsiTheme="minorBidi" w:cstheme="minorBidi"/>
                <w:b/>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293BCCEF" w14:textId="135DA1F9" w:rsidR="003E3E62" w:rsidRPr="00F31DDE" w:rsidRDefault="00356712" w:rsidP="00551A11">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trike/>
                <w:sz w:val="22"/>
                <w:szCs w:val="22"/>
              </w:rPr>
              <w:t>Article premier</w:t>
            </w:r>
            <w:r w:rsidR="003E3E62" w:rsidRPr="00F31DDE">
              <w:rPr>
                <w:rFonts w:asciiTheme="minorBidi" w:hAnsiTheme="minorBidi" w:cstheme="minorBidi"/>
                <w:b/>
                <w:strike/>
                <w:sz w:val="22"/>
                <w:szCs w:val="22"/>
              </w:rPr>
              <w:t xml:space="preserve"> Participation</w:t>
            </w:r>
            <w:r w:rsidR="003E3E62" w:rsidRPr="00F31DDE">
              <w:rPr>
                <w:rFonts w:asciiTheme="minorBidi" w:hAnsiTheme="minorBidi" w:cstheme="minorBidi"/>
                <w:b/>
                <w:sz w:val="22"/>
                <w:szCs w:val="22"/>
                <w:u w:val="single"/>
              </w:rPr>
              <w:t xml:space="preserve"> </w:t>
            </w:r>
          </w:p>
          <w:p w14:paraId="7631C323" w14:textId="69464323" w:rsidR="003E3E62" w:rsidRPr="00F31DDE" w:rsidRDefault="00356712" w:rsidP="00551A11">
            <w:pPr>
              <w:tabs>
                <w:tab w:val="left" w:pos="8210"/>
              </w:tabs>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Article</w:t>
            </w:r>
            <w:r w:rsidR="003E3E62" w:rsidRPr="00F31DDE">
              <w:rPr>
                <w:rFonts w:asciiTheme="minorBidi" w:hAnsiTheme="minorBidi" w:cstheme="minorBidi"/>
                <w:b/>
                <w:sz w:val="22"/>
                <w:szCs w:val="22"/>
                <w:u w:val="single"/>
              </w:rPr>
              <w:t xml:space="preserve"> 2</w:t>
            </w:r>
          </w:p>
          <w:p w14:paraId="6E181F81" w14:textId="6EACC664" w:rsidR="003E3E62" w:rsidRPr="00F31DDE" w:rsidRDefault="005B2668" w:rsidP="00551A11">
            <w:pPr>
              <w:autoSpaceDE w:val="0"/>
              <w:autoSpaceDN w:val="0"/>
              <w:adjustRightInd w:val="0"/>
              <w:spacing w:before="60" w:after="60"/>
              <w:jc w:val="center"/>
              <w:rPr>
                <w:rFonts w:asciiTheme="minorBidi" w:hAnsiTheme="minorBidi" w:cstheme="minorBidi"/>
                <w:b/>
                <w:sz w:val="22"/>
                <w:szCs w:val="22"/>
                <w:u w:val="single"/>
              </w:rPr>
            </w:pPr>
            <w:r w:rsidRPr="00F31DDE">
              <w:rPr>
                <w:rFonts w:asciiTheme="minorBidi" w:hAnsiTheme="minorBidi" w:cstheme="minorBidi"/>
                <w:b/>
                <w:sz w:val="22"/>
                <w:szCs w:val="22"/>
                <w:u w:val="single"/>
              </w:rPr>
              <w:t>États parties</w:t>
            </w:r>
            <w:r w:rsidR="003E3E62" w:rsidRPr="00F31DDE">
              <w:rPr>
                <w:rFonts w:asciiTheme="minorBidi" w:hAnsiTheme="minorBidi" w:cstheme="minorBidi"/>
                <w:b/>
                <w:sz w:val="22"/>
                <w:szCs w:val="22"/>
                <w:u w:val="single"/>
              </w:rPr>
              <w:t xml:space="preserve"> </w:t>
            </w:r>
            <w:r w:rsidR="00356712" w:rsidRPr="00F31DDE">
              <w:rPr>
                <w:rFonts w:asciiTheme="minorBidi" w:hAnsiTheme="minorBidi" w:cstheme="minorBidi"/>
                <w:b/>
                <w:sz w:val="22"/>
                <w:szCs w:val="22"/>
                <w:u w:val="single"/>
              </w:rPr>
              <w:t>à la Convention</w:t>
            </w:r>
          </w:p>
        </w:tc>
        <w:tc>
          <w:tcPr>
            <w:tcW w:w="4111" w:type="dxa"/>
            <w:tcBorders>
              <w:top w:val="single" w:sz="4" w:space="0" w:color="999999"/>
              <w:left w:val="single" w:sz="4" w:space="0" w:color="999999"/>
              <w:bottom w:val="single" w:sz="4" w:space="0" w:color="999999"/>
              <w:right w:val="single" w:sz="4" w:space="0" w:color="999999"/>
            </w:tcBorders>
            <w:shd w:val="clear" w:color="auto" w:fill="D0CECE"/>
          </w:tcPr>
          <w:p w14:paraId="23791357" w14:textId="6EB7DB28" w:rsidR="003E3E62" w:rsidRPr="00804BB9" w:rsidRDefault="003E3E62" w:rsidP="00C806C3">
            <w:pPr>
              <w:tabs>
                <w:tab w:val="left" w:pos="8210"/>
              </w:tabs>
              <w:spacing w:before="60" w:after="60"/>
              <w:jc w:val="both"/>
              <w:rPr>
                <w:rFonts w:asciiTheme="minorBidi" w:hAnsiTheme="minorBidi" w:cstheme="minorBidi"/>
                <w:bCs/>
                <w:color w:val="1F497D" w:themeColor="text2"/>
                <w:sz w:val="22"/>
                <w:szCs w:val="22"/>
              </w:rPr>
            </w:pPr>
          </w:p>
        </w:tc>
      </w:tr>
      <w:tr w:rsidR="00FF7B89" w:rsidRPr="0007479A" w14:paraId="48D69DC4" w14:textId="77777777" w:rsidTr="00B516B8">
        <w:tc>
          <w:tcPr>
            <w:tcW w:w="846" w:type="dxa"/>
            <w:tcBorders>
              <w:top w:val="single" w:sz="4" w:space="0" w:color="999999"/>
              <w:left w:val="single" w:sz="4" w:space="0" w:color="999999"/>
              <w:bottom w:val="single" w:sz="4" w:space="0" w:color="999999"/>
              <w:right w:val="single" w:sz="4" w:space="0" w:color="999999"/>
            </w:tcBorders>
          </w:tcPr>
          <w:p w14:paraId="2FAE29E1"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7896F3C" w14:textId="695DB88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Sont admis à prendre part aux travaux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générale des États parties (ci-après dénommée «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 avec droit de vote, les représentants de tous les États parties à la Convention pour la sauvegarde du patrimoine culturel immatériel (ci-après dénommée « la Convention ») adoptée par la Conférence générale le 17 octobre 2003.</w:t>
            </w:r>
          </w:p>
        </w:tc>
        <w:tc>
          <w:tcPr>
            <w:tcW w:w="992" w:type="dxa"/>
            <w:tcBorders>
              <w:top w:val="single" w:sz="4" w:space="0" w:color="999999"/>
              <w:left w:val="single" w:sz="4" w:space="0" w:color="999999"/>
              <w:bottom w:val="single" w:sz="4" w:space="0" w:color="999999"/>
              <w:right w:val="single" w:sz="4" w:space="0" w:color="999999"/>
            </w:tcBorders>
          </w:tcPr>
          <w:p w14:paraId="7E7D2A1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hideMark/>
          </w:tcPr>
          <w:p w14:paraId="22C561CB" w14:textId="52F49CB4" w:rsidR="003E3E62" w:rsidRPr="00F31DDE" w:rsidRDefault="0095531C" w:rsidP="00DC79E4">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z w:val="22"/>
                <w:szCs w:val="22"/>
                <w:u w:val="single"/>
              </w:rPr>
              <w:t>Les représentants de tous les États parties à la Convention peuvent participer</w:t>
            </w:r>
            <w:r w:rsidRPr="00F31DDE">
              <w:rPr>
                <w:rFonts w:asciiTheme="minorBidi" w:hAnsiTheme="minorBidi" w:cstheme="minorBidi"/>
                <w:b/>
                <w:bCs/>
                <w:sz w:val="22"/>
                <w:szCs w:val="22"/>
              </w:rPr>
              <w:t xml:space="preserve">, avec droit de vote, </w:t>
            </w:r>
            <w:r w:rsidRPr="00F31DDE">
              <w:rPr>
                <w:rFonts w:asciiTheme="minorBidi" w:hAnsiTheme="minorBidi" w:cstheme="minorBidi"/>
                <w:b/>
                <w:bCs/>
                <w:sz w:val="22"/>
                <w:szCs w:val="22"/>
                <w:u w:val="single"/>
              </w:rPr>
              <w:t>aux travaux de l’Assemblée.</w:t>
            </w:r>
            <w:r w:rsidRPr="00F31DDE">
              <w:rPr>
                <w:rFonts w:asciiTheme="minorBidi" w:hAnsiTheme="minorBidi" w:cstheme="minorBidi"/>
                <w:b/>
                <w:bCs/>
                <w:sz w:val="22"/>
                <w:szCs w:val="22"/>
              </w:rPr>
              <w:t xml:space="preserve"> </w:t>
            </w:r>
            <w:r w:rsidR="00356712" w:rsidRPr="00F31DDE">
              <w:rPr>
                <w:rFonts w:asciiTheme="minorBidi" w:hAnsiTheme="minorBidi" w:cstheme="minorBidi"/>
                <w:b/>
                <w:bCs/>
                <w:strike/>
                <w:sz w:val="22"/>
                <w:szCs w:val="22"/>
              </w:rPr>
              <w:t>Sont admis à prendre part aux travaux de l</w:t>
            </w:r>
            <w:r w:rsidR="005248DB" w:rsidRPr="00F31DDE">
              <w:rPr>
                <w:rFonts w:asciiTheme="minorBidi" w:hAnsiTheme="minorBidi" w:cstheme="minorBidi"/>
                <w:b/>
                <w:bCs/>
                <w:strike/>
                <w:sz w:val="22"/>
                <w:szCs w:val="22"/>
              </w:rPr>
              <w:t>’</w:t>
            </w:r>
            <w:r w:rsidR="00356712" w:rsidRPr="00F31DDE">
              <w:rPr>
                <w:rFonts w:asciiTheme="minorBidi" w:hAnsiTheme="minorBidi" w:cstheme="minorBidi"/>
                <w:b/>
                <w:bCs/>
                <w:strike/>
                <w:sz w:val="22"/>
                <w:szCs w:val="22"/>
              </w:rPr>
              <w:t>Assemblée générale des États parties (ci-après dénommée « l</w:t>
            </w:r>
            <w:r w:rsidR="005248DB" w:rsidRPr="00F31DDE">
              <w:rPr>
                <w:rFonts w:asciiTheme="minorBidi" w:hAnsiTheme="minorBidi" w:cstheme="minorBidi"/>
                <w:b/>
                <w:bCs/>
                <w:strike/>
                <w:sz w:val="22"/>
                <w:szCs w:val="22"/>
              </w:rPr>
              <w:t>’</w:t>
            </w:r>
            <w:r w:rsidR="00356712" w:rsidRPr="00F31DDE">
              <w:rPr>
                <w:rFonts w:asciiTheme="minorBidi" w:hAnsiTheme="minorBidi" w:cstheme="minorBidi"/>
                <w:b/>
                <w:bCs/>
                <w:strike/>
                <w:sz w:val="22"/>
                <w:szCs w:val="22"/>
              </w:rPr>
              <w:t>Assemblée »), les représentants de tous les États parties à la Convention pour la sauvegarde du patrimoine culturel immatériel (ci-après dénommée « la Convention ») adoptée par la Conférence générale le 17 octobre 2003.</w:t>
            </w:r>
            <w:r w:rsidR="00DC79E4" w:rsidRPr="00F31DDE">
              <w:rPr>
                <w:rFonts w:asciiTheme="minorBidi" w:hAnsiTheme="minorBidi" w:cstheme="minorBidi"/>
                <w:b/>
                <w:bCs/>
                <w:strike/>
                <w:sz w:val="22"/>
                <w:szCs w:val="22"/>
              </w:rPr>
              <w:t xml:space="preserve"> </w:t>
            </w:r>
          </w:p>
        </w:tc>
        <w:tc>
          <w:tcPr>
            <w:tcW w:w="4111" w:type="dxa"/>
            <w:tcBorders>
              <w:top w:val="single" w:sz="4" w:space="0" w:color="999999"/>
              <w:left w:val="single" w:sz="4" w:space="0" w:color="999999"/>
              <w:bottom w:val="single" w:sz="4" w:space="0" w:color="999999"/>
              <w:right w:val="single" w:sz="4" w:space="0" w:color="999999"/>
            </w:tcBorders>
            <w:hideMark/>
          </w:tcPr>
          <w:p w14:paraId="094578B3" w14:textId="320FC376" w:rsidR="003E3E62" w:rsidRPr="00F31DDE" w:rsidRDefault="00D478FA" w:rsidP="00C806C3">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6EFB9FB" w14:textId="36E8B106" w:rsidR="00C806C3" w:rsidRPr="00804BB9" w:rsidRDefault="00C806C3" w:rsidP="00C806C3">
            <w:pPr>
              <w:tabs>
                <w:tab w:val="left" w:pos="803"/>
                <w:tab w:val="left" w:pos="2161"/>
              </w:tabs>
              <w:spacing w:before="120" w:after="120"/>
              <w:ind w:left="-17" w:right="6"/>
              <w:jc w:val="both"/>
              <w:rPr>
                <w:rFonts w:asciiTheme="minorBidi" w:hAnsiTheme="minorBidi" w:cstheme="minorBidi"/>
                <w:bCs/>
                <w:color w:val="1F497D" w:themeColor="text2"/>
                <w:sz w:val="22"/>
                <w:szCs w:val="22"/>
              </w:rPr>
            </w:pPr>
            <w:r w:rsidRPr="00804BB9">
              <w:rPr>
                <w:rFonts w:asciiTheme="minorBidi" w:hAnsiTheme="minorBidi" w:cstheme="minorBidi"/>
                <w:bCs/>
                <w:color w:val="1F497D" w:themeColor="text2"/>
                <w:sz w:val="22"/>
                <w:szCs w:val="22"/>
              </w:rPr>
              <w:t>Le titre complet de la Convention de 2003 et celui de l</w:t>
            </w:r>
            <w:r w:rsidR="005248DB" w:rsidRPr="00804BB9">
              <w:rPr>
                <w:rFonts w:asciiTheme="minorBidi" w:hAnsiTheme="minorBidi" w:cstheme="minorBidi"/>
                <w:bCs/>
                <w:color w:val="1F497D" w:themeColor="text2"/>
                <w:sz w:val="22"/>
                <w:szCs w:val="22"/>
              </w:rPr>
              <w:t>’</w:t>
            </w:r>
            <w:r w:rsidRPr="00804BB9">
              <w:rPr>
                <w:rFonts w:asciiTheme="minorBidi" w:hAnsiTheme="minorBidi" w:cstheme="minorBidi"/>
                <w:bCs/>
                <w:color w:val="1F497D" w:themeColor="text2"/>
                <w:sz w:val="22"/>
                <w:szCs w:val="22"/>
              </w:rPr>
              <w:t>Assemblée sont indiqués dans l</w:t>
            </w:r>
            <w:r w:rsidR="005248DB" w:rsidRPr="00804BB9">
              <w:rPr>
                <w:rFonts w:asciiTheme="minorBidi" w:hAnsiTheme="minorBidi" w:cstheme="minorBidi"/>
                <w:bCs/>
                <w:color w:val="1F497D" w:themeColor="text2"/>
                <w:sz w:val="22"/>
                <w:szCs w:val="22"/>
              </w:rPr>
              <w:t>’</w:t>
            </w:r>
            <w:r w:rsidRPr="00804BB9">
              <w:rPr>
                <w:rFonts w:asciiTheme="minorBidi" w:hAnsiTheme="minorBidi" w:cstheme="minorBidi"/>
                <w:bCs/>
                <w:color w:val="1F497D" w:themeColor="text2"/>
                <w:sz w:val="22"/>
                <w:szCs w:val="22"/>
              </w:rPr>
              <w:t>article 1 proposé.</w:t>
            </w:r>
          </w:p>
          <w:p w14:paraId="6E6C3914" w14:textId="734E7825" w:rsidR="003E3E62" w:rsidRPr="00F31DDE" w:rsidRDefault="00C806C3" w:rsidP="00C806C3">
            <w:pPr>
              <w:tabs>
                <w:tab w:val="left" w:pos="803"/>
                <w:tab w:val="left" w:pos="2161"/>
              </w:tabs>
              <w:spacing w:before="60"/>
              <w:ind w:left="-17" w:right="6"/>
              <w:jc w:val="both"/>
              <w:rPr>
                <w:rFonts w:asciiTheme="minorBidi" w:hAnsiTheme="minorBidi" w:cstheme="minorBidi"/>
                <w:bCs/>
                <w:color w:val="4472C4"/>
                <w:sz w:val="22"/>
                <w:szCs w:val="22"/>
              </w:rPr>
            </w:pPr>
            <w:r w:rsidRPr="00804BB9">
              <w:rPr>
                <w:rFonts w:asciiTheme="minorBidi" w:hAnsiTheme="minorBidi" w:cstheme="minorBidi"/>
                <w:bCs/>
                <w:color w:val="1F497D" w:themeColor="text2"/>
                <w:sz w:val="22"/>
                <w:szCs w:val="22"/>
              </w:rPr>
              <w:t>Une légère réforme supplémentaire est proposée pour harmoniser sa terminologie avec le règlement intérieur des sept assemblées</w:t>
            </w:r>
            <w:r w:rsidRPr="00804BB9">
              <w:rPr>
                <w:rStyle w:val="Appelnotedebasdep"/>
                <w:rFonts w:asciiTheme="minorBidi" w:hAnsiTheme="minorBidi" w:cstheme="minorBidi"/>
                <w:bCs/>
                <w:color w:val="1F497D" w:themeColor="text2"/>
                <w:sz w:val="22"/>
                <w:szCs w:val="22"/>
              </w:rPr>
              <w:footnoteReference w:id="5"/>
            </w:r>
            <w:r w:rsidRPr="00804BB9">
              <w:rPr>
                <w:rFonts w:asciiTheme="minorBidi" w:hAnsiTheme="minorBidi" w:cstheme="minorBidi"/>
                <w:bCs/>
                <w:color w:val="1F497D" w:themeColor="text2"/>
                <w:sz w:val="22"/>
                <w:szCs w:val="22"/>
              </w:rPr>
              <w:t xml:space="preserve"> et utiliser «</w:t>
            </w:r>
            <w:r w:rsidR="00945808">
              <w:rPr>
                <w:rFonts w:asciiTheme="minorBidi" w:hAnsiTheme="minorBidi" w:cstheme="minorBidi"/>
                <w:bCs/>
                <w:color w:val="1F497D" w:themeColor="text2"/>
                <w:sz w:val="22"/>
                <w:szCs w:val="22"/>
              </w:rPr>
              <w:t> </w:t>
            </w:r>
            <w:r w:rsidRPr="00804BB9">
              <w:rPr>
                <w:rFonts w:asciiTheme="minorBidi" w:hAnsiTheme="minorBidi" w:cstheme="minorBidi"/>
                <w:bCs/>
                <w:color w:val="1F497D" w:themeColor="text2"/>
                <w:sz w:val="22"/>
                <w:szCs w:val="22"/>
              </w:rPr>
              <w:t>participer</w:t>
            </w:r>
            <w:r w:rsidR="006B7AFE" w:rsidRPr="00804BB9">
              <w:rPr>
                <w:rFonts w:asciiTheme="minorBidi" w:hAnsiTheme="minorBidi" w:cstheme="minorBidi"/>
                <w:bCs/>
                <w:color w:val="1F497D" w:themeColor="text2"/>
                <w:sz w:val="22"/>
                <w:szCs w:val="22"/>
              </w:rPr>
              <w:t> </w:t>
            </w:r>
            <w:r w:rsidRPr="00804BB9">
              <w:rPr>
                <w:rFonts w:asciiTheme="minorBidi" w:hAnsiTheme="minorBidi" w:cstheme="minorBidi"/>
                <w:bCs/>
                <w:color w:val="1F497D" w:themeColor="text2"/>
                <w:sz w:val="22"/>
                <w:szCs w:val="22"/>
              </w:rPr>
              <w:t>» au lieu de « prendre part ».</w:t>
            </w:r>
          </w:p>
        </w:tc>
      </w:tr>
      <w:tr w:rsidR="00FF7B89" w:rsidRPr="0007479A" w14:paraId="32EC01FD"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6C6F3873" w14:textId="77777777" w:rsidR="003E3E62" w:rsidRPr="00F31DDE" w:rsidRDefault="003E3E62" w:rsidP="003927EF">
            <w:pPr>
              <w:keepNext/>
              <w:spacing w:before="60" w:after="60"/>
              <w:jc w:val="center"/>
              <w:rPr>
                <w:rFonts w:asciiTheme="minorBidi" w:eastAsia="Arial" w:hAnsiTheme="minorBidi" w:cstheme="minorBidi"/>
                <w:b/>
                <w:color w:val="000000"/>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tcPr>
          <w:p w14:paraId="01D5823A" w14:textId="77777777" w:rsidR="003E3E62" w:rsidRPr="00F31DDE" w:rsidRDefault="003E3E62" w:rsidP="003927EF">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Article 2</w:t>
            </w:r>
          </w:p>
          <w:p w14:paraId="76F194A7" w14:textId="77777777" w:rsidR="003E3E62" w:rsidRPr="00F31DDE" w:rsidRDefault="003E3E62" w:rsidP="003927EF">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Représentants et observateurs</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2CE0C39B" w14:textId="77777777" w:rsidR="003E3E62" w:rsidRPr="00F31DDE" w:rsidRDefault="003E3E62" w:rsidP="003927EF">
            <w:pPr>
              <w:keepNext/>
              <w:spacing w:before="60" w:after="60"/>
              <w:jc w:val="center"/>
              <w:rPr>
                <w:rFonts w:asciiTheme="minorBidi" w:eastAsia="Arial" w:hAnsiTheme="minorBidi" w:cstheme="minorBidi"/>
                <w:b/>
                <w:color w:val="000000"/>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110D5AA6" w14:textId="77777777" w:rsidR="00DC79E4" w:rsidRPr="00F31DDE" w:rsidRDefault="00DC79E4" w:rsidP="003927EF">
            <w:pPr>
              <w:keepNext/>
              <w:spacing w:before="60" w:after="60"/>
              <w:jc w:val="center"/>
              <w:rPr>
                <w:rFonts w:asciiTheme="minorBidi" w:eastAsia="Arial" w:hAnsiTheme="minorBidi" w:cstheme="minorBidi"/>
                <w:b/>
                <w:strike/>
                <w:color w:val="000000"/>
                <w:sz w:val="22"/>
                <w:szCs w:val="22"/>
              </w:rPr>
            </w:pPr>
            <w:r w:rsidRPr="00F31DDE">
              <w:rPr>
                <w:rFonts w:asciiTheme="minorBidi" w:eastAsia="Arial" w:hAnsiTheme="minorBidi" w:cstheme="minorBidi"/>
                <w:b/>
                <w:strike/>
                <w:color w:val="000000"/>
                <w:sz w:val="22"/>
                <w:szCs w:val="22"/>
              </w:rPr>
              <w:t xml:space="preserve">Article 2 Représentants et observateurs </w:t>
            </w:r>
          </w:p>
          <w:p w14:paraId="7A42B1BC" w14:textId="6658CFAB" w:rsidR="003E3E62" w:rsidRPr="00F31DDE" w:rsidRDefault="00DC79E4" w:rsidP="003927EF">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Article</w:t>
            </w:r>
            <w:r w:rsidR="003E3E62" w:rsidRPr="00F31DDE">
              <w:rPr>
                <w:rFonts w:asciiTheme="minorBidi" w:eastAsia="Arial" w:hAnsiTheme="minorBidi" w:cstheme="minorBidi"/>
                <w:b/>
                <w:color w:val="000000"/>
                <w:sz w:val="22"/>
                <w:szCs w:val="22"/>
              </w:rPr>
              <w:t xml:space="preserve"> 3</w:t>
            </w:r>
          </w:p>
          <w:p w14:paraId="6BA96C9C" w14:textId="7F99A4F9" w:rsidR="003E3E62" w:rsidRPr="00F31DDE" w:rsidRDefault="00DC79E4" w:rsidP="003927EF">
            <w:pPr>
              <w:keepNext/>
              <w:spacing w:before="60" w:after="60"/>
              <w:jc w:val="center"/>
              <w:rPr>
                <w:rFonts w:asciiTheme="minorBidi" w:eastAsia="Arial" w:hAnsiTheme="minorBidi" w:cstheme="minorBidi"/>
                <w:b/>
                <w:color w:val="000000"/>
                <w:sz w:val="22"/>
                <w:szCs w:val="22"/>
              </w:rPr>
            </w:pPr>
            <w:r w:rsidRPr="00F31DDE">
              <w:rPr>
                <w:rFonts w:asciiTheme="minorBidi" w:eastAsia="Arial" w:hAnsiTheme="minorBidi" w:cstheme="minorBidi"/>
                <w:b/>
                <w:color w:val="000000"/>
                <w:sz w:val="22"/>
                <w:szCs w:val="22"/>
              </w:rPr>
              <w:t>Observateurs</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0BCC2D21" w14:textId="3A86060B" w:rsidR="003E3E62" w:rsidRPr="00F31DDE" w:rsidRDefault="003E3E62" w:rsidP="003927EF">
            <w:pPr>
              <w:keepNext/>
              <w:spacing w:before="60" w:after="60"/>
              <w:jc w:val="both"/>
              <w:rPr>
                <w:rFonts w:asciiTheme="minorBidi" w:eastAsia="Arial" w:hAnsiTheme="minorBidi" w:cstheme="minorBidi"/>
                <w:color w:val="4472C4"/>
                <w:sz w:val="22"/>
                <w:szCs w:val="22"/>
              </w:rPr>
            </w:pPr>
          </w:p>
        </w:tc>
      </w:tr>
      <w:tr w:rsidR="00FF7B89" w:rsidRPr="0007479A" w14:paraId="73383D21"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31506D3"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2.1</w:t>
            </w:r>
          </w:p>
        </w:tc>
        <w:tc>
          <w:tcPr>
            <w:tcW w:w="4111" w:type="dxa"/>
            <w:tcBorders>
              <w:top w:val="single" w:sz="4" w:space="0" w:color="999999"/>
              <w:left w:val="single" w:sz="4" w:space="0" w:color="999999"/>
              <w:bottom w:val="single" w:sz="4" w:space="0" w:color="999999"/>
              <w:right w:val="single" w:sz="4" w:space="0" w:color="999999"/>
            </w:tcBorders>
            <w:hideMark/>
          </w:tcPr>
          <w:p w14:paraId="78B3A42A" w14:textId="72CAC6BC"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représentants des États membres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UNESCO qui ne sont pas partie à la Convention, des membres associés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UNESCO et des missions permanentes d</w:t>
            </w:r>
            <w:r w:rsidR="005248DB" w:rsidRPr="00F31DDE">
              <w:rPr>
                <w:rFonts w:asciiTheme="minorBidi" w:hAnsiTheme="minorBidi" w:cstheme="minorBidi"/>
                <w:sz w:val="22"/>
                <w:szCs w:val="22"/>
              </w:rPr>
              <w:t>’</w:t>
            </w:r>
            <w:r w:rsidRPr="00F31DDE">
              <w:rPr>
                <w:rFonts w:asciiTheme="minorBidi" w:hAnsiTheme="minorBidi" w:cstheme="minorBidi"/>
                <w:sz w:val="22"/>
                <w:szCs w:val="22"/>
              </w:rPr>
              <w:t>observation auprès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UNESCO peuvent participer aux travaux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en qualité d</w:t>
            </w:r>
            <w:r w:rsidR="005248DB" w:rsidRPr="00F31DDE">
              <w:rPr>
                <w:rFonts w:asciiTheme="minorBidi" w:hAnsiTheme="minorBidi" w:cstheme="minorBidi"/>
                <w:sz w:val="22"/>
                <w:szCs w:val="22"/>
              </w:rPr>
              <w:t>’</w:t>
            </w:r>
            <w:r w:rsidRPr="00F31DDE">
              <w:rPr>
                <w:rFonts w:asciiTheme="minorBidi" w:hAnsiTheme="minorBidi" w:cstheme="minorBidi"/>
                <w:sz w:val="22"/>
                <w:szCs w:val="22"/>
              </w:rPr>
              <w:t>observateurs, sans droit de vote et sous réserve des dispositions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7.3.</w:t>
            </w:r>
          </w:p>
        </w:tc>
        <w:tc>
          <w:tcPr>
            <w:tcW w:w="992" w:type="dxa"/>
            <w:tcBorders>
              <w:top w:val="single" w:sz="4" w:space="0" w:color="999999"/>
              <w:left w:val="single" w:sz="4" w:space="0" w:color="999999"/>
              <w:bottom w:val="single" w:sz="4" w:space="0" w:color="999999"/>
              <w:right w:val="single" w:sz="4" w:space="0" w:color="999999"/>
            </w:tcBorders>
            <w:hideMark/>
          </w:tcPr>
          <w:p w14:paraId="1EADE57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w:t>
            </w:r>
          </w:p>
        </w:tc>
        <w:tc>
          <w:tcPr>
            <w:tcW w:w="4252" w:type="dxa"/>
            <w:tcBorders>
              <w:top w:val="single" w:sz="4" w:space="0" w:color="999999"/>
              <w:left w:val="single" w:sz="4" w:space="0" w:color="999999"/>
              <w:bottom w:val="single" w:sz="4" w:space="0" w:color="999999"/>
              <w:right w:val="single" w:sz="4" w:space="0" w:color="999999"/>
            </w:tcBorders>
            <w:hideMark/>
          </w:tcPr>
          <w:p w14:paraId="10487945" w14:textId="3CB1E5E7" w:rsidR="003E3E62" w:rsidRPr="00F31DDE" w:rsidRDefault="00DC79E4" w:rsidP="00DC79E4">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Les représentants des États membres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UNESCO qui ne sont pas partie</w:t>
            </w:r>
            <w:r w:rsidR="006B7AFE" w:rsidRPr="00F31DDE">
              <w:rPr>
                <w:rFonts w:asciiTheme="minorBidi" w:hAnsiTheme="minorBidi" w:cstheme="minorBidi"/>
                <w:b/>
                <w:bCs/>
                <w:sz w:val="22"/>
                <w:szCs w:val="22"/>
                <w:u w:val="single"/>
              </w:rPr>
              <w:t>s</w:t>
            </w:r>
            <w:r w:rsidRPr="00F31DDE">
              <w:rPr>
                <w:rFonts w:asciiTheme="minorBidi" w:hAnsiTheme="minorBidi" w:cstheme="minorBidi"/>
                <w:b/>
                <w:bCs/>
                <w:sz w:val="22"/>
                <w:szCs w:val="22"/>
              </w:rPr>
              <w:t xml:space="preserve"> à la Convention, </w:t>
            </w:r>
            <w:r w:rsidRPr="00F31DDE">
              <w:rPr>
                <w:rFonts w:asciiTheme="minorBidi" w:hAnsiTheme="minorBidi" w:cstheme="minorBidi"/>
                <w:b/>
                <w:bCs/>
                <w:sz w:val="22"/>
                <w:szCs w:val="22"/>
                <w:u w:val="single"/>
              </w:rPr>
              <w:t>et</w:t>
            </w:r>
            <w:r w:rsidRPr="00F31DDE">
              <w:rPr>
                <w:rFonts w:asciiTheme="minorBidi" w:hAnsiTheme="minorBidi" w:cstheme="minorBidi"/>
                <w:b/>
                <w:bCs/>
                <w:sz w:val="22"/>
                <w:szCs w:val="22"/>
              </w:rPr>
              <w:t xml:space="preserve"> des membres associés </w:t>
            </w:r>
            <w:r w:rsidRPr="00F31DDE">
              <w:rPr>
                <w:rFonts w:asciiTheme="minorBidi" w:hAnsiTheme="minorBidi" w:cstheme="minorBidi"/>
                <w:b/>
                <w:bCs/>
                <w:strike/>
                <w:sz w:val="22"/>
                <w:szCs w:val="22"/>
              </w:rPr>
              <w:t>de l</w:t>
            </w:r>
            <w:r w:rsidR="005248DB" w:rsidRPr="00F31DDE">
              <w:rPr>
                <w:rFonts w:asciiTheme="minorBidi" w:hAnsiTheme="minorBidi" w:cstheme="minorBidi"/>
                <w:b/>
                <w:bCs/>
                <w:strike/>
                <w:sz w:val="22"/>
                <w:szCs w:val="22"/>
              </w:rPr>
              <w:t>’</w:t>
            </w:r>
            <w:r w:rsidRPr="00F31DDE">
              <w:rPr>
                <w:rFonts w:asciiTheme="minorBidi" w:hAnsiTheme="minorBidi" w:cstheme="minorBidi"/>
                <w:b/>
                <w:bCs/>
                <w:strike/>
                <w:sz w:val="22"/>
                <w:szCs w:val="22"/>
              </w:rPr>
              <w:t>UNESCO</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ainsi que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et</w:t>
            </w:r>
            <w:r w:rsidRPr="00F31DDE">
              <w:rPr>
                <w:rFonts w:asciiTheme="minorBidi" w:hAnsiTheme="minorBidi" w:cstheme="minorBidi"/>
                <w:b/>
                <w:bCs/>
                <w:sz w:val="22"/>
                <w:szCs w:val="22"/>
              </w:rPr>
              <w:t xml:space="preserve"> des missions permanentes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observation auprès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UNESCO peuvent participer aux travaux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 en qualité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observateurs, sans droit de vote et sous réserve des dispositions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w:t>
            </w:r>
            <w:r w:rsidRPr="00F31DDE">
              <w:rPr>
                <w:rFonts w:asciiTheme="minorBidi" w:hAnsiTheme="minorBidi" w:cstheme="minorBidi"/>
                <w:b/>
                <w:bCs/>
                <w:strike/>
                <w:sz w:val="22"/>
                <w:szCs w:val="22"/>
              </w:rPr>
              <w:t>7.3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16.3</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476115A5" w14:textId="21CA5D63" w:rsidR="003E3E62" w:rsidRPr="00F31DDE" w:rsidRDefault="00D478FA" w:rsidP="00C806C3">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66F2674" w14:textId="04145021" w:rsidR="001506F4" w:rsidRPr="00804BB9" w:rsidRDefault="001506F4" w:rsidP="00C806C3">
            <w:pPr>
              <w:spacing w:before="120" w:after="120"/>
              <w:jc w:val="both"/>
              <w:rPr>
                <w:rFonts w:asciiTheme="minorBidi" w:hAnsiTheme="minorBidi" w:cstheme="minorBidi"/>
                <w:bCs/>
                <w:color w:val="1F497D" w:themeColor="text2"/>
                <w:sz w:val="22"/>
                <w:szCs w:val="22"/>
              </w:rPr>
            </w:pPr>
            <w:r w:rsidRPr="00804BB9">
              <w:rPr>
                <w:rFonts w:asciiTheme="minorBidi" w:hAnsiTheme="minorBidi" w:cstheme="minorBidi"/>
                <w:bCs/>
                <w:color w:val="1F497D" w:themeColor="text2"/>
                <w:sz w:val="22"/>
                <w:szCs w:val="22"/>
              </w:rPr>
              <w:t>Une légère reformulation de la disposition est proposée pour harmoniser sa terminologie avec le règlement intérieur des autres assemblées et pour éviter la répétition de «</w:t>
            </w:r>
            <w:r w:rsidR="00945808">
              <w:rPr>
                <w:rFonts w:asciiTheme="minorBidi" w:hAnsiTheme="minorBidi" w:cstheme="minorBidi"/>
                <w:bCs/>
                <w:color w:val="1F497D" w:themeColor="text2"/>
                <w:sz w:val="22"/>
                <w:szCs w:val="22"/>
              </w:rPr>
              <w:t> </w:t>
            </w:r>
            <w:r w:rsidRPr="00804BB9">
              <w:rPr>
                <w:rFonts w:asciiTheme="minorBidi" w:hAnsiTheme="minorBidi" w:cstheme="minorBidi"/>
                <w:bCs/>
                <w:color w:val="1F497D" w:themeColor="text2"/>
                <w:sz w:val="22"/>
                <w:szCs w:val="22"/>
              </w:rPr>
              <w:t>de l</w:t>
            </w:r>
            <w:r w:rsidR="005248DB" w:rsidRPr="00804BB9">
              <w:rPr>
                <w:rFonts w:asciiTheme="minorBidi" w:hAnsiTheme="minorBidi" w:cstheme="minorBidi"/>
                <w:bCs/>
                <w:color w:val="1F497D" w:themeColor="text2"/>
                <w:sz w:val="22"/>
                <w:szCs w:val="22"/>
              </w:rPr>
              <w:t>’</w:t>
            </w:r>
            <w:r w:rsidRPr="00804BB9">
              <w:rPr>
                <w:rFonts w:asciiTheme="minorBidi" w:hAnsiTheme="minorBidi" w:cstheme="minorBidi"/>
                <w:bCs/>
                <w:color w:val="1F497D" w:themeColor="text2"/>
                <w:sz w:val="22"/>
                <w:szCs w:val="22"/>
              </w:rPr>
              <w:t>UNESCO</w:t>
            </w:r>
            <w:r w:rsidR="00945808">
              <w:rPr>
                <w:rFonts w:asciiTheme="minorBidi" w:hAnsiTheme="minorBidi" w:cstheme="minorBidi"/>
                <w:bCs/>
                <w:color w:val="1F497D" w:themeColor="text2"/>
                <w:sz w:val="22"/>
                <w:szCs w:val="22"/>
              </w:rPr>
              <w:t> </w:t>
            </w:r>
            <w:r w:rsidRPr="00804BB9">
              <w:rPr>
                <w:rFonts w:asciiTheme="minorBidi" w:hAnsiTheme="minorBidi" w:cstheme="minorBidi"/>
                <w:bCs/>
                <w:color w:val="1F497D" w:themeColor="text2"/>
                <w:sz w:val="22"/>
                <w:szCs w:val="22"/>
              </w:rPr>
              <w:t>» dans la même phrase.</w:t>
            </w:r>
          </w:p>
          <w:p w14:paraId="707FD5C1" w14:textId="2903E447" w:rsidR="003E3E62" w:rsidRPr="00F31DDE" w:rsidRDefault="001506F4" w:rsidP="00C806C3">
            <w:pPr>
              <w:spacing w:before="60" w:after="60"/>
              <w:jc w:val="both"/>
              <w:rPr>
                <w:rFonts w:asciiTheme="minorBidi" w:hAnsiTheme="minorBidi" w:cstheme="minorBidi"/>
                <w:bCs/>
                <w:sz w:val="22"/>
                <w:szCs w:val="22"/>
              </w:rPr>
            </w:pPr>
            <w:r w:rsidRPr="00804BB9">
              <w:rPr>
                <w:rFonts w:asciiTheme="minorBidi" w:hAnsiTheme="minorBidi" w:cstheme="minorBidi"/>
                <w:bCs/>
                <w:color w:val="1F497D" w:themeColor="text2"/>
                <w:sz w:val="22"/>
                <w:szCs w:val="22"/>
              </w:rPr>
              <w:t>L</w:t>
            </w:r>
            <w:r w:rsidR="005248DB" w:rsidRPr="00804BB9">
              <w:rPr>
                <w:rFonts w:asciiTheme="minorBidi" w:hAnsiTheme="minorBidi" w:cstheme="minorBidi"/>
                <w:bCs/>
                <w:color w:val="1F497D" w:themeColor="text2"/>
                <w:sz w:val="22"/>
                <w:szCs w:val="22"/>
              </w:rPr>
              <w:t>’</w:t>
            </w:r>
            <w:r w:rsidRPr="00804BB9">
              <w:rPr>
                <w:rFonts w:asciiTheme="minorBidi" w:hAnsiTheme="minorBidi" w:cstheme="minorBidi"/>
                <w:bCs/>
                <w:color w:val="1F497D" w:themeColor="text2"/>
                <w:sz w:val="22"/>
                <w:szCs w:val="22"/>
              </w:rPr>
              <w:t>article 16.3 proposé remplace l</w:t>
            </w:r>
            <w:r w:rsidR="005248DB" w:rsidRPr="00804BB9">
              <w:rPr>
                <w:rFonts w:asciiTheme="minorBidi" w:hAnsiTheme="minorBidi" w:cstheme="minorBidi"/>
                <w:bCs/>
                <w:color w:val="1F497D" w:themeColor="text2"/>
                <w:sz w:val="22"/>
                <w:szCs w:val="22"/>
              </w:rPr>
              <w:t>’</w:t>
            </w:r>
            <w:r w:rsidRPr="00804BB9">
              <w:rPr>
                <w:rFonts w:asciiTheme="minorBidi" w:hAnsiTheme="minorBidi" w:cstheme="minorBidi"/>
                <w:bCs/>
                <w:color w:val="1F497D" w:themeColor="text2"/>
                <w:sz w:val="22"/>
                <w:szCs w:val="22"/>
              </w:rPr>
              <w:t>article 7.3 du Règlement intérieur actuel.</w:t>
            </w:r>
          </w:p>
        </w:tc>
      </w:tr>
      <w:tr w:rsidR="00FF7B89" w:rsidRPr="0007479A" w14:paraId="4D9E24FC"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4F8E0A1B"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2.2</w:t>
            </w:r>
          </w:p>
        </w:tc>
        <w:tc>
          <w:tcPr>
            <w:tcW w:w="4111" w:type="dxa"/>
            <w:tcBorders>
              <w:top w:val="single" w:sz="4" w:space="0" w:color="999999"/>
              <w:left w:val="single" w:sz="4" w:space="0" w:color="999999"/>
              <w:bottom w:val="single" w:sz="4" w:space="0" w:color="999999"/>
              <w:right w:val="single" w:sz="4" w:space="0" w:color="999999"/>
            </w:tcBorders>
            <w:hideMark/>
          </w:tcPr>
          <w:p w14:paraId="17269609" w14:textId="3775EA24"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représentants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Organisation des Nations Unies et des organisations du système des Nations Unies et autres organisations intergouvernementales avec lesquelles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UNESCO a conclu un accord prévoyant une représentation réciproque, ainsi que les observateurs des organisations intergouvernementales et internationales non gouvernementales invités par le/la Directeur/Directrice général(e) peuvent participer aux travaux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sans droit de vote et sous réserve des dispositions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7.3.</w:t>
            </w:r>
          </w:p>
        </w:tc>
        <w:tc>
          <w:tcPr>
            <w:tcW w:w="992" w:type="dxa"/>
            <w:tcBorders>
              <w:top w:val="single" w:sz="4" w:space="0" w:color="999999"/>
              <w:left w:val="single" w:sz="4" w:space="0" w:color="999999"/>
              <w:bottom w:val="single" w:sz="4" w:space="0" w:color="999999"/>
              <w:right w:val="single" w:sz="4" w:space="0" w:color="999999"/>
            </w:tcBorders>
            <w:hideMark/>
          </w:tcPr>
          <w:p w14:paraId="3E56A42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w:t>
            </w:r>
          </w:p>
        </w:tc>
        <w:tc>
          <w:tcPr>
            <w:tcW w:w="4252" w:type="dxa"/>
            <w:tcBorders>
              <w:top w:val="single" w:sz="4" w:space="0" w:color="999999"/>
              <w:left w:val="single" w:sz="4" w:space="0" w:color="999999"/>
              <w:bottom w:val="single" w:sz="4" w:space="0" w:color="999999"/>
              <w:right w:val="single" w:sz="4" w:space="0" w:color="999999"/>
            </w:tcBorders>
            <w:hideMark/>
          </w:tcPr>
          <w:p w14:paraId="1CE40738" w14:textId="072A56A6" w:rsidR="003E3E62" w:rsidRPr="00F31DDE" w:rsidRDefault="00DC79E4" w:rsidP="00DC79E4">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Les représentants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Organisation des Nations Unies et des organisations du système des Nations Unies et </w:t>
            </w:r>
            <w:r w:rsidRPr="00F31DDE">
              <w:rPr>
                <w:rFonts w:asciiTheme="minorBidi" w:hAnsiTheme="minorBidi" w:cstheme="minorBidi"/>
                <w:b/>
                <w:bCs/>
                <w:sz w:val="22"/>
                <w:szCs w:val="22"/>
                <w:u w:val="single"/>
              </w:rPr>
              <w:t>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rPr>
              <w:t>autres organisations intergouvernementales avec lesquelles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UNESCO a conclu un accord prévoyant une représentation réciproque, </w:t>
            </w:r>
            <w:r w:rsidRPr="00F31DDE">
              <w:rPr>
                <w:rFonts w:asciiTheme="minorBidi" w:hAnsiTheme="minorBidi" w:cstheme="minorBidi"/>
                <w:b/>
                <w:bCs/>
                <w:strike/>
                <w:sz w:val="22"/>
                <w:szCs w:val="22"/>
              </w:rPr>
              <w:t>ainsi que les observateurs des organisations intergouvernementales et internationales non gouvernementales invités par le/la Directeur/Directrice général(e)</w:t>
            </w:r>
            <w:r w:rsidRPr="00F31DDE">
              <w:rPr>
                <w:rFonts w:asciiTheme="minorBidi" w:hAnsiTheme="minorBidi" w:cstheme="minorBidi"/>
                <w:b/>
                <w:bCs/>
                <w:sz w:val="22"/>
                <w:szCs w:val="22"/>
              </w:rPr>
              <w:t xml:space="preserve"> peuvent participer aux travaux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Assemblée </w:t>
            </w:r>
            <w:r w:rsidRPr="00F31DDE">
              <w:rPr>
                <w:rFonts w:asciiTheme="minorBidi" w:hAnsiTheme="minorBidi" w:cstheme="minorBidi"/>
                <w:b/>
                <w:bCs/>
                <w:sz w:val="22"/>
                <w:szCs w:val="22"/>
                <w:u w:val="single"/>
              </w:rPr>
              <w:t>en qualité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observateurs</w:t>
            </w:r>
            <w:r w:rsidRPr="00F31DDE">
              <w:rPr>
                <w:rFonts w:asciiTheme="minorBidi" w:hAnsiTheme="minorBidi" w:cstheme="minorBidi"/>
                <w:b/>
                <w:bCs/>
                <w:sz w:val="22"/>
                <w:szCs w:val="22"/>
              </w:rPr>
              <w:t>, sans droit de vote et sous réserve des dispositions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w:t>
            </w:r>
            <w:r w:rsidRPr="00F31DDE">
              <w:rPr>
                <w:rFonts w:asciiTheme="minorBidi" w:hAnsiTheme="minorBidi" w:cstheme="minorBidi"/>
                <w:b/>
                <w:bCs/>
                <w:strike/>
                <w:sz w:val="22"/>
                <w:szCs w:val="22"/>
              </w:rPr>
              <w:t>7.3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16.3.</w:t>
            </w:r>
          </w:p>
        </w:tc>
        <w:tc>
          <w:tcPr>
            <w:tcW w:w="4111" w:type="dxa"/>
            <w:tcBorders>
              <w:top w:val="single" w:sz="4" w:space="0" w:color="999999"/>
              <w:left w:val="single" w:sz="4" w:space="0" w:color="999999"/>
              <w:bottom w:val="single" w:sz="4" w:space="0" w:color="999999"/>
              <w:right w:val="single" w:sz="4" w:space="0" w:color="999999"/>
            </w:tcBorders>
            <w:hideMark/>
          </w:tcPr>
          <w:p w14:paraId="72F5B8C5" w14:textId="6B6D586F" w:rsidR="003E3E62" w:rsidRPr="00F31DDE" w:rsidRDefault="00D478FA" w:rsidP="00F31DDE">
            <w:pPr>
              <w:keepNext/>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28BD0B6" w14:textId="196F9F89" w:rsidR="001506F4" w:rsidRPr="008B7E1D" w:rsidRDefault="001506F4" w:rsidP="00C806C3">
            <w:pPr>
              <w:autoSpaceDE w:val="0"/>
              <w:autoSpaceDN w:val="0"/>
              <w:adjustRightInd w:val="0"/>
              <w:spacing w:before="120" w:after="120"/>
              <w:jc w:val="both"/>
              <w:rPr>
                <w:rFonts w:asciiTheme="minorBidi" w:hAnsiTheme="minorBidi" w:cstheme="minorBidi"/>
                <w:color w:val="1F497D" w:themeColor="text2"/>
                <w:sz w:val="22"/>
                <w:szCs w:val="22"/>
              </w:rPr>
            </w:pPr>
            <w:r w:rsidRPr="008B7E1D">
              <w:rPr>
                <w:rFonts w:asciiTheme="minorBidi" w:hAnsiTheme="minorBidi" w:cstheme="minorBidi"/>
                <w:color w:val="1F497D" w:themeColor="text2"/>
                <w:sz w:val="22"/>
                <w:szCs w:val="22"/>
              </w:rPr>
              <w:t>La mention « observateurs d</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 xml:space="preserve">organisations intergouvernementales et internationales non gouvernementales invitées </w:t>
            </w:r>
            <w:r w:rsidR="00BA19A4" w:rsidRPr="008B7E1D">
              <w:rPr>
                <w:rFonts w:asciiTheme="minorBidi" w:hAnsiTheme="minorBidi" w:cstheme="minorBidi"/>
                <w:color w:val="1F497D" w:themeColor="text2"/>
                <w:sz w:val="22"/>
                <w:szCs w:val="22"/>
              </w:rPr>
              <w:t>le/la Directeur/Directrice général(e)</w:t>
            </w:r>
            <w:r w:rsidRPr="008B7E1D">
              <w:rPr>
                <w:rFonts w:asciiTheme="minorBidi" w:hAnsiTheme="minorBidi" w:cstheme="minorBidi"/>
                <w:color w:val="1F497D" w:themeColor="text2"/>
                <w:sz w:val="22"/>
                <w:szCs w:val="22"/>
              </w:rPr>
              <w:t> » est supprimée pour créer un nouvel article (voir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3.3 proposé).</w:t>
            </w:r>
          </w:p>
          <w:p w14:paraId="3D2B9FCC" w14:textId="683EF98E" w:rsidR="003E3E62" w:rsidRPr="00F31DDE" w:rsidRDefault="001506F4" w:rsidP="00C806C3">
            <w:pPr>
              <w:spacing w:before="60" w:after="60"/>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16.3 proposé remplace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7.3 du Règlement intérieur actuel.</w:t>
            </w:r>
          </w:p>
        </w:tc>
      </w:tr>
      <w:tr w:rsidR="00FF7B89" w:rsidRPr="0007479A" w14:paraId="4D5AF023"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6FDA326"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B68CD36" w14:textId="52F8AAA8"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[Voir </w:t>
            </w:r>
            <w:r w:rsidR="007E6A3F" w:rsidRPr="00F31DDE">
              <w:rPr>
                <w:rFonts w:asciiTheme="minorBidi" w:hAnsiTheme="minorBidi" w:cstheme="minorBidi"/>
                <w:sz w:val="22"/>
                <w:szCs w:val="22"/>
              </w:rPr>
              <w:t>l</w:t>
            </w:r>
            <w:r w:rsidR="005248DB" w:rsidRPr="00F31DDE">
              <w:rPr>
                <w:rFonts w:asciiTheme="minorBidi" w:hAnsiTheme="minorBidi" w:cstheme="minorBidi"/>
                <w:sz w:val="22"/>
                <w:szCs w:val="22"/>
              </w:rPr>
              <w:t>’</w:t>
            </w:r>
            <w:r w:rsidR="007E6A3F" w:rsidRPr="00F31DDE">
              <w:rPr>
                <w:rFonts w:asciiTheme="minorBidi" w:hAnsiTheme="minorBidi" w:cstheme="minorBidi"/>
                <w:sz w:val="22"/>
                <w:szCs w:val="22"/>
              </w:rPr>
              <w:t>article</w:t>
            </w:r>
            <w:r w:rsidRPr="00F31DDE">
              <w:rPr>
                <w:rFonts w:asciiTheme="minorBidi" w:hAnsiTheme="minorBidi" w:cstheme="minorBidi"/>
                <w:sz w:val="22"/>
                <w:szCs w:val="22"/>
              </w:rPr>
              <w:t xml:space="preserve"> 2.2 ci-dessus]</w:t>
            </w:r>
          </w:p>
        </w:tc>
        <w:tc>
          <w:tcPr>
            <w:tcW w:w="992" w:type="dxa"/>
            <w:tcBorders>
              <w:top w:val="single" w:sz="4" w:space="0" w:color="999999"/>
              <w:left w:val="single" w:sz="4" w:space="0" w:color="999999"/>
              <w:bottom w:val="single" w:sz="4" w:space="0" w:color="999999"/>
              <w:right w:val="single" w:sz="4" w:space="0" w:color="999999"/>
            </w:tcBorders>
            <w:hideMark/>
          </w:tcPr>
          <w:p w14:paraId="4E955361"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w:t>
            </w:r>
          </w:p>
        </w:tc>
        <w:tc>
          <w:tcPr>
            <w:tcW w:w="4252" w:type="dxa"/>
            <w:tcBorders>
              <w:top w:val="single" w:sz="4" w:space="0" w:color="999999"/>
              <w:left w:val="single" w:sz="4" w:space="0" w:color="999999"/>
              <w:bottom w:val="single" w:sz="4" w:space="0" w:color="999999"/>
              <w:right w:val="single" w:sz="4" w:space="0" w:color="999999"/>
            </w:tcBorders>
            <w:hideMark/>
          </w:tcPr>
          <w:p w14:paraId="51AC8402" w14:textId="34C88897" w:rsidR="003E3E62" w:rsidRPr="00F31DDE" w:rsidRDefault="00DC79E4" w:rsidP="00551A11">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u w:val="single"/>
                <w:shd w:val="clear" w:color="auto" w:fill="FFFFFF"/>
              </w:rPr>
              <w:t>Les représentants d</w:t>
            </w:r>
            <w:r w:rsidR="005248DB" w:rsidRPr="00F31DDE">
              <w:rPr>
                <w:rFonts w:asciiTheme="minorBidi" w:hAnsiTheme="minorBidi" w:cstheme="minorBidi"/>
                <w:b/>
                <w:bCs/>
                <w:sz w:val="22"/>
                <w:szCs w:val="22"/>
                <w:u w:val="single"/>
                <w:shd w:val="clear" w:color="auto" w:fill="FFFFFF"/>
              </w:rPr>
              <w:t>’</w:t>
            </w:r>
            <w:r w:rsidRPr="00F31DDE">
              <w:rPr>
                <w:rFonts w:asciiTheme="minorBidi" w:hAnsiTheme="minorBidi" w:cstheme="minorBidi"/>
                <w:b/>
                <w:bCs/>
                <w:sz w:val="22"/>
                <w:szCs w:val="22"/>
                <w:u w:val="single"/>
                <w:shd w:val="clear" w:color="auto" w:fill="FFFFFF"/>
              </w:rPr>
              <w:t>autres organisation</w:t>
            </w:r>
            <w:r w:rsidR="00C253ED" w:rsidRPr="00F31DDE">
              <w:rPr>
                <w:rFonts w:asciiTheme="minorBidi" w:hAnsiTheme="minorBidi" w:cstheme="minorBidi"/>
                <w:b/>
                <w:bCs/>
                <w:sz w:val="22"/>
                <w:szCs w:val="22"/>
                <w:u w:val="single"/>
                <w:shd w:val="clear" w:color="auto" w:fill="FFFFFF"/>
              </w:rPr>
              <w:t xml:space="preserve">s </w:t>
            </w:r>
            <w:r w:rsidRPr="00F31DDE">
              <w:rPr>
                <w:rFonts w:asciiTheme="minorBidi" w:hAnsiTheme="minorBidi" w:cstheme="minorBidi"/>
                <w:b/>
                <w:bCs/>
                <w:sz w:val="22"/>
                <w:szCs w:val="22"/>
                <w:u w:val="single"/>
                <w:shd w:val="clear" w:color="auto" w:fill="FFFFFF"/>
              </w:rPr>
              <w:t>intergouvernementales ou non gouvernementales</w:t>
            </w:r>
            <w:r w:rsidR="00C253ED" w:rsidRPr="00F31DDE">
              <w:rPr>
                <w:rFonts w:asciiTheme="minorBidi" w:hAnsiTheme="minorBidi" w:cstheme="minorBidi"/>
                <w:b/>
                <w:bCs/>
                <w:sz w:val="22"/>
                <w:szCs w:val="22"/>
                <w:u w:val="single"/>
                <w:shd w:val="clear" w:color="auto" w:fill="FFFFFF"/>
              </w:rPr>
              <w:t>, ainsi que d</w:t>
            </w:r>
            <w:r w:rsidR="005248DB" w:rsidRPr="00F31DDE">
              <w:rPr>
                <w:rFonts w:asciiTheme="minorBidi" w:hAnsiTheme="minorBidi" w:cstheme="minorBidi"/>
                <w:b/>
                <w:bCs/>
                <w:sz w:val="22"/>
                <w:szCs w:val="22"/>
                <w:u w:val="single"/>
                <w:shd w:val="clear" w:color="auto" w:fill="FFFFFF"/>
              </w:rPr>
              <w:t>’</w:t>
            </w:r>
            <w:r w:rsidR="00C253ED" w:rsidRPr="00F31DDE">
              <w:rPr>
                <w:rFonts w:asciiTheme="minorBidi" w:hAnsiTheme="minorBidi" w:cstheme="minorBidi"/>
                <w:b/>
                <w:bCs/>
                <w:sz w:val="22"/>
                <w:szCs w:val="22"/>
                <w:u w:val="single"/>
                <w:shd w:val="clear" w:color="auto" w:fill="FFFFFF"/>
              </w:rPr>
              <w:t>autres représentants ou observateurs, invités par le/la Directeur/Directrice général(e), peuvent participer aux travaux de l</w:t>
            </w:r>
            <w:r w:rsidR="005248DB" w:rsidRPr="00F31DDE">
              <w:rPr>
                <w:rFonts w:asciiTheme="minorBidi" w:hAnsiTheme="minorBidi" w:cstheme="minorBidi"/>
                <w:b/>
                <w:bCs/>
                <w:sz w:val="22"/>
                <w:szCs w:val="22"/>
                <w:u w:val="single"/>
                <w:shd w:val="clear" w:color="auto" w:fill="FFFFFF"/>
              </w:rPr>
              <w:t>’</w:t>
            </w:r>
            <w:r w:rsidR="00C253ED" w:rsidRPr="00F31DDE">
              <w:rPr>
                <w:rFonts w:asciiTheme="minorBidi" w:hAnsiTheme="minorBidi" w:cstheme="minorBidi"/>
                <w:b/>
                <w:bCs/>
                <w:sz w:val="22"/>
                <w:szCs w:val="22"/>
                <w:u w:val="single"/>
                <w:shd w:val="clear" w:color="auto" w:fill="FFFFFF"/>
              </w:rPr>
              <w:t>Assemblée, sans droit de vote et sous réserve des dispositions de l</w:t>
            </w:r>
            <w:r w:rsidR="005248DB" w:rsidRPr="00F31DDE">
              <w:rPr>
                <w:rFonts w:asciiTheme="minorBidi" w:hAnsiTheme="minorBidi" w:cstheme="minorBidi"/>
                <w:b/>
                <w:bCs/>
                <w:sz w:val="22"/>
                <w:szCs w:val="22"/>
                <w:u w:val="single"/>
                <w:shd w:val="clear" w:color="auto" w:fill="FFFFFF"/>
              </w:rPr>
              <w:t>’</w:t>
            </w:r>
            <w:r w:rsidR="00C253ED" w:rsidRPr="00F31DDE">
              <w:rPr>
                <w:rFonts w:asciiTheme="minorBidi" w:hAnsiTheme="minorBidi" w:cstheme="minorBidi"/>
                <w:b/>
                <w:bCs/>
                <w:sz w:val="22"/>
                <w:szCs w:val="22"/>
                <w:u w:val="single"/>
                <w:shd w:val="clear" w:color="auto" w:fill="FFFFFF"/>
              </w:rPr>
              <w:t xml:space="preserve">article </w:t>
            </w:r>
            <w:r w:rsidR="003E3E62" w:rsidRPr="00F31DDE">
              <w:rPr>
                <w:rFonts w:asciiTheme="minorBidi" w:hAnsiTheme="minorBidi" w:cstheme="minorBidi"/>
                <w:b/>
                <w:bCs/>
                <w:sz w:val="22"/>
                <w:szCs w:val="22"/>
                <w:u w:val="single"/>
                <w:shd w:val="clear" w:color="auto" w:fill="FFFFFF"/>
              </w:rPr>
              <w:t>16.3.</w:t>
            </w:r>
          </w:p>
        </w:tc>
        <w:tc>
          <w:tcPr>
            <w:tcW w:w="4111" w:type="dxa"/>
            <w:tcBorders>
              <w:top w:val="single" w:sz="4" w:space="0" w:color="999999"/>
              <w:left w:val="single" w:sz="4" w:space="0" w:color="999999"/>
              <w:bottom w:val="single" w:sz="4" w:space="0" w:color="999999"/>
              <w:right w:val="single" w:sz="4" w:space="0" w:color="999999"/>
            </w:tcBorders>
            <w:hideMark/>
          </w:tcPr>
          <w:p w14:paraId="62511D69" w14:textId="5CE68060" w:rsidR="003E3E62" w:rsidRPr="00F31DDE" w:rsidRDefault="00D478FA" w:rsidP="00C806C3">
            <w:pPr>
              <w:tabs>
                <w:tab w:val="left" w:pos="8210"/>
              </w:tabs>
              <w:spacing w:before="60" w:after="60"/>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F4354BC" w14:textId="77777777" w:rsidR="001506F4" w:rsidRPr="008B7E1D" w:rsidRDefault="001506F4" w:rsidP="00C806C3">
            <w:pPr>
              <w:autoSpaceDE w:val="0"/>
              <w:autoSpaceDN w:val="0"/>
              <w:adjustRightInd w:val="0"/>
              <w:spacing w:before="120" w:after="120"/>
              <w:jc w:val="both"/>
              <w:rPr>
                <w:rFonts w:asciiTheme="minorBidi" w:hAnsiTheme="minorBidi" w:cstheme="minorBidi"/>
                <w:color w:val="1F497D" w:themeColor="text2"/>
                <w:sz w:val="22"/>
                <w:szCs w:val="22"/>
              </w:rPr>
            </w:pPr>
            <w:r w:rsidRPr="008B7E1D">
              <w:rPr>
                <w:rFonts w:asciiTheme="minorBidi" w:hAnsiTheme="minorBidi" w:cstheme="minorBidi"/>
                <w:color w:val="1F497D" w:themeColor="text2"/>
                <w:sz w:val="22"/>
                <w:szCs w:val="22"/>
              </w:rPr>
              <w:t>Voir la note explicative sous la règle 3.2 proposée.</w:t>
            </w:r>
          </w:p>
          <w:p w14:paraId="6DC22D90" w14:textId="579DB8D0" w:rsidR="003E3E62" w:rsidRPr="00F31DDE" w:rsidRDefault="001506F4" w:rsidP="00C806C3">
            <w:pPr>
              <w:autoSpaceDE w:val="0"/>
              <w:autoSpaceDN w:val="0"/>
              <w:adjustRightInd w:val="0"/>
              <w:spacing w:before="120"/>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 xml:space="preserve">inclusion de la mention </w:t>
            </w:r>
            <w:r w:rsidR="003927EF">
              <w:rPr>
                <w:rFonts w:asciiTheme="minorBidi" w:hAnsiTheme="minorBidi" w:cstheme="minorBidi"/>
                <w:color w:val="1F497D" w:themeColor="text2"/>
                <w:sz w:val="22"/>
                <w:szCs w:val="22"/>
              </w:rPr>
              <w:t>« </w:t>
            </w:r>
            <w:r w:rsidRPr="008B7E1D">
              <w:rPr>
                <w:rFonts w:asciiTheme="minorBidi" w:hAnsiTheme="minorBidi" w:cstheme="minorBidi"/>
                <w:color w:val="1F497D" w:themeColor="text2"/>
                <w:sz w:val="22"/>
                <w:szCs w:val="22"/>
              </w:rPr>
              <w:t>autres représentants ou observateurs</w:t>
            </w:r>
            <w:r w:rsidR="003927EF">
              <w:rPr>
                <w:rFonts w:asciiTheme="minorBidi" w:hAnsiTheme="minorBidi" w:cstheme="minorBidi"/>
                <w:color w:val="1F497D" w:themeColor="text2"/>
                <w:sz w:val="22"/>
                <w:szCs w:val="22"/>
              </w:rPr>
              <w:t> »</w:t>
            </w:r>
            <w:r w:rsidRPr="008B7E1D">
              <w:rPr>
                <w:rFonts w:asciiTheme="minorBidi" w:hAnsiTheme="minorBidi" w:cstheme="minorBidi"/>
                <w:color w:val="1F497D" w:themeColor="text2"/>
                <w:sz w:val="22"/>
                <w:szCs w:val="22"/>
              </w:rPr>
              <w:t xml:space="preserve"> donnerait au/à la Directeur/Directrice général(e) la possibilité d</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inviter d</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autres personnalités aux travaux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Assemblée, telles que des experts.</w:t>
            </w:r>
          </w:p>
        </w:tc>
      </w:tr>
      <w:tr w:rsidR="00FF7B89" w:rsidRPr="0007479A" w14:paraId="60FF89DA"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34BB4E4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10B5B76F" w14:textId="72095C42"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II. ORGANISATION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264ACA0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1E3665C9" w14:textId="6C2543E3"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II </w:t>
            </w:r>
            <w:r w:rsidRPr="00F31DDE">
              <w:rPr>
                <w:rFonts w:asciiTheme="minorBidi" w:hAnsiTheme="minorBidi" w:cstheme="minorBidi"/>
                <w:b/>
                <w:bCs/>
                <w:sz w:val="22"/>
                <w:szCs w:val="22"/>
                <w:u w:val="single"/>
              </w:rPr>
              <w:t>CHAP</w:t>
            </w:r>
            <w:r w:rsidR="006B7AFE" w:rsidRPr="00F31DDE">
              <w:rPr>
                <w:rFonts w:asciiTheme="minorBidi" w:hAnsiTheme="minorBidi" w:cstheme="minorBidi"/>
                <w:b/>
                <w:bCs/>
                <w:sz w:val="22"/>
                <w:szCs w:val="22"/>
                <w:u w:val="single"/>
              </w:rPr>
              <w:t>I</w:t>
            </w:r>
            <w:r w:rsidRPr="00F31DDE">
              <w:rPr>
                <w:rFonts w:asciiTheme="minorBidi" w:hAnsiTheme="minorBidi" w:cstheme="minorBidi"/>
                <w:b/>
                <w:bCs/>
                <w:sz w:val="22"/>
                <w:szCs w:val="22"/>
                <w:u w:val="single"/>
              </w:rPr>
              <w:t>TR</w:t>
            </w:r>
            <w:r w:rsidR="006B7AFE" w:rsidRPr="00F31DDE">
              <w:rPr>
                <w:rFonts w:asciiTheme="minorBidi" w:hAnsiTheme="minorBidi" w:cstheme="minorBidi"/>
                <w:b/>
                <w:bCs/>
                <w:sz w:val="22"/>
                <w:szCs w:val="22"/>
                <w:u w:val="single"/>
              </w:rPr>
              <w:t>E</w:t>
            </w:r>
            <w:r w:rsidRPr="00F31DDE">
              <w:rPr>
                <w:rFonts w:asciiTheme="minorBidi" w:hAnsiTheme="minorBidi" w:cstheme="minorBidi"/>
                <w:b/>
                <w:bCs/>
                <w:sz w:val="22"/>
                <w:szCs w:val="22"/>
                <w:u w:val="single"/>
              </w:rPr>
              <w:t xml:space="preserve"> III</w:t>
            </w:r>
          </w:p>
          <w:p w14:paraId="27EB9CAC" w14:textId="6CAA5BAA" w:rsidR="003E3E62" w:rsidRPr="00F31DDE" w:rsidRDefault="00C253ED"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ORGANISATION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14E6455C" w14:textId="77777777" w:rsidR="003E3E62" w:rsidRPr="00F31DDE" w:rsidRDefault="003E3E62" w:rsidP="00C806C3">
            <w:pPr>
              <w:autoSpaceDE w:val="0"/>
              <w:autoSpaceDN w:val="0"/>
              <w:adjustRightInd w:val="0"/>
              <w:spacing w:before="60" w:after="60"/>
              <w:jc w:val="both"/>
              <w:rPr>
                <w:rFonts w:asciiTheme="minorBidi" w:hAnsiTheme="minorBidi" w:cstheme="minorBidi"/>
                <w:b/>
                <w:bCs/>
                <w:sz w:val="22"/>
                <w:szCs w:val="22"/>
              </w:rPr>
            </w:pPr>
          </w:p>
        </w:tc>
      </w:tr>
      <w:tr w:rsidR="00FF7B89" w:rsidRPr="0007479A" w14:paraId="0B6D5316"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0CECE"/>
          </w:tcPr>
          <w:p w14:paraId="46584936"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43FD6E5D" w14:textId="5E8B80DE"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0CECE"/>
          </w:tcPr>
          <w:p w14:paraId="6C7FC624"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252" w:type="dxa"/>
            <w:tcBorders>
              <w:top w:val="single" w:sz="4" w:space="0" w:color="999999"/>
              <w:left w:val="single" w:sz="4" w:space="0" w:color="999999"/>
              <w:bottom w:val="single" w:sz="4" w:space="0" w:color="999999"/>
              <w:right w:val="single" w:sz="4" w:space="0" w:color="999999"/>
            </w:tcBorders>
            <w:shd w:val="clear" w:color="auto" w:fill="D0CECE"/>
            <w:hideMark/>
          </w:tcPr>
          <w:p w14:paraId="7CE1438B" w14:textId="3500B67C" w:rsidR="003E3E62" w:rsidRPr="00F31DDE" w:rsidRDefault="00C253ED"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4</w:t>
            </w:r>
          </w:p>
          <w:p w14:paraId="68E91E0F" w14:textId="374D4BE3" w:rsidR="003E3E62" w:rsidRPr="00F31DDE" w:rsidRDefault="00C253ED" w:rsidP="00551A11">
            <w:pPr>
              <w:autoSpaceDE w:val="0"/>
              <w:autoSpaceDN w:val="0"/>
              <w:adjustRightInd w:val="0"/>
              <w:spacing w:before="60" w:after="60"/>
              <w:jc w:val="center"/>
              <w:rPr>
                <w:rFonts w:asciiTheme="minorBidi" w:hAnsiTheme="minorBidi" w:cstheme="minorBidi"/>
                <w:sz w:val="22"/>
                <w:szCs w:val="22"/>
              </w:rPr>
            </w:pPr>
            <w:r w:rsidRPr="00F31DDE">
              <w:rPr>
                <w:rFonts w:asciiTheme="minorBidi" w:hAnsiTheme="minorBidi" w:cstheme="minorBidi"/>
                <w:b/>
                <w:bCs/>
                <w:sz w:val="22"/>
                <w:szCs w:val="22"/>
                <w:u w:val="single"/>
              </w:rPr>
              <w:t>Sessions ordinaires et extraordinaires</w:t>
            </w:r>
          </w:p>
        </w:tc>
        <w:tc>
          <w:tcPr>
            <w:tcW w:w="4111" w:type="dxa"/>
            <w:tcBorders>
              <w:top w:val="single" w:sz="4" w:space="0" w:color="999999"/>
              <w:left w:val="single" w:sz="4" w:space="0" w:color="999999"/>
              <w:bottom w:val="single" w:sz="4" w:space="0" w:color="999999"/>
              <w:right w:val="single" w:sz="4" w:space="0" w:color="999999"/>
            </w:tcBorders>
            <w:shd w:val="clear" w:color="auto" w:fill="D0CECE"/>
            <w:hideMark/>
          </w:tcPr>
          <w:p w14:paraId="0DAB9B31" w14:textId="2D2C32CF" w:rsidR="003E3E62" w:rsidRPr="00F31DDE" w:rsidRDefault="003E3E62" w:rsidP="00C806C3">
            <w:pPr>
              <w:autoSpaceDE w:val="0"/>
              <w:autoSpaceDN w:val="0"/>
              <w:adjustRightInd w:val="0"/>
              <w:spacing w:before="60" w:after="60"/>
              <w:jc w:val="both"/>
              <w:rPr>
                <w:rFonts w:asciiTheme="minorBidi" w:hAnsiTheme="minorBidi" w:cstheme="minorBidi"/>
                <w:b/>
                <w:bCs/>
                <w:sz w:val="22"/>
                <w:szCs w:val="22"/>
              </w:rPr>
            </w:pPr>
          </w:p>
        </w:tc>
      </w:tr>
      <w:tr w:rsidR="00FF7B89" w:rsidRPr="0007479A" w14:paraId="5D973713" w14:textId="77777777" w:rsidTr="00B516B8">
        <w:tc>
          <w:tcPr>
            <w:tcW w:w="846" w:type="dxa"/>
            <w:tcBorders>
              <w:top w:val="single" w:sz="4" w:space="0" w:color="999999"/>
              <w:left w:val="single" w:sz="4" w:space="0" w:color="999999"/>
              <w:bottom w:val="single" w:sz="4" w:space="0" w:color="999999"/>
              <w:right w:val="single" w:sz="4" w:space="0" w:color="999999"/>
            </w:tcBorders>
          </w:tcPr>
          <w:p w14:paraId="7C1933E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DE8241D" w14:textId="28DBA51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DBE639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u w:val="single"/>
              </w:rPr>
              <w:t>4.1</w:t>
            </w:r>
          </w:p>
        </w:tc>
        <w:tc>
          <w:tcPr>
            <w:tcW w:w="4252" w:type="dxa"/>
            <w:tcBorders>
              <w:top w:val="single" w:sz="4" w:space="0" w:color="999999"/>
              <w:left w:val="single" w:sz="4" w:space="0" w:color="999999"/>
              <w:bottom w:val="single" w:sz="4" w:space="0" w:color="999999"/>
              <w:right w:val="single" w:sz="4" w:space="0" w:color="999999"/>
            </w:tcBorders>
            <w:hideMark/>
          </w:tcPr>
          <w:p w14:paraId="0BFFB030" w14:textId="26BDAC66" w:rsidR="003E3E62" w:rsidRPr="00F31DDE" w:rsidRDefault="00C253ED" w:rsidP="00C253ED">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se réunit tous les deux ans en session ordinaire conformément 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article 4.2 de la Convention.</w:t>
            </w:r>
          </w:p>
        </w:tc>
        <w:tc>
          <w:tcPr>
            <w:tcW w:w="4111" w:type="dxa"/>
            <w:tcBorders>
              <w:top w:val="single" w:sz="4" w:space="0" w:color="999999"/>
              <w:left w:val="single" w:sz="4" w:space="0" w:color="999999"/>
              <w:bottom w:val="single" w:sz="4" w:space="0" w:color="999999"/>
              <w:right w:val="single" w:sz="4" w:space="0" w:color="999999"/>
            </w:tcBorders>
            <w:hideMark/>
          </w:tcPr>
          <w:p w14:paraId="6B16DF8D" w14:textId="11D7CC01"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78B1450" w14:textId="65CF0638" w:rsidR="003E3E62" w:rsidRPr="00F31DDE" w:rsidRDefault="001506F4" w:rsidP="00C806C3">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Ce paragraphe est basé sur la première phrase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4.2</w:t>
            </w:r>
            <w:r w:rsidRPr="008B7E1D">
              <w:rPr>
                <w:rStyle w:val="Appelnotedebasdep"/>
                <w:rFonts w:asciiTheme="minorBidi" w:hAnsiTheme="minorBidi" w:cstheme="minorBidi"/>
                <w:color w:val="1F497D" w:themeColor="text2"/>
                <w:sz w:val="22"/>
                <w:szCs w:val="22"/>
              </w:rPr>
              <w:footnoteReference w:id="6"/>
            </w:r>
            <w:r w:rsidRPr="008B7E1D">
              <w:rPr>
                <w:rFonts w:asciiTheme="minorBidi" w:hAnsiTheme="minorBidi" w:cstheme="minorBidi"/>
                <w:color w:val="1F497D" w:themeColor="text2"/>
                <w:sz w:val="22"/>
                <w:szCs w:val="22"/>
              </w:rPr>
              <w:t xml:space="preserve"> de la Convention qui prévoit explicitement la périodicité des sessions ordinaires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Assemblée.</w:t>
            </w:r>
          </w:p>
        </w:tc>
      </w:tr>
      <w:tr w:rsidR="00FF7B89" w:rsidRPr="0007479A" w14:paraId="5A28A671" w14:textId="77777777" w:rsidTr="00B516B8">
        <w:tc>
          <w:tcPr>
            <w:tcW w:w="846" w:type="dxa"/>
            <w:tcBorders>
              <w:top w:val="single" w:sz="4" w:space="0" w:color="999999"/>
              <w:left w:val="single" w:sz="4" w:space="0" w:color="999999"/>
              <w:bottom w:val="single" w:sz="4" w:space="0" w:color="999999"/>
              <w:right w:val="single" w:sz="4" w:space="0" w:color="999999"/>
            </w:tcBorders>
          </w:tcPr>
          <w:p w14:paraId="0D28B0F7"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D19BE22" w14:textId="522E7A7E"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0FA0065B" w14:textId="77777777" w:rsidR="003E3E62" w:rsidRPr="00F31DDE" w:rsidRDefault="003E3E62" w:rsidP="00551A11">
            <w:pPr>
              <w:autoSpaceDE w:val="0"/>
              <w:autoSpaceDN w:val="0"/>
              <w:adjustRightInd w:val="0"/>
              <w:spacing w:before="60" w:after="60"/>
              <w:jc w:val="both"/>
              <w:rPr>
                <w:rFonts w:asciiTheme="minorBidi" w:eastAsia="Arial" w:hAnsiTheme="minorBidi" w:cstheme="minorBidi"/>
                <w:b/>
                <w:bCs/>
                <w:color w:val="000000"/>
                <w:sz w:val="22"/>
                <w:szCs w:val="22"/>
              </w:rPr>
            </w:pPr>
            <w:r w:rsidRPr="00F31DDE">
              <w:rPr>
                <w:rFonts w:asciiTheme="minorBidi" w:hAnsiTheme="minorBidi" w:cstheme="minorBidi"/>
                <w:b/>
                <w:bCs/>
                <w:sz w:val="22"/>
                <w:szCs w:val="22"/>
                <w:u w:val="single"/>
              </w:rPr>
              <w:t>4.2</w:t>
            </w:r>
          </w:p>
        </w:tc>
        <w:tc>
          <w:tcPr>
            <w:tcW w:w="4252" w:type="dxa"/>
            <w:tcBorders>
              <w:top w:val="single" w:sz="4" w:space="0" w:color="999999"/>
              <w:left w:val="single" w:sz="4" w:space="0" w:color="999999"/>
              <w:bottom w:val="single" w:sz="4" w:space="0" w:color="999999"/>
              <w:right w:val="single" w:sz="4" w:space="0" w:color="999999"/>
            </w:tcBorders>
            <w:hideMark/>
          </w:tcPr>
          <w:p w14:paraId="09208909" w14:textId="0A46E740" w:rsidR="003E3E62" w:rsidRPr="00F31DDE" w:rsidRDefault="00C253ED" w:rsidP="00C253ED">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se réunit en session extraordinaire si elle en décide ainsi ou à la demande du Comité intergouvernemental </w:t>
            </w:r>
            <w:r w:rsidR="006B7AFE" w:rsidRPr="00F31DDE">
              <w:rPr>
                <w:rFonts w:asciiTheme="minorBidi" w:hAnsiTheme="minorBidi" w:cstheme="minorBidi"/>
                <w:b/>
                <w:bCs/>
                <w:sz w:val="22"/>
                <w:szCs w:val="22"/>
                <w:u w:val="single"/>
              </w:rPr>
              <w:t>de</w:t>
            </w:r>
            <w:r w:rsidRPr="00F31DDE">
              <w:rPr>
                <w:rFonts w:asciiTheme="minorBidi" w:hAnsiTheme="minorBidi" w:cstheme="minorBidi"/>
                <w:b/>
                <w:bCs/>
                <w:sz w:val="22"/>
                <w:szCs w:val="22"/>
                <w:u w:val="single"/>
              </w:rPr>
              <w:t xml:space="preserve"> sauvegarde du patrimoine culturel immatériel (ci-après dénommé « </w:t>
            </w:r>
            <w:r w:rsidR="006B7AFE" w:rsidRPr="00F31DDE">
              <w:rPr>
                <w:rFonts w:asciiTheme="minorBidi" w:hAnsiTheme="minorBidi" w:cstheme="minorBidi"/>
                <w:b/>
                <w:bCs/>
                <w:sz w:val="22"/>
                <w:szCs w:val="22"/>
                <w:u w:val="single"/>
              </w:rPr>
              <w:t xml:space="preserve">le </w:t>
            </w:r>
            <w:r w:rsidRPr="00F31DDE">
              <w:rPr>
                <w:rFonts w:asciiTheme="minorBidi" w:hAnsiTheme="minorBidi" w:cstheme="minorBidi"/>
                <w:b/>
                <w:bCs/>
                <w:sz w:val="22"/>
                <w:szCs w:val="22"/>
                <w:u w:val="single"/>
              </w:rPr>
              <w:t xml:space="preserve">Comité ») ou à la </w:t>
            </w:r>
            <w:r w:rsidRPr="00F31DDE">
              <w:rPr>
                <w:rFonts w:asciiTheme="minorBidi" w:hAnsiTheme="minorBidi" w:cstheme="minorBidi"/>
                <w:b/>
                <w:bCs/>
                <w:sz w:val="22"/>
                <w:szCs w:val="22"/>
                <w:u w:val="single"/>
              </w:rPr>
              <w:lastRenderedPageBreak/>
              <w:t>demande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un tiers au moins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4035C5AF" w14:textId="1EB9EFC6"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9ED92E1" w14:textId="05068BA7" w:rsidR="003E3E62" w:rsidRPr="00F31DDE" w:rsidRDefault="00C806C3" w:rsidP="00C806C3">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Ce paragraphe est basé sur la deuxième phrase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4.2</w:t>
            </w:r>
            <w:r w:rsidRPr="008B7E1D">
              <w:rPr>
                <w:rStyle w:val="Appelnotedebasdep"/>
                <w:rFonts w:asciiTheme="minorBidi" w:hAnsiTheme="minorBidi" w:cstheme="minorBidi"/>
                <w:color w:val="1F497D" w:themeColor="text2"/>
                <w:sz w:val="22"/>
                <w:szCs w:val="22"/>
              </w:rPr>
              <w:footnoteReference w:id="7"/>
            </w:r>
            <w:r w:rsidRPr="008B7E1D">
              <w:rPr>
                <w:rFonts w:asciiTheme="minorBidi" w:hAnsiTheme="minorBidi" w:cstheme="minorBidi"/>
                <w:color w:val="1F497D" w:themeColor="text2"/>
                <w:sz w:val="22"/>
                <w:szCs w:val="22"/>
              </w:rPr>
              <w:t xml:space="preserve"> de la Convention qui établit explicitement les conditions de convocation des sessions extraordinaires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Assemblée.</w:t>
            </w:r>
          </w:p>
        </w:tc>
      </w:tr>
      <w:tr w:rsidR="00FF7B89" w:rsidRPr="0007479A" w14:paraId="2234EF07"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4861BA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7E0F23A" w14:textId="67282656"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BB952E4"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FADDB07" w14:textId="60438698" w:rsidR="003E3E62" w:rsidRPr="00F31DDE" w:rsidRDefault="00C253ED"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5</w:t>
            </w:r>
          </w:p>
          <w:p w14:paraId="7BB89273" w14:textId="24ACF2CC"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Date </w:t>
            </w:r>
            <w:r w:rsidR="00C253ED" w:rsidRPr="00F31DDE">
              <w:rPr>
                <w:rFonts w:asciiTheme="minorBidi" w:hAnsiTheme="minorBidi" w:cstheme="minorBidi"/>
                <w:b/>
                <w:bCs/>
                <w:sz w:val="22"/>
                <w:szCs w:val="22"/>
                <w:u w:val="single"/>
              </w:rPr>
              <w:t>et lieu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2B6E58" w14:textId="23221608"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6402BB9C" w14:textId="77777777" w:rsidTr="00B516B8">
        <w:tc>
          <w:tcPr>
            <w:tcW w:w="846" w:type="dxa"/>
            <w:tcBorders>
              <w:top w:val="single" w:sz="4" w:space="0" w:color="999999"/>
              <w:left w:val="single" w:sz="4" w:space="0" w:color="999999"/>
              <w:bottom w:val="single" w:sz="4" w:space="0" w:color="999999"/>
              <w:right w:val="single" w:sz="4" w:space="0" w:color="999999"/>
            </w:tcBorders>
          </w:tcPr>
          <w:p w14:paraId="63C296D7"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B2191E5" w14:textId="0A539294"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1E6C53A"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5.1</w:t>
            </w:r>
          </w:p>
        </w:tc>
        <w:tc>
          <w:tcPr>
            <w:tcW w:w="4252" w:type="dxa"/>
            <w:tcBorders>
              <w:top w:val="single" w:sz="4" w:space="0" w:color="999999"/>
              <w:left w:val="single" w:sz="4" w:space="0" w:color="999999"/>
              <w:bottom w:val="single" w:sz="4" w:space="0" w:color="999999"/>
              <w:right w:val="single" w:sz="4" w:space="0" w:color="999999"/>
            </w:tcBorders>
            <w:hideMark/>
          </w:tcPr>
          <w:p w14:paraId="5D28FD0A" w14:textId="432AE95E" w:rsidR="003E3E62" w:rsidRPr="00F31DDE" w:rsidRDefault="00C253ED" w:rsidP="00B440C6">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Le/la Directeur/Directrice général(e) détermine la date de la session ordinaire. Le/la Directeur/Directrice général(e) communique cette date 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ensemble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et des observateurs.</w:t>
            </w:r>
          </w:p>
        </w:tc>
        <w:tc>
          <w:tcPr>
            <w:tcW w:w="4111" w:type="dxa"/>
            <w:tcBorders>
              <w:top w:val="single" w:sz="4" w:space="0" w:color="999999"/>
              <w:left w:val="single" w:sz="4" w:space="0" w:color="999999"/>
              <w:bottom w:val="single" w:sz="4" w:space="0" w:color="999999"/>
              <w:right w:val="single" w:sz="4" w:space="0" w:color="999999"/>
            </w:tcBorders>
            <w:hideMark/>
          </w:tcPr>
          <w:p w14:paraId="0880409A" w14:textId="5E303540" w:rsidR="003E3E62" w:rsidRPr="00F31DDE" w:rsidRDefault="00D478FA" w:rsidP="00C806C3">
            <w:pPr>
              <w:tabs>
                <w:tab w:val="left" w:pos="803"/>
                <w:tab w:val="left" w:pos="2161"/>
              </w:tabs>
              <w:spacing w:after="60"/>
              <w:ind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3B3B10DD" w14:textId="60479E6D" w:rsidR="003E3E62" w:rsidRPr="00F31DDE" w:rsidRDefault="007E6A3F" w:rsidP="00C806C3">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w:t>
            </w:r>
            <w:r w:rsidR="00B440C6" w:rsidRPr="008B7E1D">
              <w:rPr>
                <w:rFonts w:asciiTheme="minorBidi" w:hAnsiTheme="minorBidi" w:cstheme="minorBidi"/>
                <w:color w:val="1F497D" w:themeColor="text2"/>
                <w:sz w:val="22"/>
                <w:szCs w:val="22"/>
              </w:rPr>
              <w:t xml:space="preserve"> 5.1 proposé codifie la pratique selon laquelle le/la Directeur/Directrice général(e) détermine la date précise de la session ordinaire et la communique à tous les États parties et observateurs</w:t>
            </w:r>
            <w:r w:rsidR="00B440C6" w:rsidRPr="00F31DDE">
              <w:rPr>
                <w:rFonts w:asciiTheme="minorBidi" w:hAnsiTheme="minorBidi" w:cstheme="minorBidi"/>
                <w:color w:val="4472C4"/>
                <w:sz w:val="22"/>
                <w:szCs w:val="22"/>
              </w:rPr>
              <w:t>.</w:t>
            </w:r>
          </w:p>
        </w:tc>
      </w:tr>
      <w:tr w:rsidR="00FF7B89" w:rsidRPr="0007479A" w14:paraId="22B2A9E0"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7E43AE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9B43A42" w14:textId="3695AF4A"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22BD25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5.2</w:t>
            </w:r>
          </w:p>
        </w:tc>
        <w:tc>
          <w:tcPr>
            <w:tcW w:w="4252" w:type="dxa"/>
            <w:tcBorders>
              <w:top w:val="single" w:sz="4" w:space="0" w:color="999999"/>
              <w:left w:val="single" w:sz="4" w:space="0" w:color="999999"/>
              <w:bottom w:val="single" w:sz="4" w:space="0" w:color="999999"/>
              <w:right w:val="single" w:sz="4" w:space="0" w:color="999999"/>
            </w:tcBorders>
            <w:hideMark/>
          </w:tcPr>
          <w:p w14:paraId="26321234" w14:textId="6C0F4616" w:rsidR="003E3E62" w:rsidRPr="00F31DDE" w:rsidRDefault="00642E08" w:rsidP="00642E08">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Sauf si la date a été décidée par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le/la Directeur/Directrice général(e) détermine la date de la session extraordinaire. Le/la Directeur/Directrice général(e) communique cette date 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ensemble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et des observateurs.</w:t>
            </w:r>
          </w:p>
        </w:tc>
        <w:tc>
          <w:tcPr>
            <w:tcW w:w="4111" w:type="dxa"/>
            <w:tcBorders>
              <w:top w:val="single" w:sz="4" w:space="0" w:color="999999"/>
              <w:left w:val="single" w:sz="4" w:space="0" w:color="999999"/>
              <w:bottom w:val="single" w:sz="4" w:space="0" w:color="999999"/>
              <w:right w:val="single" w:sz="4" w:space="0" w:color="999999"/>
            </w:tcBorders>
            <w:hideMark/>
          </w:tcPr>
          <w:p w14:paraId="69F11540" w14:textId="7A77CC8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0C93993" w14:textId="2100BCBF" w:rsidR="003E3E62" w:rsidRPr="00F31DDE" w:rsidRDefault="00B440C6" w:rsidP="00C806C3">
            <w:pPr>
              <w:tabs>
                <w:tab w:val="left" w:pos="803"/>
                <w:tab w:val="left" w:pos="2161"/>
              </w:tabs>
              <w:spacing w:before="120" w:after="120"/>
              <w:ind w:left="-17" w:right="6"/>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5.2 proposé codifie la pratique selon laquelle le/la Directeur/Directrice général(e) détermine la date précise de la session extraordinaire et la communique à tous les États parties et observateurs.</w:t>
            </w:r>
          </w:p>
        </w:tc>
      </w:tr>
      <w:tr w:rsidR="00FF7B89" w:rsidRPr="0007479A" w14:paraId="2DFE9C59" w14:textId="77777777" w:rsidTr="00B516B8">
        <w:tc>
          <w:tcPr>
            <w:tcW w:w="846" w:type="dxa"/>
            <w:tcBorders>
              <w:top w:val="single" w:sz="4" w:space="0" w:color="999999"/>
              <w:left w:val="single" w:sz="4" w:space="0" w:color="999999"/>
              <w:bottom w:val="single" w:sz="4" w:space="0" w:color="999999"/>
              <w:right w:val="single" w:sz="4" w:space="0" w:color="999999"/>
            </w:tcBorders>
          </w:tcPr>
          <w:p w14:paraId="3B2BB85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74AA8E9" w14:textId="34559D84"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263EAFF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5.3</w:t>
            </w:r>
          </w:p>
        </w:tc>
        <w:tc>
          <w:tcPr>
            <w:tcW w:w="4252" w:type="dxa"/>
            <w:tcBorders>
              <w:top w:val="single" w:sz="4" w:space="0" w:color="999999"/>
              <w:left w:val="single" w:sz="4" w:space="0" w:color="999999"/>
              <w:bottom w:val="single" w:sz="4" w:space="0" w:color="999999"/>
              <w:right w:val="single" w:sz="4" w:space="0" w:color="999999"/>
            </w:tcBorders>
            <w:hideMark/>
          </w:tcPr>
          <w:p w14:paraId="4DF053FE" w14:textId="3A46FF5D" w:rsidR="003E3E62" w:rsidRPr="00F31DDE" w:rsidRDefault="00642E08" w:rsidP="00642E08">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Les sessions ordinaires et extraordinaires se tiennent au Siège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UNESCO, sauf si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décide de se réunir ailleurs. </w:t>
            </w:r>
          </w:p>
        </w:tc>
        <w:tc>
          <w:tcPr>
            <w:tcW w:w="4111" w:type="dxa"/>
            <w:tcBorders>
              <w:top w:val="single" w:sz="4" w:space="0" w:color="999999"/>
              <w:left w:val="single" w:sz="4" w:space="0" w:color="999999"/>
              <w:bottom w:val="single" w:sz="4" w:space="0" w:color="999999"/>
              <w:right w:val="single" w:sz="4" w:space="0" w:color="999999"/>
            </w:tcBorders>
            <w:hideMark/>
          </w:tcPr>
          <w:p w14:paraId="17D30DE5" w14:textId="60EEA06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6C8BCC5" w14:textId="569E990C" w:rsidR="003E3E62" w:rsidRPr="00DF275C" w:rsidRDefault="00B440C6" w:rsidP="00C806C3">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8B7E1D">
              <w:rPr>
                <w:rFonts w:asciiTheme="minorBidi" w:hAnsiTheme="minorBidi" w:cstheme="minorBidi"/>
                <w:color w:val="1F497D" w:themeColor="text2"/>
                <w:sz w:val="22"/>
                <w:szCs w:val="22"/>
              </w:rPr>
              <w:t>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article 5.3 proposé codifie la pratique habituelle selon laquelle les sessions ordinaires et extraordinaires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Assemblée se tiennent au Siège de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UNESCO, tout en laissant également la possibilité à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Assemblée de décider de tenir les sessions ailleurs</w:t>
            </w:r>
            <w:r w:rsidR="003E3E62" w:rsidRPr="008B7E1D">
              <w:rPr>
                <w:rFonts w:asciiTheme="minorBidi" w:hAnsiTheme="minorBidi" w:cstheme="minorBidi"/>
                <w:color w:val="1F497D" w:themeColor="text2"/>
                <w:sz w:val="22"/>
                <w:szCs w:val="22"/>
              </w:rPr>
              <w:t>.</w:t>
            </w:r>
          </w:p>
        </w:tc>
      </w:tr>
      <w:tr w:rsidR="00FF7B89" w:rsidRPr="0007479A" w14:paraId="4A0BE377"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C0C073" w14:textId="77777777" w:rsidR="003E3E62" w:rsidRPr="00F31DDE" w:rsidRDefault="003E3E62" w:rsidP="003927EF">
            <w:pPr>
              <w:keepNext/>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CA3C582" w14:textId="1D623FEC" w:rsidR="003E3E62" w:rsidRPr="00F31DDE" w:rsidRDefault="003E3E62" w:rsidP="003927EF">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1DCDBE0" w14:textId="77777777" w:rsidR="003E3E62" w:rsidRPr="00F31DDE" w:rsidRDefault="003E3E62" w:rsidP="003927EF">
            <w:pPr>
              <w:keepNext/>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0EBFD6F" w14:textId="7375B654" w:rsidR="003E3E62" w:rsidRPr="00F31DDE" w:rsidRDefault="00642E08"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6</w:t>
            </w:r>
          </w:p>
          <w:p w14:paraId="08667C18" w14:textId="253C8589" w:rsidR="003E3E62" w:rsidRPr="00F31DDE" w:rsidRDefault="00642E08"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Sessions en ligne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EB3665B" w14:textId="3D8B5F69" w:rsidR="003E3E62" w:rsidRPr="00F31DDE" w:rsidRDefault="00D478FA"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 xml:space="preserve">: </w:t>
            </w:r>
          </w:p>
          <w:p w14:paraId="236A8F65" w14:textId="3D3CA0F5" w:rsidR="003E3E62" w:rsidRPr="00F31DDE" w:rsidRDefault="00B440C6" w:rsidP="003927EF">
            <w:pPr>
              <w:keepNext/>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8B7E1D">
              <w:rPr>
                <w:rFonts w:asciiTheme="minorBidi" w:hAnsiTheme="minorBidi" w:cstheme="minorBidi"/>
                <w:color w:val="1F497D" w:themeColor="text2"/>
                <w:sz w:val="22"/>
                <w:szCs w:val="22"/>
              </w:rPr>
              <w:t xml:space="preserve">La règle 6 proposée vise à codifier la pratique récente de tenir des sessions en ligne, en développant des procédures définies </w:t>
            </w:r>
            <w:r w:rsidR="000E5660" w:rsidRPr="008B7E1D">
              <w:rPr>
                <w:rFonts w:asciiTheme="minorBidi" w:hAnsiTheme="minorBidi" w:cstheme="minorBidi"/>
                <w:color w:val="1F497D" w:themeColor="text2"/>
                <w:sz w:val="22"/>
                <w:szCs w:val="22"/>
              </w:rPr>
              <w:t xml:space="preserve">pour </w:t>
            </w:r>
            <w:r w:rsidRPr="008B7E1D">
              <w:rPr>
                <w:rFonts w:asciiTheme="minorBidi" w:hAnsiTheme="minorBidi" w:cstheme="minorBidi"/>
                <w:color w:val="1F497D" w:themeColor="text2"/>
                <w:sz w:val="22"/>
                <w:szCs w:val="22"/>
              </w:rPr>
              <w:t>la tenue de telles sessions</w:t>
            </w:r>
            <w:r w:rsidR="003E3E62" w:rsidRPr="008B7E1D">
              <w:rPr>
                <w:rFonts w:asciiTheme="minorBidi" w:hAnsiTheme="minorBidi" w:cstheme="minorBidi"/>
                <w:color w:val="1F497D" w:themeColor="text2"/>
                <w:sz w:val="22"/>
                <w:szCs w:val="22"/>
              </w:rPr>
              <w:t>.</w:t>
            </w:r>
          </w:p>
        </w:tc>
      </w:tr>
      <w:tr w:rsidR="00FF7B89" w:rsidRPr="0007479A" w14:paraId="72FA0AF1"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5223AE6"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D3A6E42" w14:textId="5D3AFD0D"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5A4B89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6.1</w:t>
            </w:r>
          </w:p>
        </w:tc>
        <w:tc>
          <w:tcPr>
            <w:tcW w:w="4252" w:type="dxa"/>
            <w:tcBorders>
              <w:top w:val="single" w:sz="4" w:space="0" w:color="999999"/>
              <w:left w:val="single" w:sz="4" w:space="0" w:color="999999"/>
              <w:bottom w:val="single" w:sz="4" w:space="0" w:color="999999"/>
              <w:right w:val="single" w:sz="4" w:space="0" w:color="999999"/>
            </w:tcBorders>
            <w:hideMark/>
          </w:tcPr>
          <w:p w14:paraId="2B4B2253" w14:textId="2628F85F" w:rsidR="003E3E62" w:rsidRPr="00F31DDE" w:rsidRDefault="00642E08" w:rsidP="00642E08">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ne peut tenir de sessions en ligne que dans les cas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urgence ou dans des circonstances exceptionnelles rendant impossibles les réunions en présentiel.</w:t>
            </w:r>
          </w:p>
        </w:tc>
        <w:tc>
          <w:tcPr>
            <w:tcW w:w="4111" w:type="dxa"/>
            <w:tcBorders>
              <w:top w:val="single" w:sz="4" w:space="0" w:color="999999"/>
              <w:left w:val="single" w:sz="4" w:space="0" w:color="999999"/>
              <w:bottom w:val="single" w:sz="4" w:space="0" w:color="999999"/>
              <w:right w:val="single" w:sz="4" w:space="0" w:color="999999"/>
            </w:tcBorders>
            <w:hideMark/>
          </w:tcPr>
          <w:p w14:paraId="7C7081F8" w14:textId="26D8258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33713AA" w14:textId="509F53BF" w:rsidR="003E3E62" w:rsidRPr="00F31DDE" w:rsidRDefault="00B440C6" w:rsidP="00C806C3">
            <w:pPr>
              <w:spacing w:before="120" w:after="120"/>
              <w:jc w:val="both"/>
              <w:rPr>
                <w:rFonts w:asciiTheme="minorBidi" w:hAnsiTheme="minorBidi" w:cstheme="minorBidi"/>
                <w:color w:val="4472C4"/>
                <w:sz w:val="22"/>
                <w:szCs w:val="22"/>
              </w:rPr>
            </w:pPr>
            <w:r w:rsidRPr="008B7E1D">
              <w:rPr>
                <w:rFonts w:asciiTheme="minorBidi" w:hAnsiTheme="minorBidi" w:cstheme="minorBidi"/>
                <w:color w:val="1F497D" w:themeColor="text2"/>
                <w:sz w:val="22"/>
                <w:szCs w:val="22"/>
              </w:rPr>
              <w:t xml:space="preserve">Ce paragraphe est basé sur la première recommandation générale du Groupe de travail à composition non limitée sur les méthodes de travail de la </w:t>
            </w:r>
            <w:r w:rsidR="000E5660" w:rsidRPr="008B7E1D">
              <w:rPr>
                <w:rFonts w:asciiTheme="minorBidi" w:hAnsiTheme="minorBidi" w:cstheme="minorBidi"/>
                <w:color w:val="1F497D" w:themeColor="text2"/>
                <w:sz w:val="22"/>
                <w:szCs w:val="22"/>
              </w:rPr>
              <w:t>41e </w:t>
            </w:r>
            <w:r w:rsidRPr="008B7E1D">
              <w:rPr>
                <w:rFonts w:asciiTheme="minorBidi" w:hAnsiTheme="minorBidi" w:cstheme="minorBidi"/>
                <w:color w:val="1F497D" w:themeColor="text2"/>
                <w:sz w:val="22"/>
                <w:szCs w:val="22"/>
              </w:rPr>
              <w:t>session de la Conférence générale</w:t>
            </w:r>
            <w:r w:rsidRPr="008B7E1D">
              <w:rPr>
                <w:rStyle w:val="Appelnotedebasdep"/>
                <w:rFonts w:asciiTheme="minorBidi" w:hAnsiTheme="minorBidi" w:cstheme="minorBidi"/>
                <w:color w:val="1F497D" w:themeColor="text2"/>
                <w:sz w:val="22"/>
                <w:szCs w:val="22"/>
              </w:rPr>
              <w:footnoteReference w:id="8"/>
            </w:r>
            <w:r w:rsidRPr="008B7E1D">
              <w:rPr>
                <w:rFonts w:asciiTheme="minorBidi" w:hAnsiTheme="minorBidi" w:cstheme="minorBidi"/>
                <w:color w:val="1F497D" w:themeColor="text2"/>
                <w:sz w:val="22"/>
                <w:szCs w:val="22"/>
              </w:rPr>
              <w:t xml:space="preserve"> qui a été créé avec pour mandat de fournir des lignes directrices pour l</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organisation d</w:t>
            </w:r>
            <w:r w:rsidR="005248DB" w:rsidRPr="008B7E1D">
              <w:rPr>
                <w:rFonts w:asciiTheme="minorBidi" w:hAnsiTheme="minorBidi" w:cstheme="minorBidi"/>
                <w:color w:val="1F497D" w:themeColor="text2"/>
                <w:sz w:val="22"/>
                <w:szCs w:val="22"/>
              </w:rPr>
              <w:t>’</w:t>
            </w:r>
            <w:r w:rsidRPr="008B7E1D">
              <w:rPr>
                <w:rFonts w:asciiTheme="minorBidi" w:hAnsiTheme="minorBidi" w:cstheme="minorBidi"/>
                <w:color w:val="1F497D" w:themeColor="text2"/>
                <w:sz w:val="22"/>
                <w:szCs w:val="22"/>
              </w:rPr>
              <w:t>une session en ligne de la Conférence générale.</w:t>
            </w:r>
            <w:r w:rsidR="003E3E62" w:rsidRPr="008B7E1D">
              <w:rPr>
                <w:rFonts w:asciiTheme="minorBidi" w:hAnsiTheme="minorBidi" w:cstheme="minorBidi"/>
                <w:color w:val="1F497D" w:themeColor="text2"/>
                <w:sz w:val="22"/>
                <w:szCs w:val="22"/>
              </w:rPr>
              <w:t xml:space="preserve"> </w:t>
            </w:r>
          </w:p>
        </w:tc>
      </w:tr>
      <w:tr w:rsidR="00FF7B89" w:rsidRPr="0007479A" w14:paraId="1B9E41B6" w14:textId="77777777" w:rsidTr="00B516B8">
        <w:tc>
          <w:tcPr>
            <w:tcW w:w="846" w:type="dxa"/>
            <w:tcBorders>
              <w:top w:val="single" w:sz="4" w:space="0" w:color="999999"/>
              <w:left w:val="single" w:sz="4" w:space="0" w:color="999999"/>
              <w:bottom w:val="single" w:sz="4" w:space="0" w:color="999999"/>
              <w:right w:val="single" w:sz="4" w:space="0" w:color="999999"/>
            </w:tcBorders>
          </w:tcPr>
          <w:p w14:paraId="7D82A381"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7C7889F" w14:textId="0B5C94C4"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5CD0FFD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6.2</w:t>
            </w:r>
          </w:p>
        </w:tc>
        <w:tc>
          <w:tcPr>
            <w:tcW w:w="4252" w:type="dxa"/>
            <w:tcBorders>
              <w:top w:val="single" w:sz="4" w:space="0" w:color="999999"/>
              <w:left w:val="single" w:sz="4" w:space="0" w:color="999999"/>
              <w:bottom w:val="single" w:sz="4" w:space="0" w:color="999999"/>
              <w:right w:val="single" w:sz="4" w:space="0" w:color="999999"/>
            </w:tcBorders>
            <w:hideMark/>
          </w:tcPr>
          <w:p w14:paraId="58F4EC1F" w14:textId="6909E324" w:rsidR="003E3E62" w:rsidRPr="00F31DDE" w:rsidRDefault="00642E08" w:rsidP="00642E08">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session ordinaire ou extraordinaire,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peut décider de tenir une session en ligne à la majorité simple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présentes et votantes. </w:t>
            </w:r>
          </w:p>
        </w:tc>
        <w:tc>
          <w:tcPr>
            <w:tcW w:w="4111" w:type="dxa"/>
            <w:tcBorders>
              <w:top w:val="single" w:sz="4" w:space="0" w:color="999999"/>
              <w:left w:val="single" w:sz="4" w:space="0" w:color="999999"/>
              <w:bottom w:val="single" w:sz="4" w:space="0" w:color="999999"/>
              <w:right w:val="single" w:sz="4" w:space="0" w:color="999999"/>
            </w:tcBorders>
            <w:hideMark/>
          </w:tcPr>
          <w:p w14:paraId="4713407F" w14:textId="4D23579F"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7E1F0F3" w14:textId="4414E604" w:rsidR="00B440C6" w:rsidRPr="009616BD" w:rsidRDefault="007E6A3F" w:rsidP="00C806C3">
            <w:pPr>
              <w:spacing w:before="120" w:after="120"/>
              <w:jc w:val="both"/>
              <w:rPr>
                <w:rFonts w:asciiTheme="minorBidi" w:hAnsiTheme="minorBidi" w:cstheme="minorBidi"/>
                <w:color w:val="1F497D" w:themeColor="text2"/>
                <w:sz w:val="22"/>
                <w:szCs w:val="22"/>
              </w:rPr>
            </w:pPr>
            <w:r w:rsidRPr="009616BD">
              <w:rPr>
                <w:rFonts w:asciiTheme="minorBidi" w:hAnsiTheme="minorBidi" w:cstheme="minorBidi"/>
                <w:color w:val="1F497D" w:themeColor="text2"/>
                <w:sz w:val="22"/>
                <w:szCs w:val="22"/>
              </w:rPr>
              <w:t>L</w:t>
            </w:r>
            <w:r w:rsidR="005248DB" w:rsidRPr="009616BD">
              <w:rPr>
                <w:rFonts w:asciiTheme="minorBidi" w:hAnsiTheme="minorBidi" w:cstheme="minorBidi"/>
                <w:color w:val="1F497D" w:themeColor="text2"/>
                <w:sz w:val="22"/>
                <w:szCs w:val="22"/>
              </w:rPr>
              <w:t>’</w:t>
            </w:r>
            <w:r w:rsidRPr="009616BD">
              <w:rPr>
                <w:rFonts w:asciiTheme="minorBidi" w:hAnsiTheme="minorBidi" w:cstheme="minorBidi"/>
                <w:color w:val="1F497D" w:themeColor="text2"/>
                <w:sz w:val="22"/>
                <w:szCs w:val="22"/>
              </w:rPr>
              <w:t>article</w:t>
            </w:r>
            <w:r w:rsidR="00B440C6" w:rsidRPr="009616BD">
              <w:rPr>
                <w:rFonts w:asciiTheme="minorBidi" w:hAnsiTheme="minorBidi" w:cstheme="minorBidi"/>
                <w:color w:val="1F497D" w:themeColor="text2"/>
                <w:sz w:val="22"/>
                <w:szCs w:val="22"/>
              </w:rPr>
              <w:t xml:space="preserve"> 6.2 proposé prévoit la procédure pour décider de la tenue d</w:t>
            </w:r>
            <w:r w:rsidR="005248DB" w:rsidRPr="009616BD">
              <w:rPr>
                <w:rFonts w:asciiTheme="minorBidi" w:hAnsiTheme="minorBidi" w:cstheme="minorBidi"/>
                <w:color w:val="1F497D" w:themeColor="text2"/>
                <w:sz w:val="22"/>
                <w:szCs w:val="22"/>
              </w:rPr>
              <w:t>’</w:t>
            </w:r>
            <w:r w:rsidR="00B440C6" w:rsidRPr="009616BD">
              <w:rPr>
                <w:rFonts w:asciiTheme="minorBidi" w:hAnsiTheme="minorBidi" w:cstheme="minorBidi"/>
                <w:color w:val="1F497D" w:themeColor="text2"/>
                <w:sz w:val="22"/>
                <w:szCs w:val="22"/>
              </w:rPr>
              <w:t>une session en ligne pendant que l</w:t>
            </w:r>
            <w:r w:rsidR="005248DB" w:rsidRPr="009616BD">
              <w:rPr>
                <w:rFonts w:asciiTheme="minorBidi" w:hAnsiTheme="minorBidi" w:cstheme="minorBidi"/>
                <w:color w:val="1F497D" w:themeColor="text2"/>
                <w:sz w:val="22"/>
                <w:szCs w:val="22"/>
              </w:rPr>
              <w:t>’</w:t>
            </w:r>
            <w:r w:rsidR="00237718" w:rsidRPr="009616BD">
              <w:rPr>
                <w:rFonts w:asciiTheme="minorBidi" w:hAnsiTheme="minorBidi" w:cstheme="minorBidi"/>
                <w:color w:val="1F497D" w:themeColor="text2"/>
                <w:sz w:val="22"/>
                <w:szCs w:val="22"/>
              </w:rPr>
              <w:t>A</w:t>
            </w:r>
            <w:r w:rsidR="00B440C6" w:rsidRPr="009616BD">
              <w:rPr>
                <w:rFonts w:asciiTheme="minorBidi" w:hAnsiTheme="minorBidi" w:cstheme="minorBidi"/>
                <w:color w:val="1F497D" w:themeColor="text2"/>
                <w:sz w:val="22"/>
                <w:szCs w:val="22"/>
              </w:rPr>
              <w:t>ssemblée est en session.</w:t>
            </w:r>
          </w:p>
          <w:p w14:paraId="74C3EE6A" w14:textId="652121E8" w:rsidR="003E3E62" w:rsidRPr="009616BD" w:rsidRDefault="00B440C6" w:rsidP="00C806C3">
            <w:pPr>
              <w:spacing w:before="120" w:after="120"/>
              <w:jc w:val="both"/>
              <w:rPr>
                <w:rFonts w:asciiTheme="minorBidi" w:eastAsia="Arial" w:hAnsiTheme="minorBidi" w:cstheme="minorBidi"/>
                <w:i/>
                <w:iCs/>
                <w:color w:val="000000"/>
                <w:sz w:val="22"/>
                <w:szCs w:val="22"/>
                <w:u w:val="single"/>
              </w:rPr>
            </w:pPr>
            <w:r w:rsidRPr="009616BD">
              <w:rPr>
                <w:rFonts w:asciiTheme="minorBidi" w:hAnsiTheme="minorBidi" w:cstheme="minorBidi"/>
                <w:color w:val="1F497D" w:themeColor="text2"/>
                <w:sz w:val="22"/>
                <w:szCs w:val="22"/>
              </w:rPr>
              <w:t>L</w:t>
            </w:r>
            <w:r w:rsidR="005248DB" w:rsidRPr="009616BD">
              <w:rPr>
                <w:rFonts w:asciiTheme="minorBidi" w:hAnsiTheme="minorBidi" w:cstheme="minorBidi"/>
                <w:color w:val="1F497D" w:themeColor="text2"/>
                <w:sz w:val="22"/>
                <w:szCs w:val="22"/>
              </w:rPr>
              <w:t>’</w:t>
            </w:r>
            <w:r w:rsidRPr="009616BD">
              <w:rPr>
                <w:rFonts w:asciiTheme="minorBidi" w:hAnsiTheme="minorBidi" w:cstheme="minorBidi"/>
                <w:color w:val="1F497D" w:themeColor="text2"/>
                <w:sz w:val="22"/>
                <w:szCs w:val="22"/>
              </w:rPr>
              <w:t>exigence d</w:t>
            </w:r>
            <w:r w:rsidR="005248DB" w:rsidRPr="009616BD">
              <w:rPr>
                <w:rFonts w:asciiTheme="minorBidi" w:hAnsiTheme="minorBidi" w:cstheme="minorBidi"/>
                <w:color w:val="1F497D" w:themeColor="text2"/>
                <w:sz w:val="22"/>
                <w:szCs w:val="22"/>
              </w:rPr>
              <w:t>’</w:t>
            </w:r>
            <w:r w:rsidRPr="009616BD">
              <w:rPr>
                <w:rFonts w:asciiTheme="minorBidi" w:hAnsiTheme="minorBidi" w:cstheme="minorBidi"/>
                <w:color w:val="1F497D" w:themeColor="text2"/>
                <w:sz w:val="22"/>
                <w:szCs w:val="22"/>
              </w:rPr>
              <w:t xml:space="preserve">une majorité simple est proposée en tenant compte de </w:t>
            </w:r>
            <w:r w:rsidR="007E6A3F" w:rsidRPr="009616BD">
              <w:rPr>
                <w:rFonts w:asciiTheme="minorBidi" w:hAnsiTheme="minorBidi" w:cstheme="minorBidi"/>
                <w:color w:val="1F497D" w:themeColor="text2"/>
                <w:sz w:val="22"/>
                <w:szCs w:val="22"/>
              </w:rPr>
              <w:t>l</w:t>
            </w:r>
            <w:r w:rsidR="005248DB" w:rsidRPr="009616BD">
              <w:rPr>
                <w:rFonts w:asciiTheme="minorBidi" w:hAnsiTheme="minorBidi" w:cstheme="minorBidi"/>
                <w:color w:val="1F497D" w:themeColor="text2"/>
                <w:sz w:val="22"/>
                <w:szCs w:val="22"/>
              </w:rPr>
              <w:t>’</w:t>
            </w:r>
            <w:r w:rsidR="007E6A3F" w:rsidRPr="009616BD">
              <w:rPr>
                <w:rFonts w:asciiTheme="minorBidi" w:hAnsiTheme="minorBidi" w:cstheme="minorBidi"/>
                <w:color w:val="1F497D" w:themeColor="text2"/>
                <w:sz w:val="22"/>
                <w:szCs w:val="22"/>
              </w:rPr>
              <w:t>article</w:t>
            </w:r>
            <w:r w:rsidRPr="009616BD">
              <w:rPr>
                <w:rFonts w:asciiTheme="minorBidi" w:hAnsiTheme="minorBidi" w:cstheme="minorBidi"/>
                <w:color w:val="1F497D" w:themeColor="text2"/>
                <w:sz w:val="22"/>
                <w:szCs w:val="22"/>
              </w:rPr>
              <w:t xml:space="preserve"> 12.2 du Règlement intérieur actuel.</w:t>
            </w:r>
          </w:p>
        </w:tc>
      </w:tr>
      <w:tr w:rsidR="00FF7B89" w:rsidRPr="0007479A" w14:paraId="19EB2669" w14:textId="77777777" w:rsidTr="00B516B8">
        <w:tc>
          <w:tcPr>
            <w:tcW w:w="846" w:type="dxa"/>
            <w:tcBorders>
              <w:top w:val="single" w:sz="4" w:space="0" w:color="999999"/>
              <w:left w:val="single" w:sz="4" w:space="0" w:color="999999"/>
              <w:bottom w:val="single" w:sz="4" w:space="0" w:color="999999"/>
              <w:right w:val="single" w:sz="4" w:space="0" w:color="999999"/>
            </w:tcBorders>
          </w:tcPr>
          <w:p w14:paraId="214B977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BFF9556" w14:textId="431EAC21"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4710F8E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6.3</w:t>
            </w:r>
          </w:p>
        </w:tc>
        <w:tc>
          <w:tcPr>
            <w:tcW w:w="4252" w:type="dxa"/>
            <w:tcBorders>
              <w:top w:val="single" w:sz="4" w:space="0" w:color="999999"/>
              <w:left w:val="single" w:sz="4" w:space="0" w:color="999999"/>
              <w:bottom w:val="single" w:sz="4" w:space="0" w:color="999999"/>
              <w:right w:val="single" w:sz="4" w:space="0" w:color="999999"/>
            </w:tcBorders>
            <w:hideMark/>
          </w:tcPr>
          <w:p w14:paraId="672E6117" w14:textId="075883F1" w:rsidR="003E3E62" w:rsidRPr="00F31DDE" w:rsidRDefault="00642E08" w:rsidP="00237718">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Si </w:t>
            </w:r>
            <w:r w:rsidR="00A70B9E" w:rsidRPr="00F31DDE">
              <w:rPr>
                <w:rFonts w:asciiTheme="minorBidi" w:hAnsiTheme="minorBidi" w:cstheme="minorBidi"/>
                <w:b/>
                <w:bCs/>
                <w:sz w:val="22"/>
                <w:szCs w:val="22"/>
                <w:u w:val="single"/>
              </w:rPr>
              <w:t>un tiers</w:t>
            </w:r>
            <w:r w:rsidRPr="00F31DDE">
              <w:rPr>
                <w:rFonts w:asciiTheme="minorBidi" w:hAnsiTheme="minorBidi" w:cstheme="minorBidi"/>
                <w:b/>
                <w:bCs/>
                <w:sz w:val="22"/>
                <w:szCs w:val="22"/>
                <w:u w:val="single"/>
              </w:rPr>
              <w:t xml:space="preserve"> </w:t>
            </w:r>
            <w:r w:rsidR="000E5660" w:rsidRPr="00F31DDE">
              <w:rPr>
                <w:rFonts w:asciiTheme="minorBidi" w:hAnsiTheme="minorBidi" w:cstheme="minorBidi"/>
                <w:b/>
                <w:bCs/>
                <w:sz w:val="22"/>
                <w:szCs w:val="22"/>
                <w:u w:val="single"/>
              </w:rPr>
              <w:t xml:space="preserve">au moins </w:t>
            </w:r>
            <w:r w:rsidRPr="00F31DDE">
              <w:rPr>
                <w:rFonts w:asciiTheme="minorBidi" w:hAnsiTheme="minorBidi" w:cstheme="minorBidi"/>
                <w:b/>
                <w:bCs/>
                <w:sz w:val="22"/>
                <w:szCs w:val="22"/>
                <w:u w:val="single"/>
              </w:rPr>
              <w:t xml:space="preserve">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proposent la tenue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session en ligne alors que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n</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est pas </w:t>
            </w:r>
            <w:r w:rsidRPr="00F31DDE">
              <w:rPr>
                <w:rFonts w:asciiTheme="minorBidi" w:hAnsiTheme="minorBidi" w:cstheme="minorBidi"/>
                <w:b/>
                <w:bCs/>
                <w:sz w:val="22"/>
                <w:szCs w:val="22"/>
                <w:u w:val="single"/>
              </w:rPr>
              <w:lastRenderedPageBreak/>
              <w:t xml:space="preserve">en session, le/la Directeur/Directrice général(e) consulte tous les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par correspondance.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tient une session en ligne seulement si un tiers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rejettent la proposition.</w:t>
            </w:r>
          </w:p>
        </w:tc>
        <w:tc>
          <w:tcPr>
            <w:tcW w:w="4111" w:type="dxa"/>
            <w:tcBorders>
              <w:top w:val="single" w:sz="4" w:space="0" w:color="999999"/>
              <w:left w:val="single" w:sz="4" w:space="0" w:color="999999"/>
              <w:bottom w:val="single" w:sz="4" w:space="0" w:color="999999"/>
              <w:right w:val="single" w:sz="4" w:space="0" w:color="999999"/>
            </w:tcBorders>
            <w:hideMark/>
          </w:tcPr>
          <w:p w14:paraId="794F8C7D" w14:textId="5FE54A7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63B431F" w14:textId="014C6B85" w:rsidR="00237718" w:rsidRPr="009616BD" w:rsidRDefault="007E6A3F" w:rsidP="00C806C3">
            <w:pPr>
              <w:spacing w:before="120" w:after="120"/>
              <w:jc w:val="both"/>
              <w:rPr>
                <w:rFonts w:asciiTheme="minorBidi" w:hAnsiTheme="minorBidi" w:cstheme="minorBidi"/>
                <w:color w:val="1F497D" w:themeColor="text2"/>
                <w:sz w:val="22"/>
                <w:szCs w:val="22"/>
              </w:rPr>
            </w:pPr>
            <w:r w:rsidRPr="009616BD">
              <w:rPr>
                <w:rFonts w:asciiTheme="minorBidi" w:hAnsiTheme="minorBidi" w:cstheme="minorBidi"/>
                <w:color w:val="1F497D" w:themeColor="text2"/>
                <w:sz w:val="22"/>
                <w:szCs w:val="22"/>
              </w:rPr>
              <w:t>L</w:t>
            </w:r>
            <w:r w:rsidR="005248DB" w:rsidRPr="009616BD">
              <w:rPr>
                <w:rFonts w:asciiTheme="minorBidi" w:hAnsiTheme="minorBidi" w:cstheme="minorBidi"/>
                <w:color w:val="1F497D" w:themeColor="text2"/>
                <w:sz w:val="22"/>
                <w:szCs w:val="22"/>
              </w:rPr>
              <w:t>’</w:t>
            </w:r>
            <w:r w:rsidRPr="009616BD">
              <w:rPr>
                <w:rFonts w:asciiTheme="minorBidi" w:hAnsiTheme="minorBidi" w:cstheme="minorBidi"/>
                <w:color w:val="1F497D" w:themeColor="text2"/>
                <w:sz w:val="22"/>
                <w:szCs w:val="22"/>
              </w:rPr>
              <w:t>article</w:t>
            </w:r>
            <w:r w:rsidR="00237718" w:rsidRPr="009616BD">
              <w:rPr>
                <w:rFonts w:asciiTheme="minorBidi" w:hAnsiTheme="minorBidi" w:cstheme="minorBidi"/>
                <w:color w:val="1F497D" w:themeColor="text2"/>
                <w:sz w:val="22"/>
                <w:szCs w:val="22"/>
              </w:rPr>
              <w:t xml:space="preserve"> 6.3 proposé prévoit la procédure pour décider de la tenue </w:t>
            </w:r>
            <w:r w:rsidR="00237718" w:rsidRPr="009616BD">
              <w:rPr>
                <w:rFonts w:asciiTheme="minorBidi" w:hAnsiTheme="minorBidi" w:cstheme="minorBidi"/>
                <w:color w:val="1F497D" w:themeColor="text2"/>
                <w:sz w:val="22"/>
                <w:szCs w:val="22"/>
              </w:rPr>
              <w:lastRenderedPageBreak/>
              <w:t>d</w:t>
            </w:r>
            <w:r w:rsidR="005248DB" w:rsidRPr="009616BD">
              <w:rPr>
                <w:rFonts w:asciiTheme="minorBidi" w:hAnsiTheme="minorBidi" w:cstheme="minorBidi"/>
                <w:color w:val="1F497D" w:themeColor="text2"/>
                <w:sz w:val="22"/>
                <w:szCs w:val="22"/>
              </w:rPr>
              <w:t>’</w:t>
            </w:r>
            <w:r w:rsidR="00237718" w:rsidRPr="009616BD">
              <w:rPr>
                <w:rFonts w:asciiTheme="minorBidi" w:hAnsiTheme="minorBidi" w:cstheme="minorBidi"/>
                <w:color w:val="1F497D" w:themeColor="text2"/>
                <w:sz w:val="22"/>
                <w:szCs w:val="22"/>
              </w:rPr>
              <w:t>une session en ligne lorsque l</w:t>
            </w:r>
            <w:r w:rsidR="005248DB" w:rsidRPr="009616BD">
              <w:rPr>
                <w:rFonts w:asciiTheme="minorBidi" w:hAnsiTheme="minorBidi" w:cstheme="minorBidi"/>
                <w:color w:val="1F497D" w:themeColor="text2"/>
                <w:sz w:val="22"/>
                <w:szCs w:val="22"/>
              </w:rPr>
              <w:t>’</w:t>
            </w:r>
            <w:r w:rsidR="00237718" w:rsidRPr="009616BD">
              <w:rPr>
                <w:rFonts w:asciiTheme="minorBidi" w:hAnsiTheme="minorBidi" w:cstheme="minorBidi"/>
                <w:color w:val="1F497D" w:themeColor="text2"/>
                <w:sz w:val="22"/>
                <w:szCs w:val="22"/>
              </w:rPr>
              <w:t>Assemblée n</w:t>
            </w:r>
            <w:r w:rsidR="005248DB" w:rsidRPr="009616BD">
              <w:rPr>
                <w:rFonts w:asciiTheme="minorBidi" w:hAnsiTheme="minorBidi" w:cstheme="minorBidi"/>
                <w:color w:val="1F497D" w:themeColor="text2"/>
                <w:sz w:val="22"/>
                <w:szCs w:val="22"/>
              </w:rPr>
              <w:t>’</w:t>
            </w:r>
            <w:r w:rsidR="00237718" w:rsidRPr="009616BD">
              <w:rPr>
                <w:rFonts w:asciiTheme="minorBidi" w:hAnsiTheme="minorBidi" w:cstheme="minorBidi"/>
                <w:color w:val="1F497D" w:themeColor="text2"/>
                <w:sz w:val="22"/>
                <w:szCs w:val="22"/>
              </w:rPr>
              <w:t>est pas en session.</w:t>
            </w:r>
          </w:p>
          <w:p w14:paraId="3A8ADB0C" w14:textId="7F1653CD" w:rsidR="00237718" w:rsidRPr="009616BD" w:rsidRDefault="008E259E" w:rsidP="00C806C3">
            <w:pPr>
              <w:spacing w:before="120" w:after="120"/>
              <w:jc w:val="both"/>
              <w:rPr>
                <w:rFonts w:asciiTheme="minorBidi" w:hAnsiTheme="minorBidi" w:cstheme="minorBidi"/>
                <w:color w:val="1F497D" w:themeColor="text2"/>
                <w:sz w:val="22"/>
                <w:szCs w:val="22"/>
              </w:rPr>
            </w:pPr>
            <w:r w:rsidRPr="009616BD">
              <w:rPr>
                <w:rFonts w:asciiTheme="minorBidi" w:hAnsiTheme="minorBidi" w:cstheme="minorBidi"/>
                <w:color w:val="1F497D" w:themeColor="text2"/>
                <w:sz w:val="22"/>
                <w:szCs w:val="22"/>
              </w:rPr>
              <w:t>Il est suggéré que l</w:t>
            </w:r>
            <w:r w:rsidR="00A70B9E" w:rsidRPr="009616BD">
              <w:rPr>
                <w:rFonts w:asciiTheme="minorBidi" w:hAnsiTheme="minorBidi" w:cstheme="minorBidi"/>
                <w:color w:val="1F497D" w:themeColor="text2"/>
                <w:sz w:val="22"/>
                <w:szCs w:val="22"/>
              </w:rPr>
              <w:t xml:space="preserve">e nombre d’États parties proposant ou </w:t>
            </w:r>
            <w:r w:rsidRPr="009616BD">
              <w:rPr>
                <w:rFonts w:asciiTheme="minorBidi" w:hAnsiTheme="minorBidi" w:cstheme="minorBidi"/>
                <w:color w:val="1F497D" w:themeColor="text2"/>
                <w:sz w:val="22"/>
                <w:szCs w:val="22"/>
              </w:rPr>
              <w:t>rejetant la tenue d’une session en ligne soit fixé à un tiers.</w:t>
            </w:r>
          </w:p>
          <w:p w14:paraId="7C022C94" w14:textId="1D19BE52" w:rsidR="00237718" w:rsidRPr="00DF275C" w:rsidRDefault="00237718" w:rsidP="00C806C3">
            <w:pPr>
              <w:spacing w:before="120" w:after="120"/>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Les termes «</w:t>
            </w:r>
            <w:r w:rsidR="00945808">
              <w:rPr>
                <w:rFonts w:asciiTheme="minorBidi" w:hAnsiTheme="minorBidi" w:cstheme="minorBidi"/>
                <w:color w:val="1F497D" w:themeColor="text2"/>
                <w:sz w:val="22"/>
                <w:szCs w:val="22"/>
              </w:rPr>
              <w:t> </w:t>
            </w:r>
            <w:r w:rsidRPr="00DF275C">
              <w:rPr>
                <w:rFonts w:asciiTheme="minorBidi" w:hAnsiTheme="minorBidi" w:cstheme="minorBidi"/>
                <w:color w:val="1F497D" w:themeColor="text2"/>
                <w:sz w:val="22"/>
                <w:szCs w:val="22"/>
              </w:rPr>
              <w:t>par correspondance</w:t>
            </w:r>
            <w:r w:rsidR="00945808">
              <w:rPr>
                <w:rFonts w:asciiTheme="minorBidi" w:hAnsiTheme="minorBidi" w:cstheme="minorBidi"/>
                <w:color w:val="1F497D" w:themeColor="text2"/>
                <w:sz w:val="22"/>
                <w:szCs w:val="22"/>
              </w:rPr>
              <w:t> </w:t>
            </w:r>
            <w:r w:rsidRPr="00DF275C">
              <w:rPr>
                <w:rFonts w:asciiTheme="minorBidi" w:hAnsiTheme="minorBidi" w:cstheme="minorBidi"/>
                <w:color w:val="1F497D" w:themeColor="text2"/>
                <w:sz w:val="22"/>
                <w:szCs w:val="22"/>
              </w:rPr>
              <w:t>» s</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entendent comme permettant la possibilité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une consultation par voie électronique.</w:t>
            </w:r>
          </w:p>
          <w:p w14:paraId="55438250" w14:textId="569E55C7" w:rsidR="003E3E62" w:rsidRPr="00DF275C" w:rsidRDefault="00237718" w:rsidP="00C806C3">
            <w:pPr>
              <w:spacing w:before="120" w:after="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Le désaccord actif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au moins un tiers des États parties est proposé comme condition requise pour décider de la tenue de la session en ligne afin de donner plus de flexibilité à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w:t>
            </w:r>
          </w:p>
        </w:tc>
      </w:tr>
      <w:tr w:rsidR="00FF7B89" w:rsidRPr="0007479A" w14:paraId="4485155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2D3A79"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B2913DD" w14:textId="134D9C92"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EBF24E"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3BB7F45" w14:textId="607A2171" w:rsidR="003E3E62" w:rsidRPr="00F31DDE" w:rsidRDefault="00642E08"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7</w:t>
            </w:r>
          </w:p>
          <w:p w14:paraId="4B0E20F4" w14:textId="1E1E42F0" w:rsidR="003E3E62" w:rsidRPr="00F31DDE" w:rsidRDefault="00642E08"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du jour provisoire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81314E4" w14:textId="7A66EA61"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0B1867">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F157062" w14:textId="71F1AC0B" w:rsidR="003E3E62" w:rsidRPr="00DF275C" w:rsidRDefault="007E6A3F" w:rsidP="00C806C3">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237718" w:rsidRPr="00DF275C">
              <w:rPr>
                <w:rFonts w:asciiTheme="minorBidi" w:hAnsiTheme="minorBidi" w:cstheme="minorBidi"/>
                <w:color w:val="1F497D" w:themeColor="text2"/>
                <w:sz w:val="22"/>
                <w:szCs w:val="22"/>
              </w:rPr>
              <w:t xml:space="preserve"> 7 proposé codifie la préparation, le contenu et la distribution de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provisoire.</w:t>
            </w:r>
          </w:p>
        </w:tc>
      </w:tr>
      <w:tr w:rsidR="00FF7B89" w:rsidRPr="0007479A" w14:paraId="1A2CCE26"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08FF40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D92B44B" w14:textId="5F621708"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01BA11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7.1</w:t>
            </w:r>
          </w:p>
        </w:tc>
        <w:tc>
          <w:tcPr>
            <w:tcW w:w="4252" w:type="dxa"/>
            <w:tcBorders>
              <w:top w:val="single" w:sz="4" w:space="0" w:color="999999"/>
              <w:left w:val="single" w:sz="4" w:space="0" w:color="999999"/>
              <w:bottom w:val="single" w:sz="4" w:space="0" w:color="999999"/>
              <w:right w:val="single" w:sz="4" w:space="0" w:color="999999"/>
            </w:tcBorders>
            <w:hideMark/>
          </w:tcPr>
          <w:p w14:paraId="2EFF2B3F" w14:textId="511A839E" w:rsidR="003E3E62" w:rsidRPr="00F31DDE" w:rsidRDefault="00642E08" w:rsidP="00642E08">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 provisoire de la session est préparé par le/la Directeur/Directrice général(e).</w:t>
            </w:r>
          </w:p>
        </w:tc>
        <w:tc>
          <w:tcPr>
            <w:tcW w:w="4111" w:type="dxa"/>
            <w:tcBorders>
              <w:top w:val="single" w:sz="4" w:space="0" w:color="999999"/>
              <w:left w:val="single" w:sz="4" w:space="0" w:color="999999"/>
              <w:bottom w:val="single" w:sz="4" w:space="0" w:color="999999"/>
              <w:right w:val="single" w:sz="4" w:space="0" w:color="999999"/>
            </w:tcBorders>
            <w:hideMark/>
          </w:tcPr>
          <w:p w14:paraId="0E2AE575" w14:textId="4FD5A38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EB17D9E" w14:textId="57B9DB5C" w:rsidR="003E3E62" w:rsidRPr="00DF275C" w:rsidRDefault="007E6A3F" w:rsidP="00C806C3">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237718" w:rsidRPr="00DF275C">
              <w:rPr>
                <w:rFonts w:asciiTheme="minorBidi" w:hAnsiTheme="minorBidi" w:cstheme="minorBidi"/>
                <w:color w:val="1F497D" w:themeColor="text2"/>
                <w:sz w:val="22"/>
                <w:szCs w:val="22"/>
              </w:rPr>
              <w:t xml:space="preserve"> 7.1 proposé codifie la préparation de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et précise que c</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est le/la Directeur/Directrice général(e) qui a la responsabilité de préparer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provisoire, conformément au règlement intérieur et à la pratique de divers organes, y compris les comités des conventions dans le domaine de la culture.</w:t>
            </w:r>
          </w:p>
        </w:tc>
      </w:tr>
      <w:tr w:rsidR="00FF7B89" w:rsidRPr="0007479A" w14:paraId="708A1836"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3ED40A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FD70183" w14:textId="10214A3E"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662088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7.2</w:t>
            </w:r>
          </w:p>
        </w:tc>
        <w:tc>
          <w:tcPr>
            <w:tcW w:w="4252" w:type="dxa"/>
            <w:tcBorders>
              <w:top w:val="single" w:sz="4" w:space="0" w:color="999999"/>
              <w:left w:val="single" w:sz="4" w:space="0" w:color="999999"/>
              <w:bottom w:val="single" w:sz="4" w:space="0" w:color="999999"/>
              <w:right w:val="single" w:sz="4" w:space="0" w:color="999999"/>
            </w:tcBorders>
            <w:hideMark/>
          </w:tcPr>
          <w:p w14:paraId="374FFC83" w14:textId="2901D77E" w:rsidR="00642E08" w:rsidRPr="00F31DDE" w:rsidRDefault="00642E08" w:rsidP="00642E08">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 provisoire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une session ordinaire inclut : </w:t>
            </w:r>
          </w:p>
          <w:p w14:paraId="7968B14C" w14:textId="46B4CFCB" w:rsidR="00642E08" w:rsidRPr="00F31DDE" w:rsidRDefault="00642E08" w:rsidP="00642E08">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(a)</w:t>
            </w:r>
            <w:r w:rsidRPr="00F31DDE">
              <w:rPr>
                <w:rFonts w:asciiTheme="minorBidi" w:hAnsiTheme="minorBidi" w:cstheme="minorBidi"/>
                <w:b/>
                <w:bCs/>
                <w:sz w:val="22"/>
                <w:szCs w:val="22"/>
                <w:u w:val="single"/>
              </w:rPr>
              <w:tab/>
              <w:t>toute question dont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inscription est nécessaire au regard de la Convention et du présent Règlement intérieur ;</w:t>
            </w:r>
          </w:p>
          <w:p w14:paraId="5F41BD0F" w14:textId="12A69238" w:rsidR="00642E08" w:rsidRPr="00F31DDE" w:rsidRDefault="00642E08" w:rsidP="00642E08">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(b)</w:t>
            </w:r>
            <w:r w:rsidRPr="00F31DDE">
              <w:rPr>
                <w:rFonts w:asciiTheme="minorBidi" w:hAnsiTheme="minorBidi" w:cstheme="minorBidi"/>
                <w:b/>
                <w:bCs/>
                <w:sz w:val="22"/>
                <w:szCs w:val="22"/>
                <w:u w:val="single"/>
              </w:rPr>
              <w:tab/>
              <w:t>toute question dont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inscription a été décidée par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lors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une session précédente ; </w:t>
            </w:r>
          </w:p>
          <w:p w14:paraId="7941A63E" w14:textId="2B8A0931" w:rsidR="00642E08" w:rsidRPr="00F31DDE" w:rsidRDefault="00642E08" w:rsidP="00642E08">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(c)</w:t>
            </w:r>
            <w:r w:rsidRPr="00F31DDE">
              <w:rPr>
                <w:rFonts w:asciiTheme="minorBidi" w:hAnsiTheme="minorBidi" w:cstheme="minorBidi"/>
                <w:b/>
                <w:bCs/>
                <w:sz w:val="22"/>
                <w:szCs w:val="22"/>
                <w:u w:val="single"/>
              </w:rPr>
              <w:tab/>
              <w:t xml:space="preserve">toute question renvoyée par le Comité; </w:t>
            </w:r>
          </w:p>
          <w:p w14:paraId="43FAFFE3" w14:textId="21DC3137" w:rsidR="00996ED4" w:rsidRPr="00F31DDE" w:rsidRDefault="00642E08" w:rsidP="00551A11">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(d)</w:t>
            </w:r>
            <w:r w:rsidRPr="00F31DDE">
              <w:rPr>
                <w:rFonts w:asciiTheme="minorBidi" w:hAnsiTheme="minorBidi" w:cstheme="minorBidi"/>
                <w:b/>
                <w:bCs/>
                <w:sz w:val="22"/>
                <w:szCs w:val="22"/>
                <w:u w:val="single"/>
              </w:rPr>
              <w:tab/>
              <w:t xml:space="preserve">toute question proposée par les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à la Convention;</w:t>
            </w:r>
          </w:p>
          <w:p w14:paraId="4D71886D" w14:textId="107474B5" w:rsidR="003E3E62" w:rsidRPr="00F31DDE" w:rsidRDefault="00642E08" w:rsidP="00F31DDE">
            <w:pPr>
              <w:autoSpaceDE w:val="0"/>
              <w:autoSpaceDN w:val="0"/>
              <w:adjustRightInd w:val="0"/>
              <w:spacing w:before="120" w:after="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(e) toute question proposée par le/la Directeur/Directrice général(e)</w:t>
            </w:r>
          </w:p>
        </w:tc>
        <w:tc>
          <w:tcPr>
            <w:tcW w:w="4111" w:type="dxa"/>
            <w:tcBorders>
              <w:top w:val="single" w:sz="4" w:space="0" w:color="999999"/>
              <w:left w:val="single" w:sz="4" w:space="0" w:color="999999"/>
              <w:bottom w:val="single" w:sz="4" w:space="0" w:color="999999"/>
              <w:right w:val="single" w:sz="4" w:space="0" w:color="999999"/>
            </w:tcBorders>
            <w:hideMark/>
          </w:tcPr>
          <w:p w14:paraId="178B8C33" w14:textId="51F039DA"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F8E48C2" w14:textId="5D0C3F85" w:rsidR="003E3E62" w:rsidRPr="00DF275C" w:rsidRDefault="007E6A3F" w:rsidP="00C806C3">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237718" w:rsidRPr="00DF275C">
              <w:rPr>
                <w:rFonts w:asciiTheme="minorBidi" w:hAnsiTheme="minorBidi" w:cstheme="minorBidi"/>
                <w:color w:val="1F497D" w:themeColor="text2"/>
                <w:sz w:val="22"/>
                <w:szCs w:val="22"/>
              </w:rPr>
              <w:t xml:space="preserve"> 7.2 proposé codifie les points à inscrire à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d</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une session ordinaire, en utilisant le libellé harmonisé des dispositions déjà prévues dans le Règlement intérieur des assemblées des Conventions de 1970, 2001 et 2005.</w:t>
            </w:r>
          </w:p>
        </w:tc>
      </w:tr>
      <w:tr w:rsidR="00FF7B89" w:rsidRPr="0007479A" w14:paraId="29A5543C" w14:textId="77777777" w:rsidTr="00B516B8">
        <w:tc>
          <w:tcPr>
            <w:tcW w:w="846" w:type="dxa"/>
            <w:tcBorders>
              <w:top w:val="single" w:sz="4" w:space="0" w:color="999999"/>
              <w:left w:val="single" w:sz="4" w:space="0" w:color="999999"/>
              <w:bottom w:val="single" w:sz="4" w:space="0" w:color="999999"/>
              <w:right w:val="single" w:sz="4" w:space="0" w:color="999999"/>
            </w:tcBorders>
          </w:tcPr>
          <w:p w14:paraId="7CCFB25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6FACFF0" w14:textId="39EDC348"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F07F38B"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7.3</w:t>
            </w:r>
          </w:p>
        </w:tc>
        <w:tc>
          <w:tcPr>
            <w:tcW w:w="4252" w:type="dxa"/>
            <w:tcBorders>
              <w:top w:val="single" w:sz="4" w:space="0" w:color="999999"/>
              <w:left w:val="single" w:sz="4" w:space="0" w:color="999999"/>
              <w:bottom w:val="single" w:sz="4" w:space="0" w:color="999999"/>
              <w:right w:val="single" w:sz="4" w:space="0" w:color="999999"/>
            </w:tcBorders>
            <w:hideMark/>
          </w:tcPr>
          <w:p w14:paraId="0F16EEAB" w14:textId="3D7DB4BF" w:rsidR="003E3E62" w:rsidRPr="00F31DDE" w:rsidRDefault="00996ED4"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 provisoire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session extraordinaire comprend uniquement les questions pour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examen desquelles la session a été convoquée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7DCEE16C" w14:textId="07E8540A"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4AADB22" w14:textId="31B54DC2" w:rsidR="003E3E62" w:rsidRPr="00DF275C" w:rsidRDefault="007E6A3F" w:rsidP="00C806C3">
            <w:pPr>
              <w:tabs>
                <w:tab w:val="left" w:pos="803"/>
                <w:tab w:val="left" w:pos="2161"/>
              </w:tabs>
              <w:spacing w:before="120" w:after="120"/>
              <w:ind w:left="-17" w:right="6"/>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237718" w:rsidRPr="00DF275C">
              <w:rPr>
                <w:rFonts w:asciiTheme="minorBidi" w:hAnsiTheme="minorBidi" w:cstheme="minorBidi"/>
                <w:color w:val="1F497D" w:themeColor="text2"/>
                <w:sz w:val="22"/>
                <w:szCs w:val="22"/>
              </w:rPr>
              <w:t xml:space="preserve"> 7.3 proposé codifie les points à inscrire à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d</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 xml:space="preserve">une session extraordinaire, en utilisant le </w:t>
            </w:r>
            <w:r w:rsidR="00334AB6" w:rsidRPr="00DF275C">
              <w:rPr>
                <w:rFonts w:asciiTheme="minorBidi" w:hAnsiTheme="minorBidi" w:cstheme="minorBidi"/>
                <w:color w:val="1F497D" w:themeColor="text2"/>
                <w:sz w:val="22"/>
                <w:szCs w:val="22"/>
              </w:rPr>
              <w:t xml:space="preserve">vocabulaire </w:t>
            </w:r>
            <w:r w:rsidR="00237718" w:rsidRPr="00DF275C">
              <w:rPr>
                <w:rFonts w:asciiTheme="minorBidi" w:hAnsiTheme="minorBidi" w:cstheme="minorBidi"/>
                <w:color w:val="1F497D" w:themeColor="text2"/>
                <w:sz w:val="22"/>
                <w:szCs w:val="22"/>
              </w:rPr>
              <w:t>harmonisé des dispositions déjà prévues dans le Règlement intérieur des assemblées des Conventions de 1970 et de 2001.</w:t>
            </w:r>
          </w:p>
        </w:tc>
      </w:tr>
      <w:tr w:rsidR="00FF7B89" w:rsidRPr="0007479A" w14:paraId="4A6B0574"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69D5411"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CAEFAF3" w14:textId="1374DB5A"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FDE0FE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7.4</w:t>
            </w:r>
          </w:p>
        </w:tc>
        <w:tc>
          <w:tcPr>
            <w:tcW w:w="4252" w:type="dxa"/>
            <w:tcBorders>
              <w:top w:val="single" w:sz="4" w:space="0" w:color="999999"/>
              <w:left w:val="single" w:sz="4" w:space="0" w:color="999999"/>
              <w:bottom w:val="single" w:sz="4" w:space="0" w:color="999999"/>
              <w:right w:val="single" w:sz="4" w:space="0" w:color="999999"/>
            </w:tcBorders>
            <w:hideMark/>
          </w:tcPr>
          <w:p w14:paraId="0514B94F" w14:textId="49DC689D" w:rsidR="003E3E62" w:rsidRPr="00F31DDE" w:rsidRDefault="00996ED4" w:rsidP="00996ED4">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Secrétariat communique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ordre du jour provisoire aux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et aux observateurs </w:t>
            </w:r>
            <w:r w:rsidR="00334AB6" w:rsidRPr="00F31DDE">
              <w:rPr>
                <w:rFonts w:asciiTheme="minorBidi" w:hAnsiTheme="minorBidi" w:cstheme="minorBidi"/>
                <w:b/>
                <w:bCs/>
                <w:sz w:val="22"/>
                <w:szCs w:val="22"/>
                <w:u w:val="single"/>
              </w:rPr>
              <w:t xml:space="preserve">soixante </w:t>
            </w:r>
            <w:r w:rsidRPr="00F31DDE">
              <w:rPr>
                <w:rFonts w:asciiTheme="minorBidi" w:hAnsiTheme="minorBidi" w:cstheme="minorBidi"/>
                <w:b/>
                <w:bCs/>
                <w:sz w:val="22"/>
                <w:szCs w:val="22"/>
                <w:u w:val="single"/>
              </w:rPr>
              <w:t>jours au moins avant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ouverture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une session </w:t>
            </w:r>
            <w:r w:rsidRPr="00F31DDE">
              <w:rPr>
                <w:rFonts w:asciiTheme="minorBidi" w:hAnsiTheme="minorBidi" w:cstheme="minorBidi"/>
                <w:b/>
                <w:bCs/>
                <w:sz w:val="22"/>
                <w:szCs w:val="22"/>
                <w:u w:val="single"/>
              </w:rPr>
              <w:lastRenderedPageBreak/>
              <w:t>ordinaire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et dès que possible dans le cas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session extraordinaire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0715BB95" w14:textId="76ECB01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7C9F93A" w14:textId="27456BDD" w:rsidR="003E3E62" w:rsidRPr="00F31DDE" w:rsidRDefault="007E6A3F" w:rsidP="00C806C3">
            <w:pPr>
              <w:tabs>
                <w:tab w:val="left" w:pos="803"/>
                <w:tab w:val="left" w:pos="2161"/>
              </w:tabs>
              <w:spacing w:before="120" w:after="120"/>
              <w:ind w:left="-17" w:right="6"/>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237718" w:rsidRPr="00DF275C">
              <w:rPr>
                <w:rFonts w:asciiTheme="minorBidi" w:hAnsiTheme="minorBidi" w:cstheme="minorBidi"/>
                <w:color w:val="1F497D" w:themeColor="text2"/>
                <w:sz w:val="22"/>
                <w:szCs w:val="22"/>
              </w:rPr>
              <w:t xml:space="preserve"> 7.4 proposé a été établi dans le prolongement des recommandations du Groupe de travail sur la gouvernance</w:t>
            </w:r>
            <w:r w:rsidR="00237718" w:rsidRPr="00DF275C">
              <w:rPr>
                <w:rStyle w:val="Appelnotedebasdep"/>
                <w:rFonts w:asciiTheme="minorBidi" w:hAnsiTheme="minorBidi" w:cstheme="minorBidi"/>
                <w:color w:val="1F497D" w:themeColor="text2"/>
                <w:sz w:val="22"/>
                <w:szCs w:val="22"/>
              </w:rPr>
              <w:footnoteReference w:id="9"/>
            </w:r>
            <w:r w:rsidR="00237718" w:rsidRPr="00DF275C">
              <w:rPr>
                <w:rFonts w:asciiTheme="minorBidi" w:hAnsiTheme="minorBidi" w:cstheme="minorBidi"/>
                <w:color w:val="1F497D" w:themeColor="text2"/>
                <w:sz w:val="22"/>
                <w:szCs w:val="22"/>
              </w:rPr>
              <w:t xml:space="preserve">, </w:t>
            </w:r>
            <w:r w:rsidR="00237718" w:rsidRPr="00DF275C">
              <w:rPr>
                <w:rFonts w:asciiTheme="minorBidi" w:hAnsiTheme="minorBidi" w:cstheme="minorBidi"/>
                <w:color w:val="1F497D" w:themeColor="text2"/>
                <w:sz w:val="22"/>
                <w:szCs w:val="22"/>
              </w:rPr>
              <w:lastRenderedPageBreak/>
              <w:t>qui prévoient que les projets d</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 xml:space="preserve">ordre du jour et </w:t>
            </w:r>
            <w:r w:rsidR="00334AB6" w:rsidRPr="00DF275C">
              <w:rPr>
                <w:rFonts w:asciiTheme="minorBidi" w:hAnsiTheme="minorBidi" w:cstheme="minorBidi"/>
                <w:color w:val="1F497D" w:themeColor="text2"/>
                <w:sz w:val="22"/>
                <w:szCs w:val="22"/>
              </w:rPr>
              <w:t xml:space="preserve">de </w:t>
            </w:r>
            <w:r w:rsidR="00237718" w:rsidRPr="00DF275C">
              <w:rPr>
                <w:rFonts w:asciiTheme="minorBidi" w:hAnsiTheme="minorBidi" w:cstheme="minorBidi"/>
                <w:color w:val="1F497D" w:themeColor="text2"/>
                <w:sz w:val="22"/>
                <w:szCs w:val="22"/>
              </w:rPr>
              <w:t>calendriers préliminaires doivent être préparés et diffusés plus tôt. Conformément à la pratique établie,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ordre du jour provisoire est distribué sous forme électronique, au moins trente jours avant l</w:t>
            </w:r>
            <w:r w:rsidR="005248DB" w:rsidRPr="00DF275C">
              <w:rPr>
                <w:rFonts w:asciiTheme="minorBidi" w:hAnsiTheme="minorBidi" w:cstheme="minorBidi"/>
                <w:color w:val="1F497D" w:themeColor="text2"/>
                <w:sz w:val="22"/>
                <w:szCs w:val="22"/>
              </w:rPr>
              <w:t>’</w:t>
            </w:r>
            <w:r w:rsidR="00237718" w:rsidRPr="00DF275C">
              <w:rPr>
                <w:rFonts w:asciiTheme="minorBidi" w:hAnsiTheme="minorBidi" w:cstheme="minorBidi"/>
                <w:color w:val="1F497D" w:themeColor="text2"/>
                <w:sz w:val="22"/>
                <w:szCs w:val="22"/>
              </w:rPr>
              <w:t>ouverture de la session.</w:t>
            </w:r>
          </w:p>
        </w:tc>
      </w:tr>
      <w:tr w:rsidR="00FF7B89" w:rsidRPr="0007479A" w14:paraId="3D1DBB00"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6BD15C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EF81BBA" w14:textId="2D47C0F2"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F4C7228"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2C43C3A" w14:textId="2C2BF325" w:rsidR="003E3E62" w:rsidRPr="00F31DDE" w:rsidRDefault="00996ED4"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8</w:t>
            </w:r>
          </w:p>
          <w:p w14:paraId="5D4752C9" w14:textId="34C1DE94" w:rsidR="003E3E62" w:rsidRPr="00F31DDE" w:rsidRDefault="00996ED4"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Adoption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B80ED3"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0EC9BC3A" w14:textId="77777777" w:rsidTr="00B516B8">
        <w:tc>
          <w:tcPr>
            <w:tcW w:w="846" w:type="dxa"/>
            <w:tcBorders>
              <w:top w:val="single" w:sz="4" w:space="0" w:color="999999"/>
              <w:left w:val="single" w:sz="4" w:space="0" w:color="999999"/>
              <w:bottom w:val="single" w:sz="4" w:space="0" w:color="999999"/>
              <w:right w:val="single" w:sz="4" w:space="0" w:color="999999"/>
            </w:tcBorders>
          </w:tcPr>
          <w:p w14:paraId="389BBCB4"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9A306BA" w14:textId="0C84A55E"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tcPr>
          <w:p w14:paraId="0E45F666"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D0A5EF4" w14:textId="498FCA9A" w:rsidR="003E3E62" w:rsidRPr="00F31DDE" w:rsidRDefault="00996ED4"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00FC6C62" w:rsidRPr="00F31DDE">
              <w:rPr>
                <w:rFonts w:asciiTheme="minorBidi" w:hAnsiTheme="minorBidi" w:cstheme="minorBidi"/>
                <w:b/>
                <w:bCs/>
                <w:sz w:val="22"/>
                <w:szCs w:val="22"/>
                <w:u w:val="single"/>
              </w:rPr>
              <w:t>A</w:t>
            </w:r>
            <w:r w:rsidRPr="00F31DDE">
              <w:rPr>
                <w:rFonts w:asciiTheme="minorBidi" w:hAnsiTheme="minorBidi" w:cstheme="minorBidi"/>
                <w:b/>
                <w:bCs/>
                <w:sz w:val="22"/>
                <w:szCs w:val="22"/>
                <w:u w:val="single"/>
              </w:rPr>
              <w:t>ssemblée adopte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 au début de chaque session.</w:t>
            </w:r>
          </w:p>
        </w:tc>
        <w:tc>
          <w:tcPr>
            <w:tcW w:w="4111" w:type="dxa"/>
            <w:tcBorders>
              <w:top w:val="single" w:sz="4" w:space="0" w:color="999999"/>
              <w:left w:val="single" w:sz="4" w:space="0" w:color="999999"/>
              <w:bottom w:val="single" w:sz="4" w:space="0" w:color="999999"/>
              <w:right w:val="single" w:sz="4" w:space="0" w:color="999999"/>
            </w:tcBorders>
            <w:hideMark/>
          </w:tcPr>
          <w:p w14:paraId="01E97D74" w14:textId="712B4AFF"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57E7134" w14:textId="6A42DCA6" w:rsidR="003E3E62" w:rsidRPr="00F31DDE" w:rsidRDefault="007E6A3F" w:rsidP="00C806C3">
            <w:pPr>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890769" w:rsidRPr="00DF275C">
              <w:rPr>
                <w:rFonts w:asciiTheme="minorBidi" w:hAnsiTheme="minorBidi" w:cstheme="minorBidi"/>
                <w:color w:val="1F497D" w:themeColor="text2"/>
                <w:sz w:val="22"/>
                <w:szCs w:val="22"/>
              </w:rPr>
              <w:t xml:space="preserve"> 8 proposé codifie la pratique bien établie selon laquelle l</w:t>
            </w:r>
            <w:r w:rsidR="005248DB" w:rsidRPr="00DF275C">
              <w:rPr>
                <w:rFonts w:asciiTheme="minorBidi" w:hAnsiTheme="minorBidi" w:cstheme="minorBidi"/>
                <w:color w:val="1F497D" w:themeColor="text2"/>
                <w:sz w:val="22"/>
                <w:szCs w:val="22"/>
              </w:rPr>
              <w:t>’</w:t>
            </w:r>
            <w:r w:rsidR="00890769" w:rsidRPr="00DF275C">
              <w:rPr>
                <w:rFonts w:asciiTheme="minorBidi" w:hAnsiTheme="minorBidi" w:cstheme="minorBidi"/>
                <w:color w:val="1F497D" w:themeColor="text2"/>
                <w:sz w:val="22"/>
                <w:szCs w:val="22"/>
              </w:rPr>
              <w:t>Assemblée adopte son ordre du jour au début de chaque session</w:t>
            </w:r>
            <w:r w:rsidR="003E3E62" w:rsidRPr="00DF275C">
              <w:rPr>
                <w:rFonts w:asciiTheme="minorBidi" w:hAnsiTheme="minorBidi" w:cstheme="minorBidi"/>
                <w:color w:val="1F497D" w:themeColor="text2"/>
                <w:sz w:val="22"/>
                <w:szCs w:val="22"/>
              </w:rPr>
              <w:t>.</w:t>
            </w:r>
          </w:p>
        </w:tc>
      </w:tr>
      <w:tr w:rsidR="00FF7B89" w:rsidRPr="0007479A" w14:paraId="4ABD52D5"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C46A98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DE188AF" w14:textId="2217C1CB"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45A514"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ADA9B5A" w14:textId="07CD86FF" w:rsidR="003E3E62" w:rsidRPr="00F31DDE" w:rsidRDefault="00996ED4" w:rsidP="00996ED4">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9</w:t>
            </w:r>
          </w:p>
          <w:p w14:paraId="7F86902D" w14:textId="6B95864D" w:rsidR="003E3E62" w:rsidRPr="00F31DDE" w:rsidRDefault="00996ED4"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Amendements, suppressions et nouveaux points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8561DAD"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67E4994"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C1F9F2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42A6D78" w14:textId="04725B6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tcPr>
          <w:p w14:paraId="2AB6728E"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tcPr>
          <w:p w14:paraId="4F8AF503" w14:textId="78D061BB" w:rsidR="003E3E62" w:rsidRPr="00F31DDE" w:rsidRDefault="00996ED4" w:rsidP="00996ED4">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peut amender ou supprimer des points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ordre du jour ainsi adopté, ou en ajouter de nouveaux, par décision prise à la majorité des deux tiers des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présents et votants.</w:t>
            </w:r>
          </w:p>
        </w:tc>
        <w:tc>
          <w:tcPr>
            <w:tcW w:w="4111" w:type="dxa"/>
            <w:tcBorders>
              <w:top w:val="single" w:sz="4" w:space="0" w:color="999999"/>
              <w:left w:val="single" w:sz="4" w:space="0" w:color="999999"/>
              <w:bottom w:val="single" w:sz="4" w:space="0" w:color="999999"/>
              <w:right w:val="single" w:sz="4" w:space="0" w:color="999999"/>
            </w:tcBorders>
            <w:hideMark/>
          </w:tcPr>
          <w:p w14:paraId="20E656EC" w14:textId="24E91C23"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C8E1580" w14:textId="233E7A38" w:rsidR="00890769" w:rsidRPr="00DF275C" w:rsidRDefault="007E6A3F" w:rsidP="00C806C3">
            <w:pPr>
              <w:tabs>
                <w:tab w:val="left" w:pos="803"/>
                <w:tab w:val="left" w:pos="2161"/>
              </w:tabs>
              <w:spacing w:before="120" w:after="120"/>
              <w:ind w:left="-17" w:right="6"/>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890769" w:rsidRPr="00DF275C">
              <w:rPr>
                <w:rFonts w:asciiTheme="minorBidi" w:hAnsiTheme="minorBidi" w:cstheme="minorBidi"/>
                <w:color w:val="1F497D" w:themeColor="text2"/>
                <w:sz w:val="22"/>
                <w:szCs w:val="22"/>
              </w:rPr>
              <w:t xml:space="preserve"> 9 proposé contient la pratique habituelle qui prévoit la possibilité de modifier l</w:t>
            </w:r>
            <w:r w:rsidR="005248DB" w:rsidRPr="00DF275C">
              <w:rPr>
                <w:rFonts w:asciiTheme="minorBidi" w:hAnsiTheme="minorBidi" w:cstheme="minorBidi"/>
                <w:color w:val="1F497D" w:themeColor="text2"/>
                <w:sz w:val="22"/>
                <w:szCs w:val="22"/>
              </w:rPr>
              <w:t>’</w:t>
            </w:r>
            <w:r w:rsidR="00890769" w:rsidRPr="00DF275C">
              <w:rPr>
                <w:rFonts w:asciiTheme="minorBidi" w:hAnsiTheme="minorBidi" w:cstheme="minorBidi"/>
                <w:color w:val="1F497D" w:themeColor="text2"/>
                <w:sz w:val="22"/>
                <w:szCs w:val="22"/>
              </w:rPr>
              <w:t>ordre du jour adopté à la majorité requise.</w:t>
            </w:r>
          </w:p>
          <w:p w14:paraId="01DB9EB4" w14:textId="6708DBD2" w:rsidR="00890769" w:rsidRPr="00DF275C" w:rsidRDefault="007E6A3F" w:rsidP="00C806C3">
            <w:pPr>
              <w:tabs>
                <w:tab w:val="left" w:pos="803"/>
                <w:tab w:val="left" w:pos="2161"/>
              </w:tabs>
              <w:spacing w:before="120" w:after="120"/>
              <w:ind w:left="-17" w:right="6"/>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890769" w:rsidRPr="00DF275C">
              <w:rPr>
                <w:rFonts w:asciiTheme="minorBidi" w:hAnsiTheme="minorBidi" w:cstheme="minorBidi"/>
                <w:color w:val="1F497D" w:themeColor="text2"/>
                <w:sz w:val="22"/>
                <w:szCs w:val="22"/>
              </w:rPr>
              <w:t xml:space="preserve"> 9 proposé établit une procédure claire incluant la majorité requise pour modifier l</w:t>
            </w:r>
            <w:r w:rsidR="005248DB" w:rsidRPr="00DF275C">
              <w:rPr>
                <w:rFonts w:asciiTheme="minorBidi" w:hAnsiTheme="minorBidi" w:cstheme="minorBidi"/>
                <w:color w:val="1F497D" w:themeColor="text2"/>
                <w:sz w:val="22"/>
                <w:szCs w:val="22"/>
              </w:rPr>
              <w:t>’</w:t>
            </w:r>
            <w:r w:rsidR="00890769" w:rsidRPr="00DF275C">
              <w:rPr>
                <w:rFonts w:asciiTheme="minorBidi" w:hAnsiTheme="minorBidi" w:cstheme="minorBidi"/>
                <w:color w:val="1F497D" w:themeColor="text2"/>
                <w:sz w:val="22"/>
                <w:szCs w:val="22"/>
              </w:rPr>
              <w:t>ordre du jour après son adoption.</w:t>
            </w:r>
          </w:p>
          <w:p w14:paraId="2DC4159F" w14:textId="0FCDB3C2" w:rsidR="003E3E62" w:rsidRPr="00F31DDE" w:rsidRDefault="00890769" w:rsidP="00C806C3">
            <w:pPr>
              <w:tabs>
                <w:tab w:val="left" w:pos="803"/>
                <w:tab w:val="left" w:pos="2161"/>
              </w:tabs>
              <w:spacing w:before="120" w:after="120"/>
              <w:ind w:left="-17" w:right="6"/>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exigence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 xml:space="preserve">une majorité des deux tiers est proposée, compte tenu de </w:t>
            </w:r>
            <w:r w:rsidR="007E6A3F"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007E6A3F" w:rsidRPr="00DF275C">
              <w:rPr>
                <w:rFonts w:asciiTheme="minorBidi" w:hAnsiTheme="minorBidi" w:cstheme="minorBidi"/>
                <w:color w:val="1F497D" w:themeColor="text2"/>
                <w:sz w:val="22"/>
                <w:szCs w:val="22"/>
              </w:rPr>
              <w:t>article</w:t>
            </w:r>
            <w:r w:rsidRPr="00DF275C">
              <w:rPr>
                <w:rFonts w:asciiTheme="minorBidi" w:hAnsiTheme="minorBidi" w:cstheme="minorBidi"/>
                <w:color w:val="1F497D" w:themeColor="text2"/>
                <w:sz w:val="22"/>
                <w:szCs w:val="22"/>
              </w:rPr>
              <w:t xml:space="preserve"> 11 </w:t>
            </w:r>
            <w:r w:rsidRPr="00DF275C">
              <w:rPr>
                <w:rFonts w:asciiTheme="minorBidi" w:hAnsiTheme="minorBidi" w:cstheme="minorBidi"/>
                <w:color w:val="1F497D" w:themeColor="text2"/>
                <w:sz w:val="22"/>
                <w:szCs w:val="22"/>
              </w:rPr>
              <w:lastRenderedPageBreak/>
              <w:t>du Règlement intérieur du Comité intergouvernemental de la Convention de 2003.</w:t>
            </w:r>
          </w:p>
        </w:tc>
      </w:tr>
      <w:tr w:rsidR="00FF7B89" w:rsidRPr="0007479A" w14:paraId="3E73E431"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45D9A448"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49803F1D"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8021705"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633A12B3" w14:textId="0C2AA56F" w:rsidR="003E3E62" w:rsidRPr="00F31DDE" w:rsidRDefault="00996ED4" w:rsidP="00B516B8">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w:t>
            </w:r>
            <w:r w:rsidR="003E3E62" w:rsidRPr="00F31DDE">
              <w:rPr>
                <w:rFonts w:asciiTheme="minorBidi" w:hAnsiTheme="minorBidi" w:cstheme="minorBidi"/>
                <w:b/>
                <w:bCs/>
                <w:sz w:val="22"/>
                <w:szCs w:val="22"/>
                <w:u w:val="single"/>
              </w:rPr>
              <w:t xml:space="preserve"> IV</w:t>
            </w:r>
          </w:p>
          <w:p w14:paraId="45EC4ED8"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BUREAU</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15998AF0" w14:textId="77777777" w:rsidR="003E3E62" w:rsidRPr="00F31DDE" w:rsidRDefault="003E3E62" w:rsidP="00B516B8">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1000AC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05FED1"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40DA205" w14:textId="6175D292"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0D6AAA"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FC1D539" w14:textId="7D5C25FD" w:rsidR="003E3E62" w:rsidRPr="00F31DDE" w:rsidRDefault="00996ED4" w:rsidP="00B516B8">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10</w:t>
            </w:r>
          </w:p>
          <w:p w14:paraId="3A1DC0E7"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Bureau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27E258D" w14:textId="1DE93C2A" w:rsidR="003E3E62" w:rsidRPr="00F31DDE" w:rsidRDefault="00D478FA" w:rsidP="00B516B8">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C735E93" w14:textId="001C149E" w:rsidR="003E3E62" w:rsidRPr="00F31DDE" w:rsidRDefault="007E6A3F" w:rsidP="00B516B8">
            <w:pPr>
              <w:keepNext/>
              <w:autoSpaceDE w:val="0"/>
              <w:autoSpaceDN w:val="0"/>
              <w:adjustRightInd w:val="0"/>
              <w:spacing w:before="120" w:after="120"/>
              <w:jc w:val="both"/>
              <w:rPr>
                <w:rFonts w:asciiTheme="minorBidi" w:hAnsiTheme="minorBidi" w:cstheme="minorBidi"/>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6B5FDE" w:rsidRPr="00DF275C">
              <w:rPr>
                <w:rFonts w:asciiTheme="minorBidi" w:hAnsiTheme="minorBidi" w:cstheme="minorBidi"/>
                <w:color w:val="1F497D" w:themeColor="text2"/>
                <w:sz w:val="22"/>
                <w:szCs w:val="22"/>
              </w:rPr>
              <w:t xml:space="preserve"> 10 proposé régit la composition, les fonctions et les réunions du Bureau et est divisé en trois paragraphes pour plus de clarté</w:t>
            </w:r>
            <w:r w:rsidR="006B5FDE" w:rsidRPr="00F31DDE">
              <w:rPr>
                <w:rFonts w:asciiTheme="minorBidi" w:hAnsiTheme="minorBidi" w:cstheme="minorBidi"/>
                <w:color w:val="4472C4"/>
                <w:sz w:val="22"/>
                <w:szCs w:val="22"/>
              </w:rPr>
              <w:t>.</w:t>
            </w:r>
          </w:p>
        </w:tc>
      </w:tr>
      <w:tr w:rsidR="00FF7B89" w:rsidRPr="0007479A" w14:paraId="6E34E707" w14:textId="77777777" w:rsidTr="00B516B8">
        <w:tc>
          <w:tcPr>
            <w:tcW w:w="846" w:type="dxa"/>
            <w:tcBorders>
              <w:top w:val="single" w:sz="4" w:space="0" w:color="999999"/>
              <w:left w:val="single" w:sz="4" w:space="0" w:color="999999"/>
              <w:bottom w:val="single" w:sz="4" w:space="0" w:color="999999"/>
              <w:right w:val="single" w:sz="4" w:space="0" w:color="999999"/>
            </w:tcBorders>
          </w:tcPr>
          <w:p w14:paraId="09A9C11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062736A" w14:textId="504FA240"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6BF28957"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10.1</w:t>
            </w:r>
          </w:p>
        </w:tc>
        <w:tc>
          <w:tcPr>
            <w:tcW w:w="4252" w:type="dxa"/>
            <w:tcBorders>
              <w:top w:val="single" w:sz="4" w:space="0" w:color="999999"/>
              <w:left w:val="single" w:sz="4" w:space="0" w:color="999999"/>
              <w:bottom w:val="single" w:sz="4" w:space="0" w:color="999999"/>
              <w:right w:val="single" w:sz="4" w:space="0" w:color="999999"/>
            </w:tcBorders>
            <w:hideMark/>
          </w:tcPr>
          <w:p w14:paraId="528BB4A8" w14:textId="74A47936" w:rsidR="003E3E62" w:rsidRPr="00F31DDE" w:rsidRDefault="00996ED4"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Bureau comprend le/la Président(e), le(s)/la Vice-Président(e)(s) et le/la Rapporteur(e)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549E7A28" w14:textId="2E5DCD4B"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3E3E62" w:rsidRPr="00F31DDE">
              <w:rPr>
                <w:rFonts w:asciiTheme="minorBidi" w:eastAsia="Arial" w:hAnsiTheme="minorBidi" w:cstheme="minorBidi"/>
                <w:b/>
                <w:i/>
                <w:iCs/>
                <w:color w:val="000000"/>
                <w:sz w:val="22"/>
                <w:szCs w:val="22"/>
                <w:u w:val="single"/>
              </w:rPr>
              <w:t>:</w:t>
            </w:r>
          </w:p>
          <w:p w14:paraId="11BC5D39" w14:textId="1A105B94" w:rsidR="006B5FDE" w:rsidRPr="00DF275C" w:rsidRDefault="007E6A3F" w:rsidP="00C806C3">
            <w:pPr>
              <w:tabs>
                <w:tab w:val="left" w:pos="803"/>
                <w:tab w:val="left" w:pos="2161"/>
              </w:tabs>
              <w:spacing w:before="120" w:after="120"/>
              <w:ind w:left="-17" w:right="6"/>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6B5FDE" w:rsidRPr="00DF275C">
              <w:rPr>
                <w:rFonts w:asciiTheme="minorBidi" w:hAnsiTheme="minorBidi" w:cstheme="minorBidi"/>
                <w:color w:val="1F497D" w:themeColor="text2"/>
                <w:sz w:val="22"/>
                <w:szCs w:val="22"/>
              </w:rPr>
              <w:t xml:space="preserve"> 10.1 proposé décrit la composition du Bureau.</w:t>
            </w:r>
          </w:p>
          <w:p w14:paraId="329A7AA9" w14:textId="17B5DBBF"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B607351" w14:textId="0095F4F7" w:rsidR="003E3E62" w:rsidRPr="00F31DDE" w:rsidRDefault="006B5FDE" w:rsidP="00C806C3">
            <w:pPr>
              <w:autoSpaceDE w:val="0"/>
              <w:autoSpaceDN w:val="0"/>
              <w:adjustRightInd w:val="0"/>
              <w:spacing w:before="120" w:after="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Le Règlement intérieur en vigueur</w:t>
            </w:r>
            <w:r w:rsidRPr="00DF275C">
              <w:rPr>
                <w:rStyle w:val="Appelnotedebasdep"/>
                <w:rFonts w:asciiTheme="minorBidi" w:hAnsiTheme="minorBidi" w:cstheme="minorBidi"/>
                <w:color w:val="1F497D" w:themeColor="text2"/>
                <w:sz w:val="22"/>
                <w:szCs w:val="22"/>
              </w:rPr>
              <w:footnoteReference w:id="10"/>
            </w:r>
            <w:r w:rsidRPr="00DF275C">
              <w:rPr>
                <w:rFonts w:asciiTheme="minorBidi" w:hAnsiTheme="minorBidi" w:cstheme="minorBidi"/>
                <w:color w:val="1F497D" w:themeColor="text2"/>
                <w:sz w:val="22"/>
                <w:szCs w:val="22"/>
              </w:rPr>
              <w:t xml:space="preserve"> prévoit déjà la nomination du /de la président(e), de(s)/ de la Vice-Président(e)(s) et du/de la Rapporteur(e). Cependant, il est de pratique courante dans les organes intergouvernementaux de désigner collectivement les fonctionnaires ci-dessus, lorsqu</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ils se réunissent, sous le nom de « Bureau ».</w:t>
            </w:r>
          </w:p>
        </w:tc>
      </w:tr>
      <w:tr w:rsidR="00FF7B89" w:rsidRPr="0007479A" w14:paraId="3FC8A36C" w14:textId="77777777" w:rsidTr="00B516B8">
        <w:tc>
          <w:tcPr>
            <w:tcW w:w="846" w:type="dxa"/>
            <w:tcBorders>
              <w:top w:val="single" w:sz="4" w:space="0" w:color="999999"/>
              <w:left w:val="single" w:sz="4" w:space="0" w:color="999999"/>
              <w:bottom w:val="single" w:sz="4" w:space="0" w:color="999999"/>
              <w:right w:val="single" w:sz="4" w:space="0" w:color="999999"/>
            </w:tcBorders>
          </w:tcPr>
          <w:p w14:paraId="7E8FFA7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487A77A" w14:textId="13E3640D"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330D8DA"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10.2</w:t>
            </w:r>
          </w:p>
        </w:tc>
        <w:tc>
          <w:tcPr>
            <w:tcW w:w="4252" w:type="dxa"/>
            <w:tcBorders>
              <w:top w:val="single" w:sz="4" w:space="0" w:color="999999"/>
              <w:left w:val="single" w:sz="4" w:space="0" w:color="999999"/>
              <w:bottom w:val="single" w:sz="4" w:space="0" w:color="999999"/>
              <w:right w:val="single" w:sz="4" w:space="0" w:color="999999"/>
            </w:tcBorders>
            <w:hideMark/>
          </w:tcPr>
          <w:p w14:paraId="53FBDB77" w14:textId="08749FB7" w:rsidR="003E3E62" w:rsidRPr="00F31DDE" w:rsidRDefault="00996ED4"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Bureau est chargé de coordonner les travaux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et de fixer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ordre du jour des séances. Il aide </w:t>
            </w:r>
            <w:r w:rsidRPr="00F31DDE">
              <w:rPr>
                <w:rFonts w:asciiTheme="minorBidi" w:hAnsiTheme="minorBidi" w:cstheme="minorBidi"/>
                <w:b/>
                <w:bCs/>
                <w:sz w:val="22"/>
                <w:szCs w:val="22"/>
                <w:u w:val="single"/>
              </w:rPr>
              <w:lastRenderedPageBreak/>
              <w:t>également le/la Président(e) dans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exercice de ses fonctions</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001F4DE2" w14:textId="36BBE29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AB0536B" w14:textId="7D1FDBAF" w:rsidR="00F33A62" w:rsidRPr="00DF275C" w:rsidRDefault="007E6A3F"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w:t>
            </w:r>
            <w:r w:rsidR="00F33A62" w:rsidRPr="00DF275C">
              <w:rPr>
                <w:rFonts w:asciiTheme="minorBidi" w:hAnsiTheme="minorBidi" w:cstheme="minorBidi"/>
                <w:color w:val="1F497D" w:themeColor="text2"/>
                <w:sz w:val="22"/>
                <w:szCs w:val="22"/>
              </w:rPr>
              <w:t xml:space="preserve"> 10.2 proposé vise à codifier les deux fonctions exercées par les Bureaux </w:t>
            </w:r>
            <w:r w:rsidR="00F33A62" w:rsidRPr="00DF275C">
              <w:rPr>
                <w:rFonts w:asciiTheme="minorBidi" w:hAnsiTheme="minorBidi" w:cstheme="minorBidi"/>
                <w:color w:val="1F497D" w:themeColor="text2"/>
                <w:sz w:val="22"/>
                <w:szCs w:val="22"/>
              </w:rPr>
              <w:lastRenderedPageBreak/>
              <w:t>dans la pratique des sept assemblées des conventions dans le domaine de la culture.</w:t>
            </w:r>
          </w:p>
          <w:p w14:paraId="0CA6D9F1" w14:textId="60F16BA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803AB1E" w14:textId="06E05A9F" w:rsidR="003E3E62" w:rsidRPr="00F31DDE" w:rsidRDefault="00FD6A56" w:rsidP="00C806C3">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Une disposition explicite détaillant les fonctions du Bureau est une pratique courante dans le règlement intérieur des organes intergouvernementaux, y compris ceux de la Conférence générale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UNESCO</w:t>
            </w:r>
            <w:r w:rsidR="00B516B8">
              <w:rPr>
                <w:rFonts w:asciiTheme="minorBidi" w:hAnsiTheme="minorBidi" w:cstheme="minorBidi"/>
                <w:color w:val="1F497D" w:themeColor="text2"/>
                <w:sz w:val="22"/>
                <w:szCs w:val="22"/>
              </w:rPr>
              <w:t>.</w:t>
            </w:r>
            <w:r w:rsidR="003E3E62" w:rsidRPr="00DF275C">
              <w:rPr>
                <w:rStyle w:val="Appelnotedebasdep"/>
                <w:rFonts w:asciiTheme="minorBidi" w:hAnsiTheme="minorBidi" w:cstheme="minorBidi"/>
                <w:color w:val="1F497D" w:themeColor="text2"/>
                <w:sz w:val="22"/>
                <w:szCs w:val="22"/>
              </w:rPr>
              <w:footnoteReference w:id="11"/>
            </w:r>
          </w:p>
        </w:tc>
      </w:tr>
      <w:tr w:rsidR="00FF7B89" w:rsidRPr="0007479A" w14:paraId="458EF816" w14:textId="77777777" w:rsidTr="00B516B8">
        <w:tc>
          <w:tcPr>
            <w:tcW w:w="846" w:type="dxa"/>
            <w:tcBorders>
              <w:top w:val="single" w:sz="4" w:space="0" w:color="999999"/>
              <w:left w:val="single" w:sz="4" w:space="0" w:color="999999"/>
              <w:bottom w:val="single" w:sz="4" w:space="0" w:color="999999"/>
              <w:right w:val="single" w:sz="4" w:space="0" w:color="999999"/>
            </w:tcBorders>
          </w:tcPr>
          <w:p w14:paraId="0F323417"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404FF45" w14:textId="738980EA"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EC1B44A"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10.3</w:t>
            </w:r>
          </w:p>
        </w:tc>
        <w:tc>
          <w:tcPr>
            <w:tcW w:w="4252" w:type="dxa"/>
            <w:tcBorders>
              <w:top w:val="single" w:sz="4" w:space="0" w:color="999999"/>
              <w:left w:val="single" w:sz="4" w:space="0" w:color="999999"/>
              <w:bottom w:val="single" w:sz="4" w:space="0" w:color="999999"/>
              <w:right w:val="single" w:sz="4" w:space="0" w:color="999999"/>
            </w:tcBorders>
            <w:hideMark/>
          </w:tcPr>
          <w:p w14:paraId="082E3388" w14:textId="7D238E96" w:rsidR="003E3E62" w:rsidRPr="00F31DDE" w:rsidRDefault="00996ED4"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Bureau, convoqué à la demande de son/sa Président(e), se réunit autant de fois qu</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il le juge nécessaire. Le Bureau peut, si le/la Président(e) le juge approprié, être consulté par correspondance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6F7BA82B" w14:textId="28BC2F4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A6085AC" w14:textId="2A9FF42D" w:rsidR="00FD6A56" w:rsidRPr="00DF275C" w:rsidRDefault="00FD6A56" w:rsidP="00C806C3">
            <w:pPr>
              <w:autoSpaceDE w:val="0"/>
              <w:autoSpaceDN w:val="0"/>
              <w:adjustRightInd w:val="0"/>
              <w:spacing w:before="120"/>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 10.3 proposé régit la convocation des réunions et la consultation par correspondance du Bureau pour lui permettre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avoir une conduite claire et ordonnée des travaux.</w:t>
            </w:r>
          </w:p>
          <w:p w14:paraId="7CB1A189" w14:textId="31C1BADC" w:rsidR="003E3E62" w:rsidRPr="00F31DDE" w:rsidRDefault="00FD6A56" w:rsidP="00C806C3">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Les termes «</w:t>
            </w:r>
            <w:r w:rsidR="00945808">
              <w:rPr>
                <w:rFonts w:asciiTheme="minorBidi" w:hAnsiTheme="minorBidi" w:cstheme="minorBidi"/>
                <w:color w:val="1F497D" w:themeColor="text2"/>
                <w:sz w:val="22"/>
                <w:szCs w:val="22"/>
              </w:rPr>
              <w:t> </w:t>
            </w:r>
            <w:r w:rsidRPr="00DF275C">
              <w:rPr>
                <w:rFonts w:asciiTheme="minorBidi" w:hAnsiTheme="minorBidi" w:cstheme="minorBidi"/>
                <w:color w:val="1F497D" w:themeColor="text2"/>
                <w:sz w:val="22"/>
                <w:szCs w:val="22"/>
              </w:rPr>
              <w:t>par correspondance</w:t>
            </w:r>
            <w:r w:rsidR="00945808">
              <w:rPr>
                <w:rFonts w:asciiTheme="minorBidi" w:hAnsiTheme="minorBidi" w:cstheme="minorBidi"/>
                <w:color w:val="1F497D" w:themeColor="text2"/>
                <w:sz w:val="22"/>
                <w:szCs w:val="22"/>
              </w:rPr>
              <w:t> </w:t>
            </w:r>
            <w:r w:rsidRPr="00DF275C">
              <w:rPr>
                <w:rFonts w:asciiTheme="minorBidi" w:hAnsiTheme="minorBidi" w:cstheme="minorBidi"/>
                <w:color w:val="1F497D" w:themeColor="text2"/>
                <w:sz w:val="22"/>
                <w:szCs w:val="22"/>
              </w:rPr>
              <w:t>» s</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entendent comme permettant la possibilité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une consultation par voie électronique.</w:t>
            </w:r>
          </w:p>
        </w:tc>
      </w:tr>
      <w:tr w:rsidR="00FF7B89" w:rsidRPr="0007479A" w14:paraId="15ABAE9D"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8D02C73"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546040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 xml:space="preserve">Article 3 </w:t>
            </w:r>
          </w:p>
          <w:p w14:paraId="6A16637A"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du Bureau</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F329B7"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6944EFC" w14:textId="06E6A1F1" w:rsidR="003E3E62" w:rsidRPr="00F31DDE" w:rsidRDefault="00996ED4"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3</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11</w:t>
            </w:r>
          </w:p>
          <w:p w14:paraId="42A6FCFA" w14:textId="21FF810A" w:rsidR="003E3E62" w:rsidRPr="00F31DDE" w:rsidRDefault="00996ED4"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du Bureau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43DE16"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60A495AD" w14:textId="77777777" w:rsidTr="00B516B8">
        <w:tc>
          <w:tcPr>
            <w:tcW w:w="846" w:type="dxa"/>
            <w:tcBorders>
              <w:top w:val="single" w:sz="4" w:space="0" w:color="999999"/>
              <w:left w:val="single" w:sz="4" w:space="0" w:color="999999"/>
              <w:bottom w:val="single" w:sz="4" w:space="0" w:color="999999"/>
              <w:right w:val="single" w:sz="4" w:space="0" w:color="999999"/>
            </w:tcBorders>
          </w:tcPr>
          <w:p w14:paraId="76566E7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CD986C0" w14:textId="5BF23679"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élit un(e) Président(e), un(e) ou plusieurs Vice-Président(e)s et un rapporteur.</w:t>
            </w:r>
          </w:p>
        </w:tc>
        <w:tc>
          <w:tcPr>
            <w:tcW w:w="992" w:type="dxa"/>
            <w:tcBorders>
              <w:top w:val="single" w:sz="4" w:space="0" w:color="999999"/>
              <w:left w:val="single" w:sz="4" w:space="0" w:color="999999"/>
              <w:bottom w:val="single" w:sz="4" w:space="0" w:color="999999"/>
              <w:right w:val="single" w:sz="4" w:space="0" w:color="999999"/>
            </w:tcBorders>
            <w:hideMark/>
          </w:tcPr>
          <w:p w14:paraId="70136FC1"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11.1</w:t>
            </w:r>
          </w:p>
        </w:tc>
        <w:tc>
          <w:tcPr>
            <w:tcW w:w="4252" w:type="dxa"/>
            <w:tcBorders>
              <w:top w:val="single" w:sz="4" w:space="0" w:color="999999"/>
              <w:left w:val="single" w:sz="4" w:space="0" w:color="999999"/>
              <w:bottom w:val="single" w:sz="4" w:space="0" w:color="999999"/>
              <w:right w:val="single" w:sz="4" w:space="0" w:color="999999"/>
            </w:tcBorders>
            <w:hideMark/>
          </w:tcPr>
          <w:p w14:paraId="5016326E" w14:textId="5E04AA59" w:rsidR="003E3E62" w:rsidRPr="00F31DDE" w:rsidRDefault="00996ED4" w:rsidP="00996ED4">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Assemblée élit </w:t>
            </w:r>
            <w:r w:rsidRPr="00F31DDE">
              <w:rPr>
                <w:rFonts w:asciiTheme="minorBidi" w:hAnsiTheme="minorBidi" w:cstheme="minorBidi"/>
                <w:b/>
                <w:bCs/>
                <w:strike/>
                <w:sz w:val="22"/>
                <w:szCs w:val="22"/>
              </w:rPr>
              <w:t>un(e)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le/la</w:t>
            </w:r>
            <w:r w:rsidRPr="00F31DDE">
              <w:rPr>
                <w:rFonts w:asciiTheme="minorBidi" w:hAnsiTheme="minorBidi" w:cstheme="minorBidi"/>
                <w:b/>
                <w:bCs/>
                <w:sz w:val="22"/>
                <w:szCs w:val="22"/>
              </w:rPr>
              <w:t xml:space="preserve"> Président(e), </w:t>
            </w:r>
            <w:r w:rsidRPr="00F31DDE">
              <w:rPr>
                <w:rFonts w:asciiTheme="minorBidi" w:hAnsiTheme="minorBidi" w:cstheme="minorBidi"/>
                <w:b/>
                <w:bCs/>
                <w:strike/>
                <w:sz w:val="22"/>
                <w:szCs w:val="22"/>
              </w:rPr>
              <w:t>un(e) ou plusieurs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jusqu</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à </w:t>
            </w:r>
            <w:r w:rsidR="00FF4FAB" w:rsidRPr="00F31DDE">
              <w:rPr>
                <w:rFonts w:asciiTheme="minorBidi" w:hAnsiTheme="minorBidi" w:cstheme="minorBidi"/>
                <w:b/>
                <w:bCs/>
                <w:sz w:val="22"/>
                <w:szCs w:val="22"/>
                <w:u w:val="single"/>
              </w:rPr>
              <w:t>cinq</w:t>
            </w:r>
            <w:r w:rsidR="00FF4FAB"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 xml:space="preserve">Vice-Président(e)s et </w:t>
            </w:r>
            <w:r w:rsidRPr="00F31DDE">
              <w:rPr>
                <w:rFonts w:asciiTheme="minorBidi" w:hAnsiTheme="minorBidi" w:cstheme="minorBidi"/>
                <w:b/>
                <w:bCs/>
                <w:strike/>
                <w:sz w:val="22"/>
                <w:szCs w:val="22"/>
              </w:rPr>
              <w:t>un</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le/la</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u w:val="single"/>
              </w:rPr>
              <w:t>r</w:t>
            </w:r>
            <w:r w:rsidRPr="00F31DDE">
              <w:rPr>
                <w:rFonts w:asciiTheme="minorBidi" w:hAnsiTheme="minorBidi" w:cstheme="minorBidi"/>
                <w:b/>
                <w:bCs/>
                <w:sz w:val="22"/>
                <w:szCs w:val="22"/>
                <w:u w:val="single"/>
              </w:rPr>
              <w:t>Rapporteur</w:t>
            </w:r>
            <w:r w:rsidR="0007479A" w:rsidRPr="00F31DDE">
              <w:rPr>
                <w:rFonts w:asciiTheme="minorBidi" w:hAnsiTheme="minorBidi" w:cstheme="minorBidi"/>
                <w:b/>
                <w:bCs/>
                <w:sz w:val="22"/>
                <w:szCs w:val="22"/>
                <w:u w:val="single"/>
              </w:rPr>
              <w:t>(e)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ouverture de chaque session sur la base du principe de représentation géographique équitable.</w:t>
            </w:r>
          </w:p>
          <w:p w14:paraId="34B330A1" w14:textId="25232384" w:rsidR="00CE632A" w:rsidRPr="00F31DDE" w:rsidRDefault="00CE632A" w:rsidP="00996ED4">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595D7185" w14:textId="566F6EF1"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311C9F3B" w14:textId="232613C6"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 11.1 proposé codifie la pratique actuelle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en ce qui concerne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élection du président, des vice-présidents et du rapporteur.</w:t>
            </w:r>
          </w:p>
          <w:p w14:paraId="4AC0C255" w14:textId="0C0008D1" w:rsidR="003E3E62" w:rsidRPr="00F31DDE" w:rsidRDefault="00D478FA" w:rsidP="00945808">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0A003C4" w14:textId="292A2B8E" w:rsidR="00FD6A56" w:rsidRPr="00DF275C" w:rsidRDefault="00FD6A56" w:rsidP="00945808">
            <w:pPr>
              <w:keepNext/>
              <w:autoSpaceDE w:val="0"/>
              <w:autoSpaceDN w:val="0"/>
              <w:adjustRightInd w:val="0"/>
              <w:spacing w:before="120"/>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de la Convention de 2003 étant dépourvue de Bureau permanent, le terme « ordinaire » est omis afin que le Bureau soit élu au début de chaque session, qu</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elle soit ordinaire ou extraordinaire.</w:t>
            </w:r>
          </w:p>
          <w:p w14:paraId="7C338C91" w14:textId="110A897C" w:rsidR="003430AA" w:rsidRPr="00F31DDE" w:rsidRDefault="003430AA">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Une déviation par rapport à l’article modèle 11.1 est proposée afin de maintenir la pratique de l’Assemblée générale de la Convention de 2003 d’élire cinq Vice-Président(e)s pour assurer l’équité géographique.</w:t>
            </w:r>
          </w:p>
        </w:tc>
      </w:tr>
      <w:tr w:rsidR="00FF7B89" w:rsidRPr="0007479A" w14:paraId="301CB6BB" w14:textId="77777777" w:rsidTr="00B516B8">
        <w:tc>
          <w:tcPr>
            <w:tcW w:w="846" w:type="dxa"/>
            <w:tcBorders>
              <w:top w:val="single" w:sz="4" w:space="0" w:color="999999"/>
              <w:left w:val="single" w:sz="4" w:space="0" w:color="999999"/>
              <w:bottom w:val="single" w:sz="4" w:space="0" w:color="999999"/>
              <w:right w:val="single" w:sz="4" w:space="0" w:color="999999"/>
            </w:tcBorders>
          </w:tcPr>
          <w:p w14:paraId="250F098E"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CEE6227" w14:textId="5C49232D"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0385CA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11.2</w:t>
            </w:r>
          </w:p>
        </w:tc>
        <w:tc>
          <w:tcPr>
            <w:tcW w:w="4252" w:type="dxa"/>
            <w:tcBorders>
              <w:top w:val="single" w:sz="4" w:space="0" w:color="999999"/>
              <w:left w:val="single" w:sz="4" w:space="0" w:color="999999"/>
              <w:bottom w:val="single" w:sz="4" w:space="0" w:color="999999"/>
              <w:right w:val="single" w:sz="4" w:space="0" w:color="999999"/>
            </w:tcBorders>
            <w:hideMark/>
          </w:tcPr>
          <w:p w14:paraId="3D46DDB0" w14:textId="5CC3B9F7" w:rsidR="003E3E62" w:rsidRPr="00F31DDE" w:rsidRDefault="00996ED4" w:rsidP="00996ED4">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mandat du/de la Président(e), du/de la ou des Vice-Président(e)(s) et du/de la Rapporteur(e) court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ouverture de la session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à laquelle ceux-ci ont été élus jusqu</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à la clôture de la session.</w:t>
            </w:r>
          </w:p>
        </w:tc>
        <w:tc>
          <w:tcPr>
            <w:tcW w:w="4111" w:type="dxa"/>
            <w:tcBorders>
              <w:top w:val="single" w:sz="4" w:space="0" w:color="999999"/>
              <w:left w:val="single" w:sz="4" w:space="0" w:color="999999"/>
              <w:bottom w:val="single" w:sz="4" w:space="0" w:color="999999"/>
              <w:right w:val="single" w:sz="4" w:space="0" w:color="999999"/>
            </w:tcBorders>
            <w:hideMark/>
          </w:tcPr>
          <w:p w14:paraId="62B3882B" w14:textId="785EF7AA"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FE6C82D" w14:textId="42011DAC"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 11.2 proposé codifie la pratique existante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en ce qui concerne la durée du mandat des membres du bureau, qui affecte le rôle du Bureau entre les sessions.</w:t>
            </w:r>
          </w:p>
          <w:p w14:paraId="5599EE3F" w14:textId="6E50285F"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D55D017" w14:textId="3FDC3144" w:rsidR="003E3E62" w:rsidRPr="00DF275C" w:rsidRDefault="00FD6A56" w:rsidP="00C806C3">
            <w:pPr>
              <w:autoSpaceDE w:val="0"/>
              <w:autoSpaceDN w:val="0"/>
              <w:adjustRightInd w:val="0"/>
              <w:spacing w:before="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La proposition reflète la pratique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de la Convention de 2003 qui élit son bureau uniquement pour la durée de la session pour laquelle il a été élu</w:t>
            </w:r>
            <w:r w:rsidR="00F33A62" w:rsidRPr="00DF275C">
              <w:rPr>
                <w:rFonts w:asciiTheme="minorBidi" w:hAnsiTheme="minorBidi" w:cstheme="minorBidi"/>
                <w:color w:val="1F497D" w:themeColor="text2"/>
                <w:sz w:val="22"/>
                <w:szCs w:val="22"/>
              </w:rPr>
              <w:t>.</w:t>
            </w:r>
          </w:p>
        </w:tc>
      </w:tr>
      <w:tr w:rsidR="00FF7B89" w:rsidRPr="0007479A" w14:paraId="034E2B63"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89AFC7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CD588CD" w14:textId="7D5AD91D"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6EDF33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11.3</w:t>
            </w:r>
          </w:p>
        </w:tc>
        <w:tc>
          <w:tcPr>
            <w:tcW w:w="4252" w:type="dxa"/>
            <w:tcBorders>
              <w:top w:val="single" w:sz="4" w:space="0" w:color="999999"/>
              <w:left w:val="single" w:sz="4" w:space="0" w:color="999999"/>
              <w:bottom w:val="single" w:sz="4" w:space="0" w:color="999999"/>
              <w:right w:val="single" w:sz="4" w:space="0" w:color="999999"/>
            </w:tcBorders>
            <w:hideMark/>
          </w:tcPr>
          <w:p w14:paraId="61978D05" w14:textId="4C2AAEF0" w:rsidR="003E3E62" w:rsidRPr="00F31DDE" w:rsidRDefault="00996ED4" w:rsidP="00183A77">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Le/la Président(e), le(s)/la Vice-Président(e)(s) et le/la Rapporteur(e) ne sont pas immédiatement rééligibles après deux mandats consécutifs</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0E09DA14" w14:textId="1429A8D8"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1953D34" w14:textId="21481E74" w:rsidR="00F33A62" w:rsidRPr="00DF275C" w:rsidRDefault="00FD6A56" w:rsidP="00C806C3">
            <w:pPr>
              <w:tabs>
                <w:tab w:val="left" w:pos="803"/>
                <w:tab w:val="left" w:pos="2161"/>
              </w:tabs>
              <w:spacing w:before="120"/>
              <w:ind w:left="-17" w:right="6"/>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 11.3 proposé vise à harmoniser la pratique concernant les éventuelles limites à la rééligibilité des membres des Bureaux</w:t>
            </w:r>
            <w:r w:rsidR="00F33A62" w:rsidRPr="00DF275C">
              <w:rPr>
                <w:rFonts w:asciiTheme="minorBidi" w:hAnsiTheme="minorBidi" w:cstheme="minorBidi"/>
                <w:color w:val="1F497D" w:themeColor="text2"/>
                <w:sz w:val="22"/>
                <w:szCs w:val="22"/>
              </w:rPr>
              <w:t>.</w:t>
            </w:r>
          </w:p>
          <w:p w14:paraId="34A3EDF5" w14:textId="1D3F2257" w:rsidR="003E3E62" w:rsidRPr="00F31DDE" w:rsidRDefault="00D478FA" w:rsidP="003927EF">
            <w:pPr>
              <w:keepNext/>
              <w:tabs>
                <w:tab w:val="left" w:pos="803"/>
                <w:tab w:val="left" w:pos="2161"/>
              </w:tabs>
              <w:spacing w:before="12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FEC9CF5" w14:textId="70CC6BDA" w:rsidR="003E3E62" w:rsidRPr="00F31DDE" w:rsidRDefault="00F33A62" w:rsidP="00C806C3">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La proposition est basée sur la disposition présente dans le Règlement intérieur des assemblées des Conventions 1970</w:t>
            </w:r>
            <w:r w:rsidR="003E3E62" w:rsidRPr="00DF275C">
              <w:rPr>
                <w:rStyle w:val="Appelnotedebasdep"/>
                <w:rFonts w:asciiTheme="minorBidi" w:hAnsiTheme="minorBidi" w:cstheme="minorBidi"/>
                <w:color w:val="1F497D" w:themeColor="text2"/>
                <w:sz w:val="22"/>
                <w:szCs w:val="22"/>
              </w:rPr>
              <w:footnoteReference w:id="12"/>
            </w:r>
            <w:r w:rsidR="003E3E62" w:rsidRPr="00DF275C">
              <w:rPr>
                <w:rFonts w:asciiTheme="minorBidi" w:hAnsiTheme="minorBidi" w:cstheme="minorBidi"/>
                <w:color w:val="1F497D" w:themeColor="text2"/>
                <w:sz w:val="22"/>
                <w:szCs w:val="22"/>
              </w:rPr>
              <w:t xml:space="preserve"> </w:t>
            </w:r>
            <w:r w:rsidRPr="00DF275C">
              <w:rPr>
                <w:rFonts w:asciiTheme="minorBidi" w:hAnsiTheme="minorBidi" w:cstheme="minorBidi"/>
                <w:color w:val="1F497D" w:themeColor="text2"/>
                <w:sz w:val="22"/>
                <w:szCs w:val="22"/>
              </w:rPr>
              <w:t>et</w:t>
            </w:r>
            <w:r w:rsidR="003E3E62" w:rsidRPr="00DF275C">
              <w:rPr>
                <w:rFonts w:asciiTheme="minorBidi" w:hAnsiTheme="minorBidi" w:cstheme="minorBidi"/>
                <w:color w:val="1F497D" w:themeColor="text2"/>
                <w:sz w:val="22"/>
                <w:szCs w:val="22"/>
              </w:rPr>
              <w:t xml:space="preserve"> 2001</w:t>
            </w:r>
            <w:r w:rsidR="003E3E62" w:rsidRPr="00DF275C">
              <w:rPr>
                <w:rStyle w:val="Appelnotedebasdep"/>
                <w:rFonts w:asciiTheme="minorBidi" w:hAnsiTheme="minorBidi" w:cstheme="minorBidi"/>
                <w:color w:val="1F497D" w:themeColor="text2"/>
                <w:sz w:val="22"/>
                <w:szCs w:val="22"/>
              </w:rPr>
              <w:footnoteReference w:id="13"/>
            </w:r>
            <w:r w:rsidR="003E3E62" w:rsidRPr="00DF275C">
              <w:rPr>
                <w:rFonts w:asciiTheme="minorBidi" w:hAnsiTheme="minorBidi" w:cstheme="minorBidi"/>
                <w:color w:val="1F497D" w:themeColor="text2"/>
                <w:sz w:val="22"/>
                <w:szCs w:val="22"/>
              </w:rPr>
              <w:t xml:space="preserve">. </w:t>
            </w:r>
          </w:p>
        </w:tc>
      </w:tr>
      <w:tr w:rsidR="00FF7B89" w:rsidRPr="0007479A" w14:paraId="0CA28E80"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8E33A45"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03F69F1"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4</w:t>
            </w:r>
          </w:p>
          <w:p w14:paraId="4BD04394" w14:textId="03B3F592"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Attributions du/de la Président</w:t>
            </w:r>
            <w:r w:rsidR="00183A77" w:rsidRPr="00F31DDE">
              <w:rPr>
                <w:rFonts w:asciiTheme="minorBidi" w:hAnsiTheme="minorBidi" w:cstheme="minorBidi"/>
                <w:b/>
                <w:bCs/>
                <w:sz w:val="22"/>
                <w:szCs w:val="22"/>
              </w:rPr>
              <w:t>(e)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BD5684"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DACBFF2" w14:textId="79F93E7C" w:rsidR="003E3E62" w:rsidRPr="00F31DDE" w:rsidRDefault="00183A7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4</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12</w:t>
            </w:r>
          </w:p>
          <w:p w14:paraId="174C9762" w14:textId="6ECE7E3A" w:rsidR="003E3E62" w:rsidRPr="00F31DDE" w:rsidRDefault="00183A7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Pouvoirs et</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attributions du/de la Président(e)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806EC43" w14:textId="4576C4C1" w:rsidR="003E3E62" w:rsidRPr="00F31DDE" w:rsidRDefault="003E3E62" w:rsidP="00C806C3">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FF7B89" w:rsidRPr="0007479A" w14:paraId="52968D1F"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534174E7"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4.1</w:t>
            </w:r>
          </w:p>
        </w:tc>
        <w:tc>
          <w:tcPr>
            <w:tcW w:w="4111" w:type="dxa"/>
            <w:tcBorders>
              <w:top w:val="single" w:sz="4" w:space="0" w:color="999999"/>
              <w:left w:val="single" w:sz="4" w:space="0" w:color="999999"/>
              <w:bottom w:val="single" w:sz="4" w:space="0" w:color="999999"/>
              <w:right w:val="single" w:sz="4" w:space="0" w:color="999999"/>
            </w:tcBorders>
            <w:hideMark/>
          </w:tcPr>
          <w:p w14:paraId="112EA8CC" w14:textId="2417331A"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Outre les pouvoirs qui lui sont conférés en vertu d</w:t>
            </w:r>
            <w:r w:rsidR="005248DB" w:rsidRPr="00F31DDE">
              <w:rPr>
                <w:rFonts w:asciiTheme="minorBidi" w:hAnsiTheme="minorBidi" w:cstheme="minorBidi"/>
                <w:sz w:val="22"/>
                <w:szCs w:val="22"/>
              </w:rPr>
              <w:t>’</w:t>
            </w:r>
            <w:r w:rsidRPr="00F31DDE">
              <w:rPr>
                <w:rFonts w:asciiTheme="minorBidi" w:hAnsiTheme="minorBidi" w:cstheme="minorBidi"/>
                <w:sz w:val="22"/>
                <w:szCs w:val="22"/>
              </w:rPr>
              <w:t>autres dispositions du présent Règlement, le/la Président(e) prononce l</w:t>
            </w:r>
            <w:r w:rsidR="005248DB" w:rsidRPr="00F31DDE">
              <w:rPr>
                <w:rFonts w:asciiTheme="minorBidi" w:hAnsiTheme="minorBidi" w:cstheme="minorBidi"/>
                <w:sz w:val="22"/>
                <w:szCs w:val="22"/>
              </w:rPr>
              <w:t>’</w:t>
            </w:r>
            <w:r w:rsidRPr="00F31DDE">
              <w:rPr>
                <w:rFonts w:asciiTheme="minorBidi" w:hAnsiTheme="minorBidi" w:cstheme="minorBidi"/>
                <w:sz w:val="22"/>
                <w:szCs w:val="22"/>
              </w:rPr>
              <w:t>ouverture et la clôture de chaque séance plénière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Il/elle dirige les débats, assure l</w:t>
            </w:r>
            <w:r w:rsidR="005248DB" w:rsidRPr="00F31DDE">
              <w:rPr>
                <w:rFonts w:asciiTheme="minorBidi" w:hAnsiTheme="minorBidi" w:cstheme="minorBidi"/>
                <w:sz w:val="22"/>
                <w:szCs w:val="22"/>
              </w:rPr>
              <w:t>’</w:t>
            </w:r>
            <w:r w:rsidRPr="00F31DDE">
              <w:rPr>
                <w:rFonts w:asciiTheme="minorBidi" w:hAnsiTheme="minorBidi" w:cstheme="minorBidi"/>
                <w:sz w:val="22"/>
                <w:szCs w:val="22"/>
              </w:rPr>
              <w:t>observation du présent Règlement, donne la parole, met les questions aux voix et proclame les décisions. Il/elle se prononce sur les motions d</w:t>
            </w:r>
            <w:r w:rsidR="005248DB" w:rsidRPr="00F31DDE">
              <w:rPr>
                <w:rFonts w:asciiTheme="minorBidi" w:hAnsiTheme="minorBidi" w:cstheme="minorBidi"/>
                <w:sz w:val="22"/>
                <w:szCs w:val="22"/>
              </w:rPr>
              <w:t>’</w:t>
            </w:r>
            <w:r w:rsidRPr="00F31DDE">
              <w:rPr>
                <w:rFonts w:asciiTheme="minorBidi" w:hAnsiTheme="minorBidi" w:cstheme="minorBidi"/>
                <w:sz w:val="22"/>
                <w:szCs w:val="22"/>
              </w:rPr>
              <w:t>ordre et, sous réserve des dispositions du présent Règlement, règle les délibérations de chaque séance et veille au maintien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ordre. Il/elle ne participe pas au vote, mais il/elle peut charger un autre membre de sa délégation de voter à sa place.</w:t>
            </w:r>
          </w:p>
        </w:tc>
        <w:tc>
          <w:tcPr>
            <w:tcW w:w="992" w:type="dxa"/>
            <w:tcBorders>
              <w:top w:val="single" w:sz="4" w:space="0" w:color="999999"/>
              <w:left w:val="single" w:sz="4" w:space="0" w:color="999999"/>
              <w:bottom w:val="single" w:sz="4" w:space="0" w:color="999999"/>
              <w:right w:val="single" w:sz="4" w:space="0" w:color="999999"/>
            </w:tcBorders>
            <w:hideMark/>
          </w:tcPr>
          <w:p w14:paraId="460E5CA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12.1</w:t>
            </w:r>
          </w:p>
        </w:tc>
        <w:tc>
          <w:tcPr>
            <w:tcW w:w="4252" w:type="dxa"/>
            <w:tcBorders>
              <w:top w:val="single" w:sz="4" w:space="0" w:color="999999"/>
              <w:left w:val="single" w:sz="4" w:space="0" w:color="999999"/>
              <w:bottom w:val="single" w:sz="4" w:space="0" w:color="999999"/>
              <w:right w:val="single" w:sz="4" w:space="0" w:color="999999"/>
            </w:tcBorders>
            <w:hideMark/>
          </w:tcPr>
          <w:p w14:paraId="30050B2C" w14:textId="6475E45E" w:rsidR="003E3E62" w:rsidRPr="00F31DDE" w:rsidRDefault="00183A77" w:rsidP="00183A77">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Outre les pouvoirs </w:t>
            </w:r>
            <w:r w:rsidRPr="00F31DDE">
              <w:rPr>
                <w:rFonts w:asciiTheme="minorBidi" w:hAnsiTheme="minorBidi" w:cstheme="minorBidi"/>
                <w:b/>
                <w:bCs/>
                <w:sz w:val="22"/>
                <w:szCs w:val="22"/>
                <w:u w:val="single"/>
              </w:rPr>
              <w:t xml:space="preserve">et les </w:t>
            </w:r>
            <w:r w:rsidRPr="00F31DDE">
              <w:rPr>
                <w:rFonts w:asciiTheme="minorBidi" w:hAnsiTheme="minorBidi" w:cstheme="minorBidi"/>
                <w:b/>
                <w:bCs/>
                <w:sz w:val="22"/>
                <w:szCs w:val="22"/>
              </w:rPr>
              <w:t>attributions qui lui sont conférés en vertu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autres dispositions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le/la Président(e) prononce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ouverture et la clôture de chaque </w:t>
            </w:r>
            <w:r w:rsidRPr="00F31DDE">
              <w:rPr>
                <w:rFonts w:asciiTheme="minorBidi" w:hAnsiTheme="minorBidi" w:cstheme="minorBidi"/>
                <w:b/>
                <w:bCs/>
                <w:strike/>
                <w:sz w:val="22"/>
                <w:szCs w:val="22"/>
              </w:rPr>
              <w:t>séance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session</w:t>
            </w:r>
            <w:r w:rsidRPr="00F31DDE">
              <w:rPr>
                <w:rFonts w:asciiTheme="minorBidi" w:hAnsiTheme="minorBidi" w:cstheme="minorBidi"/>
                <w:b/>
                <w:bCs/>
                <w:sz w:val="22"/>
                <w:szCs w:val="22"/>
              </w:rPr>
              <w:t xml:space="preserve"> plénière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 Il/elle dirige les débats, assure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observation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donne la parole, met les questions aux voix et proclame les décisions. Il/elle se prononce sur les motions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ordre et, sous réserve </w:t>
            </w:r>
            <w:r w:rsidRPr="00F31DDE">
              <w:rPr>
                <w:rFonts w:asciiTheme="minorBidi" w:hAnsiTheme="minorBidi" w:cstheme="minorBidi"/>
                <w:b/>
                <w:bCs/>
                <w:strike/>
                <w:sz w:val="22"/>
                <w:szCs w:val="22"/>
              </w:rPr>
              <w:t>des dispositions</w:t>
            </w:r>
            <w:r w:rsidRPr="00F31DDE">
              <w:rPr>
                <w:rFonts w:asciiTheme="minorBidi" w:hAnsiTheme="minorBidi" w:cstheme="minorBidi"/>
                <w:b/>
                <w:bCs/>
                <w:sz w:val="22"/>
                <w:szCs w:val="22"/>
              </w:rPr>
              <w:t xml:space="preserve">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règle les délibérations de chaque séance et veille au maintien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ordre. Il/elle ne participe pas au vote, mais il/elle peut charger un autre membre de sa délégation de voter à sa place.</w:t>
            </w:r>
          </w:p>
        </w:tc>
        <w:tc>
          <w:tcPr>
            <w:tcW w:w="4111" w:type="dxa"/>
            <w:tcBorders>
              <w:top w:val="single" w:sz="4" w:space="0" w:color="999999"/>
              <w:left w:val="single" w:sz="4" w:space="0" w:color="999999"/>
              <w:bottom w:val="single" w:sz="4" w:space="0" w:color="999999"/>
              <w:right w:val="single" w:sz="4" w:space="0" w:color="999999"/>
            </w:tcBorders>
            <w:hideMark/>
          </w:tcPr>
          <w:p w14:paraId="4C8A59AC" w14:textId="1A151C1B"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99D52C5" w14:textId="7DC33FC1" w:rsidR="00F33A62"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Une réforme de la disposition est proposée pour harmoniser sa terminologie avec le règlement intérieur des autres assemblées concernant les pouvoirs et devoirs du Président.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utilisation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 langage non sexiste, en tenant compte des directives des Nations Unies pour un langage non sexiste, est également proposée</w:t>
            </w:r>
            <w:r w:rsidR="00F33A62" w:rsidRPr="00DF275C">
              <w:rPr>
                <w:rFonts w:asciiTheme="minorBidi" w:hAnsiTheme="minorBidi" w:cstheme="minorBidi"/>
                <w:color w:val="1F497D" w:themeColor="text2"/>
                <w:sz w:val="22"/>
                <w:szCs w:val="22"/>
              </w:rPr>
              <w:t>.</w:t>
            </w:r>
          </w:p>
          <w:p w14:paraId="1C7B5AF1" w14:textId="36E3E9A3" w:rsidR="003E3E62" w:rsidRPr="00F31DDE" w:rsidRDefault="00D478FA" w:rsidP="00F31DDE">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35C9A41" w14:textId="4671C68D" w:rsidR="003E3E62" w:rsidRPr="00F31DDE" w:rsidRDefault="00FD6A56" w:rsidP="00C806C3">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La dernière phrase est basée sur une disposition que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on ne trouve que dans le Règlement intérieur de la Réunion des Hautes Parties contractantes à la Convention de 1954</w:t>
            </w:r>
            <w:r w:rsidR="003E3E62" w:rsidRPr="00DF275C">
              <w:rPr>
                <w:rStyle w:val="Appelnotedebasdep"/>
                <w:rFonts w:asciiTheme="minorBidi" w:hAnsiTheme="minorBidi" w:cstheme="minorBidi"/>
                <w:color w:val="1F497D" w:themeColor="text2"/>
                <w:sz w:val="22"/>
                <w:szCs w:val="22"/>
              </w:rPr>
              <w:footnoteReference w:id="14"/>
            </w:r>
            <w:r w:rsidR="003E3E62" w:rsidRPr="00DF275C">
              <w:rPr>
                <w:rFonts w:asciiTheme="minorBidi" w:hAnsiTheme="minorBidi" w:cstheme="minorBidi"/>
                <w:color w:val="1F497D" w:themeColor="text2"/>
                <w:sz w:val="22"/>
                <w:szCs w:val="22"/>
              </w:rPr>
              <w:t xml:space="preserve">. </w:t>
            </w:r>
            <w:r w:rsidRPr="00DF275C">
              <w:rPr>
                <w:rFonts w:asciiTheme="minorBidi" w:hAnsiTheme="minorBidi" w:cstheme="minorBidi"/>
                <w:color w:val="1F497D" w:themeColor="text2"/>
                <w:sz w:val="22"/>
                <w:szCs w:val="22"/>
              </w:rPr>
              <w:t xml:space="preserve">Il est inclus dans un effort de codification du principe bien établi selon lequel le Président ne participe pas aux votes mais peut </w:t>
            </w:r>
            <w:r w:rsidRPr="00DF275C">
              <w:rPr>
                <w:rFonts w:asciiTheme="minorBidi" w:hAnsiTheme="minorBidi" w:cstheme="minorBidi"/>
                <w:color w:val="1F497D" w:themeColor="text2"/>
                <w:sz w:val="22"/>
                <w:szCs w:val="22"/>
              </w:rPr>
              <w:lastRenderedPageBreak/>
              <w:t>charger un autre membre de sa délégation de voter à sa place</w:t>
            </w:r>
            <w:r w:rsidR="003E3E62" w:rsidRPr="00DF275C">
              <w:rPr>
                <w:rFonts w:asciiTheme="minorBidi" w:hAnsiTheme="minorBidi" w:cstheme="minorBidi"/>
                <w:color w:val="1F497D" w:themeColor="text2"/>
                <w:sz w:val="22"/>
                <w:szCs w:val="22"/>
              </w:rPr>
              <w:t xml:space="preserve">. </w:t>
            </w:r>
          </w:p>
        </w:tc>
      </w:tr>
      <w:tr w:rsidR="00FF7B89" w:rsidRPr="0007479A" w14:paraId="28CED0E4"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4B0D279"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4.2</w:t>
            </w:r>
          </w:p>
        </w:tc>
        <w:tc>
          <w:tcPr>
            <w:tcW w:w="4111" w:type="dxa"/>
            <w:tcBorders>
              <w:top w:val="single" w:sz="4" w:space="0" w:color="999999"/>
              <w:left w:val="single" w:sz="4" w:space="0" w:color="999999"/>
              <w:bottom w:val="single" w:sz="4" w:space="0" w:color="999999"/>
              <w:right w:val="single" w:sz="4" w:space="0" w:color="999999"/>
            </w:tcBorders>
            <w:hideMark/>
          </w:tcPr>
          <w:p w14:paraId="3E876198" w14:textId="15DAD762" w:rsidR="003E3E62" w:rsidRPr="00F31DDE" w:rsidRDefault="003E3E62" w:rsidP="00551A11">
            <w:pPr>
              <w:rPr>
                <w:rFonts w:asciiTheme="minorBidi" w:hAnsiTheme="minorBidi" w:cstheme="minorBidi"/>
                <w:sz w:val="22"/>
                <w:szCs w:val="22"/>
              </w:rPr>
            </w:pPr>
            <w:r w:rsidRPr="00F31DDE">
              <w:rPr>
                <w:rFonts w:asciiTheme="minorBidi" w:hAnsiTheme="minorBidi" w:cstheme="minorBidi"/>
                <w:sz w:val="22"/>
                <w:szCs w:val="22"/>
              </w:rPr>
              <w:t>Si le/la Président(e) est absent(e) pendant tout ou partie d</w:t>
            </w:r>
            <w:r w:rsidR="005248DB" w:rsidRPr="00F31DDE">
              <w:rPr>
                <w:rFonts w:asciiTheme="minorBidi" w:hAnsiTheme="minorBidi" w:cstheme="minorBidi"/>
                <w:sz w:val="22"/>
                <w:szCs w:val="22"/>
              </w:rPr>
              <w:t>’</w:t>
            </w:r>
            <w:r w:rsidRPr="00F31DDE">
              <w:rPr>
                <w:rFonts w:asciiTheme="minorBidi" w:hAnsiTheme="minorBidi" w:cstheme="minorBidi"/>
                <w:sz w:val="22"/>
                <w:szCs w:val="22"/>
              </w:rPr>
              <w:t>une séance, il/elle se fait remplacer par un(e) Vice-Président(e). Le/la Vice-Président(e) agissant en qualité de Président(e) a les mêmes pouvoirs et les mêmes attributions que le/la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6AB7E4F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12.2</w:t>
            </w:r>
          </w:p>
        </w:tc>
        <w:tc>
          <w:tcPr>
            <w:tcW w:w="4252" w:type="dxa"/>
            <w:tcBorders>
              <w:top w:val="single" w:sz="4" w:space="0" w:color="999999"/>
              <w:left w:val="single" w:sz="4" w:space="0" w:color="999999"/>
              <w:bottom w:val="single" w:sz="4" w:space="0" w:color="999999"/>
              <w:right w:val="single" w:sz="4" w:space="0" w:color="999999"/>
            </w:tcBorders>
            <w:hideMark/>
          </w:tcPr>
          <w:p w14:paraId="2BD72B3A" w14:textId="09BFA65C" w:rsidR="003E3E62" w:rsidRPr="00F31DDE" w:rsidRDefault="00183A77" w:rsidP="002B5BA0">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Si le/la Président(e) est absent(e) pendant tout ou partie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une séance, </w:t>
            </w:r>
            <w:r w:rsidRPr="00F31DDE">
              <w:rPr>
                <w:rFonts w:asciiTheme="minorBidi" w:hAnsiTheme="minorBidi" w:cstheme="minorBidi"/>
                <w:b/>
                <w:bCs/>
                <w:strike/>
                <w:sz w:val="22"/>
                <w:szCs w:val="22"/>
              </w:rPr>
              <w:t>il/elle se fait remplacer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ses pouvoirs et ses attributions sont exercées</w:t>
            </w:r>
            <w:r w:rsidRPr="00F31DDE">
              <w:rPr>
                <w:rFonts w:asciiTheme="minorBidi" w:hAnsiTheme="minorBidi" w:cstheme="minorBidi"/>
                <w:b/>
                <w:bCs/>
                <w:sz w:val="22"/>
                <w:szCs w:val="22"/>
              </w:rPr>
              <w:t xml:space="preserve"> par </w:t>
            </w: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rPr>
              <w:t xml:space="preserve">un(e) </w:t>
            </w:r>
            <w:r w:rsidRPr="00F31DDE">
              <w:rPr>
                <w:rFonts w:asciiTheme="minorBidi" w:hAnsiTheme="minorBidi" w:cstheme="minorBidi"/>
                <w:b/>
                <w:bCs/>
                <w:sz w:val="22"/>
                <w:szCs w:val="22"/>
                <w:u w:val="single"/>
              </w:rPr>
              <w:t>des</w:t>
            </w:r>
            <w:r w:rsidRPr="00F31DDE">
              <w:rPr>
                <w:rFonts w:asciiTheme="minorBidi" w:hAnsiTheme="minorBidi" w:cstheme="minorBidi"/>
                <w:b/>
                <w:bCs/>
                <w:sz w:val="22"/>
                <w:szCs w:val="22"/>
              </w:rPr>
              <w:t xml:space="preserve"> Vice-Président(e)</w:t>
            </w:r>
            <w:r w:rsidRPr="00F31DDE">
              <w:rPr>
                <w:rFonts w:asciiTheme="minorBidi" w:hAnsiTheme="minorBidi" w:cstheme="minorBidi"/>
                <w:b/>
                <w:bCs/>
                <w:sz w:val="22"/>
                <w:szCs w:val="22"/>
                <w:u w:val="single"/>
              </w:rPr>
              <w:t xml:space="preserve">s choisi(e) </w:t>
            </w:r>
            <w:r w:rsidR="004F5033" w:rsidRPr="00F31DDE">
              <w:rPr>
                <w:rFonts w:asciiTheme="minorBidi" w:hAnsiTheme="minorBidi" w:cstheme="minorBidi"/>
                <w:b/>
                <w:bCs/>
                <w:sz w:val="22"/>
                <w:szCs w:val="22"/>
                <w:u w:val="single"/>
              </w:rPr>
              <w:t xml:space="preserve">à la discrétion </w:t>
            </w:r>
            <w:r w:rsidRPr="00F31DDE">
              <w:rPr>
                <w:rFonts w:asciiTheme="minorBidi" w:hAnsiTheme="minorBidi" w:cstheme="minorBidi"/>
                <w:b/>
                <w:bCs/>
                <w:sz w:val="22"/>
                <w:szCs w:val="22"/>
                <w:u w:val="single"/>
              </w:rPr>
              <w:t>du/de la Président(e)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Le/la</w:t>
            </w:r>
            <w:r w:rsidRPr="00F31DDE">
              <w:rPr>
                <w:rFonts w:asciiTheme="minorBidi" w:hAnsiTheme="minorBidi" w:cstheme="minorBidi"/>
                <w:b/>
                <w:bCs/>
                <w:sz w:val="22"/>
                <w:szCs w:val="22"/>
              </w:rPr>
              <w:t xml:space="preserve"> </w:t>
            </w:r>
            <w:r w:rsidR="002B5BA0" w:rsidRPr="00F31DDE">
              <w:rPr>
                <w:rFonts w:asciiTheme="minorBidi" w:hAnsiTheme="minorBidi" w:cstheme="minorBidi"/>
                <w:b/>
                <w:bCs/>
                <w:sz w:val="22"/>
                <w:szCs w:val="22"/>
                <w:u w:val="single"/>
              </w:rPr>
              <w:t xml:space="preserve">Un(e) </w:t>
            </w:r>
            <w:r w:rsidRPr="00F31DDE">
              <w:rPr>
                <w:rFonts w:asciiTheme="minorBidi" w:hAnsiTheme="minorBidi" w:cstheme="minorBidi"/>
                <w:b/>
                <w:bCs/>
                <w:sz w:val="22"/>
                <w:szCs w:val="22"/>
              </w:rPr>
              <w:t>Vice-Président(e) agissant en qualité de Président(e) a les mêmes pouvoirs et les mêmes attributions que le/la Président(e)</w:t>
            </w:r>
            <w:r w:rsidR="003E3E62"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78A20797" w14:textId="6086E40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25D2595" w14:textId="6248FF33" w:rsidR="00FD6A56" w:rsidRPr="00DF275C" w:rsidRDefault="00FD6A56" w:rsidP="00C806C3">
            <w:pPr>
              <w:autoSpaceDE w:val="0"/>
              <w:autoSpaceDN w:val="0"/>
              <w:adjustRightInd w:val="0"/>
              <w:spacing w:before="120"/>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 xml:space="preserve">Le projet de </w:t>
            </w:r>
            <w:r w:rsidR="00222886" w:rsidRPr="00DF275C">
              <w:rPr>
                <w:rFonts w:asciiTheme="minorBidi" w:hAnsiTheme="minorBidi" w:cstheme="minorBidi"/>
                <w:color w:val="1F497D" w:themeColor="text2"/>
                <w:sz w:val="22"/>
                <w:szCs w:val="22"/>
              </w:rPr>
              <w:t>d</w:t>
            </w:r>
            <w:r w:rsidR="005248DB" w:rsidRPr="00DF275C">
              <w:rPr>
                <w:rFonts w:asciiTheme="minorBidi" w:hAnsiTheme="minorBidi" w:cstheme="minorBidi"/>
                <w:color w:val="1F497D" w:themeColor="text2"/>
                <w:sz w:val="22"/>
                <w:szCs w:val="22"/>
              </w:rPr>
              <w:t>’</w:t>
            </w:r>
            <w:r w:rsidR="00222886" w:rsidRPr="00DF275C">
              <w:rPr>
                <w:rFonts w:asciiTheme="minorBidi" w:hAnsiTheme="minorBidi" w:cstheme="minorBidi"/>
                <w:color w:val="1F497D" w:themeColor="text2"/>
                <w:sz w:val="22"/>
                <w:szCs w:val="22"/>
              </w:rPr>
              <w:t>article</w:t>
            </w:r>
            <w:r w:rsidRPr="00DF275C">
              <w:rPr>
                <w:rFonts w:asciiTheme="minorBidi" w:hAnsiTheme="minorBidi" w:cstheme="minorBidi"/>
                <w:color w:val="1F497D" w:themeColor="text2"/>
                <w:sz w:val="22"/>
                <w:szCs w:val="22"/>
              </w:rPr>
              <w:t xml:space="preserve"> </w:t>
            </w:r>
            <w:r w:rsidR="00222886" w:rsidRPr="00DF275C">
              <w:rPr>
                <w:rFonts w:asciiTheme="minorBidi" w:hAnsiTheme="minorBidi" w:cstheme="minorBidi"/>
                <w:color w:val="1F497D" w:themeColor="text2"/>
                <w:sz w:val="22"/>
                <w:szCs w:val="22"/>
              </w:rPr>
              <w:t>modèle</w:t>
            </w:r>
            <w:r w:rsidRPr="00DF275C">
              <w:rPr>
                <w:rFonts w:asciiTheme="minorBidi" w:hAnsiTheme="minorBidi" w:cstheme="minorBidi"/>
                <w:color w:val="1F497D" w:themeColor="text2"/>
                <w:sz w:val="22"/>
                <w:szCs w:val="22"/>
              </w:rPr>
              <w:t xml:space="preserve"> 12.2 harmonise le libellé actuel des différent</w:t>
            </w:r>
            <w:r w:rsidR="00222886" w:rsidRPr="00DF275C">
              <w:rPr>
                <w:rFonts w:asciiTheme="minorBidi" w:hAnsiTheme="minorBidi" w:cstheme="minorBidi"/>
                <w:color w:val="1F497D" w:themeColor="text2"/>
                <w:sz w:val="22"/>
                <w:szCs w:val="22"/>
              </w:rPr>
              <w:t xml:space="preserve">s règlements intérieurs </w:t>
            </w:r>
            <w:r w:rsidRPr="00DF275C">
              <w:rPr>
                <w:rFonts w:asciiTheme="minorBidi" w:hAnsiTheme="minorBidi" w:cstheme="minorBidi"/>
                <w:color w:val="1F497D" w:themeColor="text2"/>
                <w:sz w:val="22"/>
                <w:szCs w:val="22"/>
              </w:rPr>
              <w:t>concernant le remplacement temporaire du président pendant son absence et prévoit qu</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 vice-président agissant en qualité de président a les mêmes pouvoirs et devoirs que le président.</w:t>
            </w:r>
          </w:p>
          <w:p w14:paraId="63E0AE94" w14:textId="77777777"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En outre, la proposition vise à codifier la procédure et les critères de sélection du vice-président concerné, qui ne sont précisés dans aucun des règlements intérieurs des sept assemblées dans le domaine de la culture.</w:t>
            </w:r>
          </w:p>
          <w:p w14:paraId="0976D5CB" w14:textId="31E71499" w:rsidR="003E3E62" w:rsidRPr="00F31DDE" w:rsidRDefault="00D478FA" w:rsidP="00F31DDE">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2BE4058" w14:textId="2573214B" w:rsidR="00FD6A56" w:rsidRPr="00DF275C" w:rsidRDefault="00FD6A56" w:rsidP="00C806C3">
            <w:pPr>
              <w:autoSpaceDE w:val="0"/>
              <w:autoSpaceDN w:val="0"/>
              <w:adjustRightInd w:val="0"/>
              <w:spacing w:before="120"/>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La procédure proposée pour le remplacement temporaire du Président pendant son absence s</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 xml:space="preserve">inspire de critères objectifs figurant dans les </w:t>
            </w:r>
            <w:r w:rsidR="00222886" w:rsidRPr="00DF275C">
              <w:rPr>
                <w:rFonts w:asciiTheme="minorBidi" w:hAnsiTheme="minorBidi" w:cstheme="minorBidi"/>
                <w:color w:val="1F497D" w:themeColor="text2"/>
                <w:sz w:val="22"/>
                <w:szCs w:val="22"/>
              </w:rPr>
              <w:t>r</w:t>
            </w:r>
            <w:r w:rsidRPr="00DF275C">
              <w:rPr>
                <w:rFonts w:asciiTheme="minorBidi" w:hAnsiTheme="minorBidi" w:cstheme="minorBidi"/>
                <w:color w:val="1F497D" w:themeColor="text2"/>
                <w:sz w:val="22"/>
                <w:szCs w:val="22"/>
              </w:rPr>
              <w:t>èglements intérieurs des Comités des Conventions de 1970</w:t>
            </w:r>
            <w:r w:rsidRPr="00DF275C">
              <w:rPr>
                <w:rStyle w:val="Appelnotedebasdep"/>
                <w:rFonts w:asciiTheme="minorBidi" w:hAnsiTheme="minorBidi" w:cstheme="minorBidi"/>
                <w:color w:val="1F497D" w:themeColor="text2"/>
                <w:sz w:val="22"/>
                <w:szCs w:val="22"/>
              </w:rPr>
              <w:footnoteReference w:id="15"/>
            </w:r>
            <w:r w:rsidRPr="00DF275C">
              <w:rPr>
                <w:rFonts w:asciiTheme="minorBidi" w:hAnsiTheme="minorBidi" w:cstheme="minorBidi"/>
                <w:color w:val="1F497D" w:themeColor="text2"/>
                <w:sz w:val="22"/>
                <w:szCs w:val="22"/>
              </w:rPr>
              <w:t xml:space="preserve"> et de 1972</w:t>
            </w:r>
            <w:r w:rsidRPr="00DF275C">
              <w:rPr>
                <w:rStyle w:val="Appelnotedebasdep"/>
                <w:rFonts w:asciiTheme="minorBidi" w:hAnsiTheme="minorBidi" w:cstheme="minorBidi"/>
                <w:color w:val="1F497D" w:themeColor="text2"/>
                <w:sz w:val="22"/>
                <w:szCs w:val="22"/>
              </w:rPr>
              <w:footnoteReference w:id="16"/>
            </w:r>
            <w:r w:rsidRPr="00DF275C">
              <w:rPr>
                <w:rFonts w:asciiTheme="minorBidi" w:hAnsiTheme="minorBidi" w:cstheme="minorBidi"/>
                <w:color w:val="1F497D" w:themeColor="text2"/>
                <w:sz w:val="22"/>
                <w:szCs w:val="22"/>
              </w:rPr>
              <w:t xml:space="preserve"> et du Deuxième Protocole de 1999</w:t>
            </w:r>
            <w:r w:rsidRPr="00DF275C">
              <w:rPr>
                <w:rStyle w:val="Appelnotedebasdep"/>
                <w:rFonts w:asciiTheme="minorBidi" w:hAnsiTheme="minorBidi" w:cstheme="minorBidi"/>
                <w:color w:val="1F497D" w:themeColor="text2"/>
                <w:sz w:val="22"/>
                <w:szCs w:val="22"/>
              </w:rPr>
              <w:footnoteReference w:id="17"/>
            </w:r>
            <w:r w:rsidRPr="00DF275C">
              <w:rPr>
                <w:rFonts w:asciiTheme="minorBidi" w:hAnsiTheme="minorBidi" w:cstheme="minorBidi"/>
                <w:color w:val="1F497D" w:themeColor="text2"/>
                <w:sz w:val="22"/>
                <w:szCs w:val="22"/>
              </w:rPr>
              <w:t>.</w:t>
            </w:r>
          </w:p>
          <w:p w14:paraId="77F5B933" w14:textId="282EE814" w:rsidR="003E3E62" w:rsidRPr="00F31DDE" w:rsidRDefault="007B2143" w:rsidP="00C806C3">
            <w:pPr>
              <w:autoSpaceDE w:val="0"/>
              <w:autoSpaceDN w:val="0"/>
              <w:adjustRightInd w:val="0"/>
              <w:spacing w:before="120"/>
              <w:jc w:val="both"/>
              <w:rPr>
                <w:rFonts w:asciiTheme="minorBidi" w:hAnsiTheme="minorBidi" w:cstheme="minorBidi"/>
                <w:color w:val="4472C4"/>
                <w:sz w:val="22"/>
                <w:szCs w:val="22"/>
              </w:rPr>
            </w:pPr>
            <w:r w:rsidRPr="00DF275C">
              <w:rPr>
                <w:rFonts w:asciiTheme="minorBidi" w:hAnsiTheme="minorBidi" w:cstheme="minorBidi"/>
                <w:color w:val="1F497D" w:themeColor="text2"/>
                <w:sz w:val="22"/>
                <w:szCs w:val="22"/>
              </w:rPr>
              <w:t xml:space="preserve">Une déviation par rapport à l’article modèle 12.2 est proposée afin de maintenir la pratique de l’Assemblée </w:t>
            </w:r>
            <w:r w:rsidRPr="00DF275C">
              <w:rPr>
                <w:rFonts w:asciiTheme="minorBidi" w:hAnsiTheme="minorBidi" w:cstheme="minorBidi"/>
                <w:color w:val="1F497D" w:themeColor="text2"/>
                <w:sz w:val="22"/>
                <w:szCs w:val="22"/>
              </w:rPr>
              <w:lastRenderedPageBreak/>
              <w:t>générale de la Convention de 2003</w:t>
            </w:r>
            <w:r w:rsidR="00DE1C87" w:rsidRPr="00DF275C">
              <w:rPr>
                <w:rFonts w:asciiTheme="minorBidi" w:hAnsiTheme="minorBidi" w:cstheme="minorBidi"/>
                <w:color w:val="1F497D" w:themeColor="text2"/>
                <w:sz w:val="22"/>
                <w:szCs w:val="22"/>
              </w:rPr>
              <w:t>, qui donne davantage de flexibilité lors du choix du remplacement temporaire du/de la Président(e).</w:t>
            </w:r>
          </w:p>
        </w:tc>
      </w:tr>
      <w:tr w:rsidR="00FF7B89" w:rsidRPr="0007479A" w14:paraId="3A73C9F9"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21307BF1"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5C0FA078"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III CONDUITE DES DÉBATS</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E8C0637"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3CD75807" w14:textId="26292851"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III</w:t>
            </w:r>
            <w:r w:rsidRPr="00F31DDE">
              <w:rPr>
                <w:rFonts w:asciiTheme="minorBidi" w:hAnsiTheme="minorBidi" w:cstheme="minorBidi"/>
                <w:b/>
                <w:bCs/>
                <w:sz w:val="22"/>
                <w:szCs w:val="22"/>
              </w:rPr>
              <w:t xml:space="preserve"> </w:t>
            </w:r>
            <w:r w:rsidR="002B5BA0" w:rsidRPr="00F31DDE">
              <w:rPr>
                <w:rFonts w:asciiTheme="minorBidi" w:hAnsiTheme="minorBidi" w:cstheme="minorBidi"/>
                <w:b/>
                <w:bCs/>
                <w:sz w:val="22"/>
                <w:szCs w:val="22"/>
                <w:u w:val="single"/>
              </w:rPr>
              <w:t>CHAPITRE</w:t>
            </w:r>
            <w:r w:rsidRPr="00F31DDE">
              <w:rPr>
                <w:rFonts w:asciiTheme="minorBidi" w:hAnsiTheme="minorBidi" w:cstheme="minorBidi"/>
                <w:b/>
                <w:bCs/>
                <w:sz w:val="22"/>
                <w:szCs w:val="22"/>
                <w:u w:val="single"/>
              </w:rPr>
              <w:t xml:space="preserve"> V</w:t>
            </w:r>
          </w:p>
          <w:p w14:paraId="2C58DB89" w14:textId="33EEEE1A"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CONDUITE DES DÉBATS</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67EAEC30"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CCF62D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7183BD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7BB52A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6</w:t>
            </w:r>
          </w:p>
          <w:p w14:paraId="785FDF49"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Quorum</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05D9F3"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886FE72" w14:textId="6EF41899"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6</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13</w:t>
            </w:r>
          </w:p>
          <w:p w14:paraId="5DDC139C"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Quorum</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20AA101" w14:textId="3A77C1C2" w:rsidR="003E3E62" w:rsidRPr="00F31DDE" w:rsidRDefault="003E3E62" w:rsidP="00C806C3">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FF7B89" w:rsidRPr="0007479A" w14:paraId="370AB9BD"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B0F3316"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6.1</w:t>
            </w:r>
          </w:p>
        </w:tc>
        <w:tc>
          <w:tcPr>
            <w:tcW w:w="4111" w:type="dxa"/>
            <w:tcBorders>
              <w:top w:val="single" w:sz="4" w:space="0" w:color="999999"/>
              <w:left w:val="single" w:sz="4" w:space="0" w:color="999999"/>
              <w:bottom w:val="single" w:sz="4" w:space="0" w:color="999999"/>
              <w:right w:val="single" w:sz="4" w:space="0" w:color="999999"/>
            </w:tcBorders>
            <w:hideMark/>
          </w:tcPr>
          <w:p w14:paraId="3127A531" w14:textId="0C002A3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quorum est constitué par la majorité des États mentionnés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premier et représentés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w:t>
            </w:r>
          </w:p>
        </w:tc>
        <w:tc>
          <w:tcPr>
            <w:tcW w:w="992" w:type="dxa"/>
            <w:tcBorders>
              <w:top w:val="single" w:sz="4" w:space="0" w:color="999999"/>
              <w:left w:val="single" w:sz="4" w:space="0" w:color="999999"/>
              <w:bottom w:val="single" w:sz="4" w:space="0" w:color="999999"/>
              <w:right w:val="single" w:sz="4" w:space="0" w:color="999999"/>
            </w:tcBorders>
            <w:hideMark/>
          </w:tcPr>
          <w:p w14:paraId="58F9063E"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13.1</w:t>
            </w:r>
          </w:p>
        </w:tc>
        <w:tc>
          <w:tcPr>
            <w:tcW w:w="4252" w:type="dxa"/>
            <w:tcBorders>
              <w:top w:val="single" w:sz="4" w:space="0" w:color="999999"/>
              <w:left w:val="single" w:sz="4" w:space="0" w:color="999999"/>
              <w:bottom w:val="single" w:sz="4" w:space="0" w:color="999999"/>
              <w:right w:val="single" w:sz="4" w:space="0" w:color="999999"/>
            </w:tcBorders>
            <w:hideMark/>
          </w:tcPr>
          <w:p w14:paraId="64715043" w14:textId="1974C3A9" w:rsidR="003E3E62" w:rsidRPr="00F31DDE" w:rsidRDefault="002B5BA0" w:rsidP="002B5BA0">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Le quorum est constitué par la majorité des États </w:t>
            </w:r>
            <w:r w:rsidR="00FC6C62" w:rsidRPr="00F31DDE">
              <w:rPr>
                <w:rFonts w:asciiTheme="minorBidi" w:hAnsiTheme="minorBidi" w:cstheme="minorBidi"/>
                <w:b/>
                <w:bCs/>
                <w:sz w:val="22"/>
                <w:szCs w:val="22"/>
                <w:u w:val="single"/>
              </w:rPr>
              <w:t>p</w:t>
            </w:r>
            <w:r w:rsidRPr="00F31DDE">
              <w:rPr>
                <w:rFonts w:asciiTheme="minorBidi" w:hAnsiTheme="minorBidi" w:cstheme="minorBidi"/>
                <w:b/>
                <w:bCs/>
                <w:sz w:val="22"/>
                <w:szCs w:val="22"/>
                <w:u w:val="single"/>
              </w:rPr>
              <w:t>arties</w:t>
            </w:r>
            <w:r w:rsidRPr="00F31DDE">
              <w:rPr>
                <w:rFonts w:asciiTheme="minorBidi" w:hAnsiTheme="minorBidi" w:cstheme="minorBidi"/>
                <w:b/>
                <w:bCs/>
                <w:sz w:val="22"/>
                <w:szCs w:val="22"/>
              </w:rPr>
              <w:t xml:space="preserve"> mentionnés à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article </w:t>
            </w:r>
            <w:r w:rsidRPr="00F31DDE">
              <w:rPr>
                <w:rFonts w:asciiTheme="minorBidi" w:hAnsiTheme="minorBidi" w:cstheme="minorBidi"/>
                <w:b/>
                <w:bCs/>
                <w:strike/>
                <w:sz w:val="22"/>
                <w:szCs w:val="22"/>
              </w:rPr>
              <w:t>premier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2</w:t>
            </w:r>
            <w:r w:rsidRPr="00F31DDE">
              <w:rPr>
                <w:rFonts w:asciiTheme="minorBidi" w:hAnsiTheme="minorBidi" w:cstheme="minorBidi"/>
                <w:b/>
                <w:bCs/>
                <w:sz w:val="22"/>
                <w:szCs w:val="22"/>
              </w:rPr>
              <w:t xml:space="preserve"> et représentés à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w:t>
            </w:r>
            <w:r w:rsidR="003E3E62"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6A210F13" w14:textId="090DF792"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14C4BF5" w14:textId="0FAC2FBC" w:rsidR="003E3E62" w:rsidRPr="00DF275C" w:rsidRDefault="00FD6A56" w:rsidP="00C806C3">
            <w:pPr>
              <w:autoSpaceDE w:val="0"/>
              <w:autoSpaceDN w:val="0"/>
              <w:adjustRightInd w:val="0"/>
              <w:spacing w:before="120"/>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Une légère reformulation est proposée pour assurer la cohérence interne des terminologies et de la numérotation dans le règlement intérieur proposé.</w:t>
            </w:r>
          </w:p>
        </w:tc>
      </w:tr>
      <w:tr w:rsidR="00FF7B89" w:rsidRPr="0007479A" w14:paraId="1B0F66D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3184694B"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6.2</w:t>
            </w:r>
          </w:p>
        </w:tc>
        <w:tc>
          <w:tcPr>
            <w:tcW w:w="4111" w:type="dxa"/>
            <w:tcBorders>
              <w:top w:val="single" w:sz="4" w:space="0" w:color="999999"/>
              <w:left w:val="single" w:sz="4" w:space="0" w:color="999999"/>
              <w:bottom w:val="single" w:sz="4" w:space="0" w:color="999999"/>
              <w:right w:val="single" w:sz="4" w:space="0" w:color="999999"/>
            </w:tcBorders>
            <w:hideMark/>
          </w:tcPr>
          <w:p w14:paraId="3FC82FB9" w14:textId="4A9AA4C7" w:rsidR="003E3E62" w:rsidRPr="00F31DDE" w:rsidRDefault="003E3E62" w:rsidP="00551A11">
            <w:pPr>
              <w:rPr>
                <w:rFonts w:asciiTheme="minorBidi" w:hAnsiTheme="minorBidi" w:cstheme="minorBidi"/>
                <w:sz w:val="22"/>
                <w:szCs w:val="22"/>
              </w:rPr>
            </w:pPr>
            <w:r w:rsidRPr="00F31DDE">
              <w:rPr>
                <w:rFonts w:asciiTheme="minorBidi" w:hAnsiTheme="minorBidi" w:cstheme="minorBidi"/>
                <w:sz w:val="22"/>
                <w:szCs w:val="22"/>
              </w:rPr>
              <w:t>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ne prend de décision sur aucune question lorsque le quorum n</w:t>
            </w:r>
            <w:r w:rsidR="005248DB" w:rsidRPr="00F31DDE">
              <w:rPr>
                <w:rFonts w:asciiTheme="minorBidi" w:hAnsiTheme="minorBidi" w:cstheme="minorBidi"/>
                <w:sz w:val="22"/>
                <w:szCs w:val="22"/>
              </w:rPr>
              <w:t>’</w:t>
            </w:r>
            <w:r w:rsidRPr="00F31DDE">
              <w:rPr>
                <w:rFonts w:asciiTheme="minorBidi" w:hAnsiTheme="minorBidi" w:cstheme="minorBidi"/>
                <w:sz w:val="22"/>
                <w:szCs w:val="22"/>
              </w:rPr>
              <w:t>est pas atteint.</w:t>
            </w:r>
          </w:p>
        </w:tc>
        <w:tc>
          <w:tcPr>
            <w:tcW w:w="992" w:type="dxa"/>
            <w:tcBorders>
              <w:top w:val="single" w:sz="4" w:space="0" w:color="999999"/>
              <w:left w:val="single" w:sz="4" w:space="0" w:color="999999"/>
              <w:bottom w:val="single" w:sz="4" w:space="0" w:color="999999"/>
              <w:right w:val="single" w:sz="4" w:space="0" w:color="999999"/>
            </w:tcBorders>
            <w:hideMark/>
          </w:tcPr>
          <w:p w14:paraId="7DDB9F0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13.2</w:t>
            </w:r>
          </w:p>
        </w:tc>
        <w:tc>
          <w:tcPr>
            <w:tcW w:w="4252" w:type="dxa"/>
            <w:tcBorders>
              <w:top w:val="single" w:sz="4" w:space="0" w:color="999999"/>
              <w:left w:val="single" w:sz="4" w:space="0" w:color="999999"/>
              <w:bottom w:val="single" w:sz="4" w:space="0" w:color="999999"/>
              <w:right w:val="single" w:sz="4" w:space="0" w:color="999999"/>
            </w:tcBorders>
            <w:hideMark/>
          </w:tcPr>
          <w:p w14:paraId="6D6FB82F" w14:textId="29B04933"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w:t>
            </w:r>
            <w:r w:rsidR="002B5BA0"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002B5BA0" w:rsidRPr="00F31DDE">
              <w:rPr>
                <w:rFonts w:asciiTheme="minorBidi" w:hAnsiTheme="minorBidi" w:cstheme="minorBidi"/>
                <w:b/>
                <w:bCs/>
                <w:sz w:val="22"/>
                <w:szCs w:val="22"/>
              </w:rPr>
              <w:t xml:space="preserve"> 6.2</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tcPr>
          <w:p w14:paraId="71F9E692"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3C16F84D"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8E97DC1"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08A36AB"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5</w:t>
            </w:r>
          </w:p>
          <w:p w14:paraId="01602AF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Publicité des séances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15E2943"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461EB1F" w14:textId="4309D2C3"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w:t>
            </w:r>
            <w:r w:rsidR="0003008B">
              <w:rPr>
                <w:rFonts w:asciiTheme="minorBidi" w:hAnsiTheme="minorBidi" w:cstheme="minorBidi"/>
                <w:b/>
                <w:bCs/>
                <w:strike/>
                <w:sz w:val="22"/>
                <w:szCs w:val="22"/>
              </w:rPr>
              <w:t>5</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14</w:t>
            </w:r>
          </w:p>
          <w:p w14:paraId="6B85EC43" w14:textId="7DB3DCE8"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Publicité des séances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84B4EB3" w14:textId="5BB00940"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75499E3"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840828E"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3DDD6098" w14:textId="6AF4FA5F"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Sauf décision contraire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les séances sont publiques.</w:t>
            </w:r>
          </w:p>
        </w:tc>
        <w:tc>
          <w:tcPr>
            <w:tcW w:w="992" w:type="dxa"/>
            <w:tcBorders>
              <w:top w:val="single" w:sz="4" w:space="0" w:color="999999"/>
              <w:left w:val="single" w:sz="4" w:space="0" w:color="999999"/>
              <w:bottom w:val="single" w:sz="4" w:space="0" w:color="999999"/>
              <w:right w:val="single" w:sz="4" w:space="0" w:color="999999"/>
            </w:tcBorders>
            <w:hideMark/>
          </w:tcPr>
          <w:p w14:paraId="70CF8D5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14.1</w:t>
            </w:r>
          </w:p>
        </w:tc>
        <w:tc>
          <w:tcPr>
            <w:tcW w:w="4252" w:type="dxa"/>
            <w:tcBorders>
              <w:top w:val="single" w:sz="4" w:space="0" w:color="999999"/>
              <w:left w:val="single" w:sz="4" w:space="0" w:color="999999"/>
              <w:bottom w:val="single" w:sz="4" w:space="0" w:color="999999"/>
              <w:right w:val="single" w:sz="4" w:space="0" w:color="999999"/>
            </w:tcBorders>
            <w:hideMark/>
          </w:tcPr>
          <w:p w14:paraId="656E58E9" w14:textId="53360E5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w:t>
            </w:r>
            <w:r w:rsidR="002B5BA0"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002B5BA0"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5]</w:t>
            </w:r>
          </w:p>
        </w:tc>
        <w:tc>
          <w:tcPr>
            <w:tcW w:w="4111" w:type="dxa"/>
            <w:tcBorders>
              <w:top w:val="single" w:sz="4" w:space="0" w:color="999999"/>
              <w:left w:val="single" w:sz="4" w:space="0" w:color="999999"/>
              <w:bottom w:val="single" w:sz="4" w:space="0" w:color="999999"/>
              <w:right w:val="single" w:sz="4" w:space="0" w:color="999999"/>
            </w:tcBorders>
          </w:tcPr>
          <w:p w14:paraId="5555CADE"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32DA0EE0" w14:textId="77777777" w:rsidTr="00B516B8">
        <w:tc>
          <w:tcPr>
            <w:tcW w:w="846" w:type="dxa"/>
            <w:tcBorders>
              <w:top w:val="single" w:sz="4" w:space="0" w:color="999999"/>
              <w:left w:val="single" w:sz="4" w:space="0" w:color="999999"/>
              <w:bottom w:val="single" w:sz="4" w:space="0" w:color="999999"/>
              <w:right w:val="single" w:sz="4" w:space="0" w:color="999999"/>
            </w:tcBorders>
          </w:tcPr>
          <w:p w14:paraId="63A0813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1F8AF0F5" w14:textId="5BD0F4F3"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04A9AC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14.2</w:t>
            </w:r>
          </w:p>
        </w:tc>
        <w:tc>
          <w:tcPr>
            <w:tcW w:w="4252" w:type="dxa"/>
            <w:tcBorders>
              <w:top w:val="single" w:sz="4" w:space="0" w:color="999999"/>
              <w:left w:val="single" w:sz="4" w:space="0" w:color="999999"/>
              <w:bottom w:val="single" w:sz="4" w:space="0" w:color="999999"/>
              <w:right w:val="single" w:sz="4" w:space="0" w:color="999999"/>
            </w:tcBorders>
            <w:hideMark/>
          </w:tcPr>
          <w:p w14:paraId="3920B1D7" w14:textId="48CD570C" w:rsidR="003E3E62" w:rsidRPr="00F31DDE" w:rsidRDefault="002B5BA0"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Toute décision prise par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au cours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séance privée doit faire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objet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communication lors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séance publique ultérieure.</w:t>
            </w:r>
          </w:p>
        </w:tc>
        <w:tc>
          <w:tcPr>
            <w:tcW w:w="4111" w:type="dxa"/>
            <w:tcBorders>
              <w:top w:val="single" w:sz="4" w:space="0" w:color="999999"/>
              <w:left w:val="single" w:sz="4" w:space="0" w:color="999999"/>
              <w:bottom w:val="single" w:sz="4" w:space="0" w:color="999999"/>
              <w:right w:val="single" w:sz="4" w:space="0" w:color="999999"/>
            </w:tcBorders>
            <w:hideMark/>
          </w:tcPr>
          <w:p w14:paraId="36534E03" w14:textId="77DF422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5F3863F" w14:textId="08914B51"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article 14.2 proposé vise à clarifier la procédure suivie en cas de réunions privées.</w:t>
            </w:r>
          </w:p>
          <w:p w14:paraId="40C74798" w14:textId="4AFAA3A5" w:rsidR="003E3E62" w:rsidRPr="00F31DDE" w:rsidRDefault="00D478FA"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38125881" w14:textId="3932B246" w:rsidR="003E3E62" w:rsidRPr="00F31DDE" w:rsidRDefault="00FD6A56" w:rsidP="00C806C3">
            <w:pPr>
              <w:jc w:val="both"/>
              <w:rPr>
                <w:rFonts w:asciiTheme="minorBidi" w:eastAsiaTheme="minorEastAsia" w:hAnsiTheme="minorBidi" w:cstheme="minorBidi"/>
                <w:sz w:val="22"/>
                <w:szCs w:val="22"/>
                <w:lang w:eastAsia="zh-CN"/>
              </w:rPr>
            </w:pPr>
            <w:r w:rsidRPr="00DF275C">
              <w:rPr>
                <w:rFonts w:asciiTheme="minorBidi" w:hAnsiTheme="minorBidi" w:cstheme="minorBidi"/>
                <w:color w:val="1F497D" w:themeColor="text2"/>
                <w:sz w:val="22"/>
                <w:szCs w:val="22"/>
              </w:rPr>
              <w:t>La proposition est basée sur les dispositions correspondantes des organes directeurs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UNESCO</w:t>
            </w:r>
            <w:r w:rsidR="003E3E62" w:rsidRPr="00DF275C">
              <w:rPr>
                <w:rStyle w:val="Appelnotedebasdep"/>
                <w:rFonts w:asciiTheme="minorBidi" w:hAnsiTheme="minorBidi" w:cstheme="minorBidi"/>
                <w:color w:val="1F497D" w:themeColor="text2"/>
                <w:sz w:val="22"/>
                <w:szCs w:val="22"/>
              </w:rPr>
              <w:footnoteReference w:id="18"/>
            </w:r>
            <w:r w:rsidR="003E3E62" w:rsidRPr="00DF275C">
              <w:rPr>
                <w:rFonts w:asciiTheme="minorBidi" w:hAnsiTheme="minorBidi" w:cstheme="minorBidi"/>
                <w:color w:val="1F497D" w:themeColor="text2"/>
                <w:sz w:val="22"/>
                <w:szCs w:val="22"/>
              </w:rPr>
              <w:t>.</w:t>
            </w:r>
          </w:p>
        </w:tc>
      </w:tr>
      <w:tr w:rsidR="00FF7B89" w:rsidRPr="0007479A" w14:paraId="744935D4"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279822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A844AF9" w14:textId="18323C29"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03CFCB7"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EB7AC2E" w14:textId="02AF6652"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15</w:t>
            </w:r>
          </w:p>
          <w:p w14:paraId="2755474B" w14:textId="0B49FB7F" w:rsidR="003E3E62" w:rsidRPr="00F31DDE" w:rsidRDefault="002B5BA0"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Organes subsidiaires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16D72A" w14:textId="1AFC1E0B"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293CDEF9" w14:textId="77777777" w:rsidTr="00B516B8">
        <w:tc>
          <w:tcPr>
            <w:tcW w:w="846" w:type="dxa"/>
            <w:tcBorders>
              <w:top w:val="single" w:sz="4" w:space="0" w:color="999999"/>
              <w:left w:val="single" w:sz="4" w:space="0" w:color="999999"/>
              <w:bottom w:val="single" w:sz="4" w:space="0" w:color="999999"/>
              <w:right w:val="single" w:sz="4" w:space="0" w:color="999999"/>
            </w:tcBorders>
          </w:tcPr>
          <w:p w14:paraId="37A30279"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3A2AA90" w14:textId="5A3AA4F8"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275F82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15.1</w:t>
            </w:r>
          </w:p>
        </w:tc>
        <w:tc>
          <w:tcPr>
            <w:tcW w:w="4252" w:type="dxa"/>
            <w:tcBorders>
              <w:top w:val="single" w:sz="4" w:space="0" w:color="999999"/>
              <w:left w:val="single" w:sz="4" w:space="0" w:color="999999"/>
              <w:bottom w:val="single" w:sz="4" w:space="0" w:color="999999"/>
              <w:right w:val="single" w:sz="4" w:space="0" w:color="999999"/>
            </w:tcBorders>
            <w:hideMark/>
          </w:tcPr>
          <w:p w14:paraId="52BEDA72" w14:textId="726C2B13" w:rsidR="003E3E62" w:rsidRPr="00F31DDE" w:rsidRDefault="002B5BA0" w:rsidP="002B5BA0">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peut instituer les organes subsidiaires, y compris les groupes de travail, qu</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elle estime nécessaires 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exercice de ses fonctions. </w:t>
            </w:r>
          </w:p>
        </w:tc>
        <w:tc>
          <w:tcPr>
            <w:tcW w:w="4111" w:type="dxa"/>
            <w:tcBorders>
              <w:top w:val="single" w:sz="4" w:space="0" w:color="999999"/>
              <w:left w:val="single" w:sz="4" w:space="0" w:color="999999"/>
              <w:bottom w:val="single" w:sz="4" w:space="0" w:color="999999"/>
              <w:right w:val="single" w:sz="4" w:space="0" w:color="999999"/>
            </w:tcBorders>
            <w:hideMark/>
          </w:tcPr>
          <w:p w14:paraId="7ECF2A2B" w14:textId="0C64CEFB"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C919CE5" w14:textId="0C1FEDC3" w:rsidR="003E3E62" w:rsidRPr="00DF275C" w:rsidRDefault="00FD6A56" w:rsidP="00C806C3">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La proposition est de confirmer le pouvoir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établir des organes subsidiaires et la procédure applicable à ceux-ci, au cas où le besoin s</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en ferait sentir, même si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assemblée de la Convention de 2003 n</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 pas vu la nécessité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établir des organes subsidiaires pour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exécution de ses les fonctions.</w:t>
            </w:r>
          </w:p>
        </w:tc>
      </w:tr>
      <w:tr w:rsidR="00FF7B89" w:rsidRPr="0007479A" w14:paraId="77A05B4D" w14:textId="77777777" w:rsidTr="00B516B8">
        <w:tc>
          <w:tcPr>
            <w:tcW w:w="846" w:type="dxa"/>
            <w:tcBorders>
              <w:top w:val="single" w:sz="4" w:space="0" w:color="999999"/>
              <w:left w:val="single" w:sz="4" w:space="0" w:color="999999"/>
              <w:bottom w:val="single" w:sz="4" w:space="0" w:color="999999"/>
              <w:right w:val="single" w:sz="4" w:space="0" w:color="999999"/>
            </w:tcBorders>
          </w:tcPr>
          <w:p w14:paraId="1F42D1F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17D026F" w14:textId="3FF0FCC6"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13D34E2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15.2</w:t>
            </w:r>
          </w:p>
        </w:tc>
        <w:tc>
          <w:tcPr>
            <w:tcW w:w="4252" w:type="dxa"/>
            <w:tcBorders>
              <w:top w:val="single" w:sz="4" w:space="0" w:color="999999"/>
              <w:left w:val="single" w:sz="4" w:space="0" w:color="999999"/>
              <w:bottom w:val="single" w:sz="4" w:space="0" w:color="999999"/>
              <w:right w:val="single" w:sz="4" w:space="0" w:color="999999"/>
            </w:tcBorders>
            <w:hideMark/>
          </w:tcPr>
          <w:p w14:paraId="2C69918C" w14:textId="1B1E14D8" w:rsidR="003E3E62" w:rsidRPr="00F31DDE" w:rsidRDefault="002B5BA0" w:rsidP="002B5BA0">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Assemblée définit la composition et le mandat (notamment la mission et la durée) ainsi que, si nécessaire, le quorum de ces organes subsidiaires au moment de leur création. </w:t>
            </w:r>
          </w:p>
        </w:tc>
        <w:tc>
          <w:tcPr>
            <w:tcW w:w="4111" w:type="dxa"/>
            <w:tcBorders>
              <w:top w:val="single" w:sz="4" w:space="0" w:color="999999"/>
              <w:left w:val="single" w:sz="4" w:space="0" w:color="999999"/>
              <w:bottom w:val="single" w:sz="4" w:space="0" w:color="999999"/>
              <w:right w:val="single" w:sz="4" w:space="0" w:color="999999"/>
            </w:tcBorders>
            <w:hideMark/>
          </w:tcPr>
          <w:p w14:paraId="690172DC" w14:textId="6C125EEF" w:rsidR="003E3E62" w:rsidRPr="00DF275C" w:rsidRDefault="00FD6A56" w:rsidP="00C806C3">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DF275C">
              <w:rPr>
                <w:rFonts w:asciiTheme="minorBidi" w:hAnsiTheme="minorBidi" w:cstheme="minorBidi"/>
                <w:color w:val="1F497D" w:themeColor="text2"/>
                <w:sz w:val="22"/>
                <w:szCs w:val="22"/>
              </w:rPr>
              <w:t>Voir la note ci-dessus pour l</w:t>
            </w:r>
            <w:r w:rsidR="005248DB" w:rsidRPr="00DF275C">
              <w:rPr>
                <w:rFonts w:asciiTheme="minorBidi" w:hAnsiTheme="minorBidi" w:cstheme="minorBidi"/>
                <w:color w:val="1F497D" w:themeColor="text2"/>
                <w:sz w:val="22"/>
                <w:szCs w:val="22"/>
              </w:rPr>
              <w:t>’</w:t>
            </w:r>
            <w:r w:rsidR="00CE632A" w:rsidRPr="00DF275C">
              <w:rPr>
                <w:rFonts w:asciiTheme="minorBidi" w:hAnsiTheme="minorBidi" w:cstheme="minorBidi"/>
                <w:color w:val="1F497D" w:themeColor="text2"/>
                <w:sz w:val="22"/>
                <w:szCs w:val="22"/>
              </w:rPr>
              <w:t>article</w:t>
            </w:r>
            <w:r w:rsidRPr="00DF275C">
              <w:rPr>
                <w:rFonts w:asciiTheme="minorBidi" w:hAnsiTheme="minorBidi" w:cstheme="minorBidi"/>
                <w:color w:val="1F497D" w:themeColor="text2"/>
                <w:sz w:val="22"/>
                <w:szCs w:val="22"/>
              </w:rPr>
              <w:t>15.1 proposée.</w:t>
            </w:r>
          </w:p>
        </w:tc>
      </w:tr>
      <w:tr w:rsidR="00FF7B89" w:rsidRPr="0007479A" w14:paraId="6B1726AF"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DDBA310"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E0B9406" w14:textId="17D0E712"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2D3A83A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15.3</w:t>
            </w:r>
          </w:p>
        </w:tc>
        <w:tc>
          <w:tcPr>
            <w:tcW w:w="4252" w:type="dxa"/>
            <w:tcBorders>
              <w:top w:val="single" w:sz="4" w:space="0" w:color="999999"/>
              <w:left w:val="single" w:sz="4" w:space="0" w:color="999999"/>
              <w:bottom w:val="single" w:sz="4" w:space="0" w:color="999999"/>
              <w:right w:val="single" w:sz="4" w:space="0" w:color="999999"/>
            </w:tcBorders>
            <w:hideMark/>
          </w:tcPr>
          <w:p w14:paraId="38D92623" w14:textId="0BF08532" w:rsidR="003E3E62" w:rsidRPr="00F31DDE" w:rsidRDefault="002B5BA0"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Chaque organe subsidiaire élit son/sa Président(e)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7D98D458" w14:textId="443D54E9" w:rsidR="003E3E62" w:rsidRPr="00DF275C" w:rsidRDefault="00FD6A56" w:rsidP="00C806C3">
            <w:pPr>
              <w:tabs>
                <w:tab w:val="left" w:pos="803"/>
                <w:tab w:val="left" w:pos="2161"/>
              </w:tabs>
              <w:spacing w:before="60" w:after="60"/>
              <w:ind w:left="-19" w:right="7"/>
              <w:jc w:val="both"/>
              <w:rPr>
                <w:rFonts w:asciiTheme="minorBidi" w:eastAsia="Arial" w:hAnsiTheme="minorBidi" w:cstheme="minorBidi"/>
                <w:i/>
                <w:iCs/>
                <w:color w:val="1F497D" w:themeColor="text2"/>
                <w:sz w:val="22"/>
                <w:szCs w:val="22"/>
                <w:u w:val="single"/>
              </w:rPr>
            </w:pPr>
            <w:r w:rsidRPr="00DF275C">
              <w:rPr>
                <w:rFonts w:asciiTheme="minorBidi" w:hAnsiTheme="minorBidi" w:cstheme="minorBidi"/>
                <w:color w:val="1F497D" w:themeColor="text2"/>
                <w:sz w:val="22"/>
                <w:szCs w:val="22"/>
              </w:rPr>
              <w:t xml:space="preserve">Voir la note ci-dessus pour </w:t>
            </w:r>
            <w:r w:rsidR="00CE632A"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00CE632A" w:rsidRPr="00DF275C">
              <w:rPr>
                <w:rFonts w:asciiTheme="minorBidi" w:hAnsiTheme="minorBidi" w:cstheme="minorBidi"/>
                <w:color w:val="1F497D" w:themeColor="text2"/>
                <w:sz w:val="22"/>
                <w:szCs w:val="22"/>
              </w:rPr>
              <w:t xml:space="preserve">article </w:t>
            </w:r>
            <w:r w:rsidRPr="00DF275C">
              <w:rPr>
                <w:rFonts w:asciiTheme="minorBidi" w:hAnsiTheme="minorBidi" w:cstheme="minorBidi"/>
                <w:color w:val="1F497D" w:themeColor="text2"/>
                <w:sz w:val="22"/>
                <w:szCs w:val="22"/>
              </w:rPr>
              <w:t>15.1 proposée.</w:t>
            </w:r>
          </w:p>
        </w:tc>
      </w:tr>
      <w:tr w:rsidR="00FF7B89" w:rsidRPr="0007479A" w14:paraId="6E132F37" w14:textId="77777777" w:rsidTr="00B516B8">
        <w:trPr>
          <w:trHeight w:val="1805"/>
        </w:trPr>
        <w:tc>
          <w:tcPr>
            <w:tcW w:w="846" w:type="dxa"/>
            <w:tcBorders>
              <w:top w:val="single" w:sz="4" w:space="0" w:color="999999"/>
              <w:left w:val="single" w:sz="4" w:space="0" w:color="999999"/>
              <w:bottom w:val="single" w:sz="4" w:space="0" w:color="999999"/>
              <w:right w:val="single" w:sz="4" w:space="0" w:color="999999"/>
            </w:tcBorders>
          </w:tcPr>
          <w:p w14:paraId="7233E50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BE56B0C" w14:textId="7FEF516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B4885C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15.4</w:t>
            </w:r>
          </w:p>
        </w:tc>
        <w:tc>
          <w:tcPr>
            <w:tcW w:w="4252" w:type="dxa"/>
            <w:tcBorders>
              <w:top w:val="single" w:sz="4" w:space="0" w:color="999999"/>
              <w:left w:val="single" w:sz="4" w:space="0" w:color="999999"/>
              <w:bottom w:val="single" w:sz="4" w:space="0" w:color="999999"/>
              <w:right w:val="single" w:sz="4" w:space="0" w:color="999999"/>
            </w:tcBorders>
            <w:hideMark/>
          </w:tcPr>
          <w:p w14:paraId="6841C62A" w14:textId="4F60E2A2" w:rsidR="003E3E62" w:rsidRPr="00F31DDE" w:rsidRDefault="002B5BA0"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Lors de la désignation des membres des organes subsidiaires, il est dûment tenu compte du principe de représentation géographique équitable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3E5C180B" w14:textId="1B129F55" w:rsidR="003E3E62" w:rsidRPr="00DF275C" w:rsidRDefault="00FD6A56" w:rsidP="00C806C3">
            <w:pPr>
              <w:tabs>
                <w:tab w:val="left" w:pos="803"/>
                <w:tab w:val="left" w:pos="2161"/>
              </w:tabs>
              <w:spacing w:before="60" w:after="60"/>
              <w:ind w:left="-19" w:right="7"/>
              <w:jc w:val="both"/>
              <w:rPr>
                <w:rFonts w:asciiTheme="minorBidi" w:eastAsia="Arial" w:hAnsiTheme="minorBidi" w:cstheme="minorBidi"/>
                <w:i/>
                <w:iCs/>
                <w:color w:val="1F497D" w:themeColor="text2"/>
                <w:sz w:val="22"/>
                <w:szCs w:val="22"/>
                <w:u w:val="single"/>
              </w:rPr>
            </w:pPr>
            <w:r w:rsidRPr="00DF275C">
              <w:rPr>
                <w:rFonts w:asciiTheme="minorBidi" w:hAnsiTheme="minorBidi" w:cstheme="minorBidi"/>
                <w:color w:val="1F497D" w:themeColor="text2"/>
                <w:sz w:val="22"/>
                <w:szCs w:val="22"/>
              </w:rPr>
              <w:t xml:space="preserve">Voir la note ci-dessus pour </w:t>
            </w:r>
            <w:r w:rsidR="00CE632A"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00CE632A" w:rsidRPr="00DF275C">
              <w:rPr>
                <w:rFonts w:asciiTheme="minorBidi" w:hAnsiTheme="minorBidi" w:cstheme="minorBidi"/>
                <w:color w:val="1F497D" w:themeColor="text2"/>
                <w:sz w:val="22"/>
                <w:szCs w:val="22"/>
              </w:rPr>
              <w:t xml:space="preserve">article </w:t>
            </w:r>
            <w:r w:rsidRPr="00DF275C">
              <w:rPr>
                <w:rFonts w:asciiTheme="minorBidi" w:hAnsiTheme="minorBidi" w:cstheme="minorBidi"/>
                <w:color w:val="1F497D" w:themeColor="text2"/>
                <w:sz w:val="22"/>
                <w:szCs w:val="22"/>
              </w:rPr>
              <w:t>15.1 proposée.</w:t>
            </w:r>
          </w:p>
        </w:tc>
      </w:tr>
      <w:tr w:rsidR="00FF7B89" w:rsidRPr="0007479A" w14:paraId="6DC13A92"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1074D49"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02CD08C"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7</w:t>
            </w:r>
          </w:p>
          <w:p w14:paraId="12495B69"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Ordre des interventions et limitation du temps de parole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4488BD" w14:textId="77777777" w:rsidR="003E3E62" w:rsidRPr="00F31DDE" w:rsidRDefault="003E3E62" w:rsidP="00B516B8">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73E79FA" w14:textId="3F71C4C9" w:rsidR="003E3E62" w:rsidRPr="00F31DDE" w:rsidRDefault="002B5BA0" w:rsidP="00B516B8">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7</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16</w:t>
            </w:r>
          </w:p>
          <w:p w14:paraId="52DA31F4" w14:textId="74ADF3D2" w:rsidR="003E3E62" w:rsidRPr="00F31DDE" w:rsidRDefault="002B5BA0" w:rsidP="00B516B8">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Ordre des interventions et limitation du temps de parole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633A53" w14:textId="4283ED9E" w:rsidR="003E3E62" w:rsidRPr="00F31DDE" w:rsidRDefault="003E3E62" w:rsidP="00B516B8">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43429F2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8F0EAA0"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7.1</w:t>
            </w:r>
          </w:p>
        </w:tc>
        <w:tc>
          <w:tcPr>
            <w:tcW w:w="4111" w:type="dxa"/>
            <w:tcBorders>
              <w:top w:val="single" w:sz="4" w:space="0" w:color="999999"/>
              <w:left w:val="single" w:sz="4" w:space="0" w:color="999999"/>
              <w:bottom w:val="single" w:sz="4" w:space="0" w:color="999999"/>
              <w:right w:val="single" w:sz="4" w:space="0" w:color="999999"/>
            </w:tcBorders>
            <w:hideMark/>
          </w:tcPr>
          <w:p w14:paraId="3D65D211" w14:textId="34773B4C"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Président(e) donne la parole aux orateurs dans l</w:t>
            </w:r>
            <w:r w:rsidR="005248DB" w:rsidRPr="00F31DDE">
              <w:rPr>
                <w:rFonts w:asciiTheme="minorBidi" w:hAnsiTheme="minorBidi" w:cstheme="minorBidi"/>
                <w:sz w:val="22"/>
                <w:szCs w:val="22"/>
              </w:rPr>
              <w:t>’</w:t>
            </w:r>
            <w:r w:rsidRPr="00F31DDE">
              <w:rPr>
                <w:rFonts w:asciiTheme="minorBidi" w:hAnsiTheme="minorBidi" w:cstheme="minorBidi"/>
                <w:sz w:val="22"/>
                <w:szCs w:val="22"/>
              </w:rPr>
              <w:t>ordre dans lequel ils ont manifesté le désir de parler.</w:t>
            </w:r>
          </w:p>
        </w:tc>
        <w:tc>
          <w:tcPr>
            <w:tcW w:w="992" w:type="dxa"/>
            <w:tcBorders>
              <w:top w:val="single" w:sz="4" w:space="0" w:color="999999"/>
              <w:left w:val="single" w:sz="4" w:space="0" w:color="999999"/>
              <w:bottom w:val="single" w:sz="4" w:space="0" w:color="999999"/>
              <w:right w:val="single" w:sz="4" w:space="0" w:color="999999"/>
            </w:tcBorders>
            <w:hideMark/>
          </w:tcPr>
          <w:p w14:paraId="0638BD2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16.1</w:t>
            </w:r>
          </w:p>
        </w:tc>
        <w:tc>
          <w:tcPr>
            <w:tcW w:w="4252" w:type="dxa"/>
            <w:tcBorders>
              <w:top w:val="single" w:sz="4" w:space="0" w:color="999999"/>
              <w:left w:val="single" w:sz="4" w:space="0" w:color="999999"/>
              <w:bottom w:val="single" w:sz="4" w:space="0" w:color="999999"/>
              <w:right w:val="single" w:sz="4" w:space="0" w:color="999999"/>
            </w:tcBorders>
            <w:hideMark/>
          </w:tcPr>
          <w:p w14:paraId="49BC647E" w14:textId="5D2AAE05" w:rsidR="003E3E62" w:rsidRPr="00F31DDE" w:rsidRDefault="002B5BA0"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7.1]</w:t>
            </w:r>
          </w:p>
        </w:tc>
        <w:tc>
          <w:tcPr>
            <w:tcW w:w="4111" w:type="dxa"/>
            <w:tcBorders>
              <w:top w:val="single" w:sz="4" w:space="0" w:color="999999"/>
              <w:left w:val="single" w:sz="4" w:space="0" w:color="999999"/>
              <w:bottom w:val="single" w:sz="4" w:space="0" w:color="999999"/>
              <w:right w:val="single" w:sz="4" w:space="0" w:color="999999"/>
            </w:tcBorders>
          </w:tcPr>
          <w:p w14:paraId="5B6816E1"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E07BE07"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DE0D789"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7.2</w:t>
            </w:r>
          </w:p>
        </w:tc>
        <w:tc>
          <w:tcPr>
            <w:tcW w:w="4111" w:type="dxa"/>
            <w:tcBorders>
              <w:top w:val="single" w:sz="4" w:space="0" w:color="999999"/>
              <w:left w:val="single" w:sz="4" w:space="0" w:color="999999"/>
              <w:bottom w:val="single" w:sz="4" w:space="0" w:color="999999"/>
              <w:right w:val="single" w:sz="4" w:space="0" w:color="999999"/>
            </w:tcBorders>
            <w:hideMark/>
          </w:tcPr>
          <w:p w14:paraId="65B99555"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Pour la commodité du débat, le/la Président(e) peut limiter le temps de parole de chaque orateur.</w:t>
            </w:r>
          </w:p>
        </w:tc>
        <w:tc>
          <w:tcPr>
            <w:tcW w:w="992" w:type="dxa"/>
            <w:tcBorders>
              <w:top w:val="single" w:sz="4" w:space="0" w:color="999999"/>
              <w:left w:val="single" w:sz="4" w:space="0" w:color="999999"/>
              <w:bottom w:val="single" w:sz="4" w:space="0" w:color="999999"/>
              <w:right w:val="single" w:sz="4" w:space="0" w:color="999999"/>
            </w:tcBorders>
            <w:hideMark/>
          </w:tcPr>
          <w:p w14:paraId="1BA2D3BE"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16.2</w:t>
            </w:r>
          </w:p>
        </w:tc>
        <w:tc>
          <w:tcPr>
            <w:tcW w:w="4252" w:type="dxa"/>
            <w:tcBorders>
              <w:top w:val="single" w:sz="4" w:space="0" w:color="999999"/>
              <w:left w:val="single" w:sz="4" w:space="0" w:color="999999"/>
              <w:bottom w:val="single" w:sz="4" w:space="0" w:color="999999"/>
              <w:right w:val="single" w:sz="4" w:space="0" w:color="999999"/>
            </w:tcBorders>
            <w:hideMark/>
          </w:tcPr>
          <w:p w14:paraId="50A1EF26" w14:textId="4962E6BC" w:rsidR="003E3E62" w:rsidRPr="00F31DDE" w:rsidRDefault="002B5BA0"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7.2]</w:t>
            </w:r>
          </w:p>
        </w:tc>
        <w:tc>
          <w:tcPr>
            <w:tcW w:w="4111" w:type="dxa"/>
            <w:tcBorders>
              <w:top w:val="single" w:sz="4" w:space="0" w:color="999999"/>
              <w:left w:val="single" w:sz="4" w:space="0" w:color="999999"/>
              <w:bottom w:val="single" w:sz="4" w:space="0" w:color="999999"/>
              <w:right w:val="single" w:sz="4" w:space="0" w:color="999999"/>
            </w:tcBorders>
          </w:tcPr>
          <w:p w14:paraId="6F605773"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64788922"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A11F812"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7.3</w:t>
            </w:r>
          </w:p>
        </w:tc>
        <w:tc>
          <w:tcPr>
            <w:tcW w:w="4111" w:type="dxa"/>
            <w:tcBorders>
              <w:top w:val="single" w:sz="4" w:space="0" w:color="999999"/>
              <w:left w:val="single" w:sz="4" w:space="0" w:color="999999"/>
              <w:bottom w:val="single" w:sz="4" w:space="0" w:color="999999"/>
              <w:right w:val="single" w:sz="4" w:space="0" w:color="999999"/>
            </w:tcBorders>
            <w:hideMark/>
          </w:tcPr>
          <w:p w14:paraId="4E66A919" w14:textId="769F0868"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Un observateur qui souhaite s</w:t>
            </w:r>
            <w:r w:rsidR="005248DB" w:rsidRPr="00F31DDE">
              <w:rPr>
                <w:rFonts w:asciiTheme="minorBidi" w:hAnsiTheme="minorBidi" w:cstheme="minorBidi"/>
                <w:sz w:val="22"/>
                <w:szCs w:val="22"/>
              </w:rPr>
              <w:t>’</w:t>
            </w:r>
            <w:r w:rsidRPr="00F31DDE">
              <w:rPr>
                <w:rFonts w:asciiTheme="minorBidi" w:hAnsiTheme="minorBidi" w:cstheme="minorBidi"/>
                <w:sz w:val="22"/>
                <w:szCs w:val="22"/>
              </w:rPr>
              <w:t>adresser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doit obtenir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assentiment du/de 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537206C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16.3</w:t>
            </w:r>
          </w:p>
        </w:tc>
        <w:tc>
          <w:tcPr>
            <w:tcW w:w="4252" w:type="dxa"/>
            <w:tcBorders>
              <w:top w:val="single" w:sz="4" w:space="0" w:color="999999"/>
              <w:left w:val="single" w:sz="4" w:space="0" w:color="999999"/>
              <w:bottom w:val="single" w:sz="4" w:space="0" w:color="999999"/>
              <w:right w:val="single" w:sz="4" w:space="0" w:color="999999"/>
            </w:tcBorders>
            <w:hideMark/>
          </w:tcPr>
          <w:p w14:paraId="587A4925" w14:textId="4E126C60"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w:t>
            </w:r>
            <w:r w:rsidR="002B5BA0"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002B5BA0"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7.3]</w:t>
            </w:r>
          </w:p>
        </w:tc>
        <w:tc>
          <w:tcPr>
            <w:tcW w:w="4111" w:type="dxa"/>
            <w:tcBorders>
              <w:top w:val="single" w:sz="4" w:space="0" w:color="999999"/>
              <w:left w:val="single" w:sz="4" w:space="0" w:color="999999"/>
              <w:bottom w:val="single" w:sz="4" w:space="0" w:color="999999"/>
              <w:right w:val="single" w:sz="4" w:space="0" w:color="999999"/>
            </w:tcBorders>
          </w:tcPr>
          <w:p w14:paraId="6654F644"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4D3F7D74"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31D5E8" w14:textId="77777777" w:rsidR="003E3E62" w:rsidRPr="00F31DDE" w:rsidRDefault="003E3E62" w:rsidP="00F31DDE">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5E82F73" w14:textId="77777777" w:rsidR="003E3E62" w:rsidRPr="00F31DDE" w:rsidRDefault="003E3E62" w:rsidP="00F31DDE">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11</w:t>
            </w:r>
          </w:p>
          <w:p w14:paraId="27712685" w14:textId="77777777" w:rsidR="003E3E62" w:rsidRPr="00F31DDE" w:rsidRDefault="003E3E62" w:rsidP="00F31DDE">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Résolutions et amendements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DF8AB1" w14:textId="77777777" w:rsidR="003E3E62" w:rsidRPr="00F31DDE" w:rsidRDefault="003E3E62" w:rsidP="00F31DDE">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CD881FE" w14:textId="7083EE80" w:rsidR="003E3E62" w:rsidRPr="00F31DDE" w:rsidRDefault="002B5BA0" w:rsidP="00F31DDE">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11</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17</w:t>
            </w:r>
          </w:p>
          <w:p w14:paraId="08FFB103" w14:textId="06B021B3" w:rsidR="003E3E62" w:rsidRPr="00F31DDE" w:rsidRDefault="002B5BA0" w:rsidP="00F31DDE">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Projets de</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résolution</w:t>
            </w:r>
            <w:r w:rsidRPr="00F31DDE">
              <w:rPr>
                <w:rFonts w:asciiTheme="minorBidi" w:hAnsiTheme="minorBidi" w:cstheme="minorBidi"/>
                <w:b/>
                <w:bCs/>
                <w:strike/>
                <w:sz w:val="22"/>
                <w:szCs w:val="22"/>
              </w:rPr>
              <w:t xml:space="preserve">s </w:t>
            </w:r>
            <w:r w:rsidRPr="00F31DDE">
              <w:rPr>
                <w:rFonts w:asciiTheme="minorBidi" w:hAnsiTheme="minorBidi" w:cstheme="minorBidi"/>
                <w:b/>
                <w:bCs/>
                <w:sz w:val="22"/>
                <w:szCs w:val="22"/>
              </w:rPr>
              <w:t>et amendement</w:t>
            </w:r>
            <w:r w:rsidRPr="00F31DDE">
              <w:rPr>
                <w:rFonts w:asciiTheme="minorBidi" w:hAnsiTheme="minorBidi" w:cstheme="minorBidi"/>
                <w:b/>
                <w:bCs/>
                <w:strike/>
                <w:sz w:val="22"/>
                <w:szCs w:val="22"/>
              </w:rPr>
              <w: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4367B5B" w14:textId="12652517" w:rsidR="003E3E62" w:rsidRPr="00F31DDE" w:rsidRDefault="00D478FA" w:rsidP="00F31DDE">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92745E6" w14:textId="3F037B8C" w:rsidR="003E3E62" w:rsidRPr="00DF275C" w:rsidRDefault="00FD6A56" w:rsidP="00F31DDE">
            <w:pPr>
              <w:keepNext/>
              <w:tabs>
                <w:tab w:val="left" w:pos="803"/>
                <w:tab w:val="left" w:pos="2161"/>
              </w:tabs>
              <w:spacing w:before="60" w:after="60"/>
              <w:ind w:left="-19" w:right="7"/>
              <w:jc w:val="both"/>
              <w:rPr>
                <w:rFonts w:asciiTheme="minorBidi" w:hAnsiTheme="minorBidi" w:cstheme="minorBidi"/>
                <w:color w:val="1F497D" w:themeColor="text2"/>
                <w:sz w:val="22"/>
                <w:szCs w:val="22"/>
              </w:rPr>
            </w:pPr>
            <w:r w:rsidRPr="00A74EA3">
              <w:rPr>
                <w:rFonts w:asciiTheme="minorBidi" w:hAnsiTheme="minorBidi" w:cstheme="minorBidi"/>
                <w:color w:val="1F497D" w:themeColor="text2"/>
                <w:sz w:val="22"/>
                <w:szCs w:val="22"/>
              </w:rPr>
              <w:t>L</w:t>
            </w:r>
            <w:r w:rsidR="005248DB" w:rsidRPr="00A74EA3">
              <w:rPr>
                <w:rFonts w:asciiTheme="minorBidi" w:hAnsiTheme="minorBidi" w:cstheme="minorBidi"/>
                <w:color w:val="1F497D" w:themeColor="text2"/>
                <w:sz w:val="22"/>
                <w:szCs w:val="22"/>
              </w:rPr>
              <w:t>’</w:t>
            </w:r>
            <w:r w:rsidRPr="00A74EA3">
              <w:rPr>
                <w:rFonts w:asciiTheme="minorBidi" w:hAnsiTheme="minorBidi" w:cstheme="minorBidi"/>
                <w:color w:val="1F497D" w:themeColor="text2"/>
                <w:sz w:val="22"/>
                <w:szCs w:val="22"/>
              </w:rPr>
              <w:t xml:space="preserve">inclusion de </w:t>
            </w:r>
            <w:r w:rsidR="003927EF">
              <w:rPr>
                <w:rFonts w:asciiTheme="minorBidi" w:hAnsiTheme="minorBidi" w:cstheme="minorBidi"/>
                <w:color w:val="1F497D" w:themeColor="text2"/>
                <w:sz w:val="22"/>
                <w:szCs w:val="22"/>
              </w:rPr>
              <w:t>« </w:t>
            </w:r>
            <w:r w:rsidRPr="00A74EA3">
              <w:rPr>
                <w:rFonts w:asciiTheme="minorBidi" w:hAnsiTheme="minorBidi" w:cstheme="minorBidi"/>
                <w:color w:val="1F497D" w:themeColor="text2"/>
                <w:sz w:val="22"/>
                <w:szCs w:val="22"/>
              </w:rPr>
              <w:t>projet</w:t>
            </w:r>
            <w:r w:rsidR="003927EF">
              <w:rPr>
                <w:rFonts w:asciiTheme="minorBidi" w:hAnsiTheme="minorBidi" w:cstheme="minorBidi"/>
                <w:color w:val="1F497D" w:themeColor="text2"/>
                <w:sz w:val="22"/>
                <w:szCs w:val="22"/>
              </w:rPr>
              <w:t> »</w:t>
            </w:r>
            <w:r w:rsidRPr="00A74EA3">
              <w:rPr>
                <w:rFonts w:asciiTheme="minorBidi" w:hAnsiTheme="minorBidi" w:cstheme="minorBidi"/>
                <w:color w:val="1F497D" w:themeColor="text2"/>
                <w:sz w:val="22"/>
                <w:szCs w:val="22"/>
              </w:rPr>
              <w:t xml:space="preserve"> dans le</w:t>
            </w:r>
            <w:r w:rsidRPr="00DF275C">
              <w:rPr>
                <w:rFonts w:asciiTheme="minorBidi" w:hAnsiTheme="minorBidi" w:cstheme="minorBidi"/>
                <w:color w:val="1F497D" w:themeColor="text2"/>
                <w:sz w:val="22"/>
                <w:szCs w:val="22"/>
              </w:rPr>
              <w:t xml:space="preserve"> titre est plus précise sur le plan juridique.</w:t>
            </w:r>
          </w:p>
          <w:p w14:paraId="02B15B5B" w14:textId="4D4C95C8" w:rsidR="003E3E62" w:rsidRPr="00F31DDE" w:rsidRDefault="00D478FA" w:rsidP="00F31DDE">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90A5A85" w14:textId="79BD4F6D" w:rsidR="003E3E62" w:rsidRPr="00F31DDE" w:rsidRDefault="00FD6A56" w:rsidP="00F31DDE">
            <w:pPr>
              <w:keepNext/>
              <w:jc w:val="both"/>
              <w:rPr>
                <w:rFonts w:asciiTheme="minorBidi" w:eastAsiaTheme="minorEastAsia" w:hAnsiTheme="minorBidi" w:cstheme="minorBidi"/>
                <w:sz w:val="22"/>
                <w:szCs w:val="22"/>
                <w:lang w:eastAsia="zh-CN"/>
              </w:rPr>
            </w:pPr>
            <w:r w:rsidRPr="00DF275C">
              <w:rPr>
                <w:rFonts w:asciiTheme="minorBidi" w:hAnsiTheme="minorBidi" w:cstheme="minorBidi"/>
                <w:color w:val="1F497D" w:themeColor="text2"/>
                <w:sz w:val="22"/>
                <w:szCs w:val="22"/>
              </w:rPr>
              <w:t xml:space="preserve">Le titre proposé est basé sur </w:t>
            </w:r>
            <w:r w:rsidR="004F5033" w:rsidRPr="00DF275C">
              <w:rPr>
                <w:rFonts w:asciiTheme="minorBidi" w:hAnsiTheme="minorBidi" w:cstheme="minorBidi"/>
                <w:color w:val="1F497D" w:themeColor="text2"/>
                <w:sz w:val="22"/>
                <w:szCs w:val="22"/>
              </w:rPr>
              <w:t>le</w:t>
            </w:r>
            <w:r w:rsidRPr="00DF275C">
              <w:rPr>
                <w:rFonts w:asciiTheme="minorBidi" w:hAnsiTheme="minorBidi" w:cstheme="minorBidi"/>
                <w:color w:val="1F497D" w:themeColor="text2"/>
                <w:sz w:val="22"/>
                <w:szCs w:val="22"/>
              </w:rPr>
              <w:t xml:space="preserve"> Règlement intérieur de la Réunion des États parties à la Convention de 2001</w:t>
            </w:r>
            <w:r w:rsidR="003E3E62" w:rsidRPr="00DF275C">
              <w:rPr>
                <w:rStyle w:val="Appelnotedebasdep"/>
                <w:rFonts w:asciiTheme="minorBidi" w:hAnsiTheme="minorBidi" w:cstheme="minorBidi"/>
                <w:color w:val="1F497D" w:themeColor="text2"/>
                <w:sz w:val="22"/>
                <w:szCs w:val="22"/>
              </w:rPr>
              <w:footnoteReference w:id="19"/>
            </w:r>
            <w:r w:rsidR="003E3E62" w:rsidRPr="00DF275C">
              <w:rPr>
                <w:rFonts w:asciiTheme="minorBidi" w:hAnsiTheme="minorBidi" w:cstheme="minorBidi"/>
                <w:color w:val="1F497D" w:themeColor="text2"/>
                <w:sz w:val="22"/>
                <w:szCs w:val="22"/>
              </w:rPr>
              <w:t>.</w:t>
            </w:r>
            <w:r w:rsidR="003E3E62" w:rsidRPr="00DF275C">
              <w:rPr>
                <w:rFonts w:asciiTheme="minorBidi" w:eastAsiaTheme="minorEastAsia" w:hAnsiTheme="minorBidi" w:cstheme="minorBidi"/>
                <w:color w:val="1F497D" w:themeColor="text2"/>
                <w:sz w:val="22"/>
                <w:szCs w:val="22"/>
                <w:lang w:eastAsia="zh-CN"/>
              </w:rPr>
              <w:t xml:space="preserve"> </w:t>
            </w:r>
          </w:p>
        </w:tc>
      </w:tr>
      <w:tr w:rsidR="00FF7B89" w:rsidRPr="0007479A" w14:paraId="436E9298"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7BCB385"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11.1</w:t>
            </w:r>
          </w:p>
        </w:tc>
        <w:tc>
          <w:tcPr>
            <w:tcW w:w="4111" w:type="dxa"/>
            <w:tcBorders>
              <w:top w:val="single" w:sz="4" w:space="0" w:color="999999"/>
              <w:left w:val="single" w:sz="4" w:space="0" w:color="999999"/>
              <w:bottom w:val="single" w:sz="4" w:space="0" w:color="999999"/>
              <w:right w:val="single" w:sz="4" w:space="0" w:color="999999"/>
            </w:tcBorders>
            <w:hideMark/>
          </w:tcPr>
          <w:p w14:paraId="3D3FA9C4" w14:textId="15F7D9CC"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Des projets de résolution et des amendements peuvent être présentés </w:t>
            </w:r>
            <w:r w:rsidRPr="00F31DDE">
              <w:rPr>
                <w:rFonts w:asciiTheme="minorBidi" w:hAnsiTheme="minorBidi" w:cstheme="minorBidi"/>
                <w:sz w:val="22"/>
                <w:szCs w:val="22"/>
              </w:rPr>
              <w:lastRenderedPageBreak/>
              <w:t>par les participants mentionnés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premier ; ils sont remis par écrit au Secrétariat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qui les communique à tous les participants.</w:t>
            </w:r>
          </w:p>
        </w:tc>
        <w:tc>
          <w:tcPr>
            <w:tcW w:w="992" w:type="dxa"/>
            <w:tcBorders>
              <w:top w:val="single" w:sz="4" w:space="0" w:color="999999"/>
              <w:left w:val="single" w:sz="4" w:space="0" w:color="999999"/>
              <w:bottom w:val="single" w:sz="4" w:space="0" w:color="999999"/>
              <w:right w:val="single" w:sz="4" w:space="0" w:color="999999"/>
            </w:tcBorders>
            <w:hideMark/>
          </w:tcPr>
          <w:p w14:paraId="4E60A3B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17.1</w:t>
            </w:r>
          </w:p>
        </w:tc>
        <w:tc>
          <w:tcPr>
            <w:tcW w:w="4252" w:type="dxa"/>
            <w:tcBorders>
              <w:top w:val="single" w:sz="4" w:space="0" w:color="999999"/>
              <w:left w:val="single" w:sz="4" w:space="0" w:color="999999"/>
              <w:bottom w:val="single" w:sz="4" w:space="0" w:color="999999"/>
              <w:right w:val="single" w:sz="4" w:space="0" w:color="999999"/>
            </w:tcBorders>
            <w:hideMark/>
          </w:tcPr>
          <w:p w14:paraId="6C7653D6" w14:textId="5A84443E" w:rsidR="003E3E62" w:rsidRPr="00F31DDE" w:rsidRDefault="002B5BA0" w:rsidP="00CD07DD">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Des projets de résolution et </w:t>
            </w:r>
            <w:r w:rsidRPr="00F31DDE">
              <w:rPr>
                <w:rFonts w:asciiTheme="minorBidi" w:hAnsiTheme="minorBidi" w:cstheme="minorBidi"/>
                <w:b/>
                <w:bCs/>
                <w:strike/>
                <w:sz w:val="22"/>
                <w:szCs w:val="22"/>
              </w:rPr>
              <w:t>des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rPr>
              <w:t>amendement</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peuvent être </w:t>
            </w:r>
            <w:r w:rsidRPr="00F31DDE">
              <w:rPr>
                <w:rFonts w:asciiTheme="minorBidi" w:hAnsiTheme="minorBidi" w:cstheme="minorBidi"/>
                <w:b/>
                <w:bCs/>
                <w:strike/>
                <w:sz w:val="22"/>
                <w:szCs w:val="22"/>
              </w:rPr>
              <w:lastRenderedPageBreak/>
              <w:t>présentés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proposés</w:t>
            </w:r>
            <w:r w:rsidRPr="00F31DDE">
              <w:rPr>
                <w:rFonts w:asciiTheme="minorBidi" w:hAnsiTheme="minorBidi" w:cstheme="minorBidi"/>
                <w:b/>
                <w:bCs/>
                <w:sz w:val="22"/>
                <w:szCs w:val="22"/>
              </w:rPr>
              <w:t xml:space="preserve"> par les </w:t>
            </w:r>
            <w:r w:rsidRPr="00F31DDE">
              <w:rPr>
                <w:rFonts w:asciiTheme="minorBidi" w:hAnsiTheme="minorBidi" w:cstheme="minorBidi"/>
                <w:b/>
                <w:bCs/>
                <w:strike/>
                <w:sz w:val="22"/>
                <w:szCs w:val="22"/>
              </w:rPr>
              <w:t>participants</w:t>
            </w:r>
            <w:r w:rsidRPr="00F31DDE">
              <w:rPr>
                <w:rFonts w:asciiTheme="minorBidi" w:hAnsiTheme="minorBidi" w:cstheme="minorBidi"/>
                <w:b/>
                <w:bCs/>
                <w:sz w:val="22"/>
                <w:szCs w:val="22"/>
              </w:rPr>
              <w:t xml:space="preserve"> </w:t>
            </w:r>
            <w:r w:rsidR="005B2668" w:rsidRPr="00F31DDE">
              <w:rPr>
                <w:rFonts w:asciiTheme="minorBidi" w:hAnsiTheme="minorBidi" w:cstheme="minorBidi"/>
                <w:b/>
                <w:bCs/>
                <w:sz w:val="22"/>
                <w:szCs w:val="22"/>
                <w:u w:val="single"/>
              </w:rPr>
              <w:t>États parties</w:t>
            </w:r>
            <w:r w:rsidR="00CD07DD"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mentionnés à l</w:t>
            </w:r>
            <w:r w:rsidR="005248DB" w:rsidRPr="00F31DDE">
              <w:rPr>
                <w:rFonts w:asciiTheme="minorBidi" w:hAnsiTheme="minorBidi" w:cstheme="minorBidi"/>
                <w:b/>
                <w:bCs/>
                <w:strike/>
                <w:sz w:val="22"/>
                <w:szCs w:val="22"/>
              </w:rPr>
              <w:t>’</w:t>
            </w:r>
            <w:r w:rsidRPr="00F31DDE">
              <w:rPr>
                <w:rFonts w:asciiTheme="minorBidi" w:hAnsiTheme="minorBidi" w:cstheme="minorBidi"/>
                <w:b/>
                <w:bCs/>
                <w:strike/>
                <w:sz w:val="22"/>
                <w:szCs w:val="22"/>
              </w:rPr>
              <w:t>article premier ; ils sont remis</w:t>
            </w:r>
            <w:r w:rsidRPr="00F31DDE">
              <w:rPr>
                <w:rFonts w:asciiTheme="minorBidi" w:hAnsiTheme="minorBidi" w:cstheme="minorBidi"/>
                <w:b/>
                <w:bCs/>
                <w:sz w:val="22"/>
                <w:szCs w:val="22"/>
              </w:rPr>
              <w:t xml:space="preserve"> </w:t>
            </w:r>
            <w:r w:rsidR="00CD07DD" w:rsidRPr="00F31DDE">
              <w:rPr>
                <w:rFonts w:asciiTheme="minorBidi" w:hAnsiTheme="minorBidi" w:cstheme="minorBidi"/>
                <w:b/>
                <w:bCs/>
                <w:sz w:val="22"/>
                <w:szCs w:val="22"/>
                <w:u w:val="single"/>
              </w:rPr>
              <w:t>et doivent être transmis</w:t>
            </w:r>
            <w:r w:rsidR="00CD07DD"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par écrit au Secrétariat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 qui les communique à tous les participants.</w:t>
            </w:r>
          </w:p>
        </w:tc>
        <w:tc>
          <w:tcPr>
            <w:tcW w:w="4111" w:type="dxa"/>
            <w:tcBorders>
              <w:top w:val="single" w:sz="4" w:space="0" w:color="999999"/>
              <w:left w:val="single" w:sz="4" w:space="0" w:color="999999"/>
              <w:bottom w:val="single" w:sz="4" w:space="0" w:color="999999"/>
              <w:right w:val="single" w:sz="4" w:space="0" w:color="999999"/>
            </w:tcBorders>
            <w:hideMark/>
          </w:tcPr>
          <w:p w14:paraId="127B3234" w14:textId="0E1AFCD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1B41B94D" w14:textId="1F3AD4FE" w:rsidR="003E3E62" w:rsidRPr="00F31DDE" w:rsidRDefault="00FD6A56"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1F497D" w:themeColor="text2"/>
                <w:sz w:val="22"/>
                <w:szCs w:val="22"/>
              </w:rPr>
              <w:lastRenderedPageBreak/>
              <w:t>Une légère reformulation de la disposition est proposée pour harmoniser sa terminologie avec le règlement intérieur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autres assemblées.</w:t>
            </w:r>
          </w:p>
        </w:tc>
      </w:tr>
      <w:tr w:rsidR="00FF7B89" w:rsidRPr="0007479A" w14:paraId="6515D5D9"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03FA9FF9"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11.2</w:t>
            </w:r>
          </w:p>
        </w:tc>
        <w:tc>
          <w:tcPr>
            <w:tcW w:w="4111" w:type="dxa"/>
            <w:tcBorders>
              <w:top w:val="single" w:sz="4" w:space="0" w:color="999999"/>
              <w:left w:val="single" w:sz="4" w:space="0" w:color="999999"/>
              <w:bottom w:val="single" w:sz="4" w:space="0" w:color="999999"/>
              <w:right w:val="single" w:sz="4" w:space="0" w:color="999999"/>
            </w:tcBorders>
            <w:hideMark/>
          </w:tcPr>
          <w:p w14:paraId="40D7C343" w14:textId="14468206"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En règle générale, aucun projet de résolution ou amendement ne peut être examiné ou mis aux voix s</w:t>
            </w:r>
            <w:r w:rsidR="005248DB" w:rsidRPr="00F31DDE">
              <w:rPr>
                <w:rFonts w:asciiTheme="minorBidi" w:hAnsiTheme="minorBidi" w:cstheme="minorBidi"/>
                <w:sz w:val="22"/>
                <w:szCs w:val="22"/>
              </w:rPr>
              <w:t>’</w:t>
            </w:r>
            <w:r w:rsidRPr="00F31DDE">
              <w:rPr>
                <w:rFonts w:asciiTheme="minorBidi" w:hAnsiTheme="minorBidi" w:cstheme="minorBidi"/>
                <w:sz w:val="22"/>
                <w:szCs w:val="22"/>
              </w:rPr>
              <w:t>il n</w:t>
            </w:r>
            <w:r w:rsidR="005248DB" w:rsidRPr="00F31DDE">
              <w:rPr>
                <w:rFonts w:asciiTheme="minorBidi" w:hAnsiTheme="minorBidi" w:cstheme="minorBidi"/>
                <w:sz w:val="22"/>
                <w:szCs w:val="22"/>
              </w:rPr>
              <w:t>’</w:t>
            </w:r>
            <w:r w:rsidRPr="00F31DDE">
              <w:rPr>
                <w:rFonts w:asciiTheme="minorBidi" w:hAnsiTheme="minorBidi" w:cstheme="minorBidi"/>
                <w:sz w:val="22"/>
                <w:szCs w:val="22"/>
              </w:rPr>
              <w:t>a pas été distribué raisonnablement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avance à tous les participants dans les langues de travail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w:t>
            </w:r>
          </w:p>
        </w:tc>
        <w:tc>
          <w:tcPr>
            <w:tcW w:w="992" w:type="dxa"/>
            <w:tcBorders>
              <w:top w:val="single" w:sz="4" w:space="0" w:color="999999"/>
              <w:left w:val="single" w:sz="4" w:space="0" w:color="999999"/>
              <w:bottom w:val="single" w:sz="4" w:space="0" w:color="999999"/>
              <w:right w:val="single" w:sz="4" w:space="0" w:color="999999"/>
            </w:tcBorders>
            <w:hideMark/>
          </w:tcPr>
          <w:p w14:paraId="306AB6D6"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17.2</w:t>
            </w:r>
          </w:p>
        </w:tc>
        <w:tc>
          <w:tcPr>
            <w:tcW w:w="4252" w:type="dxa"/>
            <w:tcBorders>
              <w:top w:val="single" w:sz="4" w:space="0" w:color="999999"/>
              <w:left w:val="single" w:sz="4" w:space="0" w:color="999999"/>
              <w:bottom w:val="single" w:sz="4" w:space="0" w:color="999999"/>
              <w:right w:val="single" w:sz="4" w:space="0" w:color="999999"/>
            </w:tcBorders>
            <w:hideMark/>
          </w:tcPr>
          <w:p w14:paraId="08F4ECE3" w14:textId="6FF6CC4F" w:rsidR="003E3E62" w:rsidRPr="00F31DDE" w:rsidRDefault="00CD07DD"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11.2]</w:t>
            </w:r>
          </w:p>
        </w:tc>
        <w:tc>
          <w:tcPr>
            <w:tcW w:w="4111" w:type="dxa"/>
            <w:tcBorders>
              <w:top w:val="single" w:sz="4" w:space="0" w:color="999999"/>
              <w:left w:val="single" w:sz="4" w:space="0" w:color="999999"/>
              <w:bottom w:val="single" w:sz="4" w:space="0" w:color="999999"/>
              <w:right w:val="single" w:sz="4" w:space="0" w:color="999999"/>
            </w:tcBorders>
            <w:hideMark/>
          </w:tcPr>
          <w:p w14:paraId="37307C55" w14:textId="3C6370A5"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A1EA7BD" w14:textId="3956D54B" w:rsidR="003E3E62" w:rsidRPr="00F31DDE" w:rsidRDefault="00FD6A56"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DF275C">
              <w:rPr>
                <w:rFonts w:asciiTheme="minorBidi" w:hAnsiTheme="minorBidi" w:cstheme="minorBidi"/>
                <w:color w:val="1F497D" w:themeColor="text2"/>
                <w:sz w:val="22"/>
                <w:szCs w:val="22"/>
              </w:rPr>
              <w:t>Il est proposé de maintenir que les projets de résolution soient diffusés dans les langues de travail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 xml:space="preserve">assemblée, même si </w:t>
            </w:r>
            <w:r w:rsidR="00222886" w:rsidRPr="00DF275C">
              <w:rPr>
                <w:rFonts w:asciiTheme="minorBidi" w:hAnsiTheme="minorBidi" w:cstheme="minorBidi"/>
                <w:color w:val="1F497D" w:themeColor="text2"/>
                <w:sz w:val="22"/>
                <w:szCs w:val="22"/>
              </w:rPr>
              <w:t>l</w:t>
            </w:r>
            <w:r w:rsidR="005248DB" w:rsidRPr="00DF275C">
              <w:rPr>
                <w:rFonts w:asciiTheme="minorBidi" w:hAnsiTheme="minorBidi" w:cstheme="minorBidi"/>
                <w:color w:val="1F497D" w:themeColor="text2"/>
                <w:sz w:val="22"/>
                <w:szCs w:val="22"/>
              </w:rPr>
              <w:t>’</w:t>
            </w:r>
            <w:r w:rsidR="00222886" w:rsidRPr="00DF275C">
              <w:rPr>
                <w:rFonts w:asciiTheme="minorBidi" w:hAnsiTheme="minorBidi" w:cstheme="minorBidi"/>
                <w:color w:val="1F497D" w:themeColor="text2"/>
                <w:sz w:val="22"/>
                <w:szCs w:val="22"/>
              </w:rPr>
              <w:t>article modèle</w:t>
            </w:r>
            <w:r w:rsidR="00B516B8">
              <w:rPr>
                <w:rFonts w:asciiTheme="minorBidi" w:hAnsiTheme="minorBidi" w:cstheme="minorBidi"/>
                <w:color w:val="1F497D" w:themeColor="text2"/>
                <w:sz w:val="22"/>
                <w:szCs w:val="22"/>
              </w:rPr>
              <w:t xml:space="preserve"> </w:t>
            </w:r>
            <w:r w:rsidRPr="00DF275C">
              <w:rPr>
                <w:rFonts w:asciiTheme="minorBidi" w:hAnsiTheme="minorBidi" w:cstheme="minorBidi"/>
                <w:color w:val="1F497D" w:themeColor="text2"/>
                <w:sz w:val="22"/>
                <w:szCs w:val="22"/>
              </w:rPr>
              <w:t>17.2 n</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inclut pas cette précision.</w:t>
            </w:r>
          </w:p>
        </w:tc>
      </w:tr>
      <w:tr w:rsidR="00FF7B89" w:rsidRPr="0007479A" w14:paraId="4F58FBB7"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1B9DE05"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28726C8"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8</w:t>
            </w:r>
          </w:p>
          <w:p w14:paraId="35E78CA4" w14:textId="576D40D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Motions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ordre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F0B3C15"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D0CB690" w14:textId="1AAA6DE2" w:rsidR="003E3E62" w:rsidRPr="00F31DDE" w:rsidRDefault="00CD07DD"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8</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18</w:t>
            </w:r>
          </w:p>
          <w:p w14:paraId="2BC49059" w14:textId="155D6A86" w:rsidR="003E3E62" w:rsidRPr="00F31DDE" w:rsidRDefault="00CD07DD"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Motions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ordre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21F8C5F" w14:textId="1686BD50" w:rsidR="003E3E62" w:rsidRPr="00F31DDE" w:rsidRDefault="003E3E62" w:rsidP="00C806C3">
            <w:pPr>
              <w:tabs>
                <w:tab w:val="left" w:pos="803"/>
                <w:tab w:val="left" w:pos="2161"/>
              </w:tabs>
              <w:spacing w:before="60" w:after="60"/>
              <w:ind w:left="-19" w:right="7"/>
              <w:jc w:val="both"/>
              <w:rPr>
                <w:rFonts w:asciiTheme="minorBidi" w:hAnsiTheme="minorBidi" w:cstheme="minorBidi"/>
                <w:color w:val="4472C4"/>
                <w:sz w:val="22"/>
                <w:szCs w:val="22"/>
              </w:rPr>
            </w:pPr>
          </w:p>
        </w:tc>
      </w:tr>
      <w:tr w:rsidR="00FF7B89" w:rsidRPr="0007479A" w14:paraId="7622F20B"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3BD8834"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8.1</w:t>
            </w:r>
          </w:p>
        </w:tc>
        <w:tc>
          <w:tcPr>
            <w:tcW w:w="4111" w:type="dxa"/>
            <w:tcBorders>
              <w:top w:val="single" w:sz="4" w:space="0" w:color="999999"/>
              <w:left w:val="single" w:sz="4" w:space="0" w:color="999999"/>
              <w:bottom w:val="single" w:sz="4" w:space="0" w:color="999999"/>
              <w:right w:val="single" w:sz="4" w:space="0" w:color="999999"/>
            </w:tcBorders>
            <w:hideMark/>
          </w:tcPr>
          <w:p w14:paraId="391EFBDF" w14:textId="295F3A05"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cours d</w:t>
            </w:r>
            <w:r w:rsidR="005248DB" w:rsidRPr="00F31DDE">
              <w:rPr>
                <w:rFonts w:asciiTheme="minorBidi" w:hAnsiTheme="minorBidi" w:cstheme="minorBidi"/>
                <w:sz w:val="22"/>
                <w:szCs w:val="22"/>
              </w:rPr>
              <w:t>’</w:t>
            </w:r>
            <w:r w:rsidRPr="00F31DDE">
              <w:rPr>
                <w:rFonts w:asciiTheme="minorBidi" w:hAnsiTheme="minorBidi" w:cstheme="minorBidi"/>
                <w:sz w:val="22"/>
                <w:szCs w:val="22"/>
              </w:rPr>
              <w:t>un débat, toute délégation peut présenter une motion d</w:t>
            </w:r>
            <w:r w:rsidR="005248DB" w:rsidRPr="00F31DDE">
              <w:rPr>
                <w:rFonts w:asciiTheme="minorBidi" w:hAnsiTheme="minorBidi" w:cstheme="minorBidi"/>
                <w:sz w:val="22"/>
                <w:szCs w:val="22"/>
              </w:rPr>
              <w:t>’</w:t>
            </w:r>
            <w:r w:rsidRPr="00F31DDE">
              <w:rPr>
                <w:rFonts w:asciiTheme="minorBidi" w:hAnsiTheme="minorBidi" w:cstheme="minorBidi"/>
                <w:sz w:val="22"/>
                <w:szCs w:val="22"/>
              </w:rPr>
              <w:t>ordre sur laquelle le/la Président(e) se prononce immédiatement.</w:t>
            </w:r>
          </w:p>
        </w:tc>
        <w:tc>
          <w:tcPr>
            <w:tcW w:w="992" w:type="dxa"/>
            <w:tcBorders>
              <w:top w:val="single" w:sz="4" w:space="0" w:color="999999"/>
              <w:left w:val="single" w:sz="4" w:space="0" w:color="999999"/>
              <w:bottom w:val="single" w:sz="4" w:space="0" w:color="999999"/>
              <w:right w:val="single" w:sz="4" w:space="0" w:color="999999"/>
            </w:tcBorders>
            <w:hideMark/>
          </w:tcPr>
          <w:p w14:paraId="74B170B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18.1</w:t>
            </w:r>
          </w:p>
        </w:tc>
        <w:tc>
          <w:tcPr>
            <w:tcW w:w="4252" w:type="dxa"/>
            <w:tcBorders>
              <w:top w:val="single" w:sz="4" w:space="0" w:color="999999"/>
              <w:left w:val="single" w:sz="4" w:space="0" w:color="999999"/>
              <w:bottom w:val="single" w:sz="4" w:space="0" w:color="999999"/>
              <w:right w:val="single" w:sz="4" w:space="0" w:color="999999"/>
            </w:tcBorders>
            <w:hideMark/>
          </w:tcPr>
          <w:p w14:paraId="563D894C" w14:textId="02D0844E" w:rsidR="003E3E62" w:rsidRPr="00F31DDE" w:rsidRDefault="00CD07DD" w:rsidP="00CD07DD">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Au cours </w:t>
            </w:r>
            <w:r w:rsidRPr="00F31DDE">
              <w:rPr>
                <w:rFonts w:asciiTheme="minorBidi" w:hAnsiTheme="minorBidi" w:cstheme="minorBidi"/>
                <w:b/>
                <w:bCs/>
                <w:strike/>
                <w:sz w:val="22"/>
                <w:szCs w:val="22"/>
              </w:rPr>
              <w:t>d</w:t>
            </w:r>
            <w:r w:rsidR="005248DB" w:rsidRPr="00F31DDE">
              <w:rPr>
                <w:rFonts w:asciiTheme="minorBidi" w:hAnsiTheme="minorBidi" w:cstheme="minorBidi"/>
                <w:b/>
                <w:bCs/>
                <w:strike/>
                <w:sz w:val="22"/>
                <w:szCs w:val="22"/>
              </w:rPr>
              <w:t>’</w:t>
            </w:r>
            <w:r w:rsidRPr="00F31DDE">
              <w:rPr>
                <w:rFonts w:asciiTheme="minorBidi" w:hAnsiTheme="minorBidi" w:cstheme="minorBidi"/>
                <w:b/>
                <w:bCs/>
                <w:strike/>
                <w:sz w:val="22"/>
                <w:szCs w:val="22"/>
              </w:rPr>
              <w:t>un débat</w:t>
            </w:r>
            <w:r w:rsidRPr="00F31DDE">
              <w:rPr>
                <w:rFonts w:asciiTheme="minorBidi" w:hAnsiTheme="minorBidi" w:cstheme="minorBidi"/>
                <w:b/>
                <w:bCs/>
                <w:sz w:val="22"/>
                <w:szCs w:val="22"/>
                <w:u w:val="single"/>
              </w:rPr>
              <w:t xml:space="preserve"> de la discussion de toute question</w:t>
            </w:r>
            <w:r w:rsidRPr="00F31DDE">
              <w:rPr>
                <w:rFonts w:asciiTheme="minorBidi" w:hAnsiTheme="minorBidi" w:cstheme="minorBidi"/>
                <w:b/>
                <w:bCs/>
                <w:strike/>
                <w:sz w:val="22"/>
                <w:szCs w:val="22"/>
              </w:rPr>
              <w:t>, toute délégation</w:t>
            </w:r>
            <w:r w:rsidRPr="00F31DDE">
              <w:rPr>
                <w:rFonts w:asciiTheme="minorBidi" w:hAnsiTheme="minorBidi" w:cstheme="minorBidi"/>
                <w:b/>
                <w:bCs/>
                <w:sz w:val="22"/>
                <w:szCs w:val="22"/>
                <w:u w:val="single"/>
              </w:rPr>
              <w:t xml:space="preserve"> un</w:t>
            </w:r>
            <w:r w:rsidR="005B2668" w:rsidRPr="00F31DDE">
              <w:rPr>
                <w:rFonts w:asciiTheme="minorBidi" w:hAnsiTheme="minorBidi" w:cstheme="minorBidi"/>
                <w:b/>
                <w:bCs/>
                <w:sz w:val="22"/>
                <w:szCs w:val="22"/>
                <w:u w:val="single"/>
              </w:rPr>
              <w:t xml:space="preserve"> État</w:t>
            </w:r>
            <w:r w:rsidRPr="00F31DDE">
              <w:rPr>
                <w:rFonts w:asciiTheme="minorBidi" w:hAnsiTheme="minorBidi" w:cstheme="minorBidi"/>
                <w:b/>
                <w:bCs/>
                <w:sz w:val="22"/>
                <w:szCs w:val="22"/>
                <w:u w:val="single"/>
              </w:rPr>
              <w:t xml:space="preserve"> </w:t>
            </w:r>
            <w:r w:rsidR="005B2668" w:rsidRPr="00F31DDE">
              <w:rPr>
                <w:rFonts w:asciiTheme="minorBidi" w:hAnsiTheme="minorBidi" w:cstheme="minorBidi"/>
                <w:b/>
                <w:bCs/>
                <w:sz w:val="22"/>
                <w:szCs w:val="22"/>
                <w:u w:val="single"/>
              </w:rPr>
              <w:t>p</w:t>
            </w:r>
            <w:r w:rsidRPr="00F31DDE">
              <w:rPr>
                <w:rFonts w:asciiTheme="minorBidi" w:hAnsiTheme="minorBidi" w:cstheme="minorBidi"/>
                <w:b/>
                <w:bCs/>
                <w:sz w:val="22"/>
                <w:szCs w:val="22"/>
                <w:u w:val="single"/>
              </w:rPr>
              <w:t>artie</w:t>
            </w:r>
            <w:r w:rsidRPr="00F31DDE">
              <w:rPr>
                <w:rFonts w:asciiTheme="minorBidi" w:hAnsiTheme="minorBidi" w:cstheme="minorBidi"/>
                <w:b/>
                <w:bCs/>
                <w:sz w:val="22"/>
                <w:szCs w:val="22"/>
              </w:rPr>
              <w:t xml:space="preserve"> peut présenter une motion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ordre </w:t>
            </w:r>
            <w:r w:rsidRPr="00F31DDE">
              <w:rPr>
                <w:rFonts w:asciiTheme="minorBidi" w:hAnsiTheme="minorBidi" w:cstheme="minorBidi"/>
                <w:b/>
                <w:bCs/>
                <w:strike/>
                <w:sz w:val="22"/>
                <w:szCs w:val="22"/>
              </w:rPr>
              <w:t>sur laquelle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et</w:t>
            </w:r>
            <w:r w:rsidRPr="00F31DDE">
              <w:rPr>
                <w:rFonts w:asciiTheme="minorBidi" w:hAnsiTheme="minorBidi" w:cstheme="minorBidi"/>
                <w:b/>
                <w:bCs/>
                <w:sz w:val="22"/>
                <w:szCs w:val="22"/>
              </w:rPr>
              <w:t xml:space="preserve"> le/la Président(e) se prononce immédiatement </w:t>
            </w:r>
            <w:r w:rsidRPr="00F31DDE">
              <w:rPr>
                <w:rFonts w:asciiTheme="minorBidi" w:hAnsiTheme="minorBidi" w:cstheme="minorBidi"/>
                <w:b/>
                <w:bCs/>
                <w:sz w:val="22"/>
                <w:szCs w:val="22"/>
                <w:u w:val="single"/>
              </w:rPr>
              <w:t>sur cette motion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11C915A2" w14:textId="4DE532EC"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EB56007" w14:textId="1470435C"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Une légère reformulation de la disposition est proposée pour harmoniser sa terminologie avec le règlement intérieur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autres assemblées.</w:t>
            </w:r>
          </w:p>
          <w:p w14:paraId="0CAD442E" w14:textId="6CDF5E6D"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E1D53C0" w14:textId="4DF73A0A" w:rsidR="003E3E62" w:rsidRPr="00F31DDE" w:rsidRDefault="00FD6A56" w:rsidP="00C806C3">
            <w:pPr>
              <w:jc w:val="both"/>
              <w:rPr>
                <w:rFonts w:asciiTheme="minorBidi" w:eastAsiaTheme="minorEastAsia" w:hAnsiTheme="minorBidi" w:cstheme="minorBidi"/>
                <w:sz w:val="22"/>
                <w:szCs w:val="22"/>
                <w:lang w:eastAsia="zh-CN"/>
              </w:rPr>
            </w:pPr>
            <w:r w:rsidRPr="00DF275C">
              <w:rPr>
                <w:rFonts w:asciiTheme="minorBidi" w:hAnsiTheme="minorBidi" w:cstheme="minorBidi"/>
                <w:color w:val="1F497D" w:themeColor="text2"/>
                <w:sz w:val="22"/>
                <w:szCs w:val="22"/>
              </w:rPr>
              <w:t>La proposition est basée sur l</w:t>
            </w:r>
            <w:r w:rsidR="00222886" w:rsidRPr="00DF275C">
              <w:rPr>
                <w:rFonts w:asciiTheme="minorBidi" w:hAnsiTheme="minorBidi" w:cstheme="minorBidi"/>
                <w:color w:val="1F497D" w:themeColor="text2"/>
                <w:sz w:val="22"/>
                <w:szCs w:val="22"/>
              </w:rPr>
              <w:t xml:space="preserve">e langage </w:t>
            </w:r>
            <w:r w:rsidRPr="00DF275C">
              <w:rPr>
                <w:rFonts w:asciiTheme="minorBidi" w:hAnsiTheme="minorBidi" w:cstheme="minorBidi"/>
                <w:color w:val="1F497D" w:themeColor="text2"/>
                <w:sz w:val="22"/>
                <w:szCs w:val="22"/>
              </w:rPr>
              <w:t>de l</w:t>
            </w:r>
            <w:r w:rsidR="005248DB" w:rsidRPr="00DF275C">
              <w:rPr>
                <w:rFonts w:asciiTheme="minorBidi" w:hAnsiTheme="minorBidi" w:cstheme="minorBidi"/>
                <w:color w:val="1F497D" w:themeColor="text2"/>
                <w:sz w:val="22"/>
                <w:szCs w:val="22"/>
              </w:rPr>
              <w:t>’</w:t>
            </w:r>
            <w:r w:rsidR="00222886" w:rsidRPr="00DF275C">
              <w:rPr>
                <w:rFonts w:asciiTheme="minorBidi" w:hAnsiTheme="minorBidi" w:cstheme="minorBidi"/>
                <w:color w:val="1F497D" w:themeColor="text2"/>
                <w:sz w:val="22"/>
                <w:szCs w:val="22"/>
              </w:rPr>
              <w:t xml:space="preserve">article </w:t>
            </w:r>
            <w:r w:rsidRPr="00DF275C">
              <w:rPr>
                <w:rFonts w:asciiTheme="minorBidi" w:hAnsiTheme="minorBidi" w:cstheme="minorBidi"/>
                <w:color w:val="1F497D" w:themeColor="text2"/>
                <w:sz w:val="22"/>
                <w:szCs w:val="22"/>
              </w:rPr>
              <w:t xml:space="preserve">correspondante contenu dans le </w:t>
            </w:r>
            <w:r w:rsidR="00222886" w:rsidRPr="00DF275C">
              <w:rPr>
                <w:rFonts w:asciiTheme="minorBidi" w:hAnsiTheme="minorBidi" w:cstheme="minorBidi"/>
                <w:color w:val="1F497D" w:themeColor="text2"/>
                <w:sz w:val="22"/>
                <w:szCs w:val="22"/>
              </w:rPr>
              <w:t>r</w:t>
            </w:r>
            <w:r w:rsidRPr="00DF275C">
              <w:rPr>
                <w:rFonts w:asciiTheme="minorBidi" w:hAnsiTheme="minorBidi" w:cstheme="minorBidi"/>
                <w:color w:val="1F497D" w:themeColor="text2"/>
                <w:sz w:val="22"/>
                <w:szCs w:val="22"/>
              </w:rPr>
              <w:t>èglement intérieur des organes directeurs de l</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UNESCO</w:t>
            </w:r>
            <w:r w:rsidR="003E3E62" w:rsidRPr="00DF275C">
              <w:rPr>
                <w:rStyle w:val="Appelnotedebasdep"/>
                <w:rFonts w:asciiTheme="minorBidi" w:hAnsiTheme="minorBidi" w:cstheme="minorBidi"/>
                <w:color w:val="1F497D" w:themeColor="text2"/>
                <w:sz w:val="22"/>
                <w:szCs w:val="22"/>
              </w:rPr>
              <w:footnoteReference w:id="20"/>
            </w:r>
            <w:r w:rsidR="003E3E62" w:rsidRPr="00DF275C">
              <w:rPr>
                <w:rFonts w:asciiTheme="minorBidi" w:hAnsiTheme="minorBidi" w:cstheme="minorBidi"/>
                <w:color w:val="1F497D" w:themeColor="text2"/>
                <w:sz w:val="22"/>
                <w:szCs w:val="22"/>
              </w:rPr>
              <w:t>.</w:t>
            </w:r>
            <w:r w:rsidR="003E3E62" w:rsidRPr="00DF275C">
              <w:rPr>
                <w:rFonts w:asciiTheme="minorBidi" w:eastAsiaTheme="minorEastAsia" w:hAnsiTheme="minorBidi" w:cstheme="minorBidi"/>
                <w:color w:val="1F497D" w:themeColor="text2"/>
                <w:sz w:val="22"/>
                <w:szCs w:val="22"/>
                <w:lang w:eastAsia="zh-CN"/>
              </w:rPr>
              <w:t xml:space="preserve"> </w:t>
            </w:r>
          </w:p>
        </w:tc>
      </w:tr>
      <w:tr w:rsidR="00FF7B89" w:rsidRPr="0007479A" w14:paraId="43C8A23D"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35AC9598"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8.2</w:t>
            </w:r>
          </w:p>
        </w:tc>
        <w:tc>
          <w:tcPr>
            <w:tcW w:w="4111" w:type="dxa"/>
            <w:tcBorders>
              <w:top w:val="single" w:sz="4" w:space="0" w:color="999999"/>
              <w:left w:val="single" w:sz="4" w:space="0" w:color="999999"/>
              <w:bottom w:val="single" w:sz="4" w:space="0" w:color="999999"/>
              <w:right w:val="single" w:sz="4" w:space="0" w:color="999999"/>
            </w:tcBorders>
            <w:hideMark/>
          </w:tcPr>
          <w:p w14:paraId="38F3BCF7" w14:textId="207A639B"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Il est possible de faire appel de la décision du/de la Président(e). Cet appel est mis aux voix immédiatement et la décision du/de la Président(e) est </w:t>
            </w:r>
            <w:r w:rsidRPr="00F31DDE">
              <w:rPr>
                <w:rFonts w:asciiTheme="minorBidi" w:hAnsiTheme="minorBidi" w:cstheme="minorBidi"/>
                <w:sz w:val="22"/>
                <w:szCs w:val="22"/>
              </w:rPr>
              <w:lastRenderedPageBreak/>
              <w:t>maintenue si elle n</w:t>
            </w:r>
            <w:r w:rsidR="005248DB" w:rsidRPr="00F31DDE">
              <w:rPr>
                <w:rFonts w:asciiTheme="minorBidi" w:hAnsiTheme="minorBidi" w:cstheme="minorBidi"/>
                <w:sz w:val="22"/>
                <w:szCs w:val="22"/>
              </w:rPr>
              <w:t>’</w:t>
            </w:r>
            <w:r w:rsidRPr="00F31DDE">
              <w:rPr>
                <w:rFonts w:asciiTheme="minorBidi" w:hAnsiTheme="minorBidi" w:cstheme="minorBidi"/>
                <w:sz w:val="22"/>
                <w:szCs w:val="22"/>
              </w:rPr>
              <w:t>est pas rejetée par la majorité des délégations présentes et participant au vote.</w:t>
            </w:r>
          </w:p>
        </w:tc>
        <w:tc>
          <w:tcPr>
            <w:tcW w:w="992" w:type="dxa"/>
            <w:tcBorders>
              <w:top w:val="single" w:sz="4" w:space="0" w:color="999999"/>
              <w:left w:val="single" w:sz="4" w:space="0" w:color="999999"/>
              <w:bottom w:val="single" w:sz="4" w:space="0" w:color="999999"/>
              <w:right w:val="single" w:sz="4" w:space="0" w:color="999999"/>
            </w:tcBorders>
            <w:hideMark/>
          </w:tcPr>
          <w:p w14:paraId="79A513E9"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18.2</w:t>
            </w:r>
          </w:p>
        </w:tc>
        <w:tc>
          <w:tcPr>
            <w:tcW w:w="4252" w:type="dxa"/>
            <w:tcBorders>
              <w:top w:val="single" w:sz="4" w:space="0" w:color="999999"/>
              <w:left w:val="single" w:sz="4" w:space="0" w:color="999999"/>
              <w:bottom w:val="single" w:sz="4" w:space="0" w:color="999999"/>
              <w:right w:val="single" w:sz="4" w:space="0" w:color="999999"/>
            </w:tcBorders>
            <w:hideMark/>
          </w:tcPr>
          <w:p w14:paraId="4CF9DD16" w14:textId="312B65BD" w:rsidR="003E3E62" w:rsidRPr="00F31DDE" w:rsidRDefault="00AB7BC7" w:rsidP="00AB7BC7">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trike/>
                <w:sz w:val="22"/>
                <w:szCs w:val="22"/>
              </w:rPr>
              <w:t xml:space="preserve">Il est possible </w:t>
            </w:r>
            <w:proofErr w:type="gramStart"/>
            <w:r w:rsidRPr="00F31DDE">
              <w:rPr>
                <w:rFonts w:asciiTheme="minorBidi" w:hAnsiTheme="minorBidi" w:cstheme="minorBidi"/>
                <w:b/>
                <w:bCs/>
                <w:strike/>
                <w:sz w:val="22"/>
                <w:szCs w:val="22"/>
              </w:rPr>
              <w:t>de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Un</w:t>
            </w:r>
            <w:proofErr w:type="gramEnd"/>
            <w:r w:rsidRPr="00F31DDE">
              <w:rPr>
                <w:rFonts w:asciiTheme="minorBidi" w:hAnsiTheme="minorBidi" w:cstheme="minorBidi"/>
                <w:b/>
                <w:bCs/>
                <w:sz w:val="22"/>
                <w:szCs w:val="22"/>
                <w:u w:val="single"/>
              </w:rPr>
              <w:t xml:space="preserve"> </w:t>
            </w:r>
            <w:r w:rsidR="005B2668" w:rsidRPr="00F31DDE">
              <w:rPr>
                <w:rFonts w:asciiTheme="minorBidi" w:hAnsiTheme="minorBidi" w:cstheme="minorBidi"/>
                <w:b/>
                <w:bCs/>
                <w:sz w:val="22"/>
                <w:szCs w:val="22"/>
                <w:u w:val="single"/>
              </w:rPr>
              <w:t>État partie</w:t>
            </w:r>
            <w:r w:rsidRPr="00F31DDE">
              <w:rPr>
                <w:rFonts w:asciiTheme="minorBidi" w:hAnsiTheme="minorBidi" w:cstheme="minorBidi"/>
                <w:b/>
                <w:bCs/>
                <w:sz w:val="22"/>
                <w:szCs w:val="22"/>
                <w:u w:val="single"/>
              </w:rPr>
              <w:t xml:space="preserve"> peut</w:t>
            </w:r>
            <w:r w:rsidRPr="00F31DDE">
              <w:rPr>
                <w:rFonts w:asciiTheme="minorBidi" w:hAnsiTheme="minorBidi" w:cstheme="minorBidi"/>
                <w:b/>
                <w:bCs/>
                <w:sz w:val="22"/>
                <w:szCs w:val="22"/>
              </w:rPr>
              <w:t xml:space="preserve"> faire appel de la décision du/de la Président(e). </w:t>
            </w:r>
            <w:r w:rsidRPr="00F31DDE">
              <w:rPr>
                <w:rFonts w:asciiTheme="minorBidi" w:hAnsiTheme="minorBidi" w:cstheme="minorBidi"/>
                <w:b/>
                <w:bCs/>
                <w:strike/>
                <w:sz w:val="22"/>
                <w:szCs w:val="22"/>
              </w:rPr>
              <w:t>Cet</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rPr>
              <w:t xml:space="preserve">appel est </w:t>
            </w:r>
            <w:r w:rsidRPr="00F31DDE">
              <w:rPr>
                <w:rFonts w:asciiTheme="minorBidi" w:hAnsiTheme="minorBidi" w:cstheme="minorBidi"/>
                <w:b/>
                <w:bCs/>
                <w:strike/>
                <w:sz w:val="22"/>
                <w:szCs w:val="22"/>
              </w:rPr>
              <w:t>mis aux voix</w:t>
            </w:r>
            <w:r w:rsidRPr="00F31DDE">
              <w:rPr>
                <w:rFonts w:asciiTheme="minorBidi" w:hAnsiTheme="minorBidi" w:cstheme="minorBidi"/>
                <w:b/>
                <w:bCs/>
                <w:sz w:val="22"/>
                <w:szCs w:val="22"/>
              </w:rPr>
              <w:t xml:space="preserve"> immédiatement </w:t>
            </w:r>
            <w:r w:rsidRPr="00F31DDE">
              <w:rPr>
                <w:rFonts w:asciiTheme="minorBidi" w:hAnsiTheme="minorBidi" w:cstheme="minorBidi"/>
                <w:b/>
                <w:bCs/>
                <w:sz w:val="22"/>
                <w:szCs w:val="22"/>
                <w:u w:val="single"/>
              </w:rPr>
              <w:t>mis aux voix</w:t>
            </w:r>
            <w:r w:rsidRPr="00F31DDE">
              <w:rPr>
                <w:rFonts w:asciiTheme="minorBidi" w:hAnsiTheme="minorBidi" w:cstheme="minorBidi"/>
                <w:b/>
                <w:bCs/>
                <w:sz w:val="22"/>
                <w:szCs w:val="22"/>
              </w:rPr>
              <w:t xml:space="preserve"> et la </w:t>
            </w:r>
            <w:r w:rsidRPr="00F31DDE">
              <w:rPr>
                <w:rFonts w:asciiTheme="minorBidi" w:hAnsiTheme="minorBidi" w:cstheme="minorBidi"/>
                <w:b/>
                <w:bCs/>
                <w:sz w:val="22"/>
                <w:szCs w:val="22"/>
              </w:rPr>
              <w:lastRenderedPageBreak/>
              <w:t>décision du/de la Président(e) est maintenue si elle n</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est pas rejetée par la majorité des </w:t>
            </w:r>
            <w:r w:rsidRPr="00F31DDE">
              <w:rPr>
                <w:rFonts w:asciiTheme="minorBidi" w:hAnsiTheme="minorBidi" w:cstheme="minorBidi"/>
                <w:b/>
                <w:bCs/>
                <w:strike/>
                <w:sz w:val="22"/>
                <w:szCs w:val="22"/>
              </w:rPr>
              <w:t>délégations</w:t>
            </w:r>
            <w:r w:rsidRPr="00F31DDE">
              <w:rPr>
                <w:rFonts w:asciiTheme="minorBidi" w:hAnsiTheme="minorBidi" w:cstheme="minorBidi"/>
                <w:b/>
                <w:bCs/>
                <w:sz w:val="22"/>
                <w:szCs w:val="22"/>
              </w:rPr>
              <w:t xml:space="preserve">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présents et </w:t>
            </w:r>
            <w:r w:rsidRPr="00F31DDE">
              <w:rPr>
                <w:rFonts w:asciiTheme="minorBidi" w:hAnsiTheme="minorBidi" w:cstheme="minorBidi"/>
                <w:b/>
                <w:bCs/>
                <w:strike/>
                <w:sz w:val="22"/>
                <w:szCs w:val="22"/>
              </w:rPr>
              <w:t>participant au vote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votants</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28A3702F" w14:textId="50365B81"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3B2546A0" w14:textId="68EADED9" w:rsidR="00FD6A56" w:rsidRPr="00DF275C" w:rsidRDefault="00FD6A56"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DF275C">
              <w:rPr>
                <w:rFonts w:asciiTheme="minorBidi" w:hAnsiTheme="minorBidi" w:cstheme="minorBidi"/>
                <w:color w:val="1F497D" w:themeColor="text2"/>
                <w:sz w:val="22"/>
                <w:szCs w:val="22"/>
              </w:rPr>
              <w:t xml:space="preserve">Une légère reformulation de la disposition est proposée pour harmoniser sa terminologie avec le </w:t>
            </w:r>
            <w:r w:rsidRPr="00DF275C">
              <w:rPr>
                <w:rFonts w:asciiTheme="minorBidi" w:hAnsiTheme="minorBidi" w:cstheme="minorBidi"/>
                <w:color w:val="1F497D" w:themeColor="text2"/>
                <w:sz w:val="22"/>
                <w:szCs w:val="22"/>
              </w:rPr>
              <w:lastRenderedPageBreak/>
              <w:t>règlement intérieur d</w:t>
            </w:r>
            <w:r w:rsidR="005248DB" w:rsidRPr="00DF275C">
              <w:rPr>
                <w:rFonts w:asciiTheme="minorBidi" w:hAnsiTheme="minorBidi" w:cstheme="minorBidi"/>
                <w:color w:val="1F497D" w:themeColor="text2"/>
                <w:sz w:val="22"/>
                <w:szCs w:val="22"/>
              </w:rPr>
              <w:t>’</w:t>
            </w:r>
            <w:r w:rsidRPr="00DF275C">
              <w:rPr>
                <w:rFonts w:asciiTheme="minorBidi" w:hAnsiTheme="minorBidi" w:cstheme="minorBidi"/>
                <w:color w:val="1F497D" w:themeColor="text2"/>
                <w:sz w:val="22"/>
                <w:szCs w:val="22"/>
              </w:rPr>
              <w:t>autres assemblées.</w:t>
            </w:r>
          </w:p>
          <w:p w14:paraId="01D84526" w14:textId="506150E2"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0E17169" w14:textId="22A9E0B4" w:rsidR="003E3E62" w:rsidRPr="00F31DDE" w:rsidRDefault="00FD6A56" w:rsidP="00C806C3">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 xml:space="preserve">La proposition est basée </w:t>
            </w:r>
            <w:r w:rsidR="00222886" w:rsidRPr="00237634">
              <w:rPr>
                <w:rFonts w:asciiTheme="minorBidi" w:hAnsiTheme="minorBidi" w:cstheme="minorBidi"/>
                <w:color w:val="1F497D" w:themeColor="text2"/>
                <w:sz w:val="22"/>
                <w:szCs w:val="22"/>
              </w:rPr>
              <w:t>sur le langage de l</w:t>
            </w:r>
            <w:r w:rsidR="005248DB" w:rsidRPr="00237634">
              <w:rPr>
                <w:rFonts w:asciiTheme="minorBidi" w:hAnsiTheme="minorBidi" w:cstheme="minorBidi"/>
                <w:color w:val="1F497D" w:themeColor="text2"/>
                <w:sz w:val="22"/>
                <w:szCs w:val="22"/>
              </w:rPr>
              <w:t>’</w:t>
            </w:r>
            <w:r w:rsidR="00222886" w:rsidRPr="00237634">
              <w:rPr>
                <w:rFonts w:asciiTheme="minorBidi" w:hAnsiTheme="minorBidi" w:cstheme="minorBidi"/>
                <w:color w:val="1F497D" w:themeColor="text2"/>
                <w:sz w:val="22"/>
                <w:szCs w:val="22"/>
              </w:rPr>
              <w:t>article</w:t>
            </w:r>
            <w:r w:rsidRPr="00237634">
              <w:rPr>
                <w:rFonts w:asciiTheme="minorBidi" w:hAnsiTheme="minorBidi" w:cstheme="minorBidi"/>
                <w:color w:val="1F497D" w:themeColor="text2"/>
                <w:sz w:val="22"/>
                <w:szCs w:val="22"/>
              </w:rPr>
              <w:t xml:space="preserve"> correspondant contenu dans le </w:t>
            </w:r>
            <w:r w:rsidR="00222886" w:rsidRPr="00237634">
              <w:rPr>
                <w:rFonts w:asciiTheme="minorBidi" w:hAnsiTheme="minorBidi" w:cstheme="minorBidi"/>
                <w:color w:val="1F497D" w:themeColor="text2"/>
                <w:sz w:val="22"/>
                <w:szCs w:val="22"/>
              </w:rPr>
              <w:t>r</w:t>
            </w:r>
            <w:r w:rsidRPr="00237634">
              <w:rPr>
                <w:rFonts w:asciiTheme="minorBidi" w:hAnsiTheme="minorBidi" w:cstheme="minorBidi"/>
                <w:color w:val="1F497D" w:themeColor="text2"/>
                <w:sz w:val="22"/>
                <w:szCs w:val="22"/>
              </w:rPr>
              <w:t>èglement intérieur des organes directeurs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UNESCO</w:t>
            </w:r>
            <w:r w:rsidR="003E3E62" w:rsidRPr="00237634">
              <w:rPr>
                <w:rStyle w:val="Appelnotedebasdep"/>
                <w:rFonts w:asciiTheme="minorBidi" w:hAnsiTheme="minorBidi" w:cstheme="minorBidi"/>
                <w:color w:val="1F497D" w:themeColor="text2"/>
                <w:sz w:val="22"/>
                <w:szCs w:val="22"/>
              </w:rPr>
              <w:footnoteReference w:id="21"/>
            </w:r>
            <w:r w:rsidR="003E3E62" w:rsidRPr="00237634">
              <w:rPr>
                <w:rFonts w:asciiTheme="minorBidi" w:hAnsiTheme="minorBidi" w:cstheme="minorBidi"/>
                <w:color w:val="1F497D" w:themeColor="text2"/>
                <w:sz w:val="22"/>
                <w:szCs w:val="22"/>
              </w:rPr>
              <w:t>.</w:t>
            </w:r>
            <w:r w:rsidR="003E3E62" w:rsidRPr="00237634">
              <w:rPr>
                <w:rFonts w:asciiTheme="minorBidi" w:eastAsiaTheme="minorEastAsia" w:hAnsiTheme="minorBidi" w:cstheme="minorBidi"/>
                <w:color w:val="1F497D" w:themeColor="text2"/>
                <w:sz w:val="22"/>
                <w:szCs w:val="22"/>
                <w:lang w:eastAsia="zh-CN"/>
              </w:rPr>
              <w:t xml:space="preserve"> </w:t>
            </w:r>
          </w:p>
        </w:tc>
      </w:tr>
      <w:tr w:rsidR="00FF7B89" w:rsidRPr="0007479A" w14:paraId="65235D2D"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304C785"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966E61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9</w:t>
            </w:r>
          </w:p>
          <w:p w14:paraId="2B9724E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Motions de procédure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0709DFE"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B6A09D0" w14:textId="4ABF5EFD"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9</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19</w:t>
            </w:r>
          </w:p>
          <w:p w14:paraId="0E076A06" w14:textId="6285BF72"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Motions de procédure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967909C" w14:textId="7EC86DAF"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760D4CAC"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8BA8382"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9.1</w:t>
            </w:r>
          </w:p>
        </w:tc>
        <w:tc>
          <w:tcPr>
            <w:tcW w:w="4111" w:type="dxa"/>
            <w:tcBorders>
              <w:top w:val="single" w:sz="4" w:space="0" w:color="999999"/>
              <w:left w:val="single" w:sz="4" w:space="0" w:color="999999"/>
              <w:bottom w:val="single" w:sz="4" w:space="0" w:color="999999"/>
              <w:right w:val="single" w:sz="4" w:space="0" w:color="999999"/>
            </w:tcBorders>
            <w:hideMark/>
          </w:tcPr>
          <w:p w14:paraId="4653C4E1" w14:textId="1087FF1B"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cours d</w:t>
            </w:r>
            <w:r w:rsidR="005248DB" w:rsidRPr="00F31DDE">
              <w:rPr>
                <w:rFonts w:asciiTheme="minorBidi" w:hAnsiTheme="minorBidi" w:cstheme="minorBidi"/>
                <w:sz w:val="22"/>
                <w:szCs w:val="22"/>
              </w:rPr>
              <w:t>’</w:t>
            </w:r>
            <w:r w:rsidRPr="00F31DDE">
              <w:rPr>
                <w:rFonts w:asciiTheme="minorBidi" w:hAnsiTheme="minorBidi" w:cstheme="minorBidi"/>
                <w:sz w:val="22"/>
                <w:szCs w:val="22"/>
              </w:rPr>
              <w:t>un débat, toute délégation peut proposer la suspension ou l</w:t>
            </w:r>
            <w:r w:rsidR="005248DB" w:rsidRPr="00F31DDE">
              <w:rPr>
                <w:rFonts w:asciiTheme="minorBidi" w:hAnsiTheme="minorBidi" w:cstheme="minorBidi"/>
                <w:sz w:val="22"/>
                <w:szCs w:val="22"/>
              </w:rPr>
              <w:t>’</w:t>
            </w:r>
            <w:r w:rsidRPr="00F31DDE">
              <w:rPr>
                <w:rFonts w:asciiTheme="minorBidi" w:hAnsiTheme="minorBidi" w:cstheme="minorBidi"/>
                <w:sz w:val="22"/>
                <w:szCs w:val="22"/>
              </w:rPr>
              <w:t>ajournement de la séance ou l</w:t>
            </w:r>
            <w:r w:rsidR="005248DB" w:rsidRPr="00F31DDE">
              <w:rPr>
                <w:rFonts w:asciiTheme="minorBidi" w:hAnsiTheme="minorBidi" w:cstheme="minorBidi"/>
                <w:sz w:val="22"/>
                <w:szCs w:val="22"/>
              </w:rPr>
              <w:t>’</w:t>
            </w:r>
            <w:r w:rsidRPr="00F31DDE">
              <w:rPr>
                <w:rFonts w:asciiTheme="minorBidi" w:hAnsiTheme="minorBidi" w:cstheme="minorBidi"/>
                <w:sz w:val="22"/>
                <w:szCs w:val="22"/>
              </w:rPr>
              <w:t>ajournement ou la clôture du débat.</w:t>
            </w:r>
          </w:p>
        </w:tc>
        <w:tc>
          <w:tcPr>
            <w:tcW w:w="992" w:type="dxa"/>
            <w:tcBorders>
              <w:top w:val="single" w:sz="4" w:space="0" w:color="999999"/>
              <w:left w:val="single" w:sz="4" w:space="0" w:color="999999"/>
              <w:bottom w:val="single" w:sz="4" w:space="0" w:color="999999"/>
              <w:right w:val="single" w:sz="4" w:space="0" w:color="999999"/>
            </w:tcBorders>
          </w:tcPr>
          <w:p w14:paraId="16B4BD7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ED61E68" w14:textId="507899AD" w:rsidR="003E3E62" w:rsidRPr="00F31DDE" w:rsidRDefault="00AB7BC7" w:rsidP="00AB7BC7">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Au cours </w:t>
            </w:r>
            <w:r w:rsidRPr="00F31DDE">
              <w:rPr>
                <w:rFonts w:asciiTheme="minorBidi" w:hAnsiTheme="minorBidi" w:cstheme="minorBidi"/>
                <w:b/>
                <w:bCs/>
                <w:strike/>
                <w:sz w:val="22"/>
                <w:szCs w:val="22"/>
              </w:rPr>
              <w:t>d</w:t>
            </w:r>
            <w:r w:rsidR="005248DB" w:rsidRPr="00F31DDE">
              <w:rPr>
                <w:rFonts w:asciiTheme="minorBidi" w:hAnsiTheme="minorBidi" w:cstheme="minorBidi"/>
                <w:b/>
                <w:bCs/>
                <w:strike/>
                <w:sz w:val="22"/>
                <w:szCs w:val="22"/>
              </w:rPr>
              <w:t>’</w:t>
            </w:r>
            <w:r w:rsidRPr="00F31DDE">
              <w:rPr>
                <w:rFonts w:asciiTheme="minorBidi" w:hAnsiTheme="minorBidi" w:cstheme="minorBidi"/>
                <w:b/>
                <w:bCs/>
                <w:strike/>
                <w:sz w:val="22"/>
                <w:szCs w:val="22"/>
              </w:rPr>
              <w:t>un débat</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de la discussion de toute question</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toute délégation</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 xml:space="preserve">un </w:t>
            </w:r>
            <w:r w:rsidR="005B2668" w:rsidRPr="00F31DDE">
              <w:rPr>
                <w:rFonts w:asciiTheme="minorBidi" w:hAnsiTheme="minorBidi" w:cstheme="minorBidi"/>
                <w:b/>
                <w:bCs/>
                <w:sz w:val="22"/>
                <w:szCs w:val="22"/>
                <w:u w:val="single"/>
              </w:rPr>
              <w:t>État partie</w:t>
            </w:r>
            <w:r w:rsidRPr="00F31DDE">
              <w:rPr>
                <w:rFonts w:asciiTheme="minorBidi" w:hAnsiTheme="minorBidi" w:cstheme="minorBidi"/>
                <w:b/>
                <w:bCs/>
                <w:sz w:val="22"/>
                <w:szCs w:val="22"/>
              </w:rPr>
              <w:t xml:space="preserve"> peut proposer </w:t>
            </w:r>
            <w:r w:rsidRPr="00F31DDE">
              <w:rPr>
                <w:rFonts w:asciiTheme="minorBidi" w:hAnsiTheme="minorBidi" w:cstheme="minorBidi"/>
                <w:b/>
                <w:bCs/>
                <w:sz w:val="22"/>
                <w:szCs w:val="22"/>
                <w:u w:val="single"/>
              </w:rPr>
              <w:t>une motion de procédure :</w:t>
            </w:r>
            <w:r w:rsidRPr="00F31DDE">
              <w:rPr>
                <w:rFonts w:asciiTheme="minorBidi" w:hAnsiTheme="minorBidi" w:cstheme="minorBidi"/>
                <w:b/>
                <w:bCs/>
                <w:sz w:val="22"/>
                <w:szCs w:val="22"/>
              </w:rPr>
              <w:t xml:space="preserve"> la suspension ou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ajournement de la séance, </w:t>
            </w:r>
            <w:r w:rsidRPr="00F31DDE">
              <w:rPr>
                <w:rFonts w:asciiTheme="minorBidi" w:hAnsiTheme="minorBidi" w:cstheme="minorBidi"/>
                <w:b/>
                <w:bCs/>
                <w:strike/>
                <w:sz w:val="22"/>
                <w:szCs w:val="22"/>
              </w:rPr>
              <w:t>ou</w:t>
            </w:r>
            <w:r w:rsidRPr="00F31DDE">
              <w:rPr>
                <w:rFonts w:asciiTheme="minorBidi" w:hAnsiTheme="minorBidi" w:cstheme="minorBidi"/>
                <w:b/>
                <w:bCs/>
                <w:sz w:val="22"/>
                <w:szCs w:val="22"/>
              </w:rPr>
              <w:t xml:space="preserv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 xml:space="preserve">ajournement </w:t>
            </w:r>
            <w:r w:rsidRPr="00F31DDE">
              <w:rPr>
                <w:rFonts w:asciiTheme="minorBidi" w:hAnsiTheme="minorBidi" w:cstheme="minorBidi"/>
                <w:b/>
                <w:bCs/>
                <w:sz w:val="22"/>
                <w:szCs w:val="22"/>
                <w:u w:val="single"/>
              </w:rPr>
              <w:t>du débat</w:t>
            </w:r>
            <w:r w:rsidRPr="00F31DDE">
              <w:rPr>
                <w:rFonts w:asciiTheme="minorBidi" w:hAnsiTheme="minorBidi" w:cstheme="minorBidi"/>
                <w:b/>
                <w:bCs/>
                <w:sz w:val="22"/>
                <w:szCs w:val="22"/>
              </w:rPr>
              <w:t xml:space="preserve"> ou la clôture du débat.</w:t>
            </w:r>
          </w:p>
        </w:tc>
        <w:tc>
          <w:tcPr>
            <w:tcW w:w="4111" w:type="dxa"/>
            <w:tcBorders>
              <w:top w:val="single" w:sz="4" w:space="0" w:color="999999"/>
              <w:left w:val="single" w:sz="4" w:space="0" w:color="999999"/>
              <w:bottom w:val="single" w:sz="4" w:space="0" w:color="999999"/>
              <w:right w:val="single" w:sz="4" w:space="0" w:color="999999"/>
            </w:tcBorders>
            <w:hideMark/>
          </w:tcPr>
          <w:p w14:paraId="43938EBF" w14:textId="70E2791C" w:rsidR="00FD6A56" w:rsidRPr="00F31DDE" w:rsidRDefault="00FD6A56"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w:t>
            </w:r>
          </w:p>
          <w:p w14:paraId="65D8A222" w14:textId="7B49796B" w:rsidR="00FD6A56" w:rsidRPr="00237634" w:rsidRDefault="00FD6A56" w:rsidP="00C806C3">
            <w:pPr>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Une légère reformulation de la disposition est proposée pour cet</w:t>
            </w:r>
            <w:r w:rsidR="00222886" w:rsidRPr="00237634">
              <w:rPr>
                <w:rFonts w:asciiTheme="minorBidi" w:hAnsiTheme="minorBidi" w:cstheme="minorBidi"/>
                <w:color w:val="1F497D" w:themeColor="text2"/>
                <w:sz w:val="22"/>
                <w:szCs w:val="22"/>
              </w:rPr>
              <w:t xml:space="preserve"> article </w:t>
            </w:r>
            <w:r w:rsidRPr="00237634">
              <w:rPr>
                <w:rFonts w:asciiTheme="minorBidi" w:hAnsiTheme="minorBidi" w:cstheme="minorBidi"/>
                <w:color w:val="1F497D" w:themeColor="text2"/>
                <w:sz w:val="22"/>
                <w:szCs w:val="22"/>
              </w:rPr>
              <w:t xml:space="preserve">qui est un paragraphe introductif pour les </w:t>
            </w:r>
            <w:r w:rsidR="00222886" w:rsidRPr="00237634">
              <w:rPr>
                <w:rFonts w:asciiTheme="minorBidi" w:hAnsiTheme="minorBidi" w:cstheme="minorBidi"/>
                <w:color w:val="1F497D" w:themeColor="text2"/>
                <w:sz w:val="22"/>
                <w:szCs w:val="22"/>
              </w:rPr>
              <w:t>articles</w:t>
            </w:r>
            <w:r w:rsidRPr="00237634">
              <w:rPr>
                <w:rFonts w:asciiTheme="minorBidi" w:hAnsiTheme="minorBidi" w:cstheme="minorBidi"/>
                <w:color w:val="1F497D" w:themeColor="text2"/>
                <w:sz w:val="22"/>
                <w:szCs w:val="22"/>
              </w:rPr>
              <w:t xml:space="preserve"> 20 à 23.</w:t>
            </w:r>
          </w:p>
          <w:p w14:paraId="675945E2" w14:textId="3B4D2CC5" w:rsidR="003E3E62" w:rsidRPr="00F31DDE" w:rsidRDefault="00D478FA" w:rsidP="00F31DDE">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66DAE197" w14:textId="0A5041AD" w:rsidR="003E3E62" w:rsidRPr="00F31DDE" w:rsidRDefault="00FD6A56" w:rsidP="00C806C3">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 xml:space="preserve">La proposition est basée sur la </w:t>
            </w:r>
            <w:r w:rsidR="00222886" w:rsidRPr="00237634">
              <w:rPr>
                <w:rFonts w:asciiTheme="minorBidi" w:hAnsiTheme="minorBidi" w:cstheme="minorBidi"/>
                <w:color w:val="1F497D" w:themeColor="text2"/>
                <w:sz w:val="22"/>
                <w:szCs w:val="22"/>
              </w:rPr>
              <w:t>l</w:t>
            </w:r>
            <w:r w:rsidR="005248DB" w:rsidRPr="00237634">
              <w:rPr>
                <w:rFonts w:asciiTheme="minorBidi" w:hAnsiTheme="minorBidi" w:cstheme="minorBidi"/>
                <w:color w:val="1F497D" w:themeColor="text2"/>
                <w:sz w:val="22"/>
                <w:szCs w:val="22"/>
              </w:rPr>
              <w:t>’</w:t>
            </w:r>
            <w:r w:rsidR="00222886" w:rsidRPr="00237634">
              <w:rPr>
                <w:rFonts w:asciiTheme="minorBidi" w:hAnsiTheme="minorBidi" w:cstheme="minorBidi"/>
                <w:color w:val="1F497D" w:themeColor="text2"/>
                <w:sz w:val="22"/>
                <w:szCs w:val="22"/>
              </w:rPr>
              <w:t>article</w:t>
            </w:r>
            <w:r w:rsidRPr="00237634">
              <w:rPr>
                <w:rFonts w:asciiTheme="minorBidi" w:hAnsiTheme="minorBidi" w:cstheme="minorBidi"/>
                <w:color w:val="1F497D" w:themeColor="text2"/>
                <w:sz w:val="22"/>
                <w:szCs w:val="22"/>
              </w:rPr>
              <w:t xml:space="preserve"> correspondant du Règlement intérieur du Conseil exécutif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UNESCO</w:t>
            </w:r>
            <w:r w:rsidR="003E3E62" w:rsidRPr="00237634">
              <w:rPr>
                <w:rStyle w:val="Appelnotedebasdep"/>
                <w:rFonts w:asciiTheme="minorBidi" w:hAnsiTheme="minorBidi" w:cstheme="minorBidi"/>
                <w:color w:val="1F497D" w:themeColor="text2"/>
                <w:sz w:val="22"/>
                <w:szCs w:val="22"/>
              </w:rPr>
              <w:footnoteReference w:id="22"/>
            </w:r>
            <w:r w:rsidR="003E3E62" w:rsidRPr="00237634">
              <w:rPr>
                <w:rFonts w:asciiTheme="minorBidi" w:hAnsiTheme="minorBidi" w:cstheme="minorBidi"/>
                <w:color w:val="1F497D" w:themeColor="text2"/>
                <w:sz w:val="22"/>
                <w:szCs w:val="22"/>
              </w:rPr>
              <w:t>.</w:t>
            </w:r>
          </w:p>
        </w:tc>
      </w:tr>
      <w:tr w:rsidR="00FF7B89" w:rsidRPr="0007479A" w14:paraId="0593C122"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743551F"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D25832A" w14:textId="7AB61596" w:rsidR="003E3E62" w:rsidRPr="00F31DDE" w:rsidRDefault="00170485" w:rsidP="00551A11">
            <w:pPr>
              <w:autoSpaceDE w:val="0"/>
              <w:autoSpaceDN w:val="0"/>
              <w:adjustRightInd w:val="0"/>
              <w:spacing w:before="60" w:after="60"/>
              <w:jc w:val="center"/>
              <w:rPr>
                <w:rFonts w:asciiTheme="minorBidi" w:hAnsiTheme="minorBidi" w:cstheme="minorBidi"/>
                <w:b/>
                <w:bCs/>
                <w:sz w:val="22"/>
                <w:szCs w:val="22"/>
              </w:rPr>
            </w:pPr>
            <w:r w:rsidRPr="0030188D">
              <w:rPr>
                <w:rFonts w:asciiTheme="minorBidi" w:hAnsiTheme="minorBidi" w:cstheme="minorBidi"/>
                <w:sz w:val="22"/>
                <w:szCs w:val="22"/>
              </w:rPr>
              <w:t>[Voir l’article 9.1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25DAAB"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E42A810" w14:textId="1A3DB3C4"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20</w:t>
            </w:r>
          </w:p>
          <w:p w14:paraId="0E3654C4" w14:textId="0371BC5F"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Suspension ou ajournement de la séance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1A3C9B" w14:textId="275611EF"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36E3A45C" w14:textId="77777777" w:rsidTr="00B516B8">
        <w:tc>
          <w:tcPr>
            <w:tcW w:w="846" w:type="dxa"/>
            <w:tcBorders>
              <w:top w:val="single" w:sz="4" w:space="0" w:color="999999"/>
              <w:left w:val="single" w:sz="4" w:space="0" w:color="999999"/>
              <w:bottom w:val="single" w:sz="4" w:space="0" w:color="999999"/>
              <w:right w:val="single" w:sz="4" w:space="0" w:color="999999"/>
            </w:tcBorders>
          </w:tcPr>
          <w:p w14:paraId="1064D90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7E659FB" w14:textId="3D4927AE" w:rsidR="003E3E62" w:rsidRPr="00F31DDE" w:rsidRDefault="00170485" w:rsidP="00551A11">
            <w:pPr>
              <w:tabs>
                <w:tab w:val="left" w:pos="1093"/>
              </w:tabs>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r w:rsidRPr="0007479A" w:rsidDel="00170485">
              <w:rPr>
                <w:rFonts w:asciiTheme="minorBidi" w:hAnsiTheme="minorBidi" w:cstheme="minorBidi"/>
                <w:sz w:val="22"/>
                <w:szCs w:val="22"/>
              </w:rPr>
              <w:t xml:space="preserve"> </w:t>
            </w:r>
          </w:p>
        </w:tc>
        <w:tc>
          <w:tcPr>
            <w:tcW w:w="992" w:type="dxa"/>
            <w:tcBorders>
              <w:top w:val="single" w:sz="4" w:space="0" w:color="999999"/>
              <w:left w:val="single" w:sz="4" w:space="0" w:color="999999"/>
              <w:bottom w:val="single" w:sz="4" w:space="0" w:color="999999"/>
              <w:right w:val="single" w:sz="4" w:space="0" w:color="999999"/>
            </w:tcBorders>
          </w:tcPr>
          <w:p w14:paraId="2B169866"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1CE14CF6" w14:textId="3A842550" w:rsidR="003E3E62" w:rsidRPr="00F31DDE" w:rsidRDefault="00AB7BC7"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Au cours de la discussion de toute question, un </w:t>
            </w:r>
            <w:r w:rsidR="005B2668" w:rsidRPr="00F31DDE">
              <w:rPr>
                <w:rFonts w:asciiTheme="minorBidi" w:hAnsiTheme="minorBidi" w:cstheme="minorBidi"/>
                <w:b/>
                <w:bCs/>
                <w:sz w:val="22"/>
                <w:szCs w:val="22"/>
                <w:u w:val="single"/>
              </w:rPr>
              <w:t>État partie</w:t>
            </w:r>
            <w:r w:rsidRPr="00F31DDE">
              <w:rPr>
                <w:rFonts w:asciiTheme="minorBidi" w:hAnsiTheme="minorBidi" w:cstheme="minorBidi"/>
                <w:b/>
                <w:bCs/>
                <w:sz w:val="22"/>
                <w:szCs w:val="22"/>
                <w:u w:val="single"/>
              </w:rPr>
              <w:t xml:space="preserve"> peut proposer la suspension ou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ajournement de la séance. Les motions en ce sens ne sont pas discutées et sont immédiatement mises aux voix.</w:t>
            </w:r>
          </w:p>
        </w:tc>
        <w:tc>
          <w:tcPr>
            <w:tcW w:w="4111" w:type="dxa"/>
            <w:tcBorders>
              <w:top w:val="single" w:sz="4" w:space="0" w:color="999999"/>
              <w:left w:val="single" w:sz="4" w:space="0" w:color="999999"/>
              <w:bottom w:val="single" w:sz="4" w:space="0" w:color="999999"/>
              <w:right w:val="single" w:sz="4" w:space="0" w:color="999999"/>
            </w:tcBorders>
            <w:hideMark/>
          </w:tcPr>
          <w:p w14:paraId="24BA877D" w14:textId="11B1F6D9" w:rsidR="00FD6A56" w:rsidRPr="00F31DDE" w:rsidRDefault="00FD6A56"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w:t>
            </w:r>
          </w:p>
          <w:p w14:paraId="4338BC9E" w14:textId="43F43D53" w:rsidR="00FD6A56" w:rsidRPr="00237634" w:rsidRDefault="00FD6A56" w:rsidP="00C806C3">
            <w:pPr>
              <w:tabs>
                <w:tab w:val="left" w:pos="803"/>
                <w:tab w:val="left" w:pos="2161"/>
              </w:tabs>
              <w:spacing w:before="60" w:after="60"/>
              <w:ind w:left="-19" w:right="7"/>
              <w:jc w:val="both"/>
              <w:rPr>
                <w:rFonts w:asciiTheme="minorBidi" w:eastAsia="Arial" w:hAnsiTheme="minorBidi" w:cstheme="minorBidi"/>
                <w:color w:val="1F497D" w:themeColor="text2"/>
                <w:sz w:val="22"/>
                <w:szCs w:val="22"/>
              </w:rPr>
            </w:pPr>
            <w:r w:rsidRPr="00237634">
              <w:rPr>
                <w:rFonts w:asciiTheme="minorBidi" w:hAnsiTheme="minorBidi" w:cstheme="minorBidi"/>
                <w:color w:val="1F497D" w:themeColor="text2"/>
                <w:sz w:val="22"/>
                <w:szCs w:val="22"/>
              </w:rPr>
              <w:t>Le projet d</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 xml:space="preserve">article </w:t>
            </w:r>
            <w:r w:rsidRPr="00237634">
              <w:rPr>
                <w:rFonts w:asciiTheme="minorBidi" w:hAnsiTheme="minorBidi" w:cstheme="minorBidi"/>
                <w:color w:val="1F497D" w:themeColor="text2"/>
                <w:sz w:val="22"/>
                <w:szCs w:val="22"/>
              </w:rPr>
              <w:t>20 suit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approche qui comprend des règles distinctes pour chacune des motions de procédure, en tenant compte de leurs spécificités.</w:t>
            </w:r>
          </w:p>
          <w:p w14:paraId="0A522CEC" w14:textId="73579182" w:rsidR="003E3E62" w:rsidRPr="00F31DDE" w:rsidRDefault="00D478FA"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0D920C04" w14:textId="1C66DB43" w:rsidR="003E3E62" w:rsidRPr="00F31DDE" w:rsidRDefault="00FD6A56" w:rsidP="00C806C3">
            <w:pPr>
              <w:tabs>
                <w:tab w:val="left" w:pos="803"/>
                <w:tab w:val="left" w:pos="2161"/>
              </w:tabs>
              <w:spacing w:before="60" w:after="60"/>
              <w:ind w:left="-19" w:right="7"/>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La proposition reflète 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article inclus</w:t>
            </w:r>
            <w:r w:rsidRPr="00237634">
              <w:rPr>
                <w:rFonts w:asciiTheme="minorBidi" w:hAnsiTheme="minorBidi" w:cstheme="minorBidi"/>
                <w:color w:val="1F497D" w:themeColor="text2"/>
                <w:sz w:val="22"/>
                <w:szCs w:val="22"/>
              </w:rPr>
              <w:t xml:space="preserve"> dans le Règlement intérieur de la Réunion des États parties à la Convention de 2001</w:t>
            </w:r>
            <w:r w:rsidRPr="00237634">
              <w:rPr>
                <w:rStyle w:val="Appelnotedebasdep"/>
                <w:rFonts w:asciiTheme="minorBidi" w:hAnsiTheme="minorBidi" w:cstheme="minorBidi"/>
                <w:color w:val="1F497D" w:themeColor="text2"/>
                <w:sz w:val="22"/>
                <w:szCs w:val="22"/>
              </w:rPr>
              <w:footnoteReference w:id="23"/>
            </w:r>
            <w:r w:rsidRPr="00237634">
              <w:rPr>
                <w:rFonts w:asciiTheme="minorBidi" w:hAnsiTheme="minorBidi" w:cstheme="minorBidi"/>
                <w:color w:val="1F497D" w:themeColor="text2"/>
                <w:sz w:val="22"/>
                <w:szCs w:val="22"/>
              </w:rPr>
              <w:t xml:space="preserve"> et est basée sur le libellé de </w:t>
            </w:r>
            <w:r w:rsidR="00B62523" w:rsidRPr="00237634">
              <w:rPr>
                <w:rFonts w:asciiTheme="minorBidi" w:hAnsiTheme="minorBidi" w:cstheme="minorBidi"/>
                <w:color w:val="1F497D" w:themeColor="text2"/>
                <w:sz w:val="22"/>
                <w:szCs w:val="22"/>
              </w:rPr>
              <w:t>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article</w:t>
            </w:r>
            <w:r w:rsidRPr="00237634">
              <w:rPr>
                <w:rFonts w:asciiTheme="minorBidi" w:hAnsiTheme="minorBidi" w:cstheme="minorBidi"/>
                <w:color w:val="1F497D" w:themeColor="text2"/>
                <w:sz w:val="22"/>
                <w:szCs w:val="22"/>
              </w:rPr>
              <w:t xml:space="preserve"> correspondant du Règlement intérieur des organes directeurs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UNESCO</w:t>
            </w:r>
            <w:r w:rsidRPr="00237634">
              <w:rPr>
                <w:rStyle w:val="Appelnotedebasdep"/>
                <w:rFonts w:asciiTheme="minorBidi" w:hAnsiTheme="minorBidi" w:cstheme="minorBidi"/>
                <w:color w:val="1F497D" w:themeColor="text2"/>
                <w:sz w:val="22"/>
                <w:szCs w:val="22"/>
              </w:rPr>
              <w:footnoteReference w:id="24"/>
            </w:r>
            <w:r w:rsidRPr="00237634">
              <w:rPr>
                <w:rFonts w:asciiTheme="minorBidi" w:hAnsiTheme="minorBidi" w:cstheme="minorBidi"/>
                <w:color w:val="1F497D" w:themeColor="text2"/>
                <w:sz w:val="22"/>
                <w:szCs w:val="22"/>
              </w:rPr>
              <w:t>.</w:t>
            </w:r>
          </w:p>
        </w:tc>
      </w:tr>
      <w:tr w:rsidR="00FF7B89" w:rsidRPr="0007479A" w14:paraId="4EFCE7CE"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6252C05"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B16AA69"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F945BE1"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995A991" w14:textId="0819974C"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21</w:t>
            </w:r>
          </w:p>
          <w:p w14:paraId="5D970FEB" w14:textId="7E5CA610"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Ajournement du débat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14E96D2" w14:textId="19A4447E"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59C0E2D0"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755AACB"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C86093D" w14:textId="030322D9" w:rsidR="003E3E62" w:rsidRPr="00F31DDE" w:rsidRDefault="00A1238A" w:rsidP="00551A11">
            <w:pPr>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p>
        </w:tc>
        <w:tc>
          <w:tcPr>
            <w:tcW w:w="992" w:type="dxa"/>
            <w:tcBorders>
              <w:top w:val="single" w:sz="4" w:space="0" w:color="999999"/>
              <w:left w:val="single" w:sz="4" w:space="0" w:color="999999"/>
              <w:bottom w:val="single" w:sz="4" w:space="0" w:color="999999"/>
              <w:right w:val="single" w:sz="4" w:space="0" w:color="999999"/>
            </w:tcBorders>
          </w:tcPr>
          <w:p w14:paraId="0D1D1453"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FA1593E" w14:textId="5BAB3CD0" w:rsidR="003E3E62" w:rsidRPr="00F31DDE" w:rsidRDefault="00AB7BC7"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Au cours de la discussion de toute question, un </w:t>
            </w:r>
            <w:r w:rsidR="005B2668" w:rsidRPr="00F31DDE">
              <w:rPr>
                <w:rFonts w:asciiTheme="minorBidi" w:hAnsiTheme="minorBidi" w:cstheme="minorBidi"/>
                <w:b/>
                <w:bCs/>
                <w:sz w:val="22"/>
                <w:szCs w:val="22"/>
                <w:u w:val="single"/>
              </w:rPr>
              <w:t>État partie</w:t>
            </w:r>
            <w:r w:rsidRPr="00F31DDE">
              <w:rPr>
                <w:rFonts w:asciiTheme="minorBidi" w:hAnsiTheme="minorBidi" w:cstheme="minorBidi"/>
                <w:b/>
                <w:bCs/>
                <w:sz w:val="22"/>
                <w:szCs w:val="22"/>
                <w:u w:val="single"/>
              </w:rPr>
              <w:t xml:space="preserve"> peut proposer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ajournement du débat sur la question en discussion. En proposant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ajournement, </w:t>
            </w:r>
            <w:r w:rsidR="00B376D1">
              <w:rPr>
                <w:rFonts w:asciiTheme="minorBidi" w:hAnsiTheme="minorBidi" w:cstheme="minorBidi"/>
                <w:b/>
                <w:bCs/>
                <w:sz w:val="22"/>
                <w:szCs w:val="22"/>
                <w:u w:val="single"/>
              </w:rPr>
              <w:t>il</w:t>
            </w:r>
            <w:r w:rsidR="00B376D1" w:rsidRPr="00F31DDE">
              <w:rPr>
                <w:rFonts w:asciiTheme="minorBidi" w:hAnsiTheme="minorBidi" w:cstheme="minorBidi"/>
                <w:b/>
                <w:bCs/>
                <w:sz w:val="22"/>
                <w:szCs w:val="22"/>
                <w:u w:val="single"/>
              </w:rPr>
              <w:t xml:space="preserve"> </w:t>
            </w:r>
            <w:r w:rsidRPr="00F31DDE">
              <w:rPr>
                <w:rFonts w:asciiTheme="minorBidi" w:hAnsiTheme="minorBidi" w:cstheme="minorBidi"/>
                <w:b/>
                <w:bCs/>
                <w:sz w:val="22"/>
                <w:szCs w:val="22"/>
                <w:u w:val="single"/>
              </w:rPr>
              <w:t>doit indiquer s</w:t>
            </w:r>
            <w:r w:rsidR="00B376D1">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w:t>
            </w:r>
            <w:r w:rsidR="00B376D1">
              <w:rPr>
                <w:rFonts w:asciiTheme="minorBidi" w:hAnsiTheme="minorBidi" w:cstheme="minorBidi"/>
                <w:b/>
                <w:bCs/>
                <w:sz w:val="22"/>
                <w:szCs w:val="22"/>
                <w:u w:val="single"/>
              </w:rPr>
              <w:t>l</w:t>
            </w:r>
            <w:r w:rsidRPr="00F31DDE">
              <w:rPr>
                <w:rFonts w:asciiTheme="minorBidi" w:hAnsiTheme="minorBidi" w:cstheme="minorBidi"/>
                <w:b/>
                <w:bCs/>
                <w:sz w:val="22"/>
                <w:szCs w:val="22"/>
                <w:u w:val="single"/>
              </w:rPr>
              <w:t xml:space="preserve"> propose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ajournement </w:t>
            </w:r>
            <w:r w:rsidRPr="00F31DDE">
              <w:rPr>
                <w:rFonts w:asciiTheme="minorBidi" w:hAnsiTheme="minorBidi" w:cstheme="minorBidi"/>
                <w:b/>
                <w:bCs/>
                <w:i/>
                <w:iCs/>
                <w:sz w:val="22"/>
                <w:szCs w:val="22"/>
                <w:u w:val="single"/>
              </w:rPr>
              <w:t>sine die</w:t>
            </w:r>
            <w:r w:rsidRPr="00F31DDE">
              <w:rPr>
                <w:rFonts w:asciiTheme="minorBidi" w:hAnsiTheme="minorBidi" w:cstheme="minorBidi"/>
                <w:b/>
                <w:bCs/>
                <w:sz w:val="22"/>
                <w:szCs w:val="22"/>
                <w:u w:val="single"/>
              </w:rPr>
              <w:t>, ou à une date qu</w:t>
            </w:r>
            <w:r w:rsidR="005248DB" w:rsidRPr="00F31DDE">
              <w:rPr>
                <w:rFonts w:asciiTheme="minorBidi" w:hAnsiTheme="minorBidi" w:cstheme="minorBidi"/>
                <w:b/>
                <w:bCs/>
                <w:sz w:val="22"/>
                <w:szCs w:val="22"/>
                <w:u w:val="single"/>
              </w:rPr>
              <w:t>’</w:t>
            </w:r>
            <w:r w:rsidR="00B376D1">
              <w:rPr>
                <w:rFonts w:asciiTheme="minorBidi" w:hAnsiTheme="minorBidi" w:cstheme="minorBidi"/>
                <w:b/>
                <w:bCs/>
                <w:sz w:val="22"/>
                <w:szCs w:val="22"/>
                <w:u w:val="single"/>
              </w:rPr>
              <w:t>il</w:t>
            </w:r>
            <w:r w:rsidRPr="00F31DDE">
              <w:rPr>
                <w:rFonts w:asciiTheme="minorBidi" w:hAnsiTheme="minorBidi" w:cstheme="minorBidi"/>
                <w:b/>
                <w:bCs/>
                <w:sz w:val="22"/>
                <w:szCs w:val="22"/>
                <w:u w:val="single"/>
              </w:rPr>
              <w:t xml:space="preserve"> doit alors préciser. Outre son auteur, un orateur peut prendre la parole en faveur de la motion, et un contre, après quoi la motion est immédiatement mise aux voix. Le/la Président(e) peut limiter le temps de parole des orateurs intervenant au titre du présent article.</w:t>
            </w:r>
          </w:p>
        </w:tc>
        <w:tc>
          <w:tcPr>
            <w:tcW w:w="4111" w:type="dxa"/>
            <w:tcBorders>
              <w:top w:val="single" w:sz="4" w:space="0" w:color="999999"/>
              <w:left w:val="single" w:sz="4" w:space="0" w:color="999999"/>
              <w:bottom w:val="single" w:sz="4" w:space="0" w:color="999999"/>
              <w:right w:val="single" w:sz="4" w:space="0" w:color="999999"/>
            </w:tcBorders>
            <w:hideMark/>
          </w:tcPr>
          <w:p w14:paraId="0A8C8095" w14:textId="1606D5DD" w:rsidR="00FD6A56" w:rsidRPr="00F31DDE" w:rsidRDefault="00FD6A56"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w:t>
            </w:r>
          </w:p>
          <w:p w14:paraId="3EC6DBF1" w14:textId="2B34727D" w:rsidR="00DC10EB" w:rsidRPr="00237634" w:rsidRDefault="00FD6A56" w:rsidP="00C806C3">
            <w:pPr>
              <w:tabs>
                <w:tab w:val="left" w:pos="803"/>
                <w:tab w:val="left" w:pos="2161"/>
              </w:tabs>
              <w:spacing w:before="60" w:after="60"/>
              <w:ind w:left="-19" w:right="7"/>
              <w:jc w:val="both"/>
              <w:rPr>
                <w:rFonts w:asciiTheme="minorBidi" w:eastAsia="Arial" w:hAnsiTheme="minorBidi" w:cstheme="minorBidi"/>
                <w:color w:val="1F497D" w:themeColor="text2"/>
                <w:sz w:val="22"/>
                <w:szCs w:val="22"/>
              </w:rPr>
            </w:pPr>
            <w:r w:rsidRPr="00237634">
              <w:rPr>
                <w:rFonts w:asciiTheme="minorBidi" w:hAnsiTheme="minorBidi" w:cstheme="minorBidi"/>
                <w:color w:val="1F497D" w:themeColor="text2"/>
                <w:sz w:val="22"/>
                <w:szCs w:val="22"/>
              </w:rPr>
              <w:t>Le projet d</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article 21 suit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approche qui comprend des règles distinctes pour chacune des requêtes de procédure, en tenant compte de leurs spécificités.</w:t>
            </w:r>
            <w:r w:rsidRPr="00237634">
              <w:rPr>
                <w:rFonts w:asciiTheme="minorBidi" w:eastAsia="Arial" w:hAnsiTheme="minorBidi" w:cstheme="minorBidi"/>
                <w:color w:val="1F497D" w:themeColor="text2"/>
                <w:sz w:val="22"/>
                <w:szCs w:val="22"/>
              </w:rPr>
              <w:t xml:space="preserve"> </w:t>
            </w:r>
          </w:p>
          <w:p w14:paraId="5BE975FD" w14:textId="1F4742B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26605C47" w14:textId="120B1A3F" w:rsidR="003E3E62" w:rsidRPr="00F31DDE" w:rsidRDefault="00DC10EB" w:rsidP="00C806C3">
            <w:pPr>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La proposition reflète 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 xml:space="preserve">article </w:t>
            </w:r>
            <w:r w:rsidRPr="00237634">
              <w:rPr>
                <w:rFonts w:asciiTheme="minorBidi" w:hAnsiTheme="minorBidi" w:cstheme="minorBidi"/>
                <w:color w:val="1F497D" w:themeColor="text2"/>
                <w:sz w:val="22"/>
                <w:szCs w:val="22"/>
              </w:rPr>
              <w:t>inclus dans le Règlement intérieur de la Réunion des États parties à la Convention de 2001</w:t>
            </w:r>
            <w:r w:rsidRPr="00237634">
              <w:rPr>
                <w:rStyle w:val="Appelnotedebasdep"/>
                <w:rFonts w:asciiTheme="minorBidi" w:hAnsiTheme="minorBidi" w:cstheme="minorBidi"/>
                <w:color w:val="1F497D" w:themeColor="text2"/>
                <w:sz w:val="22"/>
                <w:szCs w:val="22"/>
              </w:rPr>
              <w:footnoteReference w:id="25"/>
            </w:r>
            <w:r w:rsidRPr="00237634">
              <w:rPr>
                <w:rFonts w:asciiTheme="minorBidi" w:hAnsiTheme="minorBidi" w:cstheme="minorBidi"/>
                <w:color w:val="1F497D" w:themeColor="text2"/>
                <w:sz w:val="22"/>
                <w:szCs w:val="22"/>
              </w:rPr>
              <w:t xml:space="preserve"> et est basée sur le libellé de la </w:t>
            </w:r>
            <w:r w:rsidR="00B62523" w:rsidRPr="00237634">
              <w:rPr>
                <w:rFonts w:asciiTheme="minorBidi" w:hAnsiTheme="minorBidi" w:cstheme="minorBidi"/>
                <w:color w:val="1F497D" w:themeColor="text2"/>
                <w:sz w:val="22"/>
                <w:szCs w:val="22"/>
              </w:rPr>
              <w:t>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article</w:t>
            </w:r>
            <w:r w:rsidRPr="00237634">
              <w:rPr>
                <w:rFonts w:asciiTheme="minorBidi" w:hAnsiTheme="minorBidi" w:cstheme="minorBidi"/>
                <w:color w:val="1F497D" w:themeColor="text2"/>
                <w:sz w:val="22"/>
                <w:szCs w:val="22"/>
              </w:rPr>
              <w:t xml:space="preserve"> correspondant du Règlement intérieur des organes directeurs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UNESCO</w:t>
            </w:r>
            <w:r w:rsidRPr="00237634">
              <w:rPr>
                <w:rStyle w:val="Appelnotedebasdep"/>
                <w:rFonts w:asciiTheme="minorBidi" w:hAnsiTheme="minorBidi" w:cstheme="minorBidi"/>
                <w:color w:val="1F497D" w:themeColor="text2"/>
                <w:sz w:val="22"/>
                <w:szCs w:val="22"/>
              </w:rPr>
              <w:footnoteReference w:id="26"/>
            </w:r>
            <w:r w:rsidRPr="00237634">
              <w:rPr>
                <w:rFonts w:asciiTheme="minorBidi" w:hAnsiTheme="minorBidi" w:cstheme="minorBidi"/>
                <w:color w:val="1F497D" w:themeColor="text2"/>
                <w:sz w:val="22"/>
                <w:szCs w:val="22"/>
              </w:rPr>
              <w:t>.</w:t>
            </w:r>
            <w:r w:rsidR="003E3E62" w:rsidRPr="00237634">
              <w:rPr>
                <w:rFonts w:asciiTheme="minorBidi" w:eastAsiaTheme="minorEastAsia" w:hAnsiTheme="minorBidi" w:cstheme="minorBidi"/>
                <w:color w:val="1F497D" w:themeColor="text2"/>
                <w:sz w:val="22"/>
                <w:szCs w:val="22"/>
                <w:lang w:eastAsia="zh-CN"/>
              </w:rPr>
              <w:t xml:space="preserve"> </w:t>
            </w:r>
          </w:p>
        </w:tc>
      </w:tr>
      <w:tr w:rsidR="00FF7B89" w:rsidRPr="0007479A" w14:paraId="4C66A2BA"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7CA294A" w14:textId="77777777" w:rsidR="003E3E62" w:rsidRPr="00F31DDE" w:rsidRDefault="003E3E62" w:rsidP="003927EF">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9EF306" w14:textId="77777777" w:rsidR="003E3E62" w:rsidRPr="00F31DDE" w:rsidRDefault="003E3E62" w:rsidP="003927EF">
            <w:pPr>
              <w:keepNext/>
              <w:autoSpaceDE w:val="0"/>
              <w:autoSpaceDN w:val="0"/>
              <w:adjustRightInd w:val="0"/>
              <w:spacing w:before="60" w:after="60"/>
              <w:jc w:val="center"/>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DDD950" w14:textId="77777777" w:rsidR="003E3E62" w:rsidRPr="00F31DDE" w:rsidRDefault="003E3E62" w:rsidP="003927EF">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EE6AB60" w14:textId="61CA2EBF" w:rsidR="003E3E62" w:rsidRPr="00F31DDE" w:rsidRDefault="00AB7BC7"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22</w:t>
            </w:r>
          </w:p>
          <w:p w14:paraId="52497AF5" w14:textId="7FC693BB" w:rsidR="003E3E62" w:rsidRPr="00F31DDE" w:rsidRDefault="00AB7BC7"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Clôture du débat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B5F26F7" w14:textId="6BE6DAE2" w:rsidR="003E3E62" w:rsidRPr="00F31DDE" w:rsidRDefault="003E3E62"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344FEF1A" w14:textId="77777777" w:rsidTr="00B516B8">
        <w:tc>
          <w:tcPr>
            <w:tcW w:w="846" w:type="dxa"/>
            <w:tcBorders>
              <w:top w:val="single" w:sz="4" w:space="0" w:color="999999"/>
              <w:left w:val="single" w:sz="4" w:space="0" w:color="999999"/>
              <w:bottom w:val="single" w:sz="4" w:space="0" w:color="999999"/>
              <w:right w:val="single" w:sz="4" w:space="0" w:color="999999"/>
            </w:tcBorders>
          </w:tcPr>
          <w:p w14:paraId="187DA0F9"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6953D69" w14:textId="61F32C78" w:rsidR="003E3E62" w:rsidRPr="00F31DDE" w:rsidRDefault="00B376D1" w:rsidP="00551A11">
            <w:pPr>
              <w:autoSpaceDE w:val="0"/>
              <w:autoSpaceDN w:val="0"/>
              <w:adjustRightInd w:val="0"/>
              <w:spacing w:before="60" w:after="60"/>
              <w:jc w:val="both"/>
              <w:rPr>
                <w:rFonts w:asciiTheme="minorBidi" w:hAnsiTheme="minorBidi" w:cstheme="minorBidi"/>
                <w:sz w:val="22"/>
                <w:szCs w:val="22"/>
              </w:rPr>
            </w:pPr>
            <w:r w:rsidRPr="0030188D">
              <w:rPr>
                <w:rFonts w:asciiTheme="minorBidi" w:hAnsiTheme="minorBidi" w:cstheme="minorBidi"/>
                <w:sz w:val="22"/>
                <w:szCs w:val="22"/>
              </w:rPr>
              <w:t xml:space="preserve">[Pas d’article équivalent dans le Règlement intérieur </w:t>
            </w:r>
            <w:r>
              <w:rPr>
                <w:rFonts w:asciiTheme="minorBidi" w:hAnsiTheme="minorBidi" w:cstheme="minorBidi"/>
                <w:sz w:val="22"/>
                <w:szCs w:val="22"/>
              </w:rPr>
              <w:t>mais lié à</w:t>
            </w:r>
            <w:r w:rsidRPr="0030188D">
              <w:rPr>
                <w:rFonts w:asciiTheme="minorBidi" w:hAnsiTheme="minorBidi" w:cstheme="minorBidi"/>
                <w:sz w:val="22"/>
                <w:szCs w:val="22"/>
              </w:rPr>
              <w:t xml:space="preserve"> l’article 9.1 ci-dessus]</w:t>
            </w:r>
          </w:p>
        </w:tc>
        <w:tc>
          <w:tcPr>
            <w:tcW w:w="992" w:type="dxa"/>
            <w:tcBorders>
              <w:top w:val="single" w:sz="4" w:space="0" w:color="999999"/>
              <w:left w:val="single" w:sz="4" w:space="0" w:color="999999"/>
              <w:bottom w:val="single" w:sz="4" w:space="0" w:color="999999"/>
              <w:right w:val="single" w:sz="4" w:space="0" w:color="999999"/>
            </w:tcBorders>
          </w:tcPr>
          <w:p w14:paraId="4661AD86"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C4AD95A" w14:textId="4D83538C" w:rsidR="003E3E62" w:rsidRPr="00F31DDE" w:rsidRDefault="00AB7BC7"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Au cours de la discussion de toute question, un </w:t>
            </w:r>
            <w:r w:rsidR="005B2668" w:rsidRPr="00F31DDE">
              <w:rPr>
                <w:rFonts w:asciiTheme="minorBidi" w:hAnsiTheme="minorBidi" w:cstheme="minorBidi"/>
                <w:b/>
                <w:bCs/>
                <w:sz w:val="22"/>
                <w:szCs w:val="22"/>
                <w:u w:val="single"/>
              </w:rPr>
              <w:t>État partie</w:t>
            </w:r>
            <w:r w:rsidRPr="00F31DDE">
              <w:rPr>
                <w:rFonts w:asciiTheme="minorBidi" w:hAnsiTheme="minorBidi" w:cstheme="minorBidi"/>
                <w:b/>
                <w:bCs/>
                <w:sz w:val="22"/>
                <w:szCs w:val="22"/>
                <w:u w:val="single"/>
              </w:rPr>
              <w:t xml:space="preserve"> peut proposer la clôture du débat sur la question en discussion, qu</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il y ait ou non des orateurs inscrits. Si la parole est demandée contre la clôture, elle est accordée à deux orateurs au plus, après quoi la motion est immédiatement mise aux voix. Si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approuve la motion, le/la Président(e) prononce la clôture du débat. Le/La Président(e) peut limiter le temps de parole des orateurs intervenant au titre du présent article.</w:t>
            </w:r>
          </w:p>
        </w:tc>
        <w:tc>
          <w:tcPr>
            <w:tcW w:w="4111" w:type="dxa"/>
            <w:tcBorders>
              <w:top w:val="single" w:sz="4" w:space="0" w:color="999999"/>
              <w:left w:val="single" w:sz="4" w:space="0" w:color="999999"/>
              <w:bottom w:val="single" w:sz="4" w:space="0" w:color="999999"/>
              <w:right w:val="single" w:sz="4" w:space="0" w:color="999999"/>
            </w:tcBorders>
          </w:tcPr>
          <w:p w14:paraId="315E0D9B" w14:textId="0BD778F8" w:rsidR="00DC10EB" w:rsidRPr="00F31DDE" w:rsidRDefault="00DC10EB"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30C9E9A" w14:textId="383E9FDB" w:rsidR="00DC10EB" w:rsidRPr="00237634" w:rsidRDefault="00DC10EB"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Le projet d</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article 22 suit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approche qui comprend des règles distinctes pour chacune des requêtes de procédure, en tenant compte de leurs spécificités.</w:t>
            </w:r>
          </w:p>
          <w:p w14:paraId="4E812C35" w14:textId="644879B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F149974" w14:textId="49DFBC26" w:rsidR="003E3E62" w:rsidRPr="00237634" w:rsidRDefault="00DC10EB" w:rsidP="00C806C3">
            <w:pPr>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 proposition reflète 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 xml:space="preserve">article </w:t>
            </w:r>
            <w:r w:rsidRPr="00237634">
              <w:rPr>
                <w:rFonts w:asciiTheme="minorBidi" w:hAnsiTheme="minorBidi" w:cstheme="minorBidi"/>
                <w:color w:val="1F497D" w:themeColor="text2"/>
                <w:sz w:val="22"/>
                <w:szCs w:val="22"/>
              </w:rPr>
              <w:t>inclus dans le Règlement intérieur de la Réunion des États parties à la Convention de 2001</w:t>
            </w:r>
            <w:r w:rsidRPr="00237634">
              <w:rPr>
                <w:rStyle w:val="Appelnotedebasdep"/>
                <w:rFonts w:asciiTheme="minorBidi" w:hAnsiTheme="minorBidi" w:cstheme="minorBidi"/>
                <w:color w:val="1F497D" w:themeColor="text2"/>
                <w:sz w:val="22"/>
                <w:szCs w:val="22"/>
              </w:rPr>
              <w:footnoteReference w:id="27"/>
            </w:r>
            <w:r w:rsidRPr="00237634">
              <w:rPr>
                <w:rFonts w:asciiTheme="minorBidi" w:hAnsiTheme="minorBidi" w:cstheme="minorBidi"/>
                <w:color w:val="1F497D" w:themeColor="text2"/>
                <w:sz w:val="22"/>
                <w:szCs w:val="22"/>
              </w:rPr>
              <w:t xml:space="preserve"> et est basée sur le libellé de la </w:t>
            </w:r>
            <w:r w:rsidR="00B62523" w:rsidRPr="00237634">
              <w:rPr>
                <w:rFonts w:asciiTheme="minorBidi" w:hAnsiTheme="minorBidi" w:cstheme="minorBidi"/>
                <w:color w:val="1F497D" w:themeColor="text2"/>
                <w:sz w:val="22"/>
                <w:szCs w:val="22"/>
              </w:rPr>
              <w:t>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article</w:t>
            </w:r>
            <w:r w:rsidRPr="00237634">
              <w:rPr>
                <w:rFonts w:asciiTheme="minorBidi" w:hAnsiTheme="minorBidi" w:cstheme="minorBidi"/>
                <w:color w:val="1F497D" w:themeColor="text2"/>
                <w:sz w:val="22"/>
                <w:szCs w:val="22"/>
              </w:rPr>
              <w:t xml:space="preserve"> correspondant du Règlement intérieur des organes directeurs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 xml:space="preserve">UNESCO </w:t>
            </w:r>
            <w:r w:rsidRPr="00237634">
              <w:rPr>
                <w:rStyle w:val="Appelnotedebasdep"/>
                <w:rFonts w:asciiTheme="minorBidi" w:hAnsiTheme="minorBidi" w:cstheme="minorBidi"/>
                <w:color w:val="1F497D" w:themeColor="text2"/>
                <w:sz w:val="22"/>
                <w:szCs w:val="22"/>
              </w:rPr>
              <w:footnoteReference w:id="28"/>
            </w:r>
            <w:r w:rsidRPr="00237634">
              <w:rPr>
                <w:rFonts w:asciiTheme="minorBidi" w:hAnsiTheme="minorBidi" w:cstheme="minorBidi"/>
                <w:color w:val="1F497D" w:themeColor="text2"/>
                <w:sz w:val="22"/>
                <w:szCs w:val="22"/>
              </w:rPr>
              <w:t>.</w:t>
            </w:r>
          </w:p>
        </w:tc>
      </w:tr>
      <w:tr w:rsidR="00FF7B89" w:rsidRPr="0007479A" w14:paraId="45264061"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9948ADD"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2A038FE" w14:textId="2741DC84"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 xml:space="preserve">[Voir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9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7B75A16"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007FAD4" w14:textId="2307910F"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23</w:t>
            </w:r>
          </w:p>
          <w:p w14:paraId="4D2E3BA8" w14:textId="6E4E7F8A" w:rsidR="003E3E62" w:rsidRPr="00F31DDE" w:rsidRDefault="00AB7BC7"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des motions de procédure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BB83716" w14:textId="74895E9C"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2935F9E8"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7809D9B"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9.2</w:t>
            </w:r>
          </w:p>
        </w:tc>
        <w:tc>
          <w:tcPr>
            <w:tcW w:w="4111" w:type="dxa"/>
            <w:tcBorders>
              <w:top w:val="single" w:sz="4" w:space="0" w:color="999999"/>
              <w:left w:val="single" w:sz="4" w:space="0" w:color="999999"/>
              <w:bottom w:val="single" w:sz="4" w:space="0" w:color="999999"/>
              <w:right w:val="single" w:sz="4" w:space="0" w:color="999999"/>
            </w:tcBorders>
            <w:hideMark/>
          </w:tcPr>
          <w:p w14:paraId="4C2B3161" w14:textId="61B79151" w:rsidR="003E3E62" w:rsidRPr="00F31DDE" w:rsidRDefault="003E3E62" w:rsidP="00551A11">
            <w:pPr>
              <w:autoSpaceDE w:val="0"/>
              <w:autoSpaceDN w:val="0"/>
              <w:adjustRightInd w:val="0"/>
              <w:spacing w:before="120"/>
              <w:jc w:val="both"/>
              <w:rPr>
                <w:rFonts w:asciiTheme="minorBidi" w:hAnsiTheme="minorBidi" w:cstheme="minorBidi"/>
                <w:sz w:val="22"/>
                <w:szCs w:val="22"/>
              </w:rPr>
            </w:pPr>
            <w:r w:rsidRPr="00F31DDE">
              <w:rPr>
                <w:rFonts w:asciiTheme="minorBidi" w:hAnsiTheme="minorBidi" w:cstheme="minorBidi"/>
                <w:sz w:val="22"/>
                <w:szCs w:val="22"/>
              </w:rPr>
              <w:t>Cette motion est mise aux voix immédiatement. Sous réserve des dispositions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8.1, de telles motions ont priorité, dans l</w:t>
            </w:r>
            <w:r w:rsidR="005248DB" w:rsidRPr="00F31DDE">
              <w:rPr>
                <w:rFonts w:asciiTheme="minorBidi" w:hAnsiTheme="minorBidi" w:cstheme="minorBidi"/>
                <w:sz w:val="22"/>
                <w:szCs w:val="22"/>
              </w:rPr>
              <w:t>’</w:t>
            </w:r>
            <w:r w:rsidRPr="00F31DDE">
              <w:rPr>
                <w:rFonts w:asciiTheme="minorBidi" w:hAnsiTheme="minorBidi" w:cstheme="minorBidi"/>
                <w:sz w:val="22"/>
                <w:szCs w:val="22"/>
              </w:rPr>
              <w:t>ordre indiqué ci-après, sur toutes les autres propositions ou motions :</w:t>
            </w:r>
          </w:p>
          <w:p w14:paraId="3012298F"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 suspension de la séance ; </w:t>
            </w:r>
          </w:p>
          <w:p w14:paraId="43D12C30"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(b) ajournement de la séance ; </w:t>
            </w:r>
          </w:p>
          <w:p w14:paraId="4A991417"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 xml:space="preserve">(c) ajournement du débat sur la question en discussion ; </w:t>
            </w:r>
          </w:p>
          <w:p w14:paraId="6DA48A59"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(d) clôture du débat sur la question en discussion.</w:t>
            </w:r>
          </w:p>
        </w:tc>
        <w:tc>
          <w:tcPr>
            <w:tcW w:w="992" w:type="dxa"/>
            <w:tcBorders>
              <w:top w:val="single" w:sz="4" w:space="0" w:color="999999"/>
              <w:left w:val="single" w:sz="4" w:space="0" w:color="999999"/>
              <w:bottom w:val="single" w:sz="4" w:space="0" w:color="999999"/>
              <w:right w:val="single" w:sz="4" w:space="0" w:color="999999"/>
            </w:tcBorders>
          </w:tcPr>
          <w:p w14:paraId="5C5C69E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13DE9E18" w14:textId="18CF6E64" w:rsidR="00AB7BC7" w:rsidRPr="00F31DDE" w:rsidRDefault="00AB7BC7" w:rsidP="00AB7BC7">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trike/>
                <w:sz w:val="22"/>
                <w:szCs w:val="22"/>
              </w:rPr>
              <w:t>Cette motion est mise aux voix immédiatement.</w:t>
            </w:r>
            <w:r w:rsidRPr="00F31DDE">
              <w:rPr>
                <w:rFonts w:asciiTheme="minorBidi" w:hAnsiTheme="minorBidi" w:cstheme="minorBidi"/>
                <w:b/>
                <w:bCs/>
                <w:sz w:val="22"/>
                <w:szCs w:val="22"/>
              </w:rPr>
              <w:t xml:space="preserve"> Sous réserve des dispositions de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w:t>
            </w:r>
            <w:r w:rsidRPr="00F31DDE">
              <w:rPr>
                <w:rFonts w:asciiTheme="minorBidi" w:hAnsiTheme="minorBidi" w:cstheme="minorBidi"/>
                <w:b/>
                <w:bCs/>
                <w:strike/>
                <w:sz w:val="22"/>
                <w:szCs w:val="22"/>
              </w:rPr>
              <w:t>8.1</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18.1</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de telles</w:t>
            </w:r>
            <w:r w:rsidRPr="00F31DDE">
              <w:rPr>
                <w:rFonts w:asciiTheme="minorBidi" w:hAnsiTheme="minorBidi" w:cstheme="minorBidi"/>
                <w:b/>
                <w:bCs/>
                <w:sz w:val="22"/>
                <w:szCs w:val="22"/>
              </w:rPr>
              <w:t xml:space="preserve"> </w:t>
            </w:r>
            <w:r w:rsidR="00810C22" w:rsidRPr="00F31DDE">
              <w:rPr>
                <w:rFonts w:asciiTheme="minorBidi" w:hAnsiTheme="minorBidi" w:cstheme="minorBidi"/>
                <w:b/>
                <w:bCs/>
                <w:sz w:val="22"/>
                <w:szCs w:val="22"/>
                <w:u w:val="single"/>
              </w:rPr>
              <w:t>les</w:t>
            </w:r>
            <w:r w:rsidR="00810C2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motions</w:t>
            </w:r>
            <w:r w:rsidR="00810C22" w:rsidRPr="00F31DDE">
              <w:rPr>
                <w:rFonts w:asciiTheme="minorBidi" w:hAnsiTheme="minorBidi" w:cstheme="minorBidi"/>
                <w:b/>
                <w:bCs/>
                <w:sz w:val="22"/>
                <w:szCs w:val="22"/>
              </w:rPr>
              <w:t xml:space="preserve"> </w:t>
            </w:r>
            <w:r w:rsidR="00810C22" w:rsidRPr="00F31DDE">
              <w:rPr>
                <w:rFonts w:asciiTheme="minorBidi" w:hAnsiTheme="minorBidi" w:cstheme="minorBidi"/>
                <w:b/>
                <w:bCs/>
                <w:sz w:val="22"/>
                <w:szCs w:val="22"/>
                <w:u w:val="single"/>
              </w:rPr>
              <w:t>suivantes</w:t>
            </w:r>
            <w:r w:rsidRPr="00F31DDE">
              <w:rPr>
                <w:rFonts w:asciiTheme="minorBidi" w:hAnsiTheme="minorBidi" w:cstheme="minorBidi"/>
                <w:b/>
                <w:bCs/>
                <w:sz w:val="22"/>
                <w:szCs w:val="22"/>
              </w:rPr>
              <w:t xml:space="preserve"> ont priorité, dans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ordre indiqué ci-après, sur toutes les autres propositions ou motions :</w:t>
            </w:r>
          </w:p>
          <w:p w14:paraId="5E63C334" w14:textId="77777777" w:rsidR="00AB7BC7" w:rsidRPr="00F31DDE" w:rsidRDefault="00AB7BC7" w:rsidP="00AB7BC7">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(a) suspension de la séance ; </w:t>
            </w:r>
          </w:p>
          <w:p w14:paraId="34447C7B" w14:textId="77777777" w:rsidR="00AB7BC7" w:rsidRPr="00F31DDE" w:rsidRDefault="00AB7BC7" w:rsidP="00AB7BC7">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(b) ajournement de la séance ; </w:t>
            </w:r>
          </w:p>
          <w:p w14:paraId="42684550" w14:textId="77777777" w:rsidR="00AB7BC7" w:rsidRPr="00F31DDE" w:rsidRDefault="00AB7BC7" w:rsidP="00AB7BC7">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lastRenderedPageBreak/>
              <w:t xml:space="preserve">(c) ajournement du débat sur la question en discussion ; </w:t>
            </w:r>
          </w:p>
          <w:p w14:paraId="57B53114" w14:textId="1A898F3E" w:rsidR="003E3E62" w:rsidRPr="00F31DDE" w:rsidRDefault="00AB7BC7" w:rsidP="00810C22">
            <w:pPr>
              <w:autoSpaceDE w:val="0"/>
              <w:autoSpaceDN w:val="0"/>
              <w:adjustRightInd w:val="0"/>
              <w:spacing w:before="120"/>
              <w:jc w:val="both"/>
              <w:rPr>
                <w:rFonts w:asciiTheme="minorBidi" w:hAnsiTheme="minorBidi" w:cstheme="minorBidi"/>
                <w:b/>
                <w:bCs/>
                <w:strike/>
                <w:sz w:val="22"/>
                <w:szCs w:val="22"/>
              </w:rPr>
            </w:pPr>
            <w:r w:rsidRPr="00F31DDE">
              <w:rPr>
                <w:rFonts w:asciiTheme="minorBidi" w:hAnsiTheme="minorBidi" w:cstheme="minorBidi"/>
                <w:b/>
                <w:bCs/>
                <w:sz w:val="22"/>
                <w:szCs w:val="22"/>
              </w:rPr>
              <w:t>(d) clôture du débat sur la question en discussion.</w:t>
            </w:r>
          </w:p>
        </w:tc>
        <w:tc>
          <w:tcPr>
            <w:tcW w:w="4111" w:type="dxa"/>
            <w:tcBorders>
              <w:top w:val="single" w:sz="4" w:space="0" w:color="999999"/>
              <w:left w:val="single" w:sz="4" w:space="0" w:color="999999"/>
              <w:bottom w:val="single" w:sz="4" w:space="0" w:color="999999"/>
              <w:right w:val="single" w:sz="4" w:space="0" w:color="999999"/>
            </w:tcBorders>
            <w:hideMark/>
          </w:tcPr>
          <w:p w14:paraId="5D28BF81" w14:textId="4B714C99"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CD0AC8A" w14:textId="68CAC1AD" w:rsidR="00DC10EB" w:rsidRPr="00237634" w:rsidRDefault="00DC10EB" w:rsidP="00C806C3">
            <w:pPr>
              <w:tabs>
                <w:tab w:val="left" w:pos="803"/>
                <w:tab w:val="left" w:pos="2161"/>
              </w:tabs>
              <w:spacing w:before="60" w:after="60"/>
              <w:ind w:left="-19" w:right="7"/>
              <w:jc w:val="both"/>
              <w:rPr>
                <w:rFonts w:asciiTheme="minorBidi" w:eastAsia="Arial" w:hAnsiTheme="minorBidi" w:cstheme="minorBidi"/>
                <w:color w:val="1F497D" w:themeColor="text2"/>
                <w:sz w:val="22"/>
                <w:szCs w:val="22"/>
              </w:rPr>
            </w:pPr>
            <w:r w:rsidRPr="00237634">
              <w:rPr>
                <w:rFonts w:asciiTheme="minorBidi" w:hAnsiTheme="minorBidi" w:cstheme="minorBidi"/>
                <w:color w:val="1F497D" w:themeColor="text2"/>
                <w:sz w:val="22"/>
                <w:szCs w:val="22"/>
              </w:rPr>
              <w:t>Une légère reformulation de la disposition est proposée pour harmoniser sa terminologie avec le règlement intérieur d</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autres assemblées.</w:t>
            </w:r>
            <w:r w:rsidRPr="00237634">
              <w:rPr>
                <w:rFonts w:asciiTheme="minorBidi" w:eastAsia="Arial" w:hAnsiTheme="minorBidi" w:cstheme="minorBidi"/>
                <w:color w:val="1F497D" w:themeColor="text2"/>
                <w:sz w:val="22"/>
                <w:szCs w:val="22"/>
              </w:rPr>
              <w:t xml:space="preserve"> </w:t>
            </w:r>
          </w:p>
          <w:p w14:paraId="79C42001" w14:textId="5494667E"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40CC6DD" w14:textId="325DB0F2" w:rsidR="003E3E62" w:rsidRPr="00F31DDE" w:rsidRDefault="00DC10EB" w:rsidP="00C806C3">
            <w:pPr>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La proposition est basée sur le libellé de l</w:t>
            </w:r>
            <w:r w:rsidR="005248DB" w:rsidRPr="00237634">
              <w:rPr>
                <w:rFonts w:asciiTheme="minorBidi" w:hAnsiTheme="minorBidi" w:cstheme="minorBidi"/>
                <w:color w:val="1F497D" w:themeColor="text2"/>
                <w:sz w:val="22"/>
                <w:szCs w:val="22"/>
              </w:rPr>
              <w:t>’</w:t>
            </w:r>
            <w:r w:rsidR="00B62523" w:rsidRPr="00237634">
              <w:rPr>
                <w:rFonts w:asciiTheme="minorBidi" w:hAnsiTheme="minorBidi" w:cstheme="minorBidi"/>
                <w:color w:val="1F497D" w:themeColor="text2"/>
                <w:sz w:val="22"/>
                <w:szCs w:val="22"/>
              </w:rPr>
              <w:t xml:space="preserve">article </w:t>
            </w:r>
            <w:r w:rsidRPr="00237634">
              <w:rPr>
                <w:rFonts w:asciiTheme="minorBidi" w:hAnsiTheme="minorBidi" w:cstheme="minorBidi"/>
                <w:color w:val="1F497D" w:themeColor="text2"/>
                <w:sz w:val="22"/>
                <w:szCs w:val="22"/>
              </w:rPr>
              <w:t xml:space="preserve">correspondant dans le </w:t>
            </w:r>
            <w:r w:rsidRPr="00237634">
              <w:rPr>
                <w:rFonts w:asciiTheme="minorBidi" w:hAnsiTheme="minorBidi" w:cstheme="minorBidi"/>
                <w:color w:val="1F497D" w:themeColor="text2"/>
                <w:sz w:val="22"/>
                <w:szCs w:val="22"/>
              </w:rPr>
              <w:lastRenderedPageBreak/>
              <w:t>Règlement intérieur des organes directeurs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UNESCO</w:t>
            </w:r>
            <w:r w:rsidRPr="00237634">
              <w:rPr>
                <w:rStyle w:val="Appelnotedebasdep"/>
                <w:rFonts w:asciiTheme="minorBidi" w:hAnsiTheme="minorBidi" w:cstheme="minorBidi"/>
                <w:color w:val="1F497D" w:themeColor="text2"/>
                <w:sz w:val="22"/>
                <w:szCs w:val="22"/>
              </w:rPr>
              <w:footnoteReference w:id="29"/>
            </w:r>
            <w:r w:rsidRPr="00237634">
              <w:rPr>
                <w:rFonts w:asciiTheme="minorBidi" w:hAnsiTheme="minorBidi" w:cstheme="minorBidi"/>
                <w:color w:val="1F497D" w:themeColor="text2"/>
                <w:sz w:val="22"/>
                <w:szCs w:val="22"/>
              </w:rPr>
              <w:t>.</w:t>
            </w:r>
          </w:p>
        </w:tc>
      </w:tr>
      <w:tr w:rsidR="00FF7B89" w:rsidRPr="0007479A" w14:paraId="709F01E2"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16C1093C"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068BEF0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415CD9A5"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22167871" w14:textId="099AAC17" w:rsidR="003E3E62" w:rsidRPr="00F31DDE" w:rsidRDefault="00810C2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w:t>
            </w:r>
            <w:r w:rsidR="003E3E62" w:rsidRPr="00F31DDE">
              <w:rPr>
                <w:rFonts w:asciiTheme="minorBidi" w:hAnsiTheme="minorBidi" w:cstheme="minorBidi"/>
                <w:b/>
                <w:bCs/>
                <w:sz w:val="22"/>
                <w:szCs w:val="22"/>
                <w:u w:val="single"/>
              </w:rPr>
              <w:t xml:space="preserve"> VI</w:t>
            </w:r>
          </w:p>
          <w:p w14:paraId="5317574C" w14:textId="6D762A4D" w:rsidR="003E3E62" w:rsidRPr="00F31DDE" w:rsidRDefault="00810C2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LANGUES DE TRAVAIL</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417CED0E"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19264C88"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18261A"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C7A759B"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10</w:t>
            </w:r>
          </w:p>
          <w:p w14:paraId="00FEA41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Langues de travail</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3E8AAE4"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FF0C5B2" w14:textId="2AFBDFB7" w:rsidR="003E3E62" w:rsidRPr="00F31DDE" w:rsidRDefault="00810C2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10</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24</w:t>
            </w:r>
          </w:p>
          <w:p w14:paraId="62DD0CF0" w14:textId="7A71E43A" w:rsidR="003E3E62" w:rsidRPr="00F31DDE" w:rsidRDefault="00810C2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Langues de travail</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13CEB94" w14:textId="5A69CF73"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14A66314"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D52C6FC"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10.1</w:t>
            </w:r>
          </w:p>
        </w:tc>
        <w:tc>
          <w:tcPr>
            <w:tcW w:w="4111" w:type="dxa"/>
            <w:tcBorders>
              <w:top w:val="single" w:sz="4" w:space="0" w:color="999999"/>
              <w:left w:val="single" w:sz="4" w:space="0" w:color="999999"/>
              <w:bottom w:val="single" w:sz="4" w:space="0" w:color="999999"/>
              <w:right w:val="single" w:sz="4" w:space="0" w:color="999999"/>
            </w:tcBorders>
            <w:hideMark/>
          </w:tcPr>
          <w:p w14:paraId="1BA8A520" w14:textId="3481D2D2"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langues de travail de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sont l</w:t>
            </w:r>
            <w:r w:rsidR="005248DB" w:rsidRPr="00F31DDE">
              <w:rPr>
                <w:rFonts w:asciiTheme="minorBidi" w:hAnsiTheme="minorBidi" w:cstheme="minorBidi"/>
                <w:sz w:val="22"/>
                <w:szCs w:val="22"/>
              </w:rPr>
              <w:t>’</w:t>
            </w:r>
            <w:r w:rsidRPr="00F31DDE">
              <w:rPr>
                <w:rFonts w:asciiTheme="minorBidi" w:hAnsiTheme="minorBidi" w:cstheme="minorBidi"/>
                <w:sz w:val="22"/>
                <w:szCs w:val="22"/>
              </w:rPr>
              <w:t>anglais, l</w:t>
            </w:r>
            <w:r w:rsidR="005248DB" w:rsidRPr="00F31DDE">
              <w:rPr>
                <w:rFonts w:asciiTheme="minorBidi" w:hAnsiTheme="minorBidi" w:cstheme="minorBidi"/>
                <w:sz w:val="22"/>
                <w:szCs w:val="22"/>
              </w:rPr>
              <w:t>’</w:t>
            </w:r>
            <w:r w:rsidRPr="00F31DDE">
              <w:rPr>
                <w:rFonts w:asciiTheme="minorBidi" w:hAnsiTheme="minorBidi" w:cstheme="minorBidi"/>
                <w:sz w:val="22"/>
                <w:szCs w:val="22"/>
              </w:rPr>
              <w:t>arabe, le chinois, l</w:t>
            </w:r>
            <w:r w:rsidR="005248DB" w:rsidRPr="00F31DDE">
              <w:rPr>
                <w:rFonts w:asciiTheme="minorBidi" w:hAnsiTheme="minorBidi" w:cstheme="minorBidi"/>
                <w:sz w:val="22"/>
                <w:szCs w:val="22"/>
              </w:rPr>
              <w:t>’</w:t>
            </w:r>
            <w:r w:rsidRPr="00F31DDE">
              <w:rPr>
                <w:rFonts w:asciiTheme="minorBidi" w:hAnsiTheme="minorBidi" w:cstheme="minorBidi"/>
                <w:sz w:val="22"/>
                <w:szCs w:val="22"/>
              </w:rPr>
              <w:t>espagnol, le français et le russe.</w:t>
            </w:r>
          </w:p>
        </w:tc>
        <w:tc>
          <w:tcPr>
            <w:tcW w:w="992" w:type="dxa"/>
            <w:tcBorders>
              <w:top w:val="single" w:sz="4" w:space="0" w:color="999999"/>
              <w:left w:val="single" w:sz="4" w:space="0" w:color="999999"/>
              <w:bottom w:val="single" w:sz="4" w:space="0" w:color="999999"/>
              <w:right w:val="single" w:sz="4" w:space="0" w:color="999999"/>
            </w:tcBorders>
            <w:hideMark/>
          </w:tcPr>
          <w:p w14:paraId="2FD38A54"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24.1</w:t>
            </w:r>
          </w:p>
        </w:tc>
        <w:tc>
          <w:tcPr>
            <w:tcW w:w="4252" w:type="dxa"/>
            <w:tcBorders>
              <w:top w:val="single" w:sz="4" w:space="0" w:color="999999"/>
              <w:left w:val="single" w:sz="4" w:space="0" w:color="999999"/>
              <w:bottom w:val="single" w:sz="4" w:space="0" w:color="999999"/>
              <w:right w:val="single" w:sz="4" w:space="0" w:color="999999"/>
            </w:tcBorders>
            <w:hideMark/>
          </w:tcPr>
          <w:p w14:paraId="616E79DA" w14:textId="7381A0B2" w:rsidR="003E3E62" w:rsidRPr="00F31DDE" w:rsidRDefault="00810C22" w:rsidP="00551A11">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10.1]</w:t>
            </w:r>
          </w:p>
        </w:tc>
        <w:tc>
          <w:tcPr>
            <w:tcW w:w="4111" w:type="dxa"/>
            <w:tcBorders>
              <w:top w:val="single" w:sz="4" w:space="0" w:color="999999"/>
              <w:left w:val="single" w:sz="4" w:space="0" w:color="999999"/>
              <w:bottom w:val="single" w:sz="4" w:space="0" w:color="999999"/>
              <w:right w:val="single" w:sz="4" w:space="0" w:color="999999"/>
            </w:tcBorders>
          </w:tcPr>
          <w:p w14:paraId="66458905"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480B0FC4"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4E33BD13"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10.2</w:t>
            </w:r>
          </w:p>
        </w:tc>
        <w:tc>
          <w:tcPr>
            <w:tcW w:w="4111" w:type="dxa"/>
            <w:tcBorders>
              <w:top w:val="single" w:sz="4" w:space="0" w:color="999999"/>
              <w:left w:val="single" w:sz="4" w:space="0" w:color="999999"/>
              <w:bottom w:val="single" w:sz="4" w:space="0" w:color="999999"/>
              <w:right w:val="single" w:sz="4" w:space="0" w:color="999999"/>
            </w:tcBorders>
            <w:hideMark/>
          </w:tcPr>
          <w:p w14:paraId="31E94E55" w14:textId="5E140C7C"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w:t>
            </w:r>
            <w:r w:rsidR="005248DB" w:rsidRPr="00F31DDE">
              <w:rPr>
                <w:rFonts w:asciiTheme="minorBidi" w:hAnsiTheme="minorBidi" w:cstheme="minorBidi"/>
                <w:sz w:val="22"/>
                <w:szCs w:val="22"/>
              </w:rPr>
              <w:t>’</w:t>
            </w:r>
            <w:r w:rsidRPr="00F31DDE">
              <w:rPr>
                <w:rFonts w:asciiTheme="minorBidi" w:hAnsiTheme="minorBidi" w:cstheme="minorBidi"/>
                <w:sz w:val="22"/>
                <w:szCs w:val="22"/>
              </w:rPr>
              <w:t>interprétation des interventions prononcées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 dans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 des langues de travail est assurée dans les autres langues.</w:t>
            </w:r>
          </w:p>
        </w:tc>
        <w:tc>
          <w:tcPr>
            <w:tcW w:w="992" w:type="dxa"/>
            <w:tcBorders>
              <w:top w:val="single" w:sz="4" w:space="0" w:color="999999"/>
              <w:left w:val="single" w:sz="4" w:space="0" w:color="999999"/>
              <w:bottom w:val="single" w:sz="4" w:space="0" w:color="999999"/>
              <w:right w:val="single" w:sz="4" w:space="0" w:color="999999"/>
            </w:tcBorders>
            <w:hideMark/>
          </w:tcPr>
          <w:p w14:paraId="5E6ED0D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24.2</w:t>
            </w:r>
          </w:p>
        </w:tc>
        <w:tc>
          <w:tcPr>
            <w:tcW w:w="4252" w:type="dxa"/>
            <w:tcBorders>
              <w:top w:val="single" w:sz="4" w:space="0" w:color="999999"/>
              <w:left w:val="single" w:sz="4" w:space="0" w:color="999999"/>
              <w:bottom w:val="single" w:sz="4" w:space="0" w:color="999999"/>
              <w:right w:val="single" w:sz="4" w:space="0" w:color="999999"/>
            </w:tcBorders>
            <w:hideMark/>
          </w:tcPr>
          <w:p w14:paraId="5C4ED0A0" w14:textId="422FC80A" w:rsidR="003E3E62" w:rsidRPr="00F31DDE" w:rsidRDefault="00810C2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10.2]</w:t>
            </w:r>
          </w:p>
        </w:tc>
        <w:tc>
          <w:tcPr>
            <w:tcW w:w="4111" w:type="dxa"/>
            <w:tcBorders>
              <w:top w:val="single" w:sz="4" w:space="0" w:color="999999"/>
              <w:left w:val="single" w:sz="4" w:space="0" w:color="999999"/>
              <w:bottom w:val="single" w:sz="4" w:space="0" w:color="999999"/>
              <w:right w:val="single" w:sz="4" w:space="0" w:color="999999"/>
            </w:tcBorders>
          </w:tcPr>
          <w:p w14:paraId="56A66204"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3FF0AA13"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B68A3A6"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10.3</w:t>
            </w:r>
          </w:p>
        </w:tc>
        <w:tc>
          <w:tcPr>
            <w:tcW w:w="4111" w:type="dxa"/>
            <w:tcBorders>
              <w:top w:val="single" w:sz="4" w:space="0" w:color="999999"/>
              <w:left w:val="single" w:sz="4" w:space="0" w:color="999999"/>
              <w:bottom w:val="single" w:sz="4" w:space="0" w:color="999999"/>
              <w:right w:val="single" w:sz="4" w:space="0" w:color="999999"/>
            </w:tcBorders>
            <w:hideMark/>
          </w:tcPr>
          <w:p w14:paraId="285B0227" w14:textId="060DB843"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orateurs peuvent cependant s</w:t>
            </w:r>
            <w:r w:rsidR="005248DB" w:rsidRPr="00F31DDE">
              <w:rPr>
                <w:rFonts w:asciiTheme="minorBidi" w:hAnsiTheme="minorBidi" w:cstheme="minorBidi"/>
                <w:sz w:val="22"/>
                <w:szCs w:val="22"/>
              </w:rPr>
              <w:t>’</w:t>
            </w:r>
            <w:r w:rsidRPr="00F31DDE">
              <w:rPr>
                <w:rFonts w:asciiTheme="minorBidi" w:hAnsiTheme="minorBidi" w:cstheme="minorBidi"/>
                <w:sz w:val="22"/>
                <w:szCs w:val="22"/>
              </w:rPr>
              <w:t>exprimer dans toute autre langue à condition de veiller eux-mêmes à ce que leurs interventions soient interprétées dans l</w:t>
            </w:r>
            <w:r w:rsidR="005248DB" w:rsidRPr="00F31DDE">
              <w:rPr>
                <w:rFonts w:asciiTheme="minorBidi" w:hAnsiTheme="minorBidi" w:cstheme="minorBidi"/>
                <w:sz w:val="22"/>
                <w:szCs w:val="22"/>
              </w:rPr>
              <w:t>’</w:t>
            </w:r>
            <w:r w:rsidRPr="00F31DDE">
              <w:rPr>
                <w:rFonts w:asciiTheme="minorBidi" w:hAnsiTheme="minorBidi" w:cstheme="minorBidi"/>
                <w:sz w:val="22"/>
                <w:szCs w:val="22"/>
              </w:rPr>
              <w:t>une des langues de travail.</w:t>
            </w:r>
          </w:p>
        </w:tc>
        <w:tc>
          <w:tcPr>
            <w:tcW w:w="992" w:type="dxa"/>
            <w:tcBorders>
              <w:top w:val="single" w:sz="4" w:space="0" w:color="999999"/>
              <w:left w:val="single" w:sz="4" w:space="0" w:color="999999"/>
              <w:bottom w:val="single" w:sz="4" w:space="0" w:color="999999"/>
              <w:right w:val="single" w:sz="4" w:space="0" w:color="999999"/>
            </w:tcBorders>
            <w:hideMark/>
          </w:tcPr>
          <w:p w14:paraId="466E6CE8"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24.3</w:t>
            </w:r>
          </w:p>
        </w:tc>
        <w:tc>
          <w:tcPr>
            <w:tcW w:w="4252" w:type="dxa"/>
            <w:tcBorders>
              <w:top w:val="single" w:sz="4" w:space="0" w:color="999999"/>
              <w:left w:val="single" w:sz="4" w:space="0" w:color="999999"/>
              <w:bottom w:val="single" w:sz="4" w:space="0" w:color="999999"/>
              <w:right w:val="single" w:sz="4" w:space="0" w:color="999999"/>
            </w:tcBorders>
            <w:hideMark/>
          </w:tcPr>
          <w:p w14:paraId="1554D8D9" w14:textId="5762A254" w:rsidR="003E3E62" w:rsidRPr="00F31DDE" w:rsidRDefault="00810C2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[pas de modification du texte de </w:t>
            </w:r>
            <w:r w:rsidR="007E6A3F" w:rsidRPr="00F31DDE">
              <w:rPr>
                <w:rFonts w:asciiTheme="minorBidi" w:hAnsiTheme="minorBidi" w:cstheme="minorBidi"/>
                <w:b/>
                <w:bCs/>
                <w:sz w:val="22"/>
                <w:szCs w:val="22"/>
              </w:rPr>
              <w:t>l</w:t>
            </w:r>
            <w:r w:rsidR="005248DB" w:rsidRPr="00F31DDE">
              <w:rPr>
                <w:rFonts w:asciiTheme="minorBidi" w:hAnsiTheme="minorBidi" w:cstheme="minorBidi"/>
                <w:b/>
                <w:bCs/>
                <w:sz w:val="22"/>
                <w:szCs w:val="22"/>
              </w:rPr>
              <w:t>’</w:t>
            </w:r>
            <w:r w:rsidR="007E6A3F" w:rsidRPr="00F31DDE">
              <w:rPr>
                <w:rFonts w:asciiTheme="minorBidi" w:hAnsiTheme="minorBidi" w:cstheme="minorBidi"/>
                <w:b/>
                <w:bCs/>
                <w:sz w:val="22"/>
                <w:szCs w:val="22"/>
              </w:rPr>
              <w:t>article</w:t>
            </w:r>
            <w:r w:rsidRPr="00F31DDE">
              <w:rPr>
                <w:rFonts w:asciiTheme="minorBidi" w:hAnsiTheme="minorBidi" w:cstheme="minorBidi"/>
                <w:b/>
                <w:bCs/>
                <w:sz w:val="22"/>
                <w:szCs w:val="22"/>
              </w:rPr>
              <w:t xml:space="preserve"> </w:t>
            </w:r>
            <w:r w:rsidR="003E3E62" w:rsidRPr="00F31DDE">
              <w:rPr>
                <w:rFonts w:asciiTheme="minorBidi" w:hAnsiTheme="minorBidi" w:cstheme="minorBidi"/>
                <w:b/>
                <w:bCs/>
                <w:sz w:val="22"/>
                <w:szCs w:val="22"/>
              </w:rPr>
              <w:t>10.3]</w:t>
            </w:r>
          </w:p>
        </w:tc>
        <w:tc>
          <w:tcPr>
            <w:tcW w:w="4111" w:type="dxa"/>
            <w:tcBorders>
              <w:top w:val="single" w:sz="4" w:space="0" w:color="999999"/>
              <w:left w:val="single" w:sz="4" w:space="0" w:color="999999"/>
              <w:bottom w:val="single" w:sz="4" w:space="0" w:color="999999"/>
              <w:right w:val="single" w:sz="4" w:space="0" w:color="999999"/>
            </w:tcBorders>
          </w:tcPr>
          <w:p w14:paraId="730FCB21"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7957F9EE" w14:textId="77777777" w:rsidTr="00B516B8">
        <w:trPr>
          <w:trHeight w:val="2071"/>
        </w:trPr>
        <w:tc>
          <w:tcPr>
            <w:tcW w:w="846" w:type="dxa"/>
            <w:tcBorders>
              <w:top w:val="single" w:sz="4" w:space="0" w:color="999999"/>
              <w:left w:val="single" w:sz="4" w:space="0" w:color="999999"/>
              <w:bottom w:val="single" w:sz="4" w:space="0" w:color="999999"/>
              <w:right w:val="single" w:sz="4" w:space="0" w:color="999999"/>
            </w:tcBorders>
          </w:tcPr>
          <w:p w14:paraId="0EB962C3"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90E8DBB" w14:textId="7DFA4EFF"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[Voir </w:t>
            </w:r>
            <w:r w:rsidR="007E6A3F" w:rsidRPr="00F31DDE">
              <w:rPr>
                <w:rFonts w:asciiTheme="minorBidi" w:hAnsiTheme="minorBidi" w:cstheme="minorBidi"/>
                <w:sz w:val="22"/>
                <w:szCs w:val="22"/>
              </w:rPr>
              <w:t>l</w:t>
            </w:r>
            <w:r w:rsidR="005248DB" w:rsidRPr="00F31DDE">
              <w:rPr>
                <w:rFonts w:asciiTheme="minorBidi" w:hAnsiTheme="minorBidi" w:cstheme="minorBidi"/>
                <w:sz w:val="22"/>
                <w:szCs w:val="22"/>
              </w:rPr>
              <w:t>’</w:t>
            </w:r>
            <w:r w:rsidR="007E6A3F" w:rsidRPr="00F31DDE">
              <w:rPr>
                <w:rFonts w:asciiTheme="minorBidi" w:hAnsiTheme="minorBidi" w:cstheme="minorBidi"/>
                <w:sz w:val="22"/>
                <w:szCs w:val="22"/>
              </w:rPr>
              <w:t>article</w:t>
            </w:r>
            <w:r w:rsidRPr="00F31DDE">
              <w:rPr>
                <w:rFonts w:asciiTheme="minorBidi" w:hAnsiTheme="minorBidi" w:cstheme="minorBidi"/>
                <w:sz w:val="22"/>
                <w:szCs w:val="22"/>
              </w:rPr>
              <w:t xml:space="preserve"> 16.3 (i) ci-dessous]</w:t>
            </w:r>
          </w:p>
        </w:tc>
        <w:tc>
          <w:tcPr>
            <w:tcW w:w="992" w:type="dxa"/>
            <w:tcBorders>
              <w:top w:val="single" w:sz="4" w:space="0" w:color="999999"/>
              <w:left w:val="single" w:sz="4" w:space="0" w:color="999999"/>
              <w:bottom w:val="single" w:sz="4" w:space="0" w:color="999999"/>
              <w:right w:val="single" w:sz="4" w:space="0" w:color="999999"/>
            </w:tcBorders>
            <w:hideMark/>
          </w:tcPr>
          <w:p w14:paraId="3E60364B"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24.4</w:t>
            </w:r>
          </w:p>
        </w:tc>
        <w:tc>
          <w:tcPr>
            <w:tcW w:w="4252" w:type="dxa"/>
            <w:tcBorders>
              <w:top w:val="single" w:sz="4" w:space="0" w:color="999999"/>
              <w:left w:val="single" w:sz="4" w:space="0" w:color="999999"/>
              <w:bottom w:val="single" w:sz="4" w:space="0" w:color="999999"/>
              <w:right w:val="single" w:sz="4" w:space="0" w:color="999999"/>
            </w:tcBorders>
            <w:hideMark/>
          </w:tcPr>
          <w:p w14:paraId="0C0FC2BA" w14:textId="06B58EB7" w:rsidR="003E3E62" w:rsidRPr="00F31DDE" w:rsidRDefault="001F3519"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Les documents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sont publiés dans toutes les langues de travail</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53AE0720" w14:textId="5C2CD29A"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654413F" w14:textId="4969C905" w:rsidR="003E3E62" w:rsidRPr="00F31DDE" w:rsidRDefault="00DC10EB" w:rsidP="00F31DDE">
            <w:pPr>
              <w:spacing w:after="120"/>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article 24.4 proposé est basé sur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actuel article 16.3</w:t>
            </w:r>
            <w:r w:rsidR="00580A46"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 xml:space="preserve">i) qui régit la </w:t>
            </w:r>
            <w:r w:rsidRPr="00237634">
              <w:rPr>
                <w:rFonts w:asciiTheme="minorBidi" w:hAnsiTheme="minorBidi" w:cstheme="minorBidi"/>
                <w:color w:val="1F497D" w:themeColor="text2"/>
                <w:sz w:val="22"/>
                <w:szCs w:val="22"/>
              </w:rPr>
              <w:lastRenderedPageBreak/>
              <w:t>distribution des documents dans toutes les langues de travail</w:t>
            </w:r>
            <w:r w:rsidRPr="00237634">
              <w:rPr>
                <w:rStyle w:val="Appelnotedebasdep"/>
                <w:rFonts w:asciiTheme="minorBidi" w:hAnsiTheme="minorBidi" w:cstheme="minorBidi"/>
                <w:color w:val="1F497D" w:themeColor="text2"/>
                <w:sz w:val="22"/>
                <w:szCs w:val="22"/>
              </w:rPr>
              <w:footnoteReference w:id="30"/>
            </w:r>
            <w:r w:rsidRPr="00237634">
              <w:rPr>
                <w:rFonts w:asciiTheme="minorBidi" w:hAnsiTheme="minorBidi" w:cstheme="minorBidi"/>
                <w:color w:val="1F497D" w:themeColor="text2"/>
                <w:sz w:val="22"/>
                <w:szCs w:val="22"/>
              </w:rPr>
              <w:t>.</w:t>
            </w:r>
            <w:r w:rsidR="003E3E62" w:rsidRPr="00237634">
              <w:rPr>
                <w:rFonts w:asciiTheme="minorBidi" w:hAnsiTheme="minorBidi" w:cstheme="minorBidi"/>
                <w:color w:val="1F497D" w:themeColor="text2"/>
                <w:sz w:val="22"/>
                <w:szCs w:val="22"/>
              </w:rPr>
              <w:t xml:space="preserve"> </w:t>
            </w:r>
          </w:p>
        </w:tc>
      </w:tr>
      <w:tr w:rsidR="00FF7B89" w:rsidRPr="0007479A" w14:paraId="1AC5516E"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F1C1CD1"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48A536C" w14:textId="00D01D5E" w:rsidR="003E3E62" w:rsidRPr="003927EF" w:rsidRDefault="003927EF" w:rsidP="00551A11">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[Voir l’article 16.3 (i) ci-dessous]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9AF136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C872C1C" w14:textId="2B0E9A52" w:rsidR="003E3E62" w:rsidRPr="00F31DDE" w:rsidRDefault="001F351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25</w:t>
            </w:r>
          </w:p>
          <w:p w14:paraId="38B3E6AB" w14:textId="784EAD3C" w:rsidR="003E3E62" w:rsidRPr="00F31DDE" w:rsidRDefault="001F351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Date limite de distribution des documents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EFFCE3" w14:textId="66988B8F"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24886A9A" w14:textId="77777777" w:rsidTr="00B516B8">
        <w:tc>
          <w:tcPr>
            <w:tcW w:w="846" w:type="dxa"/>
            <w:tcBorders>
              <w:top w:val="single" w:sz="4" w:space="0" w:color="999999"/>
              <w:left w:val="single" w:sz="4" w:space="0" w:color="999999"/>
              <w:bottom w:val="single" w:sz="4" w:space="0" w:color="999999"/>
              <w:right w:val="single" w:sz="4" w:space="0" w:color="999999"/>
            </w:tcBorders>
          </w:tcPr>
          <w:p w14:paraId="1ED1AEF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D31466A" w14:textId="15D0A82A"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16673BC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116E2BE0" w14:textId="33360664" w:rsidR="003E3E62" w:rsidRPr="00F31DDE" w:rsidRDefault="001F3519"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Les documents relatifs aux points qui figurent à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ordre du jour provisoire de chaque session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sont communiqués à tou</w:t>
            </w:r>
            <w:r w:rsidR="00580A46">
              <w:rPr>
                <w:rFonts w:asciiTheme="minorBidi" w:hAnsiTheme="minorBidi" w:cstheme="minorBidi"/>
                <w:b/>
                <w:bCs/>
                <w:sz w:val="22"/>
                <w:szCs w:val="22"/>
                <w:u w:val="single"/>
              </w:rPr>
              <w:t>s</w:t>
            </w:r>
            <w:r w:rsidRPr="00F31DDE">
              <w:rPr>
                <w:rFonts w:asciiTheme="minorBidi" w:hAnsiTheme="minorBidi" w:cstheme="minorBidi"/>
                <w:b/>
                <w:bCs/>
                <w:sz w:val="22"/>
                <w:szCs w:val="22"/>
                <w:u w:val="single"/>
              </w:rPr>
              <w:t xml:space="preserve"> les </w:t>
            </w:r>
            <w:r w:rsidR="005B2668"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u w:val="single"/>
              </w:rPr>
              <w:t xml:space="preserve"> et aux observateurs, en version papier ou numérique, au plus tard </w:t>
            </w:r>
            <w:r w:rsidR="00580A46">
              <w:rPr>
                <w:rFonts w:asciiTheme="minorBidi" w:hAnsiTheme="minorBidi" w:cstheme="minorBidi"/>
                <w:b/>
                <w:bCs/>
                <w:sz w:val="22"/>
                <w:szCs w:val="22"/>
                <w:u w:val="single"/>
              </w:rPr>
              <w:t>trente</w:t>
            </w:r>
            <w:r w:rsidR="00580A46" w:rsidRPr="00F31DDE">
              <w:rPr>
                <w:rFonts w:asciiTheme="minorBidi" w:hAnsiTheme="minorBidi" w:cstheme="minorBidi"/>
                <w:b/>
                <w:bCs/>
                <w:sz w:val="22"/>
                <w:szCs w:val="22"/>
                <w:u w:val="single"/>
              </w:rPr>
              <w:t xml:space="preserve"> </w:t>
            </w:r>
            <w:r w:rsidRPr="00F31DDE">
              <w:rPr>
                <w:rFonts w:asciiTheme="minorBidi" w:hAnsiTheme="minorBidi" w:cstheme="minorBidi"/>
                <w:b/>
                <w:bCs/>
                <w:sz w:val="22"/>
                <w:szCs w:val="22"/>
                <w:u w:val="single"/>
              </w:rPr>
              <w:t>jours avant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ouverture de la session ordinaire et dès que possible dans le cas d</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une session extraordinaire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4A95E247" w14:textId="3E984E3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51EC50E0" w14:textId="4AC3F423" w:rsidR="00DC10EB" w:rsidRPr="00237634" w:rsidRDefault="00DC10EB"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 proposition vise à préciser que la diffusion des documents peut se faire «</w:t>
            </w:r>
            <w:r w:rsidR="00945808">
              <w:rPr>
                <w:rFonts w:asciiTheme="minorBidi" w:hAnsiTheme="minorBidi" w:cstheme="minorBidi"/>
                <w:color w:val="1F497D" w:themeColor="text2"/>
                <w:sz w:val="22"/>
                <w:szCs w:val="22"/>
              </w:rPr>
              <w:t> </w:t>
            </w:r>
            <w:r w:rsidRPr="00237634">
              <w:rPr>
                <w:rFonts w:asciiTheme="minorBidi" w:hAnsiTheme="minorBidi" w:cstheme="minorBidi"/>
                <w:color w:val="1F497D" w:themeColor="text2"/>
                <w:sz w:val="22"/>
                <w:szCs w:val="22"/>
              </w:rPr>
              <w:t>soit sous forme papier, soit sous forme électronique</w:t>
            </w:r>
            <w:r w:rsidR="00945808">
              <w:rPr>
                <w:rFonts w:asciiTheme="minorBidi" w:hAnsiTheme="minorBidi" w:cstheme="minorBidi"/>
                <w:color w:val="1F497D" w:themeColor="text2"/>
                <w:sz w:val="22"/>
                <w:szCs w:val="22"/>
              </w:rPr>
              <w:t> </w:t>
            </w:r>
            <w:r w:rsidRPr="00237634">
              <w:rPr>
                <w:rFonts w:asciiTheme="minorBidi" w:hAnsiTheme="minorBidi" w:cstheme="minorBidi"/>
                <w:color w:val="1F497D" w:themeColor="text2"/>
                <w:sz w:val="22"/>
                <w:szCs w:val="22"/>
              </w:rPr>
              <w:t>».</w:t>
            </w:r>
          </w:p>
          <w:p w14:paraId="71E77E49" w14:textId="721704E4" w:rsidR="00DC10EB" w:rsidRPr="00237634" w:rsidRDefault="00DC10EB" w:rsidP="00C806C3">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 date limite de distribution de tous les documents officiels (au moins trente jours avant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ouverture de la session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Assemblée) figurait déjà dans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actuel article 16.3 (i).</w:t>
            </w:r>
          </w:p>
          <w:p w14:paraId="449BB556" w14:textId="58E49959" w:rsidR="003E3E62" w:rsidRPr="00237634" w:rsidRDefault="00DC10EB" w:rsidP="00C806C3">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En outre, compte tenu des circonstances particulières dans lesquelles des sessions extraordinaires peuvent être convoquées, il apparaît utile de prévoir une disposition supplémentaire sur la distribution des documents pour les sessions extraordinaires.</w:t>
            </w:r>
          </w:p>
        </w:tc>
      </w:tr>
      <w:tr w:rsidR="00FF7B89" w:rsidRPr="0007479A" w14:paraId="343A4411"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6E5EED"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53C80CA" w14:textId="78238999"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25A54B"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842F4E7" w14:textId="64B4E5E5" w:rsidR="003E3E62" w:rsidRPr="00F31DDE" w:rsidRDefault="001F351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26</w:t>
            </w:r>
          </w:p>
          <w:p w14:paraId="6BBA26C5" w14:textId="27BD36EE" w:rsidR="003E3E62" w:rsidRPr="00F31DDE" w:rsidRDefault="001F351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Compte rendu</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9F6033" w14:textId="54DBDBA6"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7BA7254F" w14:textId="77777777" w:rsidTr="00B516B8">
        <w:tc>
          <w:tcPr>
            <w:tcW w:w="846" w:type="dxa"/>
            <w:tcBorders>
              <w:top w:val="single" w:sz="4" w:space="0" w:color="999999"/>
              <w:left w:val="single" w:sz="4" w:space="0" w:color="999999"/>
              <w:bottom w:val="single" w:sz="4" w:space="0" w:color="999999"/>
              <w:right w:val="single" w:sz="4" w:space="0" w:color="999999"/>
            </w:tcBorders>
          </w:tcPr>
          <w:p w14:paraId="3A521B37"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tcPr>
          <w:p w14:paraId="7AEADB0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1EE28C44"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742BE0FF" w14:textId="0662ACA5" w:rsidR="003E3E62" w:rsidRPr="00F31DDE" w:rsidRDefault="000D6CB1"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Le Secrétariat établit un compte rendu, en anglais et en français, de toutes les interventions faites en séance plénière de l</w:t>
            </w:r>
            <w:r w:rsidR="005248DB" w:rsidRPr="00F31DDE">
              <w:rPr>
                <w:rFonts w:asciiTheme="minorBidi" w:hAnsiTheme="minorBidi" w:cstheme="minorBidi"/>
                <w:b/>
                <w:bCs/>
                <w:sz w:val="22"/>
                <w:szCs w:val="22"/>
                <w:u w:val="single"/>
              </w:rPr>
              <w:t>’</w:t>
            </w:r>
            <w:r w:rsidRPr="00F31DDE">
              <w:rPr>
                <w:rFonts w:asciiTheme="minorBidi" w:hAnsiTheme="minorBidi" w:cstheme="minorBidi"/>
                <w:b/>
                <w:bCs/>
                <w:sz w:val="22"/>
                <w:szCs w:val="22"/>
                <w:u w:val="single"/>
              </w:rPr>
              <w:t>Assemblée, lequel est approuvé au début de la session suivante</w:t>
            </w:r>
            <w:r w:rsidR="003E3E62"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3A3452B0" w14:textId="73FC6505" w:rsidR="00DC10EB" w:rsidRPr="00F31DDE" w:rsidRDefault="00DC10EB"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1AA3808" w14:textId="1285E560" w:rsidR="00DC10EB" w:rsidRPr="00237634" w:rsidRDefault="00DC10EB" w:rsidP="00C806C3">
            <w:pPr>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Ceci codifie la pratique bien établie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Assemblée de la Convention de 2003.</w:t>
            </w:r>
          </w:p>
          <w:p w14:paraId="52637DBD" w14:textId="34BC6C00"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4DDB931A" w14:textId="35BD4687" w:rsidR="003E3E62" w:rsidRPr="00F31DDE" w:rsidRDefault="00DC10EB" w:rsidP="00C806C3">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La proposition s</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inspire du Règlement intérieur de la Réunion des États parties à la Convention de 2001</w:t>
            </w:r>
            <w:r w:rsidR="003E3E62" w:rsidRPr="00237634">
              <w:rPr>
                <w:rStyle w:val="Appelnotedebasdep"/>
                <w:rFonts w:asciiTheme="minorBidi" w:hAnsiTheme="minorBidi" w:cstheme="minorBidi"/>
                <w:color w:val="1F497D" w:themeColor="text2"/>
                <w:sz w:val="22"/>
                <w:szCs w:val="22"/>
              </w:rPr>
              <w:footnoteReference w:id="31"/>
            </w:r>
            <w:r w:rsidR="003E3E62" w:rsidRPr="00237634">
              <w:rPr>
                <w:rFonts w:asciiTheme="minorBidi" w:hAnsiTheme="minorBidi" w:cstheme="minorBidi"/>
                <w:color w:val="1F497D" w:themeColor="text2"/>
                <w:sz w:val="22"/>
                <w:szCs w:val="22"/>
              </w:rPr>
              <w:t>.</w:t>
            </w:r>
            <w:r w:rsidR="003E3E62" w:rsidRPr="00237634">
              <w:rPr>
                <w:rFonts w:asciiTheme="minorBidi" w:eastAsiaTheme="minorEastAsia" w:hAnsiTheme="minorBidi" w:cstheme="minorBidi"/>
                <w:color w:val="1F497D" w:themeColor="text2"/>
                <w:sz w:val="22"/>
                <w:szCs w:val="22"/>
                <w:lang w:eastAsia="zh-CN"/>
              </w:rPr>
              <w:t xml:space="preserve"> </w:t>
            </w:r>
          </w:p>
        </w:tc>
      </w:tr>
      <w:tr w:rsidR="00FF7B89" w:rsidRPr="0007479A" w14:paraId="61915360"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564F31DF"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373920B0"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[Pas de chapitre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25A7D043"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31ED6964" w14:textId="65DCD03E" w:rsidR="003E3E62" w:rsidRPr="00F31DDE" w:rsidRDefault="000312A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CHAPITRE</w:t>
            </w:r>
            <w:r w:rsidR="003E3E62" w:rsidRPr="00F31DDE">
              <w:rPr>
                <w:rFonts w:asciiTheme="minorBidi" w:hAnsiTheme="minorBidi" w:cstheme="minorBidi"/>
                <w:b/>
                <w:bCs/>
                <w:sz w:val="22"/>
                <w:szCs w:val="22"/>
                <w:u w:val="single"/>
              </w:rPr>
              <w:t xml:space="preserve"> VII</w:t>
            </w:r>
          </w:p>
          <w:p w14:paraId="7BF0ED01" w14:textId="1B2B068D"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w:t>
            </w:r>
            <w:r w:rsidR="000D6CB1" w:rsidRPr="00F31DDE">
              <w:rPr>
                <w:rFonts w:asciiTheme="minorBidi" w:hAnsiTheme="minorBidi" w:cstheme="minorBidi"/>
                <w:b/>
                <w:bCs/>
                <w:sz w:val="22"/>
                <w:szCs w:val="22"/>
                <w:u w:val="single"/>
              </w:rPr>
              <w:t>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64C12ABC" w14:textId="77777777"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166E2515"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F3864FD"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18712F4"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12</w:t>
            </w:r>
          </w:p>
          <w:p w14:paraId="45EEFAB3"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Vote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C14799E" w14:textId="77777777" w:rsidR="003E3E62" w:rsidRPr="00F31DDE" w:rsidRDefault="003E3E62" w:rsidP="00551A11">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88AA560" w14:textId="5DB9AADB" w:rsidR="003E3E62" w:rsidRPr="00F31DDE" w:rsidRDefault="000312A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w:t>
            </w:r>
            <w:r w:rsidR="003E3E62" w:rsidRPr="00F31DDE">
              <w:rPr>
                <w:rFonts w:asciiTheme="minorBidi" w:hAnsiTheme="minorBidi" w:cstheme="minorBidi"/>
                <w:b/>
                <w:bCs/>
                <w:strike/>
                <w:sz w:val="22"/>
                <w:szCs w:val="22"/>
              </w:rPr>
              <w:t xml:space="preserve"> 12</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w:t>
            </w:r>
            <w:r w:rsidR="003E3E62" w:rsidRPr="00F31DDE">
              <w:rPr>
                <w:rFonts w:asciiTheme="minorBidi" w:hAnsiTheme="minorBidi" w:cstheme="minorBidi"/>
                <w:b/>
                <w:bCs/>
                <w:sz w:val="22"/>
                <w:szCs w:val="22"/>
                <w:u w:val="single"/>
              </w:rPr>
              <w:t xml:space="preserve"> 27</w:t>
            </w:r>
          </w:p>
          <w:p w14:paraId="39F71AD5" w14:textId="7A6DF998" w:rsidR="003E3E62" w:rsidRPr="00F31DDE" w:rsidRDefault="000312A9" w:rsidP="00551A11">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Droit de</w:t>
            </w:r>
            <w:r w:rsidR="003E3E62"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rPr>
              <w:t>vote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6E0501B" w14:textId="4159EF46" w:rsidR="003E3E62" w:rsidRPr="00F31DDE" w:rsidRDefault="003E3E62"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FF7B89" w:rsidRPr="0007479A" w14:paraId="2286225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A91411E" w14:textId="77777777"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12.1</w:t>
            </w:r>
          </w:p>
        </w:tc>
        <w:tc>
          <w:tcPr>
            <w:tcW w:w="4111" w:type="dxa"/>
            <w:tcBorders>
              <w:top w:val="single" w:sz="4" w:space="0" w:color="999999"/>
              <w:left w:val="single" w:sz="4" w:space="0" w:color="999999"/>
              <w:bottom w:val="single" w:sz="4" w:space="0" w:color="999999"/>
              <w:right w:val="single" w:sz="4" w:space="0" w:color="999999"/>
            </w:tcBorders>
            <w:hideMark/>
          </w:tcPr>
          <w:p w14:paraId="517BCF00" w14:textId="25847E21" w:rsidR="003E3E62" w:rsidRPr="00F31DDE" w:rsidRDefault="003E3E62" w:rsidP="00551A11">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représentant de chaque État mentionné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article premier dispose d</w:t>
            </w:r>
            <w:r w:rsidR="005248DB" w:rsidRPr="00F31DDE">
              <w:rPr>
                <w:rFonts w:asciiTheme="minorBidi" w:hAnsiTheme="minorBidi" w:cstheme="minorBidi"/>
                <w:sz w:val="22"/>
                <w:szCs w:val="22"/>
              </w:rPr>
              <w:t>’</w:t>
            </w:r>
            <w:r w:rsidRPr="00F31DDE">
              <w:rPr>
                <w:rFonts w:asciiTheme="minorBidi" w:hAnsiTheme="minorBidi" w:cstheme="minorBidi"/>
                <w:sz w:val="22"/>
                <w:szCs w:val="22"/>
              </w:rPr>
              <w:t>une voix à l</w:t>
            </w:r>
            <w:r w:rsidR="005248DB" w:rsidRPr="00F31DDE">
              <w:rPr>
                <w:rFonts w:asciiTheme="minorBidi" w:hAnsiTheme="minorBidi" w:cstheme="minorBidi"/>
                <w:sz w:val="22"/>
                <w:szCs w:val="22"/>
              </w:rPr>
              <w:t>’</w:t>
            </w:r>
            <w:r w:rsidRPr="00F31DDE">
              <w:rPr>
                <w:rFonts w:asciiTheme="minorBidi" w:hAnsiTheme="minorBidi" w:cstheme="minorBidi"/>
                <w:sz w:val="22"/>
                <w:szCs w:val="22"/>
              </w:rPr>
              <w:t>Assemblée.</w:t>
            </w:r>
          </w:p>
        </w:tc>
        <w:tc>
          <w:tcPr>
            <w:tcW w:w="992" w:type="dxa"/>
            <w:tcBorders>
              <w:top w:val="single" w:sz="4" w:space="0" w:color="999999"/>
              <w:left w:val="single" w:sz="4" w:space="0" w:color="999999"/>
              <w:bottom w:val="single" w:sz="4" w:space="0" w:color="999999"/>
              <w:right w:val="single" w:sz="4" w:space="0" w:color="999999"/>
            </w:tcBorders>
          </w:tcPr>
          <w:p w14:paraId="15C10832" w14:textId="77777777" w:rsidR="003E3E62" w:rsidRPr="00F31DDE" w:rsidRDefault="003E3E62" w:rsidP="00551A11">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29642DCC" w14:textId="3525DE56" w:rsidR="003E3E62" w:rsidRPr="00F31DDE" w:rsidRDefault="000312A9" w:rsidP="00551A11">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Le représentant de </w:t>
            </w:r>
            <w:r w:rsidRPr="00F31DDE">
              <w:rPr>
                <w:rFonts w:asciiTheme="minorBidi" w:hAnsiTheme="minorBidi" w:cstheme="minorBidi"/>
                <w:b/>
                <w:bCs/>
                <w:strike/>
                <w:sz w:val="22"/>
                <w:szCs w:val="22"/>
                <w:u w:val="single"/>
              </w:rPr>
              <w:t>c</w:t>
            </w:r>
            <w:r w:rsidRPr="00F31DDE">
              <w:rPr>
                <w:rFonts w:asciiTheme="minorBidi" w:hAnsiTheme="minorBidi" w:cstheme="minorBidi"/>
                <w:b/>
                <w:bCs/>
                <w:sz w:val="22"/>
                <w:szCs w:val="22"/>
                <w:u w:val="single"/>
              </w:rPr>
              <w:t>Chaque</w:t>
            </w:r>
            <w:r w:rsidRPr="00F31DDE">
              <w:rPr>
                <w:rFonts w:asciiTheme="minorBidi" w:hAnsiTheme="minorBidi" w:cstheme="minorBidi"/>
                <w:b/>
                <w:bCs/>
                <w:sz w:val="22"/>
                <w:szCs w:val="22"/>
              </w:rPr>
              <w:t xml:space="preserve"> État </w:t>
            </w:r>
            <w:r w:rsidR="00FC6C62" w:rsidRPr="00F31DDE">
              <w:rPr>
                <w:rFonts w:asciiTheme="minorBidi" w:hAnsiTheme="minorBidi" w:cstheme="minorBidi"/>
                <w:b/>
                <w:bCs/>
                <w:sz w:val="22"/>
                <w:szCs w:val="22"/>
                <w:u w:val="single"/>
              </w:rPr>
              <w:t>p</w:t>
            </w:r>
            <w:r w:rsidRPr="00F31DDE">
              <w:rPr>
                <w:rFonts w:asciiTheme="minorBidi" w:hAnsiTheme="minorBidi" w:cstheme="minorBidi"/>
                <w:b/>
                <w:bCs/>
                <w:sz w:val="22"/>
                <w:szCs w:val="22"/>
                <w:u w:val="single"/>
              </w:rPr>
              <w:t>artie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mentionné à l</w:t>
            </w:r>
            <w:r w:rsidR="005248DB" w:rsidRPr="00F31DDE">
              <w:rPr>
                <w:rFonts w:asciiTheme="minorBidi" w:hAnsiTheme="minorBidi" w:cstheme="minorBidi"/>
                <w:b/>
                <w:bCs/>
                <w:strike/>
                <w:sz w:val="22"/>
                <w:szCs w:val="22"/>
              </w:rPr>
              <w:t>’</w:t>
            </w:r>
            <w:r w:rsidRPr="00F31DDE">
              <w:rPr>
                <w:rFonts w:asciiTheme="minorBidi" w:hAnsiTheme="minorBidi" w:cstheme="minorBidi"/>
                <w:b/>
                <w:bCs/>
                <w:strike/>
                <w:sz w:val="22"/>
                <w:szCs w:val="22"/>
              </w:rPr>
              <w:t>article premier</w:t>
            </w:r>
            <w:r w:rsidRPr="00F31DDE">
              <w:rPr>
                <w:rFonts w:asciiTheme="minorBidi" w:hAnsiTheme="minorBidi" w:cstheme="minorBidi"/>
                <w:b/>
                <w:bCs/>
                <w:sz w:val="22"/>
                <w:szCs w:val="22"/>
              </w:rPr>
              <w:t xml:space="preserve"> dispose d</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une voix à l</w:t>
            </w:r>
            <w:r w:rsidR="005248DB" w:rsidRPr="00F31DDE">
              <w:rPr>
                <w:rFonts w:asciiTheme="minorBidi" w:hAnsiTheme="minorBidi" w:cstheme="minorBidi"/>
                <w:b/>
                <w:bCs/>
                <w:sz w:val="22"/>
                <w:szCs w:val="22"/>
              </w:rPr>
              <w:t>’</w:t>
            </w:r>
            <w:r w:rsidRPr="00F31DDE">
              <w:rPr>
                <w:rFonts w:asciiTheme="minorBidi" w:hAnsiTheme="minorBidi" w:cstheme="minorBidi"/>
                <w:b/>
                <w:bCs/>
                <w:sz w:val="22"/>
                <w:szCs w:val="22"/>
              </w:rPr>
              <w:t>Assemblée</w:t>
            </w:r>
            <w:r w:rsidR="003E3E62"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033DB777" w14:textId="3B880727" w:rsidR="003E3E62" w:rsidRPr="00F31DDE" w:rsidRDefault="00D478FA" w:rsidP="00C806C3">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003E3E62" w:rsidRPr="00F31DDE">
              <w:rPr>
                <w:rFonts w:asciiTheme="minorBidi" w:eastAsia="Arial" w:hAnsiTheme="minorBidi" w:cstheme="minorBidi"/>
                <w:b/>
                <w:i/>
                <w:iCs/>
                <w:color w:val="000000"/>
                <w:sz w:val="22"/>
                <w:szCs w:val="22"/>
                <w:u w:val="single"/>
              </w:rPr>
              <w:t>:</w:t>
            </w:r>
          </w:p>
          <w:p w14:paraId="71B4073A" w14:textId="31B150AE" w:rsidR="003E3E62" w:rsidRPr="00237634" w:rsidRDefault="00DC10EB" w:rsidP="00C806C3">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Une légère reformulation de la disposition est proposée pour harmoniser sa terminologie avec le règlement intérieur d</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autres assemblées et pour assurer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utilisation cohérente du terme «</w:t>
            </w:r>
            <w:r w:rsidR="00945808">
              <w:rPr>
                <w:rFonts w:asciiTheme="minorBidi" w:hAnsiTheme="minorBidi" w:cstheme="minorBidi"/>
                <w:color w:val="1F497D" w:themeColor="text2"/>
                <w:sz w:val="22"/>
                <w:szCs w:val="22"/>
              </w:rPr>
              <w:t> </w:t>
            </w:r>
            <w:r w:rsidRPr="00237634">
              <w:rPr>
                <w:rFonts w:asciiTheme="minorBidi" w:hAnsiTheme="minorBidi" w:cstheme="minorBidi"/>
                <w:color w:val="1F497D" w:themeColor="text2"/>
                <w:sz w:val="22"/>
                <w:szCs w:val="22"/>
              </w:rPr>
              <w:t xml:space="preserve">État(s) </w:t>
            </w:r>
            <w:r w:rsidR="00FC6C62" w:rsidRPr="00237634">
              <w:rPr>
                <w:rFonts w:asciiTheme="minorBidi" w:hAnsiTheme="minorBidi" w:cstheme="minorBidi"/>
                <w:color w:val="1F497D" w:themeColor="text2"/>
                <w:sz w:val="22"/>
                <w:szCs w:val="22"/>
              </w:rPr>
              <w:t>p</w:t>
            </w:r>
            <w:r w:rsidRPr="00237634">
              <w:rPr>
                <w:rFonts w:asciiTheme="minorBidi" w:hAnsiTheme="minorBidi" w:cstheme="minorBidi"/>
                <w:color w:val="1F497D" w:themeColor="text2"/>
                <w:sz w:val="22"/>
                <w:szCs w:val="22"/>
              </w:rPr>
              <w:t>artie(s)</w:t>
            </w:r>
            <w:r w:rsidR="00945808">
              <w:rPr>
                <w:rFonts w:asciiTheme="minorBidi" w:hAnsiTheme="minorBidi" w:cstheme="minorBidi"/>
                <w:color w:val="1F497D" w:themeColor="text2"/>
                <w:sz w:val="22"/>
                <w:szCs w:val="22"/>
              </w:rPr>
              <w:t> </w:t>
            </w:r>
            <w:r w:rsidRPr="00237634">
              <w:rPr>
                <w:rFonts w:asciiTheme="minorBidi" w:hAnsiTheme="minorBidi" w:cstheme="minorBidi"/>
                <w:color w:val="1F497D" w:themeColor="text2"/>
                <w:sz w:val="22"/>
                <w:szCs w:val="22"/>
              </w:rPr>
              <w:t>» dans le Règlement intérieur de l</w:t>
            </w:r>
            <w:r w:rsidR="005248DB" w:rsidRPr="00237634">
              <w:rPr>
                <w:rFonts w:asciiTheme="minorBidi" w:hAnsiTheme="minorBidi" w:cstheme="minorBidi"/>
                <w:color w:val="1F497D" w:themeColor="text2"/>
                <w:sz w:val="22"/>
                <w:szCs w:val="22"/>
              </w:rPr>
              <w:t>’</w:t>
            </w:r>
            <w:r w:rsidRPr="00237634">
              <w:rPr>
                <w:rFonts w:asciiTheme="minorBidi" w:hAnsiTheme="minorBidi" w:cstheme="minorBidi"/>
                <w:color w:val="1F497D" w:themeColor="text2"/>
                <w:sz w:val="22"/>
                <w:szCs w:val="22"/>
              </w:rPr>
              <w:t>Assemblée.</w:t>
            </w:r>
          </w:p>
        </w:tc>
      </w:tr>
      <w:tr w:rsidR="003927EF" w:rsidRPr="0007479A" w14:paraId="6BE585CA"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EE09EDB" w14:textId="77777777" w:rsidR="003927EF" w:rsidRPr="00F31DDE" w:rsidRDefault="003927EF" w:rsidP="003927EF">
            <w:pPr>
              <w:autoSpaceDE w:val="0"/>
              <w:autoSpaceDN w:val="0"/>
              <w:adjustRightInd w:val="0"/>
              <w:spacing w:before="60" w:after="60"/>
              <w:jc w:val="center"/>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A3AE7F6" w14:textId="6FEB6AEB" w:rsidR="003927EF" w:rsidRPr="00F31DDE" w:rsidRDefault="003927EF" w:rsidP="003927EF">
            <w:pPr>
              <w:autoSpaceDE w:val="0"/>
              <w:autoSpaceDN w:val="0"/>
              <w:adjustRightInd w:val="0"/>
              <w:spacing w:before="60" w:after="60"/>
              <w:jc w:val="center"/>
              <w:rPr>
                <w:rFonts w:asciiTheme="minorBidi" w:hAnsiTheme="minorBidi" w:cstheme="minorBidi"/>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E1AF3F"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D0CC66D" w14:textId="269709D3"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28</w:t>
            </w:r>
          </w:p>
          <w:p w14:paraId="3E250277"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Consensus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B3F712D" w14:textId="26DF7A08"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7EBA3E94"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F4A8A4C"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9A85F73" w14:textId="3571B993"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5B629073"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6F4C652A" w14:textId="20C33E32"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L’Assemblée s’efforce, dans toute la mesure possible, d’adopter ses décisions par consensus. À défaut de </w:t>
            </w:r>
            <w:r w:rsidRPr="00F31DDE">
              <w:rPr>
                <w:rFonts w:asciiTheme="minorBidi" w:hAnsiTheme="minorBidi" w:cstheme="minorBidi"/>
                <w:b/>
                <w:bCs/>
                <w:sz w:val="22"/>
                <w:szCs w:val="22"/>
                <w:u w:val="single"/>
              </w:rPr>
              <w:lastRenderedPageBreak/>
              <w:t>consensus, les décisions sont mises aux voix.</w:t>
            </w:r>
          </w:p>
        </w:tc>
        <w:tc>
          <w:tcPr>
            <w:tcW w:w="4111" w:type="dxa"/>
            <w:tcBorders>
              <w:top w:val="single" w:sz="4" w:space="0" w:color="999999"/>
              <w:left w:val="single" w:sz="4" w:space="0" w:color="999999"/>
              <w:bottom w:val="single" w:sz="4" w:space="0" w:color="999999"/>
              <w:right w:val="single" w:sz="4" w:space="0" w:color="999999"/>
            </w:tcBorders>
            <w:hideMark/>
          </w:tcPr>
          <w:p w14:paraId="60D1F0D8" w14:textId="6C87441F"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4707F2CE" w14:textId="2994F2F2"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 xml:space="preserve">La proposition est de codifier la pratique bien établie des sept assemblées afin d’assurer la transparence et la sécurité </w:t>
            </w:r>
            <w:r w:rsidRPr="00237634">
              <w:rPr>
                <w:rFonts w:asciiTheme="minorBidi" w:hAnsiTheme="minorBidi" w:cstheme="minorBidi"/>
                <w:color w:val="1F497D" w:themeColor="text2"/>
                <w:sz w:val="22"/>
                <w:szCs w:val="22"/>
              </w:rPr>
              <w:lastRenderedPageBreak/>
              <w:t>du processus décisionnel. Il prévoit le recours au vote lorsqu’un consensus ne peut être atteint.</w:t>
            </w:r>
          </w:p>
          <w:p w14:paraId="477EC678" w14:textId="1C4D5B1D"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590CAA0" w14:textId="55144498" w:rsidR="003927EF" w:rsidRPr="00237634"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 proposition est basée sur le libellé du règlement intérieur d’organes intergouvernementaux extérieurs à l’UNESCO, qui a été préféré en raison de sa clarté et de sa simplicité.</w:t>
            </w:r>
          </w:p>
        </w:tc>
      </w:tr>
      <w:tr w:rsidR="003927EF" w:rsidRPr="0007479A" w14:paraId="575E17AB"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9FFA788"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FCAD84E" w14:textId="514B54A7" w:rsidR="003927EF" w:rsidRPr="003927EF" w:rsidRDefault="003927EF" w:rsidP="003927EF">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3D9289D"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CF7E7AD" w14:textId="6EF42A49"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29</w:t>
            </w:r>
          </w:p>
          <w:p w14:paraId="5D7FAD1D" w14:textId="393C9C81"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Règles à observer pendant le vote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0CEC4BB" w14:textId="4E3EFEB9"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3F731514"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FBEDDE0"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6852C3A6" w14:textId="3A2C51CF"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p>
        </w:tc>
        <w:tc>
          <w:tcPr>
            <w:tcW w:w="992" w:type="dxa"/>
            <w:tcBorders>
              <w:top w:val="single" w:sz="4" w:space="0" w:color="999999"/>
              <w:left w:val="single" w:sz="4" w:space="0" w:color="999999"/>
              <w:bottom w:val="single" w:sz="4" w:space="0" w:color="999999"/>
              <w:right w:val="single" w:sz="4" w:space="0" w:color="999999"/>
            </w:tcBorders>
          </w:tcPr>
          <w:p w14:paraId="4A289903"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1282DC8A" w14:textId="4145E3A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Une fois que le/la Président(e) a annoncé le début du vote, nul ne peut interrompre celui-ci, sauf par une motion d’ordre concernant son déroulement effectif.</w:t>
            </w:r>
          </w:p>
        </w:tc>
        <w:tc>
          <w:tcPr>
            <w:tcW w:w="4111" w:type="dxa"/>
            <w:tcBorders>
              <w:top w:val="single" w:sz="4" w:space="0" w:color="999999"/>
              <w:left w:val="single" w:sz="4" w:space="0" w:color="999999"/>
              <w:bottom w:val="single" w:sz="4" w:space="0" w:color="999999"/>
              <w:right w:val="single" w:sz="4" w:space="0" w:color="999999"/>
            </w:tcBorders>
            <w:hideMark/>
          </w:tcPr>
          <w:p w14:paraId="41534272" w14:textId="5F003C26"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p>
          <w:p w14:paraId="3228DE9D" w14:textId="15AFED12"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 proposition codifie la pratique bien établie des sept assemblées et une pratique universellement suivie par les organes intergouvernementaux.</w:t>
            </w:r>
          </w:p>
          <w:p w14:paraId="64F106A6" w14:textId="5EAD3921"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D98F170" w14:textId="355AB39B" w:rsidR="003927EF" w:rsidRPr="00F31DDE" w:rsidRDefault="003927EF" w:rsidP="003927EF">
            <w:pPr>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La proposition reprend le libellé du Règlement intérieur des assemblées des Conventions de 2001 et 2005</w:t>
            </w:r>
            <w:r w:rsidRPr="00237634">
              <w:rPr>
                <w:rStyle w:val="Appelnotedebasdep"/>
                <w:rFonts w:asciiTheme="minorBidi" w:hAnsiTheme="minorBidi" w:cstheme="minorBidi"/>
                <w:color w:val="1F497D" w:themeColor="text2"/>
                <w:sz w:val="22"/>
                <w:szCs w:val="22"/>
              </w:rPr>
              <w:footnoteReference w:id="32"/>
            </w:r>
            <w:r w:rsidRPr="00237634">
              <w:rPr>
                <w:rFonts w:asciiTheme="minorBidi" w:hAnsiTheme="minorBidi" w:cstheme="minorBidi"/>
                <w:color w:val="1F497D" w:themeColor="text2"/>
                <w:sz w:val="22"/>
                <w:szCs w:val="22"/>
              </w:rPr>
              <w:t xml:space="preserve"> , ainsi que le Règlement intérieur de la Conférence générale de l’UNESCO</w:t>
            </w:r>
            <w:r w:rsidRPr="00237634">
              <w:rPr>
                <w:rStyle w:val="Appelnotedebasdep"/>
                <w:rFonts w:asciiTheme="minorBidi" w:hAnsiTheme="minorBidi" w:cstheme="minorBidi"/>
                <w:color w:val="1F497D" w:themeColor="text2"/>
                <w:sz w:val="22"/>
                <w:szCs w:val="22"/>
              </w:rPr>
              <w:footnoteReference w:id="33"/>
            </w:r>
            <w:r w:rsidRPr="00237634">
              <w:rPr>
                <w:rFonts w:asciiTheme="minorBidi" w:hAnsiTheme="minorBidi" w:cstheme="minorBidi"/>
                <w:color w:val="1F497D" w:themeColor="text2"/>
                <w:sz w:val="22"/>
                <w:szCs w:val="22"/>
              </w:rPr>
              <w:t>.</w:t>
            </w:r>
            <w:r w:rsidRPr="00237634">
              <w:rPr>
                <w:rFonts w:asciiTheme="minorBidi" w:eastAsiaTheme="minorEastAsia" w:hAnsiTheme="minorBidi" w:cstheme="minorBidi"/>
                <w:color w:val="1F497D" w:themeColor="text2"/>
                <w:sz w:val="22"/>
                <w:szCs w:val="22"/>
                <w:lang w:eastAsia="zh-CN"/>
              </w:rPr>
              <w:t xml:space="preserve"> </w:t>
            </w:r>
          </w:p>
        </w:tc>
      </w:tr>
      <w:tr w:rsidR="003927EF" w:rsidRPr="0007479A" w14:paraId="3AB4FB75"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FC6D5E"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AFC8577" w14:textId="1C934869"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de titre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49909AA"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E1473A7" w14:textId="400E3744"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30</w:t>
            </w:r>
          </w:p>
          <w:p w14:paraId="71A5D702" w14:textId="21113106"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Majorité simple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F32A91" w14:textId="27A38D6B" w:rsidR="003927EF" w:rsidRPr="00F31DDE" w:rsidRDefault="003927EF"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3F0C7B74"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4C1F8EF2"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12.2</w:t>
            </w:r>
          </w:p>
        </w:tc>
        <w:tc>
          <w:tcPr>
            <w:tcW w:w="4111" w:type="dxa"/>
            <w:tcBorders>
              <w:top w:val="single" w:sz="4" w:space="0" w:color="999999"/>
              <w:left w:val="single" w:sz="4" w:space="0" w:color="999999"/>
              <w:bottom w:val="single" w:sz="4" w:space="0" w:color="999999"/>
              <w:right w:val="single" w:sz="4" w:space="0" w:color="999999"/>
            </w:tcBorders>
            <w:hideMark/>
          </w:tcPr>
          <w:p w14:paraId="71BBB2C7" w14:textId="73A90245"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Sous réserve des dispositions des articles 6.2 et 17, les décisions sont prises à la majorité des États présents et votants, sauf dans le cas prévu à l’article 12.3.</w:t>
            </w:r>
          </w:p>
        </w:tc>
        <w:tc>
          <w:tcPr>
            <w:tcW w:w="992" w:type="dxa"/>
            <w:tcBorders>
              <w:top w:val="single" w:sz="4" w:space="0" w:color="999999"/>
              <w:left w:val="single" w:sz="4" w:space="0" w:color="999999"/>
              <w:bottom w:val="single" w:sz="4" w:space="0" w:color="999999"/>
              <w:right w:val="single" w:sz="4" w:space="0" w:color="999999"/>
            </w:tcBorders>
            <w:hideMark/>
          </w:tcPr>
          <w:p w14:paraId="48C66677"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30.1</w:t>
            </w:r>
          </w:p>
        </w:tc>
        <w:tc>
          <w:tcPr>
            <w:tcW w:w="4252" w:type="dxa"/>
            <w:tcBorders>
              <w:top w:val="single" w:sz="4" w:space="0" w:color="999999"/>
              <w:left w:val="single" w:sz="4" w:space="0" w:color="999999"/>
              <w:bottom w:val="single" w:sz="4" w:space="0" w:color="999999"/>
              <w:right w:val="single" w:sz="4" w:space="0" w:color="999999"/>
            </w:tcBorders>
            <w:hideMark/>
          </w:tcPr>
          <w:p w14:paraId="7E55CBE7" w14:textId="4F74117D" w:rsidR="003927EF" w:rsidRPr="00F31DDE" w:rsidRDefault="003927EF" w:rsidP="003927EF">
            <w:pPr>
              <w:autoSpaceDE w:val="0"/>
              <w:autoSpaceDN w:val="0"/>
              <w:adjustRightInd w:val="0"/>
              <w:spacing w:before="60" w:after="60"/>
              <w:jc w:val="both"/>
              <w:rPr>
                <w:rFonts w:asciiTheme="minorBidi" w:hAnsiTheme="minorBidi" w:cstheme="minorBidi"/>
                <w:b/>
                <w:bCs/>
                <w:strike/>
                <w:sz w:val="22"/>
                <w:szCs w:val="22"/>
              </w:rPr>
            </w:pPr>
            <w:r w:rsidRPr="00F31DDE">
              <w:rPr>
                <w:rFonts w:asciiTheme="minorBidi" w:hAnsiTheme="minorBidi" w:cstheme="minorBidi"/>
                <w:b/>
                <w:bCs/>
                <w:strike/>
                <w:sz w:val="22"/>
                <w:szCs w:val="22"/>
              </w:rPr>
              <w:t>Sous réserve des dispositions des articles 6.2 et 17,</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 xml:space="preserve">Lorsque l’Assemblée a recours au vote, </w:t>
            </w:r>
            <w:r w:rsidRPr="00F31DDE">
              <w:rPr>
                <w:rFonts w:asciiTheme="minorBidi" w:hAnsiTheme="minorBidi" w:cstheme="minorBidi"/>
                <w:b/>
                <w:bCs/>
                <w:sz w:val="22"/>
                <w:szCs w:val="22"/>
              </w:rPr>
              <w:t xml:space="preserve">les décisions sont prises à la majorité </w:t>
            </w:r>
            <w:r w:rsidRPr="00F31DDE">
              <w:rPr>
                <w:rFonts w:asciiTheme="minorBidi" w:hAnsiTheme="minorBidi" w:cstheme="minorBidi"/>
                <w:b/>
                <w:bCs/>
                <w:sz w:val="22"/>
                <w:szCs w:val="22"/>
                <w:u w:val="single"/>
              </w:rPr>
              <w:t>simple</w:t>
            </w:r>
            <w:r w:rsidRPr="00F31DDE">
              <w:rPr>
                <w:rFonts w:asciiTheme="minorBidi" w:hAnsiTheme="minorBidi" w:cstheme="minorBidi"/>
                <w:b/>
                <w:bCs/>
                <w:sz w:val="22"/>
                <w:szCs w:val="22"/>
              </w:rPr>
              <w:t xml:space="preserve"> des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présents</w:t>
            </w:r>
            <w:r w:rsidRPr="00F31DDE">
              <w:rPr>
                <w:rFonts w:asciiTheme="minorBidi" w:hAnsiTheme="minorBidi" w:cstheme="minorBidi"/>
                <w:b/>
                <w:bCs/>
                <w:sz w:val="22"/>
                <w:szCs w:val="22"/>
              </w:rPr>
              <w:t xml:space="preserve"> et </w:t>
            </w:r>
            <w:r w:rsidRPr="00F31DDE">
              <w:rPr>
                <w:rFonts w:asciiTheme="minorBidi" w:hAnsiTheme="minorBidi" w:cstheme="minorBidi"/>
                <w:b/>
                <w:bCs/>
                <w:sz w:val="22"/>
                <w:szCs w:val="22"/>
                <w:u w:val="single"/>
              </w:rPr>
              <w:t>votants</w:t>
            </w:r>
            <w:r>
              <w:rPr>
                <w:rFonts w:asciiTheme="minorBidi" w:hAnsiTheme="minorBidi" w:cstheme="minorBidi"/>
                <w:b/>
                <w:bCs/>
                <w:sz w:val="22"/>
                <w:szCs w:val="22"/>
                <w:u w:val="single"/>
              </w:rPr>
              <w:t>,</w:t>
            </w:r>
            <w:r w:rsidRPr="00F31DDE">
              <w:rPr>
                <w:rFonts w:asciiTheme="minorBidi" w:hAnsiTheme="minorBidi" w:cstheme="minorBidi"/>
                <w:b/>
                <w:bCs/>
                <w:sz w:val="22"/>
                <w:szCs w:val="22"/>
              </w:rPr>
              <w:t xml:space="preserve"> sauf</w:t>
            </w:r>
            <w:r w:rsidRPr="0030188D">
              <w:rPr>
                <w:rFonts w:asciiTheme="minorBidi" w:hAnsiTheme="minorBidi" w:cstheme="minorBidi"/>
                <w:sz w:val="22"/>
                <w:szCs w:val="22"/>
              </w:rPr>
              <w:t xml:space="preserve"> </w:t>
            </w:r>
            <w:r w:rsidRPr="00F31DDE">
              <w:rPr>
                <w:rFonts w:asciiTheme="minorBidi" w:hAnsiTheme="minorBidi" w:cstheme="minorBidi"/>
                <w:b/>
                <w:bCs/>
                <w:strike/>
                <w:sz w:val="22"/>
                <w:szCs w:val="22"/>
              </w:rPr>
              <w:t>dans le cas prévu à l’article 12.3</w:t>
            </w:r>
            <w:r w:rsidRPr="00F31DDE">
              <w:rPr>
                <w:rFonts w:asciiTheme="minorBidi" w:hAnsiTheme="minorBidi" w:cstheme="minorBidi"/>
                <w:b/>
                <w:bCs/>
                <w:sz w:val="22"/>
                <w:szCs w:val="22"/>
              </w:rPr>
              <w:t xml:space="preserve"> </w:t>
            </w:r>
            <w:r w:rsidRPr="0030188D">
              <w:rPr>
                <w:rFonts w:asciiTheme="minorBidi" w:hAnsiTheme="minorBidi" w:cstheme="minorBidi"/>
                <w:b/>
                <w:bCs/>
                <w:sz w:val="22"/>
                <w:szCs w:val="22"/>
                <w:u w:val="single"/>
              </w:rPr>
              <w:t>disposition contraire du présent Règlement intérieur</w:t>
            </w:r>
            <w:r>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hideMark/>
          </w:tcPr>
          <w:p w14:paraId="3C7C539B" w14:textId="36759FC6"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2C63992" w14:textId="3EDC449A" w:rsidR="003927EF" w:rsidRPr="00237634" w:rsidRDefault="003927EF" w:rsidP="003927EF">
            <w:pPr>
              <w:autoSpaceDE w:val="0"/>
              <w:autoSpaceDN w:val="0"/>
              <w:adjustRightInd w:val="0"/>
              <w:spacing w:before="120"/>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Une reformulation de la disposition est proposée pour harmoniser sa terminologie avec le règlement intérieur des autres assemblées, et ajoute la précision que cet article doit être appliqué « lorsque l’Assemblée a recours au vote » afin de tenir compte de l’article précédent sur le consensus.</w:t>
            </w:r>
          </w:p>
          <w:p w14:paraId="046C051A" w14:textId="28B0833D" w:rsidR="003927EF" w:rsidRPr="00F31DDE" w:rsidRDefault="003927EF" w:rsidP="003927EF">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Les exceptions mentionnées concernent (a) la prise de décision à la majorité des deux tiers en vertu des articles 9, 39 et 40 proposés, (b) la prise de décision par un tiers au moins des États parties en vertu de l’article 6.3 proposé et (c) la manière dont la majorité simple est considérée en vertu de l’article 30.2 proposé.</w:t>
            </w:r>
          </w:p>
        </w:tc>
      </w:tr>
      <w:tr w:rsidR="003927EF" w:rsidRPr="0007479A" w14:paraId="3F9721FE"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5CE8F624"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12.3</w:t>
            </w:r>
          </w:p>
        </w:tc>
        <w:tc>
          <w:tcPr>
            <w:tcW w:w="4111" w:type="dxa"/>
            <w:tcBorders>
              <w:top w:val="single" w:sz="4" w:space="0" w:color="999999"/>
              <w:left w:val="single" w:sz="4" w:space="0" w:color="999999"/>
              <w:bottom w:val="single" w:sz="4" w:space="0" w:color="999999"/>
              <w:right w:val="single" w:sz="4" w:space="0" w:color="999999"/>
            </w:tcBorders>
            <w:hideMark/>
          </w:tcPr>
          <w:p w14:paraId="7037BD95" w14:textId="370CBF76"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 décision concernant le montant des contributions, sous forme de pourcentage uniforme applicable à tous les États qui n’ont pas fait la déclaration mentionnée au paragraphe 2 de l’article 26 de la Convention, est adoptée à la majorité des États parties présents et votants qui n’ont pas fait la déclaration susmentionnée.</w:t>
            </w:r>
          </w:p>
        </w:tc>
        <w:tc>
          <w:tcPr>
            <w:tcW w:w="992" w:type="dxa"/>
            <w:tcBorders>
              <w:top w:val="single" w:sz="4" w:space="0" w:color="999999"/>
              <w:left w:val="single" w:sz="4" w:space="0" w:color="999999"/>
              <w:bottom w:val="single" w:sz="4" w:space="0" w:color="999999"/>
              <w:right w:val="single" w:sz="4" w:space="0" w:color="999999"/>
            </w:tcBorders>
            <w:hideMark/>
          </w:tcPr>
          <w:p w14:paraId="2570FCA9"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30.2</w:t>
            </w:r>
          </w:p>
        </w:tc>
        <w:tc>
          <w:tcPr>
            <w:tcW w:w="4252" w:type="dxa"/>
            <w:tcBorders>
              <w:top w:val="single" w:sz="4" w:space="0" w:color="999999"/>
              <w:left w:val="single" w:sz="4" w:space="0" w:color="999999"/>
              <w:bottom w:val="single" w:sz="4" w:space="0" w:color="999999"/>
              <w:right w:val="single" w:sz="4" w:space="0" w:color="999999"/>
            </w:tcBorders>
            <w:hideMark/>
          </w:tcPr>
          <w:p w14:paraId="7A9998DC" w14:textId="0073BDFA"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La décision concernant le montant des contributions, sous forme de pourcentage uniforme applicable à tous les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qui n’ont pas fait la déclaration mentionnée au paragraphe 2 de l’article 26 de la Convention, est adoptée à la majorité des États parties présents et votants qui n’ont pas fait la déclaration susmentionnée.</w:t>
            </w:r>
          </w:p>
        </w:tc>
        <w:tc>
          <w:tcPr>
            <w:tcW w:w="4111" w:type="dxa"/>
            <w:tcBorders>
              <w:top w:val="single" w:sz="4" w:space="0" w:color="999999"/>
              <w:left w:val="single" w:sz="4" w:space="0" w:color="999999"/>
              <w:bottom w:val="single" w:sz="4" w:space="0" w:color="999999"/>
              <w:right w:val="single" w:sz="4" w:space="0" w:color="999999"/>
            </w:tcBorders>
            <w:hideMark/>
          </w:tcPr>
          <w:p w14:paraId="718A3C56" w14:textId="597F4146"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F39985D" w14:textId="1E89C88D" w:rsidR="003927EF" w:rsidRPr="00237634" w:rsidRDefault="003927EF" w:rsidP="003927EF">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L’ajustement proposé vise à garantir l’utilisation cohérente du terme « États parties » dans le Règlement intérieur de l’Assemblée.</w:t>
            </w:r>
          </w:p>
        </w:tc>
      </w:tr>
      <w:tr w:rsidR="003927EF" w:rsidRPr="0007479A" w14:paraId="54584CCE"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3FFF0EE"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CCAA444" w14:textId="5700EE18" w:rsidR="003927EF" w:rsidRPr="003927EF" w:rsidRDefault="003927EF" w:rsidP="003927EF">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de titre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0C9B51"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7FAF71BA" w14:textId="348900EB"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31</w:t>
            </w:r>
          </w:p>
          <w:p w14:paraId="08AADDCA" w14:textId="09A79850"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Vote à main levée et vote par appel nominal</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390C813" w14:textId="6858955E" w:rsidR="003927EF" w:rsidRPr="00F31DDE" w:rsidRDefault="003927EF" w:rsidP="003927EF">
            <w:pPr>
              <w:autoSpaceDE w:val="0"/>
              <w:autoSpaceDN w:val="0"/>
              <w:adjustRightInd w:val="0"/>
              <w:spacing w:before="120"/>
              <w:jc w:val="both"/>
              <w:rPr>
                <w:rFonts w:asciiTheme="minorBidi" w:eastAsia="Arial" w:hAnsiTheme="minorBidi" w:cstheme="minorBidi"/>
                <w:b/>
                <w:i/>
                <w:iCs/>
                <w:color w:val="000000"/>
                <w:sz w:val="22"/>
                <w:szCs w:val="22"/>
                <w:u w:val="single"/>
              </w:rPr>
            </w:pPr>
          </w:p>
        </w:tc>
      </w:tr>
      <w:tr w:rsidR="003927EF" w:rsidRPr="0007479A" w14:paraId="4CCC9D4B"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5A8754C0"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12.5</w:t>
            </w:r>
          </w:p>
        </w:tc>
        <w:tc>
          <w:tcPr>
            <w:tcW w:w="4111" w:type="dxa"/>
            <w:tcBorders>
              <w:top w:val="single" w:sz="4" w:space="0" w:color="999999"/>
              <w:left w:val="single" w:sz="4" w:space="0" w:color="999999"/>
              <w:bottom w:val="single" w:sz="4" w:space="0" w:color="999999"/>
              <w:right w:val="single" w:sz="4" w:space="0" w:color="999999"/>
            </w:tcBorders>
            <w:hideMark/>
          </w:tcPr>
          <w:p w14:paraId="14CB2265" w14:textId="26DF91C1"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votes ont lieu normalement à main levée, sauf dans le cas de l’élection des membres du Comité intergouvernemental de sauvegarde du patrimoine culturel immatériel (ci- après dénommé « le Comité »).</w:t>
            </w:r>
          </w:p>
        </w:tc>
        <w:tc>
          <w:tcPr>
            <w:tcW w:w="992" w:type="dxa"/>
            <w:tcBorders>
              <w:top w:val="single" w:sz="4" w:space="0" w:color="999999"/>
              <w:left w:val="single" w:sz="4" w:space="0" w:color="999999"/>
              <w:bottom w:val="single" w:sz="4" w:space="0" w:color="999999"/>
              <w:right w:val="single" w:sz="4" w:space="0" w:color="999999"/>
            </w:tcBorders>
            <w:hideMark/>
          </w:tcPr>
          <w:p w14:paraId="4FF32B99"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31.1</w:t>
            </w:r>
          </w:p>
        </w:tc>
        <w:tc>
          <w:tcPr>
            <w:tcW w:w="4252" w:type="dxa"/>
            <w:tcBorders>
              <w:top w:val="single" w:sz="4" w:space="0" w:color="999999"/>
              <w:left w:val="single" w:sz="4" w:space="0" w:color="999999"/>
              <w:bottom w:val="single" w:sz="4" w:space="0" w:color="999999"/>
              <w:right w:val="single" w:sz="4" w:space="0" w:color="999999"/>
            </w:tcBorders>
            <w:hideMark/>
          </w:tcPr>
          <w:p w14:paraId="3EDC5B2F" w14:textId="6E34D7B1"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Sauf disposition contraire du présent Règlement intérieur, </w:t>
            </w:r>
            <w:r w:rsidRPr="00F31DDE">
              <w:rPr>
                <w:rFonts w:asciiTheme="minorBidi" w:hAnsiTheme="minorBidi" w:cstheme="minorBidi"/>
                <w:b/>
                <w:bCs/>
                <w:strike/>
                <w:sz w:val="22"/>
                <w:szCs w:val="22"/>
              </w:rPr>
              <w:t>L</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 xml:space="preserve">es votes ont lieu </w:t>
            </w:r>
            <w:r w:rsidRPr="00F31DDE">
              <w:rPr>
                <w:rFonts w:asciiTheme="minorBidi" w:hAnsiTheme="minorBidi" w:cstheme="minorBidi"/>
                <w:b/>
                <w:bCs/>
                <w:strike/>
                <w:sz w:val="22"/>
                <w:szCs w:val="22"/>
              </w:rPr>
              <w:t>normalement</w:t>
            </w:r>
            <w:r w:rsidRPr="00F31DDE">
              <w:rPr>
                <w:rFonts w:asciiTheme="minorBidi" w:hAnsiTheme="minorBidi" w:cstheme="minorBidi"/>
                <w:b/>
                <w:bCs/>
                <w:sz w:val="22"/>
                <w:szCs w:val="22"/>
              </w:rPr>
              <w:t xml:space="preserve"> à main levée</w:t>
            </w:r>
            <w:r w:rsidRPr="00F31DDE">
              <w:rPr>
                <w:rFonts w:asciiTheme="minorBidi" w:hAnsiTheme="minorBidi" w:cstheme="minorBidi"/>
                <w:b/>
                <w:bCs/>
                <w:strike/>
                <w:sz w:val="22"/>
                <w:szCs w:val="22"/>
              </w:rPr>
              <w:t>, sauf dans le cas de l’élection des membres du Comité intergouvernemental de sauvegarde du patrimoine culturel immatériel (ci- après dénommé « le Comité »)</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26A2E24F" w14:textId="01F80C2D"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1D0A812" w14:textId="4E33F3B6" w:rsidR="003927EF" w:rsidRPr="00F31DDE" w:rsidRDefault="003927EF" w:rsidP="003927EF">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Une légère reformulation de la disposition est proposée pour harmoniser le libellé existant qui est déjà prévu dans le règlement intérieur de six assemblées.</w:t>
            </w:r>
          </w:p>
        </w:tc>
      </w:tr>
      <w:tr w:rsidR="003927EF" w:rsidRPr="0007479A" w14:paraId="7FCDBF71"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0BB2F85"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12.6</w:t>
            </w:r>
          </w:p>
        </w:tc>
        <w:tc>
          <w:tcPr>
            <w:tcW w:w="4111" w:type="dxa"/>
            <w:tcBorders>
              <w:top w:val="single" w:sz="4" w:space="0" w:color="999999"/>
              <w:left w:val="single" w:sz="4" w:space="0" w:color="999999"/>
              <w:bottom w:val="single" w:sz="4" w:space="0" w:color="999999"/>
              <w:right w:val="single" w:sz="4" w:space="0" w:color="999999"/>
            </w:tcBorders>
            <w:hideMark/>
          </w:tcPr>
          <w:p w14:paraId="081AE307" w14:textId="26C22B60"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En cas de doute sur le résultat d’un vote à main levée, le/la Président(e) peut faire procéder à un second vote par appel nominal. En outre, le vote par appel nominal est de droit s’il est demandé par deux délégations au moins avant le début du scrutin et pour prendre la décision visée à l’article 12.3.</w:t>
            </w:r>
          </w:p>
        </w:tc>
        <w:tc>
          <w:tcPr>
            <w:tcW w:w="992" w:type="dxa"/>
            <w:tcBorders>
              <w:top w:val="single" w:sz="4" w:space="0" w:color="999999"/>
              <w:left w:val="single" w:sz="4" w:space="0" w:color="999999"/>
              <w:bottom w:val="single" w:sz="4" w:space="0" w:color="999999"/>
              <w:right w:val="single" w:sz="4" w:space="0" w:color="999999"/>
            </w:tcBorders>
            <w:hideMark/>
          </w:tcPr>
          <w:p w14:paraId="0A8431A1"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31.2</w:t>
            </w:r>
          </w:p>
        </w:tc>
        <w:tc>
          <w:tcPr>
            <w:tcW w:w="4252" w:type="dxa"/>
            <w:tcBorders>
              <w:top w:val="single" w:sz="4" w:space="0" w:color="999999"/>
              <w:left w:val="single" w:sz="4" w:space="0" w:color="999999"/>
              <w:bottom w:val="single" w:sz="4" w:space="0" w:color="999999"/>
              <w:right w:val="single" w:sz="4" w:space="0" w:color="999999"/>
            </w:tcBorders>
            <w:hideMark/>
          </w:tcPr>
          <w:p w14:paraId="0C7095CE" w14:textId="4679EB38"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En cas de doute sur le résultat d’un vote à main levée, le/la Président(e) peut faire procéder à un second vote par appel nominal. </w:t>
            </w:r>
            <w:r w:rsidRPr="00F31DDE">
              <w:rPr>
                <w:rFonts w:asciiTheme="minorBidi" w:hAnsiTheme="minorBidi" w:cstheme="minorBidi"/>
                <w:b/>
                <w:bCs/>
                <w:strike/>
                <w:sz w:val="22"/>
                <w:szCs w:val="22"/>
              </w:rPr>
              <w:t>En outre, l</w:t>
            </w:r>
            <w:r>
              <w:rPr>
                <w:rFonts w:asciiTheme="minorBidi" w:hAnsiTheme="minorBidi" w:cstheme="minorBidi"/>
                <w:b/>
                <w:bCs/>
                <w:sz w:val="22"/>
                <w:szCs w:val="22"/>
              </w:rPr>
              <w:t>L</w:t>
            </w:r>
            <w:r w:rsidRPr="00F31DDE">
              <w:rPr>
                <w:rFonts w:asciiTheme="minorBidi" w:hAnsiTheme="minorBidi" w:cstheme="minorBidi"/>
                <w:b/>
                <w:bCs/>
                <w:sz w:val="22"/>
                <w:szCs w:val="22"/>
              </w:rPr>
              <w:t xml:space="preserve">e vote par appel nominal est de droit s’il est demandé par deux </w:t>
            </w:r>
            <w:r w:rsidRPr="00F31DDE">
              <w:rPr>
                <w:rFonts w:asciiTheme="minorBidi" w:hAnsiTheme="minorBidi" w:cstheme="minorBidi"/>
                <w:b/>
                <w:bCs/>
                <w:strike/>
                <w:sz w:val="22"/>
                <w:szCs w:val="22"/>
              </w:rPr>
              <w:t>délégations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au moins </w:t>
            </w:r>
            <w:r w:rsidRPr="00F31DDE">
              <w:rPr>
                <w:rFonts w:asciiTheme="minorBidi" w:hAnsiTheme="minorBidi" w:cstheme="minorBidi"/>
                <w:b/>
                <w:bCs/>
                <w:strike/>
                <w:sz w:val="22"/>
                <w:szCs w:val="22"/>
              </w:rPr>
              <w:t>avant le début du scrutin et pour prendre la décision visée à l’article 12.3</w:t>
            </w:r>
            <w:r w:rsidRPr="00F31DDE">
              <w:rPr>
                <w:rFonts w:asciiTheme="minorBidi" w:hAnsiTheme="minorBidi" w:cstheme="minorBidi"/>
                <w:b/>
                <w:bCs/>
                <w:sz w:val="22"/>
                <w:szCs w:val="22"/>
              </w:rPr>
              <w:t xml:space="preserve">. </w:t>
            </w:r>
            <w:r w:rsidRPr="0030188D">
              <w:rPr>
                <w:rFonts w:asciiTheme="minorBidi" w:hAnsiTheme="minorBidi" w:cstheme="minorBidi"/>
                <w:b/>
                <w:bCs/>
                <w:sz w:val="22"/>
                <w:szCs w:val="22"/>
                <w:u w:val="single"/>
              </w:rPr>
              <w:t>La demande doit en être faite au/à la Président(e) avant le vote, ou immédiatement après un vote à main levée</w:t>
            </w:r>
            <w:r w:rsidRPr="00986822">
              <w:rPr>
                <w:rFonts w:asciiTheme="minorBidi" w:hAnsiTheme="minorBidi" w:cstheme="minorBidi"/>
                <w:b/>
                <w:bCs/>
                <w:sz w:val="22"/>
                <w:szCs w:val="22"/>
                <w:u w:val="single"/>
              </w:rPr>
              <w:t>.</w:t>
            </w:r>
            <w:r w:rsidRPr="00F31DDE">
              <w:rPr>
                <w:rFonts w:asciiTheme="minorBidi" w:hAnsiTheme="minorBidi" w:cstheme="minorBidi"/>
                <w:b/>
                <w:bCs/>
                <w:sz w:val="22"/>
                <w:szCs w:val="22"/>
                <w:u w:val="single"/>
              </w:rPr>
              <w:t xml:space="preserve"> Le vote par appel nominal est de droit pour prendre la décision visée à l’article 30.2.</w:t>
            </w:r>
            <w:r w:rsidRPr="00F31DDE">
              <w:rPr>
                <w:rFonts w:asciiTheme="minorBidi" w:hAnsiTheme="minorBidi" w:cstheme="minorBidi"/>
                <w:b/>
                <w:bCs/>
                <w:sz w:val="22"/>
                <w:szCs w:val="22"/>
              </w:rPr>
              <w:t xml:space="preserve"> </w:t>
            </w:r>
          </w:p>
        </w:tc>
        <w:tc>
          <w:tcPr>
            <w:tcW w:w="4111" w:type="dxa"/>
            <w:tcBorders>
              <w:top w:val="single" w:sz="4" w:space="0" w:color="999999"/>
              <w:left w:val="single" w:sz="4" w:space="0" w:color="999999"/>
              <w:bottom w:val="single" w:sz="4" w:space="0" w:color="999999"/>
              <w:right w:val="single" w:sz="4" w:space="0" w:color="999999"/>
            </w:tcBorders>
            <w:hideMark/>
          </w:tcPr>
          <w:p w14:paraId="562FA8AC" w14:textId="23F7C37C"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986914E" w14:textId="77777777" w:rsidR="003927EF" w:rsidRPr="00237634" w:rsidRDefault="003927EF" w:rsidP="003927EF">
            <w:pPr>
              <w:autoSpaceDE w:val="0"/>
              <w:autoSpaceDN w:val="0"/>
              <w:adjustRightInd w:val="0"/>
              <w:spacing w:before="120"/>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Une légère reformulation de la disposition est proposée pour harmoniser le libellé existant qui est déjà prévu dans le règlement intérieur de six assemblées.</w:t>
            </w:r>
          </w:p>
          <w:p w14:paraId="664BAA36" w14:textId="4E41AA38" w:rsidR="003927EF" w:rsidRPr="00F31DDE" w:rsidRDefault="003927EF" w:rsidP="003927EF">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Une disposition supplémentaire spécifique à la Convention de 2003 doit être incluse dans la décision concernant le montant des contributions qui doit être prise par appel nominal, ce qui est reflété dans l’article 30.2 proposée.</w:t>
            </w:r>
          </w:p>
        </w:tc>
      </w:tr>
      <w:tr w:rsidR="003927EF" w:rsidRPr="0007479A" w14:paraId="19036A17" w14:textId="77777777" w:rsidTr="00B516B8">
        <w:tc>
          <w:tcPr>
            <w:tcW w:w="846" w:type="dxa"/>
            <w:tcBorders>
              <w:top w:val="single" w:sz="4" w:space="0" w:color="999999"/>
              <w:left w:val="single" w:sz="4" w:space="0" w:color="999999"/>
              <w:bottom w:val="single" w:sz="4" w:space="0" w:color="999999"/>
              <w:right w:val="single" w:sz="4" w:space="0" w:color="999999"/>
            </w:tcBorders>
          </w:tcPr>
          <w:p w14:paraId="13364C7D"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25210365" w14:textId="482C0F3E"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7E8C0511"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31.3</w:t>
            </w:r>
          </w:p>
        </w:tc>
        <w:tc>
          <w:tcPr>
            <w:tcW w:w="4252" w:type="dxa"/>
            <w:tcBorders>
              <w:top w:val="single" w:sz="4" w:space="0" w:color="999999"/>
              <w:left w:val="single" w:sz="4" w:space="0" w:color="999999"/>
              <w:bottom w:val="single" w:sz="4" w:space="0" w:color="999999"/>
              <w:right w:val="single" w:sz="4" w:space="0" w:color="999999"/>
            </w:tcBorders>
            <w:hideMark/>
          </w:tcPr>
          <w:p w14:paraId="5CAB5309" w14:textId="5D51A2C0"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Lorsque la procédure de l’appel nominal a été suivie, le vote de chaque État partie est consigné dans le compte rendu de la séance.</w:t>
            </w:r>
          </w:p>
        </w:tc>
        <w:tc>
          <w:tcPr>
            <w:tcW w:w="4111" w:type="dxa"/>
            <w:tcBorders>
              <w:top w:val="single" w:sz="4" w:space="0" w:color="999999"/>
              <w:left w:val="single" w:sz="4" w:space="0" w:color="999999"/>
              <w:bottom w:val="single" w:sz="4" w:space="0" w:color="999999"/>
              <w:right w:val="single" w:sz="4" w:space="0" w:color="999999"/>
            </w:tcBorders>
            <w:hideMark/>
          </w:tcPr>
          <w:p w14:paraId="339D75D5" w14:textId="73133B2C"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F6D2883" w14:textId="1FDD88CD"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Le paragraphe proposé reflète la pratique de l’Assemblée.</w:t>
            </w:r>
          </w:p>
          <w:p w14:paraId="30900468" w14:textId="43D1F0A2"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005C92C" w14:textId="79FC773C" w:rsidR="003927EF" w:rsidRPr="00F31DDE" w:rsidRDefault="003927EF" w:rsidP="003927EF">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La formulation utilisée est basée sur l’article 85 du Règlement intérieur de la Conférence générale de l’UNESCO</w:t>
            </w:r>
            <w:r w:rsidRPr="00237634">
              <w:rPr>
                <w:rStyle w:val="Appelnotedebasdep"/>
                <w:rFonts w:asciiTheme="minorBidi" w:hAnsiTheme="minorBidi" w:cstheme="minorBidi"/>
                <w:color w:val="1F497D" w:themeColor="text2"/>
                <w:sz w:val="22"/>
                <w:szCs w:val="22"/>
              </w:rPr>
              <w:footnoteReference w:id="34"/>
            </w:r>
            <w:r w:rsidRPr="00237634">
              <w:rPr>
                <w:rFonts w:asciiTheme="minorBidi" w:hAnsiTheme="minorBidi" w:cstheme="minorBidi"/>
                <w:color w:val="1F497D" w:themeColor="text2"/>
                <w:sz w:val="22"/>
                <w:szCs w:val="22"/>
              </w:rPr>
              <w:t>.</w:t>
            </w:r>
            <w:r w:rsidRPr="00237634">
              <w:rPr>
                <w:rFonts w:asciiTheme="minorBidi" w:eastAsiaTheme="minorEastAsia" w:hAnsiTheme="minorBidi" w:cstheme="minorBidi"/>
                <w:color w:val="1F497D" w:themeColor="text2"/>
                <w:sz w:val="22"/>
                <w:szCs w:val="22"/>
                <w:lang w:eastAsia="zh-CN"/>
              </w:rPr>
              <w:t xml:space="preserve"> </w:t>
            </w:r>
          </w:p>
        </w:tc>
      </w:tr>
      <w:tr w:rsidR="003927EF" w:rsidRPr="0007479A" w14:paraId="4424ED7E"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309A450"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3F14E22" w14:textId="773EBE79" w:rsidR="003927EF" w:rsidRPr="003927EF" w:rsidRDefault="003927EF" w:rsidP="003927EF">
            <w:pPr>
              <w:autoSpaceDE w:val="0"/>
              <w:autoSpaceDN w:val="0"/>
              <w:adjustRightInd w:val="0"/>
              <w:spacing w:before="60" w:after="60"/>
              <w:jc w:val="center"/>
              <w:rPr>
                <w:rFonts w:asciiTheme="minorBidi" w:hAnsiTheme="minorBidi" w:cstheme="minorBidi"/>
                <w:b/>
                <w:bCs/>
                <w:sz w:val="22"/>
                <w:szCs w:val="22"/>
              </w:rPr>
            </w:pPr>
            <w:r w:rsidRPr="003927EF">
              <w:rPr>
                <w:rFonts w:asciiTheme="minorBidi" w:hAnsiTheme="minorBidi" w:cstheme="minorBidi"/>
                <w:b/>
                <w:bCs/>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4F2341"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608313C" w14:textId="60E195E9"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32</w:t>
            </w:r>
          </w:p>
          <w:p w14:paraId="53557C40" w14:textId="40A2DBE8"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Ordre de mise aux voix des propositions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FB34C9" w14:textId="4FFDFA71"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431F88A5" w14:textId="77777777" w:rsidTr="00B516B8">
        <w:tc>
          <w:tcPr>
            <w:tcW w:w="846" w:type="dxa"/>
            <w:tcBorders>
              <w:top w:val="single" w:sz="4" w:space="0" w:color="999999"/>
              <w:left w:val="single" w:sz="4" w:space="0" w:color="999999"/>
              <w:bottom w:val="single" w:sz="4" w:space="0" w:color="999999"/>
              <w:right w:val="single" w:sz="4" w:space="0" w:color="999999"/>
            </w:tcBorders>
          </w:tcPr>
          <w:p w14:paraId="57B7D8E2"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43083556" w14:textId="65772CB6"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2CF2F8EA"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32.1</w:t>
            </w:r>
          </w:p>
        </w:tc>
        <w:tc>
          <w:tcPr>
            <w:tcW w:w="4252" w:type="dxa"/>
            <w:tcBorders>
              <w:top w:val="single" w:sz="4" w:space="0" w:color="999999"/>
              <w:left w:val="single" w:sz="4" w:space="0" w:color="999999"/>
              <w:bottom w:val="single" w:sz="4" w:space="0" w:color="999999"/>
              <w:right w:val="single" w:sz="4" w:space="0" w:color="999999"/>
            </w:tcBorders>
            <w:hideMark/>
          </w:tcPr>
          <w:p w14:paraId="0043E63A" w14:textId="52DB2F62"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Si deux ou plusieurs propositions, autres que des amendements, concernent la même question, elles sont mises aux voix, sauf décision contraire de l’Assemblée, selon l’ordre dans lequel elles ont été présentées. L’Assemblée peut, après chaque vote sur une proposition, décider s’il y a lieu de mettre aux voix la proposition suivante.</w:t>
            </w:r>
          </w:p>
        </w:tc>
        <w:tc>
          <w:tcPr>
            <w:tcW w:w="4111" w:type="dxa"/>
            <w:tcBorders>
              <w:top w:val="single" w:sz="4" w:space="0" w:color="999999"/>
              <w:left w:val="single" w:sz="4" w:space="0" w:color="999999"/>
              <w:bottom w:val="single" w:sz="4" w:space="0" w:color="999999"/>
              <w:right w:val="single" w:sz="4" w:space="0" w:color="999999"/>
            </w:tcBorders>
            <w:hideMark/>
          </w:tcPr>
          <w:p w14:paraId="47E401E8" w14:textId="6809552F"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129FC06" w14:textId="7EE2C2D1"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L’article 32.1 proposé vise à codifier la pratique généralement appliquée afin d’assurer le bon déroulement de la procédure.</w:t>
            </w:r>
          </w:p>
          <w:p w14:paraId="12B632C5" w14:textId="4915E036"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2C67911" w14:textId="7A70EB37" w:rsidR="003927EF" w:rsidRPr="00F31DDE" w:rsidRDefault="003927EF" w:rsidP="003927EF">
            <w:pPr>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L’article équivalent est présent dans le Règlement intérieur des assemblées des Conventions de 2001</w:t>
            </w:r>
            <w:r w:rsidRPr="00237634">
              <w:rPr>
                <w:rStyle w:val="Appelnotedebasdep"/>
                <w:rFonts w:asciiTheme="minorBidi" w:hAnsiTheme="minorBidi" w:cstheme="minorBidi"/>
                <w:color w:val="1F497D" w:themeColor="text2"/>
                <w:sz w:val="22"/>
                <w:szCs w:val="22"/>
              </w:rPr>
              <w:footnoteReference w:id="35"/>
            </w:r>
            <w:r w:rsidRPr="00237634">
              <w:rPr>
                <w:rFonts w:asciiTheme="minorBidi" w:hAnsiTheme="minorBidi" w:cstheme="minorBidi"/>
                <w:color w:val="1F497D" w:themeColor="text2"/>
                <w:sz w:val="22"/>
                <w:szCs w:val="22"/>
              </w:rPr>
              <w:t xml:space="preserve"> et de 2005</w:t>
            </w:r>
            <w:r w:rsidRPr="00237634">
              <w:rPr>
                <w:rStyle w:val="Appelnotedebasdep"/>
                <w:rFonts w:asciiTheme="minorBidi" w:hAnsiTheme="minorBidi" w:cstheme="minorBidi"/>
                <w:color w:val="1F497D" w:themeColor="text2"/>
                <w:sz w:val="22"/>
                <w:szCs w:val="22"/>
              </w:rPr>
              <w:footnoteReference w:id="36"/>
            </w:r>
            <w:r w:rsidRPr="00237634">
              <w:rPr>
                <w:rFonts w:asciiTheme="minorBidi" w:hAnsiTheme="minorBidi" w:cstheme="minorBidi"/>
                <w:color w:val="1F497D" w:themeColor="text2"/>
                <w:sz w:val="22"/>
                <w:szCs w:val="22"/>
              </w:rPr>
              <w:t>.</w:t>
            </w:r>
          </w:p>
        </w:tc>
      </w:tr>
      <w:tr w:rsidR="003927EF" w:rsidRPr="0007479A" w14:paraId="69FB0619" w14:textId="77777777" w:rsidTr="00B516B8">
        <w:tc>
          <w:tcPr>
            <w:tcW w:w="846" w:type="dxa"/>
            <w:tcBorders>
              <w:top w:val="single" w:sz="4" w:space="0" w:color="999999"/>
              <w:left w:val="single" w:sz="4" w:space="0" w:color="999999"/>
              <w:bottom w:val="single" w:sz="4" w:space="0" w:color="999999"/>
              <w:right w:val="single" w:sz="4" w:space="0" w:color="999999"/>
            </w:tcBorders>
          </w:tcPr>
          <w:p w14:paraId="2BCA0B5E"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122DE6F" w14:textId="72E1DD31"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[Pas d’article équivalent dans le Règlement intérieur]</w:t>
            </w:r>
          </w:p>
        </w:tc>
        <w:tc>
          <w:tcPr>
            <w:tcW w:w="992" w:type="dxa"/>
            <w:tcBorders>
              <w:top w:val="single" w:sz="4" w:space="0" w:color="999999"/>
              <w:left w:val="single" w:sz="4" w:space="0" w:color="999999"/>
              <w:bottom w:val="single" w:sz="4" w:space="0" w:color="999999"/>
              <w:right w:val="single" w:sz="4" w:space="0" w:color="999999"/>
            </w:tcBorders>
            <w:hideMark/>
          </w:tcPr>
          <w:p w14:paraId="31BBEE2A"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32.2</w:t>
            </w:r>
          </w:p>
        </w:tc>
        <w:tc>
          <w:tcPr>
            <w:tcW w:w="4252" w:type="dxa"/>
            <w:tcBorders>
              <w:top w:val="single" w:sz="4" w:space="0" w:color="999999"/>
              <w:left w:val="single" w:sz="4" w:space="0" w:color="999999"/>
              <w:bottom w:val="single" w:sz="4" w:space="0" w:color="999999"/>
              <w:right w:val="single" w:sz="4" w:space="0" w:color="999999"/>
            </w:tcBorders>
            <w:hideMark/>
          </w:tcPr>
          <w:p w14:paraId="11AC90B0" w14:textId="5DEFA18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Une motion demandant à l’Assemblée de ne pas se prononcer sur une proposition a priorité sur cette proposition.</w:t>
            </w:r>
          </w:p>
        </w:tc>
        <w:tc>
          <w:tcPr>
            <w:tcW w:w="4111" w:type="dxa"/>
            <w:tcBorders>
              <w:top w:val="single" w:sz="4" w:space="0" w:color="999999"/>
              <w:left w:val="single" w:sz="4" w:space="0" w:color="999999"/>
              <w:bottom w:val="single" w:sz="4" w:space="0" w:color="999999"/>
              <w:right w:val="single" w:sz="4" w:space="0" w:color="999999"/>
            </w:tcBorders>
            <w:hideMark/>
          </w:tcPr>
          <w:p w14:paraId="24375D3C" w14:textId="67476649"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933240D" w14:textId="298958A3" w:rsidR="003927EF" w:rsidRPr="00237634" w:rsidRDefault="003927EF" w:rsidP="003927EF">
            <w:pPr>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L’article 32.1 proposé vise à codifier la pratique généralement appliquée afin d’assurer le bon déroulement de la procédure.</w:t>
            </w:r>
          </w:p>
        </w:tc>
      </w:tr>
      <w:tr w:rsidR="003927EF" w:rsidRPr="0007479A" w14:paraId="78CA0F11"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E25E531"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ED66928" w14:textId="151A2DD3"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[Voir l’article 12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28D1400"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9451033" w14:textId="4D31EE4A"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33</w:t>
            </w:r>
          </w:p>
          <w:p w14:paraId="198B6A51" w14:textId="28126E99"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Vote sur les amendements</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7CAC3E6" w14:textId="362D21D6" w:rsidR="003927EF" w:rsidRPr="00F31DDE" w:rsidRDefault="003927EF"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12E1071"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AB0E812"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12.7</w:t>
            </w:r>
          </w:p>
        </w:tc>
        <w:tc>
          <w:tcPr>
            <w:tcW w:w="4111" w:type="dxa"/>
            <w:tcBorders>
              <w:top w:val="single" w:sz="4" w:space="0" w:color="999999"/>
              <w:left w:val="single" w:sz="4" w:space="0" w:color="999999"/>
              <w:bottom w:val="single" w:sz="4" w:space="0" w:color="999999"/>
              <w:right w:val="single" w:sz="4" w:space="0" w:color="999999"/>
            </w:tcBorders>
            <w:hideMark/>
          </w:tcPr>
          <w:p w14:paraId="6FC40621" w14:textId="70DB7CD0"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Lorsqu’une proposition fait l’objet d’un amendement, l’amendement est mis aux voix en premier lieu. Si plusieurs amendements à une proposition sont en présence, l’Assemblée vote d’abord sur celui que le/la Président(e) juge s’éloigner le plus, quant au fond, de la proposition initiale. Elle vote ensuite sur l’amendement qui, après celui-ci, est jugé par le/la Président(e) s’éloigner le plus de ladite proposition, et ainsi de suite jusqu’à ce que tous les amendements aient été mis aux voix.</w:t>
            </w:r>
          </w:p>
        </w:tc>
        <w:tc>
          <w:tcPr>
            <w:tcW w:w="992" w:type="dxa"/>
            <w:tcBorders>
              <w:top w:val="single" w:sz="4" w:space="0" w:color="999999"/>
              <w:left w:val="single" w:sz="4" w:space="0" w:color="999999"/>
              <w:bottom w:val="single" w:sz="4" w:space="0" w:color="999999"/>
              <w:right w:val="single" w:sz="4" w:space="0" w:color="999999"/>
            </w:tcBorders>
            <w:hideMark/>
          </w:tcPr>
          <w:p w14:paraId="4E2C091D"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33.1</w:t>
            </w:r>
          </w:p>
        </w:tc>
        <w:tc>
          <w:tcPr>
            <w:tcW w:w="4252" w:type="dxa"/>
            <w:tcBorders>
              <w:top w:val="single" w:sz="4" w:space="0" w:color="999999"/>
              <w:left w:val="single" w:sz="4" w:space="0" w:color="999999"/>
              <w:bottom w:val="single" w:sz="4" w:space="0" w:color="999999"/>
              <w:right w:val="single" w:sz="4" w:space="0" w:color="999999"/>
            </w:tcBorders>
            <w:hideMark/>
          </w:tcPr>
          <w:p w14:paraId="0A667162" w14:textId="43CC7CD6"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Lorsqu’une proposition fait l’objet d’un amendement, l’amendement est mis aux voix en premier lieu. Si </w:t>
            </w:r>
            <w:r w:rsidRPr="00F31DDE">
              <w:rPr>
                <w:rFonts w:asciiTheme="minorBidi" w:hAnsiTheme="minorBidi" w:cstheme="minorBidi"/>
                <w:b/>
                <w:bCs/>
                <w:sz w:val="22"/>
                <w:szCs w:val="22"/>
                <w:u w:val="single"/>
              </w:rPr>
              <w:t>deux ou</w:t>
            </w:r>
            <w:r w:rsidRPr="00F31DDE">
              <w:rPr>
                <w:rFonts w:asciiTheme="minorBidi" w:hAnsiTheme="minorBidi" w:cstheme="minorBidi"/>
                <w:b/>
                <w:bCs/>
                <w:sz w:val="22"/>
                <w:szCs w:val="22"/>
              </w:rPr>
              <w:t xml:space="preserve"> plusieurs amendements à une proposition sont </w:t>
            </w:r>
            <w:r w:rsidRPr="00F31DDE">
              <w:rPr>
                <w:rFonts w:asciiTheme="minorBidi" w:hAnsiTheme="minorBidi" w:cstheme="minorBidi"/>
                <w:b/>
                <w:bCs/>
                <w:strike/>
                <w:sz w:val="22"/>
                <w:szCs w:val="22"/>
              </w:rPr>
              <w:t>en présence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présentés</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l’Assemblée vote d’abord sur celui que</w:t>
            </w:r>
            <w:r w:rsidRPr="00F31DDE">
              <w:rPr>
                <w:rFonts w:asciiTheme="minorBidi" w:hAnsiTheme="minorBidi" w:cstheme="minorBidi"/>
                <w:b/>
                <w:bCs/>
                <w:sz w:val="22"/>
                <w:szCs w:val="22"/>
              </w:rPr>
              <w:t xml:space="preserve"> le/la Président(e) </w:t>
            </w:r>
            <w:r w:rsidRPr="00F31DDE">
              <w:rPr>
                <w:rFonts w:asciiTheme="minorBidi" w:hAnsiTheme="minorBidi" w:cstheme="minorBidi"/>
                <w:b/>
                <w:bCs/>
                <w:sz w:val="22"/>
                <w:szCs w:val="22"/>
                <w:u w:val="single"/>
              </w:rPr>
              <w:t>les met aux voix en commençant par celui qu’il/elle</w:t>
            </w:r>
            <w:r w:rsidRPr="00F31DDE">
              <w:rPr>
                <w:rFonts w:asciiTheme="minorBidi" w:hAnsiTheme="minorBidi" w:cstheme="minorBidi"/>
                <w:b/>
                <w:bCs/>
                <w:sz w:val="22"/>
                <w:szCs w:val="22"/>
              </w:rPr>
              <w:t xml:space="preserve"> juge s’éloigner le plus, quant au fond, de la proposition initiale</w:t>
            </w:r>
            <w:r w:rsidRPr="00F31DDE">
              <w:rPr>
                <w:rFonts w:asciiTheme="minorBidi" w:hAnsiTheme="minorBidi" w:cstheme="minorBidi"/>
                <w:b/>
                <w:bCs/>
                <w:sz w:val="22"/>
                <w:szCs w:val="22"/>
                <w:u w:val="single"/>
              </w:rPr>
              <w:t>, et ainsi de suite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Elle vote ensuite sur l’amendement qui, après celui-ci, est jugé par le/la Président(e) s’éloigner le plus de ladite proposition, et ainsi de suite jusqu’à ce que tous les amendements aient été mis aux voix</w:t>
            </w:r>
            <w:r w:rsidRPr="00F31DDE">
              <w:rPr>
                <w:rFonts w:asciiTheme="minorBidi" w:hAnsiTheme="minorBidi" w:cstheme="minorBidi"/>
                <w:b/>
                <w:bCs/>
                <w:strike/>
                <w:sz w:val="22"/>
                <w:szCs w:val="22"/>
                <w:u w:val="single"/>
              </w:rPr>
              <w:t xml:space="preserve"> </w:t>
            </w:r>
            <w:r w:rsidRPr="00F31DDE">
              <w:rPr>
                <w:rFonts w:asciiTheme="minorBidi" w:hAnsiTheme="minorBidi" w:cstheme="minorBidi"/>
                <w:b/>
                <w:bCs/>
                <w:sz w:val="22"/>
                <w:szCs w:val="22"/>
                <w:u w:val="single"/>
              </w:rPr>
              <w:t>En cas de doute, le/la Président(e) consulte l’Assemblée</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171879E5" w14:textId="392BE339"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1090FFF" w14:textId="16DDF436"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L’article 33.1 proposé reproduit les dispositions du Règlement intérieur des sept assemblées.</w:t>
            </w:r>
          </w:p>
          <w:p w14:paraId="73B78040" w14:textId="0BC6F251"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w:t>
            </w:r>
          </w:p>
          <w:p w14:paraId="61C0168D" w14:textId="68AF54C8" w:rsidR="003927EF" w:rsidRPr="00F31DDE" w:rsidRDefault="003927EF" w:rsidP="003927EF">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La terminologie harmonisée s’inspire de la disposition correspondante du Règlement intérieur de la Conférence générale de l’UNESCO</w:t>
            </w:r>
            <w:r w:rsidRPr="00237634">
              <w:rPr>
                <w:rStyle w:val="Appelnotedebasdep"/>
                <w:rFonts w:asciiTheme="minorBidi" w:hAnsiTheme="minorBidi" w:cstheme="minorBidi"/>
                <w:color w:val="1F497D" w:themeColor="text2"/>
                <w:sz w:val="22"/>
                <w:szCs w:val="22"/>
              </w:rPr>
              <w:footnoteReference w:id="37"/>
            </w:r>
            <w:r w:rsidRPr="00237634">
              <w:rPr>
                <w:rFonts w:asciiTheme="minorBidi" w:hAnsiTheme="minorBidi" w:cstheme="minorBidi"/>
                <w:color w:val="1F497D" w:themeColor="text2"/>
                <w:sz w:val="22"/>
                <w:szCs w:val="22"/>
              </w:rPr>
              <w:t>.</w:t>
            </w:r>
            <w:r w:rsidRPr="00237634">
              <w:rPr>
                <w:rFonts w:asciiTheme="minorBidi" w:eastAsiaTheme="minorEastAsia" w:hAnsiTheme="minorBidi" w:cstheme="minorBidi"/>
                <w:color w:val="1F497D" w:themeColor="text2"/>
                <w:sz w:val="22"/>
                <w:szCs w:val="22"/>
                <w:lang w:eastAsia="zh-CN"/>
              </w:rPr>
              <w:t xml:space="preserve"> </w:t>
            </w:r>
          </w:p>
        </w:tc>
      </w:tr>
      <w:tr w:rsidR="003927EF" w:rsidRPr="0007479A" w14:paraId="6F6A75E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F398422"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12.8</w:t>
            </w:r>
          </w:p>
        </w:tc>
        <w:tc>
          <w:tcPr>
            <w:tcW w:w="4111" w:type="dxa"/>
            <w:tcBorders>
              <w:top w:val="single" w:sz="4" w:space="0" w:color="999999"/>
              <w:left w:val="single" w:sz="4" w:space="0" w:color="999999"/>
              <w:bottom w:val="single" w:sz="4" w:space="0" w:color="999999"/>
              <w:right w:val="single" w:sz="4" w:space="0" w:color="999999"/>
            </w:tcBorders>
            <w:hideMark/>
          </w:tcPr>
          <w:p w14:paraId="5C8EF852" w14:textId="29546063"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Si un ou plusieurs amendements sont adoptés, l’ensemble de la proposition modifiée est mis ensuite aux voix.</w:t>
            </w:r>
          </w:p>
        </w:tc>
        <w:tc>
          <w:tcPr>
            <w:tcW w:w="992" w:type="dxa"/>
            <w:tcBorders>
              <w:top w:val="single" w:sz="4" w:space="0" w:color="999999"/>
              <w:left w:val="single" w:sz="4" w:space="0" w:color="999999"/>
              <w:bottom w:val="single" w:sz="4" w:space="0" w:color="999999"/>
              <w:right w:val="single" w:sz="4" w:space="0" w:color="999999"/>
            </w:tcBorders>
            <w:hideMark/>
          </w:tcPr>
          <w:p w14:paraId="73D9583F"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33.2</w:t>
            </w:r>
          </w:p>
        </w:tc>
        <w:tc>
          <w:tcPr>
            <w:tcW w:w="4252" w:type="dxa"/>
            <w:tcBorders>
              <w:top w:val="single" w:sz="4" w:space="0" w:color="999999"/>
              <w:left w:val="single" w:sz="4" w:space="0" w:color="999999"/>
              <w:bottom w:val="single" w:sz="4" w:space="0" w:color="999999"/>
              <w:right w:val="single" w:sz="4" w:space="0" w:color="999999"/>
            </w:tcBorders>
            <w:hideMark/>
          </w:tcPr>
          <w:p w14:paraId="741B6FC1" w14:textId="250286BD"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Si un ou plusieurs amendements sont adoptés, </w:t>
            </w:r>
            <w:r w:rsidRPr="00F31DDE">
              <w:rPr>
                <w:rFonts w:asciiTheme="minorBidi" w:hAnsiTheme="minorBidi" w:cstheme="minorBidi"/>
                <w:b/>
                <w:bCs/>
                <w:strike/>
                <w:sz w:val="22"/>
                <w:szCs w:val="22"/>
              </w:rPr>
              <w:t>l’ensemble de</w:t>
            </w:r>
            <w:r w:rsidRPr="00F31DDE">
              <w:rPr>
                <w:rFonts w:asciiTheme="minorBidi" w:hAnsiTheme="minorBidi" w:cstheme="minorBidi"/>
                <w:b/>
                <w:bCs/>
                <w:sz w:val="22"/>
                <w:szCs w:val="22"/>
              </w:rPr>
              <w:t xml:space="preserve"> la proposition modifiée est </w:t>
            </w:r>
            <w:r w:rsidRPr="00F31DDE">
              <w:rPr>
                <w:rFonts w:asciiTheme="minorBidi" w:hAnsiTheme="minorBidi" w:cstheme="minorBidi"/>
                <w:b/>
                <w:bCs/>
                <w:strike/>
                <w:sz w:val="22"/>
                <w:szCs w:val="22"/>
              </w:rPr>
              <w:t>mis</w:t>
            </w:r>
            <w:r w:rsidRPr="00F31DDE">
              <w:rPr>
                <w:rFonts w:asciiTheme="minorBidi" w:hAnsiTheme="minorBidi" w:cstheme="minorBidi"/>
                <w:b/>
                <w:bCs/>
                <w:sz w:val="22"/>
                <w:szCs w:val="22"/>
              </w:rPr>
              <w:t xml:space="preserve"> ensuite </w:t>
            </w:r>
            <w:r w:rsidRPr="00F31DDE">
              <w:rPr>
                <w:rFonts w:asciiTheme="minorBidi" w:hAnsiTheme="minorBidi" w:cstheme="minorBidi"/>
                <w:b/>
                <w:bCs/>
                <w:sz w:val="22"/>
                <w:szCs w:val="22"/>
                <w:u w:val="single"/>
              </w:rPr>
              <w:t>mise</w:t>
            </w:r>
            <w:r w:rsidRPr="00F31DDE">
              <w:rPr>
                <w:rFonts w:asciiTheme="minorBidi" w:hAnsiTheme="minorBidi" w:cstheme="minorBidi"/>
                <w:b/>
                <w:bCs/>
                <w:sz w:val="22"/>
                <w:szCs w:val="22"/>
              </w:rPr>
              <w:t xml:space="preserve"> aux voix.</w:t>
            </w:r>
          </w:p>
        </w:tc>
        <w:tc>
          <w:tcPr>
            <w:tcW w:w="4111" w:type="dxa"/>
            <w:tcBorders>
              <w:top w:val="single" w:sz="4" w:space="0" w:color="999999"/>
              <w:left w:val="single" w:sz="4" w:space="0" w:color="999999"/>
              <w:bottom w:val="single" w:sz="4" w:space="0" w:color="999999"/>
              <w:right w:val="single" w:sz="4" w:space="0" w:color="999999"/>
            </w:tcBorders>
            <w:hideMark/>
          </w:tcPr>
          <w:p w14:paraId="5B9B3D84" w14:textId="6A4AB79C"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1C69D79C" w14:textId="6CF7D327"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L’article 33.2 proposé reprend les dispositions du Règlement intérieur de six assemblées. Il est entendu que la proposition modifiée est votée dans son ensemble.</w:t>
            </w:r>
          </w:p>
          <w:p w14:paraId="5C5002F7" w14:textId="4F72BFA0"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48EA55C" w14:textId="2F4B1217" w:rsidR="003927EF" w:rsidRPr="00F31DDE" w:rsidRDefault="003927EF" w:rsidP="003927EF">
            <w:pPr>
              <w:jc w:val="both"/>
              <w:rPr>
                <w:rFonts w:asciiTheme="minorBidi" w:eastAsiaTheme="minorEastAsia" w:hAnsiTheme="minorBidi" w:cstheme="minorBidi"/>
                <w:sz w:val="22"/>
                <w:szCs w:val="22"/>
                <w:lang w:eastAsia="zh-CN"/>
              </w:rPr>
            </w:pPr>
            <w:r w:rsidRPr="00237634">
              <w:rPr>
                <w:rFonts w:asciiTheme="minorBidi" w:hAnsiTheme="minorBidi" w:cstheme="minorBidi"/>
                <w:color w:val="1F497D" w:themeColor="text2"/>
                <w:sz w:val="22"/>
                <w:szCs w:val="22"/>
              </w:rPr>
              <w:t xml:space="preserve">La terminologie harmonisée s’inspire de la disposition correspondante du </w:t>
            </w:r>
            <w:r w:rsidRPr="00237634">
              <w:rPr>
                <w:rFonts w:asciiTheme="minorBidi" w:hAnsiTheme="minorBidi" w:cstheme="minorBidi"/>
                <w:color w:val="1F497D" w:themeColor="text2"/>
                <w:sz w:val="22"/>
                <w:szCs w:val="22"/>
              </w:rPr>
              <w:lastRenderedPageBreak/>
              <w:t>Règlement intérieur de la Conférence générale de l’UNESCO</w:t>
            </w:r>
            <w:r w:rsidRPr="00237634">
              <w:rPr>
                <w:rStyle w:val="Appelnotedebasdep"/>
                <w:rFonts w:asciiTheme="minorBidi" w:hAnsiTheme="minorBidi" w:cstheme="minorBidi"/>
                <w:color w:val="1F497D" w:themeColor="text2"/>
                <w:sz w:val="22"/>
                <w:szCs w:val="22"/>
              </w:rPr>
              <w:footnoteReference w:id="38"/>
            </w:r>
            <w:r w:rsidRPr="00237634">
              <w:rPr>
                <w:rFonts w:asciiTheme="minorBidi" w:hAnsiTheme="minorBidi" w:cstheme="minorBidi"/>
                <w:color w:val="1F497D" w:themeColor="text2"/>
                <w:sz w:val="22"/>
                <w:szCs w:val="22"/>
              </w:rPr>
              <w:t>.</w:t>
            </w:r>
            <w:r w:rsidRPr="00237634">
              <w:rPr>
                <w:rFonts w:asciiTheme="minorBidi" w:eastAsiaTheme="minorEastAsia" w:hAnsiTheme="minorBidi" w:cstheme="minorBidi"/>
                <w:color w:val="1F497D" w:themeColor="text2"/>
                <w:sz w:val="22"/>
                <w:szCs w:val="22"/>
                <w:lang w:eastAsia="zh-CN"/>
              </w:rPr>
              <w:t xml:space="preserve"> </w:t>
            </w:r>
          </w:p>
        </w:tc>
      </w:tr>
      <w:tr w:rsidR="003927EF" w:rsidRPr="0007479A" w14:paraId="5F4DCB9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23A7463"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12.9</w:t>
            </w:r>
          </w:p>
        </w:tc>
        <w:tc>
          <w:tcPr>
            <w:tcW w:w="4111" w:type="dxa"/>
            <w:tcBorders>
              <w:top w:val="single" w:sz="4" w:space="0" w:color="999999"/>
              <w:left w:val="single" w:sz="4" w:space="0" w:color="999999"/>
              <w:bottom w:val="single" w:sz="4" w:space="0" w:color="999999"/>
              <w:right w:val="single" w:sz="4" w:space="0" w:color="999999"/>
            </w:tcBorders>
            <w:hideMark/>
          </w:tcPr>
          <w:p w14:paraId="778FE6D5" w14:textId="77777777" w:rsidR="003927EF" w:rsidRPr="00F31DDE" w:rsidRDefault="003927EF" w:rsidP="003927EF">
            <w:pPr>
              <w:jc w:val="both"/>
              <w:rPr>
                <w:rFonts w:asciiTheme="minorBidi" w:hAnsiTheme="minorBidi" w:cstheme="minorBidi"/>
                <w:sz w:val="22"/>
                <w:szCs w:val="22"/>
              </w:rPr>
            </w:pPr>
            <w:r w:rsidRPr="00F31DDE">
              <w:rPr>
                <w:rFonts w:asciiTheme="minorBidi" w:hAnsiTheme="minorBidi" w:cstheme="minorBidi"/>
                <w:sz w:val="22"/>
                <w:szCs w:val="22"/>
              </w:rPr>
              <w:t>Une motion est considérée comme un amendement à une proposition si elle comporte simplement une addition, une suppression ou une modification intéressant une partie de ladite proposition.</w:t>
            </w:r>
          </w:p>
        </w:tc>
        <w:tc>
          <w:tcPr>
            <w:tcW w:w="992" w:type="dxa"/>
            <w:tcBorders>
              <w:top w:val="single" w:sz="4" w:space="0" w:color="999999"/>
              <w:left w:val="single" w:sz="4" w:space="0" w:color="999999"/>
              <w:bottom w:val="single" w:sz="4" w:space="0" w:color="999999"/>
              <w:right w:val="single" w:sz="4" w:space="0" w:color="999999"/>
            </w:tcBorders>
            <w:hideMark/>
          </w:tcPr>
          <w:p w14:paraId="669776A8"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33.3</w:t>
            </w:r>
          </w:p>
        </w:tc>
        <w:tc>
          <w:tcPr>
            <w:tcW w:w="4252" w:type="dxa"/>
            <w:tcBorders>
              <w:top w:val="single" w:sz="4" w:space="0" w:color="999999"/>
              <w:left w:val="single" w:sz="4" w:space="0" w:color="999999"/>
              <w:bottom w:val="single" w:sz="4" w:space="0" w:color="999999"/>
              <w:right w:val="single" w:sz="4" w:space="0" w:color="999999"/>
            </w:tcBorders>
            <w:hideMark/>
          </w:tcPr>
          <w:p w14:paraId="5BAFFFD8" w14:textId="6E01CC4D"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modification du texte de l’article 12.9]</w:t>
            </w:r>
          </w:p>
        </w:tc>
        <w:tc>
          <w:tcPr>
            <w:tcW w:w="4111" w:type="dxa"/>
            <w:tcBorders>
              <w:top w:val="single" w:sz="4" w:space="0" w:color="999999"/>
              <w:left w:val="single" w:sz="4" w:space="0" w:color="999999"/>
              <w:bottom w:val="single" w:sz="4" w:space="0" w:color="999999"/>
              <w:right w:val="single" w:sz="4" w:space="0" w:color="999999"/>
            </w:tcBorders>
          </w:tcPr>
          <w:p w14:paraId="09F6E221"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5BA5018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688B4F4"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592BE99" w14:textId="56079EE8"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[Voir l’article 12 ci-dessus]</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69A6B1C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AFEC9A1" w14:textId="71371743"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Article 34</w:t>
            </w:r>
          </w:p>
          <w:p w14:paraId="5B89F104" w14:textId="6E5E78C4"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Sens de l’expression «</w:t>
            </w:r>
            <w:r w:rsidR="00A13E89">
              <w:rPr>
                <w:rFonts w:asciiTheme="minorBidi" w:hAnsiTheme="minorBidi" w:cstheme="minorBidi"/>
                <w:b/>
                <w:bCs/>
                <w:sz w:val="22"/>
                <w:szCs w:val="22"/>
                <w:u w:val="single"/>
              </w:rPr>
              <w:t> </w:t>
            </w:r>
            <w:r w:rsidRPr="00F31DDE">
              <w:rPr>
                <w:rFonts w:asciiTheme="minorBidi" w:hAnsiTheme="minorBidi" w:cstheme="minorBidi"/>
                <w:b/>
                <w:bCs/>
                <w:sz w:val="22"/>
                <w:szCs w:val="22"/>
                <w:u w:val="single"/>
              </w:rPr>
              <w:t>États parties présents et votants</w:t>
            </w:r>
            <w:r w:rsidR="00A13E89">
              <w:rPr>
                <w:rFonts w:asciiTheme="minorBidi" w:hAnsiTheme="minorBidi" w:cstheme="minorBidi"/>
                <w:b/>
                <w:bCs/>
                <w:sz w:val="22"/>
                <w:szCs w:val="22"/>
                <w:u w:val="single"/>
              </w:rPr>
              <w:t> </w:t>
            </w:r>
            <w:r w:rsidRPr="00F31DDE">
              <w:rPr>
                <w:rFonts w:asciiTheme="minorBidi" w:hAnsiTheme="minorBidi" w:cstheme="minorBidi"/>
                <w:b/>
                <w:bCs/>
                <w:sz w:val="22"/>
                <w:szCs w:val="22"/>
                <w:u w:val="single"/>
              </w:rPr>
              <w: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3D208B5" w14:textId="44A9EA59"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3CBEC0E"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437DEDF"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12.4</w:t>
            </w:r>
          </w:p>
        </w:tc>
        <w:tc>
          <w:tcPr>
            <w:tcW w:w="4111" w:type="dxa"/>
            <w:tcBorders>
              <w:top w:val="single" w:sz="4" w:space="0" w:color="999999"/>
              <w:left w:val="single" w:sz="4" w:space="0" w:color="999999"/>
              <w:bottom w:val="single" w:sz="4" w:space="0" w:color="999999"/>
              <w:right w:val="single" w:sz="4" w:space="0" w:color="999999"/>
            </w:tcBorders>
            <w:hideMark/>
          </w:tcPr>
          <w:p w14:paraId="4E6DFA83" w14:textId="6F8029E0"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Aux fins du présent Règlement, l’expression « États présents et votants » s’entend des États votant pour ou contre. Les États qui s’abstiennent de voter sont considérés comme non</w:t>
            </w:r>
            <w:r>
              <w:rPr>
                <w:rFonts w:asciiTheme="minorBidi" w:hAnsiTheme="minorBidi" w:cstheme="minorBidi"/>
                <w:sz w:val="22"/>
                <w:szCs w:val="22"/>
              </w:rPr>
              <w:t>-</w:t>
            </w:r>
            <w:r w:rsidRPr="00F31DDE">
              <w:rPr>
                <w:rFonts w:asciiTheme="minorBidi" w:hAnsiTheme="minorBidi" w:cstheme="minorBidi"/>
                <w:sz w:val="22"/>
                <w:szCs w:val="22"/>
              </w:rPr>
              <w:t>votants.</w:t>
            </w:r>
          </w:p>
        </w:tc>
        <w:tc>
          <w:tcPr>
            <w:tcW w:w="992" w:type="dxa"/>
            <w:tcBorders>
              <w:top w:val="single" w:sz="4" w:space="0" w:color="999999"/>
              <w:left w:val="single" w:sz="4" w:space="0" w:color="999999"/>
              <w:bottom w:val="single" w:sz="4" w:space="0" w:color="999999"/>
              <w:right w:val="single" w:sz="4" w:space="0" w:color="999999"/>
            </w:tcBorders>
          </w:tcPr>
          <w:p w14:paraId="6C3043D6"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12A75731" w14:textId="15D1E250"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Aux fins du présent Règlement </w:t>
            </w:r>
            <w:r w:rsidRPr="00F31DDE">
              <w:rPr>
                <w:rFonts w:asciiTheme="minorBidi" w:hAnsiTheme="minorBidi" w:cstheme="minorBidi"/>
                <w:b/>
                <w:bCs/>
                <w:sz w:val="22"/>
                <w:szCs w:val="22"/>
                <w:u w:val="single"/>
              </w:rPr>
              <w:t>intérieur</w:t>
            </w:r>
            <w:r w:rsidRPr="00F31DDE">
              <w:rPr>
                <w:rFonts w:asciiTheme="minorBidi" w:hAnsiTheme="minorBidi" w:cstheme="minorBidi"/>
                <w:b/>
                <w:bCs/>
                <w:sz w:val="22"/>
                <w:szCs w:val="22"/>
              </w:rPr>
              <w:t>, l’expression «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présents et votants » s’entend des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votant pour ou contre. Les </w:t>
            </w:r>
            <w:r w:rsidRPr="00F31DDE">
              <w:rPr>
                <w:rFonts w:asciiTheme="minorBidi" w:hAnsiTheme="minorBidi" w:cstheme="minorBidi"/>
                <w:b/>
                <w:bCs/>
                <w:sz w:val="22"/>
                <w:szCs w:val="22"/>
                <w:u w:val="single"/>
              </w:rPr>
              <w:t>États parties</w:t>
            </w:r>
            <w:r w:rsidRPr="00F31DDE">
              <w:rPr>
                <w:rFonts w:asciiTheme="minorBidi" w:hAnsiTheme="minorBidi" w:cstheme="minorBidi"/>
                <w:b/>
                <w:bCs/>
                <w:sz w:val="22"/>
                <w:szCs w:val="22"/>
              </w:rPr>
              <w:t xml:space="preserve"> qui s’abstiennent de voter sont considérés comme non</w:t>
            </w:r>
            <w:r w:rsidRPr="00F31DDE">
              <w:rPr>
                <w:rFonts w:asciiTheme="minorBidi" w:hAnsiTheme="minorBidi" w:cstheme="minorBidi"/>
                <w:b/>
                <w:bCs/>
                <w:sz w:val="22"/>
                <w:szCs w:val="22"/>
                <w:u w:val="single"/>
              </w:rPr>
              <w:t xml:space="preserve"> </w:t>
            </w:r>
            <w:r w:rsidRPr="00F31DDE">
              <w:rPr>
                <w:rFonts w:asciiTheme="minorBidi" w:hAnsiTheme="minorBidi" w:cstheme="minorBidi"/>
                <w:b/>
                <w:bCs/>
                <w:sz w:val="22"/>
                <w:szCs w:val="22"/>
              </w:rPr>
              <w:t>votants.</w:t>
            </w:r>
          </w:p>
        </w:tc>
        <w:tc>
          <w:tcPr>
            <w:tcW w:w="4111" w:type="dxa"/>
            <w:tcBorders>
              <w:top w:val="single" w:sz="4" w:space="0" w:color="999999"/>
              <w:left w:val="single" w:sz="4" w:space="0" w:color="999999"/>
              <w:bottom w:val="single" w:sz="4" w:space="0" w:color="999999"/>
              <w:right w:val="single" w:sz="4" w:space="0" w:color="999999"/>
            </w:tcBorders>
            <w:hideMark/>
          </w:tcPr>
          <w:p w14:paraId="38C89C63" w14:textId="002E42CF"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Source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0324548A" w14:textId="514B1CE4" w:rsidR="003927EF" w:rsidRPr="00F31DDE" w:rsidRDefault="003927EF" w:rsidP="003927EF">
            <w:pPr>
              <w:autoSpaceDE w:val="0"/>
              <w:autoSpaceDN w:val="0"/>
              <w:adjustRightInd w:val="0"/>
              <w:spacing w:before="120"/>
              <w:jc w:val="both"/>
              <w:rPr>
                <w:rFonts w:asciiTheme="minorBidi" w:eastAsia="Calibri" w:hAnsiTheme="minorBidi" w:cstheme="minorBidi"/>
                <w:sz w:val="22"/>
                <w:szCs w:val="22"/>
              </w:rPr>
            </w:pPr>
            <w:r w:rsidRPr="00237634">
              <w:rPr>
                <w:rFonts w:asciiTheme="minorBidi" w:hAnsiTheme="minorBidi" w:cstheme="minorBidi"/>
                <w:color w:val="1F497D" w:themeColor="text2"/>
                <w:sz w:val="22"/>
                <w:szCs w:val="22"/>
              </w:rPr>
              <w:t>La formulation est harmonisée à la lumière du langage utilisé dans la l’article correspondant du Règlement intérieur de la Conférence générale de l’UNESCO</w:t>
            </w:r>
            <w:r w:rsidRPr="00237634">
              <w:rPr>
                <w:rStyle w:val="Appelnotedebasdep"/>
                <w:rFonts w:asciiTheme="minorBidi" w:hAnsiTheme="minorBidi" w:cstheme="minorBidi"/>
                <w:color w:val="1F497D" w:themeColor="text2"/>
                <w:sz w:val="22"/>
                <w:szCs w:val="22"/>
              </w:rPr>
              <w:footnoteReference w:id="39"/>
            </w:r>
            <w:r w:rsidRPr="00237634">
              <w:rPr>
                <w:rFonts w:asciiTheme="minorBidi" w:hAnsiTheme="minorBidi" w:cstheme="minorBidi"/>
                <w:color w:val="1F497D" w:themeColor="text2"/>
                <w:sz w:val="22"/>
                <w:szCs w:val="22"/>
              </w:rPr>
              <w:t>.</w:t>
            </w:r>
          </w:p>
        </w:tc>
      </w:tr>
      <w:tr w:rsidR="003927EF" w:rsidRPr="0007479A" w14:paraId="0BDD5061"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612B9839"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607BA9F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IV ÉLECTION DES MEMBRES DU COMITÉ INTERGOUVERNEMENTAL DE SAUVEGARDE DU PATRIMOINE CULTUREL IMMATÉRIEL</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03340163"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7763CBF8" w14:textId="77777777" w:rsidR="003927EF"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IV ÉLECTION DES MEMBRES DU COMITÉ INTERGOUVERNEMENTAL DE SAUVEGARDE DU PATRIMOINE CULTUREL IMMATÉRIEL</w:t>
            </w:r>
          </w:p>
          <w:p w14:paraId="30A4BEA2" w14:textId="49A02D12"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CHAPITRE VIII </w:t>
            </w:r>
          </w:p>
          <w:p w14:paraId="3B321F0C" w14:textId="3CCAE916"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ÉLECTION ET MANDAT DES MEMBRES DU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0CDDF32B" w14:textId="15AE078B"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Proposition:</w:t>
            </w:r>
          </w:p>
          <w:p w14:paraId="39C66A00" w14:textId="20EDE801" w:rsidR="003927EF" w:rsidRPr="00F31DDE" w:rsidRDefault="003927EF" w:rsidP="003927EF">
            <w:pPr>
              <w:autoSpaceDE w:val="0"/>
              <w:autoSpaceDN w:val="0"/>
              <w:adjustRightInd w:val="0"/>
              <w:spacing w:before="120"/>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 xml:space="preserve">Étant donné que les règlements intérieurs des six assemblées concernées comprennent des dispositions détaillées concernant les comités respectifs qui reflètent les différences entre la structure institutionnelle de chaque convention, le Secrétariat ne propose pas d’harmonisation de ce chapitre et les dispositions correspondantes sont </w:t>
            </w:r>
            <w:r w:rsidRPr="00237634">
              <w:rPr>
                <w:rFonts w:asciiTheme="minorBidi" w:hAnsiTheme="minorBidi" w:cstheme="minorBidi"/>
                <w:color w:val="1F497D" w:themeColor="text2"/>
                <w:sz w:val="22"/>
                <w:szCs w:val="22"/>
              </w:rPr>
              <w:lastRenderedPageBreak/>
              <w:t>omises dans le règlement intérieur modèle.</w:t>
            </w:r>
          </w:p>
        </w:tc>
      </w:tr>
      <w:tr w:rsidR="003927EF" w:rsidRPr="0007479A" w14:paraId="7F3F0175"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4614C90"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63C31A69"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 xml:space="preserve">Article 13 </w:t>
            </w:r>
          </w:p>
          <w:p w14:paraId="4ED90FC7"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Répartition géographique</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83F12C4"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6BFE25D" w14:textId="1059F63F"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13</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35</w:t>
            </w:r>
          </w:p>
          <w:p w14:paraId="2A5BD8B0" w14:textId="0D42DBF2"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Répartition géographique</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09495AE"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44CA8C4E"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F27F01F"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13.1</w:t>
            </w:r>
          </w:p>
        </w:tc>
        <w:tc>
          <w:tcPr>
            <w:tcW w:w="4111" w:type="dxa"/>
            <w:tcBorders>
              <w:top w:val="single" w:sz="4" w:space="0" w:color="999999"/>
              <w:left w:val="single" w:sz="4" w:space="0" w:color="999999"/>
              <w:bottom w:val="single" w:sz="4" w:space="0" w:color="999999"/>
              <w:right w:val="single" w:sz="4" w:space="0" w:color="999999"/>
            </w:tcBorders>
            <w:hideMark/>
          </w:tcPr>
          <w:p w14:paraId="2A33B09A" w14:textId="66EEEE03"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L’élection des membres du Comité se déroule sur la base des groupes électoraux de l’UNESCO, tels que définis par la Conférence générale de l’UNESCO à sa dernière session, étant entendu que le « Groupe V » est constitué de deux sous-groupes, l’un pour les États d’Afrique et l’autre pour les États arabes.</w:t>
            </w:r>
          </w:p>
        </w:tc>
        <w:tc>
          <w:tcPr>
            <w:tcW w:w="992" w:type="dxa"/>
            <w:tcBorders>
              <w:top w:val="single" w:sz="4" w:space="0" w:color="999999"/>
              <w:left w:val="single" w:sz="4" w:space="0" w:color="999999"/>
              <w:bottom w:val="single" w:sz="4" w:space="0" w:color="999999"/>
              <w:right w:val="single" w:sz="4" w:space="0" w:color="999999"/>
            </w:tcBorders>
            <w:hideMark/>
          </w:tcPr>
          <w:p w14:paraId="1C0AC788" w14:textId="22028A8E"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35.1</w:t>
            </w:r>
          </w:p>
        </w:tc>
        <w:tc>
          <w:tcPr>
            <w:tcW w:w="4252" w:type="dxa"/>
            <w:tcBorders>
              <w:top w:val="single" w:sz="4" w:space="0" w:color="999999"/>
              <w:left w:val="single" w:sz="4" w:space="0" w:color="999999"/>
              <w:bottom w:val="single" w:sz="4" w:space="0" w:color="999999"/>
              <w:right w:val="single" w:sz="4" w:space="0" w:color="999999"/>
            </w:tcBorders>
            <w:hideMark/>
          </w:tcPr>
          <w:p w14:paraId="64958019" w14:textId="772DE1F2"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13.1]</w:t>
            </w:r>
          </w:p>
        </w:tc>
        <w:tc>
          <w:tcPr>
            <w:tcW w:w="4111" w:type="dxa"/>
            <w:tcBorders>
              <w:top w:val="single" w:sz="4" w:space="0" w:color="999999"/>
              <w:left w:val="single" w:sz="4" w:space="0" w:color="999999"/>
              <w:bottom w:val="single" w:sz="4" w:space="0" w:color="999999"/>
              <w:right w:val="single" w:sz="4" w:space="0" w:color="999999"/>
            </w:tcBorders>
          </w:tcPr>
          <w:p w14:paraId="56603B2A"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1163D5EC"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9756235"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13.2 (i)</w:t>
            </w:r>
          </w:p>
        </w:tc>
        <w:tc>
          <w:tcPr>
            <w:tcW w:w="4111" w:type="dxa"/>
            <w:tcBorders>
              <w:top w:val="single" w:sz="4" w:space="0" w:color="999999"/>
              <w:left w:val="single" w:sz="4" w:space="0" w:color="999999"/>
              <w:bottom w:val="single" w:sz="4" w:space="0" w:color="999999"/>
              <w:right w:val="single" w:sz="4" w:space="0" w:color="999999"/>
            </w:tcBorders>
            <w:hideMark/>
          </w:tcPr>
          <w:p w14:paraId="174544E0" w14:textId="1D1D8E7A"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sièges au sein du Comité, tel que composé de 18 membres, sont répartis entre les groupes électoraux au prorata du nombre d’États parties de chaque groupe, étant entendu qu’au terme de cette répartition un minimum de deux sièges est attribué à chacun des six groupes électoraux.</w:t>
            </w:r>
          </w:p>
        </w:tc>
        <w:tc>
          <w:tcPr>
            <w:tcW w:w="992" w:type="dxa"/>
            <w:tcBorders>
              <w:top w:val="single" w:sz="4" w:space="0" w:color="999999"/>
              <w:left w:val="single" w:sz="4" w:space="0" w:color="999999"/>
              <w:bottom w:val="single" w:sz="4" w:space="0" w:color="999999"/>
              <w:right w:val="single" w:sz="4" w:space="0" w:color="999999"/>
            </w:tcBorders>
            <w:hideMark/>
          </w:tcPr>
          <w:p w14:paraId="57701300" w14:textId="0F3E55CF"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35.2</w:t>
            </w:r>
          </w:p>
        </w:tc>
        <w:tc>
          <w:tcPr>
            <w:tcW w:w="4252" w:type="dxa"/>
            <w:tcBorders>
              <w:top w:val="single" w:sz="4" w:space="0" w:color="999999"/>
              <w:left w:val="single" w:sz="4" w:space="0" w:color="999999"/>
              <w:bottom w:val="single" w:sz="4" w:space="0" w:color="999999"/>
              <w:right w:val="single" w:sz="4" w:space="0" w:color="999999"/>
            </w:tcBorders>
            <w:hideMark/>
          </w:tcPr>
          <w:p w14:paraId="0195C7BD" w14:textId="32FA7FC5"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 xml:space="preserve">Les sièges au sein du Comité, tel que composé de </w:t>
            </w:r>
            <w:r w:rsidRPr="00F31DDE">
              <w:rPr>
                <w:rFonts w:asciiTheme="minorBidi" w:hAnsiTheme="minorBidi" w:cstheme="minorBidi"/>
                <w:b/>
                <w:bCs/>
                <w:strike/>
                <w:sz w:val="22"/>
                <w:szCs w:val="22"/>
              </w:rPr>
              <w:t>18</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24</w:t>
            </w:r>
            <w:r w:rsidRPr="00F31DDE">
              <w:rPr>
                <w:rFonts w:asciiTheme="minorBidi" w:hAnsiTheme="minorBidi" w:cstheme="minorBidi"/>
                <w:b/>
                <w:bCs/>
                <w:sz w:val="22"/>
                <w:szCs w:val="22"/>
              </w:rPr>
              <w:t xml:space="preserve"> membres, sont répartis entre les groupes électoraux au prorata du nombre d’États parties de chaque groupe, étant entendu qu’au terme de cette répartition un minimum de </w:t>
            </w:r>
            <w:r w:rsidRPr="00F31DDE">
              <w:rPr>
                <w:rFonts w:asciiTheme="minorBidi" w:hAnsiTheme="minorBidi" w:cstheme="minorBidi"/>
                <w:b/>
                <w:bCs/>
                <w:strike/>
                <w:sz w:val="22"/>
                <w:szCs w:val="22"/>
              </w:rPr>
              <w:t>deux</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trois</w:t>
            </w:r>
            <w:r w:rsidRPr="00F31DDE">
              <w:rPr>
                <w:rFonts w:asciiTheme="minorBidi" w:hAnsiTheme="minorBidi" w:cstheme="minorBidi"/>
                <w:b/>
                <w:bCs/>
                <w:sz w:val="22"/>
                <w:szCs w:val="22"/>
              </w:rPr>
              <w:t xml:space="preserve"> sièges est attribué à chacun des six groupes électoraux.</w:t>
            </w:r>
          </w:p>
        </w:tc>
        <w:tc>
          <w:tcPr>
            <w:tcW w:w="4111" w:type="dxa"/>
            <w:tcBorders>
              <w:top w:val="single" w:sz="4" w:space="0" w:color="999999"/>
              <w:left w:val="single" w:sz="4" w:space="0" w:color="999999"/>
              <w:bottom w:val="single" w:sz="4" w:space="0" w:color="999999"/>
              <w:right w:val="single" w:sz="4" w:space="0" w:color="999999"/>
            </w:tcBorders>
            <w:hideMark/>
          </w:tcPr>
          <w:p w14:paraId="6A1C3DE1" w14:textId="09C59EF9"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87EBEA0" w14:textId="54CC2B3F" w:rsidR="003927EF" w:rsidRPr="00237634"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Conformément à l’article 5 de la Convention de 2003 et puisque le nombre d’États parties a dépassé 50, il est proposé de mettre à jour l’article 13.2 (i) du Règlement intérieur ; la proposition est de refléter que le Comité est composé de 24 membres et qu’au moins trois sièges (et non plus deux) au sein du Comité seront distribués à chaque groupe électoral.</w:t>
            </w:r>
          </w:p>
        </w:tc>
      </w:tr>
      <w:tr w:rsidR="003927EF" w:rsidRPr="0007479A" w14:paraId="1A9E7907"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3E127163"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13.2 (ii)</w:t>
            </w:r>
          </w:p>
        </w:tc>
        <w:tc>
          <w:tcPr>
            <w:tcW w:w="4111" w:type="dxa"/>
            <w:tcBorders>
              <w:top w:val="single" w:sz="4" w:space="0" w:color="999999"/>
              <w:left w:val="single" w:sz="4" w:space="0" w:color="999999"/>
              <w:bottom w:val="single" w:sz="4" w:space="0" w:color="999999"/>
              <w:right w:val="single" w:sz="4" w:space="0" w:color="999999"/>
            </w:tcBorders>
            <w:hideMark/>
          </w:tcPr>
          <w:p w14:paraId="6494B4B6" w14:textId="24D4A70E"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Aussitôt que le nombre des États membres du Comité sera porté à 24, les sièges seront répartis à chaque élection entre les groupes électoraux au prorata du nombre d’États parties de chaque groupe, étant entendu qu’au terme de cette répartition un minimum de trois </w:t>
            </w:r>
            <w:r w:rsidRPr="00F31DDE">
              <w:rPr>
                <w:rFonts w:asciiTheme="minorBidi" w:hAnsiTheme="minorBidi" w:cstheme="minorBidi"/>
                <w:sz w:val="22"/>
                <w:szCs w:val="22"/>
              </w:rPr>
              <w:lastRenderedPageBreak/>
              <w:t>sièges sera attribué à chacun des group</w:t>
            </w:r>
            <w:r>
              <w:rPr>
                <w:rFonts w:asciiTheme="minorBidi" w:hAnsiTheme="minorBidi" w:cstheme="minorBidi"/>
                <w:sz w:val="22"/>
                <w:szCs w:val="22"/>
              </w:rPr>
              <w:t>e</w:t>
            </w:r>
            <w:r w:rsidRPr="00F31DDE">
              <w:rPr>
                <w:rFonts w:asciiTheme="minorBidi" w:hAnsiTheme="minorBidi" w:cstheme="minorBidi"/>
                <w:sz w:val="22"/>
                <w:szCs w:val="22"/>
              </w:rPr>
              <w:t>s.</w:t>
            </w:r>
          </w:p>
        </w:tc>
        <w:tc>
          <w:tcPr>
            <w:tcW w:w="992" w:type="dxa"/>
            <w:tcBorders>
              <w:top w:val="single" w:sz="4" w:space="0" w:color="999999"/>
              <w:left w:val="single" w:sz="4" w:space="0" w:color="999999"/>
              <w:bottom w:val="single" w:sz="4" w:space="0" w:color="999999"/>
              <w:right w:val="single" w:sz="4" w:space="0" w:color="999999"/>
            </w:tcBorders>
          </w:tcPr>
          <w:p w14:paraId="37E58A7A"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7BFE346C" w14:textId="2A8761E0" w:rsidR="003927EF" w:rsidRPr="00F31DDE" w:rsidRDefault="003927EF" w:rsidP="003927EF">
            <w:pPr>
              <w:autoSpaceDE w:val="0"/>
              <w:autoSpaceDN w:val="0"/>
              <w:adjustRightInd w:val="0"/>
              <w:spacing w:before="60" w:after="60"/>
              <w:jc w:val="both"/>
              <w:rPr>
                <w:rFonts w:asciiTheme="minorBidi" w:hAnsiTheme="minorBidi" w:cstheme="minorBidi"/>
                <w:b/>
                <w:bCs/>
                <w:strike/>
                <w:sz w:val="22"/>
                <w:szCs w:val="22"/>
                <w:u w:val="single"/>
              </w:rPr>
            </w:pPr>
            <w:r w:rsidRPr="00F31DDE">
              <w:rPr>
                <w:rFonts w:asciiTheme="minorBidi" w:hAnsiTheme="minorBidi" w:cstheme="minorBidi"/>
                <w:b/>
                <w:bCs/>
                <w:strike/>
                <w:sz w:val="22"/>
                <w:szCs w:val="22"/>
              </w:rPr>
              <w:t xml:space="preserve">Aussitôt que le nombre des États membres du Comité sera porté à 24, les sièges seront répartis à chaque élection entre les groupes électoraux au prorata du nombre d’États parties de chaque groupe, étant entendu qu’au terme de cette répartition un minimum </w:t>
            </w:r>
            <w:r w:rsidRPr="00F31DDE">
              <w:rPr>
                <w:rFonts w:asciiTheme="minorBidi" w:hAnsiTheme="minorBidi" w:cstheme="minorBidi"/>
                <w:b/>
                <w:bCs/>
                <w:strike/>
                <w:sz w:val="22"/>
                <w:szCs w:val="22"/>
              </w:rPr>
              <w:lastRenderedPageBreak/>
              <w:t>de trois sièges sera attribué à chacun des group</w:t>
            </w:r>
            <w:r>
              <w:rPr>
                <w:rFonts w:asciiTheme="minorBidi" w:hAnsiTheme="minorBidi" w:cstheme="minorBidi"/>
                <w:b/>
                <w:bCs/>
                <w:strike/>
                <w:sz w:val="22"/>
                <w:szCs w:val="22"/>
              </w:rPr>
              <w:t>e</w:t>
            </w:r>
            <w:r w:rsidRPr="00F31DDE">
              <w:rPr>
                <w:rFonts w:asciiTheme="minorBidi" w:hAnsiTheme="minorBidi" w:cstheme="minorBidi"/>
                <w:b/>
                <w:bCs/>
                <w:strike/>
                <w:sz w:val="22"/>
                <w:szCs w:val="22"/>
              </w:rPr>
              <w:t>s.</w:t>
            </w:r>
          </w:p>
        </w:tc>
        <w:tc>
          <w:tcPr>
            <w:tcW w:w="4111" w:type="dxa"/>
            <w:tcBorders>
              <w:top w:val="single" w:sz="4" w:space="0" w:color="999999"/>
              <w:left w:val="single" w:sz="4" w:space="0" w:color="999999"/>
              <w:bottom w:val="single" w:sz="4" w:space="0" w:color="999999"/>
              <w:right w:val="single" w:sz="4" w:space="0" w:color="999999"/>
            </w:tcBorders>
            <w:hideMark/>
          </w:tcPr>
          <w:p w14:paraId="1F3701FF" w14:textId="7D706A88"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22E05B9" w14:textId="26C29795" w:rsidR="003927EF" w:rsidRPr="00F31DDE" w:rsidRDefault="003927EF" w:rsidP="003927EF">
            <w:pPr>
              <w:tabs>
                <w:tab w:val="left" w:pos="803"/>
                <w:tab w:val="left" w:pos="2161"/>
              </w:tabs>
              <w:spacing w:before="60" w:after="60"/>
              <w:ind w:left="-19" w:right="7"/>
              <w:jc w:val="both"/>
              <w:rPr>
                <w:rFonts w:asciiTheme="minorBidi" w:hAnsiTheme="minorBidi" w:cstheme="minorBidi"/>
                <w:color w:val="4472C4"/>
                <w:sz w:val="22"/>
                <w:szCs w:val="22"/>
              </w:rPr>
            </w:pPr>
            <w:r w:rsidRPr="00237634">
              <w:rPr>
                <w:rFonts w:asciiTheme="minorBidi" w:hAnsiTheme="minorBidi" w:cstheme="minorBidi"/>
                <w:color w:val="1F497D" w:themeColor="text2"/>
                <w:sz w:val="22"/>
                <w:szCs w:val="22"/>
              </w:rPr>
              <w:t>Voir au-dessus; il est proposé de supprimer ce paragraphe suite à la révision proposée de l’article 13.2 (i) du Règlement intérieur.</w:t>
            </w:r>
          </w:p>
        </w:tc>
      </w:tr>
      <w:tr w:rsidR="003927EF" w:rsidRPr="0007479A" w14:paraId="0E65FB26"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95CDD2"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A05C7AF"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14</w:t>
            </w:r>
          </w:p>
          <w:p w14:paraId="3ACA489C"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Présentation des candidatures au Comité</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D505FCF"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F7891EC" w14:textId="3FBB39E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14</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36</w:t>
            </w:r>
          </w:p>
          <w:p w14:paraId="1F82B8D1" w14:textId="123DF45E"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u w:val="single"/>
              </w:rPr>
              <w:t xml:space="preserve">Procédures pour la </w:t>
            </w:r>
            <w:r w:rsidRPr="00F31DDE">
              <w:rPr>
                <w:rFonts w:asciiTheme="minorBidi" w:hAnsiTheme="minorBidi" w:cstheme="minorBidi"/>
                <w:b/>
                <w:bCs/>
                <w:sz w:val="22"/>
                <w:szCs w:val="22"/>
              </w:rPr>
              <w:t>présentation des candidatures au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4F8F899"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8CD95D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9609421"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14.1</w:t>
            </w:r>
          </w:p>
        </w:tc>
        <w:tc>
          <w:tcPr>
            <w:tcW w:w="4111" w:type="dxa"/>
            <w:tcBorders>
              <w:top w:val="single" w:sz="4" w:space="0" w:color="999999"/>
              <w:left w:val="single" w:sz="4" w:space="0" w:color="999999"/>
              <w:bottom w:val="single" w:sz="4" w:space="0" w:color="999999"/>
              <w:right w:val="single" w:sz="4" w:space="0" w:color="999999"/>
            </w:tcBorders>
            <w:hideMark/>
          </w:tcPr>
          <w:p w14:paraId="091FA017" w14:textId="1D365EA3"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Secrétariat demande à tous les États parties, trois mois avant la date de l’élection, s’ils ont l’intention de se présenter à l’élection du Comité. Il est demandé aux États parties d’envoyer leur candidature au Secrétariat au plus tard six semaines avant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1D4D4DA0" w14:textId="6D0CFD98"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36.1</w:t>
            </w:r>
          </w:p>
        </w:tc>
        <w:tc>
          <w:tcPr>
            <w:tcW w:w="4252" w:type="dxa"/>
            <w:tcBorders>
              <w:top w:val="single" w:sz="4" w:space="0" w:color="999999"/>
              <w:left w:val="single" w:sz="4" w:space="0" w:color="999999"/>
              <w:bottom w:val="single" w:sz="4" w:space="0" w:color="999999"/>
              <w:right w:val="single" w:sz="4" w:space="0" w:color="999999"/>
            </w:tcBorders>
            <w:hideMark/>
          </w:tcPr>
          <w:p w14:paraId="39A7C09A" w14:textId="49D953E1" w:rsidR="003927EF" w:rsidRPr="00F31DDE" w:rsidRDefault="003927EF" w:rsidP="003927EF">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14.1]</w:t>
            </w:r>
          </w:p>
        </w:tc>
        <w:tc>
          <w:tcPr>
            <w:tcW w:w="4111" w:type="dxa"/>
            <w:tcBorders>
              <w:top w:val="single" w:sz="4" w:space="0" w:color="999999"/>
              <w:left w:val="single" w:sz="4" w:space="0" w:color="999999"/>
              <w:bottom w:val="single" w:sz="4" w:space="0" w:color="999999"/>
              <w:right w:val="single" w:sz="4" w:space="0" w:color="999999"/>
            </w:tcBorders>
          </w:tcPr>
          <w:p w14:paraId="7394A6BD"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431A9787"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1FA82F7"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14.2</w:t>
            </w:r>
          </w:p>
        </w:tc>
        <w:tc>
          <w:tcPr>
            <w:tcW w:w="4111" w:type="dxa"/>
            <w:tcBorders>
              <w:top w:val="single" w:sz="4" w:space="0" w:color="999999"/>
              <w:left w:val="single" w:sz="4" w:space="0" w:color="999999"/>
              <w:bottom w:val="single" w:sz="4" w:space="0" w:color="999999"/>
              <w:right w:val="single" w:sz="4" w:space="0" w:color="999999"/>
            </w:tcBorders>
            <w:hideMark/>
          </w:tcPr>
          <w:p w14:paraId="327F3578" w14:textId="3E15879B"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w:t>
            </w:r>
          </w:p>
        </w:tc>
        <w:tc>
          <w:tcPr>
            <w:tcW w:w="992" w:type="dxa"/>
            <w:tcBorders>
              <w:top w:val="single" w:sz="4" w:space="0" w:color="999999"/>
              <w:left w:val="single" w:sz="4" w:space="0" w:color="999999"/>
              <w:bottom w:val="single" w:sz="4" w:space="0" w:color="999999"/>
              <w:right w:val="single" w:sz="4" w:space="0" w:color="999999"/>
            </w:tcBorders>
            <w:hideMark/>
          </w:tcPr>
          <w:p w14:paraId="5532FA42" w14:textId="3E76FE6E"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36.2</w:t>
            </w:r>
          </w:p>
        </w:tc>
        <w:tc>
          <w:tcPr>
            <w:tcW w:w="4252" w:type="dxa"/>
            <w:tcBorders>
              <w:top w:val="single" w:sz="4" w:space="0" w:color="999999"/>
              <w:left w:val="single" w:sz="4" w:space="0" w:color="999999"/>
              <w:bottom w:val="single" w:sz="4" w:space="0" w:color="999999"/>
              <w:right w:val="single" w:sz="4" w:space="0" w:color="999999"/>
            </w:tcBorders>
            <w:hideMark/>
          </w:tcPr>
          <w:p w14:paraId="1FB7A2A0" w14:textId="5B0008BE"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14.2]</w:t>
            </w:r>
          </w:p>
        </w:tc>
        <w:tc>
          <w:tcPr>
            <w:tcW w:w="4111" w:type="dxa"/>
            <w:tcBorders>
              <w:top w:val="single" w:sz="4" w:space="0" w:color="999999"/>
              <w:left w:val="single" w:sz="4" w:space="0" w:color="999999"/>
              <w:bottom w:val="single" w:sz="4" w:space="0" w:color="999999"/>
              <w:right w:val="single" w:sz="4" w:space="0" w:color="999999"/>
            </w:tcBorders>
          </w:tcPr>
          <w:p w14:paraId="62E69623"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7A2B7E86"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E33F593"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14.3</w:t>
            </w:r>
          </w:p>
        </w:tc>
        <w:tc>
          <w:tcPr>
            <w:tcW w:w="4111" w:type="dxa"/>
            <w:tcBorders>
              <w:top w:val="single" w:sz="4" w:space="0" w:color="999999"/>
              <w:left w:val="single" w:sz="4" w:space="0" w:color="999999"/>
              <w:bottom w:val="single" w:sz="4" w:space="0" w:color="999999"/>
              <w:right w:val="single" w:sz="4" w:space="0" w:color="999999"/>
            </w:tcBorders>
            <w:hideMark/>
          </w:tcPr>
          <w:p w14:paraId="5A60F8F2" w14:textId="0F086268"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Aucun paiement de contributions obligatoires et volontaires au Fonds (ayant pour but de présenter une </w:t>
            </w:r>
            <w:r w:rsidRPr="00F31DDE">
              <w:rPr>
                <w:rFonts w:asciiTheme="minorBidi" w:hAnsiTheme="minorBidi" w:cstheme="minorBidi"/>
                <w:sz w:val="22"/>
                <w:szCs w:val="22"/>
              </w:rPr>
              <w:lastRenderedPageBreak/>
              <w:t>candidature au Comité) ne peut être accepté pendant la semaine précédant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553B2F29" w14:textId="385BE28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36.3</w:t>
            </w:r>
          </w:p>
        </w:tc>
        <w:tc>
          <w:tcPr>
            <w:tcW w:w="4252" w:type="dxa"/>
            <w:tcBorders>
              <w:top w:val="single" w:sz="4" w:space="0" w:color="999999"/>
              <w:left w:val="single" w:sz="4" w:space="0" w:color="999999"/>
              <w:bottom w:val="single" w:sz="4" w:space="0" w:color="999999"/>
              <w:right w:val="single" w:sz="4" w:space="0" w:color="999999"/>
            </w:tcBorders>
            <w:hideMark/>
          </w:tcPr>
          <w:p w14:paraId="5A8D0A2A" w14:textId="4FB3DAB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r w:rsidRPr="00F31DDE">
              <w:rPr>
                <w:rFonts w:asciiTheme="minorBidi" w:hAnsiTheme="minorBidi" w:cstheme="minorBidi"/>
                <w:b/>
                <w:bCs/>
                <w:sz w:val="22"/>
                <w:szCs w:val="22"/>
              </w:rPr>
              <w:t>[pas de modification du texte de l’article 14.3]</w:t>
            </w:r>
          </w:p>
        </w:tc>
        <w:tc>
          <w:tcPr>
            <w:tcW w:w="4111" w:type="dxa"/>
            <w:tcBorders>
              <w:top w:val="single" w:sz="4" w:space="0" w:color="999999"/>
              <w:left w:val="single" w:sz="4" w:space="0" w:color="999999"/>
              <w:bottom w:val="single" w:sz="4" w:space="0" w:color="999999"/>
              <w:right w:val="single" w:sz="4" w:space="0" w:color="999999"/>
            </w:tcBorders>
          </w:tcPr>
          <w:p w14:paraId="6FCBD807"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435C09A6"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1A1CFCA"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14.4</w:t>
            </w:r>
          </w:p>
        </w:tc>
        <w:tc>
          <w:tcPr>
            <w:tcW w:w="4111" w:type="dxa"/>
            <w:tcBorders>
              <w:top w:val="single" w:sz="4" w:space="0" w:color="999999"/>
              <w:left w:val="single" w:sz="4" w:space="0" w:color="999999"/>
              <w:bottom w:val="single" w:sz="4" w:space="0" w:color="999999"/>
              <w:right w:val="single" w:sz="4" w:space="0" w:color="999999"/>
            </w:tcBorders>
            <w:hideMark/>
          </w:tcPr>
          <w:p w14:paraId="67AD74FD" w14:textId="58407DAA"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 liste des candidatures est finalisée trois jours ouvrables avant l’ouverture de l’Assemblée générale. Aucune candidature ne sera acceptée pendant les trois jours ouvrables précédant l’ouverture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046DEA73" w14:textId="7D4421F5"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36.4</w:t>
            </w:r>
          </w:p>
        </w:tc>
        <w:tc>
          <w:tcPr>
            <w:tcW w:w="4252" w:type="dxa"/>
            <w:tcBorders>
              <w:top w:val="single" w:sz="4" w:space="0" w:color="999999"/>
              <w:left w:val="single" w:sz="4" w:space="0" w:color="999999"/>
              <w:bottom w:val="single" w:sz="4" w:space="0" w:color="999999"/>
              <w:right w:val="single" w:sz="4" w:space="0" w:color="999999"/>
            </w:tcBorders>
            <w:hideMark/>
          </w:tcPr>
          <w:p w14:paraId="07C7FDC5" w14:textId="3D21C584"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14.4]</w:t>
            </w:r>
          </w:p>
        </w:tc>
        <w:tc>
          <w:tcPr>
            <w:tcW w:w="4111" w:type="dxa"/>
            <w:tcBorders>
              <w:top w:val="single" w:sz="4" w:space="0" w:color="999999"/>
              <w:left w:val="single" w:sz="4" w:space="0" w:color="999999"/>
              <w:bottom w:val="single" w:sz="4" w:space="0" w:color="999999"/>
              <w:right w:val="single" w:sz="4" w:space="0" w:color="999999"/>
            </w:tcBorders>
          </w:tcPr>
          <w:p w14:paraId="1E5F26B1"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1FBD0186"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CEB0BBB"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202DEA64"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15</w:t>
            </w:r>
          </w:p>
          <w:p w14:paraId="1C85AF8F"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Élection des membres du Comité</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FACC163"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183D4E6" w14:textId="53A31BDD"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15</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37</w:t>
            </w:r>
          </w:p>
          <w:p w14:paraId="298B3E8B" w14:textId="306F008F"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Élection des membres du Comité</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DEB1CCE"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0327E89C"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30F040BB"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15.1</w:t>
            </w:r>
          </w:p>
        </w:tc>
        <w:tc>
          <w:tcPr>
            <w:tcW w:w="4111" w:type="dxa"/>
            <w:tcBorders>
              <w:top w:val="single" w:sz="4" w:space="0" w:color="999999"/>
              <w:left w:val="single" w:sz="4" w:space="0" w:color="999999"/>
              <w:bottom w:val="single" w:sz="4" w:space="0" w:color="999999"/>
              <w:right w:val="single" w:sz="4" w:space="0" w:color="999999"/>
            </w:tcBorders>
            <w:hideMark/>
          </w:tcPr>
          <w:p w14:paraId="0BF0119D" w14:textId="09C1BAB9"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L’élection des membres du Comité se fait au scrutin secret ; cependant, lorsque le nombre de candidats selon la répartition géographique correspond ou est inférieur au nombre de sièges à pourvoir, les candidats sont déclarés élus sans qu’il y ait lieu de recourir à un vote.</w:t>
            </w:r>
          </w:p>
        </w:tc>
        <w:tc>
          <w:tcPr>
            <w:tcW w:w="992" w:type="dxa"/>
            <w:tcBorders>
              <w:top w:val="single" w:sz="4" w:space="0" w:color="999999"/>
              <w:left w:val="single" w:sz="4" w:space="0" w:color="999999"/>
              <w:bottom w:val="single" w:sz="4" w:space="0" w:color="999999"/>
              <w:right w:val="single" w:sz="4" w:space="0" w:color="999999"/>
            </w:tcBorders>
            <w:hideMark/>
          </w:tcPr>
          <w:p w14:paraId="13E0790C" w14:textId="200FCAB2"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37.1</w:t>
            </w:r>
          </w:p>
        </w:tc>
        <w:tc>
          <w:tcPr>
            <w:tcW w:w="4252" w:type="dxa"/>
            <w:tcBorders>
              <w:top w:val="single" w:sz="4" w:space="0" w:color="999999"/>
              <w:left w:val="single" w:sz="4" w:space="0" w:color="999999"/>
              <w:bottom w:val="single" w:sz="4" w:space="0" w:color="999999"/>
              <w:right w:val="single" w:sz="4" w:space="0" w:color="999999"/>
            </w:tcBorders>
            <w:hideMark/>
          </w:tcPr>
          <w:p w14:paraId="25908000" w14:textId="6824F384"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15.1]</w:t>
            </w:r>
          </w:p>
        </w:tc>
        <w:tc>
          <w:tcPr>
            <w:tcW w:w="4111" w:type="dxa"/>
            <w:tcBorders>
              <w:top w:val="single" w:sz="4" w:space="0" w:color="999999"/>
              <w:left w:val="single" w:sz="4" w:space="0" w:color="999999"/>
              <w:bottom w:val="single" w:sz="4" w:space="0" w:color="999999"/>
              <w:right w:val="single" w:sz="4" w:space="0" w:color="999999"/>
            </w:tcBorders>
          </w:tcPr>
          <w:p w14:paraId="338B5425"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1B74BD23"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D1361FE"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15.2</w:t>
            </w:r>
          </w:p>
        </w:tc>
        <w:tc>
          <w:tcPr>
            <w:tcW w:w="4111" w:type="dxa"/>
            <w:tcBorders>
              <w:top w:val="single" w:sz="4" w:space="0" w:color="999999"/>
              <w:left w:val="single" w:sz="4" w:space="0" w:color="999999"/>
              <w:bottom w:val="single" w:sz="4" w:space="0" w:color="999999"/>
              <w:right w:val="single" w:sz="4" w:space="0" w:color="999999"/>
            </w:tcBorders>
            <w:hideMark/>
          </w:tcPr>
          <w:p w14:paraId="5BA32564"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Avant le scrutin, le/la Président(e) désigne deux scrutateurs parmi les délégués présents ; il/elle leur remet la liste des États parties ayant le droit de vote et la liste des États parties candidats. Il/elle annonce le nombre de sièges à pourvoir.</w:t>
            </w:r>
          </w:p>
        </w:tc>
        <w:tc>
          <w:tcPr>
            <w:tcW w:w="992" w:type="dxa"/>
            <w:tcBorders>
              <w:top w:val="single" w:sz="4" w:space="0" w:color="999999"/>
              <w:left w:val="single" w:sz="4" w:space="0" w:color="999999"/>
              <w:bottom w:val="single" w:sz="4" w:space="0" w:color="999999"/>
              <w:right w:val="single" w:sz="4" w:space="0" w:color="999999"/>
            </w:tcBorders>
            <w:hideMark/>
          </w:tcPr>
          <w:p w14:paraId="1CDE4F30" w14:textId="5FDC1A90"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37.2</w:t>
            </w:r>
          </w:p>
        </w:tc>
        <w:tc>
          <w:tcPr>
            <w:tcW w:w="4252" w:type="dxa"/>
            <w:tcBorders>
              <w:top w:val="single" w:sz="4" w:space="0" w:color="999999"/>
              <w:left w:val="single" w:sz="4" w:space="0" w:color="999999"/>
              <w:bottom w:val="single" w:sz="4" w:space="0" w:color="999999"/>
              <w:right w:val="single" w:sz="4" w:space="0" w:color="999999"/>
            </w:tcBorders>
            <w:hideMark/>
          </w:tcPr>
          <w:p w14:paraId="1790A075" w14:textId="6C9F048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15.2].</w:t>
            </w:r>
          </w:p>
        </w:tc>
        <w:tc>
          <w:tcPr>
            <w:tcW w:w="4111" w:type="dxa"/>
            <w:tcBorders>
              <w:top w:val="single" w:sz="4" w:space="0" w:color="999999"/>
              <w:left w:val="single" w:sz="4" w:space="0" w:color="999999"/>
              <w:bottom w:val="single" w:sz="4" w:space="0" w:color="999999"/>
              <w:right w:val="single" w:sz="4" w:space="0" w:color="999999"/>
            </w:tcBorders>
          </w:tcPr>
          <w:p w14:paraId="22686EF0" w14:textId="6A0B7CE5" w:rsidR="003927EF" w:rsidRPr="00F31DDE" w:rsidRDefault="003927EF" w:rsidP="003927EF">
            <w:pPr>
              <w:tabs>
                <w:tab w:val="left" w:pos="803"/>
                <w:tab w:val="left" w:pos="2161"/>
              </w:tabs>
              <w:spacing w:before="60" w:after="60"/>
              <w:ind w:left="-19" w:right="7"/>
              <w:jc w:val="both"/>
              <w:rPr>
                <w:rFonts w:asciiTheme="minorBidi" w:hAnsiTheme="minorBidi" w:cstheme="minorBidi"/>
                <w:color w:val="4472C4"/>
                <w:sz w:val="22"/>
                <w:szCs w:val="22"/>
                <w:highlight w:val="green"/>
              </w:rPr>
            </w:pPr>
          </w:p>
        </w:tc>
      </w:tr>
      <w:tr w:rsidR="003927EF" w:rsidRPr="0007479A" w14:paraId="3FE0138B"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888BA49"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15.3</w:t>
            </w:r>
          </w:p>
        </w:tc>
        <w:tc>
          <w:tcPr>
            <w:tcW w:w="4111" w:type="dxa"/>
            <w:tcBorders>
              <w:top w:val="single" w:sz="4" w:space="0" w:color="999999"/>
              <w:left w:val="single" w:sz="4" w:space="0" w:color="999999"/>
              <w:bottom w:val="single" w:sz="4" w:space="0" w:color="999999"/>
              <w:right w:val="single" w:sz="4" w:space="0" w:color="999999"/>
            </w:tcBorders>
            <w:hideMark/>
          </w:tcPr>
          <w:p w14:paraId="605F62CD" w14:textId="2B7D1592"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Le Secrétariat prépare à l’intention de chaque délégation ayant le droit de vote une enveloppe sans aucun signe extérieur et des bulletins de vote distincts, un pour chacun des groupes </w:t>
            </w:r>
            <w:r w:rsidRPr="00F31DDE">
              <w:rPr>
                <w:rFonts w:asciiTheme="minorBidi" w:hAnsiTheme="minorBidi" w:cstheme="minorBidi"/>
                <w:sz w:val="22"/>
                <w:szCs w:val="22"/>
              </w:rPr>
              <w:lastRenderedPageBreak/>
              <w:t>électoraux. Le bulletin de chaque groupe électoral porte les noms de tous les États parties candidats dans le groupe électoral en question.</w:t>
            </w:r>
          </w:p>
        </w:tc>
        <w:tc>
          <w:tcPr>
            <w:tcW w:w="992" w:type="dxa"/>
            <w:tcBorders>
              <w:top w:val="single" w:sz="4" w:space="0" w:color="999999"/>
              <w:left w:val="single" w:sz="4" w:space="0" w:color="999999"/>
              <w:bottom w:val="single" w:sz="4" w:space="0" w:color="999999"/>
              <w:right w:val="single" w:sz="4" w:space="0" w:color="999999"/>
            </w:tcBorders>
            <w:hideMark/>
          </w:tcPr>
          <w:p w14:paraId="465E3BF9" w14:textId="3BCB6B4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37.3</w:t>
            </w:r>
          </w:p>
        </w:tc>
        <w:tc>
          <w:tcPr>
            <w:tcW w:w="4252" w:type="dxa"/>
            <w:tcBorders>
              <w:top w:val="single" w:sz="4" w:space="0" w:color="999999"/>
              <w:left w:val="single" w:sz="4" w:space="0" w:color="999999"/>
              <w:bottom w:val="single" w:sz="4" w:space="0" w:color="999999"/>
              <w:right w:val="single" w:sz="4" w:space="0" w:color="999999"/>
            </w:tcBorders>
            <w:hideMark/>
          </w:tcPr>
          <w:p w14:paraId="282F8FB5" w14:textId="78B13ECE"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15.3]</w:t>
            </w:r>
          </w:p>
        </w:tc>
        <w:tc>
          <w:tcPr>
            <w:tcW w:w="4111" w:type="dxa"/>
            <w:tcBorders>
              <w:top w:val="single" w:sz="4" w:space="0" w:color="999999"/>
              <w:left w:val="single" w:sz="4" w:space="0" w:color="999999"/>
              <w:bottom w:val="single" w:sz="4" w:space="0" w:color="999999"/>
              <w:right w:val="single" w:sz="4" w:space="0" w:color="999999"/>
            </w:tcBorders>
          </w:tcPr>
          <w:p w14:paraId="43A8DAD6"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E4B671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25A8022"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15.4</w:t>
            </w:r>
          </w:p>
        </w:tc>
        <w:tc>
          <w:tcPr>
            <w:tcW w:w="4111" w:type="dxa"/>
            <w:tcBorders>
              <w:top w:val="single" w:sz="4" w:space="0" w:color="999999"/>
              <w:left w:val="single" w:sz="4" w:space="0" w:color="999999"/>
              <w:bottom w:val="single" w:sz="4" w:space="0" w:color="999999"/>
              <w:right w:val="single" w:sz="4" w:space="0" w:color="999999"/>
            </w:tcBorders>
            <w:hideMark/>
          </w:tcPr>
          <w:p w14:paraId="34F25A84" w14:textId="42C34A9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Chaque délégation vote en entourant d’un cercle les noms des États pour lesquels elle souhaite voter.</w:t>
            </w:r>
          </w:p>
        </w:tc>
        <w:tc>
          <w:tcPr>
            <w:tcW w:w="992" w:type="dxa"/>
            <w:tcBorders>
              <w:top w:val="single" w:sz="4" w:space="0" w:color="999999"/>
              <w:left w:val="single" w:sz="4" w:space="0" w:color="999999"/>
              <w:bottom w:val="single" w:sz="4" w:space="0" w:color="999999"/>
              <w:right w:val="single" w:sz="4" w:space="0" w:color="999999"/>
            </w:tcBorders>
            <w:hideMark/>
          </w:tcPr>
          <w:p w14:paraId="50873C57" w14:textId="4EECA221"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37.4</w:t>
            </w:r>
          </w:p>
        </w:tc>
        <w:tc>
          <w:tcPr>
            <w:tcW w:w="4252" w:type="dxa"/>
            <w:tcBorders>
              <w:top w:val="single" w:sz="4" w:space="0" w:color="999999"/>
              <w:left w:val="single" w:sz="4" w:space="0" w:color="999999"/>
              <w:bottom w:val="single" w:sz="4" w:space="0" w:color="999999"/>
              <w:right w:val="single" w:sz="4" w:space="0" w:color="999999"/>
            </w:tcBorders>
            <w:hideMark/>
          </w:tcPr>
          <w:p w14:paraId="6F22ACE5" w14:textId="5911501B"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15.4]</w:t>
            </w:r>
          </w:p>
        </w:tc>
        <w:tc>
          <w:tcPr>
            <w:tcW w:w="4111" w:type="dxa"/>
            <w:tcBorders>
              <w:top w:val="single" w:sz="4" w:space="0" w:color="999999"/>
              <w:left w:val="single" w:sz="4" w:space="0" w:color="999999"/>
              <w:bottom w:val="single" w:sz="4" w:space="0" w:color="999999"/>
              <w:right w:val="single" w:sz="4" w:space="0" w:color="999999"/>
            </w:tcBorders>
          </w:tcPr>
          <w:p w14:paraId="204FBE7C"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72EC5FF"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DBF11EF"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15.5</w:t>
            </w:r>
          </w:p>
        </w:tc>
        <w:tc>
          <w:tcPr>
            <w:tcW w:w="4111" w:type="dxa"/>
            <w:tcBorders>
              <w:top w:val="single" w:sz="4" w:space="0" w:color="999999"/>
              <w:left w:val="single" w:sz="4" w:space="0" w:color="999999"/>
              <w:bottom w:val="single" w:sz="4" w:space="0" w:color="999999"/>
              <w:right w:val="single" w:sz="4" w:space="0" w:color="999999"/>
            </w:tcBorders>
            <w:hideMark/>
          </w:tcPr>
          <w:p w14:paraId="461FCE39" w14:textId="083B0011"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scrutateurs recueillent l’enveloppe contenant les bulletins de vote auprès de chaque délégation et procèdent au décompte des voix sous le contrôle du/de la Président(e).</w:t>
            </w:r>
          </w:p>
        </w:tc>
        <w:tc>
          <w:tcPr>
            <w:tcW w:w="992" w:type="dxa"/>
            <w:tcBorders>
              <w:top w:val="single" w:sz="4" w:space="0" w:color="999999"/>
              <w:left w:val="single" w:sz="4" w:space="0" w:color="999999"/>
              <w:bottom w:val="single" w:sz="4" w:space="0" w:color="999999"/>
              <w:right w:val="single" w:sz="4" w:space="0" w:color="999999"/>
            </w:tcBorders>
            <w:hideMark/>
          </w:tcPr>
          <w:p w14:paraId="4D3736B9" w14:textId="21DC3D24"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37.5</w:t>
            </w:r>
          </w:p>
        </w:tc>
        <w:tc>
          <w:tcPr>
            <w:tcW w:w="4252" w:type="dxa"/>
            <w:tcBorders>
              <w:top w:val="single" w:sz="4" w:space="0" w:color="999999"/>
              <w:left w:val="single" w:sz="4" w:space="0" w:color="999999"/>
              <w:bottom w:val="single" w:sz="4" w:space="0" w:color="999999"/>
              <w:right w:val="single" w:sz="4" w:space="0" w:color="999999"/>
            </w:tcBorders>
            <w:hideMark/>
          </w:tcPr>
          <w:p w14:paraId="5A3B4520" w14:textId="5A7E4100"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15.5]</w:t>
            </w:r>
          </w:p>
        </w:tc>
        <w:tc>
          <w:tcPr>
            <w:tcW w:w="4111" w:type="dxa"/>
            <w:tcBorders>
              <w:top w:val="single" w:sz="4" w:space="0" w:color="999999"/>
              <w:left w:val="single" w:sz="4" w:space="0" w:color="999999"/>
              <w:bottom w:val="single" w:sz="4" w:space="0" w:color="999999"/>
              <w:right w:val="single" w:sz="4" w:space="0" w:color="999999"/>
            </w:tcBorders>
          </w:tcPr>
          <w:p w14:paraId="2ED7C860"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1134ECB"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486E872D"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15.6</w:t>
            </w:r>
          </w:p>
        </w:tc>
        <w:tc>
          <w:tcPr>
            <w:tcW w:w="4111" w:type="dxa"/>
            <w:tcBorders>
              <w:top w:val="single" w:sz="4" w:space="0" w:color="999999"/>
              <w:left w:val="single" w:sz="4" w:space="0" w:color="999999"/>
              <w:bottom w:val="single" w:sz="4" w:space="0" w:color="999999"/>
              <w:right w:val="single" w:sz="4" w:space="0" w:color="999999"/>
            </w:tcBorders>
            <w:hideMark/>
          </w:tcPr>
          <w:p w14:paraId="5344A462" w14:textId="197F4408"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L’absence de bulletin dans l’enveloppe est considérée comme une abstention.</w:t>
            </w:r>
          </w:p>
        </w:tc>
        <w:tc>
          <w:tcPr>
            <w:tcW w:w="992" w:type="dxa"/>
            <w:tcBorders>
              <w:top w:val="single" w:sz="4" w:space="0" w:color="999999"/>
              <w:left w:val="single" w:sz="4" w:space="0" w:color="999999"/>
              <w:bottom w:val="single" w:sz="4" w:space="0" w:color="999999"/>
              <w:right w:val="single" w:sz="4" w:space="0" w:color="999999"/>
            </w:tcBorders>
            <w:hideMark/>
          </w:tcPr>
          <w:p w14:paraId="0B63380B" w14:textId="55F12B7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37.6</w:t>
            </w:r>
          </w:p>
        </w:tc>
        <w:tc>
          <w:tcPr>
            <w:tcW w:w="4252" w:type="dxa"/>
            <w:tcBorders>
              <w:top w:val="single" w:sz="4" w:space="0" w:color="999999"/>
              <w:left w:val="single" w:sz="4" w:space="0" w:color="999999"/>
              <w:bottom w:val="single" w:sz="4" w:space="0" w:color="999999"/>
              <w:right w:val="single" w:sz="4" w:space="0" w:color="999999"/>
            </w:tcBorders>
            <w:hideMark/>
          </w:tcPr>
          <w:p w14:paraId="7869BBCF" w14:textId="42619583"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15.6]</w:t>
            </w:r>
          </w:p>
        </w:tc>
        <w:tc>
          <w:tcPr>
            <w:tcW w:w="4111" w:type="dxa"/>
            <w:tcBorders>
              <w:top w:val="single" w:sz="4" w:space="0" w:color="999999"/>
              <w:left w:val="single" w:sz="4" w:space="0" w:color="999999"/>
              <w:bottom w:val="single" w:sz="4" w:space="0" w:color="999999"/>
              <w:right w:val="single" w:sz="4" w:space="0" w:color="999999"/>
            </w:tcBorders>
          </w:tcPr>
          <w:p w14:paraId="0B56EEC9"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55B2A9D3"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7CC276F1"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15.7</w:t>
            </w:r>
          </w:p>
        </w:tc>
        <w:tc>
          <w:tcPr>
            <w:tcW w:w="4111" w:type="dxa"/>
            <w:tcBorders>
              <w:top w:val="single" w:sz="4" w:space="0" w:color="999999"/>
              <w:left w:val="single" w:sz="4" w:space="0" w:color="999999"/>
              <w:bottom w:val="single" w:sz="4" w:space="0" w:color="999999"/>
              <w:right w:val="single" w:sz="4" w:space="0" w:color="999999"/>
            </w:tcBorders>
            <w:hideMark/>
          </w:tcPr>
          <w:p w14:paraId="4B59FA67" w14:textId="1CAE3AEE"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Les bulletins de vote sur lesquels sont entourés d’un cercle plus de noms d’États que de sièges à pourvoir ainsi que ceux ne comportant aucune indication quant aux intentions du votant sont considérés comme nuls.</w:t>
            </w:r>
          </w:p>
        </w:tc>
        <w:tc>
          <w:tcPr>
            <w:tcW w:w="992" w:type="dxa"/>
            <w:tcBorders>
              <w:top w:val="single" w:sz="4" w:space="0" w:color="999999"/>
              <w:left w:val="single" w:sz="4" w:space="0" w:color="999999"/>
              <w:bottom w:val="single" w:sz="4" w:space="0" w:color="999999"/>
              <w:right w:val="single" w:sz="4" w:space="0" w:color="999999"/>
            </w:tcBorders>
            <w:hideMark/>
          </w:tcPr>
          <w:p w14:paraId="55E82F30" w14:textId="0AC5267E"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37.7</w:t>
            </w:r>
          </w:p>
        </w:tc>
        <w:tc>
          <w:tcPr>
            <w:tcW w:w="4252" w:type="dxa"/>
            <w:tcBorders>
              <w:top w:val="single" w:sz="4" w:space="0" w:color="999999"/>
              <w:left w:val="single" w:sz="4" w:space="0" w:color="999999"/>
              <w:bottom w:val="single" w:sz="4" w:space="0" w:color="999999"/>
              <w:right w:val="single" w:sz="4" w:space="0" w:color="999999"/>
            </w:tcBorders>
            <w:hideMark/>
          </w:tcPr>
          <w:p w14:paraId="4767223F" w14:textId="63177255"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15.7]</w:t>
            </w:r>
          </w:p>
        </w:tc>
        <w:tc>
          <w:tcPr>
            <w:tcW w:w="4111" w:type="dxa"/>
            <w:tcBorders>
              <w:top w:val="single" w:sz="4" w:space="0" w:color="999999"/>
              <w:left w:val="single" w:sz="4" w:space="0" w:color="999999"/>
              <w:bottom w:val="single" w:sz="4" w:space="0" w:color="999999"/>
              <w:right w:val="single" w:sz="4" w:space="0" w:color="999999"/>
            </w:tcBorders>
          </w:tcPr>
          <w:p w14:paraId="5A99B49C"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025B4A5E"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4229E5BC"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15.8</w:t>
            </w:r>
          </w:p>
        </w:tc>
        <w:tc>
          <w:tcPr>
            <w:tcW w:w="4111" w:type="dxa"/>
            <w:tcBorders>
              <w:top w:val="single" w:sz="4" w:space="0" w:color="999999"/>
              <w:left w:val="single" w:sz="4" w:space="0" w:color="999999"/>
              <w:bottom w:val="single" w:sz="4" w:space="0" w:color="999999"/>
              <w:right w:val="single" w:sz="4" w:space="0" w:color="999999"/>
            </w:tcBorders>
            <w:hideMark/>
          </w:tcPr>
          <w:p w14:paraId="5C5F2E38"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dépouillement pour chaque groupe électoral a lieu de façon séparée. Les scrutateurs ouvrent chaque enveloppe une à une et classent les bulletins par groupe électoral. Les voix recueillies par les États parties candidats sont relevées sur les listes préparées à cet effet.</w:t>
            </w:r>
          </w:p>
        </w:tc>
        <w:tc>
          <w:tcPr>
            <w:tcW w:w="992" w:type="dxa"/>
            <w:tcBorders>
              <w:top w:val="single" w:sz="4" w:space="0" w:color="999999"/>
              <w:left w:val="single" w:sz="4" w:space="0" w:color="999999"/>
              <w:bottom w:val="single" w:sz="4" w:space="0" w:color="999999"/>
              <w:right w:val="single" w:sz="4" w:space="0" w:color="999999"/>
            </w:tcBorders>
            <w:hideMark/>
          </w:tcPr>
          <w:p w14:paraId="4A7CFAC7" w14:textId="02F36F80"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37.8</w:t>
            </w:r>
          </w:p>
        </w:tc>
        <w:tc>
          <w:tcPr>
            <w:tcW w:w="4252" w:type="dxa"/>
            <w:tcBorders>
              <w:top w:val="single" w:sz="4" w:space="0" w:color="999999"/>
              <w:left w:val="single" w:sz="4" w:space="0" w:color="999999"/>
              <w:bottom w:val="single" w:sz="4" w:space="0" w:color="999999"/>
              <w:right w:val="single" w:sz="4" w:space="0" w:color="999999"/>
            </w:tcBorders>
            <w:hideMark/>
          </w:tcPr>
          <w:p w14:paraId="37AD755E" w14:textId="158A17B9"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15.8]</w:t>
            </w:r>
          </w:p>
        </w:tc>
        <w:tc>
          <w:tcPr>
            <w:tcW w:w="4111" w:type="dxa"/>
            <w:tcBorders>
              <w:top w:val="single" w:sz="4" w:space="0" w:color="999999"/>
              <w:left w:val="single" w:sz="4" w:space="0" w:color="999999"/>
              <w:bottom w:val="single" w:sz="4" w:space="0" w:color="999999"/>
              <w:right w:val="single" w:sz="4" w:space="0" w:color="999999"/>
            </w:tcBorders>
          </w:tcPr>
          <w:p w14:paraId="147C5F28"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192F6D8"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03409A8B"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15.9</w:t>
            </w:r>
          </w:p>
        </w:tc>
        <w:tc>
          <w:tcPr>
            <w:tcW w:w="4111" w:type="dxa"/>
            <w:tcBorders>
              <w:top w:val="single" w:sz="4" w:space="0" w:color="999999"/>
              <w:left w:val="single" w:sz="4" w:space="0" w:color="999999"/>
              <w:bottom w:val="single" w:sz="4" w:space="0" w:color="999999"/>
              <w:right w:val="single" w:sz="4" w:space="0" w:color="999999"/>
            </w:tcBorders>
            <w:hideMark/>
          </w:tcPr>
          <w:p w14:paraId="60758849" w14:textId="6DBCDCCF"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Le/la Président(e) déclare élus les candidats ayant obtenu le plus grand nombre de voix, à concurrence du nombre de sièges à pourvoir. Si deux </w:t>
            </w:r>
            <w:r w:rsidRPr="00F31DDE">
              <w:rPr>
                <w:rFonts w:asciiTheme="minorBidi" w:hAnsiTheme="minorBidi" w:cstheme="minorBidi"/>
                <w:sz w:val="22"/>
                <w:szCs w:val="22"/>
              </w:rPr>
              <w:lastRenderedPageBreak/>
              <w:t>candidats ou plus obtiennent un nombre égal de voix et que, de ce fait, le nombre des candidats demeure supérieur à celui des sièges à pourvoir, il est procédé à un second scrutin secret, limité aux candidats ayant obtenu le même nombre de voix. Si, à l’issue du second tour de scrutin, deux ou plusieurs candidats obtiennent le même nombre de voix, le/la Président(e) procède à un tirage au sort pour désigner le candidat élu.</w:t>
            </w:r>
          </w:p>
        </w:tc>
        <w:tc>
          <w:tcPr>
            <w:tcW w:w="992" w:type="dxa"/>
            <w:tcBorders>
              <w:top w:val="single" w:sz="4" w:space="0" w:color="999999"/>
              <w:left w:val="single" w:sz="4" w:space="0" w:color="999999"/>
              <w:bottom w:val="single" w:sz="4" w:space="0" w:color="999999"/>
              <w:right w:val="single" w:sz="4" w:space="0" w:color="999999"/>
            </w:tcBorders>
            <w:hideMark/>
          </w:tcPr>
          <w:p w14:paraId="17FA356E" w14:textId="0E3EF59B"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lastRenderedPageBreak/>
              <w:t>37.9</w:t>
            </w:r>
          </w:p>
        </w:tc>
        <w:tc>
          <w:tcPr>
            <w:tcW w:w="4252" w:type="dxa"/>
            <w:tcBorders>
              <w:top w:val="single" w:sz="4" w:space="0" w:color="999999"/>
              <w:left w:val="single" w:sz="4" w:space="0" w:color="999999"/>
              <w:bottom w:val="single" w:sz="4" w:space="0" w:color="999999"/>
              <w:right w:val="single" w:sz="4" w:space="0" w:color="999999"/>
            </w:tcBorders>
            <w:hideMark/>
          </w:tcPr>
          <w:p w14:paraId="74E071C8" w14:textId="016FF1C8"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15.9]</w:t>
            </w:r>
          </w:p>
        </w:tc>
        <w:tc>
          <w:tcPr>
            <w:tcW w:w="4111" w:type="dxa"/>
            <w:tcBorders>
              <w:top w:val="single" w:sz="4" w:space="0" w:color="999999"/>
              <w:left w:val="single" w:sz="4" w:space="0" w:color="999999"/>
              <w:bottom w:val="single" w:sz="4" w:space="0" w:color="999999"/>
              <w:right w:val="single" w:sz="4" w:space="0" w:color="999999"/>
            </w:tcBorders>
          </w:tcPr>
          <w:p w14:paraId="617A0808"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2B882339"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E149171"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15.10</w:t>
            </w:r>
          </w:p>
        </w:tc>
        <w:tc>
          <w:tcPr>
            <w:tcW w:w="4111" w:type="dxa"/>
            <w:tcBorders>
              <w:top w:val="single" w:sz="4" w:space="0" w:color="999999"/>
              <w:left w:val="single" w:sz="4" w:space="0" w:color="999999"/>
              <w:bottom w:val="single" w:sz="4" w:space="0" w:color="999999"/>
              <w:right w:val="single" w:sz="4" w:space="0" w:color="999999"/>
            </w:tcBorders>
            <w:hideMark/>
          </w:tcPr>
          <w:p w14:paraId="161C4EC8" w14:textId="77777777" w:rsidR="003927EF" w:rsidRPr="00F31DDE" w:rsidRDefault="003927EF" w:rsidP="003927EF">
            <w:pPr>
              <w:spacing w:after="120"/>
              <w:jc w:val="both"/>
              <w:rPr>
                <w:rFonts w:asciiTheme="minorBidi" w:hAnsiTheme="minorBidi" w:cstheme="minorBidi"/>
                <w:sz w:val="22"/>
                <w:szCs w:val="22"/>
              </w:rPr>
            </w:pPr>
            <w:r w:rsidRPr="00F31DDE">
              <w:rPr>
                <w:rFonts w:asciiTheme="minorBidi" w:hAnsiTheme="minorBidi" w:cstheme="minorBidi"/>
                <w:sz w:val="22"/>
                <w:szCs w:val="22"/>
              </w:rPr>
              <w:t>Lorsque le décompte des voix est achevé, le/la Président(e) proclame les résultats du scrutin pour chacun des groupes électoraux.</w:t>
            </w:r>
          </w:p>
        </w:tc>
        <w:tc>
          <w:tcPr>
            <w:tcW w:w="992" w:type="dxa"/>
            <w:tcBorders>
              <w:top w:val="single" w:sz="4" w:space="0" w:color="999999"/>
              <w:left w:val="single" w:sz="4" w:space="0" w:color="999999"/>
              <w:bottom w:val="single" w:sz="4" w:space="0" w:color="999999"/>
              <w:right w:val="single" w:sz="4" w:space="0" w:color="999999"/>
            </w:tcBorders>
            <w:hideMark/>
          </w:tcPr>
          <w:p w14:paraId="57070102" w14:textId="450280AB"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37.10</w:t>
            </w:r>
          </w:p>
        </w:tc>
        <w:tc>
          <w:tcPr>
            <w:tcW w:w="4252" w:type="dxa"/>
            <w:tcBorders>
              <w:top w:val="single" w:sz="4" w:space="0" w:color="999999"/>
              <w:left w:val="single" w:sz="4" w:space="0" w:color="999999"/>
              <w:bottom w:val="single" w:sz="4" w:space="0" w:color="999999"/>
              <w:right w:val="single" w:sz="4" w:space="0" w:color="999999"/>
            </w:tcBorders>
            <w:hideMark/>
          </w:tcPr>
          <w:p w14:paraId="42BE85F7" w14:textId="3E9B2D72"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[pas de modification du texte de l’article 15.10]</w:t>
            </w:r>
          </w:p>
        </w:tc>
        <w:tc>
          <w:tcPr>
            <w:tcW w:w="4111" w:type="dxa"/>
            <w:tcBorders>
              <w:top w:val="single" w:sz="4" w:space="0" w:color="999999"/>
              <w:left w:val="single" w:sz="4" w:space="0" w:color="999999"/>
              <w:bottom w:val="single" w:sz="4" w:space="0" w:color="999999"/>
              <w:right w:val="single" w:sz="4" w:space="0" w:color="999999"/>
            </w:tcBorders>
          </w:tcPr>
          <w:p w14:paraId="22261F36"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024FDA1A"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20BC1BEC"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6B87FAE2" w14:textId="622B3333"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V SECRÉTARIAT DE L’ASSEMBLÉE</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5AB09B3F"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4440B680" w14:textId="307E11D1" w:rsidR="003927EF" w:rsidRPr="00F31DDE" w:rsidRDefault="003927EF" w:rsidP="003927EF">
            <w:pPr>
              <w:autoSpaceDE w:val="0"/>
              <w:autoSpaceDN w:val="0"/>
              <w:adjustRightInd w:val="0"/>
              <w:spacing w:before="12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V </w:t>
            </w:r>
            <w:r w:rsidRPr="00F31DDE">
              <w:rPr>
                <w:rFonts w:asciiTheme="minorBidi" w:hAnsiTheme="minorBidi" w:cstheme="minorBidi"/>
                <w:b/>
                <w:bCs/>
                <w:sz w:val="22"/>
                <w:szCs w:val="22"/>
                <w:u w:val="single"/>
              </w:rPr>
              <w:t>CHAPITRE IX</w:t>
            </w:r>
          </w:p>
          <w:p w14:paraId="01A61496" w14:textId="2E58071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SECRÉTARIAT DE L’ASSEMBLÉE</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5B7067ED"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31B7A138"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C6EBEB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F97067D"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16</w:t>
            </w:r>
          </w:p>
          <w:p w14:paraId="6FE0C6FE" w14:textId="3F24EE2C"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Secrétariat</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D3EF97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13F4C8A9" w14:textId="0214D5DA"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16</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Article 38</w:t>
            </w:r>
          </w:p>
          <w:p w14:paraId="30C2B5FD" w14:textId="1520CCF9"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Secrétariat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194CC894" w14:textId="55C354BD"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p>
        </w:tc>
      </w:tr>
      <w:tr w:rsidR="003927EF" w:rsidRPr="0007479A" w14:paraId="719E5084"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CB0B7CF"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16.1</w:t>
            </w:r>
          </w:p>
        </w:tc>
        <w:tc>
          <w:tcPr>
            <w:tcW w:w="4111" w:type="dxa"/>
            <w:tcBorders>
              <w:top w:val="single" w:sz="4" w:space="0" w:color="999999"/>
              <w:left w:val="single" w:sz="4" w:space="0" w:color="999999"/>
              <w:bottom w:val="single" w:sz="4" w:space="0" w:color="999999"/>
              <w:right w:val="single" w:sz="4" w:space="0" w:color="999999"/>
            </w:tcBorders>
            <w:hideMark/>
          </w:tcPr>
          <w:p w14:paraId="52887191" w14:textId="7150702C"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Directeur/Directrice général(e) de l’UNESCO ou son/sa représentant(e) participe aux travaux de l’Assemblée, sans droit de vote. Il/Elle peut à tout moment présenter des déclarations orales ou écrites à l’Assemblée sur toute question à l’étude.</w:t>
            </w:r>
          </w:p>
        </w:tc>
        <w:tc>
          <w:tcPr>
            <w:tcW w:w="992" w:type="dxa"/>
            <w:tcBorders>
              <w:top w:val="single" w:sz="4" w:space="0" w:color="999999"/>
              <w:left w:val="single" w:sz="4" w:space="0" w:color="999999"/>
              <w:bottom w:val="single" w:sz="4" w:space="0" w:color="999999"/>
              <w:right w:val="single" w:sz="4" w:space="0" w:color="999999"/>
            </w:tcBorders>
            <w:hideMark/>
          </w:tcPr>
          <w:p w14:paraId="57799AC5"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38.1</w:t>
            </w:r>
          </w:p>
        </w:tc>
        <w:tc>
          <w:tcPr>
            <w:tcW w:w="4252" w:type="dxa"/>
            <w:tcBorders>
              <w:top w:val="single" w:sz="4" w:space="0" w:color="999999"/>
              <w:left w:val="single" w:sz="4" w:space="0" w:color="999999"/>
              <w:bottom w:val="single" w:sz="4" w:space="0" w:color="999999"/>
              <w:right w:val="single" w:sz="4" w:space="0" w:color="999999"/>
            </w:tcBorders>
            <w:hideMark/>
          </w:tcPr>
          <w:p w14:paraId="6F336243" w14:textId="3B7AC8AD"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Le/La Directeur/Directrice général(e) de l’UNESCO ou son/sa représentant(e) participe aux travaux de l’Assemblée, </w:t>
            </w:r>
            <w:r w:rsidRPr="00F31DDE">
              <w:rPr>
                <w:rFonts w:asciiTheme="minorBidi" w:hAnsiTheme="minorBidi" w:cstheme="minorBidi"/>
                <w:b/>
                <w:bCs/>
                <w:sz w:val="22"/>
                <w:szCs w:val="22"/>
                <w:u w:val="single"/>
              </w:rPr>
              <w:t>de ses organes subsidiaires et du Bureau,</w:t>
            </w:r>
            <w:r w:rsidRPr="00F31DDE">
              <w:rPr>
                <w:rFonts w:asciiTheme="minorBidi" w:hAnsiTheme="minorBidi" w:cstheme="minorBidi"/>
                <w:b/>
                <w:bCs/>
                <w:sz w:val="22"/>
                <w:szCs w:val="22"/>
              </w:rPr>
              <w:t xml:space="preserve"> sans droit de vote. Il/Elle peut à tout moment </w:t>
            </w:r>
            <w:r w:rsidRPr="00F31DDE">
              <w:rPr>
                <w:rFonts w:asciiTheme="minorBidi" w:hAnsiTheme="minorBidi" w:cstheme="minorBidi"/>
                <w:b/>
                <w:bCs/>
                <w:strike/>
                <w:sz w:val="22"/>
                <w:szCs w:val="22"/>
              </w:rPr>
              <w:t>présenter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faire</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des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une</w:t>
            </w:r>
            <w:r w:rsidRPr="00F31DDE">
              <w:rPr>
                <w:rFonts w:asciiTheme="minorBidi" w:hAnsiTheme="minorBidi" w:cstheme="minorBidi"/>
                <w:b/>
                <w:bCs/>
                <w:sz w:val="22"/>
                <w:szCs w:val="22"/>
              </w:rPr>
              <w:t xml:space="preserve"> déclaration</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orale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ou écrite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à l’Assemblée sur toute question </w:t>
            </w:r>
            <w:r w:rsidRPr="00F31DDE">
              <w:rPr>
                <w:rFonts w:asciiTheme="minorBidi" w:hAnsiTheme="minorBidi" w:cstheme="minorBidi"/>
                <w:b/>
                <w:bCs/>
                <w:strike/>
                <w:sz w:val="22"/>
                <w:szCs w:val="22"/>
              </w:rPr>
              <w:t>à l’étude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en discussion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214D975B" w14:textId="5CB3D4D6" w:rsidR="003927EF" w:rsidRPr="00F31DDE" w:rsidRDefault="003927EF" w:rsidP="003927EF">
            <w:pPr>
              <w:keepNext/>
              <w:tabs>
                <w:tab w:val="left" w:pos="803"/>
                <w:tab w:val="left" w:pos="2161"/>
              </w:tabs>
              <w:spacing w:before="60" w:after="60"/>
              <w:ind w:left="-17" w:right="6"/>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74FDDEF" w14:textId="77777777"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La proposition reproduit le texte du règlement intérieur de la majorité des assemblées, avec une légère harmonisation terminologique.</w:t>
            </w:r>
          </w:p>
          <w:p w14:paraId="7894701F" w14:textId="4BF4F8FF" w:rsidR="003927EF" w:rsidRPr="00F31DDE" w:rsidRDefault="003927EF" w:rsidP="003927EF">
            <w:pPr>
              <w:tabs>
                <w:tab w:val="left" w:pos="803"/>
                <w:tab w:val="left" w:pos="2161"/>
              </w:tabs>
              <w:spacing w:before="60" w:after="60"/>
              <w:ind w:left="-19" w:right="7"/>
              <w:jc w:val="both"/>
              <w:rPr>
                <w:rFonts w:asciiTheme="minorBidi" w:hAnsiTheme="minorBidi" w:cstheme="minorBidi"/>
                <w:sz w:val="22"/>
                <w:szCs w:val="22"/>
              </w:rPr>
            </w:pPr>
            <w:r w:rsidRPr="00237634">
              <w:rPr>
                <w:rFonts w:asciiTheme="minorBidi" w:hAnsiTheme="minorBidi" w:cstheme="minorBidi"/>
                <w:color w:val="1F497D" w:themeColor="text2"/>
                <w:sz w:val="22"/>
                <w:szCs w:val="22"/>
              </w:rPr>
              <w:t>En outre, l’article 38.1 proposé reconnaît que le/la Directeur/Directrice général(e) ou son/sa représentant(e) participe aux travaux non seulement de l’assemblée elle-même, mais aussi de ses organes subsidiaires et du Bureau.</w:t>
            </w:r>
          </w:p>
        </w:tc>
      </w:tr>
      <w:tr w:rsidR="003927EF" w:rsidRPr="0007479A" w14:paraId="3C3D574E"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6183D083"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lastRenderedPageBreak/>
              <w:t>16.2</w:t>
            </w:r>
          </w:p>
        </w:tc>
        <w:tc>
          <w:tcPr>
            <w:tcW w:w="4111" w:type="dxa"/>
            <w:tcBorders>
              <w:top w:val="single" w:sz="4" w:space="0" w:color="999999"/>
              <w:left w:val="single" w:sz="4" w:space="0" w:color="999999"/>
              <w:bottom w:val="single" w:sz="4" w:space="0" w:color="999999"/>
              <w:right w:val="single" w:sz="4" w:space="0" w:color="999999"/>
            </w:tcBorders>
            <w:hideMark/>
          </w:tcPr>
          <w:p w14:paraId="18E31579" w14:textId="6D0F8041"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Le/La Directeur/Directrice général(e) de l’UNESCO désigne un membre du Secrétariat de l’UNESCO comme Secrétaire de l’Assemblée, ainsi que d’autres fonctionnaires qui constituent ensemble le Secrétariat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5ABB7B4D"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38.2</w:t>
            </w:r>
          </w:p>
        </w:tc>
        <w:tc>
          <w:tcPr>
            <w:tcW w:w="4252" w:type="dxa"/>
            <w:tcBorders>
              <w:top w:val="single" w:sz="4" w:space="0" w:color="999999"/>
              <w:left w:val="single" w:sz="4" w:space="0" w:color="999999"/>
              <w:bottom w:val="single" w:sz="4" w:space="0" w:color="999999"/>
              <w:right w:val="single" w:sz="4" w:space="0" w:color="999999"/>
            </w:tcBorders>
            <w:hideMark/>
          </w:tcPr>
          <w:p w14:paraId="65762997" w14:textId="52CD7485" w:rsidR="003927EF" w:rsidRPr="00F31DDE" w:rsidRDefault="003927EF" w:rsidP="003927EF">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z w:val="22"/>
                <w:szCs w:val="22"/>
              </w:rPr>
              <w:t>Le/La Directeur/Directrice général(e) de l’UNESCO désigne un</w:t>
            </w:r>
            <w:r w:rsidRPr="00F31DDE">
              <w:rPr>
                <w:rFonts w:asciiTheme="minorBidi" w:hAnsiTheme="minorBidi" w:cstheme="minorBidi"/>
                <w:b/>
                <w:bCs/>
                <w:strike/>
                <w:sz w:val="22"/>
                <w:szCs w:val="22"/>
              </w:rPr>
              <w:t xml:space="preserve"> membre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fonctionnaire</w:t>
            </w:r>
            <w:r w:rsidRPr="00F31DDE">
              <w:rPr>
                <w:rFonts w:asciiTheme="minorBidi" w:hAnsiTheme="minorBidi" w:cstheme="minorBidi"/>
                <w:b/>
                <w:bCs/>
                <w:sz w:val="22"/>
                <w:szCs w:val="22"/>
              </w:rPr>
              <w:t xml:space="preserve"> du Secrétariat de l’UNESCO comme Secrétaire de l’Assemblée, ainsi que d’autres fonctionnaires qui constituent ensemble le Secrétariat de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01265FEC" w14:textId="79F906F5"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83AA0F3" w14:textId="2EFBF526" w:rsidR="003927EF" w:rsidRPr="00F31DDE" w:rsidRDefault="003927EF" w:rsidP="003927EF">
            <w:pPr>
              <w:autoSpaceDE w:val="0"/>
              <w:autoSpaceDN w:val="0"/>
              <w:adjustRightInd w:val="0"/>
              <w:spacing w:before="120"/>
              <w:jc w:val="both"/>
              <w:rPr>
                <w:rFonts w:asciiTheme="minorBidi" w:eastAsia="Arial" w:hAnsiTheme="minorBidi" w:cstheme="minorBidi"/>
                <w:color w:val="000000"/>
                <w:sz w:val="22"/>
                <w:szCs w:val="22"/>
              </w:rPr>
            </w:pPr>
            <w:r w:rsidRPr="00237634">
              <w:rPr>
                <w:rFonts w:asciiTheme="minorBidi" w:hAnsiTheme="minorBidi" w:cstheme="minorBidi"/>
                <w:color w:val="1F497D" w:themeColor="text2"/>
                <w:sz w:val="22"/>
                <w:szCs w:val="22"/>
              </w:rPr>
              <w:t>L’article 38.2 proposé consacre la disposition contenue dans le Règlement intérieur des sept assemblées, avec une légère harmonisation terminologique.</w:t>
            </w:r>
          </w:p>
        </w:tc>
      </w:tr>
      <w:tr w:rsidR="003927EF" w:rsidRPr="0007479A" w14:paraId="05CCFBBA"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184B2627"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16.3 (i)</w:t>
            </w:r>
          </w:p>
        </w:tc>
        <w:tc>
          <w:tcPr>
            <w:tcW w:w="4111" w:type="dxa"/>
            <w:tcBorders>
              <w:top w:val="single" w:sz="4" w:space="0" w:color="999999"/>
              <w:left w:val="single" w:sz="4" w:space="0" w:color="999999"/>
              <w:bottom w:val="single" w:sz="4" w:space="0" w:color="999999"/>
              <w:right w:val="single" w:sz="4" w:space="0" w:color="999999"/>
            </w:tcBorders>
            <w:hideMark/>
          </w:tcPr>
          <w:p w14:paraId="16035F57" w14:textId="61D42328"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Le Secrétariat est chargé de recevoir, traduire et distribuer dans les six langues de travail, au moins trente jours avant l’ouverture de la session de l’Assemblée, tous les documents officiels.</w:t>
            </w:r>
          </w:p>
        </w:tc>
        <w:tc>
          <w:tcPr>
            <w:tcW w:w="992" w:type="dxa"/>
            <w:tcBorders>
              <w:top w:val="single" w:sz="4" w:space="0" w:color="999999"/>
              <w:left w:val="single" w:sz="4" w:space="0" w:color="999999"/>
              <w:bottom w:val="single" w:sz="4" w:space="0" w:color="999999"/>
              <w:right w:val="single" w:sz="4" w:space="0" w:color="999999"/>
            </w:tcBorders>
            <w:hideMark/>
          </w:tcPr>
          <w:p w14:paraId="1A6D56C9"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38.3</w:t>
            </w:r>
          </w:p>
        </w:tc>
        <w:tc>
          <w:tcPr>
            <w:tcW w:w="4252" w:type="dxa"/>
            <w:tcBorders>
              <w:top w:val="single" w:sz="4" w:space="0" w:color="999999"/>
              <w:left w:val="single" w:sz="4" w:space="0" w:color="999999"/>
              <w:bottom w:val="single" w:sz="4" w:space="0" w:color="999999"/>
              <w:right w:val="single" w:sz="4" w:space="0" w:color="999999"/>
            </w:tcBorders>
            <w:hideMark/>
          </w:tcPr>
          <w:p w14:paraId="6FA7301D" w14:textId="1C5EA726" w:rsidR="003927EF" w:rsidRPr="00F31DDE" w:rsidRDefault="003927EF" w:rsidP="003927EF">
            <w:pPr>
              <w:autoSpaceDE w:val="0"/>
              <w:autoSpaceDN w:val="0"/>
              <w:adjustRightInd w:val="0"/>
              <w:spacing w:before="12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Le Secrétariat est chargé de recevoir, traduire et distribuer </w:t>
            </w:r>
            <w:r w:rsidRPr="00F31DDE">
              <w:rPr>
                <w:rFonts w:asciiTheme="minorBidi" w:hAnsiTheme="minorBidi" w:cstheme="minorBidi"/>
                <w:b/>
                <w:bCs/>
                <w:strike/>
                <w:sz w:val="22"/>
                <w:szCs w:val="22"/>
              </w:rPr>
              <w:t xml:space="preserve">dans les six langues de travail, au moins trente jours avant l’ouverture de la session de l’Assemblée, </w:t>
            </w:r>
            <w:r w:rsidRPr="00F31DDE">
              <w:rPr>
                <w:rFonts w:asciiTheme="minorBidi" w:hAnsiTheme="minorBidi" w:cstheme="minorBidi"/>
                <w:b/>
                <w:bCs/>
                <w:sz w:val="22"/>
                <w:szCs w:val="22"/>
              </w:rPr>
              <w:t>tous les documents</w:t>
            </w:r>
            <w:r w:rsidRPr="00F31DDE">
              <w:rPr>
                <w:rFonts w:asciiTheme="minorBidi" w:hAnsiTheme="minorBidi" w:cstheme="minorBidi"/>
                <w:b/>
                <w:bCs/>
                <w:strike/>
                <w:sz w:val="22"/>
                <w:szCs w:val="22"/>
              </w:rPr>
              <w:t xml:space="preserve"> officiels</w:t>
            </w:r>
            <w:r w:rsidRPr="00F31DDE">
              <w:rPr>
                <w:rFonts w:asciiTheme="minorBidi" w:hAnsiTheme="minorBidi" w:cstheme="minorBidi"/>
                <w:b/>
                <w:bCs/>
                <w:sz w:val="22"/>
                <w:szCs w:val="22"/>
                <w:u w:val="single"/>
              </w:rPr>
              <w:t>; d’assurer l’interprétation des débats ; d’établir un compte rendu des séances ; de publier les résolutions adoptées et de les distribuer aux États parties</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7BEDB33B" w14:textId="618CD073"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6901D172" w14:textId="27A300E9" w:rsidR="003927EF" w:rsidRPr="00237634" w:rsidRDefault="003927EF" w:rsidP="003927EF">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L’article 38.3 proposé reflète la pratique des sept assemblées en termes de fonctions du Secrétariat, avec une terminologie harmonisée, et comprend la préparation de comptes rendus analytiques de la session de l’assemblée (afin d’être cohérent avec l’article 26 proposé) ainsi que le dispositif d’interprétation des débats qui est tiré de l’article 16.3 (ii) du Règlement intérieur actuel.</w:t>
            </w:r>
          </w:p>
        </w:tc>
      </w:tr>
      <w:tr w:rsidR="003927EF" w:rsidRPr="0007479A" w14:paraId="29346B55" w14:textId="77777777" w:rsidTr="00B516B8">
        <w:tc>
          <w:tcPr>
            <w:tcW w:w="846" w:type="dxa"/>
            <w:tcBorders>
              <w:top w:val="single" w:sz="4" w:space="0" w:color="999999"/>
              <w:left w:val="single" w:sz="4" w:space="0" w:color="999999"/>
              <w:bottom w:val="single" w:sz="4" w:space="0" w:color="999999"/>
              <w:right w:val="single" w:sz="4" w:space="0" w:color="999999"/>
            </w:tcBorders>
            <w:hideMark/>
          </w:tcPr>
          <w:p w14:paraId="23E1C4F8" w14:textId="7777777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16.3 (ii)</w:t>
            </w:r>
          </w:p>
        </w:tc>
        <w:tc>
          <w:tcPr>
            <w:tcW w:w="4111" w:type="dxa"/>
            <w:tcBorders>
              <w:top w:val="single" w:sz="4" w:space="0" w:color="999999"/>
              <w:left w:val="single" w:sz="4" w:space="0" w:color="999999"/>
              <w:bottom w:val="single" w:sz="4" w:space="0" w:color="999999"/>
              <w:right w:val="single" w:sz="4" w:space="0" w:color="999999"/>
            </w:tcBorders>
            <w:hideMark/>
          </w:tcPr>
          <w:p w14:paraId="274E32FD" w14:textId="01B61E4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Il assure l’interprétation des débats et s’acquitte également de toutes les autres tâches nécessaires à la bonne marche des travaux de l’Assemblée.</w:t>
            </w:r>
          </w:p>
        </w:tc>
        <w:tc>
          <w:tcPr>
            <w:tcW w:w="992" w:type="dxa"/>
            <w:tcBorders>
              <w:top w:val="single" w:sz="4" w:space="0" w:color="999999"/>
              <w:left w:val="single" w:sz="4" w:space="0" w:color="999999"/>
              <w:bottom w:val="single" w:sz="4" w:space="0" w:color="999999"/>
              <w:right w:val="single" w:sz="4" w:space="0" w:color="999999"/>
            </w:tcBorders>
            <w:hideMark/>
          </w:tcPr>
          <w:p w14:paraId="7E06E607"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u w:val="single"/>
              </w:rPr>
              <w:t>38.4</w:t>
            </w:r>
          </w:p>
        </w:tc>
        <w:tc>
          <w:tcPr>
            <w:tcW w:w="4252" w:type="dxa"/>
            <w:tcBorders>
              <w:top w:val="single" w:sz="4" w:space="0" w:color="999999"/>
              <w:left w:val="single" w:sz="4" w:space="0" w:color="999999"/>
              <w:bottom w:val="single" w:sz="4" w:space="0" w:color="999999"/>
              <w:right w:val="single" w:sz="4" w:space="0" w:color="999999"/>
            </w:tcBorders>
            <w:hideMark/>
          </w:tcPr>
          <w:p w14:paraId="69B39DBD" w14:textId="0B350805"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Il</w:t>
            </w:r>
            <w:r w:rsidRPr="0030188D">
              <w:rPr>
                <w:rFonts w:asciiTheme="minorBidi" w:hAnsiTheme="minorBidi" w:cstheme="minorBidi"/>
                <w:b/>
                <w:bCs/>
                <w:sz w:val="22"/>
                <w:szCs w:val="22"/>
                <w:u w:val="single"/>
              </w:rPr>
              <w:t xml:space="preserve"> Le </w:t>
            </w:r>
            <w:r>
              <w:rPr>
                <w:rFonts w:asciiTheme="minorBidi" w:hAnsiTheme="minorBidi" w:cstheme="minorBidi"/>
                <w:b/>
                <w:bCs/>
                <w:sz w:val="22"/>
                <w:szCs w:val="22"/>
                <w:u w:val="single"/>
              </w:rPr>
              <w:t>S</w:t>
            </w:r>
            <w:r w:rsidRPr="0030188D">
              <w:rPr>
                <w:rFonts w:asciiTheme="minorBidi" w:hAnsiTheme="minorBidi" w:cstheme="minorBidi"/>
                <w:b/>
                <w:bCs/>
                <w:sz w:val="22"/>
                <w:szCs w:val="22"/>
                <w:u w:val="single"/>
              </w:rPr>
              <w:t>ecrétariat</w:t>
            </w:r>
            <w:r w:rsidRPr="00F31DDE">
              <w:rPr>
                <w:rFonts w:asciiTheme="minorBidi" w:hAnsiTheme="minorBidi" w:cstheme="minorBidi"/>
                <w:b/>
                <w:bCs/>
                <w:sz w:val="22"/>
                <w:szCs w:val="22"/>
              </w:rPr>
              <w:t xml:space="preserve"> </w:t>
            </w:r>
            <w:r w:rsidRPr="00F31DDE">
              <w:rPr>
                <w:rFonts w:asciiTheme="minorBidi" w:hAnsiTheme="minorBidi" w:cstheme="minorBidi"/>
                <w:b/>
                <w:bCs/>
                <w:strike/>
                <w:sz w:val="22"/>
                <w:szCs w:val="22"/>
              </w:rPr>
              <w:t>assure l’interprétation des débats et</w:t>
            </w:r>
            <w:r w:rsidRPr="00F31DDE">
              <w:rPr>
                <w:rFonts w:asciiTheme="minorBidi" w:hAnsiTheme="minorBidi" w:cstheme="minorBidi"/>
                <w:b/>
                <w:bCs/>
                <w:sz w:val="22"/>
                <w:szCs w:val="22"/>
              </w:rPr>
              <w:t xml:space="preserve"> s’acquitte également de toutes les autres tâches nécessaires </w:t>
            </w:r>
            <w:r w:rsidRPr="00F31DDE">
              <w:rPr>
                <w:rFonts w:asciiTheme="minorBidi" w:hAnsiTheme="minorBidi" w:cstheme="minorBidi"/>
                <w:b/>
                <w:bCs/>
                <w:strike/>
                <w:sz w:val="22"/>
                <w:szCs w:val="22"/>
              </w:rPr>
              <w:t>à la bonne marche</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au bon déroulement</w:t>
            </w:r>
            <w:r w:rsidRPr="00F31DDE">
              <w:rPr>
                <w:rFonts w:asciiTheme="minorBidi" w:hAnsiTheme="minorBidi" w:cstheme="minorBidi"/>
                <w:b/>
                <w:bCs/>
                <w:sz w:val="22"/>
                <w:szCs w:val="22"/>
              </w:rPr>
              <w:t xml:space="preserve"> des travaux de l’Assemblée.</w:t>
            </w:r>
          </w:p>
        </w:tc>
        <w:tc>
          <w:tcPr>
            <w:tcW w:w="4111" w:type="dxa"/>
            <w:tcBorders>
              <w:top w:val="single" w:sz="4" w:space="0" w:color="999999"/>
              <w:left w:val="single" w:sz="4" w:space="0" w:color="999999"/>
              <w:bottom w:val="single" w:sz="4" w:space="0" w:color="999999"/>
              <w:right w:val="single" w:sz="4" w:space="0" w:color="999999"/>
            </w:tcBorders>
            <w:hideMark/>
          </w:tcPr>
          <w:p w14:paraId="2AB75DF6" w14:textId="7225B7E5"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579C7B56" w14:textId="5A7573F5" w:rsidR="003927EF" w:rsidRPr="00237634" w:rsidRDefault="003927EF" w:rsidP="003927EF">
            <w:pPr>
              <w:autoSpaceDE w:val="0"/>
              <w:autoSpaceDN w:val="0"/>
              <w:adjustRightInd w:val="0"/>
              <w:spacing w:before="120"/>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Le dispositif mis en place pour l’interprétation est déplacé vers la l’article 38.3 proposé.</w:t>
            </w:r>
          </w:p>
        </w:tc>
      </w:tr>
      <w:tr w:rsidR="003927EF" w:rsidRPr="0007479A" w14:paraId="617AC4F8"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AEAAAA"/>
          </w:tcPr>
          <w:p w14:paraId="5B067498"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AEAAAA"/>
            <w:hideMark/>
          </w:tcPr>
          <w:p w14:paraId="21B3C775" w14:textId="77777777" w:rsidR="003927EF" w:rsidRPr="00F31DDE" w:rsidRDefault="003927EF" w:rsidP="003927EF">
            <w:pPr>
              <w:keepNext/>
              <w:jc w:val="center"/>
              <w:rPr>
                <w:rFonts w:asciiTheme="minorBidi" w:hAnsiTheme="minorBidi" w:cstheme="minorBidi"/>
                <w:b/>
                <w:bCs/>
                <w:sz w:val="22"/>
                <w:szCs w:val="22"/>
              </w:rPr>
            </w:pPr>
            <w:r w:rsidRPr="00F31DDE">
              <w:rPr>
                <w:rFonts w:asciiTheme="minorBidi" w:hAnsiTheme="minorBidi" w:cstheme="minorBidi"/>
                <w:b/>
                <w:bCs/>
                <w:sz w:val="22"/>
                <w:szCs w:val="22"/>
              </w:rPr>
              <w:t>VI ADOPTION, AMENDEMENT ET SUSPENSION DU RÈGLEMENT INTÉRIEUR</w:t>
            </w:r>
          </w:p>
        </w:tc>
        <w:tc>
          <w:tcPr>
            <w:tcW w:w="992" w:type="dxa"/>
            <w:tcBorders>
              <w:top w:val="single" w:sz="4" w:space="0" w:color="999999"/>
              <w:left w:val="single" w:sz="4" w:space="0" w:color="999999"/>
              <w:bottom w:val="single" w:sz="4" w:space="0" w:color="999999"/>
              <w:right w:val="single" w:sz="4" w:space="0" w:color="999999"/>
            </w:tcBorders>
            <w:shd w:val="clear" w:color="auto" w:fill="AEAAAA"/>
          </w:tcPr>
          <w:p w14:paraId="08F79DFC"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AEAAAA"/>
            <w:hideMark/>
          </w:tcPr>
          <w:p w14:paraId="1E749528" w14:textId="42C1B23C" w:rsidR="003927EF" w:rsidRPr="00F31DDE" w:rsidRDefault="003927EF" w:rsidP="003927EF">
            <w:pPr>
              <w:keepNext/>
              <w:autoSpaceDE w:val="0"/>
              <w:autoSpaceDN w:val="0"/>
              <w:adjustRightInd w:val="0"/>
              <w:spacing w:before="12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 xml:space="preserve">VI </w:t>
            </w:r>
            <w:r w:rsidRPr="00F31DDE">
              <w:rPr>
                <w:rFonts w:asciiTheme="minorBidi" w:hAnsiTheme="minorBidi" w:cstheme="minorBidi"/>
                <w:b/>
                <w:bCs/>
                <w:sz w:val="22"/>
                <w:szCs w:val="22"/>
                <w:u w:val="single"/>
              </w:rPr>
              <w:t>CHAPITRE X</w:t>
            </w:r>
          </w:p>
          <w:p w14:paraId="798AD361" w14:textId="140CBDC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ADOPTION,</w:t>
            </w:r>
            <w:r w:rsidRPr="00F31DDE">
              <w:rPr>
                <w:rFonts w:asciiTheme="minorBidi" w:hAnsiTheme="minorBidi" w:cstheme="minorBidi"/>
                <w:b/>
                <w:bCs/>
                <w:sz w:val="22"/>
                <w:szCs w:val="22"/>
              </w:rPr>
              <w:t xml:space="preserve"> AMENDEMENT ET SUSPENSION DU RÈGLEMENT INTÉRIEUR</w:t>
            </w:r>
          </w:p>
        </w:tc>
        <w:tc>
          <w:tcPr>
            <w:tcW w:w="4111" w:type="dxa"/>
            <w:tcBorders>
              <w:top w:val="single" w:sz="4" w:space="0" w:color="999999"/>
              <w:left w:val="single" w:sz="4" w:space="0" w:color="999999"/>
              <w:bottom w:val="single" w:sz="4" w:space="0" w:color="999999"/>
              <w:right w:val="single" w:sz="4" w:space="0" w:color="999999"/>
            </w:tcBorders>
            <w:shd w:val="clear" w:color="auto" w:fill="AEAAAA"/>
          </w:tcPr>
          <w:p w14:paraId="5DDC24C0" w14:textId="77777777" w:rsidR="003927EF" w:rsidRPr="00F31DDE" w:rsidRDefault="003927EF"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6CF93344"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DE35B86"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563B0011"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17</w:t>
            </w:r>
          </w:p>
          <w:p w14:paraId="307E6498"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Adoption</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BE5DB94"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C25BE18" w14:textId="39208F31" w:rsidR="003927EF" w:rsidRPr="00F31DDE" w:rsidRDefault="003927EF" w:rsidP="003927EF">
            <w:pPr>
              <w:keepNext/>
              <w:autoSpaceDE w:val="0"/>
              <w:autoSpaceDN w:val="0"/>
              <w:adjustRightInd w:val="0"/>
              <w:spacing w:before="60" w:after="60"/>
              <w:jc w:val="center"/>
              <w:rPr>
                <w:rFonts w:asciiTheme="minorBidi" w:hAnsiTheme="minorBidi" w:cstheme="minorBidi"/>
                <w:b/>
                <w:bCs/>
                <w:strike/>
                <w:sz w:val="22"/>
                <w:szCs w:val="22"/>
              </w:rPr>
            </w:pPr>
            <w:r w:rsidRPr="00F31DDE">
              <w:rPr>
                <w:rFonts w:asciiTheme="minorBidi" w:hAnsiTheme="minorBidi" w:cstheme="minorBidi"/>
                <w:b/>
                <w:bCs/>
                <w:strike/>
                <w:sz w:val="22"/>
                <w:szCs w:val="22"/>
              </w:rPr>
              <w:t>Article 17</w:t>
            </w:r>
          </w:p>
          <w:p w14:paraId="0EFA65FB" w14:textId="77777777" w:rsidR="003927EF" w:rsidRPr="00F31DDE" w:rsidRDefault="003927EF" w:rsidP="003927EF">
            <w:pPr>
              <w:keepNext/>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Adoption</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726F7B2" w14:textId="77777777" w:rsidR="003927EF" w:rsidRPr="00F31DDE" w:rsidRDefault="003927EF" w:rsidP="003927EF">
            <w:pPr>
              <w:keepNext/>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701564BE" w14:textId="77777777" w:rsidTr="00B516B8">
        <w:tc>
          <w:tcPr>
            <w:tcW w:w="846" w:type="dxa"/>
            <w:tcBorders>
              <w:top w:val="single" w:sz="4" w:space="0" w:color="999999"/>
              <w:left w:val="single" w:sz="4" w:space="0" w:color="999999"/>
              <w:bottom w:val="single" w:sz="4" w:space="0" w:color="999999"/>
              <w:right w:val="single" w:sz="4" w:space="0" w:color="999999"/>
            </w:tcBorders>
          </w:tcPr>
          <w:p w14:paraId="2F309C1C"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6E1A0EE" w14:textId="66EE7357"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L’Assemblée adopte son Règlement intérieur par décision prise en séance plénière à la majorité des représentants des États présents et votants.</w:t>
            </w:r>
          </w:p>
        </w:tc>
        <w:tc>
          <w:tcPr>
            <w:tcW w:w="992" w:type="dxa"/>
            <w:tcBorders>
              <w:top w:val="single" w:sz="4" w:space="0" w:color="999999"/>
              <w:left w:val="single" w:sz="4" w:space="0" w:color="999999"/>
              <w:bottom w:val="single" w:sz="4" w:space="0" w:color="999999"/>
              <w:right w:val="single" w:sz="4" w:space="0" w:color="999999"/>
            </w:tcBorders>
          </w:tcPr>
          <w:p w14:paraId="48E7C498"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7E6DD80D" w14:textId="64CBBBAD"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trike/>
                <w:sz w:val="22"/>
                <w:szCs w:val="22"/>
              </w:rPr>
              <w:t>L’Assemblée adopte son Règlement intérieur par décision prise en séance plénière à la majorité des représentants des États présents et votants</w:t>
            </w:r>
          </w:p>
        </w:tc>
        <w:tc>
          <w:tcPr>
            <w:tcW w:w="4111" w:type="dxa"/>
            <w:tcBorders>
              <w:top w:val="single" w:sz="4" w:space="0" w:color="999999"/>
              <w:left w:val="single" w:sz="4" w:space="0" w:color="999999"/>
              <w:bottom w:val="single" w:sz="4" w:space="0" w:color="999999"/>
              <w:right w:val="single" w:sz="4" w:space="0" w:color="999999"/>
            </w:tcBorders>
            <w:hideMark/>
          </w:tcPr>
          <w:p w14:paraId="57066CF2" w14:textId="2C0CD084"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2C8E746E" w14:textId="76EBCB57" w:rsidR="003927EF" w:rsidRPr="00237634"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Étant donné que le Règlement intérieur a déjà été adopté par l’Assemblée générale de la Convention de 2003, la disposition peut être supprimée.</w:t>
            </w:r>
          </w:p>
        </w:tc>
      </w:tr>
      <w:tr w:rsidR="003927EF" w:rsidRPr="0007479A" w14:paraId="3B191C39"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FC6C37B"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07464CA2"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18</w:t>
            </w:r>
          </w:p>
          <w:p w14:paraId="2EF69B93"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Amendement</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45BB1D22"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6598D2D" w14:textId="35CDC885" w:rsidR="003927EF" w:rsidRPr="00F31DDE" w:rsidRDefault="003927EF" w:rsidP="003927EF">
            <w:pPr>
              <w:autoSpaceDE w:val="0"/>
              <w:autoSpaceDN w:val="0"/>
              <w:adjustRightInd w:val="0"/>
              <w:spacing w:before="60" w:after="60"/>
              <w:jc w:val="center"/>
              <w:rPr>
                <w:rFonts w:asciiTheme="minorBidi" w:hAnsiTheme="minorBidi" w:cstheme="minorBidi"/>
                <w:b/>
                <w:bCs/>
                <w:strike/>
                <w:sz w:val="22"/>
                <w:szCs w:val="22"/>
              </w:rPr>
            </w:pPr>
            <w:r w:rsidRPr="00F31DDE">
              <w:rPr>
                <w:rFonts w:asciiTheme="minorBidi" w:hAnsiTheme="minorBidi" w:cstheme="minorBidi"/>
                <w:b/>
                <w:bCs/>
                <w:strike/>
                <w:sz w:val="22"/>
                <w:szCs w:val="22"/>
              </w:rPr>
              <w:t xml:space="preserve">Article 18 </w:t>
            </w:r>
            <w:r w:rsidRPr="00F31DDE">
              <w:rPr>
                <w:rFonts w:asciiTheme="minorBidi" w:hAnsiTheme="minorBidi" w:cstheme="minorBidi"/>
                <w:b/>
                <w:bCs/>
                <w:sz w:val="22"/>
                <w:szCs w:val="22"/>
                <w:u w:val="single"/>
              </w:rPr>
              <w:t>Article 39</w:t>
            </w:r>
          </w:p>
          <w:p w14:paraId="2489B970"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Amendment</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29BB91B"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06CE169D" w14:textId="77777777" w:rsidTr="00B516B8">
        <w:tc>
          <w:tcPr>
            <w:tcW w:w="846" w:type="dxa"/>
            <w:tcBorders>
              <w:top w:val="single" w:sz="4" w:space="0" w:color="999999"/>
              <w:left w:val="single" w:sz="4" w:space="0" w:color="999999"/>
              <w:bottom w:val="single" w:sz="4" w:space="0" w:color="999999"/>
              <w:right w:val="single" w:sz="4" w:space="0" w:color="999999"/>
            </w:tcBorders>
          </w:tcPr>
          <w:p w14:paraId="4D5C8143"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70D7B6E9" w14:textId="4EE4AD3C"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L’Assemblée peut modifier le présent Règlement intérieur par décision prise en séance plénière à la majorité des deux tiers des représentants des États présents et votants.</w:t>
            </w:r>
          </w:p>
        </w:tc>
        <w:tc>
          <w:tcPr>
            <w:tcW w:w="992" w:type="dxa"/>
            <w:tcBorders>
              <w:top w:val="single" w:sz="4" w:space="0" w:color="999999"/>
              <w:left w:val="single" w:sz="4" w:space="0" w:color="999999"/>
              <w:bottom w:val="single" w:sz="4" w:space="0" w:color="999999"/>
              <w:right w:val="single" w:sz="4" w:space="0" w:color="999999"/>
            </w:tcBorders>
          </w:tcPr>
          <w:p w14:paraId="1E91051A"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3C7D850C" w14:textId="7B5E411A"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r w:rsidRPr="00F31DDE">
              <w:rPr>
                <w:rFonts w:asciiTheme="minorBidi" w:hAnsiTheme="minorBidi" w:cstheme="minorBidi"/>
                <w:b/>
                <w:bCs/>
                <w:sz w:val="22"/>
                <w:szCs w:val="22"/>
              </w:rPr>
              <w:t xml:space="preserve">L’Assemblée peut </w:t>
            </w:r>
            <w:r w:rsidRPr="00F31DDE">
              <w:rPr>
                <w:rFonts w:asciiTheme="minorBidi" w:hAnsiTheme="minorBidi" w:cstheme="minorBidi"/>
                <w:b/>
                <w:bCs/>
                <w:strike/>
                <w:sz w:val="22"/>
                <w:szCs w:val="22"/>
              </w:rPr>
              <w:t>modifier</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amender</w:t>
            </w:r>
            <w:r w:rsidRPr="00F31DDE">
              <w:rPr>
                <w:rFonts w:asciiTheme="minorBidi" w:hAnsiTheme="minorBidi" w:cstheme="minorBidi"/>
                <w:b/>
                <w:bCs/>
                <w:sz w:val="22"/>
                <w:szCs w:val="22"/>
              </w:rPr>
              <w:t xml:space="preserve"> le présent Règlement intérieur par décision prise </w:t>
            </w:r>
            <w:r w:rsidRPr="00F31DDE">
              <w:rPr>
                <w:rFonts w:asciiTheme="minorBidi" w:hAnsiTheme="minorBidi" w:cstheme="minorBidi"/>
                <w:b/>
                <w:bCs/>
                <w:strike/>
                <w:sz w:val="22"/>
                <w:szCs w:val="22"/>
              </w:rPr>
              <w:t>en séance plénière</w:t>
            </w:r>
            <w:r w:rsidRPr="00F31DDE">
              <w:rPr>
                <w:rFonts w:asciiTheme="minorBidi" w:hAnsiTheme="minorBidi" w:cstheme="minorBidi"/>
                <w:b/>
                <w:bCs/>
                <w:sz w:val="22"/>
                <w:szCs w:val="22"/>
              </w:rPr>
              <w:t xml:space="preserve"> à la majorité des deux tiers </w:t>
            </w:r>
            <w:r w:rsidRPr="00F31DDE">
              <w:rPr>
                <w:rFonts w:asciiTheme="minorBidi" w:hAnsiTheme="minorBidi" w:cstheme="minorBidi"/>
                <w:b/>
                <w:bCs/>
                <w:strike/>
                <w:sz w:val="22"/>
                <w:szCs w:val="22"/>
              </w:rPr>
              <w:t>des représentants</w:t>
            </w:r>
            <w:r w:rsidRPr="00F31DDE">
              <w:rPr>
                <w:rFonts w:asciiTheme="minorBidi" w:hAnsiTheme="minorBidi" w:cstheme="minorBidi"/>
                <w:b/>
                <w:bCs/>
                <w:sz w:val="22"/>
                <w:szCs w:val="22"/>
              </w:rPr>
              <w:t xml:space="preserve"> des États </w:t>
            </w:r>
            <w:r w:rsidRPr="00F31DDE">
              <w:rPr>
                <w:rFonts w:asciiTheme="minorBidi" w:hAnsiTheme="minorBidi" w:cstheme="minorBidi"/>
                <w:b/>
                <w:bCs/>
                <w:sz w:val="22"/>
                <w:szCs w:val="22"/>
                <w:u w:val="single"/>
              </w:rPr>
              <w:t>parties</w:t>
            </w:r>
            <w:r w:rsidRPr="00F31DDE">
              <w:rPr>
                <w:rFonts w:asciiTheme="minorBidi" w:hAnsiTheme="minorBidi" w:cstheme="minorBidi"/>
                <w:b/>
                <w:bCs/>
                <w:sz w:val="22"/>
                <w:szCs w:val="22"/>
              </w:rPr>
              <w:t xml:space="preserve"> présents et votants, </w:t>
            </w:r>
            <w:r w:rsidRPr="00F31DDE">
              <w:rPr>
                <w:rFonts w:asciiTheme="minorBidi" w:hAnsiTheme="minorBidi" w:cstheme="minorBidi"/>
                <w:b/>
                <w:bCs/>
                <w:sz w:val="22"/>
                <w:szCs w:val="22"/>
                <w:u w:val="single"/>
              </w:rPr>
              <w:t>sauf lorsqu’il reproduit les dispositions de la Convention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3665E597" w14:textId="02A8296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7E25AF96" w14:textId="2A1E77D3" w:rsidR="003927EF" w:rsidRPr="00237634"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L’article 39 proposé harmonise le libellé déjà inclus dans le règlement intérieur des sept assemblées et clarifie la majorité requise. Il est en outre proposé d’ajouter dans la disposition la précision selon laquelle l’Assemblée ne peut pas modifier son règlement intérieur lorsqu’il reproduit des dispositions de la Convention.</w:t>
            </w:r>
          </w:p>
        </w:tc>
      </w:tr>
      <w:tr w:rsidR="003927EF" w:rsidRPr="0007479A" w14:paraId="39A62733" w14:textId="77777777" w:rsidTr="00B516B8">
        <w:tc>
          <w:tcPr>
            <w:tcW w:w="8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464819"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4248B05D"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Article 19</w:t>
            </w:r>
          </w:p>
          <w:p w14:paraId="79A2ABFC"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rPr>
            </w:pPr>
            <w:r w:rsidRPr="00F31DDE">
              <w:rPr>
                <w:rFonts w:asciiTheme="minorBidi" w:hAnsiTheme="minorBidi" w:cstheme="minorBidi"/>
                <w:b/>
                <w:bCs/>
                <w:sz w:val="22"/>
                <w:szCs w:val="22"/>
              </w:rPr>
              <w:t>Suspension</w:t>
            </w:r>
          </w:p>
        </w:tc>
        <w:tc>
          <w:tcPr>
            <w:tcW w:w="99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0ACD85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hideMark/>
          </w:tcPr>
          <w:p w14:paraId="31F42366" w14:textId="692D6B08"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trike/>
                <w:sz w:val="22"/>
                <w:szCs w:val="22"/>
              </w:rPr>
              <w:t>Article 19</w:t>
            </w:r>
            <w:r w:rsidRPr="00F31DDE">
              <w:rPr>
                <w:rFonts w:asciiTheme="minorBidi" w:hAnsiTheme="minorBidi" w:cstheme="minorBidi"/>
                <w:b/>
                <w:bCs/>
                <w:sz w:val="22"/>
                <w:szCs w:val="22"/>
                <w:u w:val="single"/>
              </w:rPr>
              <w:t xml:space="preserve"> Article 40</w:t>
            </w:r>
          </w:p>
          <w:p w14:paraId="7DFED6E5" w14:textId="77777777" w:rsidR="003927EF" w:rsidRPr="00F31DDE" w:rsidRDefault="003927EF" w:rsidP="003927EF">
            <w:pPr>
              <w:autoSpaceDE w:val="0"/>
              <w:autoSpaceDN w:val="0"/>
              <w:adjustRightInd w:val="0"/>
              <w:spacing w:before="60" w:after="60"/>
              <w:jc w:val="center"/>
              <w:rPr>
                <w:rFonts w:asciiTheme="minorBidi" w:hAnsiTheme="minorBidi" w:cstheme="minorBidi"/>
                <w:b/>
                <w:bCs/>
                <w:sz w:val="22"/>
                <w:szCs w:val="22"/>
                <w:u w:val="single"/>
              </w:rPr>
            </w:pPr>
            <w:r w:rsidRPr="00F31DDE">
              <w:rPr>
                <w:rFonts w:asciiTheme="minorBidi" w:hAnsiTheme="minorBidi" w:cstheme="minorBidi"/>
                <w:b/>
                <w:bCs/>
                <w:sz w:val="22"/>
                <w:szCs w:val="22"/>
              </w:rPr>
              <w:t>Suspension</w:t>
            </w:r>
          </w:p>
        </w:tc>
        <w:tc>
          <w:tcPr>
            <w:tcW w:w="4111"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3486FD0A" w14:textId="77777777"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p>
        </w:tc>
      </w:tr>
      <w:tr w:rsidR="003927EF" w:rsidRPr="0007479A" w14:paraId="50EE732C" w14:textId="77777777" w:rsidTr="00B516B8">
        <w:tc>
          <w:tcPr>
            <w:tcW w:w="846" w:type="dxa"/>
            <w:tcBorders>
              <w:top w:val="single" w:sz="4" w:space="0" w:color="999999"/>
              <w:left w:val="single" w:sz="4" w:space="0" w:color="999999"/>
              <w:bottom w:val="single" w:sz="4" w:space="0" w:color="999999"/>
              <w:right w:val="single" w:sz="4" w:space="0" w:color="999999"/>
            </w:tcBorders>
          </w:tcPr>
          <w:p w14:paraId="363A9CB4"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rPr>
            </w:pPr>
          </w:p>
        </w:tc>
        <w:tc>
          <w:tcPr>
            <w:tcW w:w="4111" w:type="dxa"/>
            <w:tcBorders>
              <w:top w:val="single" w:sz="4" w:space="0" w:color="999999"/>
              <w:left w:val="single" w:sz="4" w:space="0" w:color="999999"/>
              <w:bottom w:val="single" w:sz="4" w:space="0" w:color="999999"/>
              <w:right w:val="single" w:sz="4" w:space="0" w:color="999999"/>
            </w:tcBorders>
            <w:hideMark/>
          </w:tcPr>
          <w:p w14:paraId="019A82AE" w14:textId="67AAD652" w:rsidR="003927EF" w:rsidRPr="00F31DDE" w:rsidRDefault="003927EF" w:rsidP="003927EF">
            <w:pPr>
              <w:autoSpaceDE w:val="0"/>
              <w:autoSpaceDN w:val="0"/>
              <w:adjustRightInd w:val="0"/>
              <w:spacing w:before="60" w:after="60"/>
              <w:jc w:val="both"/>
              <w:rPr>
                <w:rFonts w:asciiTheme="minorBidi" w:hAnsiTheme="minorBidi" w:cstheme="minorBidi"/>
                <w:sz w:val="22"/>
                <w:szCs w:val="22"/>
              </w:rPr>
            </w:pPr>
            <w:r w:rsidRPr="00F31DDE">
              <w:rPr>
                <w:rFonts w:asciiTheme="minorBidi" w:hAnsiTheme="minorBidi" w:cstheme="minorBidi"/>
                <w:sz w:val="22"/>
                <w:szCs w:val="22"/>
              </w:rPr>
              <w:t xml:space="preserve">L’application de certains articles du présent Règlement intérieur peut être suspendue, exception faite des articles qui reproduisent certaines dispositions </w:t>
            </w:r>
            <w:r w:rsidRPr="00F31DDE">
              <w:rPr>
                <w:rFonts w:asciiTheme="minorBidi" w:hAnsiTheme="minorBidi" w:cstheme="minorBidi"/>
                <w:sz w:val="22"/>
                <w:szCs w:val="22"/>
              </w:rPr>
              <w:lastRenderedPageBreak/>
              <w:t>de la Convention, par décision de l’Assemblée générale prise en séance plénière à la majorité des deux tiers des États parties présents et votants.</w:t>
            </w:r>
          </w:p>
        </w:tc>
        <w:tc>
          <w:tcPr>
            <w:tcW w:w="992" w:type="dxa"/>
            <w:tcBorders>
              <w:top w:val="single" w:sz="4" w:space="0" w:color="999999"/>
              <w:left w:val="single" w:sz="4" w:space="0" w:color="999999"/>
              <w:bottom w:val="single" w:sz="4" w:space="0" w:color="999999"/>
              <w:right w:val="single" w:sz="4" w:space="0" w:color="999999"/>
            </w:tcBorders>
          </w:tcPr>
          <w:p w14:paraId="1F940629" w14:textId="77777777" w:rsidR="003927EF" w:rsidRPr="00F31DDE" w:rsidRDefault="003927EF" w:rsidP="003927EF">
            <w:pPr>
              <w:autoSpaceDE w:val="0"/>
              <w:autoSpaceDN w:val="0"/>
              <w:adjustRightInd w:val="0"/>
              <w:spacing w:before="60" w:after="60"/>
              <w:jc w:val="both"/>
              <w:rPr>
                <w:rFonts w:asciiTheme="minorBidi" w:hAnsiTheme="minorBidi" w:cstheme="minorBidi"/>
                <w:b/>
                <w:bCs/>
                <w:sz w:val="22"/>
                <w:szCs w:val="22"/>
                <w:u w:val="single"/>
              </w:rPr>
            </w:pPr>
          </w:p>
        </w:tc>
        <w:tc>
          <w:tcPr>
            <w:tcW w:w="4252" w:type="dxa"/>
            <w:tcBorders>
              <w:top w:val="single" w:sz="4" w:space="0" w:color="999999"/>
              <w:left w:val="single" w:sz="4" w:space="0" w:color="999999"/>
              <w:bottom w:val="single" w:sz="4" w:space="0" w:color="999999"/>
              <w:right w:val="single" w:sz="4" w:space="0" w:color="999999"/>
            </w:tcBorders>
            <w:hideMark/>
          </w:tcPr>
          <w:p w14:paraId="0CBD082C" w14:textId="3DD93F68" w:rsidR="003927EF" w:rsidRPr="00F31DDE" w:rsidRDefault="003927EF" w:rsidP="003927EF">
            <w:pPr>
              <w:autoSpaceDE w:val="0"/>
              <w:autoSpaceDN w:val="0"/>
              <w:adjustRightInd w:val="0"/>
              <w:spacing w:before="120"/>
              <w:jc w:val="both"/>
              <w:rPr>
                <w:rFonts w:asciiTheme="minorBidi" w:hAnsiTheme="minorBidi" w:cstheme="minorBidi"/>
                <w:b/>
                <w:bCs/>
                <w:sz w:val="22"/>
                <w:szCs w:val="22"/>
              </w:rPr>
            </w:pPr>
            <w:r w:rsidRPr="00F31DDE">
              <w:rPr>
                <w:rFonts w:asciiTheme="minorBidi" w:hAnsiTheme="minorBidi" w:cstheme="minorBidi"/>
                <w:b/>
                <w:bCs/>
                <w:sz w:val="22"/>
                <w:szCs w:val="22"/>
                <w:u w:val="single"/>
              </w:rPr>
              <w:t xml:space="preserve">L’Assemblée peut suspendre </w:t>
            </w:r>
            <w:r w:rsidRPr="00F31DDE">
              <w:rPr>
                <w:rFonts w:asciiTheme="minorBidi" w:hAnsiTheme="minorBidi" w:cstheme="minorBidi"/>
                <w:b/>
                <w:bCs/>
                <w:strike/>
                <w:sz w:val="22"/>
                <w:szCs w:val="22"/>
              </w:rPr>
              <w:t>L</w:t>
            </w:r>
            <w:r w:rsidRPr="00F31DDE">
              <w:rPr>
                <w:rFonts w:asciiTheme="minorBidi" w:hAnsiTheme="minorBidi" w:cstheme="minorBidi"/>
                <w:b/>
                <w:bCs/>
                <w:sz w:val="22"/>
                <w:szCs w:val="22"/>
                <w:u w:val="single"/>
              </w:rPr>
              <w:t>l</w:t>
            </w:r>
            <w:r w:rsidRPr="00F31DDE">
              <w:rPr>
                <w:rFonts w:asciiTheme="minorBidi" w:hAnsiTheme="minorBidi" w:cstheme="minorBidi"/>
                <w:b/>
                <w:bCs/>
                <w:sz w:val="22"/>
                <w:szCs w:val="22"/>
              </w:rPr>
              <w:t xml:space="preserve">’application </w:t>
            </w:r>
            <w:r w:rsidRPr="00F31DDE">
              <w:rPr>
                <w:rFonts w:asciiTheme="minorBidi" w:hAnsiTheme="minorBidi" w:cstheme="minorBidi"/>
                <w:b/>
                <w:bCs/>
                <w:strike/>
                <w:sz w:val="22"/>
                <w:szCs w:val="22"/>
              </w:rPr>
              <w:t>de certains</w:t>
            </w:r>
            <w:r w:rsidRPr="00F31DDE">
              <w:rPr>
                <w:rFonts w:asciiTheme="minorBidi" w:hAnsiTheme="minorBidi" w:cstheme="minorBidi"/>
                <w:b/>
                <w:bCs/>
                <w:sz w:val="22"/>
                <w:szCs w:val="22"/>
              </w:rPr>
              <w:t xml:space="preserve"> </w:t>
            </w:r>
            <w:r w:rsidRPr="00F31DDE">
              <w:rPr>
                <w:rFonts w:asciiTheme="minorBidi" w:hAnsiTheme="minorBidi" w:cstheme="minorBidi"/>
                <w:b/>
                <w:bCs/>
                <w:sz w:val="22"/>
                <w:szCs w:val="22"/>
                <w:u w:val="single"/>
              </w:rPr>
              <w:t>d’un</w:t>
            </w:r>
            <w:r w:rsidRPr="00F31DDE">
              <w:rPr>
                <w:rFonts w:asciiTheme="minorBidi" w:hAnsiTheme="minorBidi" w:cstheme="minorBidi"/>
                <w:b/>
                <w:bCs/>
                <w:sz w:val="22"/>
                <w:szCs w:val="22"/>
              </w:rPr>
              <w:t xml:space="preserve"> article</w:t>
            </w:r>
            <w:r w:rsidRPr="00F31DDE">
              <w:rPr>
                <w:rFonts w:asciiTheme="minorBidi" w:hAnsiTheme="minorBidi" w:cstheme="minorBidi"/>
                <w:b/>
                <w:bCs/>
                <w:strike/>
                <w:sz w:val="22"/>
                <w:szCs w:val="22"/>
              </w:rPr>
              <w:t>s</w:t>
            </w:r>
            <w:r w:rsidRPr="00F31DDE">
              <w:rPr>
                <w:rFonts w:asciiTheme="minorBidi" w:hAnsiTheme="minorBidi" w:cstheme="minorBidi"/>
                <w:b/>
                <w:bCs/>
                <w:sz w:val="22"/>
                <w:szCs w:val="22"/>
              </w:rPr>
              <w:t xml:space="preserve"> du présent Règlement intérieur </w:t>
            </w:r>
            <w:r w:rsidRPr="00F31DDE">
              <w:rPr>
                <w:rFonts w:asciiTheme="minorBidi" w:hAnsiTheme="minorBidi" w:cstheme="minorBidi"/>
                <w:b/>
                <w:bCs/>
                <w:strike/>
                <w:sz w:val="22"/>
                <w:szCs w:val="22"/>
              </w:rPr>
              <w:t xml:space="preserve">peut être suspendue, exception faite des </w:t>
            </w:r>
            <w:r w:rsidRPr="00F31DDE">
              <w:rPr>
                <w:rFonts w:asciiTheme="minorBidi" w:hAnsiTheme="minorBidi" w:cstheme="minorBidi"/>
                <w:b/>
                <w:bCs/>
                <w:strike/>
                <w:sz w:val="22"/>
                <w:szCs w:val="22"/>
              </w:rPr>
              <w:lastRenderedPageBreak/>
              <w:t>articles qui reproduisent certaines dispositions de la Convention,</w:t>
            </w:r>
            <w:r w:rsidRPr="00F31DDE">
              <w:rPr>
                <w:rFonts w:asciiTheme="minorBidi" w:hAnsiTheme="minorBidi" w:cstheme="minorBidi"/>
                <w:b/>
                <w:bCs/>
                <w:sz w:val="22"/>
                <w:szCs w:val="22"/>
              </w:rPr>
              <w:t xml:space="preserve"> par </w:t>
            </w:r>
            <w:r w:rsidRPr="00F31DDE">
              <w:rPr>
                <w:rFonts w:asciiTheme="minorBidi" w:hAnsiTheme="minorBidi" w:cstheme="minorBidi"/>
                <w:b/>
                <w:bCs/>
                <w:sz w:val="22"/>
                <w:szCs w:val="22"/>
                <w:u w:val="single"/>
              </w:rPr>
              <w:t xml:space="preserve">une </w:t>
            </w:r>
            <w:r w:rsidRPr="00F31DDE">
              <w:rPr>
                <w:rFonts w:asciiTheme="minorBidi" w:hAnsiTheme="minorBidi" w:cstheme="minorBidi"/>
                <w:b/>
                <w:bCs/>
                <w:sz w:val="22"/>
                <w:szCs w:val="22"/>
              </w:rPr>
              <w:t xml:space="preserve">décision </w:t>
            </w:r>
            <w:r w:rsidRPr="00F31DDE">
              <w:rPr>
                <w:rFonts w:asciiTheme="minorBidi" w:hAnsiTheme="minorBidi" w:cstheme="minorBidi"/>
                <w:b/>
                <w:bCs/>
                <w:strike/>
                <w:sz w:val="22"/>
                <w:szCs w:val="22"/>
              </w:rPr>
              <w:t>de l’Assemblée générale</w:t>
            </w:r>
            <w:r w:rsidRPr="00F31DDE">
              <w:rPr>
                <w:rFonts w:asciiTheme="minorBidi" w:hAnsiTheme="minorBidi" w:cstheme="minorBidi"/>
                <w:b/>
                <w:bCs/>
                <w:sz w:val="22"/>
                <w:szCs w:val="22"/>
              </w:rPr>
              <w:t xml:space="preserve"> prise </w:t>
            </w:r>
            <w:r w:rsidRPr="00F31DDE">
              <w:rPr>
                <w:rFonts w:asciiTheme="minorBidi" w:hAnsiTheme="minorBidi" w:cstheme="minorBidi"/>
                <w:b/>
                <w:bCs/>
                <w:strike/>
                <w:sz w:val="22"/>
                <w:szCs w:val="22"/>
              </w:rPr>
              <w:t>en séance plénière</w:t>
            </w:r>
            <w:r w:rsidRPr="00F31DDE">
              <w:rPr>
                <w:rFonts w:asciiTheme="minorBidi" w:hAnsiTheme="minorBidi" w:cstheme="minorBidi"/>
                <w:b/>
                <w:bCs/>
                <w:sz w:val="22"/>
                <w:szCs w:val="22"/>
              </w:rPr>
              <w:t xml:space="preserve"> à la majorité des deux tiers des États parties présents et votants</w:t>
            </w:r>
            <w:r w:rsidRPr="00F31DDE">
              <w:rPr>
                <w:rFonts w:asciiTheme="minorBidi" w:hAnsiTheme="minorBidi" w:cstheme="minorBidi"/>
                <w:b/>
                <w:bCs/>
                <w:sz w:val="22"/>
                <w:szCs w:val="22"/>
                <w:u w:val="single"/>
              </w:rPr>
              <w:t>, sauf lorsqu’il reproduit les dispositions de la Convention</w:t>
            </w:r>
            <w:r w:rsidRPr="00F31DDE">
              <w:rPr>
                <w:rFonts w:asciiTheme="minorBidi" w:hAnsiTheme="minorBidi" w:cstheme="minorBidi"/>
                <w:b/>
                <w:bCs/>
                <w:sz w:val="22"/>
                <w:szCs w:val="22"/>
              </w:rPr>
              <w:t>.</w:t>
            </w:r>
          </w:p>
        </w:tc>
        <w:tc>
          <w:tcPr>
            <w:tcW w:w="4111" w:type="dxa"/>
            <w:tcBorders>
              <w:top w:val="single" w:sz="4" w:space="0" w:color="999999"/>
              <w:left w:val="single" w:sz="4" w:space="0" w:color="999999"/>
              <w:bottom w:val="single" w:sz="4" w:space="0" w:color="999999"/>
              <w:right w:val="single" w:sz="4" w:space="0" w:color="999999"/>
            </w:tcBorders>
            <w:hideMark/>
          </w:tcPr>
          <w:p w14:paraId="4AEF4495" w14:textId="084918E8" w:rsidR="003927EF" w:rsidRPr="00F31DDE" w:rsidRDefault="003927EF" w:rsidP="003927EF">
            <w:pPr>
              <w:tabs>
                <w:tab w:val="left" w:pos="803"/>
                <w:tab w:val="left" w:pos="2161"/>
              </w:tabs>
              <w:spacing w:before="60" w:after="60"/>
              <w:ind w:left="-19" w:right="7"/>
              <w:jc w:val="both"/>
              <w:rPr>
                <w:rFonts w:asciiTheme="minorBidi" w:eastAsia="Arial" w:hAnsiTheme="minorBidi" w:cstheme="minorBidi"/>
                <w:b/>
                <w:i/>
                <w:iCs/>
                <w:color w:val="000000"/>
                <w:sz w:val="22"/>
                <w:szCs w:val="22"/>
                <w:u w:val="single"/>
              </w:rPr>
            </w:pPr>
            <w:r w:rsidRPr="00F31DDE">
              <w:rPr>
                <w:rFonts w:asciiTheme="minorBidi" w:eastAsia="Arial" w:hAnsiTheme="minorBidi" w:cstheme="minorBidi"/>
                <w:b/>
                <w:i/>
                <w:iCs/>
                <w:color w:val="000000"/>
                <w:sz w:val="22"/>
                <w:szCs w:val="22"/>
                <w:u w:val="single"/>
              </w:rPr>
              <w:lastRenderedPageBreak/>
              <w:t>Raison de la proposition</w:t>
            </w:r>
            <w:r w:rsidR="00B56725">
              <w:rPr>
                <w:rFonts w:asciiTheme="minorBidi" w:eastAsia="Arial" w:hAnsiTheme="minorBidi" w:cstheme="minorBidi"/>
                <w:b/>
                <w:i/>
                <w:iCs/>
                <w:color w:val="000000"/>
                <w:sz w:val="22"/>
                <w:szCs w:val="22"/>
                <w:u w:val="single"/>
              </w:rPr>
              <w:t xml:space="preserve"> </w:t>
            </w:r>
            <w:r w:rsidRPr="00F31DDE">
              <w:rPr>
                <w:rFonts w:asciiTheme="minorBidi" w:eastAsia="Arial" w:hAnsiTheme="minorBidi" w:cstheme="minorBidi"/>
                <w:b/>
                <w:i/>
                <w:iCs/>
                <w:color w:val="000000"/>
                <w:sz w:val="22"/>
                <w:szCs w:val="22"/>
                <w:u w:val="single"/>
              </w:rPr>
              <w:t>:</w:t>
            </w:r>
          </w:p>
          <w:p w14:paraId="36B8DCC2" w14:textId="79724AF1" w:rsidR="003927EF" w:rsidRPr="00237634" w:rsidRDefault="003927EF" w:rsidP="003927EF">
            <w:pPr>
              <w:tabs>
                <w:tab w:val="left" w:pos="803"/>
                <w:tab w:val="left" w:pos="2161"/>
              </w:tabs>
              <w:spacing w:before="60" w:after="60"/>
              <w:ind w:left="-19" w:right="7"/>
              <w:jc w:val="both"/>
              <w:rPr>
                <w:rFonts w:asciiTheme="minorBidi" w:hAnsiTheme="minorBidi" w:cstheme="minorBidi"/>
                <w:color w:val="1F497D" w:themeColor="text2"/>
                <w:sz w:val="22"/>
                <w:szCs w:val="22"/>
              </w:rPr>
            </w:pPr>
            <w:r w:rsidRPr="00237634">
              <w:rPr>
                <w:rFonts w:asciiTheme="minorBidi" w:hAnsiTheme="minorBidi" w:cstheme="minorBidi"/>
                <w:color w:val="1F497D" w:themeColor="text2"/>
                <w:sz w:val="22"/>
                <w:szCs w:val="22"/>
              </w:rPr>
              <w:t xml:space="preserve">L’article 40 proposé reproduit les termes de l’actuel article 19 du </w:t>
            </w:r>
            <w:r>
              <w:rPr>
                <w:rFonts w:asciiTheme="minorBidi" w:hAnsiTheme="minorBidi" w:cstheme="minorBidi"/>
                <w:color w:val="1F497D" w:themeColor="text2"/>
                <w:sz w:val="22"/>
                <w:szCs w:val="22"/>
              </w:rPr>
              <w:t>R</w:t>
            </w:r>
            <w:r w:rsidRPr="00237634">
              <w:rPr>
                <w:rFonts w:asciiTheme="minorBidi" w:hAnsiTheme="minorBidi" w:cstheme="minorBidi"/>
                <w:color w:val="1F497D" w:themeColor="text2"/>
                <w:sz w:val="22"/>
                <w:szCs w:val="22"/>
              </w:rPr>
              <w:t xml:space="preserve">èglement </w:t>
            </w:r>
            <w:r w:rsidRPr="00237634">
              <w:rPr>
                <w:rFonts w:asciiTheme="minorBidi" w:hAnsiTheme="minorBidi" w:cstheme="minorBidi"/>
                <w:color w:val="1F497D" w:themeColor="text2"/>
                <w:sz w:val="22"/>
                <w:szCs w:val="22"/>
              </w:rPr>
              <w:lastRenderedPageBreak/>
              <w:t>intérieur actuel, avec une harmonisation terminologique mineure.</w:t>
            </w:r>
          </w:p>
          <w:p w14:paraId="65859693" w14:textId="5D457CA5" w:rsidR="003927EF" w:rsidRPr="00237634" w:rsidRDefault="003927EF" w:rsidP="003927EF">
            <w:pPr>
              <w:tabs>
                <w:tab w:val="left" w:pos="803"/>
                <w:tab w:val="left" w:pos="2161"/>
              </w:tabs>
              <w:spacing w:before="60" w:after="60"/>
              <w:ind w:left="-19" w:right="7"/>
              <w:jc w:val="both"/>
              <w:rPr>
                <w:rFonts w:asciiTheme="minorBidi" w:eastAsia="Arial" w:hAnsiTheme="minorBidi" w:cstheme="minorBidi"/>
                <w:i/>
                <w:iCs/>
                <w:color w:val="000000"/>
                <w:sz w:val="22"/>
                <w:szCs w:val="22"/>
                <w:u w:val="single"/>
              </w:rPr>
            </w:pPr>
            <w:r w:rsidRPr="00237634">
              <w:rPr>
                <w:rFonts w:asciiTheme="minorBidi" w:hAnsiTheme="minorBidi" w:cstheme="minorBidi"/>
                <w:color w:val="1F497D" w:themeColor="text2"/>
                <w:sz w:val="22"/>
                <w:szCs w:val="22"/>
              </w:rPr>
              <w:t>Il est proposé d’omettre la précision selon laquelle une décision de suspendre l’application du Règlement intérieur doit être prise « en séance plénière » afin de donner plus de flexibilité à l’Assemblée.</w:t>
            </w:r>
          </w:p>
        </w:tc>
      </w:tr>
    </w:tbl>
    <w:p w14:paraId="7D5C2EAB" w14:textId="60232FA3" w:rsidR="002E58D4" w:rsidRPr="00F761C0" w:rsidRDefault="002E58D4" w:rsidP="00222886">
      <w:pPr>
        <w:pStyle w:val="GAParabodytext"/>
        <w:numPr>
          <w:ilvl w:val="0"/>
          <w:numId w:val="0"/>
        </w:numPr>
        <w:rPr>
          <w:lang w:val="fr-FR"/>
        </w:rPr>
      </w:pPr>
    </w:p>
    <w:sectPr w:rsidR="002E58D4" w:rsidRPr="00F761C0" w:rsidSect="003E3E62">
      <w:headerReference w:type="first" r:id="rId19"/>
      <w:footnotePr>
        <w:numRestart w:val="eachSect"/>
      </w:footnotePr>
      <w:pgSz w:w="16838" w:h="11906" w:orient="landscape" w:code="9"/>
      <w:pgMar w:top="1134" w:right="1418"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13AB" w14:textId="77777777" w:rsidR="00B41DDB" w:rsidRDefault="00B41DDB" w:rsidP="00655736">
      <w:r>
        <w:separator/>
      </w:r>
    </w:p>
    <w:p w14:paraId="1F0241CB" w14:textId="77777777" w:rsidR="00B41DDB" w:rsidRDefault="00B41DDB"/>
    <w:p w14:paraId="34A2C4D7" w14:textId="77777777" w:rsidR="00B41DDB" w:rsidRDefault="00B41DDB" w:rsidP="002E58D4"/>
    <w:p w14:paraId="63663981" w14:textId="77777777" w:rsidR="00B41DDB" w:rsidRDefault="00B41DDB" w:rsidP="002E58D4"/>
    <w:p w14:paraId="63B8FC0D" w14:textId="77777777" w:rsidR="00B41DDB" w:rsidRDefault="00B41DDB" w:rsidP="002E58D4"/>
  </w:endnote>
  <w:endnote w:type="continuationSeparator" w:id="0">
    <w:p w14:paraId="08CBA7AC" w14:textId="77777777" w:rsidR="00B41DDB" w:rsidRDefault="00B41DDB" w:rsidP="00655736">
      <w:r>
        <w:continuationSeparator/>
      </w:r>
    </w:p>
    <w:p w14:paraId="07EC2005" w14:textId="77777777" w:rsidR="00B41DDB" w:rsidRDefault="00B41DDB"/>
    <w:p w14:paraId="08950B94" w14:textId="77777777" w:rsidR="00B41DDB" w:rsidRDefault="00B41DDB" w:rsidP="002E58D4"/>
    <w:p w14:paraId="58E9E33D" w14:textId="77777777" w:rsidR="00B41DDB" w:rsidRDefault="00B41DDB" w:rsidP="002E58D4"/>
    <w:p w14:paraId="1FBF7706" w14:textId="77777777" w:rsidR="00B41DDB" w:rsidRDefault="00B41DDB"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6494" w14:textId="2EBF8D88" w:rsidR="00B41DDB" w:rsidRDefault="00B41DDB" w:rsidP="002E58D4">
      <w:r>
        <w:separator/>
      </w:r>
    </w:p>
  </w:footnote>
  <w:footnote w:type="continuationSeparator" w:id="0">
    <w:p w14:paraId="1994857B" w14:textId="3A07C5BC" w:rsidR="00B41DDB" w:rsidRDefault="00B41DDB" w:rsidP="002E58D4">
      <w:r>
        <w:continuationSeparator/>
      </w:r>
    </w:p>
  </w:footnote>
  <w:footnote w:type="continuationNotice" w:id="1">
    <w:p w14:paraId="00257081" w14:textId="77777777" w:rsidR="004814DB" w:rsidRPr="004814DB" w:rsidRDefault="004814DB" w:rsidP="00F31DDE">
      <w:pPr>
        <w:pStyle w:val="Pieddepage"/>
      </w:pPr>
    </w:p>
  </w:footnote>
  <w:footnote w:id="2">
    <w:p w14:paraId="2BCA93CB" w14:textId="19533F1B" w:rsidR="002078C8" w:rsidRPr="00B1029E" w:rsidRDefault="002078C8"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Les demandes des assemblées sont énumérées dans le document </w:t>
      </w:r>
      <w:hyperlink r:id="rId1" w:history="1">
        <w:r w:rsidRPr="00B1029E">
          <w:rPr>
            <w:rStyle w:val="Lienhypertexte"/>
            <w:rFonts w:asciiTheme="minorBidi" w:hAnsiTheme="minorBidi" w:cstheme="minorBidi"/>
            <w:sz w:val="18"/>
            <w:szCs w:val="18"/>
          </w:rPr>
          <w:t>41</w:t>
        </w:r>
        <w:r w:rsidR="001C6487" w:rsidRPr="00B1029E">
          <w:rPr>
            <w:rStyle w:val="Lienhypertexte"/>
            <w:rFonts w:asciiTheme="minorBidi" w:hAnsiTheme="minorBidi" w:cstheme="minorBidi"/>
            <w:sz w:val="18"/>
            <w:szCs w:val="18"/>
          </w:rPr>
          <w:t> </w:t>
        </w:r>
        <w:r w:rsidRPr="00B1029E">
          <w:rPr>
            <w:rStyle w:val="Lienhypertexte"/>
            <w:rFonts w:asciiTheme="minorBidi" w:hAnsiTheme="minorBidi" w:cstheme="minorBidi"/>
            <w:sz w:val="18"/>
            <w:szCs w:val="18"/>
          </w:rPr>
          <w:t>C/55</w:t>
        </w:r>
      </w:hyperlink>
      <w:r w:rsidRPr="00B1029E">
        <w:rPr>
          <w:rFonts w:asciiTheme="minorBidi" w:hAnsiTheme="minorBidi" w:cstheme="minorBidi"/>
          <w:sz w:val="18"/>
          <w:szCs w:val="18"/>
        </w:rPr>
        <w:t xml:space="preserve"> (pages 1-2). Le terme « assemblées » désigne les Assemblées générales des États parties aux Conventions de 1972 et de 2003, la Conférence des Parties à la Convention de 2005, les Réunions des États parties à la Convention de 1970, au Deuxième Protocole de 1999 et à la Convention de 2001 et la Réunion des Hautes Parties contractantes à la Convention de 1954.</w:t>
      </w:r>
    </w:p>
  </w:footnote>
  <w:footnote w:id="3">
    <w:p w14:paraId="4D249712" w14:textId="6202A610" w:rsidR="002078C8" w:rsidRPr="00B1029E" w:rsidRDefault="002078C8"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Le terme « conventions » fait référence aux six conventions de l</w:t>
      </w:r>
      <w:r w:rsidR="00B516B8">
        <w:rPr>
          <w:rFonts w:asciiTheme="minorBidi" w:hAnsiTheme="minorBidi" w:cstheme="minorBidi"/>
          <w:sz w:val="18"/>
          <w:szCs w:val="18"/>
        </w:rPr>
        <w:t>’</w:t>
      </w:r>
      <w:r w:rsidRPr="00B1029E">
        <w:rPr>
          <w:rFonts w:asciiTheme="minorBidi" w:hAnsiTheme="minorBidi" w:cstheme="minorBidi"/>
          <w:sz w:val="18"/>
          <w:szCs w:val="18"/>
        </w:rPr>
        <w:t>UNESCO dans le domaine de la culture, à savoir les conventions de 1954 (et ses deux protocoles de 1954 et 1999), 1970, 1972, 2001, 2003 et 2005.</w:t>
      </w:r>
    </w:p>
  </w:footnote>
  <w:footnote w:id="4">
    <w:p w14:paraId="718A22DC" w14:textId="3759A994" w:rsidR="00C806C3" w:rsidRPr="00B1029E" w:rsidRDefault="00C806C3" w:rsidP="00B1029E">
      <w:pPr>
        <w:pStyle w:val="Notedebasdepage"/>
        <w:spacing w:after="60"/>
        <w:jc w:val="both"/>
        <w:rPr>
          <w:rStyle w:val="Lienhypertexte"/>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hyperlink r:id="rId2" w:history="1">
        <w:r w:rsidRPr="00B1029E">
          <w:rPr>
            <w:rStyle w:val="Lienhypertexte"/>
            <w:rFonts w:asciiTheme="minorBidi" w:hAnsiTheme="minorBidi" w:cstheme="minorBidi"/>
            <w:sz w:val="18"/>
            <w:szCs w:val="18"/>
          </w:rPr>
          <w:t>https://ich.unesco.org/fr/convention</w:t>
        </w:r>
      </w:hyperlink>
    </w:p>
    <w:p w14:paraId="05CB6CC3" w14:textId="77777777" w:rsidR="004814DB" w:rsidRPr="00B1029E" w:rsidRDefault="004814DB" w:rsidP="00B1029E">
      <w:pPr>
        <w:pStyle w:val="Notedebasdepage"/>
        <w:spacing w:after="60"/>
        <w:jc w:val="both"/>
        <w:rPr>
          <w:rFonts w:asciiTheme="minorBidi" w:eastAsia="Calibri" w:hAnsiTheme="minorBidi" w:cstheme="minorBidi"/>
          <w:vanish/>
          <w:sz w:val="18"/>
          <w:szCs w:val="18"/>
          <w:specVanish/>
        </w:rPr>
      </w:pPr>
    </w:p>
  </w:footnote>
  <w:footnote w:id="5">
    <w:p w14:paraId="3493E40B" w14:textId="35E75AB3" w:rsidR="00C806C3" w:rsidRPr="00B1029E" w:rsidRDefault="00C806C3"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Le règlement intérieur des sept assemblées correspond au Règlement intérieur de : la Réunion des Hautes Parties contractantes à la Convention de 1954, l</w:t>
      </w:r>
      <w:r w:rsidR="00B516B8">
        <w:rPr>
          <w:rFonts w:asciiTheme="minorBidi" w:hAnsiTheme="minorBidi" w:cstheme="minorBidi"/>
          <w:sz w:val="18"/>
          <w:szCs w:val="18"/>
        </w:rPr>
        <w:t>’</w:t>
      </w:r>
      <w:r w:rsidRPr="00B1029E">
        <w:rPr>
          <w:rFonts w:asciiTheme="minorBidi" w:hAnsiTheme="minorBidi" w:cstheme="minorBidi"/>
          <w:sz w:val="18"/>
          <w:szCs w:val="18"/>
        </w:rPr>
        <w:t>assemblée de la Convention de 1970, l</w:t>
      </w:r>
      <w:r w:rsidR="00B516B8">
        <w:rPr>
          <w:rFonts w:asciiTheme="minorBidi" w:hAnsiTheme="minorBidi" w:cstheme="minorBidi"/>
          <w:sz w:val="18"/>
          <w:szCs w:val="18"/>
        </w:rPr>
        <w:t>’</w:t>
      </w:r>
      <w:r w:rsidRPr="00B1029E">
        <w:rPr>
          <w:rFonts w:asciiTheme="minorBidi" w:hAnsiTheme="minorBidi" w:cstheme="minorBidi"/>
          <w:sz w:val="18"/>
          <w:szCs w:val="18"/>
        </w:rPr>
        <w:t>Assemblée générale des États parties à la Convention de 1972, la Réunion des États parties au Deuxième Protocole de 1999, la Réunion des États parties à la Convention de 2001, l</w:t>
      </w:r>
      <w:r w:rsidR="00B516B8">
        <w:rPr>
          <w:rFonts w:asciiTheme="minorBidi" w:hAnsiTheme="minorBidi" w:cstheme="minorBidi"/>
          <w:sz w:val="18"/>
          <w:szCs w:val="18"/>
        </w:rPr>
        <w:t>’</w:t>
      </w:r>
      <w:r w:rsidRPr="00B1029E">
        <w:rPr>
          <w:rFonts w:asciiTheme="minorBidi" w:hAnsiTheme="minorBidi" w:cstheme="minorBidi"/>
          <w:sz w:val="18"/>
          <w:szCs w:val="18"/>
        </w:rPr>
        <w:t>Assemblée générale des États parties à la Convention de 2003 et la Conférence des Parties à la Convention de 2005.</w:t>
      </w:r>
    </w:p>
  </w:footnote>
  <w:footnote w:id="6">
    <w:p w14:paraId="2729374F" w14:textId="237C0DB5" w:rsidR="001506F4" w:rsidRPr="00B1029E" w:rsidRDefault="001506F4"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49F9" w:rsidRPr="00B1029E">
        <w:rPr>
          <w:rFonts w:asciiTheme="minorBidi" w:hAnsiTheme="minorBidi" w:cstheme="minorBidi"/>
          <w:sz w:val="18"/>
          <w:szCs w:val="18"/>
        </w:rPr>
        <w:t>Article 4.2 de la Convention de 2003</w:t>
      </w:r>
      <w:r w:rsidRPr="00B1029E">
        <w:rPr>
          <w:rFonts w:asciiTheme="minorBidi" w:hAnsiTheme="minorBidi" w:cstheme="minorBidi"/>
          <w:sz w:val="18"/>
          <w:szCs w:val="18"/>
        </w:rPr>
        <w:t xml:space="preserve">, </w:t>
      </w:r>
      <w:r w:rsidR="00B516B8">
        <w:rPr>
          <w:rFonts w:asciiTheme="minorBidi" w:hAnsiTheme="minorBidi" w:cstheme="minorBidi"/>
          <w:sz w:val="18"/>
          <w:szCs w:val="18"/>
        </w:rPr>
        <w:t>« </w:t>
      </w:r>
      <w:r w:rsidR="00AA49F9" w:rsidRPr="00B1029E">
        <w:rPr>
          <w:rFonts w:asciiTheme="minorBidi" w:hAnsiTheme="minorBidi" w:cstheme="minorBidi"/>
          <w:sz w:val="18"/>
          <w:szCs w:val="18"/>
        </w:rPr>
        <w:t>L</w:t>
      </w:r>
      <w:r w:rsidR="00B516B8">
        <w:rPr>
          <w:rFonts w:asciiTheme="minorBidi" w:hAnsiTheme="minorBidi" w:cstheme="minorBidi"/>
          <w:sz w:val="18"/>
          <w:szCs w:val="18"/>
        </w:rPr>
        <w:t>’</w:t>
      </w:r>
      <w:r w:rsidR="00AA49F9" w:rsidRPr="00B1029E">
        <w:rPr>
          <w:rFonts w:asciiTheme="minorBidi" w:hAnsiTheme="minorBidi" w:cstheme="minorBidi"/>
          <w:sz w:val="18"/>
          <w:szCs w:val="18"/>
        </w:rPr>
        <w:t>Assemblée générale se réunit en session ordinaire tous les deux ans</w:t>
      </w:r>
      <w:r w:rsidRPr="00B1029E">
        <w:rPr>
          <w:rFonts w:asciiTheme="minorBidi" w:hAnsiTheme="minorBidi" w:cstheme="minorBidi"/>
          <w:sz w:val="18"/>
          <w:szCs w:val="18"/>
        </w:rPr>
        <w:t>.</w:t>
      </w:r>
      <w:r w:rsidR="00B516B8">
        <w:rPr>
          <w:rFonts w:asciiTheme="minorBidi" w:hAnsiTheme="minorBidi" w:cstheme="minorBidi"/>
          <w:sz w:val="18"/>
          <w:szCs w:val="18"/>
        </w:rPr>
        <w:t> »</w:t>
      </w:r>
    </w:p>
  </w:footnote>
  <w:footnote w:id="7">
    <w:p w14:paraId="46A3AFBE" w14:textId="494D8905" w:rsidR="00C806C3" w:rsidRPr="00B1029E" w:rsidRDefault="00C806C3"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Article 4.2 de la Convention de 2003, </w:t>
      </w:r>
      <w:r w:rsidR="00B516B8">
        <w:rPr>
          <w:rFonts w:asciiTheme="minorBidi" w:hAnsiTheme="minorBidi" w:cstheme="minorBidi"/>
          <w:sz w:val="18"/>
          <w:szCs w:val="18"/>
        </w:rPr>
        <w:t>« </w:t>
      </w:r>
      <w:r w:rsidRPr="00B1029E">
        <w:rPr>
          <w:rFonts w:asciiTheme="minorBidi" w:hAnsiTheme="minorBidi" w:cstheme="minorBidi"/>
          <w:sz w:val="18"/>
          <w:szCs w:val="18"/>
        </w:rPr>
        <w:t xml:space="preserve">[...] Elle peut se réunir en session extraordinaire si elle en décide ainsi ou si </w:t>
      </w:r>
      <w:proofErr w:type="gramStart"/>
      <w:r w:rsidRPr="00B1029E">
        <w:rPr>
          <w:rFonts w:asciiTheme="minorBidi" w:hAnsiTheme="minorBidi" w:cstheme="minorBidi"/>
          <w:sz w:val="18"/>
          <w:szCs w:val="18"/>
        </w:rPr>
        <w:t>demande lui</w:t>
      </w:r>
      <w:proofErr w:type="gramEnd"/>
      <w:r w:rsidRPr="00B1029E">
        <w:rPr>
          <w:rFonts w:asciiTheme="minorBidi" w:hAnsiTheme="minorBidi" w:cstheme="minorBidi"/>
          <w:sz w:val="18"/>
          <w:szCs w:val="18"/>
        </w:rPr>
        <w:t xml:space="preserve"> en est adressée par le Comité intergouvernemental de sauvegarde du patrimoine culturel immatériel ou par au moins un tiers des Etats parties.</w:t>
      </w:r>
      <w:r w:rsidR="00B516B8">
        <w:rPr>
          <w:rFonts w:asciiTheme="minorBidi" w:hAnsiTheme="minorBidi" w:cstheme="minorBidi"/>
          <w:sz w:val="18"/>
          <w:szCs w:val="18"/>
        </w:rPr>
        <w:t> »</w:t>
      </w:r>
    </w:p>
  </w:footnote>
  <w:footnote w:id="8">
    <w:p w14:paraId="6C82A94A" w14:textId="74C958F4" w:rsidR="00B440C6" w:rsidRPr="00B1029E" w:rsidRDefault="00B440C6"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49F9" w:rsidRPr="00B1029E">
        <w:rPr>
          <w:rFonts w:asciiTheme="minorBidi" w:hAnsiTheme="minorBidi" w:cstheme="minorBidi"/>
          <w:sz w:val="18"/>
          <w:szCs w:val="18"/>
        </w:rPr>
        <w:t>Le Groupe de travail à composition non limitée sur les méthodes de travail de la 41e session de la Conférence générale a été créé par la 211e session du Conseil exécutif avec pour mandat de fournir des orientations pour l</w:t>
      </w:r>
      <w:r w:rsidR="00B516B8">
        <w:rPr>
          <w:rFonts w:asciiTheme="minorBidi" w:hAnsiTheme="minorBidi" w:cstheme="minorBidi"/>
          <w:sz w:val="18"/>
          <w:szCs w:val="18"/>
        </w:rPr>
        <w:t>’</w:t>
      </w:r>
      <w:r w:rsidR="00AA49F9" w:rsidRPr="00B1029E">
        <w:rPr>
          <w:rFonts w:asciiTheme="minorBidi" w:hAnsiTheme="minorBidi" w:cstheme="minorBidi"/>
          <w:sz w:val="18"/>
          <w:szCs w:val="18"/>
        </w:rPr>
        <w:t>organisation d</w:t>
      </w:r>
      <w:r w:rsidR="00B516B8">
        <w:rPr>
          <w:rFonts w:asciiTheme="minorBidi" w:hAnsiTheme="minorBidi" w:cstheme="minorBidi"/>
          <w:sz w:val="18"/>
          <w:szCs w:val="18"/>
        </w:rPr>
        <w:t>’</w:t>
      </w:r>
      <w:r w:rsidR="00AA49F9" w:rsidRPr="00B1029E">
        <w:rPr>
          <w:rFonts w:asciiTheme="minorBidi" w:hAnsiTheme="minorBidi" w:cstheme="minorBidi"/>
          <w:sz w:val="18"/>
          <w:szCs w:val="18"/>
        </w:rPr>
        <w:t>une session en ligne de la Conférence générale (</w:t>
      </w:r>
      <w:hyperlink r:id="rId3" w:history="1">
        <w:r w:rsidR="00AA49F9" w:rsidRPr="00B1029E">
          <w:rPr>
            <w:rStyle w:val="Lienhypertexte"/>
            <w:rFonts w:asciiTheme="minorBidi" w:hAnsiTheme="minorBidi" w:cstheme="minorBidi"/>
            <w:sz w:val="18"/>
            <w:szCs w:val="18"/>
          </w:rPr>
          <w:t>211 EX/Décision 27.II</w:t>
        </w:r>
      </w:hyperlink>
      <w:r w:rsidR="00AA49F9" w:rsidRPr="00B1029E">
        <w:rPr>
          <w:rFonts w:asciiTheme="minorBidi" w:hAnsiTheme="minorBidi" w:cstheme="minorBidi"/>
          <w:sz w:val="18"/>
          <w:szCs w:val="18"/>
        </w:rPr>
        <w:t>).</w:t>
      </w:r>
    </w:p>
  </w:footnote>
  <w:footnote w:id="9">
    <w:p w14:paraId="35417E3B" w14:textId="50F4D996" w:rsidR="00237718" w:rsidRPr="00B1029E" w:rsidRDefault="00237718"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 xml:space="preserve">Voir Annexe 1 du </w:t>
      </w:r>
      <w:hyperlink r:id="rId4" w:history="1">
        <w:r w:rsidR="00AA79AD" w:rsidRPr="00B1029E">
          <w:rPr>
            <w:rStyle w:val="Lienhypertexte"/>
            <w:rFonts w:asciiTheme="minorBidi" w:hAnsiTheme="minorBidi" w:cstheme="minorBidi"/>
            <w:sz w:val="18"/>
            <w:szCs w:val="18"/>
          </w:rPr>
          <w:t>Document 39C/70</w:t>
        </w:r>
      </w:hyperlink>
      <w:r w:rsidR="00AA79AD" w:rsidRPr="00B1029E">
        <w:rPr>
          <w:rFonts w:asciiTheme="minorBidi" w:hAnsiTheme="minorBidi" w:cstheme="minorBidi"/>
          <w:sz w:val="18"/>
          <w:szCs w:val="18"/>
        </w:rPr>
        <w:t>, Recommandations du Groupe de travail sur la gouvernance, paragraphe 62.</w:t>
      </w:r>
    </w:p>
  </w:footnote>
  <w:footnote w:id="10">
    <w:p w14:paraId="7E805DE9" w14:textId="55E4E301" w:rsidR="006B5FDE" w:rsidRPr="00B1029E" w:rsidRDefault="006B5FDE"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FC6C62" w:rsidRPr="00B1029E">
        <w:rPr>
          <w:rFonts w:asciiTheme="minorBidi" w:hAnsiTheme="minorBidi" w:cstheme="minorBidi"/>
          <w:sz w:val="18"/>
          <w:szCs w:val="18"/>
        </w:rPr>
        <w:t>Article 3 du Règlement intérieur de l</w:t>
      </w:r>
      <w:r w:rsidR="00B516B8">
        <w:rPr>
          <w:rFonts w:asciiTheme="minorBidi" w:hAnsiTheme="minorBidi" w:cstheme="minorBidi"/>
          <w:sz w:val="18"/>
          <w:szCs w:val="18"/>
        </w:rPr>
        <w:t>’</w:t>
      </w:r>
      <w:r w:rsidR="00FC6C62" w:rsidRPr="00B1029E">
        <w:rPr>
          <w:rFonts w:asciiTheme="minorBidi" w:hAnsiTheme="minorBidi" w:cstheme="minorBidi"/>
          <w:sz w:val="18"/>
          <w:szCs w:val="18"/>
        </w:rPr>
        <w:t>Assemblée générale des États parties à la Convention de 2003.</w:t>
      </w:r>
    </w:p>
  </w:footnote>
  <w:footnote w:id="11">
    <w:p w14:paraId="067236EF" w14:textId="0C678F95"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F33A62" w:rsidRPr="00B1029E">
        <w:rPr>
          <w:rFonts w:asciiTheme="minorBidi" w:hAnsiTheme="minorBidi" w:cstheme="minorBidi"/>
          <w:sz w:val="18"/>
          <w:szCs w:val="18"/>
        </w:rPr>
        <w:t>Voir article 40 du Règlement intérieur de la Conférence générale.</w:t>
      </w:r>
    </w:p>
  </w:footnote>
  <w:footnote w:id="12">
    <w:p w14:paraId="66B210D7" w14:textId="12F4DFB7"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Règlement intérieur de la Réunion des États parties à la Convention de 1970</w:t>
      </w:r>
      <w:r w:rsidR="00B516B8">
        <w:rPr>
          <w:rFonts w:asciiTheme="minorBidi" w:hAnsiTheme="minorBidi" w:cstheme="minorBidi"/>
          <w:sz w:val="18"/>
          <w:szCs w:val="18"/>
        </w:rPr>
        <w:t> :</w:t>
      </w:r>
      <w:r w:rsidR="00AA79AD" w:rsidRPr="00B1029E">
        <w:rPr>
          <w:rFonts w:asciiTheme="minorBidi" w:hAnsiTheme="minorBidi" w:cstheme="minorBidi"/>
          <w:sz w:val="18"/>
          <w:szCs w:val="18"/>
        </w:rPr>
        <w:t xml:space="preserve"> </w:t>
      </w:r>
      <w:hyperlink r:id="rId5" w:history="1">
        <w:r w:rsidR="00AA79AD" w:rsidRPr="00B1029E">
          <w:rPr>
            <w:rStyle w:val="Lienhypertexte"/>
            <w:rFonts w:asciiTheme="minorBidi" w:hAnsiTheme="minorBidi" w:cstheme="minorBidi"/>
            <w:sz w:val="18"/>
            <w:szCs w:val="18"/>
          </w:rPr>
          <w:t>https://unesdoc.unesco.org/ark:/48223/pf0000377772_fre</w:t>
        </w:r>
      </w:hyperlink>
    </w:p>
  </w:footnote>
  <w:footnote w:id="13">
    <w:p w14:paraId="583CF3C7" w14:textId="77D4F33A"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shd w:val="clear" w:color="auto" w:fill="FFFFFF"/>
        </w:rPr>
        <w:t>Règlement intérieur de la Réunion des États parties à la Convention de 2001</w:t>
      </w:r>
      <w:r w:rsidR="00B516B8">
        <w:rPr>
          <w:rFonts w:asciiTheme="minorBidi" w:hAnsiTheme="minorBidi" w:cstheme="minorBidi"/>
          <w:sz w:val="18"/>
          <w:szCs w:val="18"/>
          <w:shd w:val="clear" w:color="auto" w:fill="FFFFFF"/>
        </w:rPr>
        <w:t> :</w:t>
      </w:r>
      <w:r w:rsidR="00AA79AD" w:rsidRPr="00B1029E">
        <w:rPr>
          <w:rFonts w:asciiTheme="minorBidi" w:hAnsiTheme="minorBidi" w:cstheme="minorBidi"/>
          <w:sz w:val="18"/>
          <w:szCs w:val="18"/>
          <w:shd w:val="clear" w:color="auto" w:fill="FFFFFF"/>
        </w:rPr>
        <w:t xml:space="preserve"> </w:t>
      </w:r>
      <w:hyperlink r:id="rId6" w:history="1">
        <w:r w:rsidR="00AA79AD" w:rsidRPr="00B1029E">
          <w:rPr>
            <w:rStyle w:val="Lienhypertexte"/>
            <w:rFonts w:asciiTheme="minorBidi" w:hAnsiTheme="minorBidi" w:cstheme="minorBidi"/>
            <w:sz w:val="18"/>
            <w:szCs w:val="18"/>
            <w:shd w:val="clear" w:color="auto" w:fill="FFFFFF"/>
          </w:rPr>
          <w:t>https://unesdoc.unesco.org/ark:/48223/pf0000372668_fre</w:t>
        </w:r>
      </w:hyperlink>
    </w:p>
  </w:footnote>
  <w:footnote w:id="14">
    <w:p w14:paraId="3560F3CF" w14:textId="43573882"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shd w:val="clear" w:color="auto" w:fill="FFFFFF"/>
        </w:rPr>
        <w:t>Règlement intérieur de la Réunion des Hautes Parties contractantes à la Convention de 1954</w:t>
      </w:r>
      <w:r w:rsidR="00B516B8">
        <w:rPr>
          <w:rFonts w:asciiTheme="minorBidi" w:hAnsiTheme="minorBidi" w:cstheme="minorBidi"/>
          <w:sz w:val="18"/>
          <w:szCs w:val="18"/>
          <w:shd w:val="clear" w:color="auto" w:fill="FFFFFF"/>
        </w:rPr>
        <w:t> :</w:t>
      </w:r>
      <w:r w:rsidR="00AA79AD" w:rsidRPr="00B1029E">
        <w:rPr>
          <w:rFonts w:asciiTheme="minorBidi" w:hAnsiTheme="minorBidi" w:cstheme="minorBidi"/>
          <w:sz w:val="18"/>
          <w:szCs w:val="18"/>
          <w:shd w:val="clear" w:color="auto" w:fill="FFFFFF"/>
        </w:rPr>
        <w:t xml:space="preserve"> </w:t>
      </w:r>
      <w:hyperlink r:id="rId7" w:history="1">
        <w:r w:rsidR="00AA79AD" w:rsidRPr="00B1029E">
          <w:rPr>
            <w:rStyle w:val="Lienhypertexte"/>
            <w:rFonts w:asciiTheme="minorBidi" w:hAnsiTheme="minorBidi" w:cstheme="minorBidi"/>
            <w:sz w:val="18"/>
            <w:szCs w:val="18"/>
            <w:shd w:val="clear" w:color="auto" w:fill="FFFFFF"/>
          </w:rPr>
          <w:t>https://unesdoc.unesco.org/ark:/48223/pf0000155565</w:t>
        </w:r>
      </w:hyperlink>
    </w:p>
  </w:footnote>
  <w:footnote w:id="15">
    <w:p w14:paraId="58BA6CCE" w14:textId="03D8EBA2" w:rsidR="00FD6A56" w:rsidRPr="00B1029E" w:rsidRDefault="00FD6A56" w:rsidP="00B1029E">
      <w:pPr>
        <w:pStyle w:val="Notedebasdepage"/>
        <w:spacing w:after="60"/>
        <w:jc w:val="both"/>
        <w:rPr>
          <w:rFonts w:asciiTheme="minorBidi" w:eastAsiaTheme="minorEastAsia" w:hAnsiTheme="minorBidi" w:cstheme="minorBidi"/>
          <w:sz w:val="18"/>
          <w:szCs w:val="18"/>
          <w:lang w:eastAsia="zh-CN"/>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eastAsiaTheme="minorEastAsia" w:hAnsiTheme="minorBidi" w:cstheme="minorBidi"/>
          <w:sz w:val="18"/>
          <w:szCs w:val="18"/>
          <w:lang w:eastAsia="zh-CN"/>
        </w:rPr>
        <w:t xml:space="preserve">Voir </w:t>
      </w:r>
      <w:r w:rsidR="003927EF">
        <w:rPr>
          <w:rFonts w:asciiTheme="minorBidi" w:eastAsiaTheme="minorEastAsia" w:hAnsiTheme="minorBidi" w:cstheme="minorBidi"/>
          <w:sz w:val="18"/>
          <w:szCs w:val="18"/>
          <w:lang w:eastAsia="zh-CN"/>
        </w:rPr>
        <w:t>l’</w:t>
      </w:r>
      <w:r w:rsidR="00AA79AD" w:rsidRPr="00B1029E">
        <w:rPr>
          <w:rFonts w:asciiTheme="minorBidi" w:eastAsiaTheme="minorEastAsia" w:hAnsiTheme="minorBidi" w:cstheme="minorBidi"/>
          <w:sz w:val="18"/>
          <w:szCs w:val="18"/>
          <w:lang w:eastAsia="zh-CN"/>
        </w:rPr>
        <w:t>article 14.1 du Règlement intérieur du comité de la Convention de 1970.</w:t>
      </w:r>
    </w:p>
  </w:footnote>
  <w:footnote w:id="16">
    <w:p w14:paraId="1E616A24" w14:textId="3208C821" w:rsidR="00FD6A56" w:rsidRPr="00B1029E" w:rsidRDefault="00FD6A56" w:rsidP="00B1029E">
      <w:pPr>
        <w:autoSpaceDE w:val="0"/>
        <w:autoSpaceDN w:val="0"/>
        <w:adjustRightInd w:val="0"/>
        <w:spacing w:after="60"/>
        <w:jc w:val="both"/>
        <w:rPr>
          <w:rFonts w:asciiTheme="minorBidi" w:eastAsiaTheme="minorEastAsia" w:hAnsiTheme="minorBidi" w:cstheme="minorBidi"/>
          <w:sz w:val="18"/>
          <w:szCs w:val="18"/>
          <w:lang w:eastAsia="zh-CN"/>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eastAsiaTheme="minorEastAsia" w:hAnsiTheme="minorBidi" w:cstheme="minorBidi"/>
          <w:sz w:val="18"/>
          <w:szCs w:val="18"/>
          <w:lang w:eastAsia="zh-CN"/>
        </w:rPr>
        <w:t>Article 15.1 du Règlement intérieur du comité de la Convention de 1972</w:t>
      </w:r>
    </w:p>
  </w:footnote>
  <w:footnote w:id="17">
    <w:p w14:paraId="1E1A71D3" w14:textId="5874919C" w:rsidR="00FD6A56" w:rsidRPr="00B1029E" w:rsidRDefault="00FD6A56" w:rsidP="00B1029E">
      <w:pPr>
        <w:autoSpaceDE w:val="0"/>
        <w:autoSpaceDN w:val="0"/>
        <w:adjustRightInd w:val="0"/>
        <w:spacing w:after="60"/>
        <w:jc w:val="both"/>
        <w:rPr>
          <w:rFonts w:asciiTheme="minorBidi" w:eastAsiaTheme="minorEastAsia" w:hAnsiTheme="minorBidi" w:cstheme="minorBidi"/>
          <w:sz w:val="18"/>
          <w:szCs w:val="18"/>
          <w:lang w:eastAsia="zh-CN"/>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eastAsiaTheme="minorEastAsia" w:hAnsiTheme="minorBidi" w:cstheme="minorBidi"/>
          <w:sz w:val="18"/>
          <w:szCs w:val="18"/>
          <w:lang w:eastAsia="zh-CN"/>
        </w:rPr>
        <w:t>Article 18.1 du Règlement intérieur du comité du Deuxième Protocole de 1999.</w:t>
      </w:r>
    </w:p>
  </w:footnote>
  <w:footnote w:id="18">
    <w:p w14:paraId="17350DC8" w14:textId="07462D75" w:rsidR="003E3E62" w:rsidRPr="00B1029E" w:rsidRDefault="003E3E62" w:rsidP="00B1029E">
      <w:pPr>
        <w:pStyle w:val="Notedebasdepage"/>
        <w:spacing w:after="60"/>
        <w:jc w:val="both"/>
        <w:rPr>
          <w:rFonts w:asciiTheme="minorBidi" w:eastAsia="Calibr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Article 58.2 du Règlement intérieur de la Conférence générale et article 29.2 du Règlement intérieur du Conseil exécutif.</w:t>
      </w:r>
    </w:p>
  </w:footnote>
  <w:footnote w:id="19">
    <w:p w14:paraId="695E5DA3" w14:textId="283CFEFE"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l</w:t>
      </w:r>
      <w:r w:rsidR="00B516B8">
        <w:rPr>
          <w:rFonts w:asciiTheme="minorBidi" w:hAnsiTheme="minorBidi" w:cstheme="minorBidi"/>
          <w:sz w:val="18"/>
          <w:szCs w:val="18"/>
        </w:rPr>
        <w:t>’</w:t>
      </w:r>
      <w:r w:rsidR="00AA79AD" w:rsidRPr="00B1029E">
        <w:rPr>
          <w:rFonts w:asciiTheme="minorBidi" w:hAnsiTheme="minorBidi" w:cstheme="minorBidi"/>
          <w:sz w:val="18"/>
          <w:szCs w:val="18"/>
        </w:rPr>
        <w:t>article 19 du Règlement intérieur de la Réunion des États parties à la Convention de 2001.</w:t>
      </w:r>
    </w:p>
  </w:footnote>
  <w:footnote w:id="20">
    <w:p w14:paraId="643B27F4" w14:textId="793B35D0"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article 39 du Règlement intérieur du Conseil exécutif et article 71 du Règlement intérieur de la Conférence générale.</w:t>
      </w:r>
    </w:p>
  </w:footnote>
  <w:footnote w:id="21">
    <w:p w14:paraId="4C78B181" w14:textId="0A9A0506"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 xml:space="preserve">Voir </w:t>
      </w:r>
      <w:r w:rsidR="003927EF">
        <w:rPr>
          <w:rFonts w:asciiTheme="minorBidi" w:hAnsiTheme="minorBidi" w:cstheme="minorBidi"/>
          <w:sz w:val="18"/>
          <w:szCs w:val="18"/>
        </w:rPr>
        <w:t>l’</w:t>
      </w:r>
      <w:r w:rsidR="00AA79AD" w:rsidRPr="00B1029E">
        <w:rPr>
          <w:rFonts w:asciiTheme="minorBidi" w:hAnsiTheme="minorBidi" w:cstheme="minorBidi"/>
          <w:sz w:val="18"/>
          <w:szCs w:val="18"/>
        </w:rPr>
        <w:t>article 39 du Règlement intérieur du Conseil exécutif et article 71 du Règlement intérieur de la Conférence générale.</w:t>
      </w:r>
    </w:p>
  </w:footnote>
  <w:footnote w:id="22">
    <w:p w14:paraId="4D3E70FD" w14:textId="03D98424"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Article 40 du Règlement intérieur du Conseil exécutif.</w:t>
      </w:r>
    </w:p>
  </w:footnote>
  <w:footnote w:id="23">
    <w:p w14:paraId="541E9D0B" w14:textId="64D2795F" w:rsidR="00FD6A56" w:rsidRPr="00B1029E" w:rsidRDefault="00FD6A56"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l</w:t>
      </w:r>
      <w:r w:rsidR="00B516B8">
        <w:rPr>
          <w:rFonts w:asciiTheme="minorBidi" w:hAnsiTheme="minorBidi" w:cstheme="minorBidi"/>
          <w:sz w:val="18"/>
          <w:szCs w:val="18"/>
        </w:rPr>
        <w:t>’</w:t>
      </w:r>
      <w:r w:rsidR="00AA79AD" w:rsidRPr="00B1029E">
        <w:rPr>
          <w:rFonts w:asciiTheme="minorBidi" w:hAnsiTheme="minorBidi" w:cstheme="minorBidi"/>
          <w:sz w:val="18"/>
          <w:szCs w:val="18"/>
        </w:rPr>
        <w:t>article 14 du Règlement intérieur de la Réunion des États parties à la Convention de 2001.</w:t>
      </w:r>
    </w:p>
  </w:footnote>
  <w:footnote w:id="24">
    <w:p w14:paraId="5BD0A3CF" w14:textId="5617F33B" w:rsidR="00FD6A56" w:rsidRPr="00B1029E" w:rsidRDefault="00FD6A56"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article 41 du Règlement intérieur du Conseil exécutif et article 72 du Règlement intérieur de la Conférence générale.</w:t>
      </w:r>
    </w:p>
  </w:footnote>
  <w:footnote w:id="25">
    <w:p w14:paraId="1CF3E327" w14:textId="4FB98B9D"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FC6C62" w:rsidRPr="00B1029E">
        <w:rPr>
          <w:rFonts w:asciiTheme="minorBidi" w:hAnsiTheme="minorBidi" w:cstheme="minorBidi"/>
          <w:sz w:val="18"/>
          <w:szCs w:val="18"/>
        </w:rPr>
        <w:t>Voir l</w:t>
      </w:r>
      <w:r w:rsidR="00B516B8">
        <w:rPr>
          <w:rFonts w:asciiTheme="minorBidi" w:hAnsiTheme="minorBidi" w:cstheme="minorBidi"/>
          <w:sz w:val="18"/>
          <w:szCs w:val="18"/>
        </w:rPr>
        <w:t>’</w:t>
      </w:r>
      <w:r w:rsidR="00FC6C62" w:rsidRPr="00B1029E">
        <w:rPr>
          <w:rFonts w:asciiTheme="minorBidi" w:hAnsiTheme="minorBidi" w:cstheme="minorBidi"/>
          <w:sz w:val="18"/>
          <w:szCs w:val="18"/>
        </w:rPr>
        <w:t>article 15 du Règlement intérieur de la Réunion des États parties à la Convention de 2001.</w:t>
      </w:r>
    </w:p>
  </w:footnote>
  <w:footnote w:id="26">
    <w:p w14:paraId="1EDE3058" w14:textId="3C53EB23"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FC6C62" w:rsidRPr="00B1029E">
        <w:rPr>
          <w:rFonts w:asciiTheme="minorBidi" w:hAnsiTheme="minorBidi" w:cstheme="minorBidi"/>
          <w:sz w:val="18"/>
          <w:szCs w:val="18"/>
        </w:rPr>
        <w:t xml:space="preserve">Voir </w:t>
      </w:r>
      <w:r w:rsidR="00B516B8">
        <w:rPr>
          <w:rFonts w:asciiTheme="minorBidi" w:hAnsiTheme="minorBidi" w:cstheme="minorBidi"/>
          <w:sz w:val="18"/>
          <w:szCs w:val="18"/>
        </w:rPr>
        <w:t>l’</w:t>
      </w:r>
      <w:r w:rsidR="00FC6C62" w:rsidRPr="00B1029E">
        <w:rPr>
          <w:rFonts w:asciiTheme="minorBidi" w:hAnsiTheme="minorBidi" w:cstheme="minorBidi"/>
          <w:sz w:val="18"/>
          <w:szCs w:val="18"/>
        </w:rPr>
        <w:t xml:space="preserve">article 42 du Règlement intérieur du Conseil exécutif et </w:t>
      </w:r>
      <w:r w:rsidR="00B516B8">
        <w:rPr>
          <w:rFonts w:asciiTheme="minorBidi" w:hAnsiTheme="minorBidi" w:cstheme="minorBidi"/>
          <w:sz w:val="18"/>
          <w:szCs w:val="18"/>
        </w:rPr>
        <w:t>l’</w:t>
      </w:r>
      <w:r w:rsidR="00FC6C62" w:rsidRPr="00B1029E">
        <w:rPr>
          <w:rFonts w:asciiTheme="minorBidi" w:hAnsiTheme="minorBidi" w:cstheme="minorBidi"/>
          <w:sz w:val="18"/>
          <w:szCs w:val="18"/>
        </w:rPr>
        <w:t>article 73 du Règlement intérieur de la Conférence générale</w:t>
      </w:r>
      <w:r w:rsidRPr="00B1029E">
        <w:rPr>
          <w:rFonts w:asciiTheme="minorBidi" w:hAnsiTheme="minorBidi" w:cstheme="minorBidi"/>
          <w:sz w:val="18"/>
          <w:szCs w:val="18"/>
        </w:rPr>
        <w:t>.</w:t>
      </w:r>
    </w:p>
  </w:footnote>
  <w:footnote w:id="27">
    <w:p w14:paraId="543A6C9B" w14:textId="26AD6927"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l</w:t>
      </w:r>
      <w:r w:rsidR="00B516B8">
        <w:rPr>
          <w:rFonts w:asciiTheme="minorBidi" w:hAnsiTheme="minorBidi" w:cstheme="minorBidi"/>
          <w:sz w:val="18"/>
          <w:szCs w:val="18"/>
        </w:rPr>
        <w:t>’</w:t>
      </w:r>
      <w:r w:rsidR="00AA79AD" w:rsidRPr="00B1029E">
        <w:rPr>
          <w:rFonts w:asciiTheme="minorBidi" w:hAnsiTheme="minorBidi" w:cstheme="minorBidi"/>
          <w:sz w:val="18"/>
          <w:szCs w:val="18"/>
        </w:rPr>
        <w:t>article 16 du Règlement intérieur de la Réunion des États parties à la Convention de 2001.</w:t>
      </w:r>
    </w:p>
  </w:footnote>
  <w:footnote w:id="28">
    <w:p w14:paraId="74FD75AF" w14:textId="41B77AAB"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 xml:space="preserve">Voir </w:t>
      </w:r>
      <w:r w:rsidR="00B516B8">
        <w:rPr>
          <w:rFonts w:asciiTheme="minorBidi" w:hAnsiTheme="minorBidi" w:cstheme="minorBidi"/>
          <w:sz w:val="18"/>
          <w:szCs w:val="18"/>
        </w:rPr>
        <w:t>l’a</w:t>
      </w:r>
      <w:r w:rsidR="00AA79AD" w:rsidRPr="00B1029E">
        <w:rPr>
          <w:rFonts w:asciiTheme="minorBidi" w:hAnsiTheme="minorBidi" w:cstheme="minorBidi"/>
          <w:sz w:val="18"/>
          <w:szCs w:val="18"/>
        </w:rPr>
        <w:t xml:space="preserve">rticle 43 du Règlement intérieur du Conseil exécutif et </w:t>
      </w:r>
      <w:r w:rsidR="00B516B8">
        <w:rPr>
          <w:rFonts w:asciiTheme="minorBidi" w:hAnsiTheme="minorBidi" w:cstheme="minorBidi"/>
          <w:sz w:val="18"/>
          <w:szCs w:val="18"/>
        </w:rPr>
        <w:t>l’</w:t>
      </w:r>
      <w:r w:rsidR="00AA79AD" w:rsidRPr="00B1029E">
        <w:rPr>
          <w:rFonts w:asciiTheme="minorBidi" w:hAnsiTheme="minorBidi" w:cstheme="minorBidi"/>
          <w:sz w:val="18"/>
          <w:szCs w:val="18"/>
        </w:rPr>
        <w:t>article 74 du Règlement intérieur de la Conférence générale.</w:t>
      </w:r>
    </w:p>
  </w:footnote>
  <w:footnote w:id="29">
    <w:p w14:paraId="482CFCFB" w14:textId="09721645"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 xml:space="preserve">Voir </w:t>
      </w:r>
      <w:r w:rsidR="00B516B8">
        <w:rPr>
          <w:rFonts w:asciiTheme="minorBidi" w:hAnsiTheme="minorBidi" w:cstheme="minorBidi"/>
          <w:sz w:val="18"/>
          <w:szCs w:val="18"/>
        </w:rPr>
        <w:t>l’a</w:t>
      </w:r>
      <w:r w:rsidR="00AA79AD" w:rsidRPr="00B1029E">
        <w:rPr>
          <w:rFonts w:asciiTheme="minorBidi" w:hAnsiTheme="minorBidi" w:cstheme="minorBidi"/>
          <w:sz w:val="18"/>
          <w:szCs w:val="18"/>
        </w:rPr>
        <w:t>rticle 75 du Règlement intérieur de la Conférence générale.</w:t>
      </w:r>
    </w:p>
  </w:footnote>
  <w:footnote w:id="30">
    <w:p w14:paraId="47D7492D" w14:textId="7072161B" w:rsidR="00DC10EB" w:rsidRPr="00B1029E" w:rsidRDefault="00DC10EB"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Article 16.3(i) du Règlement intérieur de l</w:t>
      </w:r>
      <w:r w:rsidR="00B516B8">
        <w:rPr>
          <w:rFonts w:asciiTheme="minorBidi" w:hAnsiTheme="minorBidi" w:cstheme="minorBidi"/>
          <w:sz w:val="18"/>
          <w:szCs w:val="18"/>
        </w:rPr>
        <w:t>’</w:t>
      </w:r>
      <w:r w:rsidR="00AA79AD" w:rsidRPr="00B1029E">
        <w:rPr>
          <w:rFonts w:asciiTheme="minorBidi" w:hAnsiTheme="minorBidi" w:cstheme="minorBidi"/>
          <w:sz w:val="18"/>
          <w:szCs w:val="18"/>
        </w:rPr>
        <w:t>Assemblée générale des États parties à la Convention de 2003.</w:t>
      </w:r>
    </w:p>
  </w:footnote>
  <w:footnote w:id="31">
    <w:p w14:paraId="1934C3C4" w14:textId="64E671B3" w:rsidR="003E3E62" w:rsidRPr="00B1029E" w:rsidRDefault="003E3E62"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w:t>
      </w:r>
      <w:r w:rsidR="00AA79AD" w:rsidRPr="00B1029E">
        <w:rPr>
          <w:rFonts w:asciiTheme="minorBidi" w:hAnsiTheme="minorBidi" w:cstheme="minorBidi"/>
          <w:sz w:val="18"/>
          <w:szCs w:val="18"/>
        </w:rPr>
        <w:t>Voir l</w:t>
      </w:r>
      <w:r w:rsidR="00B516B8">
        <w:rPr>
          <w:rFonts w:asciiTheme="minorBidi" w:hAnsiTheme="minorBidi" w:cstheme="minorBidi"/>
          <w:sz w:val="18"/>
          <w:szCs w:val="18"/>
        </w:rPr>
        <w:t>’</w:t>
      </w:r>
      <w:r w:rsidR="00AA79AD" w:rsidRPr="00B1029E">
        <w:rPr>
          <w:rFonts w:asciiTheme="minorBidi" w:hAnsiTheme="minorBidi" w:cstheme="minorBidi"/>
          <w:sz w:val="18"/>
          <w:szCs w:val="18"/>
        </w:rPr>
        <w:t>article 27.4 du Règlement intérieur de la Réunion des États parties à la Convention de 2001.</w:t>
      </w:r>
    </w:p>
  </w:footnote>
  <w:footnote w:id="32">
    <w:p w14:paraId="1986BBA4" w14:textId="3FFDC82A"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l</w:t>
      </w:r>
      <w:r>
        <w:rPr>
          <w:rFonts w:asciiTheme="minorBidi" w:hAnsiTheme="minorBidi" w:cstheme="minorBidi"/>
          <w:sz w:val="18"/>
          <w:szCs w:val="18"/>
        </w:rPr>
        <w:t>’a</w:t>
      </w:r>
      <w:r w:rsidRPr="00B1029E">
        <w:rPr>
          <w:rFonts w:asciiTheme="minorBidi" w:hAnsiTheme="minorBidi" w:cstheme="minorBidi"/>
          <w:sz w:val="18"/>
          <w:szCs w:val="18"/>
        </w:rPr>
        <w:t>rticle 20.4 du Règlement intérieur de la Réunion des États parties à la Convention de 2001 et l</w:t>
      </w:r>
      <w:r>
        <w:rPr>
          <w:rFonts w:asciiTheme="minorBidi" w:hAnsiTheme="minorBidi" w:cstheme="minorBidi"/>
          <w:sz w:val="18"/>
          <w:szCs w:val="18"/>
        </w:rPr>
        <w:t>’</w:t>
      </w:r>
      <w:r w:rsidRPr="00B1029E">
        <w:rPr>
          <w:rFonts w:asciiTheme="minorBidi" w:hAnsiTheme="minorBidi" w:cstheme="minorBidi"/>
          <w:sz w:val="18"/>
          <w:szCs w:val="18"/>
        </w:rPr>
        <w:t>article 14.5 du Règlement intérieur de la Conférence des parties à la Convention de 2005.</w:t>
      </w:r>
    </w:p>
  </w:footnote>
  <w:footnote w:id="33">
    <w:p w14:paraId="5C1C20BA" w14:textId="27B0601F"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w:t>
      </w:r>
      <w:r>
        <w:rPr>
          <w:rFonts w:asciiTheme="minorBidi" w:hAnsiTheme="minorBidi" w:cstheme="minorBidi"/>
          <w:sz w:val="18"/>
          <w:szCs w:val="18"/>
        </w:rPr>
        <w:t>l’a</w:t>
      </w:r>
      <w:r w:rsidRPr="00B1029E">
        <w:rPr>
          <w:rFonts w:asciiTheme="minorBidi" w:hAnsiTheme="minorBidi" w:cstheme="minorBidi"/>
          <w:sz w:val="18"/>
          <w:szCs w:val="18"/>
        </w:rPr>
        <w:t>rticle 86 du Règlement intérieur de la Conférence générale.</w:t>
      </w:r>
    </w:p>
  </w:footnote>
  <w:footnote w:id="34">
    <w:p w14:paraId="74DA93BE" w14:textId="6CCD7F4C"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w:t>
      </w:r>
      <w:r>
        <w:rPr>
          <w:rFonts w:asciiTheme="minorBidi" w:hAnsiTheme="minorBidi" w:cstheme="minorBidi"/>
          <w:sz w:val="18"/>
          <w:szCs w:val="18"/>
        </w:rPr>
        <w:t>l’a</w:t>
      </w:r>
      <w:r w:rsidRPr="00B1029E">
        <w:rPr>
          <w:rFonts w:asciiTheme="minorBidi" w:hAnsiTheme="minorBidi" w:cstheme="minorBidi"/>
          <w:sz w:val="18"/>
          <w:szCs w:val="18"/>
        </w:rPr>
        <w:t>rticle 85 du Règlement intérieur de la Conférence générale.</w:t>
      </w:r>
    </w:p>
  </w:footnote>
  <w:footnote w:id="35">
    <w:p w14:paraId="45884E5A" w14:textId="74BF035C"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l</w:t>
      </w:r>
      <w:r>
        <w:rPr>
          <w:rFonts w:asciiTheme="minorBidi" w:hAnsiTheme="minorBidi" w:cstheme="minorBidi"/>
          <w:sz w:val="18"/>
          <w:szCs w:val="18"/>
        </w:rPr>
        <w:t>’a</w:t>
      </w:r>
      <w:r w:rsidRPr="00B1029E">
        <w:rPr>
          <w:rFonts w:asciiTheme="minorBidi" w:hAnsiTheme="minorBidi" w:cstheme="minorBidi"/>
          <w:sz w:val="18"/>
          <w:szCs w:val="18"/>
        </w:rPr>
        <w:t>rticle 20.10 du Règlement intérieur de la Réunion des États parties à la Convention de 2001.</w:t>
      </w:r>
    </w:p>
  </w:footnote>
  <w:footnote w:id="36">
    <w:p w14:paraId="4A8F99AB" w14:textId="5AC381D6"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l</w:t>
      </w:r>
      <w:r>
        <w:rPr>
          <w:rFonts w:asciiTheme="minorBidi" w:hAnsiTheme="minorBidi" w:cstheme="minorBidi"/>
          <w:sz w:val="18"/>
          <w:szCs w:val="18"/>
        </w:rPr>
        <w:t>’a</w:t>
      </w:r>
      <w:r w:rsidRPr="00B1029E">
        <w:rPr>
          <w:rFonts w:asciiTheme="minorBidi" w:hAnsiTheme="minorBidi" w:cstheme="minorBidi"/>
          <w:sz w:val="18"/>
          <w:szCs w:val="18"/>
        </w:rPr>
        <w:t>rticle 14.11 du Règlement intérieur de la Conférence des parties à la Convention de 2005.</w:t>
      </w:r>
    </w:p>
  </w:footnote>
  <w:footnote w:id="37">
    <w:p w14:paraId="7B20455E" w14:textId="0232BE58"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Règlement intérieur de la Conférence générale</w:t>
      </w:r>
      <w:r>
        <w:rPr>
          <w:rFonts w:asciiTheme="minorBidi" w:hAnsiTheme="minorBidi" w:cstheme="minorBidi"/>
          <w:sz w:val="18"/>
          <w:szCs w:val="18"/>
        </w:rPr>
        <w:t> :</w:t>
      </w:r>
      <w:r w:rsidRPr="00B1029E">
        <w:rPr>
          <w:rFonts w:asciiTheme="minorBidi" w:hAnsiTheme="minorBidi" w:cstheme="minorBidi"/>
          <w:sz w:val="18"/>
          <w:szCs w:val="18"/>
        </w:rPr>
        <w:t xml:space="preserve"> </w:t>
      </w:r>
      <w:hyperlink r:id="rId8" w:history="1">
        <w:r w:rsidRPr="00B1029E">
          <w:rPr>
            <w:rStyle w:val="Lienhypertexte"/>
            <w:rFonts w:asciiTheme="minorBidi" w:hAnsiTheme="minorBidi" w:cstheme="minorBidi"/>
            <w:sz w:val="18"/>
            <w:szCs w:val="18"/>
          </w:rPr>
          <w:t>https://unesdoc.unesco.org/ark:/48223/pf0000380874_fre</w:t>
        </w:r>
      </w:hyperlink>
    </w:p>
  </w:footnote>
  <w:footnote w:id="38">
    <w:p w14:paraId="20120F14" w14:textId="3AD388EE"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Règlement intérieur de la Conférence générale</w:t>
      </w:r>
      <w:r>
        <w:rPr>
          <w:rFonts w:asciiTheme="minorBidi" w:hAnsiTheme="minorBidi" w:cstheme="minorBidi"/>
          <w:sz w:val="18"/>
          <w:szCs w:val="18"/>
        </w:rPr>
        <w:t> :</w:t>
      </w:r>
      <w:r w:rsidRPr="00B1029E">
        <w:rPr>
          <w:rFonts w:asciiTheme="minorBidi" w:hAnsiTheme="minorBidi" w:cstheme="minorBidi"/>
          <w:sz w:val="18"/>
          <w:szCs w:val="18"/>
        </w:rPr>
        <w:t xml:space="preserve"> </w:t>
      </w:r>
      <w:hyperlink r:id="rId9" w:history="1">
        <w:r w:rsidRPr="00B1029E">
          <w:rPr>
            <w:rStyle w:val="Lienhypertexte"/>
            <w:rFonts w:asciiTheme="minorBidi" w:hAnsiTheme="minorBidi" w:cstheme="minorBidi"/>
            <w:sz w:val="18"/>
            <w:szCs w:val="18"/>
          </w:rPr>
          <w:t>https://unesdoc.unesco.org/ark:/48223/pf0000380874_fre</w:t>
        </w:r>
      </w:hyperlink>
    </w:p>
  </w:footnote>
  <w:footnote w:id="39">
    <w:p w14:paraId="6FD92357" w14:textId="0B9BB1A9" w:rsidR="003927EF" w:rsidRPr="00B1029E" w:rsidRDefault="003927EF" w:rsidP="00B1029E">
      <w:pPr>
        <w:pStyle w:val="Notedebasdepage"/>
        <w:spacing w:after="60"/>
        <w:jc w:val="both"/>
        <w:rPr>
          <w:rFonts w:asciiTheme="minorBidi" w:hAnsiTheme="minorBidi" w:cstheme="minorBidi"/>
          <w:sz w:val="18"/>
          <w:szCs w:val="18"/>
        </w:rPr>
      </w:pPr>
      <w:r w:rsidRPr="00B1029E">
        <w:rPr>
          <w:rStyle w:val="Appelnotedebasdep"/>
          <w:rFonts w:asciiTheme="minorBidi" w:hAnsiTheme="minorBidi" w:cstheme="minorBidi"/>
          <w:sz w:val="18"/>
          <w:szCs w:val="18"/>
        </w:rPr>
        <w:footnoteRef/>
      </w:r>
      <w:r w:rsidRPr="00B1029E">
        <w:rPr>
          <w:rFonts w:asciiTheme="minorBidi" w:hAnsiTheme="minorBidi" w:cstheme="minorBidi"/>
          <w:sz w:val="18"/>
          <w:szCs w:val="18"/>
        </w:rPr>
        <w:t xml:space="preserve"> Voir </w:t>
      </w:r>
      <w:r>
        <w:rPr>
          <w:rFonts w:asciiTheme="minorBidi" w:hAnsiTheme="minorBidi" w:cstheme="minorBidi"/>
          <w:sz w:val="18"/>
          <w:szCs w:val="18"/>
        </w:rPr>
        <w:t>l’</w:t>
      </w:r>
      <w:r w:rsidRPr="00B1029E">
        <w:rPr>
          <w:rFonts w:asciiTheme="minorBidi" w:hAnsiTheme="minorBidi" w:cstheme="minorBidi"/>
          <w:sz w:val="18"/>
          <w:szCs w:val="18"/>
        </w:rPr>
        <w:t>article 83 du Règlement intérieur de la Conférence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FD05" w14:textId="57398E25" w:rsidR="006B5001" w:rsidRPr="002E58D4" w:rsidRDefault="00007681" w:rsidP="002E58D4">
    <w:pPr>
      <w:rPr>
        <w:rFonts w:ascii="Arial" w:hAnsi="Arial" w:cs="Arial"/>
        <w:lang w:val="en-US"/>
      </w:rPr>
    </w:pPr>
    <w:r>
      <w:rPr>
        <w:rFonts w:ascii="Arial" w:hAnsi="Arial" w:cs="Arial"/>
        <w:sz w:val="20"/>
        <w:szCs w:val="20"/>
        <w:lang w:val="en-US"/>
      </w:rPr>
      <w:t>LHE/22/</w:t>
    </w:r>
    <w:r w:rsidR="005E13C2">
      <w:rPr>
        <w:rFonts w:ascii="Arial" w:hAnsi="Arial" w:cs="Arial"/>
        <w:sz w:val="20"/>
        <w:szCs w:val="20"/>
        <w:lang w:val="en-US"/>
      </w:rPr>
      <w:t xml:space="preserve">MEETING </w:t>
    </w:r>
    <w:r>
      <w:rPr>
        <w:rFonts w:ascii="Arial" w:hAnsi="Arial" w:cs="Arial"/>
        <w:sz w:val="20"/>
        <w:szCs w:val="20"/>
        <w:lang w:val="en-US"/>
      </w:rPr>
      <w:t>ROP/2</w:t>
    </w:r>
    <w:r w:rsidRPr="00EF563B">
      <w:rPr>
        <w:rFonts w:ascii="Arial" w:hAnsi="Arial" w:cs="Arial"/>
        <w:sz w:val="20"/>
        <w:szCs w:val="20"/>
        <w:lang w:val="en-US"/>
      </w:rPr>
      <w:t xml:space="preserve"> </w:t>
    </w:r>
    <w:r w:rsidR="00E9376C" w:rsidRPr="00EF563B">
      <w:rPr>
        <w:rFonts w:ascii="Arial" w:hAnsi="Arial" w:cs="Arial"/>
        <w:sz w:val="20"/>
        <w:szCs w:val="20"/>
        <w:lang w:val="en-US"/>
      </w:rPr>
      <w:t xml:space="preserve">– page </w:t>
    </w:r>
    <w:r w:rsidR="00E9376C" w:rsidRPr="00EF563B">
      <w:rPr>
        <w:rFonts w:ascii="Arial" w:hAnsi="Arial" w:cs="Arial"/>
        <w:sz w:val="20"/>
        <w:szCs w:val="20"/>
      </w:rPr>
      <w:fldChar w:fldCharType="begin"/>
    </w:r>
    <w:r w:rsidR="00E9376C" w:rsidRPr="00EF563B">
      <w:rPr>
        <w:rFonts w:ascii="Arial" w:hAnsi="Arial" w:cs="Arial"/>
        <w:sz w:val="20"/>
        <w:szCs w:val="20"/>
        <w:lang w:val="en-US"/>
      </w:rPr>
      <w:instrText xml:space="preserve"> </w:instrText>
    </w:r>
    <w:r w:rsidR="00E9376C">
      <w:rPr>
        <w:rFonts w:ascii="Arial" w:hAnsi="Arial" w:cs="Arial"/>
        <w:sz w:val="20"/>
        <w:szCs w:val="20"/>
        <w:lang w:val="en-US"/>
      </w:rPr>
      <w:instrText>PAGE</w:instrText>
    </w:r>
    <w:r w:rsidR="00E9376C" w:rsidRPr="00EF563B">
      <w:rPr>
        <w:rFonts w:ascii="Arial" w:hAnsi="Arial" w:cs="Arial"/>
        <w:sz w:val="20"/>
        <w:szCs w:val="20"/>
        <w:lang w:val="en-US"/>
      </w:rPr>
      <w:instrText xml:space="preserve"> </w:instrText>
    </w:r>
    <w:r w:rsidR="00E9376C" w:rsidRPr="00EF563B">
      <w:rPr>
        <w:rFonts w:ascii="Arial" w:hAnsi="Arial" w:cs="Arial"/>
        <w:sz w:val="20"/>
        <w:szCs w:val="20"/>
      </w:rPr>
      <w:fldChar w:fldCharType="separate"/>
    </w:r>
    <w:r w:rsidR="00104DA6">
      <w:rPr>
        <w:rFonts w:ascii="Arial" w:hAnsi="Arial" w:cs="Arial"/>
        <w:noProof/>
        <w:sz w:val="20"/>
        <w:szCs w:val="20"/>
        <w:lang w:val="en-US"/>
      </w:rPr>
      <w:t>2</w:t>
    </w:r>
    <w:r w:rsidR="00E9376C" w:rsidRPr="00EF563B">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3DD" w14:textId="560EFAE8" w:rsidR="002C0D14" w:rsidRPr="004D71E7" w:rsidRDefault="000233F4" w:rsidP="002C0D14">
    <w:pPr>
      <w:jc w:val="right"/>
      <w:rPr>
        <w:rFonts w:ascii="Arial" w:hAnsi="Arial" w:cs="Arial"/>
        <w:lang w:val="en-US"/>
      </w:rPr>
    </w:pPr>
    <w:r>
      <w:rPr>
        <w:rFonts w:ascii="Arial" w:hAnsi="Arial" w:cs="Arial"/>
        <w:sz w:val="20"/>
        <w:szCs w:val="20"/>
        <w:lang w:val="en-US"/>
      </w:rPr>
      <w:t>LHE/</w:t>
    </w:r>
    <w:r w:rsidR="003E3E62">
      <w:rPr>
        <w:rFonts w:ascii="Arial" w:hAnsi="Arial" w:cs="Arial"/>
        <w:sz w:val="20"/>
        <w:szCs w:val="20"/>
        <w:lang w:val="en-US"/>
      </w:rPr>
      <w:t>22/</w:t>
    </w:r>
    <w:r w:rsidR="005E13C2">
      <w:rPr>
        <w:rFonts w:ascii="Arial" w:hAnsi="Arial" w:cs="Arial"/>
        <w:sz w:val="20"/>
        <w:szCs w:val="20"/>
        <w:lang w:val="en-US"/>
      </w:rPr>
      <w:t xml:space="preserve">MEETING </w:t>
    </w:r>
    <w:r w:rsidR="003E3E62">
      <w:rPr>
        <w:rFonts w:ascii="Arial" w:hAnsi="Arial" w:cs="Arial"/>
        <w:sz w:val="20"/>
        <w:szCs w:val="20"/>
        <w:lang w:val="en-US"/>
      </w:rPr>
      <w:t>ROP/2</w:t>
    </w:r>
    <w:r w:rsidR="003E3E62" w:rsidRPr="00EF563B">
      <w:rPr>
        <w:rFonts w:ascii="Arial" w:hAnsi="Arial" w:cs="Arial"/>
        <w:sz w:val="20"/>
        <w:szCs w:val="20"/>
        <w:lang w:val="en-US"/>
      </w:rPr>
      <w:t xml:space="preserve"> </w:t>
    </w:r>
    <w:r w:rsidR="002C0D14" w:rsidRPr="00EF563B">
      <w:rPr>
        <w:rFonts w:ascii="Arial" w:hAnsi="Arial" w:cs="Arial"/>
        <w:sz w:val="20"/>
        <w:szCs w:val="20"/>
        <w:lang w:val="en-US"/>
      </w:rPr>
      <w:t xml:space="preserve">– page </w:t>
    </w:r>
    <w:r w:rsidR="002C0D14" w:rsidRPr="00EF563B">
      <w:rPr>
        <w:rFonts w:ascii="Arial" w:hAnsi="Arial" w:cs="Arial"/>
        <w:sz w:val="20"/>
        <w:szCs w:val="20"/>
      </w:rPr>
      <w:fldChar w:fldCharType="begin"/>
    </w:r>
    <w:r w:rsidR="002C0D14" w:rsidRPr="00EF563B">
      <w:rPr>
        <w:rFonts w:ascii="Arial" w:hAnsi="Arial" w:cs="Arial"/>
        <w:sz w:val="20"/>
        <w:szCs w:val="20"/>
        <w:lang w:val="en-US"/>
      </w:rPr>
      <w:instrText xml:space="preserve"> </w:instrText>
    </w:r>
    <w:r w:rsidR="002C0D14">
      <w:rPr>
        <w:rFonts w:ascii="Arial" w:hAnsi="Arial" w:cs="Arial"/>
        <w:sz w:val="20"/>
        <w:szCs w:val="20"/>
        <w:lang w:val="en-US"/>
      </w:rPr>
      <w:instrText>PAGE</w:instrText>
    </w:r>
    <w:r w:rsidR="002C0D14" w:rsidRPr="00EF563B">
      <w:rPr>
        <w:rFonts w:ascii="Arial" w:hAnsi="Arial" w:cs="Arial"/>
        <w:sz w:val="20"/>
        <w:szCs w:val="20"/>
        <w:lang w:val="en-US"/>
      </w:rPr>
      <w:instrText xml:space="preserve"> </w:instrText>
    </w:r>
    <w:r w:rsidR="002C0D14" w:rsidRPr="00EF563B">
      <w:rPr>
        <w:rFonts w:ascii="Arial" w:hAnsi="Arial" w:cs="Arial"/>
        <w:sz w:val="20"/>
        <w:szCs w:val="20"/>
      </w:rPr>
      <w:fldChar w:fldCharType="separate"/>
    </w:r>
    <w:r w:rsidR="00DE191D">
      <w:rPr>
        <w:rFonts w:ascii="Arial" w:hAnsi="Arial" w:cs="Arial"/>
        <w:noProof/>
        <w:sz w:val="20"/>
        <w:szCs w:val="20"/>
        <w:lang w:val="en-US"/>
      </w:rPr>
      <w:t>7</w:t>
    </w:r>
    <w:r w:rsidR="002C0D14" w:rsidRPr="00EF563B">
      <w:rPr>
        <w:rFonts w:ascii="Arial" w:hAnsi="Arial" w:cs="Arial"/>
        <w:sz w:val="20"/>
        <w:szCs w:val="20"/>
      </w:rPr>
      <w:fldChar w:fldCharType="end"/>
    </w:r>
  </w:p>
  <w:p w14:paraId="6E994DBD" w14:textId="77777777" w:rsidR="006B5001" w:rsidRDefault="006B5001" w:rsidP="002E58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92B5" w14:textId="144EDAC5" w:rsidR="00F761C0" w:rsidRDefault="00F761C0" w:rsidP="00F761C0">
    <w:pPr>
      <w:pStyle w:val="En-tte"/>
    </w:pPr>
    <w:r>
      <w:rPr>
        <w:noProof/>
      </w:rPr>
      <w:drawing>
        <wp:anchor distT="0" distB="0" distL="114300" distR="114300" simplePos="0" relativeHeight="251658240" behindDoc="1" locked="0" layoutInCell="1" allowOverlap="1" wp14:anchorId="485744C8" wp14:editId="52E7DCB3">
          <wp:simplePos x="0" y="0"/>
          <wp:positionH relativeFrom="column">
            <wp:posOffset>3175</wp:posOffset>
          </wp:positionH>
          <wp:positionV relativeFrom="paragraph">
            <wp:posOffset>2540</wp:posOffset>
          </wp:positionV>
          <wp:extent cx="1657350" cy="1391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pic:spPr>
              </pic:pic>
            </a:graphicData>
          </a:graphic>
          <wp14:sizeRelH relativeFrom="page">
            <wp14:pctWidth>0</wp14:pctWidth>
          </wp14:sizeRelH>
          <wp14:sizeRelV relativeFrom="page">
            <wp14:pctHeight>0</wp14:pctHeight>
          </wp14:sizeRelV>
        </wp:anchor>
      </w:drawing>
    </w:r>
  </w:p>
  <w:p w14:paraId="4C6712BA" w14:textId="77777777" w:rsidR="00F761C0" w:rsidRPr="00F31DDE" w:rsidRDefault="00F761C0" w:rsidP="00F761C0">
    <w:pPr>
      <w:pStyle w:val="En-tte"/>
      <w:spacing w:after="520"/>
      <w:jc w:val="right"/>
      <w:rPr>
        <w:rFonts w:ascii="Arial" w:hAnsi="Arial" w:cs="Arial"/>
        <w:b/>
        <w:sz w:val="44"/>
        <w:szCs w:val="44"/>
        <w:lang w:val="en-GB"/>
      </w:rPr>
    </w:pPr>
    <w:r w:rsidRPr="00F31DDE">
      <w:rPr>
        <w:rFonts w:ascii="Arial" w:hAnsi="Arial" w:cs="Arial"/>
        <w:b/>
        <w:sz w:val="44"/>
        <w:szCs w:val="44"/>
        <w:lang w:val="en-GB"/>
      </w:rPr>
      <w:t>9 GA</w:t>
    </w:r>
  </w:p>
  <w:p w14:paraId="294655C5" w14:textId="4C0319EA" w:rsidR="00F761C0" w:rsidRPr="00F31DDE" w:rsidRDefault="00007681" w:rsidP="00F761C0">
    <w:pPr>
      <w:jc w:val="right"/>
      <w:rPr>
        <w:rFonts w:ascii="Arial" w:hAnsi="Arial" w:cs="Arial"/>
        <w:b/>
        <w:bCs/>
        <w:sz w:val="22"/>
        <w:szCs w:val="22"/>
        <w:lang w:val="en-GB"/>
      </w:rPr>
    </w:pPr>
    <w:r w:rsidRPr="00F31DDE">
      <w:rPr>
        <w:rFonts w:ascii="Arial" w:hAnsi="Arial" w:cs="Arial"/>
        <w:b/>
        <w:bCs/>
        <w:sz w:val="22"/>
        <w:szCs w:val="22"/>
        <w:lang w:val="en-US"/>
      </w:rPr>
      <w:t>LHE/22/</w:t>
    </w:r>
    <w:r w:rsidR="005E13C2" w:rsidRPr="00F31DDE">
      <w:rPr>
        <w:rFonts w:ascii="Arial" w:hAnsi="Arial" w:cs="Arial"/>
        <w:b/>
        <w:bCs/>
        <w:sz w:val="22"/>
        <w:szCs w:val="22"/>
        <w:lang w:val="en-US"/>
      </w:rPr>
      <w:t xml:space="preserve">MEETING </w:t>
    </w:r>
    <w:r w:rsidRPr="00F31DDE">
      <w:rPr>
        <w:rFonts w:ascii="Arial" w:hAnsi="Arial" w:cs="Arial"/>
        <w:b/>
        <w:bCs/>
        <w:sz w:val="22"/>
        <w:szCs w:val="22"/>
        <w:lang w:val="en-US"/>
      </w:rPr>
      <w:t>ROP/2</w:t>
    </w:r>
  </w:p>
  <w:p w14:paraId="0A552523" w14:textId="24A2D2FF" w:rsidR="00F761C0" w:rsidRPr="00F31DDE" w:rsidRDefault="00F761C0" w:rsidP="00F761C0">
    <w:pPr>
      <w:jc w:val="right"/>
      <w:rPr>
        <w:rFonts w:ascii="Arial" w:hAnsi="Arial" w:cs="Arial"/>
        <w:b/>
        <w:sz w:val="22"/>
        <w:szCs w:val="22"/>
      </w:rPr>
    </w:pPr>
    <w:r w:rsidRPr="00F31DDE">
      <w:rPr>
        <w:rFonts w:ascii="Arial" w:hAnsi="Arial"/>
        <w:b/>
        <w:sz w:val="22"/>
      </w:rPr>
      <w:t xml:space="preserve">Paris, </w:t>
    </w:r>
    <w:r w:rsidR="00A14B1B" w:rsidRPr="00F31DDE">
      <w:rPr>
        <w:rFonts w:ascii="Arial" w:hAnsi="Arial"/>
        <w:b/>
        <w:sz w:val="22"/>
      </w:rPr>
      <w:t>le 24 mai</w:t>
    </w:r>
    <w:r w:rsidRPr="00F31DDE">
      <w:rPr>
        <w:rFonts w:ascii="Arial" w:hAnsi="Arial"/>
        <w:b/>
        <w:sz w:val="22"/>
      </w:rPr>
      <w:t xml:space="preserve"> 2022</w:t>
    </w:r>
  </w:p>
  <w:p w14:paraId="7F7E5686" w14:textId="158537A3" w:rsidR="00F761C0" w:rsidRPr="00F31DDE" w:rsidRDefault="00F761C0" w:rsidP="00F761C0">
    <w:pPr>
      <w:jc w:val="right"/>
      <w:rPr>
        <w:rFonts w:ascii="Arial" w:hAnsi="Arial"/>
        <w:b/>
        <w:sz w:val="22"/>
      </w:rPr>
    </w:pPr>
    <w:r w:rsidRPr="00F31DDE">
      <w:rPr>
        <w:rFonts w:ascii="Arial" w:hAnsi="Arial"/>
        <w:b/>
        <w:sz w:val="22"/>
      </w:rPr>
      <w:t xml:space="preserve">Original : </w:t>
    </w:r>
    <w:r w:rsidR="00A14B1B" w:rsidRPr="00F31DDE">
      <w:rPr>
        <w:rFonts w:ascii="Arial" w:hAnsi="Arial"/>
        <w:b/>
        <w:sz w:val="22"/>
      </w:rPr>
      <w:t>anglais</w:t>
    </w:r>
  </w:p>
  <w:p w14:paraId="54BC8F70" w14:textId="302B638D" w:rsidR="003E3E62" w:rsidRPr="00F31DDE" w:rsidRDefault="003E3E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F461" w14:textId="32B42821" w:rsidR="00007681" w:rsidRPr="00007681" w:rsidRDefault="00007681" w:rsidP="00007681">
    <w:pPr>
      <w:pStyle w:val="En-tte"/>
      <w:ind w:left="2544" w:right="400" w:hanging="2544"/>
      <w:jc w:val="both"/>
    </w:pPr>
    <w:r w:rsidRPr="00007681">
      <w:rPr>
        <w:rFonts w:ascii="Arial" w:hAnsi="Arial" w:cs="Arial"/>
        <w:sz w:val="20"/>
        <w:szCs w:val="20"/>
      </w:rPr>
      <w:t>LHE/22/</w:t>
    </w:r>
    <w:r w:rsidR="0095531C">
      <w:rPr>
        <w:rFonts w:ascii="Arial" w:hAnsi="Arial" w:cs="Arial"/>
        <w:sz w:val="20"/>
        <w:szCs w:val="20"/>
      </w:rPr>
      <w:t>MEETING</w:t>
    </w:r>
    <w:r w:rsidR="0095531C" w:rsidRPr="00007681">
      <w:rPr>
        <w:rFonts w:ascii="Arial" w:hAnsi="Arial" w:cs="Arial"/>
        <w:sz w:val="20"/>
        <w:szCs w:val="20"/>
      </w:rPr>
      <w:t xml:space="preserve"> </w:t>
    </w:r>
    <w:r w:rsidRPr="00007681">
      <w:rPr>
        <w:rFonts w:ascii="Arial" w:hAnsi="Arial" w:cs="Arial"/>
        <w:sz w:val="20"/>
        <w:szCs w:val="20"/>
      </w:rPr>
      <w:t>ROP/</w:t>
    </w:r>
    <w:r>
      <w:rPr>
        <w:rFonts w:ascii="Arial" w:hAnsi="Arial" w:cs="Arial"/>
        <w:sz w:val="20"/>
        <w:szCs w:val="20"/>
      </w:rPr>
      <w:t>2</w:t>
    </w:r>
    <w:r>
      <w:rPr>
        <w:rFonts w:ascii="Arial" w:hAnsi="Arial" w:cs="Arial"/>
        <w:sz w:val="20"/>
        <w:szCs w:val="20"/>
        <w:lang w:val="pt-PT"/>
      </w:rPr>
      <w:t xml:space="preserve">– page </w:t>
    </w:r>
    <w:r>
      <w:rPr>
        <w:rStyle w:val="Numrodepage"/>
        <w:rFonts w:ascii="Arial" w:hAnsi="Arial" w:cs="Arial"/>
        <w:sz w:val="20"/>
        <w:szCs w:val="20"/>
      </w:rPr>
      <w:fldChar w:fldCharType="begin"/>
    </w:r>
    <w:r>
      <w:rPr>
        <w:rStyle w:val="Numrodepage"/>
        <w:rFonts w:ascii="Arial" w:hAnsi="Arial" w:cs="Arial"/>
        <w:sz w:val="20"/>
        <w:szCs w:val="20"/>
        <w:lang w:val="pt-PT"/>
      </w:rPr>
      <w:instrText xml:space="preserve"> PAGE </w:instrText>
    </w:r>
    <w:r>
      <w:rPr>
        <w:rStyle w:val="Numrodepage"/>
        <w:rFonts w:ascii="Arial" w:hAnsi="Arial" w:cs="Arial"/>
        <w:sz w:val="20"/>
        <w:szCs w:val="20"/>
      </w:rPr>
      <w:fldChar w:fldCharType="separate"/>
    </w:r>
    <w:r>
      <w:rPr>
        <w:rStyle w:val="Numrodepage"/>
        <w:rFonts w:ascii="Arial" w:hAnsi="Arial" w:cs="Arial"/>
        <w:sz w:val="20"/>
        <w:szCs w:val="20"/>
      </w:rPr>
      <w:t>4</w:t>
    </w:r>
    <w:r>
      <w:rPr>
        <w:rStyle w:val="Numrodepage"/>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D7D728D"/>
    <w:multiLevelType w:val="hybridMultilevel"/>
    <w:tmpl w:val="8E5605CC"/>
    <w:lvl w:ilvl="0" w:tplc="CC8A841A">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B73E8F"/>
    <w:multiLevelType w:val="hybridMultilevel"/>
    <w:tmpl w:val="8FE0F09A"/>
    <w:lvl w:ilvl="0" w:tplc="5650BB5E">
      <w:start w:val="5"/>
      <w:numFmt w:val="bullet"/>
      <w:lvlText w:val=""/>
      <w:lvlJc w:val="left"/>
      <w:pPr>
        <w:ind w:left="404" w:hanging="360"/>
      </w:pPr>
      <w:rPr>
        <w:rFonts w:ascii="Wingdings" w:eastAsia="Times New Roman" w:hAnsi="Wingdings" w:cs="Arial" w:hint="default"/>
      </w:rPr>
    </w:lvl>
    <w:lvl w:ilvl="1" w:tplc="040C0003" w:tentative="1">
      <w:start w:val="1"/>
      <w:numFmt w:val="bullet"/>
      <w:lvlText w:val="o"/>
      <w:lvlJc w:val="left"/>
      <w:pPr>
        <w:ind w:left="1124" w:hanging="360"/>
      </w:pPr>
      <w:rPr>
        <w:rFonts w:ascii="Courier New" w:hAnsi="Courier New" w:cs="Courier New" w:hint="default"/>
      </w:rPr>
    </w:lvl>
    <w:lvl w:ilvl="2" w:tplc="040C0005" w:tentative="1">
      <w:start w:val="1"/>
      <w:numFmt w:val="bullet"/>
      <w:lvlText w:val=""/>
      <w:lvlJc w:val="left"/>
      <w:pPr>
        <w:ind w:left="1844" w:hanging="360"/>
      </w:pPr>
      <w:rPr>
        <w:rFonts w:ascii="Wingdings" w:hAnsi="Wingdings" w:hint="default"/>
      </w:rPr>
    </w:lvl>
    <w:lvl w:ilvl="3" w:tplc="040C0001" w:tentative="1">
      <w:start w:val="1"/>
      <w:numFmt w:val="bullet"/>
      <w:lvlText w:val=""/>
      <w:lvlJc w:val="left"/>
      <w:pPr>
        <w:ind w:left="2564" w:hanging="360"/>
      </w:pPr>
      <w:rPr>
        <w:rFonts w:ascii="Symbol" w:hAnsi="Symbol" w:hint="default"/>
      </w:rPr>
    </w:lvl>
    <w:lvl w:ilvl="4" w:tplc="040C0003" w:tentative="1">
      <w:start w:val="1"/>
      <w:numFmt w:val="bullet"/>
      <w:lvlText w:val="o"/>
      <w:lvlJc w:val="left"/>
      <w:pPr>
        <w:ind w:left="3284" w:hanging="360"/>
      </w:pPr>
      <w:rPr>
        <w:rFonts w:ascii="Courier New" w:hAnsi="Courier New" w:cs="Courier New" w:hint="default"/>
      </w:rPr>
    </w:lvl>
    <w:lvl w:ilvl="5" w:tplc="040C0005" w:tentative="1">
      <w:start w:val="1"/>
      <w:numFmt w:val="bullet"/>
      <w:lvlText w:val=""/>
      <w:lvlJc w:val="left"/>
      <w:pPr>
        <w:ind w:left="4004" w:hanging="360"/>
      </w:pPr>
      <w:rPr>
        <w:rFonts w:ascii="Wingdings" w:hAnsi="Wingdings" w:hint="default"/>
      </w:rPr>
    </w:lvl>
    <w:lvl w:ilvl="6" w:tplc="040C0001" w:tentative="1">
      <w:start w:val="1"/>
      <w:numFmt w:val="bullet"/>
      <w:lvlText w:val=""/>
      <w:lvlJc w:val="left"/>
      <w:pPr>
        <w:ind w:left="4724" w:hanging="360"/>
      </w:pPr>
      <w:rPr>
        <w:rFonts w:ascii="Symbol" w:hAnsi="Symbol" w:hint="default"/>
      </w:rPr>
    </w:lvl>
    <w:lvl w:ilvl="7" w:tplc="040C0003" w:tentative="1">
      <w:start w:val="1"/>
      <w:numFmt w:val="bullet"/>
      <w:lvlText w:val="o"/>
      <w:lvlJc w:val="left"/>
      <w:pPr>
        <w:ind w:left="5444" w:hanging="360"/>
      </w:pPr>
      <w:rPr>
        <w:rFonts w:ascii="Courier New" w:hAnsi="Courier New" w:cs="Courier New" w:hint="default"/>
      </w:rPr>
    </w:lvl>
    <w:lvl w:ilvl="8" w:tplc="040C0005" w:tentative="1">
      <w:start w:val="1"/>
      <w:numFmt w:val="bullet"/>
      <w:lvlText w:val=""/>
      <w:lvlJc w:val="left"/>
      <w:pPr>
        <w:ind w:left="6164" w:hanging="360"/>
      </w:pPr>
      <w:rPr>
        <w:rFonts w:ascii="Wingdings" w:hAnsi="Wingdings" w:hint="default"/>
      </w:r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7F1A3A"/>
    <w:multiLevelType w:val="hybridMultilevel"/>
    <w:tmpl w:val="948EA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3"/>
  </w:num>
  <w:num w:numId="5">
    <w:abstractNumId w:val="12"/>
  </w:num>
  <w:num w:numId="6">
    <w:abstractNumId w:val="0"/>
  </w:num>
  <w:num w:numId="7">
    <w:abstractNumId w:val="3"/>
  </w:num>
  <w:num w:numId="8">
    <w:abstractNumId w:val="9"/>
  </w:num>
  <w:num w:numId="9">
    <w:abstractNumId w:val="6"/>
  </w:num>
  <w:num w:numId="10">
    <w:abstractNumId w:val="8"/>
  </w:num>
  <w:num w:numId="11">
    <w:abstractNumId w:val="5"/>
  </w:num>
  <w:num w:numId="12">
    <w:abstractNumId w:val="2"/>
  </w:num>
  <w:num w:numId="13">
    <w:abstractNumId w:val="10"/>
  </w:num>
  <w:num w:numId="14">
    <w:abstractNumId w:val="4"/>
  </w:num>
  <w:num w:numId="15">
    <w:abstractNumId w:val="0"/>
    <w:lvlOverride w:ilvl="0"/>
    <w:lvlOverride w:ilvl="1">
      <w:startOverride w:val="1"/>
    </w:lvlOverride>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4B"/>
    <w:rsid w:val="00007681"/>
    <w:rsid w:val="00020BFC"/>
    <w:rsid w:val="000233F4"/>
    <w:rsid w:val="0003008B"/>
    <w:rsid w:val="000312A9"/>
    <w:rsid w:val="0005176E"/>
    <w:rsid w:val="0006159C"/>
    <w:rsid w:val="0006630F"/>
    <w:rsid w:val="000734AB"/>
    <w:rsid w:val="0007479A"/>
    <w:rsid w:val="00077AB7"/>
    <w:rsid w:val="00081CD8"/>
    <w:rsid w:val="0008329C"/>
    <w:rsid w:val="00090BAE"/>
    <w:rsid w:val="000A7F0E"/>
    <w:rsid w:val="000B1867"/>
    <w:rsid w:val="000B2792"/>
    <w:rsid w:val="000C75E9"/>
    <w:rsid w:val="000D6CB1"/>
    <w:rsid w:val="000E5660"/>
    <w:rsid w:val="000E6CD7"/>
    <w:rsid w:val="000F3A3F"/>
    <w:rsid w:val="00104DA6"/>
    <w:rsid w:val="001123F2"/>
    <w:rsid w:val="001506F4"/>
    <w:rsid w:val="0016109F"/>
    <w:rsid w:val="00164D56"/>
    <w:rsid w:val="00167B10"/>
    <w:rsid w:val="00170485"/>
    <w:rsid w:val="00183A77"/>
    <w:rsid w:val="00196C1B"/>
    <w:rsid w:val="001A07F6"/>
    <w:rsid w:val="001A766C"/>
    <w:rsid w:val="001B0F73"/>
    <w:rsid w:val="001C6487"/>
    <w:rsid w:val="001C7656"/>
    <w:rsid w:val="001E5B43"/>
    <w:rsid w:val="001F3519"/>
    <w:rsid w:val="002078C8"/>
    <w:rsid w:val="00211A18"/>
    <w:rsid w:val="00222886"/>
    <w:rsid w:val="00222A2D"/>
    <w:rsid w:val="00237634"/>
    <w:rsid w:val="00237718"/>
    <w:rsid w:val="002407AF"/>
    <w:rsid w:val="00280B89"/>
    <w:rsid w:val="002A2D16"/>
    <w:rsid w:val="002A6C11"/>
    <w:rsid w:val="002B5BA0"/>
    <w:rsid w:val="002C0D14"/>
    <w:rsid w:val="002D2AE3"/>
    <w:rsid w:val="002E3D25"/>
    <w:rsid w:val="002E58D4"/>
    <w:rsid w:val="003223B2"/>
    <w:rsid w:val="00334AB6"/>
    <w:rsid w:val="003430AA"/>
    <w:rsid w:val="00356712"/>
    <w:rsid w:val="00366A3F"/>
    <w:rsid w:val="003845BE"/>
    <w:rsid w:val="003927EF"/>
    <w:rsid w:val="003B6E50"/>
    <w:rsid w:val="003C1678"/>
    <w:rsid w:val="003C29D9"/>
    <w:rsid w:val="003C2BA6"/>
    <w:rsid w:val="003D069C"/>
    <w:rsid w:val="003E07D8"/>
    <w:rsid w:val="003E2A08"/>
    <w:rsid w:val="003E3E62"/>
    <w:rsid w:val="003F113A"/>
    <w:rsid w:val="00407EE2"/>
    <w:rsid w:val="004239C7"/>
    <w:rsid w:val="00437B45"/>
    <w:rsid w:val="00440F9B"/>
    <w:rsid w:val="004421E5"/>
    <w:rsid w:val="00443880"/>
    <w:rsid w:val="00452284"/>
    <w:rsid w:val="004566DE"/>
    <w:rsid w:val="00463232"/>
    <w:rsid w:val="004759FE"/>
    <w:rsid w:val="004814DB"/>
    <w:rsid w:val="0049705E"/>
    <w:rsid w:val="004E2C3D"/>
    <w:rsid w:val="004F5033"/>
    <w:rsid w:val="005248DB"/>
    <w:rsid w:val="00526466"/>
    <w:rsid w:val="00526B7B"/>
    <w:rsid w:val="005308CE"/>
    <w:rsid w:val="005552FC"/>
    <w:rsid w:val="00560583"/>
    <w:rsid w:val="005730DD"/>
    <w:rsid w:val="0057439C"/>
    <w:rsid w:val="00580A46"/>
    <w:rsid w:val="005B0127"/>
    <w:rsid w:val="005B1FA8"/>
    <w:rsid w:val="005B2668"/>
    <w:rsid w:val="005C094D"/>
    <w:rsid w:val="005C20A6"/>
    <w:rsid w:val="005C4B73"/>
    <w:rsid w:val="005E13C2"/>
    <w:rsid w:val="00600D93"/>
    <w:rsid w:val="00602601"/>
    <w:rsid w:val="006100C6"/>
    <w:rsid w:val="0062065E"/>
    <w:rsid w:val="00627C5C"/>
    <w:rsid w:val="00642E08"/>
    <w:rsid w:val="00652915"/>
    <w:rsid w:val="00655736"/>
    <w:rsid w:val="00657515"/>
    <w:rsid w:val="00663B8D"/>
    <w:rsid w:val="00684225"/>
    <w:rsid w:val="006923BD"/>
    <w:rsid w:val="00696C8D"/>
    <w:rsid w:val="0069787E"/>
    <w:rsid w:val="006A2AC2"/>
    <w:rsid w:val="006A3617"/>
    <w:rsid w:val="006B5001"/>
    <w:rsid w:val="006B5FDE"/>
    <w:rsid w:val="006B7AFE"/>
    <w:rsid w:val="006C4288"/>
    <w:rsid w:val="006D21D9"/>
    <w:rsid w:val="006E427D"/>
    <w:rsid w:val="006E46E4"/>
    <w:rsid w:val="00703A34"/>
    <w:rsid w:val="00717DBD"/>
    <w:rsid w:val="00727D7B"/>
    <w:rsid w:val="00756FD6"/>
    <w:rsid w:val="00782291"/>
    <w:rsid w:val="00784B8C"/>
    <w:rsid w:val="007B2143"/>
    <w:rsid w:val="007C75B1"/>
    <w:rsid w:val="007E6A3F"/>
    <w:rsid w:val="007E729D"/>
    <w:rsid w:val="0080172B"/>
    <w:rsid w:val="00804BB9"/>
    <w:rsid w:val="008064F0"/>
    <w:rsid w:val="00810C22"/>
    <w:rsid w:val="00823A11"/>
    <w:rsid w:val="00824EF7"/>
    <w:rsid w:val="0085414A"/>
    <w:rsid w:val="0086269D"/>
    <w:rsid w:val="008712A2"/>
    <w:rsid w:val="008724E5"/>
    <w:rsid w:val="00884A9D"/>
    <w:rsid w:val="00890769"/>
    <w:rsid w:val="008A4E1E"/>
    <w:rsid w:val="008B7E1D"/>
    <w:rsid w:val="008C296C"/>
    <w:rsid w:val="008D4305"/>
    <w:rsid w:val="008E259E"/>
    <w:rsid w:val="00913D86"/>
    <w:rsid w:val="009163A7"/>
    <w:rsid w:val="00945808"/>
    <w:rsid w:val="0095531C"/>
    <w:rsid w:val="009616BD"/>
    <w:rsid w:val="00962119"/>
    <w:rsid w:val="009713A4"/>
    <w:rsid w:val="00974249"/>
    <w:rsid w:val="00986822"/>
    <w:rsid w:val="00996ED4"/>
    <w:rsid w:val="009A18CD"/>
    <w:rsid w:val="009A5310"/>
    <w:rsid w:val="009F3C4B"/>
    <w:rsid w:val="00A0254B"/>
    <w:rsid w:val="00A1238A"/>
    <w:rsid w:val="00A12558"/>
    <w:rsid w:val="00A13903"/>
    <w:rsid w:val="00A13E89"/>
    <w:rsid w:val="00A14B1B"/>
    <w:rsid w:val="00A34ED5"/>
    <w:rsid w:val="00A45DBF"/>
    <w:rsid w:val="00A70B9E"/>
    <w:rsid w:val="00A74EA3"/>
    <w:rsid w:val="00A755A2"/>
    <w:rsid w:val="00A90761"/>
    <w:rsid w:val="00AA49F9"/>
    <w:rsid w:val="00AA79AD"/>
    <w:rsid w:val="00AB2C36"/>
    <w:rsid w:val="00AB7BC7"/>
    <w:rsid w:val="00AD1A86"/>
    <w:rsid w:val="00AE103E"/>
    <w:rsid w:val="00AF0A07"/>
    <w:rsid w:val="00AF625E"/>
    <w:rsid w:val="00AF705E"/>
    <w:rsid w:val="00B010EE"/>
    <w:rsid w:val="00B1029E"/>
    <w:rsid w:val="00B11EFA"/>
    <w:rsid w:val="00B17E89"/>
    <w:rsid w:val="00B376D1"/>
    <w:rsid w:val="00B41DDB"/>
    <w:rsid w:val="00B440C6"/>
    <w:rsid w:val="00B516B8"/>
    <w:rsid w:val="00B51E70"/>
    <w:rsid w:val="00B56725"/>
    <w:rsid w:val="00B62523"/>
    <w:rsid w:val="00B73888"/>
    <w:rsid w:val="00B808B0"/>
    <w:rsid w:val="00BA19A4"/>
    <w:rsid w:val="00BA75B1"/>
    <w:rsid w:val="00BD52C9"/>
    <w:rsid w:val="00BE6354"/>
    <w:rsid w:val="00C253ED"/>
    <w:rsid w:val="00C5006F"/>
    <w:rsid w:val="00C70EA7"/>
    <w:rsid w:val="00C7516E"/>
    <w:rsid w:val="00C806C3"/>
    <w:rsid w:val="00CD07DD"/>
    <w:rsid w:val="00CE632A"/>
    <w:rsid w:val="00CF0AFE"/>
    <w:rsid w:val="00D24877"/>
    <w:rsid w:val="00D478FA"/>
    <w:rsid w:val="00D75D42"/>
    <w:rsid w:val="00D842FA"/>
    <w:rsid w:val="00DA36ED"/>
    <w:rsid w:val="00DB4A84"/>
    <w:rsid w:val="00DC10EB"/>
    <w:rsid w:val="00DC5ACE"/>
    <w:rsid w:val="00DC79E4"/>
    <w:rsid w:val="00DE191D"/>
    <w:rsid w:val="00DE1C87"/>
    <w:rsid w:val="00DE34F1"/>
    <w:rsid w:val="00DE3FBD"/>
    <w:rsid w:val="00DE6795"/>
    <w:rsid w:val="00DF275C"/>
    <w:rsid w:val="00DF4942"/>
    <w:rsid w:val="00E22288"/>
    <w:rsid w:val="00E270A6"/>
    <w:rsid w:val="00E30293"/>
    <w:rsid w:val="00E627B1"/>
    <w:rsid w:val="00E9376C"/>
    <w:rsid w:val="00EA409E"/>
    <w:rsid w:val="00EB7C37"/>
    <w:rsid w:val="00F31DDE"/>
    <w:rsid w:val="00F33A62"/>
    <w:rsid w:val="00F576CB"/>
    <w:rsid w:val="00F6126F"/>
    <w:rsid w:val="00F761C0"/>
    <w:rsid w:val="00FC2940"/>
    <w:rsid w:val="00FC2DE6"/>
    <w:rsid w:val="00FC58A1"/>
    <w:rsid w:val="00FC6C62"/>
    <w:rsid w:val="00FD1226"/>
    <w:rsid w:val="00FD6A56"/>
    <w:rsid w:val="00FF4FAB"/>
    <w:rsid w:val="00FF7B8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7EBD3"/>
  <w15:docId w15:val="{A309A452-4069-459D-98B1-AF1635E3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08"/>
    <w:rPr>
      <w:rFonts w:ascii="Times New Roman" w:eastAsia="Times New Roman" w:hAnsi="Times New Roman"/>
      <w:sz w:val="24"/>
      <w:szCs w:val="24"/>
    </w:rPr>
  </w:style>
  <w:style w:type="paragraph" w:styleId="Titre1">
    <w:name w:val="heading 1"/>
    <w:basedOn w:val="Normal"/>
    <w:next w:val="Normal"/>
    <w:link w:val="Titre1Car"/>
    <w:uiPriority w:val="9"/>
    <w:rsid w:val="003E3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character" w:customStyle="1" w:styleId="Titre4Car">
    <w:name w:val="Titre 4 Car"/>
    <w:aliases w:val="GA Heading Car"/>
    <w:link w:val="Titre4"/>
    <w:rsid w:val="002E58D4"/>
    <w:rPr>
      <w:rFonts w:ascii="Arial" w:eastAsia="Times New Roman" w:hAnsi="Arial" w:cs="Arial"/>
      <w:b/>
      <w:sz w:val="22"/>
      <w:szCs w:val="22"/>
    </w:rPr>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unhideWhenUsed/>
    <w:rsid w:val="008724E5"/>
    <w:rPr>
      <w:rFonts w:ascii="Tahoma" w:hAnsi="Tahoma" w:cs="Tahoma"/>
      <w:sz w:val="16"/>
      <w:szCs w:val="16"/>
    </w:rPr>
  </w:style>
  <w:style w:type="character" w:customStyle="1" w:styleId="TextedebullesCar">
    <w:name w:val="Texte de bulles Car"/>
    <w:link w:val="Textedebulles"/>
    <w:uiPriority w:val="99"/>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paragraph" w:customStyle="1" w:styleId="ColorfulList-Accent11">
    <w:name w:val="Colorful List - Accent 11"/>
    <w:basedOn w:val="Normal"/>
    <w:uiPriority w:val="34"/>
    <w:qFormat/>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Paragraphedeliste">
    <w:name w:val="List Paragraph"/>
    <w:aliases w:val="CRITERES"/>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657515"/>
    <w:pPr>
      <w:numPr>
        <w:numId w:val="12"/>
      </w:numPr>
      <w:spacing w:after="120"/>
    </w:pPr>
    <w:rPr>
      <w:rFonts w:cs="Arial"/>
      <w:szCs w:val="22"/>
      <w:lang w:eastAsia="fr-FR"/>
    </w:rPr>
  </w:style>
  <w:style w:type="character" w:styleId="Lienhypertexte">
    <w:name w:val="Hyperlink"/>
    <w:unhideWhenUsed/>
    <w:rsid w:val="00A0254B"/>
    <w:rPr>
      <w:color w:val="0000FF"/>
      <w:u w:val="single"/>
      <w:lang w:val="fr-FR" w:eastAsia="fr-FR"/>
    </w:rPr>
  </w:style>
  <w:style w:type="paragraph" w:styleId="Notedebasdepage">
    <w:name w:val="footnote text"/>
    <w:basedOn w:val="Normal"/>
    <w:link w:val="NotedebasdepageCar"/>
    <w:uiPriority w:val="99"/>
    <w:semiHidden/>
    <w:unhideWhenUsed/>
    <w:rsid w:val="00A0254B"/>
    <w:rPr>
      <w:sz w:val="20"/>
      <w:szCs w:val="20"/>
    </w:rPr>
  </w:style>
  <w:style w:type="character" w:customStyle="1" w:styleId="NotedebasdepageCar">
    <w:name w:val="Note de bas de page Car"/>
    <w:basedOn w:val="Policepardfaut"/>
    <w:link w:val="Notedebasdepage"/>
    <w:uiPriority w:val="99"/>
    <w:semiHidden/>
    <w:rsid w:val="00A0254B"/>
    <w:rPr>
      <w:rFonts w:ascii="Times New Roman" w:eastAsia="Times New Roman" w:hAnsi="Times New Roman"/>
    </w:rPr>
  </w:style>
  <w:style w:type="character" w:styleId="Appelnotedebasdep">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COMParabodytext">
    <w:name w:val="COM Para body text"/>
    <w:basedOn w:val="Marge"/>
    <w:qFormat/>
    <w:rsid w:val="00657515"/>
    <w:pPr>
      <w:spacing w:after="120"/>
      <w:ind w:left="567" w:hanging="567"/>
    </w:pPr>
    <w:rPr>
      <w:rFonts w:cs="Arial"/>
      <w:szCs w:val="22"/>
      <w:lang w:val="en-US"/>
    </w:rPr>
  </w:style>
  <w:style w:type="paragraph" w:customStyle="1" w:styleId="COMPreambulaDecision">
    <w:name w:val="COM Preambula Decision"/>
    <w:basedOn w:val="Marge"/>
    <w:qFormat/>
    <w:rsid w:val="00657515"/>
    <w:pPr>
      <w:keepNext/>
      <w:spacing w:after="120"/>
      <w:ind w:left="567"/>
    </w:pPr>
    <w:rPr>
      <w:rFonts w:eastAsia="SimSun" w:cs="Arial"/>
      <w:szCs w:val="22"/>
    </w:rPr>
  </w:style>
  <w:style w:type="paragraph" w:customStyle="1" w:styleId="COMParaDecision">
    <w:name w:val="COM Para Decision"/>
    <w:basedOn w:val="Normal"/>
    <w:qFormat/>
    <w:rsid w:val="00657515"/>
    <w:pPr>
      <w:autoSpaceDE w:val="0"/>
      <w:autoSpaceDN w:val="0"/>
      <w:adjustRightInd w:val="0"/>
      <w:spacing w:after="120"/>
      <w:ind w:left="1134" w:hanging="567"/>
      <w:jc w:val="both"/>
    </w:pPr>
    <w:rPr>
      <w:rFonts w:ascii="Arial" w:hAnsi="Arial" w:cs="Arial"/>
      <w:sz w:val="22"/>
      <w:szCs w:val="22"/>
      <w:u w:val="single"/>
    </w:rPr>
  </w:style>
  <w:style w:type="table" w:customStyle="1" w:styleId="TableGrid1">
    <w:name w:val="Table Grid1"/>
    <w:basedOn w:val="TableauNormal"/>
    <w:uiPriority w:val="59"/>
    <w:rsid w:val="00B7388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uiPriority w:val="9"/>
    <w:rsid w:val="003E3E62"/>
    <w:rPr>
      <w:rFonts w:asciiTheme="majorHAnsi" w:eastAsiaTheme="majorEastAsia" w:hAnsiTheme="majorHAnsi" w:cstheme="majorBidi"/>
      <w:color w:val="365F91" w:themeColor="accent1" w:themeShade="BF"/>
      <w:sz w:val="32"/>
      <w:szCs w:val="32"/>
    </w:rPr>
  </w:style>
  <w:style w:type="character" w:customStyle="1" w:styleId="CommentaireCar">
    <w:name w:val="Commentaire Car"/>
    <w:basedOn w:val="Policepardfaut"/>
    <w:link w:val="Commentaire"/>
    <w:semiHidden/>
    <w:rsid w:val="003E3E62"/>
    <w:rPr>
      <w:rFonts w:ascii="Times New Roman" w:eastAsia="Times New Roman" w:hAnsi="Times New Roman"/>
      <w:lang w:val="en-GB"/>
    </w:rPr>
  </w:style>
  <w:style w:type="paragraph" w:styleId="Commentaire">
    <w:name w:val="annotation text"/>
    <w:basedOn w:val="Normal"/>
    <w:link w:val="CommentaireCar"/>
    <w:semiHidden/>
    <w:unhideWhenUsed/>
    <w:rsid w:val="003E3E62"/>
    <w:pPr>
      <w:spacing w:after="120"/>
    </w:pPr>
    <w:rPr>
      <w:sz w:val="20"/>
      <w:szCs w:val="20"/>
      <w:lang w:val="en-GB"/>
    </w:rPr>
  </w:style>
  <w:style w:type="character" w:customStyle="1" w:styleId="ObjetducommentaireCar">
    <w:name w:val="Objet du commentaire Car"/>
    <w:basedOn w:val="CommentaireCar"/>
    <w:link w:val="Objetducommentaire"/>
    <w:semiHidden/>
    <w:rsid w:val="003E3E62"/>
    <w:rPr>
      <w:rFonts w:ascii="Times New Roman" w:eastAsia="Times New Roman" w:hAnsi="Times New Roman"/>
      <w:b/>
      <w:bCs/>
      <w:lang w:val="en-GB"/>
    </w:rPr>
  </w:style>
  <w:style w:type="paragraph" w:styleId="Objetducommentaire">
    <w:name w:val="annotation subject"/>
    <w:basedOn w:val="Commentaire"/>
    <w:next w:val="Commentaire"/>
    <w:link w:val="ObjetducommentaireCar"/>
    <w:semiHidden/>
    <w:unhideWhenUsed/>
    <w:rsid w:val="003E3E62"/>
    <w:rPr>
      <w:b/>
      <w:bCs/>
    </w:rPr>
  </w:style>
  <w:style w:type="paragraph" w:customStyle="1" w:styleId="c">
    <w:name w:val="(c)"/>
    <w:basedOn w:val="Normal"/>
    <w:rsid w:val="00FF7B89"/>
    <w:pPr>
      <w:tabs>
        <w:tab w:val="left" w:pos="1701"/>
      </w:tabs>
      <w:snapToGrid w:val="0"/>
      <w:spacing w:after="240"/>
      <w:ind w:left="1701" w:hanging="567"/>
      <w:jc w:val="both"/>
    </w:pPr>
    <w:rPr>
      <w:rFonts w:ascii="Arial" w:eastAsia="SimSun" w:hAnsi="Arial" w:cs="Arial"/>
      <w:snapToGrid w:val="0"/>
      <w:sz w:val="22"/>
      <w:szCs w:val="22"/>
      <w:lang w:val="en-GB" w:eastAsia="zh-CN"/>
    </w:rPr>
  </w:style>
  <w:style w:type="character" w:styleId="Mentionnonrsolue">
    <w:name w:val="Unresolved Mention"/>
    <w:basedOn w:val="Policepardfaut"/>
    <w:uiPriority w:val="99"/>
    <w:semiHidden/>
    <w:unhideWhenUsed/>
    <w:rsid w:val="00FF7B89"/>
    <w:rPr>
      <w:color w:val="605E5C"/>
      <w:shd w:val="clear" w:color="auto" w:fill="E1DFDD"/>
    </w:rPr>
  </w:style>
  <w:style w:type="character" w:styleId="Marquedecommentaire">
    <w:name w:val="annotation reference"/>
    <w:basedOn w:val="Policepardfaut"/>
    <w:semiHidden/>
    <w:unhideWhenUsed/>
    <w:rsid w:val="00222886"/>
    <w:rPr>
      <w:sz w:val="16"/>
      <w:szCs w:val="16"/>
    </w:rPr>
  </w:style>
  <w:style w:type="character" w:styleId="Lienhypertextesuivivisit">
    <w:name w:val="FollowedHyperlink"/>
    <w:basedOn w:val="Policepardfaut"/>
    <w:semiHidden/>
    <w:unhideWhenUsed/>
    <w:rsid w:val="00524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4484">
      <w:bodyDiv w:val="1"/>
      <w:marLeft w:val="0"/>
      <w:marRight w:val="0"/>
      <w:marTop w:val="0"/>
      <w:marBottom w:val="0"/>
      <w:divBdr>
        <w:top w:val="none" w:sz="0" w:space="0" w:color="auto"/>
        <w:left w:val="none" w:sz="0" w:space="0" w:color="auto"/>
        <w:bottom w:val="none" w:sz="0" w:space="0" w:color="auto"/>
        <w:right w:val="none" w:sz="0" w:space="0" w:color="auto"/>
      </w:divBdr>
    </w:div>
    <w:div w:id="1372807748">
      <w:bodyDiv w:val="1"/>
      <w:marLeft w:val="0"/>
      <w:marRight w:val="0"/>
      <w:marTop w:val="0"/>
      <w:marBottom w:val="0"/>
      <w:divBdr>
        <w:top w:val="none" w:sz="0" w:space="0" w:color="auto"/>
        <w:left w:val="none" w:sz="0" w:space="0" w:color="auto"/>
        <w:bottom w:val="none" w:sz="0" w:space="0" w:color="auto"/>
        <w:right w:val="none" w:sz="0" w:space="0" w:color="auto"/>
      </w:divBdr>
    </w:div>
    <w:div w:id="14094227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7.GA/13?dec=resolutions&amp;ref_decision=7.GA" TargetMode="External"/><Relationship Id="rId13" Type="http://schemas.openxmlformats.org/officeDocument/2006/relationships/hyperlink" Target="https://ich.unesco.org/fr/resolutions/7.GA/13?dec=resolutions&amp;ref_decision=7.G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esdoc.unesco.org/ark:/48223/pf0000380399_fre/PDF/380399fre.pdf.mult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0399_fre/PDF/380399fre.pdf.multi" TargetMode="External"/><Relationship Id="rId5" Type="http://schemas.openxmlformats.org/officeDocument/2006/relationships/webSettings" Target="webSettings.xml"/><Relationship Id="rId15" Type="http://schemas.openxmlformats.org/officeDocument/2006/relationships/hyperlink" Target="https://unesdoc.unesco.org/ark:/48223/pf0000379755/PDF/379755fre.pdf.multi" TargetMode="External"/><Relationship Id="rId10" Type="http://schemas.openxmlformats.org/officeDocument/2006/relationships/hyperlink" Target="https://unesdoc.unesco.org/ark:/48223/pf0000379755/PDF/379755fre.pdf.mult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fr/decisions/8.GA/15?dec=decisions&amp;ref_decision=8.GA" TargetMode="External"/><Relationship Id="rId14" Type="http://schemas.openxmlformats.org/officeDocument/2006/relationships/hyperlink" Target="https://ich.unesco.org/fr/decisions/8.GA/15?dec=decisions&amp;ref_decision=8.G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80874_fre" TargetMode="External"/><Relationship Id="rId3" Type="http://schemas.openxmlformats.org/officeDocument/2006/relationships/hyperlink" Target="unesdoc.unesco.org/in/rest/annotationSVC/DownloadWatermarkedAttachment/attach_import_d432fd97-48fc-4a95-b405-b2bdbce74d99?_=377290fre.pdf&amp;to=36&amp;from=36" TargetMode="External"/><Relationship Id="rId7" Type="http://schemas.openxmlformats.org/officeDocument/2006/relationships/hyperlink" Target="https://unesdoc.unesco.org/ark:/48223/pf0000155565" TargetMode="External"/><Relationship Id="rId2" Type="http://schemas.openxmlformats.org/officeDocument/2006/relationships/hyperlink" Target="https://ich.unesco.org/fr/convention" TargetMode="External"/><Relationship Id="rId1" Type="http://schemas.openxmlformats.org/officeDocument/2006/relationships/hyperlink" Target="https://unesdoc.unesco.org/ark:/48223/pf0000380399_fre/PDF/380399fre.pdf.multi" TargetMode="External"/><Relationship Id="rId6" Type="http://schemas.openxmlformats.org/officeDocument/2006/relationships/hyperlink" Target="https://unesdoc.unesco.org/ark:/48223/pf0000372668_fre" TargetMode="External"/><Relationship Id="rId5" Type="http://schemas.openxmlformats.org/officeDocument/2006/relationships/hyperlink" Target="https://unesdoc.unesco.org/ark:/48223/pf0000377772_fre" TargetMode="External"/><Relationship Id="rId4" Type="http://schemas.openxmlformats.org/officeDocument/2006/relationships/hyperlink" Target="https://unesdoc.unesco.org/ark:/48223/pf0000260089_fre" TargetMode="External"/><Relationship Id="rId9" Type="http://schemas.openxmlformats.org/officeDocument/2006/relationships/hyperlink" Target="https://unesdoc.unesco.org/ark:/48223/pf0000380874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014B-B2C1-4841-A3C0-0EFED54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document_FR.dotx</Template>
  <TotalTime>348</TotalTime>
  <Pages>41</Pages>
  <Words>10116</Words>
  <Characters>55641</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47</cp:revision>
  <cp:lastPrinted>2011-08-06T09:22:00Z</cp:lastPrinted>
  <dcterms:created xsi:type="dcterms:W3CDTF">2022-05-24T07:46:00Z</dcterms:created>
  <dcterms:modified xsi:type="dcterms:W3CDTF">2022-05-24T19:37:00Z</dcterms:modified>
</cp:coreProperties>
</file>