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B874" w14:textId="0944E019" w:rsidR="002938F2" w:rsidRPr="001D00B5" w:rsidRDefault="002938F2" w:rsidP="00AE1B18">
      <w:pPr>
        <w:spacing w:before="1440"/>
        <w:jc w:val="center"/>
        <w:rPr>
          <w:rFonts w:ascii="Arial" w:hAnsi="Arial" w:cs="Arial"/>
          <w:b/>
          <w:szCs w:val="22"/>
        </w:rPr>
      </w:pPr>
      <w:r w:rsidRPr="001D00B5">
        <w:rPr>
          <w:rFonts w:ascii="Arial" w:hAnsi="Arial" w:cs="Arial"/>
          <w:b/>
          <w:szCs w:val="22"/>
        </w:rPr>
        <w:t>CONVENTION FOR THE SAFEGUARDING OF THE</w:t>
      </w:r>
      <w:r w:rsidRPr="001D00B5">
        <w:rPr>
          <w:rFonts w:ascii="Arial" w:hAnsi="Arial" w:cs="Arial"/>
          <w:b/>
          <w:szCs w:val="22"/>
        </w:rPr>
        <w:br/>
        <w:t>INTANGIBLE CULTURAL HERITAGE</w:t>
      </w:r>
    </w:p>
    <w:p w14:paraId="6EF31D58" w14:textId="2274B7D9" w:rsidR="002938F2" w:rsidRPr="001D00B5" w:rsidRDefault="00910E51" w:rsidP="00AE1B18">
      <w:pPr>
        <w:spacing w:before="1200"/>
        <w:jc w:val="center"/>
        <w:rPr>
          <w:rFonts w:ascii="Arial" w:hAnsi="Arial" w:cs="Arial"/>
          <w:b/>
          <w:szCs w:val="22"/>
        </w:rPr>
      </w:pPr>
      <w:r>
        <w:rPr>
          <w:rFonts w:ascii="Arial" w:hAnsi="Arial" w:cs="Arial"/>
          <w:b/>
          <w:szCs w:val="22"/>
        </w:rPr>
        <w:t xml:space="preserve">PROPOSED REVISIONS TO THE </w:t>
      </w:r>
      <w:r w:rsidR="0088132B">
        <w:rPr>
          <w:rFonts w:ascii="Arial" w:hAnsi="Arial" w:cs="Arial"/>
          <w:b/>
          <w:szCs w:val="22"/>
        </w:rPr>
        <w:t xml:space="preserve">RULES OF PROCEDURE OF THE </w:t>
      </w:r>
      <w:r w:rsidR="00A53442">
        <w:rPr>
          <w:rFonts w:ascii="Arial" w:hAnsi="Arial" w:cs="Arial"/>
          <w:b/>
          <w:szCs w:val="22"/>
        </w:rPr>
        <w:t>GENERAL ASSEMBLY OF THE STATES PARTIES TO THE CONVENTION</w:t>
      </w:r>
    </w:p>
    <w:p w14:paraId="4D0D0E80" w14:textId="0350A9F8" w:rsidR="008431A4" w:rsidRDefault="006C7EF0" w:rsidP="00DF2183">
      <w:pPr>
        <w:spacing w:before="840" w:after="0"/>
        <w:jc w:val="center"/>
        <w:rPr>
          <w:rFonts w:ascii="Arial" w:hAnsi="Arial" w:cs="Arial"/>
          <w:b/>
          <w:szCs w:val="22"/>
        </w:rPr>
      </w:pPr>
      <w:r>
        <w:rPr>
          <w:rFonts w:ascii="Arial" w:hAnsi="Arial" w:cs="Arial"/>
          <w:b/>
          <w:szCs w:val="22"/>
        </w:rPr>
        <w:t>Information and exchange m</w:t>
      </w:r>
      <w:r w:rsidR="008431A4">
        <w:rPr>
          <w:rFonts w:ascii="Arial" w:hAnsi="Arial" w:cs="Arial"/>
          <w:b/>
          <w:szCs w:val="22"/>
        </w:rPr>
        <w:t>eeting</w:t>
      </w:r>
    </w:p>
    <w:p w14:paraId="1016405C" w14:textId="3F90AB41" w:rsidR="00E439CA" w:rsidRPr="00FD624F" w:rsidRDefault="00CA7294" w:rsidP="008431A4">
      <w:pPr>
        <w:spacing w:after="0"/>
        <w:jc w:val="center"/>
        <w:rPr>
          <w:rFonts w:ascii="Arial" w:hAnsi="Arial" w:cs="Arial"/>
          <w:b/>
          <w:szCs w:val="22"/>
        </w:rPr>
      </w:pPr>
      <w:r>
        <w:rPr>
          <w:rFonts w:ascii="Arial" w:hAnsi="Arial" w:cs="Arial"/>
          <w:b/>
          <w:szCs w:val="22"/>
        </w:rPr>
        <w:t>Online</w:t>
      </w:r>
    </w:p>
    <w:p w14:paraId="40AFC0CB" w14:textId="2C06B208" w:rsidR="002938F2" w:rsidRPr="001D00B5" w:rsidRDefault="00CA7294" w:rsidP="002D396D">
      <w:pPr>
        <w:spacing w:after="0"/>
        <w:jc w:val="center"/>
        <w:rPr>
          <w:rFonts w:ascii="Arial" w:hAnsi="Arial" w:cs="Arial"/>
          <w:b/>
          <w:szCs w:val="22"/>
        </w:rPr>
      </w:pPr>
      <w:r>
        <w:rPr>
          <w:rFonts w:ascii="Arial" w:hAnsi="Arial" w:cs="Arial"/>
          <w:b/>
          <w:szCs w:val="22"/>
        </w:rPr>
        <w:t xml:space="preserve">31 </w:t>
      </w:r>
      <w:r w:rsidR="008431A4">
        <w:rPr>
          <w:rFonts w:ascii="Arial" w:hAnsi="Arial" w:cs="Arial"/>
          <w:b/>
          <w:szCs w:val="22"/>
        </w:rPr>
        <w:t>May 2022</w:t>
      </w:r>
    </w:p>
    <w:p w14:paraId="31840E81" w14:textId="5429980F" w:rsidR="00851458" w:rsidRPr="001D00B5" w:rsidRDefault="00A47B52" w:rsidP="00AE1B18">
      <w:pPr>
        <w:pStyle w:val="Sansinterligne1"/>
        <w:spacing w:before="1200"/>
        <w:jc w:val="center"/>
        <w:rPr>
          <w:rFonts w:ascii="Arial" w:hAnsi="Arial" w:cs="Arial"/>
          <w:b/>
          <w:sz w:val="22"/>
          <w:szCs w:val="22"/>
          <w:u w:val="single"/>
          <w:lang w:val="en-GB"/>
        </w:rPr>
      </w:pPr>
      <w:r>
        <w:rPr>
          <w:rFonts w:ascii="Arial" w:hAnsi="Arial" w:cs="Arial"/>
          <w:b/>
          <w:sz w:val="22"/>
          <w:szCs w:val="22"/>
          <w:u w:val="single"/>
          <w:lang w:val="en-GB"/>
        </w:rPr>
        <w:t xml:space="preserve">Proposed </w:t>
      </w:r>
      <w:r w:rsidR="008D254F">
        <w:rPr>
          <w:rFonts w:ascii="Arial" w:hAnsi="Arial" w:cs="Arial"/>
          <w:b/>
          <w:sz w:val="22"/>
          <w:szCs w:val="22"/>
          <w:u w:val="single"/>
          <w:lang w:val="en-GB"/>
        </w:rPr>
        <w:t>Revisions</w:t>
      </w:r>
      <w:r w:rsidR="008D254F" w:rsidRPr="008431A4">
        <w:rPr>
          <w:rFonts w:ascii="Arial" w:hAnsi="Arial" w:cs="Arial"/>
          <w:b/>
          <w:sz w:val="22"/>
          <w:szCs w:val="22"/>
          <w:u w:val="single"/>
          <w:lang w:val="en-GB"/>
        </w:rPr>
        <w:t xml:space="preserve"> </w:t>
      </w:r>
      <w:r>
        <w:rPr>
          <w:rFonts w:ascii="Arial" w:hAnsi="Arial" w:cs="Arial"/>
          <w:b/>
          <w:sz w:val="22"/>
          <w:szCs w:val="22"/>
          <w:u w:val="single"/>
          <w:lang w:val="en-GB"/>
        </w:rPr>
        <w:t>to</w:t>
      </w:r>
      <w:r w:rsidRPr="008431A4">
        <w:rPr>
          <w:rFonts w:ascii="Arial" w:hAnsi="Arial" w:cs="Arial"/>
          <w:b/>
          <w:sz w:val="22"/>
          <w:szCs w:val="22"/>
          <w:u w:val="single"/>
          <w:lang w:val="en-GB"/>
        </w:rPr>
        <w:t xml:space="preserve"> </w:t>
      </w:r>
      <w:r w:rsidR="008431A4" w:rsidRPr="008431A4">
        <w:rPr>
          <w:rFonts w:ascii="Arial" w:hAnsi="Arial" w:cs="Arial"/>
          <w:b/>
          <w:sz w:val="22"/>
          <w:szCs w:val="22"/>
          <w:u w:val="single"/>
          <w:lang w:val="en-GB"/>
        </w:rPr>
        <w:t>the Rules of Procedure of the General Assembly</w:t>
      </w:r>
      <w:r w:rsidR="008431A4">
        <w:rPr>
          <w:rFonts w:ascii="Arial" w:hAnsi="Arial" w:cs="Arial"/>
          <w:b/>
          <w:sz w:val="22"/>
          <w:szCs w:val="22"/>
          <w:u w:val="single"/>
          <w:lang w:val="en-GB"/>
        </w:rPr>
        <w:t xml:space="preserve"> of </w:t>
      </w:r>
      <w:r w:rsidR="00A53442">
        <w:rPr>
          <w:rFonts w:ascii="Arial" w:hAnsi="Arial" w:cs="Arial"/>
          <w:b/>
          <w:sz w:val="22"/>
          <w:szCs w:val="22"/>
          <w:u w:val="single"/>
          <w:lang w:val="en-GB"/>
        </w:rPr>
        <w:t xml:space="preserve">the </w:t>
      </w:r>
      <w:r w:rsidR="008431A4">
        <w:rPr>
          <w:rFonts w:ascii="Arial" w:hAnsi="Arial" w:cs="Arial"/>
          <w:b/>
          <w:sz w:val="22"/>
          <w:szCs w:val="22"/>
          <w:u w:val="single"/>
          <w:lang w:val="en-GB"/>
        </w:rPr>
        <w:t>States Parties to the Convention</w:t>
      </w:r>
    </w:p>
    <w:p w14:paraId="322D2DC7" w14:textId="72F4FA7F" w:rsidR="000C7382" w:rsidRPr="008431A4" w:rsidRDefault="00851458" w:rsidP="000C7382">
      <w:pPr>
        <w:pStyle w:val="1GAPara"/>
        <w:rPr>
          <w:bCs/>
          <w:snapToGrid/>
          <w:lang w:eastAsia="fr-FR"/>
        </w:rPr>
      </w:pPr>
      <w:r w:rsidRPr="001D00B5">
        <w:br w:type="page"/>
      </w:r>
    </w:p>
    <w:p w14:paraId="29427045" w14:textId="3D3D7B1D" w:rsidR="00DF2183" w:rsidRPr="00BB0DB4" w:rsidRDefault="00DF2183" w:rsidP="00DF2183">
      <w:pPr>
        <w:pStyle w:val="c"/>
        <w:tabs>
          <w:tab w:val="clear" w:pos="1701"/>
        </w:tabs>
        <w:ind w:left="0" w:firstLine="0"/>
        <w:rPr>
          <w:rFonts w:asciiTheme="minorBidi" w:hAnsiTheme="minorBidi" w:cstheme="minorBidi"/>
          <w:b/>
          <w:i/>
          <w:iCs/>
        </w:rPr>
      </w:pPr>
      <w:r w:rsidRPr="00BB0DB4">
        <w:rPr>
          <w:rFonts w:asciiTheme="minorBidi" w:hAnsiTheme="minorBidi" w:cstheme="minorBidi"/>
          <w:b/>
          <w:bCs/>
        </w:rPr>
        <w:lastRenderedPageBreak/>
        <w:t>Background</w:t>
      </w:r>
    </w:p>
    <w:p w14:paraId="373035DC" w14:textId="01F456A1" w:rsidR="002E79B0" w:rsidRPr="00BB0DB4" w:rsidRDefault="002E79B0" w:rsidP="002E79B0">
      <w:pPr>
        <w:pStyle w:val="Paragraphedeliste"/>
        <w:numPr>
          <w:ilvl w:val="0"/>
          <w:numId w:val="11"/>
        </w:numPr>
        <w:spacing w:after="120" w:line="259" w:lineRule="auto"/>
        <w:ind w:left="567" w:hanging="567"/>
        <w:contextualSpacing w:val="0"/>
        <w:jc w:val="both"/>
        <w:rPr>
          <w:rFonts w:asciiTheme="minorBidi" w:hAnsiTheme="minorBidi" w:cstheme="minorBidi"/>
          <w:color w:val="000000"/>
          <w:lang w:val="en-US"/>
        </w:rPr>
      </w:pPr>
      <w:r w:rsidRPr="00BB0DB4">
        <w:rPr>
          <w:rFonts w:asciiTheme="minorBidi" w:hAnsiTheme="minorBidi" w:cstheme="minorBidi"/>
          <w:color w:val="000000"/>
          <w:lang w:val="en-US"/>
        </w:rPr>
        <w:t xml:space="preserve">At its eighth session in September 2020, the General Assembly of States Parties to the </w:t>
      </w:r>
      <w:r>
        <w:rPr>
          <w:rFonts w:asciiTheme="minorBidi" w:hAnsiTheme="minorBidi" w:cstheme="minorBidi"/>
          <w:color w:val="000000"/>
          <w:lang w:val="en-US"/>
        </w:rPr>
        <w:t>Convention for the Safeguarding of the Intangible Cultural Heritage (hereinafter referred to as the ‘</w:t>
      </w:r>
      <w:r w:rsidRPr="00BB0DB4">
        <w:rPr>
          <w:rFonts w:asciiTheme="minorBidi" w:hAnsiTheme="minorBidi" w:cstheme="minorBidi"/>
          <w:color w:val="000000"/>
          <w:lang w:val="en-US"/>
        </w:rPr>
        <w:t>2003 Convention</w:t>
      </w:r>
      <w:r>
        <w:rPr>
          <w:rFonts w:asciiTheme="minorBidi" w:hAnsiTheme="minorBidi" w:cstheme="minorBidi"/>
          <w:color w:val="000000"/>
          <w:lang w:val="en-US"/>
        </w:rPr>
        <w:t>’)</w:t>
      </w:r>
      <w:r w:rsidRPr="00BB0DB4">
        <w:rPr>
          <w:rFonts w:asciiTheme="minorBidi" w:hAnsiTheme="minorBidi" w:cstheme="minorBidi"/>
          <w:color w:val="000000"/>
          <w:lang w:val="en-US"/>
        </w:rPr>
        <w:t xml:space="preserve"> encouraged ‘the Culture Sector to continue its efforts, wherever appropriate, to harmonize the </w:t>
      </w:r>
      <w:r>
        <w:rPr>
          <w:rFonts w:asciiTheme="minorBidi" w:hAnsiTheme="minorBidi" w:cstheme="minorBidi"/>
          <w:color w:val="000000"/>
          <w:lang w:val="en-US"/>
        </w:rPr>
        <w:t>R</w:t>
      </w:r>
      <w:r w:rsidRPr="00BB0DB4">
        <w:rPr>
          <w:rFonts w:asciiTheme="minorBidi" w:hAnsiTheme="minorBidi" w:cstheme="minorBidi"/>
          <w:color w:val="000000"/>
          <w:lang w:val="en-US"/>
        </w:rPr>
        <w:t xml:space="preserve">ules of </w:t>
      </w:r>
      <w:r>
        <w:rPr>
          <w:rFonts w:asciiTheme="minorBidi" w:hAnsiTheme="minorBidi" w:cstheme="minorBidi"/>
          <w:color w:val="000000"/>
          <w:lang w:val="en-US"/>
        </w:rPr>
        <w:t>P</w:t>
      </w:r>
      <w:r w:rsidRPr="00BB0DB4">
        <w:rPr>
          <w:rFonts w:asciiTheme="minorBidi" w:hAnsiTheme="minorBidi" w:cstheme="minorBidi"/>
          <w:color w:val="000000"/>
          <w:lang w:val="en-US"/>
        </w:rPr>
        <w:t xml:space="preserve">rocedure of the governing bodies of the UNESCO </w:t>
      </w:r>
      <w:r>
        <w:rPr>
          <w:rFonts w:asciiTheme="minorBidi" w:hAnsiTheme="minorBidi" w:cstheme="minorBidi"/>
          <w:color w:val="000000"/>
          <w:lang w:val="en-US"/>
        </w:rPr>
        <w:t>C</w:t>
      </w:r>
      <w:r w:rsidRPr="00BB0DB4">
        <w:rPr>
          <w:rFonts w:asciiTheme="minorBidi" w:hAnsiTheme="minorBidi" w:cstheme="minorBidi"/>
          <w:color w:val="000000"/>
          <w:lang w:val="en-US"/>
        </w:rPr>
        <w:t>onventions in the field of culture in conformity with Resolution</w:t>
      </w:r>
      <w:r w:rsidR="00EB4993">
        <w:rPr>
          <w:rFonts w:asciiTheme="minorBidi" w:hAnsiTheme="minorBidi" w:cstheme="minorBidi"/>
          <w:color w:val="000000"/>
          <w:lang w:val="en-US"/>
        </w:rPr>
        <w:t xml:space="preserve"> </w:t>
      </w:r>
      <w:hyperlink r:id="rId8" w:history="1">
        <w:r w:rsidR="00EB4993" w:rsidRPr="00EB4993">
          <w:rPr>
            <w:rStyle w:val="Lienhypertexte"/>
            <w:rFonts w:asciiTheme="minorBidi" w:hAnsiTheme="minorBidi" w:cstheme="minorBidi"/>
            <w:lang w:val="en-US"/>
          </w:rPr>
          <w:t>7.GA 13</w:t>
        </w:r>
      </w:hyperlink>
      <w:r w:rsidR="00EB4993" w:rsidRPr="00BB0DB4">
        <w:rPr>
          <w:rFonts w:asciiTheme="minorBidi" w:hAnsiTheme="minorBidi" w:cstheme="minorBidi"/>
          <w:color w:val="000000"/>
          <w:lang w:val="en-US"/>
        </w:rPr>
        <w:t>’</w:t>
      </w:r>
      <w:r w:rsidRPr="00BB0DB4">
        <w:rPr>
          <w:rFonts w:asciiTheme="minorBidi" w:hAnsiTheme="minorBidi" w:cstheme="minorBidi"/>
          <w:color w:val="000000"/>
          <w:lang w:val="en-US"/>
        </w:rPr>
        <w:t xml:space="preserve">, and invited ‘the Secretariat to </w:t>
      </w:r>
      <w:r>
        <w:rPr>
          <w:rFonts w:asciiTheme="minorBidi" w:hAnsiTheme="minorBidi" w:cstheme="minorBidi"/>
          <w:color w:val="000000"/>
          <w:lang w:val="en-US"/>
        </w:rPr>
        <w:t>submit</w:t>
      </w:r>
      <w:r w:rsidRPr="00BB0DB4">
        <w:rPr>
          <w:rFonts w:asciiTheme="minorBidi" w:hAnsiTheme="minorBidi" w:cstheme="minorBidi"/>
          <w:color w:val="000000"/>
          <w:lang w:val="en-US"/>
        </w:rPr>
        <w:t xml:space="preserve"> a new draft consolidated version of the Rules of Procedure at its next session, taking into consideration the need to harmonize the terminology and the technical provisions of the </w:t>
      </w:r>
      <w:r>
        <w:rPr>
          <w:rFonts w:asciiTheme="minorBidi" w:hAnsiTheme="minorBidi" w:cstheme="minorBidi"/>
          <w:color w:val="000000"/>
          <w:lang w:val="en-US"/>
        </w:rPr>
        <w:t>R</w:t>
      </w:r>
      <w:r w:rsidRPr="00BB0DB4">
        <w:rPr>
          <w:rFonts w:asciiTheme="minorBidi" w:hAnsiTheme="minorBidi" w:cstheme="minorBidi"/>
          <w:color w:val="000000"/>
          <w:lang w:val="en-US"/>
        </w:rPr>
        <w:t xml:space="preserve">ules of </w:t>
      </w:r>
      <w:r>
        <w:rPr>
          <w:rFonts w:asciiTheme="minorBidi" w:hAnsiTheme="minorBidi" w:cstheme="minorBidi"/>
          <w:color w:val="000000"/>
          <w:lang w:val="en-US"/>
        </w:rPr>
        <w:t>P</w:t>
      </w:r>
      <w:r w:rsidRPr="00BB0DB4">
        <w:rPr>
          <w:rFonts w:asciiTheme="minorBidi" w:hAnsiTheme="minorBidi" w:cstheme="minorBidi"/>
          <w:color w:val="000000"/>
          <w:lang w:val="en-US"/>
        </w:rPr>
        <w:t>rocedure of the</w:t>
      </w:r>
      <w:r>
        <w:rPr>
          <w:rFonts w:asciiTheme="minorBidi" w:hAnsiTheme="minorBidi" w:cstheme="minorBidi"/>
          <w:color w:val="000000"/>
          <w:lang w:val="en-US"/>
        </w:rPr>
        <w:t xml:space="preserve"> General Assembly of the 2003 Convention, with the respective Rules of Procedure of the other UNESCO Conventions </w:t>
      </w:r>
      <w:r w:rsidRPr="00BB0DB4">
        <w:rPr>
          <w:rFonts w:asciiTheme="minorBidi" w:hAnsiTheme="minorBidi" w:cstheme="minorBidi"/>
          <w:color w:val="000000"/>
          <w:lang w:val="en-US"/>
        </w:rPr>
        <w:t xml:space="preserve">in the field of culture’ (Resolution </w:t>
      </w:r>
      <w:hyperlink r:id="rId9" w:history="1">
        <w:r w:rsidRPr="00BB0DB4">
          <w:rPr>
            <w:rStyle w:val="Lienhypertexte"/>
            <w:rFonts w:asciiTheme="minorBidi" w:hAnsiTheme="minorBidi" w:cstheme="minorBidi"/>
            <w:lang w:val="en-US"/>
          </w:rPr>
          <w:t>8.GA 15</w:t>
        </w:r>
      </w:hyperlink>
      <w:r w:rsidRPr="00BB0DB4">
        <w:rPr>
          <w:rFonts w:asciiTheme="minorBidi" w:hAnsiTheme="minorBidi" w:cstheme="minorBidi"/>
          <w:color w:val="000000"/>
          <w:lang w:val="en-US"/>
        </w:rPr>
        <w:t>).</w:t>
      </w:r>
    </w:p>
    <w:p w14:paraId="64E0DE19" w14:textId="38677828" w:rsidR="00DF2183" w:rsidRPr="00BB0DB4" w:rsidRDefault="00DF2183" w:rsidP="00BB0DB4">
      <w:pPr>
        <w:numPr>
          <w:ilvl w:val="0"/>
          <w:numId w:val="11"/>
        </w:numPr>
        <w:ind w:left="567" w:hanging="567"/>
        <w:jc w:val="both"/>
        <w:rPr>
          <w:rFonts w:asciiTheme="minorBidi" w:hAnsiTheme="minorBidi" w:cstheme="minorBidi"/>
          <w:color w:val="000000"/>
          <w:lang w:val="en-US"/>
        </w:rPr>
      </w:pPr>
      <w:r w:rsidRPr="00BB0DB4">
        <w:rPr>
          <w:rFonts w:asciiTheme="minorBidi" w:eastAsia="SimSun" w:hAnsiTheme="minorBidi" w:cstheme="minorBidi"/>
          <w:bCs/>
          <w:snapToGrid w:val="0"/>
          <w:szCs w:val="22"/>
          <w:lang w:eastAsia="zh-CN"/>
        </w:rPr>
        <w:t xml:space="preserve">In view of the </w:t>
      </w:r>
      <w:r w:rsidR="00B03A2B">
        <w:rPr>
          <w:rFonts w:asciiTheme="minorBidi" w:eastAsia="SimSun" w:hAnsiTheme="minorBidi" w:cstheme="minorBidi"/>
          <w:bCs/>
          <w:snapToGrid w:val="0"/>
          <w:szCs w:val="22"/>
          <w:lang w:eastAsia="zh-CN"/>
        </w:rPr>
        <w:t xml:space="preserve">similar </w:t>
      </w:r>
      <w:r w:rsidRPr="00BB0DB4">
        <w:rPr>
          <w:rFonts w:asciiTheme="minorBidi" w:eastAsia="SimSun" w:hAnsiTheme="minorBidi" w:cstheme="minorBidi"/>
          <w:bCs/>
          <w:snapToGrid w:val="0"/>
          <w:szCs w:val="22"/>
          <w:lang w:eastAsia="zh-CN"/>
        </w:rPr>
        <w:t xml:space="preserve">needs identified by the </w:t>
      </w:r>
      <w:r w:rsidR="002E79B0">
        <w:rPr>
          <w:rFonts w:asciiTheme="minorBidi" w:eastAsia="SimSun" w:hAnsiTheme="minorBidi" w:cstheme="minorBidi"/>
          <w:bCs/>
          <w:snapToGrid w:val="0"/>
          <w:szCs w:val="22"/>
          <w:lang w:eastAsia="zh-CN"/>
        </w:rPr>
        <w:t xml:space="preserve">other </w:t>
      </w:r>
      <w:r w:rsidRPr="00BB0DB4">
        <w:rPr>
          <w:rFonts w:asciiTheme="minorBidi" w:eastAsia="SimSun" w:hAnsiTheme="minorBidi" w:cstheme="minorBidi"/>
          <w:bCs/>
          <w:snapToGrid w:val="0"/>
          <w:szCs w:val="22"/>
          <w:lang w:eastAsia="zh-CN"/>
        </w:rPr>
        <w:t>assemblies</w:t>
      </w:r>
      <w:r w:rsidR="00B03A2B" w:rsidRPr="00BB0DB4">
        <w:rPr>
          <w:rStyle w:val="Appelnotedebasdep"/>
          <w:rFonts w:asciiTheme="minorBidi" w:eastAsia="SimSun" w:hAnsiTheme="minorBidi" w:cstheme="minorBidi"/>
          <w:bCs/>
          <w:snapToGrid w:val="0"/>
          <w:szCs w:val="22"/>
          <w:lang w:eastAsia="zh-CN"/>
        </w:rPr>
        <w:footnoteReference w:id="2"/>
      </w:r>
      <w:r w:rsidR="002E79B0">
        <w:rPr>
          <w:rFonts w:asciiTheme="minorBidi" w:eastAsia="SimSun" w:hAnsiTheme="minorBidi" w:cstheme="minorBidi"/>
          <w:bCs/>
          <w:snapToGrid w:val="0"/>
          <w:szCs w:val="22"/>
          <w:lang w:eastAsia="zh-CN"/>
        </w:rPr>
        <w:t xml:space="preserve"> of the UNESCO</w:t>
      </w:r>
      <w:r w:rsidR="00B03A2B">
        <w:rPr>
          <w:rFonts w:asciiTheme="minorBidi" w:eastAsia="SimSun" w:hAnsiTheme="minorBidi" w:cstheme="minorBidi"/>
          <w:bCs/>
          <w:snapToGrid w:val="0"/>
          <w:szCs w:val="22"/>
          <w:lang w:eastAsia="zh-CN"/>
        </w:rPr>
        <w:t>’s</w:t>
      </w:r>
      <w:r w:rsidR="002E79B0">
        <w:rPr>
          <w:rFonts w:asciiTheme="minorBidi" w:eastAsia="SimSun" w:hAnsiTheme="minorBidi" w:cstheme="minorBidi"/>
          <w:bCs/>
          <w:snapToGrid w:val="0"/>
          <w:szCs w:val="22"/>
          <w:lang w:eastAsia="zh-CN"/>
        </w:rPr>
        <w:t xml:space="preserve"> conventions</w:t>
      </w:r>
      <w:r w:rsidR="00B03A2B">
        <w:rPr>
          <w:rFonts w:asciiTheme="minorBidi" w:eastAsia="SimSun" w:hAnsiTheme="minorBidi" w:cstheme="minorBidi"/>
          <w:bCs/>
          <w:snapToGrid w:val="0"/>
          <w:szCs w:val="22"/>
          <w:lang w:eastAsia="zh-CN"/>
        </w:rPr>
        <w:t xml:space="preserve"> in the field of culture</w:t>
      </w:r>
      <w:r w:rsidRPr="00BB0DB4">
        <w:rPr>
          <w:rFonts w:asciiTheme="minorBidi" w:eastAsia="SimSun" w:hAnsiTheme="minorBidi" w:cstheme="minorBidi"/>
          <w:bCs/>
          <w:snapToGrid w:val="0"/>
          <w:szCs w:val="22"/>
          <w:lang w:eastAsia="zh-CN"/>
        </w:rPr>
        <w:t>,</w:t>
      </w:r>
      <w:r w:rsidR="00B03A2B" w:rsidRPr="00BB0DB4">
        <w:rPr>
          <w:rFonts w:asciiTheme="minorBidi" w:hAnsiTheme="minorBidi" w:cstheme="minorBidi"/>
          <w:bCs/>
          <w:vertAlign w:val="superscript"/>
        </w:rPr>
        <w:footnoteReference w:id="3"/>
      </w:r>
      <w:r w:rsidRPr="00BB0DB4">
        <w:rPr>
          <w:rFonts w:asciiTheme="minorBidi" w:eastAsia="SimSun" w:hAnsiTheme="minorBidi" w:cstheme="minorBidi"/>
          <w:bCs/>
          <w:snapToGrid w:val="0"/>
          <w:szCs w:val="22"/>
          <w:lang w:eastAsia="zh-CN"/>
        </w:rPr>
        <w:t xml:space="preserve"> the </w:t>
      </w:r>
      <w:r w:rsidR="009B6CFC" w:rsidRPr="00BB0DB4">
        <w:rPr>
          <w:rFonts w:asciiTheme="minorBidi" w:eastAsia="SimSun" w:hAnsiTheme="minorBidi" w:cstheme="minorBidi"/>
          <w:bCs/>
          <w:snapToGrid w:val="0"/>
          <w:szCs w:val="22"/>
          <w:lang w:eastAsia="zh-CN"/>
        </w:rPr>
        <w:t>41st </w:t>
      </w:r>
      <w:r w:rsidRPr="00BB0DB4">
        <w:rPr>
          <w:rFonts w:asciiTheme="minorBidi" w:eastAsia="SimSun" w:hAnsiTheme="minorBidi" w:cstheme="minorBidi"/>
          <w:bCs/>
          <w:snapToGrid w:val="0"/>
          <w:szCs w:val="22"/>
          <w:lang w:eastAsia="zh-CN"/>
        </w:rPr>
        <w:t xml:space="preserve">session of </w:t>
      </w:r>
      <w:r w:rsidR="009B6CFC" w:rsidRPr="00BB0DB4">
        <w:rPr>
          <w:rFonts w:asciiTheme="minorBidi" w:eastAsia="SimSun" w:hAnsiTheme="minorBidi" w:cstheme="minorBidi"/>
          <w:bCs/>
          <w:snapToGrid w:val="0"/>
          <w:szCs w:val="22"/>
          <w:lang w:eastAsia="zh-CN"/>
        </w:rPr>
        <w:t xml:space="preserve">UNESCO’s </w:t>
      </w:r>
      <w:r w:rsidRPr="00BB0DB4">
        <w:rPr>
          <w:rFonts w:asciiTheme="minorBidi" w:eastAsia="SimSun" w:hAnsiTheme="minorBidi" w:cstheme="minorBidi"/>
          <w:bCs/>
          <w:snapToGrid w:val="0"/>
          <w:szCs w:val="22"/>
          <w:lang w:eastAsia="zh-CN"/>
        </w:rPr>
        <w:t>General Conference</w:t>
      </w:r>
      <w:r w:rsidR="0020149C">
        <w:rPr>
          <w:rFonts w:asciiTheme="minorBidi" w:eastAsia="SimSun" w:hAnsiTheme="minorBidi" w:cstheme="minorBidi"/>
          <w:bCs/>
          <w:snapToGrid w:val="0"/>
          <w:szCs w:val="22"/>
          <w:lang w:eastAsia="zh-CN"/>
        </w:rPr>
        <w:t xml:space="preserve"> examined</w:t>
      </w:r>
      <w:r w:rsidRPr="00BB0DB4">
        <w:rPr>
          <w:rFonts w:asciiTheme="minorBidi" w:eastAsia="SimSun" w:hAnsiTheme="minorBidi" w:cstheme="minorBidi"/>
          <w:bCs/>
          <w:snapToGrid w:val="0"/>
          <w:szCs w:val="22"/>
          <w:lang w:eastAsia="zh-CN"/>
        </w:rPr>
        <w:t xml:space="preserve"> a set of </w:t>
      </w:r>
      <w:r w:rsidRPr="00BB0DB4">
        <w:rPr>
          <w:rFonts w:asciiTheme="minorBidi" w:hAnsiTheme="minorBidi" w:cstheme="minorBidi"/>
          <w:color w:val="000000"/>
          <w:szCs w:val="22"/>
          <w:lang w:val="en-US"/>
        </w:rPr>
        <w:t>model rules of procedure for the</w:t>
      </w:r>
      <w:r w:rsidR="007747A8">
        <w:rPr>
          <w:rFonts w:asciiTheme="minorBidi" w:hAnsiTheme="minorBidi" w:cstheme="minorBidi"/>
          <w:color w:val="000000"/>
          <w:szCs w:val="22"/>
          <w:lang w:val="en-US"/>
        </w:rPr>
        <w:t>se</w:t>
      </w:r>
      <w:r w:rsidRPr="00BB0DB4">
        <w:rPr>
          <w:rFonts w:asciiTheme="minorBidi" w:hAnsiTheme="minorBidi" w:cstheme="minorBidi"/>
          <w:color w:val="000000"/>
          <w:szCs w:val="22"/>
          <w:lang w:val="en-US"/>
        </w:rPr>
        <w:t xml:space="preserve"> assemblies (hereinafter referred to as </w:t>
      </w:r>
      <w:r w:rsidR="009B6CFC" w:rsidRPr="00CA7294">
        <w:rPr>
          <w:rFonts w:asciiTheme="minorBidi" w:hAnsiTheme="minorBidi" w:cstheme="minorBidi"/>
          <w:color w:val="000000"/>
          <w:szCs w:val="22"/>
          <w:lang w:val="en-US"/>
        </w:rPr>
        <w:t>‘</w:t>
      </w:r>
      <w:r w:rsidRPr="00BB0DB4">
        <w:rPr>
          <w:rFonts w:asciiTheme="minorBidi" w:hAnsiTheme="minorBidi" w:cstheme="minorBidi"/>
          <w:color w:val="000000"/>
          <w:szCs w:val="22"/>
          <w:lang w:val="en-US"/>
        </w:rPr>
        <w:t>the Model Rules of Procedure</w:t>
      </w:r>
      <w:r w:rsidR="009B6CFC" w:rsidRPr="00CA7294">
        <w:rPr>
          <w:rFonts w:asciiTheme="minorBidi" w:hAnsiTheme="minorBidi" w:cstheme="minorBidi"/>
          <w:color w:val="000000"/>
          <w:szCs w:val="22"/>
          <w:lang w:val="en-US"/>
        </w:rPr>
        <w:t>’</w:t>
      </w:r>
      <w:r w:rsidRPr="00BB0DB4">
        <w:rPr>
          <w:rFonts w:asciiTheme="minorBidi" w:hAnsiTheme="minorBidi" w:cstheme="minorBidi"/>
          <w:color w:val="000000"/>
          <w:szCs w:val="22"/>
          <w:lang w:val="en-US"/>
        </w:rPr>
        <w:t xml:space="preserve">) </w:t>
      </w:r>
      <w:r w:rsidRPr="00BB0DB4">
        <w:rPr>
          <w:rFonts w:asciiTheme="minorBidi" w:hAnsiTheme="minorBidi" w:cstheme="minorBidi"/>
          <w:bCs/>
          <w:szCs w:val="22"/>
          <w:lang w:val="en-US"/>
        </w:rPr>
        <w:t xml:space="preserve">annexed to document </w:t>
      </w:r>
      <w:hyperlink r:id="rId10" w:history="1">
        <w:r w:rsidR="009B6CFC" w:rsidRPr="00BB0DB4">
          <w:rPr>
            <w:rStyle w:val="Lienhypertexte"/>
            <w:rFonts w:asciiTheme="minorBidi" w:hAnsiTheme="minorBidi" w:cstheme="minorBidi"/>
            <w:bCs/>
            <w:szCs w:val="22"/>
            <w:lang w:val="en-US"/>
          </w:rPr>
          <w:t>41</w:t>
        </w:r>
        <w:r w:rsidR="009B6CFC" w:rsidRPr="00CA7294">
          <w:rPr>
            <w:rStyle w:val="Lienhypertexte"/>
            <w:rFonts w:asciiTheme="minorBidi" w:hAnsiTheme="minorBidi" w:cstheme="minorBidi"/>
            <w:bCs/>
            <w:szCs w:val="22"/>
            <w:lang w:val="en-US"/>
          </w:rPr>
          <w:t> </w:t>
        </w:r>
        <w:r w:rsidR="009B6CFC" w:rsidRPr="00BB0DB4">
          <w:rPr>
            <w:rStyle w:val="Lienhypertexte"/>
            <w:rFonts w:asciiTheme="minorBidi" w:hAnsiTheme="minorBidi" w:cstheme="minorBidi"/>
            <w:bCs/>
            <w:szCs w:val="22"/>
            <w:lang w:val="en-US"/>
          </w:rPr>
          <w:t>C/55</w:t>
        </w:r>
      </w:hyperlink>
      <w:r w:rsidRPr="00BB0DB4">
        <w:rPr>
          <w:rFonts w:asciiTheme="minorBidi" w:hAnsiTheme="minorBidi" w:cstheme="minorBidi"/>
          <w:bCs/>
          <w:szCs w:val="22"/>
          <w:lang w:val="en-US"/>
        </w:rPr>
        <w:t>.</w:t>
      </w:r>
      <w:r w:rsidRPr="00BB0DB4">
        <w:rPr>
          <w:rFonts w:asciiTheme="minorBidi" w:hAnsiTheme="minorBidi" w:cstheme="minorBidi"/>
          <w:color w:val="000000"/>
          <w:szCs w:val="22"/>
          <w:lang w:val="en-US"/>
        </w:rPr>
        <w:t xml:space="preserve"> </w:t>
      </w:r>
      <w:r w:rsidRPr="00BB0DB4">
        <w:rPr>
          <w:rFonts w:asciiTheme="minorBidi" w:eastAsia="SimSun" w:hAnsiTheme="minorBidi" w:cstheme="minorBidi"/>
          <w:bCs/>
          <w:snapToGrid w:val="0"/>
          <w:szCs w:val="22"/>
          <w:lang w:eastAsia="zh-CN"/>
        </w:rPr>
        <w:t xml:space="preserve">Subsequently, the General Conference adopted </w:t>
      </w:r>
      <w:hyperlink r:id="rId11" w:anchor="%5B%7B%22num%22%3A137%2C%22gen%22%3A0%7D%2C%7B%22name%22%3A%22XYZ%22%7D%2C54%2C478%2C0%5D" w:history="1">
        <w:r w:rsidRPr="00BB0DB4">
          <w:rPr>
            <w:rStyle w:val="Lienhypertexte"/>
            <w:rFonts w:asciiTheme="minorBidi" w:eastAsia="SimSun" w:hAnsiTheme="minorBidi" w:cstheme="minorBidi"/>
            <w:bCs/>
            <w:snapToGrid w:val="0"/>
            <w:szCs w:val="22"/>
            <w:lang w:eastAsia="zh-CN"/>
          </w:rPr>
          <w:t>41C/Resolution 7</w:t>
        </w:r>
      </w:hyperlink>
      <w:r w:rsidR="00C37104">
        <w:rPr>
          <w:rStyle w:val="Lienhypertexte"/>
          <w:rFonts w:asciiTheme="minorBidi" w:eastAsia="SimSun" w:hAnsiTheme="minorBidi" w:cstheme="minorBidi"/>
          <w:bCs/>
          <w:snapToGrid w:val="0"/>
          <w:szCs w:val="22"/>
          <w:lang w:eastAsia="zh-CN"/>
        </w:rPr>
        <w:t>4</w:t>
      </w:r>
      <w:r w:rsidRPr="00BB0DB4">
        <w:rPr>
          <w:rFonts w:asciiTheme="minorBidi" w:eastAsia="SimSun" w:hAnsiTheme="minorBidi" w:cstheme="minorBidi"/>
          <w:bCs/>
          <w:snapToGrid w:val="0"/>
          <w:szCs w:val="22"/>
          <w:lang w:eastAsia="zh-CN"/>
        </w:rPr>
        <w:t xml:space="preserve">, by which it </w:t>
      </w:r>
      <w:r w:rsidR="009B6CFC" w:rsidRPr="00CA7294">
        <w:rPr>
          <w:rFonts w:asciiTheme="minorBidi" w:eastAsia="SimSun" w:hAnsiTheme="minorBidi" w:cstheme="minorBidi"/>
          <w:bCs/>
          <w:snapToGrid w:val="0"/>
          <w:szCs w:val="22"/>
          <w:lang w:eastAsia="zh-CN"/>
        </w:rPr>
        <w:t>‘</w:t>
      </w:r>
      <w:r w:rsidRPr="00BB0DB4">
        <w:rPr>
          <w:rFonts w:asciiTheme="minorBidi" w:eastAsia="SimSun" w:hAnsiTheme="minorBidi" w:cstheme="minorBidi"/>
          <w:bCs/>
          <w:snapToGrid w:val="0"/>
          <w:szCs w:val="22"/>
          <w:lang w:eastAsia="zh-CN"/>
        </w:rPr>
        <w:t>[took] note of the Model Rules of Procedure, from which the said assemblies may draw insights to explore possible ways to harmonize their respective rules of procedure, as appropriate</w:t>
      </w:r>
      <w:r w:rsidR="009B6CFC" w:rsidRPr="00CA7294">
        <w:rPr>
          <w:rFonts w:asciiTheme="minorBidi" w:eastAsia="SimSun" w:hAnsiTheme="minorBidi" w:cstheme="minorBidi"/>
          <w:bCs/>
          <w:snapToGrid w:val="0"/>
          <w:szCs w:val="22"/>
          <w:lang w:eastAsia="zh-CN"/>
        </w:rPr>
        <w:t>’</w:t>
      </w:r>
      <w:r w:rsidRPr="00BB0DB4">
        <w:rPr>
          <w:rFonts w:asciiTheme="minorBidi" w:eastAsia="SimSun" w:hAnsiTheme="minorBidi" w:cstheme="minorBidi"/>
          <w:bCs/>
          <w:snapToGrid w:val="0"/>
          <w:szCs w:val="22"/>
          <w:lang w:eastAsia="zh-CN"/>
        </w:rPr>
        <w:t>.</w:t>
      </w:r>
    </w:p>
    <w:p w14:paraId="21B55BFF" w14:textId="77777777" w:rsidR="00DF2183" w:rsidRPr="00BB0DB4" w:rsidRDefault="00DF2183" w:rsidP="00BB0DB4">
      <w:pPr>
        <w:pStyle w:val="Paragraphedeliste"/>
        <w:numPr>
          <w:ilvl w:val="0"/>
          <w:numId w:val="11"/>
        </w:numPr>
        <w:spacing w:after="120" w:line="259" w:lineRule="auto"/>
        <w:ind w:left="567" w:hanging="567"/>
        <w:contextualSpacing w:val="0"/>
        <w:jc w:val="both"/>
        <w:rPr>
          <w:rFonts w:asciiTheme="minorBidi" w:hAnsiTheme="minorBidi" w:cstheme="minorBidi"/>
          <w:i/>
          <w:iCs/>
          <w:lang w:val="en-GB"/>
        </w:rPr>
      </w:pPr>
      <w:r w:rsidRPr="00BB0DB4">
        <w:rPr>
          <w:rFonts w:asciiTheme="minorBidi" w:hAnsiTheme="minorBidi" w:cstheme="minorBidi"/>
          <w:color w:val="000000"/>
          <w:lang w:val="en-US"/>
        </w:rPr>
        <w:t>The Model Rules of Procedure are intended to serve as a basis for assemblies wishing to harmonize the terminology and the technical provisions of their rules of procedure with the rules of procedure of the other UNESCO conventions in the field of culture. These model rules were the result of a joint work between the secretariats of all seven conventions and the Office of International Standards and Legal Affairs that undertook an in-depth comparative study of the regulatory texts and procedural practices of each assembly.</w:t>
      </w:r>
    </w:p>
    <w:p w14:paraId="4D63ADBF" w14:textId="77777777" w:rsidR="00DF2183" w:rsidRPr="00BB0DB4" w:rsidRDefault="00DF2183" w:rsidP="00BB0DB4">
      <w:pPr>
        <w:pStyle w:val="c"/>
        <w:tabs>
          <w:tab w:val="clear" w:pos="1701"/>
        </w:tabs>
        <w:spacing w:before="240"/>
        <w:ind w:left="0" w:firstLine="0"/>
        <w:rPr>
          <w:rFonts w:asciiTheme="minorBidi" w:hAnsiTheme="minorBidi" w:cstheme="minorBidi"/>
          <w:b/>
        </w:rPr>
      </w:pPr>
      <w:r w:rsidRPr="00BB0DB4">
        <w:rPr>
          <w:rFonts w:asciiTheme="minorBidi" w:hAnsiTheme="minorBidi" w:cstheme="minorBidi"/>
          <w:b/>
        </w:rPr>
        <w:t>Consultation</w:t>
      </w:r>
    </w:p>
    <w:p w14:paraId="040D64E3" w14:textId="51657D22" w:rsidR="00DF2183" w:rsidRPr="00415681" w:rsidRDefault="00DF2183" w:rsidP="00BB0DB4">
      <w:pPr>
        <w:pStyle w:val="c"/>
        <w:numPr>
          <w:ilvl w:val="0"/>
          <w:numId w:val="11"/>
        </w:numPr>
        <w:tabs>
          <w:tab w:val="clear" w:pos="1701"/>
        </w:tabs>
        <w:spacing w:after="120"/>
        <w:ind w:left="567" w:hanging="567"/>
        <w:rPr>
          <w:rFonts w:asciiTheme="minorBidi" w:hAnsiTheme="minorBidi" w:cstheme="minorBidi"/>
          <w:bCs/>
          <w:i/>
          <w:iCs/>
        </w:rPr>
      </w:pPr>
      <w:r w:rsidRPr="00BB0DB4">
        <w:rPr>
          <w:rFonts w:asciiTheme="minorBidi" w:hAnsiTheme="minorBidi" w:cstheme="minorBidi"/>
          <w:bCs/>
        </w:rPr>
        <w:t xml:space="preserve">Pursuant to </w:t>
      </w:r>
      <w:hyperlink r:id="rId12" w:anchor="%5B%7B%22num%22%3A137%2C%22gen%22%3A0%7D%2C%7B%22name%22%3A%22XYZ%22%7D%2C54%2C478%2C0%5D" w:history="1">
        <w:r w:rsidRPr="00BB0DB4">
          <w:rPr>
            <w:rStyle w:val="Lienhypertexte"/>
            <w:rFonts w:asciiTheme="minorBidi" w:hAnsiTheme="minorBidi" w:cstheme="minorBidi"/>
            <w:bCs/>
          </w:rPr>
          <w:t>41C/Resolution 7</w:t>
        </w:r>
      </w:hyperlink>
      <w:r w:rsidR="00C37104">
        <w:rPr>
          <w:rStyle w:val="Lienhypertexte"/>
          <w:rFonts w:asciiTheme="minorBidi" w:hAnsiTheme="minorBidi" w:cstheme="minorBidi"/>
          <w:bCs/>
        </w:rPr>
        <w:t>4</w:t>
      </w:r>
      <w:r w:rsidRPr="00BB0DB4">
        <w:rPr>
          <w:rFonts w:asciiTheme="minorBidi" w:hAnsiTheme="minorBidi" w:cstheme="minorBidi"/>
          <w:bCs/>
        </w:rPr>
        <w:t xml:space="preserve"> </w:t>
      </w:r>
      <w:r w:rsidR="00C41AD4" w:rsidRPr="00CA7294">
        <w:rPr>
          <w:rFonts w:asciiTheme="minorBidi" w:hAnsiTheme="minorBidi" w:cstheme="minorBidi"/>
          <w:bCs/>
        </w:rPr>
        <w:t xml:space="preserve">adopted by UNESCO’s General Conference, and Resolutions </w:t>
      </w:r>
      <w:hyperlink r:id="rId13" w:history="1">
        <w:r w:rsidR="00C41AD4" w:rsidRPr="00CA7294">
          <w:rPr>
            <w:rStyle w:val="Lienhypertexte"/>
            <w:rFonts w:asciiTheme="minorBidi" w:hAnsiTheme="minorBidi" w:cstheme="minorBidi"/>
            <w:lang w:val="en-US"/>
          </w:rPr>
          <w:t>7.GA 13</w:t>
        </w:r>
      </w:hyperlink>
      <w:r w:rsidR="00C41AD4" w:rsidRPr="00CA7294">
        <w:rPr>
          <w:rFonts w:asciiTheme="minorBidi" w:hAnsiTheme="minorBidi" w:cstheme="minorBidi"/>
          <w:bCs/>
        </w:rPr>
        <w:t xml:space="preserve"> and </w:t>
      </w:r>
      <w:hyperlink r:id="rId14" w:history="1">
        <w:r w:rsidR="00C41AD4" w:rsidRPr="00CA7294">
          <w:rPr>
            <w:rStyle w:val="Lienhypertexte"/>
            <w:rFonts w:asciiTheme="minorBidi" w:hAnsiTheme="minorBidi" w:cstheme="minorBidi"/>
            <w:lang w:val="en-US"/>
          </w:rPr>
          <w:t>8.GA 15</w:t>
        </w:r>
      </w:hyperlink>
      <w:r w:rsidR="00C41AD4" w:rsidRPr="00CA7294">
        <w:rPr>
          <w:rFonts w:asciiTheme="minorBidi" w:hAnsiTheme="minorBidi" w:cstheme="minorBidi"/>
          <w:bCs/>
          <w:i/>
          <w:iCs/>
        </w:rPr>
        <w:t xml:space="preserve"> </w:t>
      </w:r>
      <w:r w:rsidR="00C41AD4" w:rsidRPr="00BB0DB4">
        <w:rPr>
          <w:rFonts w:asciiTheme="minorBidi" w:hAnsiTheme="minorBidi" w:cstheme="minorBidi"/>
          <w:bCs/>
        </w:rPr>
        <w:t>adopted by the General Assembly</w:t>
      </w:r>
      <w:r w:rsidR="00C41AD4" w:rsidRPr="00CA7294">
        <w:rPr>
          <w:rFonts w:asciiTheme="minorBidi" w:hAnsiTheme="minorBidi" w:cstheme="minorBidi"/>
          <w:bCs/>
        </w:rPr>
        <w:t xml:space="preserve"> of the 2003 Convention</w:t>
      </w:r>
      <w:r w:rsidRPr="00BB0DB4">
        <w:rPr>
          <w:rFonts w:asciiTheme="minorBidi" w:hAnsiTheme="minorBidi" w:cstheme="minorBidi"/>
          <w:bCs/>
        </w:rPr>
        <w:t xml:space="preserve">, the Secretariat wishes to invite the States Parties to the </w:t>
      </w:r>
      <w:r w:rsidR="00C41AD4" w:rsidRPr="00CA7294">
        <w:rPr>
          <w:rFonts w:asciiTheme="minorBidi" w:hAnsiTheme="minorBidi" w:cstheme="minorBidi"/>
          <w:bCs/>
        </w:rPr>
        <w:t xml:space="preserve">2003 Convention </w:t>
      </w:r>
      <w:r w:rsidRPr="00BB0DB4">
        <w:rPr>
          <w:rFonts w:asciiTheme="minorBidi" w:hAnsiTheme="minorBidi" w:cstheme="minorBidi"/>
          <w:bCs/>
        </w:rPr>
        <w:t xml:space="preserve">to </w:t>
      </w:r>
      <w:r w:rsidR="006C7EF0">
        <w:rPr>
          <w:rFonts w:asciiTheme="minorBidi" w:hAnsiTheme="minorBidi" w:cstheme="minorBidi"/>
          <w:bCs/>
        </w:rPr>
        <w:t>an information and exchange</w:t>
      </w:r>
      <w:r w:rsidRPr="00BB0DB4">
        <w:rPr>
          <w:rFonts w:asciiTheme="minorBidi" w:hAnsiTheme="minorBidi" w:cstheme="minorBidi"/>
          <w:bCs/>
        </w:rPr>
        <w:t xml:space="preserve"> meeting on</w:t>
      </w:r>
      <w:r w:rsidR="00C41AD4" w:rsidRPr="00CA7294">
        <w:rPr>
          <w:rFonts w:asciiTheme="minorBidi" w:hAnsiTheme="minorBidi" w:cstheme="minorBidi"/>
          <w:bCs/>
        </w:rPr>
        <w:t xml:space="preserve"> </w:t>
      </w:r>
      <w:r w:rsidR="00CA7294">
        <w:rPr>
          <w:rFonts w:asciiTheme="minorBidi" w:hAnsiTheme="minorBidi" w:cstheme="minorBidi"/>
          <w:b/>
        </w:rPr>
        <w:t>31</w:t>
      </w:r>
      <w:r w:rsidR="00C41AD4" w:rsidRPr="00BB0DB4">
        <w:rPr>
          <w:rFonts w:asciiTheme="minorBidi" w:hAnsiTheme="minorBidi" w:cstheme="minorBidi"/>
          <w:b/>
        </w:rPr>
        <w:t xml:space="preserve"> May 2022</w:t>
      </w:r>
      <w:r w:rsidR="00E66FBC">
        <w:rPr>
          <w:rFonts w:asciiTheme="minorBidi" w:hAnsiTheme="minorBidi" w:cstheme="minorBidi"/>
          <w:bCs/>
        </w:rPr>
        <w:t xml:space="preserve"> (</w:t>
      </w:r>
      <w:r w:rsidR="003B5DF9">
        <w:rPr>
          <w:rFonts w:asciiTheme="minorBidi" w:hAnsiTheme="minorBidi" w:cstheme="minorBidi"/>
          <w:bCs/>
        </w:rPr>
        <w:t xml:space="preserve">see document </w:t>
      </w:r>
      <w:r w:rsidR="00E66FBC">
        <w:rPr>
          <w:rFonts w:asciiTheme="minorBidi" w:hAnsiTheme="minorBidi" w:cstheme="minorBidi"/>
          <w:bCs/>
        </w:rPr>
        <w:t xml:space="preserve">LHE/22/Meeting </w:t>
      </w:r>
      <w:r w:rsidR="00E66FBC" w:rsidRPr="006E55E3">
        <w:rPr>
          <w:rFonts w:asciiTheme="minorBidi" w:hAnsiTheme="minorBidi" w:cstheme="minorBidi"/>
          <w:bCs/>
        </w:rPr>
        <w:t>ROP/1</w:t>
      </w:r>
      <w:r w:rsidR="003B5DF9">
        <w:rPr>
          <w:rFonts w:asciiTheme="minorBidi" w:hAnsiTheme="minorBidi" w:cstheme="minorBidi"/>
          <w:bCs/>
        </w:rPr>
        <w:t xml:space="preserve"> for</w:t>
      </w:r>
      <w:r w:rsidR="003B5DF9" w:rsidRPr="003B5DF9">
        <w:rPr>
          <w:rFonts w:asciiTheme="minorBidi" w:hAnsiTheme="minorBidi" w:cstheme="minorBidi"/>
          <w:bCs/>
        </w:rPr>
        <w:t xml:space="preserve"> </w:t>
      </w:r>
      <w:r w:rsidR="003B5DF9">
        <w:rPr>
          <w:rFonts w:asciiTheme="minorBidi" w:hAnsiTheme="minorBidi" w:cstheme="minorBidi"/>
          <w:bCs/>
        </w:rPr>
        <w:t>the agenda and timetable</w:t>
      </w:r>
      <w:r w:rsidR="00E66FBC">
        <w:rPr>
          <w:rFonts w:asciiTheme="minorBidi" w:hAnsiTheme="minorBidi" w:cstheme="minorBidi"/>
          <w:bCs/>
        </w:rPr>
        <w:t>)</w:t>
      </w:r>
      <w:r w:rsidR="00C41AD4" w:rsidRPr="00BB0DB4">
        <w:rPr>
          <w:rFonts w:asciiTheme="minorBidi" w:hAnsiTheme="minorBidi" w:cstheme="minorBidi"/>
          <w:bCs/>
        </w:rPr>
        <w:t>.</w:t>
      </w:r>
    </w:p>
    <w:p w14:paraId="10E40C8B" w14:textId="45DFF857" w:rsidR="00DF2183" w:rsidRPr="00BB0DB4" w:rsidRDefault="00DF2183" w:rsidP="00BB0DB4">
      <w:pPr>
        <w:pStyle w:val="c"/>
        <w:numPr>
          <w:ilvl w:val="0"/>
          <w:numId w:val="11"/>
        </w:numPr>
        <w:tabs>
          <w:tab w:val="clear" w:pos="1701"/>
        </w:tabs>
        <w:spacing w:after="120"/>
        <w:ind w:left="567" w:hanging="567"/>
        <w:rPr>
          <w:rFonts w:asciiTheme="minorBidi" w:hAnsiTheme="minorBidi" w:cstheme="minorBidi"/>
          <w:bCs/>
          <w:i/>
          <w:iCs/>
        </w:rPr>
      </w:pPr>
      <w:r w:rsidRPr="00BB0DB4">
        <w:rPr>
          <w:rFonts w:asciiTheme="minorBidi" w:hAnsiTheme="minorBidi" w:cstheme="minorBidi"/>
          <w:bCs/>
        </w:rPr>
        <w:t>The objective of the consultation is to enable Parties to comment on the content of the Model Rules of Procedure in its substance and to explore possible ways to harmonize the rules of procedure of</w:t>
      </w:r>
      <w:r w:rsidR="00C41AD4" w:rsidRPr="00CA7294">
        <w:rPr>
          <w:rFonts w:asciiTheme="minorBidi" w:hAnsiTheme="minorBidi" w:cstheme="minorBidi"/>
          <w:bCs/>
        </w:rPr>
        <w:t xml:space="preserve"> the General Assembly of States Parties to the 2003 Convention</w:t>
      </w:r>
      <w:r w:rsidRPr="00BB0DB4">
        <w:rPr>
          <w:rFonts w:asciiTheme="minorBidi" w:hAnsiTheme="minorBidi" w:cstheme="minorBidi"/>
          <w:bCs/>
        </w:rPr>
        <w:t xml:space="preserve"> with those of other assemblies, as appropriate.</w:t>
      </w:r>
    </w:p>
    <w:p w14:paraId="17C1ED31" w14:textId="2148AAF3" w:rsidR="00DF2183" w:rsidRPr="00BB0DB4" w:rsidRDefault="00DF2183" w:rsidP="00BB0DB4">
      <w:pPr>
        <w:pStyle w:val="c"/>
        <w:numPr>
          <w:ilvl w:val="0"/>
          <w:numId w:val="11"/>
        </w:numPr>
        <w:tabs>
          <w:tab w:val="clear" w:pos="1701"/>
        </w:tabs>
        <w:spacing w:after="120"/>
        <w:ind w:left="567" w:hanging="567"/>
        <w:rPr>
          <w:rFonts w:asciiTheme="minorBidi" w:hAnsiTheme="minorBidi" w:cstheme="minorBidi"/>
          <w:bCs/>
          <w:i/>
          <w:iCs/>
        </w:rPr>
      </w:pPr>
      <w:r w:rsidRPr="00BB0DB4">
        <w:rPr>
          <w:rFonts w:asciiTheme="minorBidi" w:hAnsiTheme="minorBidi" w:cstheme="minorBidi"/>
          <w:bCs/>
        </w:rPr>
        <w:t>To this end, the present document</w:t>
      </w:r>
      <w:r w:rsidR="00EF7AEB">
        <w:rPr>
          <w:rFonts w:asciiTheme="minorBidi" w:hAnsiTheme="minorBidi" w:cstheme="minorBidi"/>
          <w:bCs/>
        </w:rPr>
        <w:t xml:space="preserve"> </w:t>
      </w:r>
      <w:r w:rsidR="00B67C3F" w:rsidRPr="00CA7294">
        <w:rPr>
          <w:rFonts w:asciiTheme="minorBidi" w:hAnsiTheme="minorBidi" w:cstheme="minorBidi"/>
          <w:bCs/>
        </w:rPr>
        <w:t>explains</w:t>
      </w:r>
      <w:r w:rsidR="00B67C3F" w:rsidRPr="00BB0DB4">
        <w:rPr>
          <w:rFonts w:asciiTheme="minorBidi" w:hAnsiTheme="minorBidi" w:cstheme="minorBidi"/>
          <w:bCs/>
        </w:rPr>
        <w:t xml:space="preserve"> </w:t>
      </w:r>
      <w:r w:rsidRPr="00BB0DB4">
        <w:rPr>
          <w:rFonts w:asciiTheme="minorBidi" w:hAnsiTheme="minorBidi" w:cstheme="minorBidi"/>
          <w:bCs/>
        </w:rPr>
        <w:t xml:space="preserve">proposed revisions to the Rules of Procedure of the </w:t>
      </w:r>
      <w:r w:rsidR="00EF7AEB">
        <w:rPr>
          <w:rFonts w:asciiTheme="minorBidi" w:hAnsiTheme="minorBidi" w:cstheme="minorBidi"/>
          <w:bCs/>
        </w:rPr>
        <w:t xml:space="preserve">General Assembly of States Parties to the 2003 Convention, </w:t>
      </w:r>
      <w:r w:rsidRPr="00BB0DB4">
        <w:rPr>
          <w:rFonts w:asciiTheme="minorBidi" w:hAnsiTheme="minorBidi" w:cstheme="minorBidi"/>
          <w:bCs/>
        </w:rPr>
        <w:t xml:space="preserve">based on the Model Rules of Procedure. </w:t>
      </w:r>
      <w:r w:rsidR="00EF7AEB">
        <w:rPr>
          <w:rFonts w:asciiTheme="minorBidi" w:hAnsiTheme="minorBidi" w:cstheme="minorBidi"/>
          <w:bCs/>
          <w:lang w:val="en-US"/>
        </w:rPr>
        <w:t>It</w:t>
      </w:r>
      <w:r w:rsidRPr="00BB0DB4">
        <w:rPr>
          <w:rFonts w:asciiTheme="minorBidi" w:hAnsiTheme="minorBidi" w:cstheme="minorBidi"/>
          <w:bCs/>
          <w:lang w:val="en-US"/>
        </w:rPr>
        <w:t xml:space="preserve"> provides concise explanatory notes describing the reason for each proposed revision. A commentary describing the </w:t>
      </w:r>
      <w:r w:rsidRPr="00BB0DB4">
        <w:rPr>
          <w:rFonts w:asciiTheme="minorBidi" w:hAnsiTheme="minorBidi" w:cstheme="minorBidi"/>
          <w:bCs/>
        </w:rPr>
        <w:t>practices followed by the assemblies, the texts of their rules of procedure and the reasons for each provision of the Model Rules of Procedure</w:t>
      </w:r>
      <w:r w:rsidRPr="00BB0DB4">
        <w:rPr>
          <w:rFonts w:asciiTheme="minorBidi" w:hAnsiTheme="minorBidi" w:cstheme="minorBidi"/>
          <w:bCs/>
          <w:lang w:val="en-US"/>
        </w:rPr>
        <w:t xml:space="preserve"> can be found on pages 7</w:t>
      </w:r>
      <w:r w:rsidR="00CA7294">
        <w:rPr>
          <w:rFonts w:asciiTheme="minorBidi" w:hAnsiTheme="minorBidi" w:cstheme="minorBidi"/>
          <w:bCs/>
          <w:lang w:val="en-US"/>
        </w:rPr>
        <w:t xml:space="preserve"> to </w:t>
      </w:r>
      <w:r w:rsidRPr="00BB0DB4">
        <w:rPr>
          <w:rFonts w:asciiTheme="minorBidi" w:hAnsiTheme="minorBidi" w:cstheme="minorBidi"/>
          <w:bCs/>
          <w:lang w:val="en-US"/>
        </w:rPr>
        <w:t xml:space="preserve">41 of document </w:t>
      </w:r>
      <w:hyperlink r:id="rId15" w:history="1">
        <w:r w:rsidRPr="00BB0DB4">
          <w:rPr>
            <w:rStyle w:val="Lienhypertexte"/>
            <w:rFonts w:asciiTheme="minorBidi" w:hAnsiTheme="minorBidi" w:cstheme="minorBidi"/>
            <w:bCs/>
            <w:lang w:val="en-US"/>
          </w:rPr>
          <w:t>41 C/55</w:t>
        </w:r>
      </w:hyperlink>
      <w:r w:rsidRPr="00BB0DB4">
        <w:rPr>
          <w:rFonts w:asciiTheme="minorBidi" w:hAnsiTheme="minorBidi" w:cstheme="minorBidi"/>
          <w:bCs/>
          <w:lang w:val="en-US"/>
        </w:rPr>
        <w:t>.</w:t>
      </w:r>
    </w:p>
    <w:p w14:paraId="05B5293A" w14:textId="7BD2FF72" w:rsidR="00DF2183" w:rsidRPr="00BB0DB4" w:rsidRDefault="0020149C" w:rsidP="00732A14">
      <w:pPr>
        <w:pStyle w:val="c"/>
        <w:keepLines/>
        <w:numPr>
          <w:ilvl w:val="0"/>
          <w:numId w:val="11"/>
        </w:numPr>
        <w:tabs>
          <w:tab w:val="clear" w:pos="1701"/>
        </w:tabs>
        <w:spacing w:after="120"/>
        <w:ind w:left="567" w:hanging="567"/>
        <w:rPr>
          <w:rFonts w:asciiTheme="minorBidi" w:hAnsiTheme="minorBidi" w:cstheme="minorBidi"/>
          <w:bCs/>
          <w:i/>
          <w:iCs/>
        </w:rPr>
      </w:pPr>
      <w:r>
        <w:rPr>
          <w:rFonts w:asciiTheme="minorBidi" w:hAnsiTheme="minorBidi" w:cstheme="minorBidi"/>
          <w:bCs/>
          <w:lang w:val="en-US"/>
        </w:rPr>
        <w:lastRenderedPageBreak/>
        <w:t xml:space="preserve">States </w:t>
      </w:r>
      <w:r w:rsidR="00DF2183" w:rsidRPr="00BB0DB4">
        <w:rPr>
          <w:rFonts w:asciiTheme="minorBidi" w:hAnsiTheme="minorBidi" w:cstheme="minorBidi"/>
          <w:bCs/>
          <w:lang w:val="en-US"/>
        </w:rPr>
        <w:t xml:space="preserve">Parties are invited to examine these two documents prior to the </w:t>
      </w:r>
      <w:r w:rsidR="006C7EF0">
        <w:rPr>
          <w:rFonts w:asciiTheme="minorBidi" w:hAnsiTheme="minorBidi" w:cstheme="minorBidi"/>
          <w:bCs/>
        </w:rPr>
        <w:t>information and exchange</w:t>
      </w:r>
      <w:r w:rsidR="006C7EF0" w:rsidRPr="00BB0DB4">
        <w:rPr>
          <w:rFonts w:asciiTheme="minorBidi" w:hAnsiTheme="minorBidi" w:cstheme="minorBidi"/>
          <w:bCs/>
        </w:rPr>
        <w:t xml:space="preserve"> </w:t>
      </w:r>
      <w:r w:rsidR="00DF2183" w:rsidRPr="00BB0DB4">
        <w:rPr>
          <w:rFonts w:asciiTheme="minorBidi" w:hAnsiTheme="minorBidi" w:cstheme="minorBidi"/>
          <w:bCs/>
          <w:lang w:val="en-US"/>
        </w:rPr>
        <w:t>meeting.</w:t>
      </w:r>
      <w:r w:rsidR="00DF2183" w:rsidRPr="00BB0DB4">
        <w:rPr>
          <w:rFonts w:asciiTheme="minorBidi" w:hAnsiTheme="minorBidi" w:cstheme="minorBidi"/>
          <w:bCs/>
        </w:rPr>
        <w:t xml:space="preserve"> A consolidated document with the observations made by </w:t>
      </w:r>
      <w:r>
        <w:rPr>
          <w:rFonts w:asciiTheme="minorBidi" w:hAnsiTheme="minorBidi" w:cstheme="minorBidi"/>
          <w:bCs/>
        </w:rPr>
        <w:t xml:space="preserve">States </w:t>
      </w:r>
      <w:r w:rsidR="00DF2183" w:rsidRPr="00BB0DB4">
        <w:rPr>
          <w:rFonts w:asciiTheme="minorBidi" w:hAnsiTheme="minorBidi" w:cstheme="minorBidi"/>
          <w:bCs/>
        </w:rPr>
        <w:t>Parties during the meeting will be presented to the</w:t>
      </w:r>
      <w:r w:rsidR="00B67C3F" w:rsidRPr="00CA7294">
        <w:rPr>
          <w:rFonts w:asciiTheme="minorBidi" w:hAnsiTheme="minorBidi" w:cstheme="minorBidi"/>
          <w:bCs/>
        </w:rPr>
        <w:t xml:space="preserve"> ninth </w:t>
      </w:r>
      <w:r w:rsidR="00DF2183" w:rsidRPr="00BB0DB4">
        <w:rPr>
          <w:rFonts w:asciiTheme="minorBidi" w:hAnsiTheme="minorBidi" w:cstheme="minorBidi"/>
          <w:bCs/>
        </w:rPr>
        <w:t>session of</w:t>
      </w:r>
      <w:r w:rsidR="00B67C3F" w:rsidRPr="00CA7294">
        <w:rPr>
          <w:rFonts w:asciiTheme="minorBidi" w:hAnsiTheme="minorBidi" w:cstheme="minorBidi"/>
          <w:bCs/>
        </w:rPr>
        <w:t xml:space="preserve"> the General Assembly to be held at UNESCO Headquarters from 5 to 7 July 2022,</w:t>
      </w:r>
      <w:r w:rsidR="00DF2183" w:rsidRPr="00BB0DB4">
        <w:rPr>
          <w:rFonts w:asciiTheme="minorBidi" w:hAnsiTheme="minorBidi" w:cstheme="minorBidi"/>
          <w:bCs/>
        </w:rPr>
        <w:t xml:space="preserve"> for its consideration</w:t>
      </w:r>
      <w:r w:rsidR="00DF2183" w:rsidRPr="00BB0DB4">
        <w:rPr>
          <w:rFonts w:asciiTheme="minorBidi" w:hAnsiTheme="minorBidi" w:cstheme="minorBidi"/>
        </w:rPr>
        <w:t xml:space="preserve"> </w:t>
      </w:r>
      <w:r w:rsidR="00DF2183" w:rsidRPr="00BB0DB4">
        <w:rPr>
          <w:rFonts w:asciiTheme="minorBidi" w:hAnsiTheme="minorBidi" w:cstheme="minorBidi"/>
          <w:bCs/>
        </w:rPr>
        <w:t>so that it may decide to revise its rules of procedure.</w:t>
      </w:r>
    </w:p>
    <w:p w14:paraId="67378DB3" w14:textId="2DB10B96" w:rsidR="00A45218" w:rsidRDefault="00A45218" w:rsidP="00BB0DB4">
      <w:pPr>
        <w:pStyle w:val="c"/>
        <w:tabs>
          <w:tab w:val="clear" w:pos="1701"/>
        </w:tabs>
        <w:spacing w:after="120"/>
        <w:ind w:left="0" w:firstLine="0"/>
        <w:rPr>
          <w:rFonts w:asciiTheme="minorBidi" w:hAnsiTheme="minorBidi" w:cstheme="minorBidi"/>
          <w:bCs/>
        </w:rPr>
        <w:sectPr w:rsidR="00A45218" w:rsidSect="002938F2">
          <w:headerReference w:type="even" r:id="rId16"/>
          <w:headerReference w:type="default" r:id="rId17"/>
          <w:headerReference w:type="first" r:id="rId18"/>
          <w:pgSz w:w="11906" w:h="16838" w:code="9"/>
          <w:pgMar w:top="1418" w:right="1134" w:bottom="1134" w:left="1134" w:header="397" w:footer="284" w:gutter="0"/>
          <w:cols w:space="708"/>
          <w:titlePg/>
          <w:docGrid w:linePitch="360"/>
        </w:sectPr>
      </w:pPr>
    </w:p>
    <w:p w14:paraId="16735D1E" w14:textId="77777777" w:rsidR="00096F40" w:rsidRDefault="00096F40" w:rsidP="00357F70">
      <w:pPr>
        <w:contextualSpacing/>
        <w:jc w:val="center"/>
        <w:rPr>
          <w:rFonts w:ascii="Arial" w:hAnsi="Arial" w:cs="Arial"/>
          <w:b/>
          <w:szCs w:val="22"/>
        </w:rPr>
      </w:pPr>
      <w:r>
        <w:rPr>
          <w:rFonts w:ascii="Arial" w:hAnsi="Arial" w:cs="Arial"/>
          <w:b/>
          <w:szCs w:val="22"/>
        </w:rPr>
        <w:lastRenderedPageBreak/>
        <w:t xml:space="preserve">Rules of Procedure of </w:t>
      </w:r>
    </w:p>
    <w:p w14:paraId="79314004" w14:textId="73B14291" w:rsidR="00357F70" w:rsidRPr="00792B4B" w:rsidRDefault="00096F40" w:rsidP="00357F70">
      <w:pPr>
        <w:jc w:val="center"/>
        <w:rPr>
          <w:rFonts w:ascii="Arial" w:hAnsi="Arial" w:cs="Arial"/>
          <w:b/>
          <w:szCs w:val="22"/>
        </w:rPr>
      </w:pPr>
      <w:r>
        <w:rPr>
          <w:rFonts w:ascii="Arial" w:hAnsi="Arial" w:cs="Arial"/>
          <w:b/>
          <w:szCs w:val="22"/>
        </w:rPr>
        <w:t xml:space="preserve">the </w:t>
      </w:r>
      <w:r w:rsidR="00357F70" w:rsidRPr="00792B4B">
        <w:rPr>
          <w:rFonts w:ascii="Arial" w:hAnsi="Arial" w:cs="Arial"/>
          <w:b/>
          <w:szCs w:val="22"/>
        </w:rPr>
        <w:t>General Assembly of the States Parties to the Convention for the Safeguarding of the Intangible Cultural Heritage</w:t>
      </w:r>
    </w:p>
    <w:p w14:paraId="34763949" w14:textId="77777777" w:rsidR="00357F70" w:rsidRDefault="00357F70" w:rsidP="00357F70">
      <w:pPr>
        <w:jc w:val="center"/>
        <w:rPr>
          <w:rFonts w:ascii="Arial" w:hAnsi="Arial" w:cs="Arial"/>
          <w:b/>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775"/>
        <w:gridCol w:w="4100"/>
        <w:gridCol w:w="1012"/>
        <w:gridCol w:w="4099"/>
        <w:gridCol w:w="3984"/>
      </w:tblGrid>
      <w:tr w:rsidR="002A076A" w14:paraId="1DDF3251" w14:textId="77777777" w:rsidTr="00033598">
        <w:trPr>
          <w:cantSplit/>
          <w:tblHeader/>
        </w:trPr>
        <w:tc>
          <w:tcPr>
            <w:tcW w:w="277" w:type="pct"/>
            <w:tcBorders>
              <w:top w:val="single" w:sz="4" w:space="0" w:color="999999"/>
              <w:left w:val="single" w:sz="4" w:space="0" w:color="999999"/>
              <w:bottom w:val="single" w:sz="12" w:space="0" w:color="666666"/>
              <w:right w:val="single" w:sz="4" w:space="0" w:color="999999"/>
            </w:tcBorders>
          </w:tcPr>
          <w:p w14:paraId="17C184BA" w14:textId="77777777" w:rsidR="00FA64C0" w:rsidRDefault="00FA64C0">
            <w:pPr>
              <w:widowControl w:val="0"/>
              <w:spacing w:before="60" w:after="60"/>
              <w:jc w:val="center"/>
              <w:rPr>
                <w:rFonts w:ascii="Arial" w:hAnsi="Arial" w:cs="Arial"/>
                <w:b/>
                <w:szCs w:val="22"/>
                <w:u w:val="single"/>
              </w:rPr>
            </w:pPr>
          </w:p>
        </w:tc>
        <w:tc>
          <w:tcPr>
            <w:tcW w:w="1467" w:type="pct"/>
            <w:tcBorders>
              <w:top w:val="single" w:sz="4" w:space="0" w:color="999999"/>
              <w:left w:val="single" w:sz="4" w:space="0" w:color="999999"/>
              <w:bottom w:val="single" w:sz="12" w:space="0" w:color="666666"/>
              <w:right w:val="single" w:sz="4" w:space="0" w:color="999999"/>
            </w:tcBorders>
            <w:hideMark/>
          </w:tcPr>
          <w:p w14:paraId="3680656F" w14:textId="1897EF3C" w:rsidR="00FA64C0" w:rsidRPr="0049749A" w:rsidRDefault="00FA64C0">
            <w:pPr>
              <w:widowControl w:val="0"/>
              <w:spacing w:before="60" w:after="60"/>
              <w:jc w:val="center"/>
              <w:rPr>
                <w:rFonts w:ascii="Arial" w:hAnsi="Arial" w:cs="Arial"/>
                <w:b/>
                <w:szCs w:val="22"/>
                <w:lang w:val="fr-FR"/>
              </w:rPr>
            </w:pPr>
            <w:r w:rsidRPr="0049749A">
              <w:rPr>
                <w:rFonts w:ascii="Arial" w:hAnsi="Arial" w:cs="Arial"/>
                <w:b/>
                <w:szCs w:val="22"/>
              </w:rPr>
              <w:t>Current Rules of Procedure</w:t>
            </w:r>
          </w:p>
        </w:tc>
        <w:tc>
          <w:tcPr>
            <w:tcW w:w="362" w:type="pct"/>
            <w:tcBorders>
              <w:top w:val="single" w:sz="4" w:space="0" w:color="999999"/>
              <w:left w:val="single" w:sz="4" w:space="0" w:color="999999"/>
              <w:bottom w:val="single" w:sz="12" w:space="0" w:color="666666"/>
              <w:right w:val="single" w:sz="4" w:space="0" w:color="999999"/>
            </w:tcBorders>
          </w:tcPr>
          <w:p w14:paraId="26E4056E" w14:textId="77777777" w:rsidR="00FA64C0" w:rsidRPr="0049749A" w:rsidRDefault="00FA64C0">
            <w:pPr>
              <w:widowControl w:val="0"/>
              <w:spacing w:before="60" w:after="60"/>
              <w:jc w:val="center"/>
              <w:rPr>
                <w:rFonts w:ascii="Arial" w:hAnsi="Arial" w:cs="Arial"/>
                <w:b/>
                <w:szCs w:val="22"/>
                <w:lang w:val="en-US"/>
              </w:rPr>
            </w:pPr>
          </w:p>
        </w:tc>
        <w:tc>
          <w:tcPr>
            <w:tcW w:w="1467" w:type="pct"/>
            <w:tcBorders>
              <w:top w:val="single" w:sz="4" w:space="0" w:color="999999"/>
              <w:left w:val="single" w:sz="4" w:space="0" w:color="999999"/>
              <w:bottom w:val="single" w:sz="12" w:space="0" w:color="666666"/>
              <w:right w:val="single" w:sz="4" w:space="0" w:color="999999"/>
            </w:tcBorders>
            <w:hideMark/>
          </w:tcPr>
          <w:p w14:paraId="76C02AD6" w14:textId="48E3766E" w:rsidR="00FA64C0" w:rsidRPr="0049749A" w:rsidRDefault="00FA64C0">
            <w:pPr>
              <w:widowControl w:val="0"/>
              <w:spacing w:before="60" w:after="60"/>
              <w:jc w:val="center"/>
              <w:rPr>
                <w:rFonts w:ascii="Arial" w:hAnsi="Arial" w:cs="Arial"/>
                <w:b/>
                <w:szCs w:val="22"/>
                <w:lang w:val="en-US"/>
              </w:rPr>
            </w:pPr>
            <w:r w:rsidRPr="0049749A">
              <w:rPr>
                <w:rFonts w:ascii="Arial" w:hAnsi="Arial" w:cs="Arial"/>
                <w:b/>
                <w:szCs w:val="22"/>
                <w:lang w:val="en-US"/>
              </w:rPr>
              <w:t>Proposed revisions to the Rules of Procedure</w:t>
            </w:r>
            <w:r w:rsidR="00A53442" w:rsidRPr="0049749A">
              <w:rPr>
                <w:rFonts w:ascii="Arial" w:hAnsi="Arial" w:cs="Arial"/>
                <w:b/>
                <w:szCs w:val="22"/>
                <w:lang w:val="en-US"/>
              </w:rPr>
              <w:t xml:space="preserve"> based on the Model Rules</w:t>
            </w:r>
          </w:p>
        </w:tc>
        <w:tc>
          <w:tcPr>
            <w:tcW w:w="1426" w:type="pct"/>
            <w:tcBorders>
              <w:top w:val="single" w:sz="4" w:space="0" w:color="999999"/>
              <w:left w:val="single" w:sz="4" w:space="0" w:color="999999"/>
              <w:bottom w:val="single" w:sz="12" w:space="0" w:color="666666"/>
              <w:right w:val="single" w:sz="4" w:space="0" w:color="999999"/>
            </w:tcBorders>
            <w:hideMark/>
          </w:tcPr>
          <w:p w14:paraId="453859F0" w14:textId="77777777" w:rsidR="00FA64C0" w:rsidRPr="0049749A" w:rsidRDefault="00FA64C0" w:rsidP="00760126">
            <w:pPr>
              <w:widowControl w:val="0"/>
              <w:spacing w:before="60" w:after="60"/>
              <w:jc w:val="center"/>
              <w:rPr>
                <w:rFonts w:ascii="Arial" w:hAnsi="Arial" w:cs="Arial"/>
                <w:b/>
                <w:szCs w:val="22"/>
                <w:lang w:val="en-US"/>
              </w:rPr>
            </w:pPr>
            <w:r w:rsidRPr="0049749A">
              <w:rPr>
                <w:rFonts w:ascii="Arial" w:hAnsi="Arial" w:cs="Arial"/>
                <w:b/>
                <w:szCs w:val="22"/>
                <w:lang w:val="en-US"/>
              </w:rPr>
              <w:t>Explanatory notes</w:t>
            </w:r>
          </w:p>
        </w:tc>
      </w:tr>
      <w:tr w:rsidR="002A076A" w14:paraId="66242A24"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AEAAAA"/>
          </w:tcPr>
          <w:p w14:paraId="7F4D912D" w14:textId="77777777" w:rsidR="00FA64C0" w:rsidRDefault="00FA64C0">
            <w:pPr>
              <w:tabs>
                <w:tab w:val="left" w:pos="8210"/>
              </w:tabs>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hideMark/>
          </w:tcPr>
          <w:p w14:paraId="169A1702" w14:textId="760D8253" w:rsidR="00FA64C0" w:rsidRDefault="00FA64C0">
            <w:pPr>
              <w:tabs>
                <w:tab w:val="left" w:pos="8210"/>
              </w:tabs>
              <w:spacing w:before="60" w:after="60"/>
              <w:jc w:val="center"/>
              <w:rPr>
                <w:rFonts w:ascii="Arial" w:hAnsi="Arial" w:cs="Arial"/>
                <w:szCs w:val="22"/>
                <w:lang w:val="en-US"/>
              </w:rPr>
            </w:pPr>
            <w:r>
              <w:rPr>
                <w:rFonts w:ascii="Arial" w:hAnsi="Arial" w:cs="Arial"/>
                <w:b/>
                <w:bCs/>
                <w:szCs w:val="22"/>
                <w:lang w:val="en-US"/>
              </w:rPr>
              <w:t>[No equivalent chapter in the Rules of Procedure]</w:t>
            </w:r>
          </w:p>
        </w:tc>
        <w:tc>
          <w:tcPr>
            <w:tcW w:w="362" w:type="pct"/>
            <w:tcBorders>
              <w:top w:val="single" w:sz="4" w:space="0" w:color="999999"/>
              <w:left w:val="single" w:sz="4" w:space="0" w:color="999999"/>
              <w:bottom w:val="single" w:sz="4" w:space="0" w:color="999999"/>
              <w:right w:val="single" w:sz="4" w:space="0" w:color="999999"/>
            </w:tcBorders>
            <w:shd w:val="clear" w:color="auto" w:fill="AEAAAA"/>
          </w:tcPr>
          <w:p w14:paraId="6AC5BCAB" w14:textId="77777777" w:rsidR="00FA64C0" w:rsidRPr="00357F70" w:rsidRDefault="00FA64C0">
            <w:pPr>
              <w:tabs>
                <w:tab w:val="left" w:pos="8210"/>
              </w:tabs>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hideMark/>
          </w:tcPr>
          <w:p w14:paraId="15115D23" w14:textId="562ED770" w:rsidR="009D07A2" w:rsidRDefault="009D07A2">
            <w:pPr>
              <w:tabs>
                <w:tab w:val="left" w:pos="8210"/>
              </w:tabs>
              <w:spacing w:before="60" w:after="60"/>
              <w:jc w:val="center"/>
              <w:rPr>
                <w:rFonts w:ascii="Arial" w:hAnsi="Arial" w:cs="Arial"/>
                <w:b/>
                <w:bCs/>
                <w:szCs w:val="22"/>
                <w:u w:val="single"/>
                <w:lang w:val="en-US"/>
              </w:rPr>
            </w:pPr>
            <w:r w:rsidRPr="00357F70">
              <w:rPr>
                <w:rFonts w:ascii="Arial" w:hAnsi="Arial" w:cs="Arial"/>
                <w:b/>
                <w:bCs/>
                <w:strike/>
                <w:szCs w:val="22"/>
                <w:lang w:val="en-US"/>
              </w:rPr>
              <w:t>I. PARTICIPATION</w:t>
            </w:r>
          </w:p>
          <w:p w14:paraId="30716971" w14:textId="2333CB77" w:rsidR="00FA64C0" w:rsidRPr="00357F70" w:rsidRDefault="00FA64C0">
            <w:pPr>
              <w:tabs>
                <w:tab w:val="left" w:pos="8210"/>
              </w:tabs>
              <w:spacing w:before="60" w:after="60"/>
              <w:jc w:val="center"/>
              <w:rPr>
                <w:rFonts w:ascii="Arial" w:hAnsi="Arial" w:cs="Arial"/>
                <w:b/>
                <w:bCs/>
                <w:szCs w:val="22"/>
                <w:u w:val="single"/>
                <w:lang w:val="en-US"/>
              </w:rPr>
            </w:pPr>
            <w:r w:rsidRPr="00357F70">
              <w:rPr>
                <w:rFonts w:ascii="Arial" w:hAnsi="Arial" w:cs="Arial"/>
                <w:b/>
                <w:bCs/>
                <w:szCs w:val="22"/>
                <w:u w:val="single"/>
                <w:lang w:val="en-US"/>
              </w:rPr>
              <w:t>CHAPTER I</w:t>
            </w:r>
          </w:p>
          <w:p w14:paraId="304709E1" w14:textId="2F8D87C7" w:rsidR="00FA64C0" w:rsidRPr="00357F70" w:rsidRDefault="00FA64C0">
            <w:pPr>
              <w:tabs>
                <w:tab w:val="left" w:pos="8210"/>
              </w:tabs>
              <w:spacing w:before="60" w:after="60"/>
              <w:jc w:val="center"/>
              <w:rPr>
                <w:rFonts w:ascii="Arial" w:hAnsi="Arial" w:cs="Arial"/>
                <w:b/>
                <w:bCs/>
                <w:szCs w:val="22"/>
                <w:u w:val="single"/>
                <w:lang w:val="en-US"/>
              </w:rPr>
            </w:pPr>
            <w:r w:rsidRPr="00357F70">
              <w:rPr>
                <w:rFonts w:ascii="Arial" w:hAnsi="Arial" w:cs="Arial"/>
                <w:b/>
                <w:bCs/>
                <w:szCs w:val="22"/>
                <w:u w:val="single"/>
                <w:lang w:val="en-US"/>
              </w:rPr>
              <w:t xml:space="preserve">FUNCTIONS OF THE </w:t>
            </w:r>
            <w:r w:rsidR="00B56618">
              <w:rPr>
                <w:rFonts w:ascii="Arial" w:hAnsi="Arial" w:cs="Arial"/>
                <w:b/>
                <w:bCs/>
                <w:szCs w:val="22"/>
                <w:u w:val="single"/>
                <w:lang w:val="en-US"/>
              </w:rPr>
              <w:t>ASSEMBLY</w:t>
            </w:r>
          </w:p>
          <w:p w14:paraId="09E6D2FF" w14:textId="175140E8" w:rsidR="00FA64C0" w:rsidRPr="00357F70" w:rsidRDefault="00FA64C0">
            <w:pPr>
              <w:tabs>
                <w:tab w:val="left" w:pos="8210"/>
              </w:tabs>
              <w:spacing w:before="60" w:after="60"/>
              <w:jc w:val="center"/>
              <w:rPr>
                <w:rFonts w:ascii="Arial" w:hAnsi="Arial" w:cs="Arial"/>
                <w:b/>
                <w:bCs/>
                <w:strike/>
                <w:szCs w:val="22"/>
                <w:lang w:val="en-US"/>
              </w:rPr>
            </w:pPr>
          </w:p>
        </w:tc>
        <w:tc>
          <w:tcPr>
            <w:tcW w:w="1426" w:type="pct"/>
            <w:tcBorders>
              <w:top w:val="single" w:sz="4" w:space="0" w:color="999999"/>
              <w:left w:val="single" w:sz="4" w:space="0" w:color="999999"/>
              <w:bottom w:val="single" w:sz="4" w:space="0" w:color="999999"/>
              <w:right w:val="single" w:sz="4" w:space="0" w:color="999999"/>
            </w:tcBorders>
            <w:shd w:val="clear" w:color="auto" w:fill="AEAAAA"/>
            <w:hideMark/>
          </w:tcPr>
          <w:p w14:paraId="773923ED" w14:textId="77777777" w:rsidR="00FA64C0" w:rsidRDefault="00FA64C0" w:rsidP="00760126">
            <w:pPr>
              <w:tabs>
                <w:tab w:val="left" w:pos="8210"/>
              </w:tabs>
              <w:spacing w:before="60" w:after="60"/>
              <w:jc w:val="both"/>
              <w:rPr>
                <w:rFonts w:ascii="Arial" w:hAnsi="Arial" w:cs="Arial"/>
                <w:b/>
                <w:bCs/>
                <w:szCs w:val="22"/>
                <w:lang w:val="en-US"/>
              </w:rPr>
            </w:pPr>
            <w:r>
              <w:rPr>
                <w:rFonts w:ascii="Arial" w:hAnsi="Arial" w:cs="Arial"/>
                <w:szCs w:val="22"/>
                <w:lang w:val="en-US"/>
              </w:rPr>
              <w:t xml:space="preserve"> </w:t>
            </w:r>
          </w:p>
        </w:tc>
      </w:tr>
      <w:tr w:rsidR="002A076A" w14:paraId="2D913C74"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0CECE"/>
          </w:tcPr>
          <w:p w14:paraId="45116201" w14:textId="77777777" w:rsidR="00FA64C0" w:rsidRDefault="00FA64C0">
            <w:pPr>
              <w:tabs>
                <w:tab w:val="left" w:pos="8210"/>
              </w:tabs>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0CECE"/>
            <w:hideMark/>
          </w:tcPr>
          <w:p w14:paraId="1471886A" w14:textId="5DC76242" w:rsidR="00FA64C0" w:rsidRDefault="00FA64C0">
            <w:pPr>
              <w:tabs>
                <w:tab w:val="left" w:pos="8210"/>
              </w:tabs>
              <w:spacing w:before="60" w:after="60"/>
              <w:jc w:val="center"/>
              <w:rPr>
                <w:rFonts w:ascii="Arial" w:hAnsi="Arial" w:cs="Arial"/>
                <w:szCs w:val="22"/>
                <w:lang w:val="en-US"/>
              </w:rPr>
            </w:pPr>
            <w:r>
              <w:rPr>
                <w:rFonts w:ascii="Arial" w:hAnsi="Arial" w:cs="Arial"/>
                <w:b/>
                <w:bCs/>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shd w:val="clear" w:color="auto" w:fill="D0CECE"/>
          </w:tcPr>
          <w:p w14:paraId="477B2EA8" w14:textId="77777777" w:rsidR="00FA64C0" w:rsidRPr="00357F70" w:rsidRDefault="00FA64C0">
            <w:pPr>
              <w:tabs>
                <w:tab w:val="left" w:pos="8210"/>
              </w:tabs>
              <w:spacing w:before="60" w:after="60"/>
              <w:jc w:val="center"/>
              <w:rPr>
                <w:rFonts w:ascii="Arial" w:hAnsi="Arial" w:cs="Arial"/>
                <w:b/>
                <w:szCs w:val="22"/>
                <w:u w:val="single"/>
              </w:rPr>
            </w:pPr>
          </w:p>
        </w:tc>
        <w:tc>
          <w:tcPr>
            <w:tcW w:w="1467" w:type="pct"/>
            <w:tcBorders>
              <w:top w:val="single" w:sz="4" w:space="0" w:color="999999"/>
              <w:left w:val="single" w:sz="4" w:space="0" w:color="999999"/>
              <w:bottom w:val="single" w:sz="4" w:space="0" w:color="999999"/>
              <w:right w:val="single" w:sz="4" w:space="0" w:color="999999"/>
            </w:tcBorders>
            <w:shd w:val="clear" w:color="auto" w:fill="D0CECE"/>
            <w:hideMark/>
          </w:tcPr>
          <w:p w14:paraId="628AFC1C" w14:textId="3EE3E2A8" w:rsidR="00FA64C0" w:rsidRPr="00357F70" w:rsidRDefault="00FA64C0">
            <w:pPr>
              <w:tabs>
                <w:tab w:val="left" w:pos="8210"/>
              </w:tabs>
              <w:spacing w:before="60" w:after="60"/>
              <w:jc w:val="center"/>
              <w:rPr>
                <w:rFonts w:ascii="Arial" w:hAnsi="Arial" w:cs="Arial"/>
                <w:b/>
                <w:szCs w:val="22"/>
                <w:u w:val="single"/>
              </w:rPr>
            </w:pPr>
            <w:r w:rsidRPr="00357F70">
              <w:rPr>
                <w:rFonts w:ascii="Arial" w:hAnsi="Arial" w:cs="Arial"/>
                <w:b/>
                <w:szCs w:val="22"/>
                <w:u w:val="single"/>
              </w:rPr>
              <w:t>Rule 1</w:t>
            </w:r>
          </w:p>
          <w:p w14:paraId="08F6A175" w14:textId="220B2A32" w:rsidR="00FA64C0" w:rsidRDefault="00FA64C0">
            <w:pPr>
              <w:tabs>
                <w:tab w:val="left" w:pos="8210"/>
              </w:tabs>
              <w:spacing w:before="60" w:after="60"/>
              <w:jc w:val="center"/>
              <w:rPr>
                <w:rFonts w:ascii="Arial" w:hAnsi="Arial" w:cs="Arial"/>
                <w:b/>
                <w:bCs/>
                <w:szCs w:val="22"/>
                <w:lang w:val="en-US"/>
              </w:rPr>
            </w:pPr>
            <w:r w:rsidRPr="00357F70">
              <w:rPr>
                <w:rFonts w:ascii="Arial" w:eastAsia="Arial" w:hAnsi="Arial" w:cs="Arial"/>
                <w:b/>
                <w:color w:val="000000"/>
                <w:szCs w:val="22"/>
                <w:u w:val="single"/>
                <w:lang w:val="en-US"/>
              </w:rPr>
              <w:t xml:space="preserve">Functions of the </w:t>
            </w:r>
            <w:r w:rsidR="00B56618">
              <w:rPr>
                <w:rFonts w:ascii="Arial" w:eastAsia="Arial" w:hAnsi="Arial" w:cs="Arial"/>
                <w:b/>
                <w:color w:val="000000"/>
                <w:szCs w:val="22"/>
                <w:u w:val="single"/>
                <w:lang w:val="en-US"/>
              </w:rPr>
              <w:t>Assembly</w:t>
            </w:r>
          </w:p>
        </w:tc>
        <w:tc>
          <w:tcPr>
            <w:tcW w:w="1426" w:type="pct"/>
            <w:tcBorders>
              <w:top w:val="single" w:sz="4" w:space="0" w:color="999999"/>
              <w:left w:val="single" w:sz="4" w:space="0" w:color="999999"/>
              <w:bottom w:val="single" w:sz="4" w:space="0" w:color="999999"/>
              <w:right w:val="single" w:sz="4" w:space="0" w:color="999999"/>
            </w:tcBorders>
            <w:shd w:val="clear" w:color="auto" w:fill="D0CECE"/>
          </w:tcPr>
          <w:p w14:paraId="789CAC77" w14:textId="72BB47AE" w:rsidR="00FA64C0" w:rsidRPr="006E55E3" w:rsidRDefault="00FA64C0" w:rsidP="00792B4B">
            <w:pPr>
              <w:tabs>
                <w:tab w:val="left" w:pos="803"/>
                <w:tab w:val="left" w:pos="2161"/>
              </w:tabs>
              <w:spacing w:before="60" w:after="60"/>
              <w:ind w:left="-19" w:right="7"/>
              <w:jc w:val="both"/>
              <w:rPr>
                <w:rFonts w:ascii="Arial" w:eastAsia="Arial" w:hAnsi="Arial" w:cs="Arial"/>
                <w:bCs/>
                <w:color w:val="1F497D" w:themeColor="text2"/>
                <w:szCs w:val="22"/>
                <w:lang w:val="en-US"/>
              </w:rPr>
            </w:pPr>
          </w:p>
        </w:tc>
      </w:tr>
      <w:tr w:rsidR="002A076A" w14:paraId="17AFC5B7"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0D9F0E1B" w14:textId="77777777" w:rsidR="00FA64C0" w:rsidRDefault="00FA64C0">
            <w:pPr>
              <w:tabs>
                <w:tab w:val="left" w:pos="8210"/>
              </w:tabs>
              <w:spacing w:before="60" w:after="60"/>
              <w:rPr>
                <w:rFonts w:ascii="Arial" w:hAnsi="Arial" w:cs="Arial"/>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37C90548" w14:textId="46E9AD02" w:rsidR="00FA64C0" w:rsidRDefault="00FA64C0">
            <w:pPr>
              <w:tabs>
                <w:tab w:val="left" w:pos="8210"/>
              </w:tabs>
              <w:spacing w:before="60" w:after="60"/>
              <w:rPr>
                <w:rFonts w:ascii="Arial" w:hAnsi="Arial" w:cs="Arial"/>
                <w:szCs w:val="22"/>
                <w:lang w:val="en-US"/>
              </w:rPr>
            </w:pPr>
          </w:p>
        </w:tc>
        <w:tc>
          <w:tcPr>
            <w:tcW w:w="362" w:type="pct"/>
            <w:tcBorders>
              <w:top w:val="single" w:sz="4" w:space="0" w:color="999999"/>
              <w:left w:val="single" w:sz="4" w:space="0" w:color="999999"/>
              <w:bottom w:val="single" w:sz="4" w:space="0" w:color="999999"/>
              <w:right w:val="single" w:sz="4" w:space="0" w:color="999999"/>
            </w:tcBorders>
          </w:tcPr>
          <w:p w14:paraId="00C31ADA" w14:textId="77777777" w:rsidR="00FA64C0" w:rsidRPr="00357F70" w:rsidRDefault="00FA64C0" w:rsidP="00357F70">
            <w:pPr>
              <w:autoSpaceDE w:val="0"/>
              <w:autoSpaceDN w:val="0"/>
              <w:adjustRightInd w:val="0"/>
              <w:spacing w:before="60" w:after="60"/>
              <w:jc w:val="both"/>
              <w:rPr>
                <w:rFonts w:ascii="Arial" w:hAnsi="Arial" w:cs="Arial"/>
                <w:b/>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tcPr>
          <w:p w14:paraId="6067408E" w14:textId="64DC4E78" w:rsidR="00FA64C0" w:rsidRPr="00357F70" w:rsidRDefault="00FA64C0" w:rsidP="00357F70">
            <w:pPr>
              <w:autoSpaceDE w:val="0"/>
              <w:autoSpaceDN w:val="0"/>
              <w:adjustRightInd w:val="0"/>
              <w:spacing w:before="60" w:after="60"/>
              <w:jc w:val="both"/>
              <w:rPr>
                <w:rFonts w:ascii="Arial" w:hAnsi="Arial" w:cs="Arial"/>
                <w:b/>
                <w:szCs w:val="22"/>
                <w:u w:val="single"/>
                <w:lang w:val="en-US"/>
              </w:rPr>
            </w:pPr>
            <w:r w:rsidRPr="00357F70">
              <w:rPr>
                <w:rFonts w:ascii="Arial" w:hAnsi="Arial" w:cs="Arial"/>
                <w:b/>
                <w:szCs w:val="22"/>
                <w:u w:val="single"/>
                <w:lang w:val="en-US"/>
              </w:rPr>
              <w:t xml:space="preserve">In accordance with Article 4 of the Convention for the Safeguarding of the Intangible Cultural Heritage (hereinafter ‘the Convention’), adopted during the General Conference of the United Nations Educational, Scientific and Cultural Organization, meeting in Paris, from 29 September to 17 October 2003 at its 32nd session, the General Assembly of the States Parties (hereinafter ‘the Assembly’) was established as </w:t>
            </w:r>
            <w:r w:rsidRPr="00163C77">
              <w:rPr>
                <w:rFonts w:ascii="Arial" w:hAnsi="Arial" w:cs="Arial"/>
                <w:b/>
                <w:szCs w:val="22"/>
                <w:u w:val="single"/>
                <w:lang w:val="en-US"/>
              </w:rPr>
              <w:t xml:space="preserve">the sovereign body of </w:t>
            </w:r>
            <w:r w:rsidR="00D9299B" w:rsidRPr="00163C77">
              <w:rPr>
                <w:rFonts w:ascii="Arial" w:hAnsi="Arial" w:cs="Arial"/>
                <w:b/>
                <w:szCs w:val="22"/>
                <w:u w:val="single"/>
                <w:lang w:val="en-US"/>
              </w:rPr>
              <w:t>th</w:t>
            </w:r>
            <w:r w:rsidR="00D9299B">
              <w:rPr>
                <w:rFonts w:ascii="Arial" w:hAnsi="Arial" w:cs="Arial"/>
                <w:b/>
                <w:szCs w:val="22"/>
                <w:u w:val="single"/>
                <w:lang w:val="en-US"/>
              </w:rPr>
              <w:t>e</w:t>
            </w:r>
            <w:r w:rsidR="00D9299B" w:rsidRPr="00163C77">
              <w:rPr>
                <w:rFonts w:ascii="Arial" w:hAnsi="Arial" w:cs="Arial"/>
                <w:b/>
                <w:szCs w:val="22"/>
                <w:u w:val="single"/>
                <w:lang w:val="en-US"/>
              </w:rPr>
              <w:t xml:space="preserve"> </w:t>
            </w:r>
            <w:r w:rsidRPr="00163C77">
              <w:rPr>
                <w:rFonts w:ascii="Arial" w:hAnsi="Arial" w:cs="Arial"/>
                <w:b/>
                <w:szCs w:val="22"/>
                <w:u w:val="single"/>
                <w:lang w:val="en-US"/>
              </w:rPr>
              <w:t>Convention</w:t>
            </w:r>
            <w:r w:rsidR="00284681">
              <w:rPr>
                <w:rFonts w:ascii="Arial" w:hAnsi="Arial" w:cs="Arial"/>
                <w:b/>
                <w:szCs w:val="22"/>
                <w:u w:val="single"/>
                <w:lang w:val="en-US"/>
              </w:rPr>
              <w:t>. The Convention outlines the functions of the Assembly</w:t>
            </w:r>
            <w:r w:rsidRPr="00163C77">
              <w:rPr>
                <w:rFonts w:ascii="Arial" w:hAnsi="Arial" w:cs="Arial"/>
                <w:b/>
                <w:szCs w:val="22"/>
                <w:u w:val="single"/>
                <w:lang w:val="en-US"/>
              </w:rPr>
              <w:t>.</w:t>
            </w:r>
            <w:r w:rsidR="00D9299B">
              <w:rPr>
                <w:rFonts w:ascii="Arial" w:hAnsi="Arial" w:cs="Arial"/>
                <w:b/>
                <w:szCs w:val="22"/>
                <w:u w:val="single"/>
                <w:lang w:val="en-US"/>
              </w:rPr>
              <w:t xml:space="preserve"> </w:t>
            </w:r>
            <w:r w:rsidRPr="00163C77">
              <w:rPr>
                <w:rFonts w:ascii="Arial" w:hAnsi="Arial" w:cs="Arial"/>
                <w:b/>
                <w:szCs w:val="22"/>
                <w:u w:val="single"/>
                <w:lang w:val="en-US"/>
              </w:rPr>
              <w:t>The Assembly adopt</w:t>
            </w:r>
            <w:r w:rsidR="00284681">
              <w:rPr>
                <w:rFonts w:ascii="Arial" w:hAnsi="Arial" w:cs="Arial"/>
                <w:b/>
                <w:szCs w:val="22"/>
                <w:u w:val="single"/>
                <w:lang w:val="en-US"/>
              </w:rPr>
              <w:t>s</w:t>
            </w:r>
            <w:r w:rsidRPr="00163C77">
              <w:rPr>
                <w:rFonts w:ascii="Arial" w:hAnsi="Arial" w:cs="Arial"/>
                <w:b/>
                <w:szCs w:val="22"/>
                <w:u w:val="single"/>
                <w:lang w:val="en-US"/>
              </w:rPr>
              <w:t xml:space="preserve"> its own Rules of Procedure</w:t>
            </w:r>
            <w:r w:rsidR="007F6167" w:rsidRPr="00163C77">
              <w:rPr>
                <w:rFonts w:ascii="Arial" w:hAnsi="Arial" w:cs="Arial"/>
                <w:b/>
                <w:szCs w:val="22"/>
                <w:u w:val="single"/>
                <w:lang w:val="en-US"/>
              </w:rPr>
              <w:t>.</w:t>
            </w:r>
            <w:r w:rsidR="007F6167">
              <w:rPr>
                <w:rFonts w:ascii="Arial" w:hAnsi="Arial" w:cs="Arial"/>
                <w:b/>
                <w:szCs w:val="22"/>
                <w:u w:val="single"/>
                <w:lang w:val="en-US"/>
              </w:rPr>
              <w:t xml:space="preserve"> </w:t>
            </w:r>
          </w:p>
        </w:tc>
        <w:tc>
          <w:tcPr>
            <w:tcW w:w="1426" w:type="pct"/>
            <w:tcBorders>
              <w:top w:val="single" w:sz="4" w:space="0" w:color="999999"/>
              <w:left w:val="single" w:sz="4" w:space="0" w:color="999999"/>
              <w:bottom w:val="single" w:sz="4" w:space="0" w:color="999999"/>
              <w:right w:val="single" w:sz="4" w:space="0" w:color="999999"/>
            </w:tcBorders>
          </w:tcPr>
          <w:p w14:paraId="4595C316" w14:textId="2A58BA39" w:rsidR="001F7420" w:rsidRDefault="001F7420" w:rsidP="001F7420">
            <w:pPr>
              <w:tabs>
                <w:tab w:val="left" w:pos="803"/>
                <w:tab w:val="left" w:pos="2161"/>
              </w:tabs>
              <w:spacing w:before="60" w:after="60"/>
              <w:ind w:left="-19" w:right="7"/>
              <w:jc w:val="both"/>
              <w:rPr>
                <w:rFonts w:ascii="Arial" w:eastAsia="Arial" w:hAnsi="Arial" w:cs="Arial"/>
                <w:bCs/>
                <w:i/>
                <w:iCs/>
                <w:color w:val="000000"/>
                <w:szCs w:val="22"/>
                <w:u w:val="single"/>
                <w:lang w:val="en-US"/>
              </w:rPr>
            </w:pPr>
            <w:r>
              <w:rPr>
                <w:rFonts w:ascii="Arial" w:eastAsia="Arial" w:hAnsi="Arial" w:cs="Arial"/>
                <w:b/>
                <w:i/>
                <w:iCs/>
                <w:color w:val="000000"/>
                <w:szCs w:val="22"/>
                <w:u w:val="single"/>
                <w:lang w:val="en-US"/>
              </w:rPr>
              <w:t>Proposal:</w:t>
            </w:r>
          </w:p>
          <w:p w14:paraId="62F2B05E" w14:textId="04A5599C" w:rsidR="00FA64C0" w:rsidRPr="006E55E3" w:rsidRDefault="001F7420" w:rsidP="001F7420">
            <w:pPr>
              <w:tabs>
                <w:tab w:val="left" w:pos="803"/>
                <w:tab w:val="left" w:pos="2161"/>
              </w:tabs>
              <w:spacing w:before="60" w:after="60"/>
              <w:ind w:right="7"/>
              <w:jc w:val="both"/>
              <w:rPr>
                <w:rFonts w:ascii="Arial" w:eastAsia="Arial" w:hAnsi="Arial" w:cs="Arial"/>
                <w:bCs/>
                <w:color w:val="1F497D" w:themeColor="text2"/>
                <w:szCs w:val="22"/>
                <w:lang w:val="en-US"/>
              </w:rPr>
            </w:pPr>
            <w:r w:rsidRPr="006E55E3">
              <w:rPr>
                <w:rFonts w:ascii="Arial" w:eastAsia="Arial" w:hAnsi="Arial" w:cs="Arial"/>
                <w:bCs/>
                <w:color w:val="1F497D" w:themeColor="text2"/>
                <w:szCs w:val="22"/>
                <w:lang w:val="en-US"/>
              </w:rPr>
              <w:t>The proposed Rule 1 is to clarify the functions of the Assembly in a first provision of the rules.</w:t>
            </w:r>
          </w:p>
          <w:p w14:paraId="1364FAAA" w14:textId="77777777" w:rsidR="00FA64C0" w:rsidRPr="0027336C" w:rsidRDefault="00FA64C0" w:rsidP="00760126">
            <w:pPr>
              <w:tabs>
                <w:tab w:val="left" w:pos="8210"/>
              </w:tabs>
              <w:spacing w:before="60" w:after="60"/>
              <w:jc w:val="both"/>
              <w:rPr>
                <w:rFonts w:asciiTheme="minorBidi" w:eastAsia="Arial" w:hAnsiTheme="minorBidi" w:cstheme="minorBidi"/>
                <w:b/>
                <w:i/>
                <w:iCs/>
                <w:color w:val="000000"/>
                <w:szCs w:val="22"/>
                <w:u w:val="single"/>
              </w:rPr>
            </w:pPr>
            <w:r w:rsidRPr="0027336C">
              <w:rPr>
                <w:rFonts w:asciiTheme="minorBidi" w:eastAsia="Arial" w:hAnsiTheme="minorBidi" w:cstheme="minorBidi"/>
                <w:b/>
                <w:i/>
                <w:iCs/>
                <w:color w:val="000000"/>
                <w:szCs w:val="22"/>
                <w:u w:val="single"/>
              </w:rPr>
              <w:t>Reason for the proposal:</w:t>
            </w:r>
          </w:p>
          <w:p w14:paraId="77A7D886" w14:textId="2703448B" w:rsidR="00FA64C0" w:rsidRPr="006E55E3" w:rsidRDefault="00FA64C0" w:rsidP="00760126">
            <w:pPr>
              <w:tabs>
                <w:tab w:val="left" w:pos="8210"/>
              </w:tabs>
              <w:spacing w:before="60" w:after="60"/>
              <w:jc w:val="both"/>
              <w:rPr>
                <w:rFonts w:ascii="Arial" w:eastAsia="Arial" w:hAnsi="Arial" w:cs="Arial"/>
                <w:bCs/>
                <w:color w:val="1F497D" w:themeColor="text2"/>
                <w:szCs w:val="22"/>
                <w:lang w:val="en-US"/>
              </w:rPr>
            </w:pPr>
            <w:r w:rsidRPr="006E55E3">
              <w:rPr>
                <w:rFonts w:ascii="Arial" w:eastAsia="Arial" w:hAnsi="Arial" w:cs="Arial"/>
                <w:bCs/>
                <w:color w:val="1F497D" w:themeColor="text2"/>
                <w:szCs w:val="22"/>
                <w:lang w:val="en-US"/>
              </w:rPr>
              <w:t>The term ‘States Parties’ is proposed to be kept in alignment with the terminology of the text of the 2003 Convention, and as provided for in the Draft Model Rules of Procedure.</w:t>
            </w:r>
          </w:p>
          <w:p w14:paraId="623DE4F0" w14:textId="77777777" w:rsidR="00FA64C0" w:rsidRDefault="00FA64C0" w:rsidP="00760126">
            <w:pPr>
              <w:tabs>
                <w:tab w:val="left" w:pos="8210"/>
              </w:tabs>
              <w:spacing w:before="60" w:after="60"/>
              <w:jc w:val="both"/>
              <w:rPr>
                <w:rFonts w:ascii="Arial" w:eastAsia="Arial" w:hAnsi="Arial" w:cs="Arial"/>
                <w:b/>
                <w:i/>
                <w:iCs/>
                <w:color w:val="000000"/>
                <w:szCs w:val="22"/>
                <w:u w:val="single"/>
                <w:lang w:val="en-US"/>
              </w:rPr>
            </w:pPr>
            <w:r>
              <w:rPr>
                <w:rFonts w:ascii="Arial" w:eastAsia="Arial" w:hAnsi="Arial" w:cs="Arial"/>
                <w:b/>
                <w:i/>
                <w:iCs/>
                <w:color w:val="000000"/>
                <w:szCs w:val="22"/>
                <w:u w:val="single"/>
                <w:lang w:val="en-US"/>
              </w:rPr>
              <w:t>Source of the proposal:</w:t>
            </w:r>
          </w:p>
          <w:p w14:paraId="2ACD0E71" w14:textId="1AF7FFE4" w:rsidR="00FA64C0" w:rsidRPr="009D07A2" w:rsidRDefault="00FA64C0">
            <w:pPr>
              <w:tabs>
                <w:tab w:val="left" w:pos="8210"/>
              </w:tabs>
              <w:spacing w:before="60" w:after="60"/>
              <w:jc w:val="both"/>
              <w:rPr>
                <w:rFonts w:ascii="Arial" w:eastAsia="Arial" w:hAnsi="Arial" w:cs="Arial"/>
                <w:bCs/>
                <w:color w:val="4472C4"/>
                <w:szCs w:val="22"/>
                <w:lang w:val="en-US"/>
              </w:rPr>
            </w:pPr>
            <w:r w:rsidRPr="006E55E3">
              <w:rPr>
                <w:rFonts w:ascii="Arial" w:eastAsia="Arial" w:hAnsi="Arial" w:cs="Arial"/>
                <w:bCs/>
                <w:color w:val="1F497D" w:themeColor="text2"/>
                <w:szCs w:val="22"/>
                <w:lang w:val="en-US"/>
              </w:rPr>
              <w:t>This paragraph replicates Article</w:t>
            </w:r>
            <w:r w:rsidR="007F6167" w:rsidRPr="006E55E3">
              <w:rPr>
                <w:rFonts w:ascii="Arial" w:eastAsia="Arial" w:hAnsi="Arial" w:cs="Arial"/>
                <w:bCs/>
                <w:color w:val="1F497D" w:themeColor="text2"/>
                <w:szCs w:val="22"/>
                <w:lang w:val="en-US"/>
              </w:rPr>
              <w:t>s</w:t>
            </w:r>
            <w:r w:rsidRPr="006E55E3">
              <w:rPr>
                <w:rFonts w:ascii="Arial" w:eastAsia="Arial" w:hAnsi="Arial" w:cs="Arial"/>
                <w:bCs/>
                <w:color w:val="1F497D" w:themeColor="text2"/>
                <w:szCs w:val="22"/>
                <w:lang w:val="en-US"/>
              </w:rPr>
              <w:t xml:space="preserve"> 4</w:t>
            </w:r>
            <w:r w:rsidR="007F6167" w:rsidRPr="006E55E3">
              <w:rPr>
                <w:rFonts w:ascii="Arial" w:eastAsia="Arial" w:hAnsi="Arial" w:cs="Arial"/>
                <w:bCs/>
                <w:color w:val="1F497D" w:themeColor="text2"/>
                <w:szCs w:val="22"/>
                <w:lang w:val="en-US"/>
              </w:rPr>
              <w:t>.1 and 4.3</w:t>
            </w:r>
            <w:r w:rsidRPr="006E55E3">
              <w:rPr>
                <w:rFonts w:ascii="Arial" w:eastAsia="Arial" w:hAnsi="Arial" w:cs="Arial"/>
                <w:bCs/>
                <w:color w:val="1F497D" w:themeColor="text2"/>
                <w:szCs w:val="22"/>
                <w:lang w:val="en-US"/>
              </w:rPr>
              <w:t xml:space="preserve"> of the 2003 Convention</w:t>
            </w:r>
            <w:r w:rsidR="002A076A" w:rsidRPr="006E55E3">
              <w:rPr>
                <w:rStyle w:val="Appelnotedebasdep"/>
                <w:rFonts w:ascii="Arial" w:eastAsia="Arial" w:hAnsi="Arial" w:cs="Arial"/>
                <w:bCs/>
                <w:color w:val="1F497D" w:themeColor="text2"/>
                <w:szCs w:val="22"/>
                <w:lang w:val="en-US"/>
              </w:rPr>
              <w:footnoteReference w:id="4"/>
            </w:r>
            <w:r w:rsidR="007F6167" w:rsidRPr="006E55E3">
              <w:rPr>
                <w:rFonts w:ascii="Arial" w:eastAsia="Arial" w:hAnsi="Arial" w:cs="Arial"/>
                <w:bCs/>
                <w:color w:val="1F497D" w:themeColor="text2"/>
                <w:szCs w:val="22"/>
                <w:lang w:val="en-US"/>
              </w:rPr>
              <w:t xml:space="preserve"> and may</w:t>
            </w:r>
            <w:r w:rsidR="00564B81" w:rsidRPr="006E55E3">
              <w:rPr>
                <w:rFonts w:ascii="Arial" w:eastAsia="Arial" w:hAnsi="Arial" w:cs="Arial"/>
                <w:bCs/>
                <w:color w:val="1F497D" w:themeColor="text2"/>
                <w:szCs w:val="22"/>
                <w:lang w:val="en-US"/>
              </w:rPr>
              <w:t xml:space="preserve"> also</w:t>
            </w:r>
            <w:r w:rsidR="007F6167" w:rsidRPr="006E55E3">
              <w:rPr>
                <w:rFonts w:ascii="Arial" w:eastAsia="Arial" w:hAnsi="Arial" w:cs="Arial"/>
                <w:bCs/>
                <w:color w:val="1F497D" w:themeColor="text2"/>
                <w:szCs w:val="22"/>
                <w:lang w:val="en-US"/>
              </w:rPr>
              <w:t xml:space="preserve"> be understood in conjunction with its Article 7</w:t>
            </w:r>
            <w:r w:rsidRPr="006E55E3">
              <w:rPr>
                <w:rFonts w:ascii="Arial" w:eastAsia="Arial" w:hAnsi="Arial" w:cs="Arial"/>
                <w:bCs/>
                <w:color w:val="1F497D" w:themeColor="text2"/>
                <w:szCs w:val="22"/>
                <w:lang w:val="en-US"/>
              </w:rPr>
              <w:t>.</w:t>
            </w:r>
          </w:p>
        </w:tc>
      </w:tr>
      <w:tr w:rsidR="002A076A" w14:paraId="4F9CED85"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AEAAAA"/>
          </w:tcPr>
          <w:p w14:paraId="7DE48182" w14:textId="77777777" w:rsidR="00FA64C0" w:rsidRDefault="00FA64C0" w:rsidP="002B79FA">
            <w:pPr>
              <w:keepNext/>
              <w:tabs>
                <w:tab w:val="left" w:pos="8210"/>
              </w:tabs>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hideMark/>
          </w:tcPr>
          <w:p w14:paraId="4D40CDF4" w14:textId="29ECD643" w:rsidR="00FA64C0" w:rsidRDefault="00FA64C0" w:rsidP="002B79FA">
            <w:pPr>
              <w:keepNext/>
              <w:tabs>
                <w:tab w:val="left" w:pos="8210"/>
              </w:tabs>
              <w:spacing w:before="60" w:after="60"/>
              <w:jc w:val="center"/>
              <w:rPr>
                <w:rFonts w:ascii="Arial" w:hAnsi="Arial" w:cs="Arial"/>
                <w:b/>
                <w:bCs/>
                <w:szCs w:val="22"/>
                <w:lang w:val="en-US"/>
              </w:rPr>
            </w:pPr>
            <w:r>
              <w:rPr>
                <w:rFonts w:ascii="Arial" w:hAnsi="Arial" w:cs="Arial"/>
                <w:b/>
                <w:bCs/>
                <w:szCs w:val="22"/>
                <w:lang w:val="en-US"/>
              </w:rPr>
              <w:t>I. PARTICIPATION</w:t>
            </w:r>
          </w:p>
        </w:tc>
        <w:tc>
          <w:tcPr>
            <w:tcW w:w="362" w:type="pct"/>
            <w:tcBorders>
              <w:top w:val="single" w:sz="4" w:space="0" w:color="999999"/>
              <w:left w:val="single" w:sz="4" w:space="0" w:color="999999"/>
              <w:bottom w:val="single" w:sz="4" w:space="0" w:color="999999"/>
              <w:right w:val="single" w:sz="4" w:space="0" w:color="999999"/>
            </w:tcBorders>
            <w:shd w:val="clear" w:color="auto" w:fill="AEAAAA"/>
          </w:tcPr>
          <w:p w14:paraId="3D0EA9A7" w14:textId="77777777" w:rsidR="00FA64C0" w:rsidRPr="00357F70" w:rsidRDefault="00FA64C0" w:rsidP="002B79FA">
            <w:pPr>
              <w:keepNext/>
              <w:autoSpaceDE w:val="0"/>
              <w:autoSpaceDN w:val="0"/>
              <w:adjustRightInd w:val="0"/>
              <w:spacing w:before="60" w:after="60"/>
              <w:jc w:val="center"/>
              <w:rPr>
                <w:rFonts w:ascii="Arial" w:hAnsi="Arial" w:cs="Arial"/>
                <w:b/>
                <w:bCs/>
                <w:strike/>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hideMark/>
          </w:tcPr>
          <w:p w14:paraId="4A29E6A0" w14:textId="57E9BD43" w:rsidR="00FA64C0" w:rsidRPr="00357F70" w:rsidRDefault="00FA64C0" w:rsidP="002B79FA">
            <w:pPr>
              <w:keepNext/>
              <w:autoSpaceDE w:val="0"/>
              <w:autoSpaceDN w:val="0"/>
              <w:adjustRightInd w:val="0"/>
              <w:spacing w:before="60" w:after="60"/>
              <w:jc w:val="center"/>
              <w:rPr>
                <w:rFonts w:ascii="Arial" w:hAnsi="Arial" w:cs="Arial"/>
                <w:b/>
                <w:bCs/>
                <w:szCs w:val="22"/>
                <w:u w:val="single"/>
                <w:lang w:val="en-US"/>
              </w:rPr>
            </w:pPr>
            <w:r w:rsidRPr="00357F70">
              <w:rPr>
                <w:rFonts w:ascii="Arial" w:hAnsi="Arial" w:cs="Arial"/>
                <w:b/>
                <w:bCs/>
                <w:strike/>
                <w:szCs w:val="22"/>
                <w:lang w:val="en-US"/>
              </w:rPr>
              <w:t>I</w:t>
            </w:r>
            <w:r w:rsidRPr="00357F70">
              <w:rPr>
                <w:rFonts w:ascii="Arial" w:hAnsi="Arial" w:cs="Arial"/>
                <w:b/>
                <w:bCs/>
                <w:szCs w:val="22"/>
                <w:lang w:val="en-US"/>
              </w:rPr>
              <w:t xml:space="preserve"> </w:t>
            </w:r>
            <w:r w:rsidRPr="00357F70">
              <w:rPr>
                <w:rFonts w:ascii="Arial" w:hAnsi="Arial" w:cs="Arial"/>
                <w:b/>
                <w:bCs/>
                <w:szCs w:val="22"/>
                <w:u w:val="single"/>
                <w:lang w:val="en-US"/>
              </w:rPr>
              <w:t>CHAPTER II</w:t>
            </w:r>
          </w:p>
          <w:p w14:paraId="448171EC" w14:textId="77777777" w:rsidR="00FA64C0" w:rsidRDefault="00FA64C0" w:rsidP="002B79FA">
            <w:pPr>
              <w:keepNext/>
              <w:tabs>
                <w:tab w:val="left" w:pos="8210"/>
              </w:tabs>
              <w:spacing w:before="60" w:after="60"/>
              <w:jc w:val="center"/>
              <w:rPr>
                <w:rFonts w:ascii="Arial" w:hAnsi="Arial" w:cs="Arial"/>
                <w:b/>
                <w:bCs/>
                <w:szCs w:val="22"/>
                <w:lang w:val="en-US"/>
              </w:rPr>
            </w:pPr>
            <w:r>
              <w:rPr>
                <w:rFonts w:ascii="Arial" w:hAnsi="Arial" w:cs="Arial"/>
                <w:b/>
                <w:bCs/>
                <w:szCs w:val="22"/>
                <w:lang w:val="en-US"/>
              </w:rPr>
              <w:t>PARTICIPATION</w:t>
            </w:r>
          </w:p>
        </w:tc>
        <w:tc>
          <w:tcPr>
            <w:tcW w:w="1426" w:type="pct"/>
            <w:tcBorders>
              <w:top w:val="single" w:sz="4" w:space="0" w:color="999999"/>
              <w:left w:val="single" w:sz="4" w:space="0" w:color="999999"/>
              <w:bottom w:val="single" w:sz="4" w:space="0" w:color="999999"/>
              <w:right w:val="single" w:sz="4" w:space="0" w:color="999999"/>
            </w:tcBorders>
            <w:shd w:val="clear" w:color="auto" w:fill="AEAAAA"/>
          </w:tcPr>
          <w:p w14:paraId="34FC56DB" w14:textId="77777777" w:rsidR="00FA64C0" w:rsidRDefault="00FA64C0" w:rsidP="002B79FA">
            <w:pPr>
              <w:keepNext/>
              <w:autoSpaceDE w:val="0"/>
              <w:autoSpaceDN w:val="0"/>
              <w:adjustRightInd w:val="0"/>
              <w:spacing w:before="60" w:after="60"/>
              <w:jc w:val="both"/>
              <w:rPr>
                <w:rFonts w:ascii="Arial" w:hAnsi="Arial" w:cs="Arial"/>
                <w:b/>
                <w:bCs/>
                <w:szCs w:val="22"/>
                <w:lang w:val="en-US"/>
              </w:rPr>
            </w:pPr>
          </w:p>
        </w:tc>
      </w:tr>
      <w:tr w:rsidR="002A076A" w14:paraId="6EAE73FF"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0CECE"/>
          </w:tcPr>
          <w:p w14:paraId="107980D1" w14:textId="77777777" w:rsidR="00FA64C0" w:rsidRDefault="00FA64C0">
            <w:pPr>
              <w:autoSpaceDE w:val="0"/>
              <w:autoSpaceDN w:val="0"/>
              <w:adjustRightInd w:val="0"/>
              <w:spacing w:before="60" w:after="60"/>
              <w:jc w:val="center"/>
              <w:rPr>
                <w:rFonts w:ascii="Arial" w:hAnsi="Arial" w:cs="Arial"/>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0CECE"/>
            <w:hideMark/>
          </w:tcPr>
          <w:p w14:paraId="5250D89D" w14:textId="424948C5" w:rsidR="00FA64C0" w:rsidRDefault="00FA64C0">
            <w:pPr>
              <w:autoSpaceDE w:val="0"/>
              <w:autoSpaceDN w:val="0"/>
              <w:adjustRightInd w:val="0"/>
              <w:spacing w:before="60" w:after="60"/>
              <w:jc w:val="center"/>
              <w:rPr>
                <w:rFonts w:ascii="Arial" w:hAnsi="Arial" w:cs="Arial"/>
                <w:szCs w:val="22"/>
                <w:lang w:val="en-US"/>
              </w:rPr>
            </w:pPr>
            <w:r>
              <w:rPr>
                <w:rFonts w:ascii="Arial" w:hAnsi="Arial" w:cs="Arial"/>
                <w:szCs w:val="22"/>
                <w:lang w:val="en-US"/>
              </w:rPr>
              <w:br w:type="page"/>
            </w:r>
            <w:r>
              <w:rPr>
                <w:rFonts w:ascii="Arial" w:hAnsi="Arial" w:cs="Arial"/>
                <w:b/>
                <w:szCs w:val="22"/>
              </w:rPr>
              <w:t>Rule 1</w:t>
            </w:r>
          </w:p>
          <w:p w14:paraId="0292DBF3" w14:textId="2C611BEE" w:rsidR="00FA64C0" w:rsidRDefault="00732A14">
            <w:pPr>
              <w:autoSpaceDE w:val="0"/>
              <w:autoSpaceDN w:val="0"/>
              <w:adjustRightInd w:val="0"/>
              <w:spacing w:before="60" w:after="60"/>
              <w:jc w:val="center"/>
              <w:rPr>
                <w:rFonts w:ascii="Arial" w:hAnsi="Arial" w:cs="Arial"/>
                <w:b/>
                <w:bCs/>
                <w:szCs w:val="22"/>
                <w:lang w:val="en-US"/>
              </w:rPr>
            </w:pPr>
            <w:r>
              <w:rPr>
                <w:rFonts w:ascii="Arial" w:hAnsi="Arial" w:cs="Arial"/>
                <w:b/>
                <w:szCs w:val="22"/>
              </w:rPr>
              <w:t>Participation</w:t>
            </w:r>
          </w:p>
        </w:tc>
        <w:tc>
          <w:tcPr>
            <w:tcW w:w="362" w:type="pct"/>
            <w:tcBorders>
              <w:top w:val="single" w:sz="4" w:space="0" w:color="999999"/>
              <w:left w:val="single" w:sz="4" w:space="0" w:color="999999"/>
              <w:bottom w:val="single" w:sz="4" w:space="0" w:color="999999"/>
              <w:right w:val="single" w:sz="4" w:space="0" w:color="999999"/>
            </w:tcBorders>
            <w:shd w:val="clear" w:color="auto" w:fill="D0CECE"/>
          </w:tcPr>
          <w:p w14:paraId="720B56A7" w14:textId="77777777" w:rsidR="00FA64C0" w:rsidRPr="00357F70" w:rsidRDefault="00FA64C0">
            <w:pPr>
              <w:tabs>
                <w:tab w:val="left" w:pos="8210"/>
              </w:tabs>
              <w:spacing w:before="60" w:after="60"/>
              <w:jc w:val="center"/>
              <w:rPr>
                <w:rFonts w:ascii="Arial" w:hAnsi="Arial" w:cs="Arial"/>
                <w:b/>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0CECE"/>
            <w:hideMark/>
          </w:tcPr>
          <w:p w14:paraId="1E8D8A57" w14:textId="77777777" w:rsidR="009D07A2" w:rsidRDefault="009D07A2">
            <w:pPr>
              <w:tabs>
                <w:tab w:val="left" w:pos="8210"/>
              </w:tabs>
              <w:spacing w:before="60" w:after="60"/>
              <w:jc w:val="center"/>
              <w:rPr>
                <w:rFonts w:ascii="Arial" w:hAnsi="Arial" w:cs="Arial"/>
                <w:b/>
                <w:szCs w:val="22"/>
                <w:u w:val="single"/>
                <w:lang w:val="en-US"/>
              </w:rPr>
            </w:pPr>
            <w:r w:rsidRPr="00887FBE">
              <w:rPr>
                <w:rFonts w:ascii="Arial" w:hAnsi="Arial" w:cs="Arial"/>
                <w:b/>
                <w:strike/>
                <w:szCs w:val="22"/>
                <w:lang w:val="en-US"/>
              </w:rPr>
              <w:t>Rule 1 Participation</w:t>
            </w:r>
            <w:r w:rsidRPr="00357F70">
              <w:rPr>
                <w:rFonts w:ascii="Arial" w:hAnsi="Arial" w:cs="Arial"/>
                <w:b/>
                <w:szCs w:val="22"/>
                <w:u w:val="single"/>
                <w:lang w:val="en-US"/>
              </w:rPr>
              <w:t xml:space="preserve"> </w:t>
            </w:r>
          </w:p>
          <w:p w14:paraId="570CB5BE" w14:textId="37BB1125" w:rsidR="00FA64C0" w:rsidRPr="00357F70" w:rsidRDefault="00FA64C0">
            <w:pPr>
              <w:tabs>
                <w:tab w:val="left" w:pos="8210"/>
              </w:tabs>
              <w:spacing w:before="60" w:after="60"/>
              <w:jc w:val="center"/>
              <w:rPr>
                <w:rFonts w:ascii="Arial" w:hAnsi="Arial" w:cs="Arial"/>
                <w:b/>
                <w:szCs w:val="22"/>
                <w:u w:val="single"/>
                <w:lang w:val="en-US"/>
              </w:rPr>
            </w:pPr>
            <w:r w:rsidRPr="00357F70">
              <w:rPr>
                <w:rFonts w:ascii="Arial" w:hAnsi="Arial" w:cs="Arial"/>
                <w:b/>
                <w:szCs w:val="22"/>
                <w:u w:val="single"/>
                <w:lang w:val="en-US"/>
              </w:rPr>
              <w:t>Rule 2</w:t>
            </w:r>
          </w:p>
          <w:p w14:paraId="50EA5E83" w14:textId="3A6BE165" w:rsidR="00FA64C0" w:rsidRDefault="007F6167">
            <w:pPr>
              <w:autoSpaceDE w:val="0"/>
              <w:autoSpaceDN w:val="0"/>
              <w:adjustRightInd w:val="0"/>
              <w:spacing w:before="60" w:after="60"/>
              <w:jc w:val="center"/>
              <w:rPr>
                <w:rFonts w:ascii="Arial" w:hAnsi="Arial" w:cs="Arial"/>
                <w:b/>
                <w:szCs w:val="22"/>
                <w:u w:val="single"/>
                <w:lang w:val="en-US"/>
              </w:rPr>
            </w:pPr>
            <w:r>
              <w:rPr>
                <w:rFonts w:ascii="Arial" w:hAnsi="Arial" w:cs="Arial"/>
                <w:b/>
                <w:szCs w:val="22"/>
                <w:u w:val="single"/>
                <w:lang w:val="en-US"/>
              </w:rPr>
              <w:t xml:space="preserve">States </w:t>
            </w:r>
            <w:r w:rsidR="00FA64C0" w:rsidRPr="00357F70">
              <w:rPr>
                <w:rFonts w:ascii="Arial" w:hAnsi="Arial" w:cs="Arial"/>
                <w:b/>
                <w:szCs w:val="22"/>
                <w:u w:val="single"/>
                <w:lang w:val="en-US"/>
              </w:rPr>
              <w:t xml:space="preserve">Parties to the </w:t>
            </w:r>
            <w:r w:rsidR="00A244B5">
              <w:rPr>
                <w:rFonts w:ascii="Arial" w:hAnsi="Arial" w:cs="Arial"/>
                <w:b/>
                <w:szCs w:val="22"/>
                <w:u w:val="single"/>
                <w:lang w:val="en-US"/>
              </w:rPr>
              <w:t>Convention</w:t>
            </w:r>
          </w:p>
          <w:p w14:paraId="1DA52A45" w14:textId="3700F38A" w:rsidR="00FA64C0" w:rsidRPr="00887FBE" w:rsidRDefault="00FA64C0">
            <w:pPr>
              <w:autoSpaceDE w:val="0"/>
              <w:autoSpaceDN w:val="0"/>
              <w:adjustRightInd w:val="0"/>
              <w:spacing w:before="60" w:after="60"/>
              <w:jc w:val="center"/>
              <w:rPr>
                <w:rFonts w:ascii="Arial" w:hAnsi="Arial" w:cs="Arial"/>
                <w:b/>
                <w:strike/>
                <w:szCs w:val="22"/>
                <w:lang w:val="en-US"/>
              </w:rPr>
            </w:pPr>
          </w:p>
        </w:tc>
        <w:tc>
          <w:tcPr>
            <w:tcW w:w="1426" w:type="pct"/>
            <w:tcBorders>
              <w:top w:val="single" w:sz="4" w:space="0" w:color="999999"/>
              <w:left w:val="single" w:sz="4" w:space="0" w:color="999999"/>
              <w:bottom w:val="single" w:sz="4" w:space="0" w:color="999999"/>
              <w:right w:val="single" w:sz="4" w:space="0" w:color="999999"/>
            </w:tcBorders>
            <w:shd w:val="clear" w:color="auto" w:fill="D0CECE"/>
            <w:hideMark/>
          </w:tcPr>
          <w:p w14:paraId="6453674A" w14:textId="0B9B3515" w:rsidR="00FA64C0" w:rsidRPr="008F73B7" w:rsidRDefault="00FA64C0" w:rsidP="00760126">
            <w:pPr>
              <w:tabs>
                <w:tab w:val="left" w:pos="8210"/>
              </w:tabs>
              <w:spacing w:before="60" w:after="60"/>
              <w:jc w:val="both"/>
              <w:rPr>
                <w:rFonts w:ascii="Arial" w:hAnsi="Arial" w:cs="Arial"/>
                <w:bCs/>
                <w:color w:val="1F497D" w:themeColor="text2"/>
                <w:szCs w:val="22"/>
                <w:lang w:val="en-US"/>
              </w:rPr>
            </w:pPr>
          </w:p>
        </w:tc>
      </w:tr>
      <w:tr w:rsidR="002A076A" w14:paraId="58E6095E" w14:textId="77777777" w:rsidTr="00C02C5B">
        <w:trPr>
          <w:cantSplit/>
          <w:trHeight w:val="2948"/>
        </w:trPr>
        <w:tc>
          <w:tcPr>
            <w:tcW w:w="277" w:type="pct"/>
            <w:tcBorders>
              <w:top w:val="single" w:sz="4" w:space="0" w:color="999999"/>
              <w:left w:val="single" w:sz="4" w:space="0" w:color="999999"/>
              <w:bottom w:val="single" w:sz="4" w:space="0" w:color="999999"/>
              <w:right w:val="single" w:sz="4" w:space="0" w:color="999999"/>
            </w:tcBorders>
          </w:tcPr>
          <w:p w14:paraId="249B3F27" w14:textId="77777777" w:rsidR="00FA64C0" w:rsidRPr="00887FBE" w:rsidRDefault="00FA64C0">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hideMark/>
          </w:tcPr>
          <w:p w14:paraId="35A4EFFA" w14:textId="31ADE817" w:rsidR="00FA64C0" w:rsidRPr="00CA201A" w:rsidRDefault="00FA64C0">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The representatives of all States Parties to the Convention for the Safeguarding of the Intangible Cultural Heritage (hereinafter referred to as ‘the Convention’) adopted by the General Conference on 17 October 2003, may take part, with the right to vote, in the work of the General Assembly of States Parties (hereinafter referred to as ‘the Assembly’)</w:t>
            </w:r>
            <w:r w:rsidR="00033598">
              <w:rPr>
                <w:rFonts w:ascii="Arial" w:hAnsi="Arial" w:cs="Arial"/>
                <w:szCs w:val="22"/>
                <w:lang w:val="en-US"/>
              </w:rPr>
              <w:t>.</w:t>
            </w:r>
          </w:p>
        </w:tc>
        <w:tc>
          <w:tcPr>
            <w:tcW w:w="362" w:type="pct"/>
            <w:tcBorders>
              <w:top w:val="single" w:sz="4" w:space="0" w:color="999999"/>
              <w:left w:val="single" w:sz="4" w:space="0" w:color="999999"/>
              <w:bottom w:val="single" w:sz="4" w:space="0" w:color="999999"/>
              <w:right w:val="single" w:sz="4" w:space="0" w:color="999999"/>
            </w:tcBorders>
          </w:tcPr>
          <w:p w14:paraId="30247250" w14:textId="77777777" w:rsidR="00FA64C0" w:rsidRPr="00887FBE" w:rsidRDefault="00FA64C0">
            <w:pPr>
              <w:autoSpaceDE w:val="0"/>
              <w:autoSpaceDN w:val="0"/>
              <w:adjustRightInd w:val="0"/>
              <w:spacing w:before="60" w:after="60"/>
              <w:jc w:val="both"/>
              <w:rPr>
                <w:rFonts w:asciiTheme="minorBidi" w:hAnsiTheme="minorBidi" w:cstheme="minorBidi"/>
                <w:b/>
                <w:bCs/>
              </w:rPr>
            </w:pPr>
          </w:p>
        </w:tc>
        <w:tc>
          <w:tcPr>
            <w:tcW w:w="1467" w:type="pct"/>
            <w:tcBorders>
              <w:top w:val="single" w:sz="4" w:space="0" w:color="999999"/>
              <w:left w:val="single" w:sz="4" w:space="0" w:color="999999"/>
              <w:bottom w:val="single" w:sz="4" w:space="0" w:color="999999"/>
              <w:right w:val="single" w:sz="4" w:space="0" w:color="999999"/>
            </w:tcBorders>
            <w:hideMark/>
          </w:tcPr>
          <w:p w14:paraId="13972ADB" w14:textId="380843F9" w:rsidR="00FA64C0" w:rsidRPr="00887FBE" w:rsidRDefault="00FA64C0">
            <w:pPr>
              <w:autoSpaceDE w:val="0"/>
              <w:autoSpaceDN w:val="0"/>
              <w:adjustRightInd w:val="0"/>
              <w:spacing w:before="60" w:after="60"/>
              <w:jc w:val="both"/>
              <w:rPr>
                <w:rFonts w:asciiTheme="minorBidi" w:hAnsiTheme="minorBidi" w:cstheme="minorBidi"/>
                <w:b/>
                <w:bCs/>
                <w:szCs w:val="22"/>
                <w:lang w:val="en-US"/>
              </w:rPr>
            </w:pPr>
            <w:r w:rsidRPr="00887FBE">
              <w:rPr>
                <w:rFonts w:asciiTheme="minorBidi" w:hAnsiTheme="minorBidi" w:cstheme="minorBidi"/>
                <w:b/>
                <w:bCs/>
              </w:rPr>
              <w:t xml:space="preserve">The representatives of all States Parties to the Convention </w:t>
            </w:r>
            <w:r w:rsidRPr="00887FBE">
              <w:rPr>
                <w:rFonts w:asciiTheme="minorBidi" w:hAnsiTheme="minorBidi" w:cstheme="minorBidi"/>
                <w:b/>
                <w:bCs/>
                <w:strike/>
              </w:rPr>
              <w:t>for the Safeguarding of the Intangible Cultural Heritage (hereinafter referred to as ‘the Convention’) adopted by the General Conference on 17 October 2003,</w:t>
            </w:r>
            <w:r w:rsidRPr="00887FBE">
              <w:rPr>
                <w:rFonts w:asciiTheme="minorBidi" w:hAnsiTheme="minorBidi" w:cstheme="minorBidi"/>
                <w:b/>
                <w:bCs/>
              </w:rPr>
              <w:t xml:space="preserve"> may participate </w:t>
            </w:r>
            <w:r w:rsidRPr="00887FBE">
              <w:rPr>
                <w:rFonts w:asciiTheme="minorBidi" w:hAnsiTheme="minorBidi" w:cstheme="minorBidi"/>
                <w:b/>
                <w:bCs/>
                <w:strike/>
              </w:rPr>
              <w:t>take part</w:t>
            </w:r>
            <w:r w:rsidRPr="00887FBE">
              <w:rPr>
                <w:rFonts w:asciiTheme="minorBidi" w:hAnsiTheme="minorBidi" w:cstheme="minorBidi"/>
                <w:b/>
                <w:bCs/>
              </w:rPr>
              <w:t xml:space="preserve">, with the right to vote, in the work of the </w:t>
            </w:r>
            <w:r w:rsidRPr="00887FBE">
              <w:rPr>
                <w:rFonts w:asciiTheme="minorBidi" w:hAnsiTheme="minorBidi" w:cstheme="minorBidi"/>
                <w:b/>
                <w:bCs/>
                <w:strike/>
              </w:rPr>
              <w:t>General</w:t>
            </w:r>
            <w:r w:rsidRPr="00887FBE">
              <w:rPr>
                <w:rFonts w:asciiTheme="minorBidi" w:hAnsiTheme="minorBidi" w:cstheme="minorBidi"/>
                <w:b/>
                <w:bCs/>
              </w:rPr>
              <w:t xml:space="preserve"> Assembly </w:t>
            </w:r>
            <w:r w:rsidRPr="00887FBE">
              <w:rPr>
                <w:rFonts w:asciiTheme="minorBidi" w:hAnsiTheme="minorBidi" w:cstheme="minorBidi"/>
                <w:b/>
                <w:bCs/>
                <w:strike/>
              </w:rPr>
              <w:t>of States Parties (hereinafter referred to as ‘the Assembly’)</w:t>
            </w:r>
            <w:r w:rsidRPr="00887FBE">
              <w:rPr>
                <w:rFonts w:asciiTheme="minorBidi" w:hAnsiTheme="minorBidi" w:cstheme="minorBidi"/>
                <w:b/>
                <w:bCs/>
              </w:rPr>
              <w:t>.</w:t>
            </w:r>
          </w:p>
        </w:tc>
        <w:tc>
          <w:tcPr>
            <w:tcW w:w="1426" w:type="pct"/>
            <w:tcBorders>
              <w:top w:val="single" w:sz="4" w:space="0" w:color="999999"/>
              <w:left w:val="single" w:sz="4" w:space="0" w:color="999999"/>
              <w:bottom w:val="single" w:sz="4" w:space="0" w:color="999999"/>
              <w:right w:val="single" w:sz="4" w:space="0" w:color="999999"/>
            </w:tcBorders>
            <w:hideMark/>
          </w:tcPr>
          <w:p w14:paraId="1134B79B" w14:textId="77777777" w:rsidR="00FA64C0" w:rsidRDefault="00FA64C0" w:rsidP="00760126">
            <w:pPr>
              <w:tabs>
                <w:tab w:val="left" w:pos="8210"/>
              </w:tabs>
              <w:spacing w:before="60" w:after="60"/>
              <w:jc w:val="both"/>
              <w:rPr>
                <w:rFonts w:ascii="Arial" w:eastAsia="Arial" w:hAnsi="Arial" w:cs="Arial"/>
                <w:b/>
                <w:i/>
                <w:iCs/>
                <w:color w:val="000000"/>
                <w:szCs w:val="22"/>
                <w:u w:val="single"/>
                <w:lang w:val="en-US"/>
              </w:rPr>
            </w:pPr>
            <w:r>
              <w:rPr>
                <w:rFonts w:ascii="Arial" w:eastAsia="Arial" w:hAnsi="Arial" w:cs="Arial"/>
                <w:b/>
                <w:i/>
                <w:iCs/>
                <w:color w:val="000000"/>
                <w:szCs w:val="22"/>
                <w:u w:val="single"/>
                <w:lang w:val="en-US"/>
              </w:rPr>
              <w:t>Reason for the proposal:</w:t>
            </w:r>
          </w:p>
          <w:p w14:paraId="6A1ED97E" w14:textId="08AA281D" w:rsidR="00FA64C0" w:rsidRPr="006E55E3" w:rsidRDefault="00FA64C0" w:rsidP="009D07A2">
            <w:pPr>
              <w:tabs>
                <w:tab w:val="left" w:pos="803"/>
                <w:tab w:val="left" w:pos="2161"/>
              </w:tabs>
              <w:spacing w:before="60"/>
              <w:ind w:left="-17" w:right="6"/>
              <w:jc w:val="both"/>
              <w:rPr>
                <w:rFonts w:ascii="Arial" w:hAnsi="Arial" w:cs="Arial"/>
                <w:bCs/>
                <w:color w:val="1F497D" w:themeColor="text2"/>
                <w:szCs w:val="22"/>
                <w:lang w:val="en-US"/>
              </w:rPr>
            </w:pPr>
            <w:r w:rsidRPr="006E55E3">
              <w:rPr>
                <w:rFonts w:ascii="Arial" w:hAnsi="Arial" w:cs="Arial"/>
                <w:bCs/>
                <w:color w:val="1F497D" w:themeColor="text2"/>
                <w:szCs w:val="22"/>
                <w:lang w:val="en-US"/>
              </w:rPr>
              <w:t xml:space="preserve">The full title of the </w:t>
            </w:r>
            <w:r w:rsidR="00E42B15" w:rsidRPr="006E55E3">
              <w:rPr>
                <w:rFonts w:ascii="Arial" w:hAnsi="Arial" w:cs="Arial"/>
                <w:bCs/>
                <w:color w:val="1F497D" w:themeColor="text2"/>
                <w:szCs w:val="22"/>
                <w:lang w:val="en-US"/>
              </w:rPr>
              <w:t xml:space="preserve">2003 </w:t>
            </w:r>
            <w:r w:rsidRPr="006E55E3">
              <w:rPr>
                <w:rFonts w:ascii="Arial" w:hAnsi="Arial" w:cs="Arial"/>
                <w:bCs/>
                <w:color w:val="1F497D" w:themeColor="text2"/>
                <w:szCs w:val="22"/>
                <w:lang w:val="en-US"/>
              </w:rPr>
              <w:t>Convention and that of the Assembly are indicated in the proposed Rule</w:t>
            </w:r>
            <w:r w:rsidR="00E42B15" w:rsidRPr="006E55E3">
              <w:rPr>
                <w:rFonts w:ascii="Arial" w:hAnsi="Arial" w:cs="Arial"/>
                <w:bCs/>
                <w:color w:val="1F497D" w:themeColor="text2"/>
                <w:szCs w:val="22"/>
                <w:lang w:val="en-US"/>
              </w:rPr>
              <w:t> </w:t>
            </w:r>
            <w:r w:rsidRPr="006E55E3">
              <w:rPr>
                <w:rFonts w:ascii="Arial" w:hAnsi="Arial" w:cs="Arial"/>
                <w:bCs/>
                <w:color w:val="1F497D" w:themeColor="text2"/>
                <w:szCs w:val="22"/>
                <w:lang w:val="en-US"/>
              </w:rPr>
              <w:t>1.</w:t>
            </w:r>
          </w:p>
          <w:p w14:paraId="0F520712" w14:textId="4AC6AAC0" w:rsidR="00FA64C0" w:rsidRDefault="00FA64C0" w:rsidP="00760126">
            <w:pPr>
              <w:tabs>
                <w:tab w:val="left" w:pos="8210"/>
              </w:tabs>
              <w:spacing w:before="60" w:after="60"/>
              <w:jc w:val="both"/>
              <w:rPr>
                <w:rFonts w:ascii="Arial" w:hAnsi="Arial" w:cs="Arial"/>
                <w:bCs/>
                <w:szCs w:val="22"/>
                <w:lang w:val="en-US"/>
              </w:rPr>
            </w:pPr>
            <w:r w:rsidRPr="006E55E3">
              <w:rPr>
                <w:rFonts w:ascii="Arial" w:hAnsi="Arial" w:cs="Arial"/>
                <w:bCs/>
                <w:color w:val="1F497D" w:themeColor="text2"/>
                <w:szCs w:val="22"/>
                <w:lang w:val="en-US"/>
              </w:rPr>
              <w:t xml:space="preserve">A slight additional reformation is proposed to </w:t>
            </w:r>
            <w:r w:rsidRPr="008F73B7">
              <w:rPr>
                <w:rFonts w:ascii="Arial" w:hAnsi="Arial" w:cs="Arial"/>
                <w:bCs/>
                <w:color w:val="1F497D" w:themeColor="text2"/>
                <w:szCs w:val="22"/>
                <w:lang w:val="en-US"/>
              </w:rPr>
              <w:t>harmonize</w:t>
            </w:r>
            <w:r w:rsidRPr="006E55E3">
              <w:rPr>
                <w:rFonts w:ascii="Arial" w:hAnsi="Arial" w:cs="Arial"/>
                <w:bCs/>
                <w:color w:val="1F497D" w:themeColor="text2"/>
                <w:szCs w:val="22"/>
                <w:lang w:val="en-US"/>
              </w:rPr>
              <w:t xml:space="preserve"> its terminology with the rules of procedure of the seven assemblies</w:t>
            </w:r>
            <w:r w:rsidR="00E42B15" w:rsidRPr="006E55E3">
              <w:rPr>
                <w:rStyle w:val="Appelnotedebasdep"/>
                <w:rFonts w:ascii="Arial" w:hAnsi="Arial" w:cs="Arial"/>
                <w:bCs/>
                <w:color w:val="1F497D" w:themeColor="text2"/>
                <w:szCs w:val="22"/>
                <w:lang w:val="en-US"/>
              </w:rPr>
              <w:footnoteReference w:id="5"/>
            </w:r>
            <w:r w:rsidRPr="006E55E3">
              <w:rPr>
                <w:rFonts w:ascii="Arial" w:hAnsi="Arial" w:cs="Arial"/>
                <w:bCs/>
                <w:color w:val="1F497D" w:themeColor="text2"/>
                <w:szCs w:val="22"/>
                <w:lang w:val="en-US"/>
              </w:rPr>
              <w:t xml:space="preserve"> and to use ‘participate’ instead of ‘take part’.</w:t>
            </w:r>
          </w:p>
        </w:tc>
      </w:tr>
      <w:tr w:rsidR="002A076A" w14:paraId="0E56743D"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0CECE"/>
          </w:tcPr>
          <w:p w14:paraId="12BCAA23" w14:textId="77777777" w:rsidR="00FA64C0" w:rsidRDefault="00FA64C0" w:rsidP="00732A14">
            <w:pPr>
              <w:keepNext/>
              <w:spacing w:before="60" w:after="60"/>
              <w:jc w:val="center"/>
              <w:rPr>
                <w:rFonts w:ascii="Arial" w:eastAsia="Arial" w:hAnsi="Arial" w:cs="Arial"/>
                <w:b/>
                <w:color w:val="000000"/>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0CECE"/>
          </w:tcPr>
          <w:p w14:paraId="0C022E19" w14:textId="72D28EC9" w:rsidR="00FA64C0" w:rsidRDefault="00FA64C0" w:rsidP="00732A14">
            <w:pPr>
              <w:keepNext/>
              <w:spacing w:before="60" w:after="60"/>
              <w:jc w:val="center"/>
              <w:rPr>
                <w:rFonts w:ascii="Arial" w:eastAsia="Arial" w:hAnsi="Arial" w:cs="Arial"/>
                <w:b/>
                <w:color w:val="000000"/>
                <w:szCs w:val="22"/>
                <w:lang w:val="fr-FR"/>
              </w:rPr>
            </w:pPr>
            <w:r>
              <w:rPr>
                <w:rFonts w:ascii="Arial" w:eastAsia="Arial" w:hAnsi="Arial" w:cs="Arial"/>
                <w:b/>
                <w:color w:val="000000"/>
                <w:szCs w:val="22"/>
              </w:rPr>
              <w:t>Rule 2</w:t>
            </w:r>
          </w:p>
          <w:p w14:paraId="4AAF2B7B" w14:textId="77777777" w:rsidR="00FA64C0" w:rsidRDefault="00FA64C0" w:rsidP="00732A14">
            <w:pPr>
              <w:keepNext/>
              <w:spacing w:before="60" w:after="60"/>
              <w:jc w:val="center"/>
              <w:rPr>
                <w:rFonts w:ascii="Arial" w:eastAsia="Arial" w:hAnsi="Arial" w:cs="Arial"/>
                <w:b/>
                <w:color w:val="000000"/>
                <w:szCs w:val="22"/>
              </w:rPr>
            </w:pPr>
            <w:r>
              <w:rPr>
                <w:rFonts w:ascii="Arial" w:eastAsia="Arial" w:hAnsi="Arial" w:cs="Arial"/>
                <w:b/>
                <w:color w:val="000000"/>
                <w:szCs w:val="22"/>
              </w:rPr>
              <w:t>Representatives and observers</w:t>
            </w:r>
          </w:p>
          <w:p w14:paraId="3D23E294" w14:textId="77777777" w:rsidR="00FA64C0" w:rsidRDefault="00FA64C0" w:rsidP="00732A14">
            <w:pPr>
              <w:keepNext/>
              <w:spacing w:before="60" w:after="60"/>
              <w:jc w:val="center"/>
              <w:rPr>
                <w:rFonts w:ascii="Arial" w:eastAsia="Arial" w:hAnsi="Arial" w:cs="Arial"/>
                <w:b/>
                <w:color w:val="000000"/>
                <w:szCs w:val="22"/>
              </w:rPr>
            </w:pPr>
          </w:p>
        </w:tc>
        <w:tc>
          <w:tcPr>
            <w:tcW w:w="362" w:type="pct"/>
            <w:tcBorders>
              <w:top w:val="single" w:sz="4" w:space="0" w:color="999999"/>
              <w:left w:val="single" w:sz="4" w:space="0" w:color="999999"/>
              <w:bottom w:val="single" w:sz="4" w:space="0" w:color="999999"/>
              <w:right w:val="single" w:sz="4" w:space="0" w:color="999999"/>
            </w:tcBorders>
            <w:shd w:val="clear" w:color="auto" w:fill="D0CECE"/>
          </w:tcPr>
          <w:p w14:paraId="62A47369" w14:textId="77777777" w:rsidR="00FA64C0" w:rsidRDefault="00FA64C0" w:rsidP="00732A14">
            <w:pPr>
              <w:keepNext/>
              <w:spacing w:before="60" w:after="60"/>
              <w:jc w:val="center"/>
              <w:rPr>
                <w:rFonts w:ascii="Arial" w:eastAsia="Arial" w:hAnsi="Arial" w:cs="Arial"/>
                <w:b/>
                <w:color w:val="000000"/>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0CECE"/>
          </w:tcPr>
          <w:p w14:paraId="6AD94ADC" w14:textId="2D19D541" w:rsidR="009D07A2" w:rsidRDefault="009D07A2" w:rsidP="00732A14">
            <w:pPr>
              <w:keepNext/>
              <w:spacing w:before="60" w:after="60"/>
              <w:jc w:val="center"/>
              <w:rPr>
                <w:rFonts w:ascii="Arial" w:eastAsia="Arial" w:hAnsi="Arial" w:cs="Arial"/>
                <w:b/>
                <w:color w:val="000000"/>
                <w:szCs w:val="22"/>
              </w:rPr>
            </w:pPr>
            <w:r w:rsidRPr="00887FBE">
              <w:rPr>
                <w:rFonts w:asciiTheme="minorBidi" w:hAnsiTheme="minorBidi" w:cstheme="minorBidi"/>
                <w:b/>
                <w:bCs/>
                <w:strike/>
                <w:lang w:val="en-US"/>
              </w:rPr>
              <w:t>Rule 2 Representatives and observers</w:t>
            </w:r>
          </w:p>
          <w:p w14:paraId="24B819E4" w14:textId="2FB5C1D1" w:rsidR="00FA64C0" w:rsidRDefault="00FA64C0" w:rsidP="00732A14">
            <w:pPr>
              <w:keepNext/>
              <w:spacing w:before="60" w:after="60"/>
              <w:jc w:val="center"/>
              <w:rPr>
                <w:rFonts w:ascii="Arial" w:eastAsia="Arial" w:hAnsi="Arial" w:cs="Arial"/>
                <w:b/>
                <w:color w:val="000000"/>
                <w:szCs w:val="22"/>
              </w:rPr>
            </w:pPr>
            <w:r>
              <w:rPr>
                <w:rFonts w:ascii="Arial" w:eastAsia="Arial" w:hAnsi="Arial" w:cs="Arial"/>
                <w:b/>
                <w:color w:val="000000"/>
                <w:szCs w:val="22"/>
              </w:rPr>
              <w:t>Rule 3</w:t>
            </w:r>
          </w:p>
          <w:p w14:paraId="5686C3D5" w14:textId="5316F7DA" w:rsidR="00FA64C0" w:rsidRPr="009D07A2" w:rsidRDefault="00FA64C0" w:rsidP="00732A14">
            <w:pPr>
              <w:keepNext/>
              <w:spacing w:before="60" w:after="60"/>
              <w:jc w:val="center"/>
              <w:rPr>
                <w:rFonts w:ascii="Arial" w:eastAsia="Arial" w:hAnsi="Arial" w:cs="Arial"/>
                <w:b/>
                <w:color w:val="000000"/>
                <w:szCs w:val="22"/>
              </w:rPr>
            </w:pPr>
            <w:r>
              <w:rPr>
                <w:rFonts w:ascii="Arial" w:eastAsia="Arial" w:hAnsi="Arial" w:cs="Arial"/>
                <w:b/>
                <w:color w:val="000000"/>
                <w:szCs w:val="22"/>
              </w:rPr>
              <w:t>Observers</w:t>
            </w:r>
          </w:p>
        </w:tc>
        <w:tc>
          <w:tcPr>
            <w:tcW w:w="1426" w:type="pct"/>
            <w:tcBorders>
              <w:top w:val="single" w:sz="4" w:space="0" w:color="999999"/>
              <w:left w:val="single" w:sz="4" w:space="0" w:color="999999"/>
              <w:bottom w:val="single" w:sz="4" w:space="0" w:color="999999"/>
              <w:right w:val="single" w:sz="4" w:space="0" w:color="999999"/>
            </w:tcBorders>
            <w:shd w:val="clear" w:color="auto" w:fill="D0CECE"/>
            <w:hideMark/>
          </w:tcPr>
          <w:p w14:paraId="0B13B6BF" w14:textId="43F3C5FC" w:rsidR="00FA64C0" w:rsidRPr="008F73B7" w:rsidRDefault="00FA64C0" w:rsidP="00732A14">
            <w:pPr>
              <w:keepNext/>
              <w:spacing w:before="60" w:after="60"/>
              <w:jc w:val="both"/>
              <w:rPr>
                <w:rFonts w:ascii="Arial" w:eastAsia="Arial" w:hAnsi="Arial" w:cs="Arial"/>
                <w:color w:val="1F497D" w:themeColor="text2"/>
                <w:szCs w:val="22"/>
                <w:lang w:val="en-US"/>
              </w:rPr>
            </w:pPr>
          </w:p>
        </w:tc>
      </w:tr>
      <w:tr w:rsidR="002A076A" w14:paraId="08B539BB"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6F9E93AD" w14:textId="1CD1DFA1" w:rsidR="00FA64C0" w:rsidRPr="00792B4B" w:rsidRDefault="00FA64C0">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2.1</w:t>
            </w:r>
          </w:p>
        </w:tc>
        <w:tc>
          <w:tcPr>
            <w:tcW w:w="1467" w:type="pct"/>
            <w:tcBorders>
              <w:top w:val="single" w:sz="4" w:space="0" w:color="999999"/>
              <w:left w:val="single" w:sz="4" w:space="0" w:color="999999"/>
              <w:bottom w:val="single" w:sz="4" w:space="0" w:color="999999"/>
              <w:right w:val="single" w:sz="4" w:space="0" w:color="999999"/>
            </w:tcBorders>
            <w:hideMark/>
          </w:tcPr>
          <w:p w14:paraId="25B5FA24" w14:textId="06A43B6E" w:rsidR="00FA64C0" w:rsidRPr="00792B4B" w:rsidRDefault="00FA64C0">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The representatives of Member States of UNESCO not party to the Convention, of Associate Members of UNESCO and of permanent observer missions to UNESCO may participate in the work of the Assembly as observers, without the right to vote, and subject to Rule 7.3.</w:t>
            </w:r>
          </w:p>
        </w:tc>
        <w:tc>
          <w:tcPr>
            <w:tcW w:w="362" w:type="pct"/>
            <w:tcBorders>
              <w:top w:val="single" w:sz="4" w:space="0" w:color="999999"/>
              <w:left w:val="single" w:sz="4" w:space="0" w:color="999999"/>
              <w:bottom w:val="single" w:sz="4" w:space="0" w:color="999999"/>
              <w:right w:val="single" w:sz="4" w:space="0" w:color="999999"/>
            </w:tcBorders>
          </w:tcPr>
          <w:p w14:paraId="5FFF3B68" w14:textId="59C9ACFD" w:rsidR="00FA64C0" w:rsidRPr="00FA64C0" w:rsidRDefault="00FA64C0">
            <w:pPr>
              <w:autoSpaceDE w:val="0"/>
              <w:autoSpaceDN w:val="0"/>
              <w:adjustRightInd w:val="0"/>
              <w:spacing w:before="60" w:after="60"/>
              <w:jc w:val="both"/>
              <w:rPr>
                <w:rFonts w:ascii="Arial" w:hAnsi="Arial" w:cs="Arial"/>
                <w:b/>
                <w:bCs/>
                <w:szCs w:val="22"/>
                <w:u w:val="single"/>
                <w:lang w:val="en-US"/>
              </w:rPr>
            </w:pPr>
            <w:r w:rsidRPr="00FA64C0">
              <w:rPr>
                <w:rFonts w:ascii="Arial" w:hAnsi="Arial" w:cs="Arial"/>
                <w:b/>
                <w:bCs/>
                <w:szCs w:val="22"/>
                <w:u w:val="single"/>
                <w:lang w:val="en-US"/>
              </w:rPr>
              <w:t>3.1</w:t>
            </w:r>
          </w:p>
        </w:tc>
        <w:tc>
          <w:tcPr>
            <w:tcW w:w="1467" w:type="pct"/>
            <w:tcBorders>
              <w:top w:val="single" w:sz="4" w:space="0" w:color="999999"/>
              <w:left w:val="single" w:sz="4" w:space="0" w:color="999999"/>
              <w:bottom w:val="single" w:sz="4" w:space="0" w:color="999999"/>
              <w:right w:val="single" w:sz="4" w:space="0" w:color="999999"/>
            </w:tcBorders>
            <w:hideMark/>
          </w:tcPr>
          <w:p w14:paraId="5149F079" w14:textId="6930EC6F" w:rsidR="00FA64C0" w:rsidRPr="00FA64C0" w:rsidRDefault="00FA64C0" w:rsidP="00FA64C0">
            <w:pPr>
              <w:autoSpaceDE w:val="0"/>
              <w:autoSpaceDN w:val="0"/>
              <w:adjustRightInd w:val="0"/>
              <w:spacing w:before="60" w:after="60"/>
              <w:jc w:val="both"/>
              <w:rPr>
                <w:rFonts w:ascii="Arial" w:hAnsi="Arial" w:cs="Arial"/>
                <w:b/>
                <w:bCs/>
                <w:szCs w:val="22"/>
                <w:lang w:val="en-US"/>
              </w:rPr>
            </w:pPr>
            <w:r w:rsidRPr="00FA64C0">
              <w:rPr>
                <w:rFonts w:ascii="Arial" w:hAnsi="Arial" w:cs="Arial"/>
                <w:b/>
                <w:bCs/>
                <w:szCs w:val="22"/>
                <w:lang w:val="en-US"/>
              </w:rPr>
              <w:t xml:space="preserve">The representatives of Member States of UNESCO not </w:t>
            </w:r>
            <w:r w:rsidRPr="00FA64C0">
              <w:rPr>
                <w:rFonts w:ascii="Arial" w:hAnsi="Arial" w:cs="Arial"/>
                <w:b/>
                <w:bCs/>
                <w:strike/>
                <w:szCs w:val="22"/>
                <w:lang w:val="en-US"/>
              </w:rPr>
              <w:t>party</w:t>
            </w:r>
            <w:r w:rsidRPr="00FA64C0">
              <w:rPr>
                <w:rFonts w:ascii="Arial" w:hAnsi="Arial" w:cs="Arial"/>
                <w:b/>
                <w:bCs/>
                <w:szCs w:val="22"/>
                <w:lang w:val="en-US"/>
              </w:rPr>
              <w:t xml:space="preserve"> </w:t>
            </w:r>
            <w:r w:rsidRPr="00FA64C0">
              <w:rPr>
                <w:rFonts w:ascii="Arial" w:hAnsi="Arial" w:cs="Arial"/>
                <w:b/>
                <w:bCs/>
                <w:szCs w:val="22"/>
                <w:u w:val="single"/>
                <w:lang w:val="en-US"/>
              </w:rPr>
              <w:t>parties</w:t>
            </w:r>
            <w:r w:rsidRPr="00FA64C0">
              <w:rPr>
                <w:rFonts w:ascii="Arial" w:hAnsi="Arial" w:cs="Arial"/>
                <w:b/>
                <w:bCs/>
                <w:szCs w:val="22"/>
                <w:lang w:val="en-US"/>
              </w:rPr>
              <w:t xml:space="preserve"> to the Convention, </w:t>
            </w:r>
            <w:r w:rsidRPr="00FA64C0">
              <w:rPr>
                <w:rFonts w:ascii="Arial" w:hAnsi="Arial" w:cs="Arial"/>
                <w:b/>
                <w:bCs/>
                <w:szCs w:val="22"/>
                <w:u w:val="single"/>
                <w:lang w:val="en-US"/>
              </w:rPr>
              <w:t>and</w:t>
            </w:r>
            <w:r w:rsidRPr="00FA64C0">
              <w:rPr>
                <w:rFonts w:ascii="Arial" w:hAnsi="Arial" w:cs="Arial"/>
                <w:b/>
                <w:bCs/>
                <w:szCs w:val="22"/>
                <w:lang w:val="en-US"/>
              </w:rPr>
              <w:t xml:space="preserve"> of Associate Members </w:t>
            </w:r>
            <w:r w:rsidRPr="00FA64C0">
              <w:rPr>
                <w:rFonts w:ascii="Arial" w:hAnsi="Arial" w:cs="Arial"/>
                <w:b/>
                <w:bCs/>
                <w:strike/>
                <w:szCs w:val="22"/>
                <w:lang w:val="en-US"/>
              </w:rPr>
              <w:t>of UNESCO</w:t>
            </w:r>
            <w:r w:rsidRPr="00FA64C0">
              <w:rPr>
                <w:rFonts w:ascii="Arial" w:hAnsi="Arial" w:cs="Arial"/>
                <w:b/>
                <w:bCs/>
                <w:szCs w:val="22"/>
                <w:lang w:val="en-US"/>
              </w:rPr>
              <w:t xml:space="preserve">, </w:t>
            </w:r>
            <w:r w:rsidRPr="00FA64C0">
              <w:rPr>
                <w:rFonts w:ascii="Arial" w:hAnsi="Arial" w:cs="Arial"/>
                <w:b/>
                <w:bCs/>
                <w:szCs w:val="22"/>
                <w:u w:val="single"/>
                <w:lang w:val="en-US"/>
              </w:rPr>
              <w:t>as well as</w:t>
            </w:r>
            <w:r w:rsidRPr="00FA64C0">
              <w:rPr>
                <w:rFonts w:ascii="Arial" w:hAnsi="Arial" w:cs="Arial"/>
                <w:b/>
                <w:bCs/>
                <w:szCs w:val="22"/>
                <w:lang w:val="en-US"/>
              </w:rPr>
              <w:t xml:space="preserve"> </w:t>
            </w:r>
            <w:r w:rsidRPr="00FA64C0">
              <w:rPr>
                <w:rFonts w:ascii="Arial" w:hAnsi="Arial" w:cs="Arial"/>
                <w:b/>
                <w:bCs/>
                <w:strike/>
                <w:szCs w:val="22"/>
                <w:lang w:val="en-US"/>
              </w:rPr>
              <w:t>and</w:t>
            </w:r>
            <w:r w:rsidRPr="00FA64C0">
              <w:rPr>
                <w:rFonts w:ascii="Arial" w:hAnsi="Arial" w:cs="Arial"/>
                <w:b/>
                <w:bCs/>
                <w:szCs w:val="22"/>
                <w:lang w:val="en-US"/>
              </w:rPr>
              <w:t xml:space="preserve"> of permanent observer missions to UNESCO may participate in the work of the Assembly as observers, without the right to vote, and subject to Rule </w:t>
            </w:r>
            <w:r w:rsidRPr="00FA64C0">
              <w:rPr>
                <w:rFonts w:ascii="Arial" w:hAnsi="Arial" w:cs="Arial"/>
                <w:b/>
                <w:bCs/>
                <w:strike/>
                <w:szCs w:val="22"/>
                <w:lang w:val="en-US"/>
              </w:rPr>
              <w:t>7.3</w:t>
            </w:r>
            <w:r w:rsidRPr="00FA64C0">
              <w:rPr>
                <w:rFonts w:ascii="Arial" w:hAnsi="Arial" w:cs="Arial"/>
                <w:b/>
                <w:bCs/>
                <w:szCs w:val="22"/>
                <w:lang w:val="en-US"/>
              </w:rPr>
              <w:t xml:space="preserve"> </w:t>
            </w:r>
            <w:r w:rsidRPr="00FA64C0">
              <w:rPr>
                <w:rFonts w:ascii="Arial" w:hAnsi="Arial" w:cs="Arial"/>
                <w:b/>
                <w:bCs/>
                <w:szCs w:val="22"/>
                <w:u w:val="single"/>
                <w:lang w:val="en-US"/>
              </w:rPr>
              <w:t>16.3.</w:t>
            </w:r>
          </w:p>
        </w:tc>
        <w:tc>
          <w:tcPr>
            <w:tcW w:w="1426" w:type="pct"/>
            <w:tcBorders>
              <w:top w:val="single" w:sz="4" w:space="0" w:color="999999"/>
              <w:left w:val="single" w:sz="4" w:space="0" w:color="999999"/>
              <w:bottom w:val="single" w:sz="4" w:space="0" w:color="999999"/>
              <w:right w:val="single" w:sz="4" w:space="0" w:color="999999"/>
            </w:tcBorders>
            <w:hideMark/>
          </w:tcPr>
          <w:p w14:paraId="21D0AB25" w14:textId="77777777" w:rsidR="00FA64C0" w:rsidRPr="00FA64C0" w:rsidRDefault="00FA64C0" w:rsidP="00760126">
            <w:pPr>
              <w:tabs>
                <w:tab w:val="left" w:pos="8210"/>
              </w:tabs>
              <w:spacing w:before="60" w:after="60"/>
              <w:jc w:val="both"/>
              <w:rPr>
                <w:rFonts w:ascii="Arial" w:eastAsia="Arial" w:hAnsi="Arial" w:cs="Arial"/>
                <w:b/>
                <w:i/>
                <w:iCs/>
                <w:color w:val="000000"/>
                <w:szCs w:val="22"/>
                <w:u w:val="single"/>
                <w:lang w:val="en-US"/>
              </w:rPr>
            </w:pPr>
            <w:r w:rsidRPr="00FA64C0">
              <w:rPr>
                <w:rFonts w:ascii="Arial" w:eastAsia="Arial" w:hAnsi="Arial" w:cs="Arial"/>
                <w:b/>
                <w:i/>
                <w:iCs/>
                <w:color w:val="000000"/>
                <w:szCs w:val="22"/>
                <w:u w:val="single"/>
                <w:lang w:val="en-US"/>
              </w:rPr>
              <w:t>Reason for the proposal:</w:t>
            </w:r>
          </w:p>
          <w:p w14:paraId="271707FA" w14:textId="77777777" w:rsidR="00FA64C0" w:rsidRPr="006E55E3" w:rsidRDefault="00FA64C0" w:rsidP="009D07A2">
            <w:pPr>
              <w:spacing w:before="60"/>
              <w:jc w:val="both"/>
              <w:rPr>
                <w:rFonts w:ascii="Arial" w:hAnsi="Arial" w:cs="Arial"/>
                <w:color w:val="1F497D" w:themeColor="text2"/>
                <w:szCs w:val="22"/>
                <w:lang w:val="en-US"/>
              </w:rPr>
            </w:pPr>
            <w:r w:rsidRPr="006E55E3">
              <w:rPr>
                <w:rFonts w:ascii="Arial" w:hAnsi="Arial" w:cs="Arial"/>
                <w:color w:val="1F497D" w:themeColor="text2"/>
                <w:szCs w:val="22"/>
                <w:lang w:val="en-US"/>
              </w:rPr>
              <w:t>A slight reformulation of the provision is proposed to harmonize its terminology with the rules of procedures of the other assemblies, and to prevent the repetition of ‘of UNESCO’ in the same sentence.</w:t>
            </w:r>
          </w:p>
          <w:p w14:paraId="1C9B310B" w14:textId="3999D6DD" w:rsidR="00FA64C0" w:rsidRDefault="00FA64C0" w:rsidP="00760126">
            <w:pPr>
              <w:spacing w:before="60" w:after="60"/>
              <w:jc w:val="both"/>
              <w:rPr>
                <w:rFonts w:ascii="Arial" w:hAnsi="Arial" w:cs="Arial"/>
                <w:b/>
                <w:bCs/>
                <w:szCs w:val="22"/>
                <w:lang w:val="en-US"/>
              </w:rPr>
            </w:pPr>
            <w:r w:rsidRPr="006E55E3">
              <w:rPr>
                <w:rFonts w:ascii="Arial" w:hAnsi="Arial" w:cs="Arial"/>
                <w:color w:val="1F497D" w:themeColor="text2"/>
                <w:szCs w:val="22"/>
                <w:lang w:val="en-US"/>
              </w:rPr>
              <w:t>The proposed Rule 16.3 replaces Rule 7.3 of the current Rules of Procedure.</w:t>
            </w:r>
          </w:p>
        </w:tc>
      </w:tr>
      <w:tr w:rsidR="002A076A" w14:paraId="3E17936E"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76C18DC2" w14:textId="6F343E61" w:rsidR="00FA64C0" w:rsidRPr="00792B4B" w:rsidRDefault="00B56618">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2.2</w:t>
            </w:r>
          </w:p>
        </w:tc>
        <w:tc>
          <w:tcPr>
            <w:tcW w:w="1467" w:type="pct"/>
            <w:tcBorders>
              <w:top w:val="single" w:sz="4" w:space="0" w:color="999999"/>
              <w:left w:val="single" w:sz="4" w:space="0" w:color="999999"/>
              <w:bottom w:val="single" w:sz="4" w:space="0" w:color="999999"/>
              <w:right w:val="single" w:sz="4" w:space="0" w:color="999999"/>
            </w:tcBorders>
          </w:tcPr>
          <w:p w14:paraId="7A683978" w14:textId="32418349" w:rsidR="00FA64C0" w:rsidRPr="00792B4B" w:rsidRDefault="00B56618">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Representatives of the United Nations and organizations of the United Nations system and other intergovernmental organizations which have concluded mutual representation agreements with UNESCO, as well as observers of intergovernmental and international nongovernmental organizations invited by the Director-General, may participate in the work of the Assembly, without the right to vote, and subject to Rule 7.3.</w:t>
            </w:r>
          </w:p>
        </w:tc>
        <w:tc>
          <w:tcPr>
            <w:tcW w:w="362" w:type="pct"/>
            <w:tcBorders>
              <w:top w:val="single" w:sz="4" w:space="0" w:color="999999"/>
              <w:left w:val="single" w:sz="4" w:space="0" w:color="999999"/>
              <w:bottom w:val="single" w:sz="4" w:space="0" w:color="999999"/>
              <w:right w:val="single" w:sz="4" w:space="0" w:color="999999"/>
            </w:tcBorders>
          </w:tcPr>
          <w:p w14:paraId="0B71BA64" w14:textId="27AB77B4" w:rsidR="00FA64C0" w:rsidRPr="00FA64C0" w:rsidRDefault="00B56618">
            <w:pPr>
              <w:autoSpaceDE w:val="0"/>
              <w:autoSpaceDN w:val="0"/>
              <w:adjustRightInd w:val="0"/>
              <w:spacing w:before="60" w:after="60"/>
              <w:jc w:val="both"/>
              <w:rPr>
                <w:rFonts w:ascii="Arial" w:hAnsi="Arial" w:cs="Arial"/>
                <w:b/>
                <w:bCs/>
                <w:szCs w:val="22"/>
                <w:u w:val="single"/>
                <w:lang w:val="en-US"/>
              </w:rPr>
            </w:pPr>
            <w:r w:rsidRPr="00FA64C0">
              <w:rPr>
                <w:rFonts w:ascii="Arial" w:hAnsi="Arial" w:cs="Arial"/>
                <w:b/>
                <w:bCs/>
                <w:szCs w:val="22"/>
                <w:u w:val="single"/>
                <w:lang w:val="en-US"/>
              </w:rPr>
              <w:t>3.</w:t>
            </w:r>
            <w:r>
              <w:rPr>
                <w:rFonts w:ascii="Arial" w:hAnsi="Arial" w:cs="Arial"/>
                <w:b/>
                <w:bCs/>
                <w:szCs w:val="22"/>
                <w:u w:val="single"/>
                <w:lang w:val="en-US"/>
              </w:rPr>
              <w:t>2</w:t>
            </w:r>
          </w:p>
        </w:tc>
        <w:tc>
          <w:tcPr>
            <w:tcW w:w="1467" w:type="pct"/>
            <w:tcBorders>
              <w:top w:val="single" w:sz="4" w:space="0" w:color="999999"/>
              <w:left w:val="single" w:sz="4" w:space="0" w:color="999999"/>
              <w:bottom w:val="single" w:sz="4" w:space="0" w:color="999999"/>
              <w:right w:val="single" w:sz="4" w:space="0" w:color="999999"/>
            </w:tcBorders>
          </w:tcPr>
          <w:p w14:paraId="2508434E" w14:textId="7CFA145F" w:rsidR="00FA64C0" w:rsidRPr="00B56618" w:rsidRDefault="00B56618" w:rsidP="00FA64C0">
            <w:pPr>
              <w:autoSpaceDE w:val="0"/>
              <w:autoSpaceDN w:val="0"/>
              <w:adjustRightInd w:val="0"/>
              <w:spacing w:before="60" w:after="60"/>
              <w:jc w:val="both"/>
              <w:rPr>
                <w:rFonts w:ascii="Arial" w:hAnsi="Arial" w:cs="Arial"/>
                <w:b/>
                <w:bCs/>
                <w:szCs w:val="22"/>
                <w:lang w:val="en-US"/>
              </w:rPr>
            </w:pPr>
            <w:r w:rsidRPr="00B56618">
              <w:rPr>
                <w:rFonts w:ascii="Arial" w:hAnsi="Arial" w:cs="Arial"/>
                <w:b/>
                <w:bCs/>
              </w:rPr>
              <w:t xml:space="preserve">Representatives of the United Nations and organizations of the United Nations system and other intergovernmental organizations </w:t>
            </w:r>
            <w:r w:rsidRPr="00B56618">
              <w:rPr>
                <w:rFonts w:ascii="Arial" w:hAnsi="Arial" w:cs="Arial"/>
                <w:b/>
                <w:bCs/>
                <w:strike/>
              </w:rPr>
              <w:t>which</w:t>
            </w:r>
            <w:r w:rsidRPr="00B56618">
              <w:rPr>
                <w:rFonts w:ascii="Arial" w:hAnsi="Arial" w:cs="Arial"/>
                <w:b/>
                <w:bCs/>
              </w:rPr>
              <w:t xml:space="preserve"> </w:t>
            </w:r>
            <w:r w:rsidRPr="00B56618">
              <w:rPr>
                <w:rFonts w:ascii="Arial" w:hAnsi="Arial" w:cs="Arial"/>
                <w:b/>
                <w:bCs/>
                <w:u w:val="single"/>
              </w:rPr>
              <w:t>that</w:t>
            </w:r>
            <w:r w:rsidRPr="00B56618">
              <w:rPr>
                <w:rFonts w:ascii="Arial" w:hAnsi="Arial" w:cs="Arial"/>
                <w:b/>
                <w:bCs/>
              </w:rPr>
              <w:t xml:space="preserve"> have concluded mutual representation agreements with UNESCO, </w:t>
            </w:r>
            <w:r w:rsidRPr="00B56618">
              <w:rPr>
                <w:rFonts w:ascii="Arial" w:hAnsi="Arial" w:cs="Arial"/>
                <w:b/>
                <w:bCs/>
                <w:strike/>
              </w:rPr>
              <w:t>as well as observers of intergovernmental and international nongovernmental organizations invited by the Director-General,</w:t>
            </w:r>
            <w:r w:rsidRPr="00B56618">
              <w:rPr>
                <w:rFonts w:ascii="Arial" w:hAnsi="Arial" w:cs="Arial"/>
                <w:b/>
                <w:bCs/>
              </w:rPr>
              <w:t xml:space="preserve"> may participate in the work of the Assembly </w:t>
            </w:r>
            <w:r w:rsidRPr="00B56618">
              <w:rPr>
                <w:rFonts w:ascii="Arial" w:hAnsi="Arial" w:cs="Arial"/>
                <w:b/>
                <w:bCs/>
                <w:u w:val="single"/>
              </w:rPr>
              <w:t>as observers</w:t>
            </w:r>
            <w:r w:rsidRPr="00B56618">
              <w:rPr>
                <w:rFonts w:ascii="Arial" w:hAnsi="Arial" w:cs="Arial"/>
                <w:b/>
                <w:bCs/>
              </w:rPr>
              <w:t>, without the right to vote</w:t>
            </w:r>
            <w:r w:rsidRPr="00B56618">
              <w:rPr>
                <w:rFonts w:ascii="Arial" w:hAnsi="Arial" w:cs="Arial"/>
                <w:b/>
                <w:bCs/>
                <w:strike/>
              </w:rPr>
              <w:t>,</w:t>
            </w:r>
            <w:r w:rsidRPr="00B56618">
              <w:rPr>
                <w:rFonts w:ascii="Arial" w:hAnsi="Arial" w:cs="Arial"/>
                <w:b/>
                <w:bCs/>
              </w:rPr>
              <w:t xml:space="preserve"> and subject to Rule </w:t>
            </w:r>
            <w:r w:rsidRPr="00B56618">
              <w:rPr>
                <w:rFonts w:ascii="Arial" w:hAnsi="Arial" w:cs="Arial"/>
                <w:b/>
                <w:bCs/>
                <w:strike/>
              </w:rPr>
              <w:t>7.3</w:t>
            </w:r>
            <w:r w:rsidRPr="00B56618">
              <w:rPr>
                <w:rFonts w:ascii="Arial" w:hAnsi="Arial" w:cs="Arial"/>
                <w:b/>
                <w:bCs/>
                <w:u w:val="single"/>
              </w:rPr>
              <w:t>16.3</w:t>
            </w:r>
            <w:r w:rsidRPr="00B56618">
              <w:rPr>
                <w:rFonts w:ascii="Arial" w:hAnsi="Arial" w:cs="Arial"/>
                <w:b/>
                <w:bCs/>
              </w:rPr>
              <w:t>.</w:t>
            </w:r>
          </w:p>
        </w:tc>
        <w:tc>
          <w:tcPr>
            <w:tcW w:w="1426" w:type="pct"/>
            <w:tcBorders>
              <w:top w:val="single" w:sz="4" w:space="0" w:color="999999"/>
              <w:left w:val="single" w:sz="4" w:space="0" w:color="999999"/>
              <w:bottom w:val="single" w:sz="4" w:space="0" w:color="999999"/>
              <w:right w:val="single" w:sz="4" w:space="0" w:color="999999"/>
            </w:tcBorders>
          </w:tcPr>
          <w:p w14:paraId="3F33F521" w14:textId="77777777" w:rsidR="00B56618" w:rsidRPr="00B56618" w:rsidRDefault="00B56618" w:rsidP="00760126">
            <w:pPr>
              <w:tabs>
                <w:tab w:val="left" w:pos="8210"/>
              </w:tabs>
              <w:spacing w:before="60" w:after="60"/>
              <w:jc w:val="both"/>
              <w:rPr>
                <w:rFonts w:ascii="Arial" w:eastAsia="Arial" w:hAnsi="Arial" w:cs="Arial"/>
                <w:b/>
                <w:i/>
                <w:iCs/>
                <w:color w:val="000000"/>
                <w:szCs w:val="22"/>
                <w:u w:val="single"/>
                <w:lang w:val="en-US"/>
              </w:rPr>
            </w:pPr>
            <w:r w:rsidRPr="00B56618">
              <w:rPr>
                <w:rFonts w:ascii="Arial" w:eastAsia="Arial" w:hAnsi="Arial" w:cs="Arial"/>
                <w:b/>
                <w:i/>
                <w:iCs/>
                <w:color w:val="000000"/>
                <w:szCs w:val="22"/>
                <w:u w:val="single"/>
                <w:lang w:val="en-US"/>
              </w:rPr>
              <w:t>Reason for the proposal:</w:t>
            </w:r>
          </w:p>
          <w:p w14:paraId="1DF14F59" w14:textId="77777777" w:rsidR="00B56618" w:rsidRPr="008F73B7" w:rsidRDefault="00B56618" w:rsidP="00760126">
            <w:pPr>
              <w:autoSpaceDE w:val="0"/>
              <w:autoSpaceDN w:val="0"/>
              <w:adjustRightInd w:val="0"/>
              <w:spacing w:before="120"/>
              <w:jc w:val="both"/>
              <w:rPr>
                <w:rFonts w:ascii="Arial" w:hAnsi="Arial" w:cs="Arial"/>
                <w:color w:val="1F497D" w:themeColor="text2"/>
                <w:szCs w:val="22"/>
                <w:lang w:val="en-US"/>
              </w:rPr>
            </w:pPr>
            <w:r w:rsidRPr="008F73B7">
              <w:rPr>
                <w:rFonts w:ascii="Arial" w:hAnsi="Arial" w:cs="Arial"/>
                <w:color w:val="1F497D" w:themeColor="text2"/>
                <w:szCs w:val="22"/>
                <w:lang w:val="en-US"/>
              </w:rPr>
              <w:t>The mention of ‘observers of intergovernmental and international nongovernmental organizations invited by the Director-General’ is moved out to create a new Rule (see the proposed Rule 3.3).</w:t>
            </w:r>
          </w:p>
          <w:p w14:paraId="490ACAEC" w14:textId="4D7DC859" w:rsidR="00FA64C0" w:rsidRPr="00B56618" w:rsidRDefault="00B56618" w:rsidP="00760126">
            <w:pPr>
              <w:spacing w:before="60" w:after="60"/>
              <w:jc w:val="both"/>
              <w:rPr>
                <w:rFonts w:ascii="Arial" w:hAnsi="Arial" w:cs="Arial"/>
                <w:color w:val="4472C4"/>
                <w:szCs w:val="22"/>
                <w:lang w:val="en-US"/>
              </w:rPr>
            </w:pPr>
            <w:r w:rsidRPr="008F73B7">
              <w:rPr>
                <w:rFonts w:ascii="Arial" w:hAnsi="Arial" w:cs="Arial"/>
                <w:color w:val="1F497D" w:themeColor="text2"/>
                <w:szCs w:val="22"/>
                <w:lang w:val="en-US"/>
              </w:rPr>
              <w:t>The proposed Rule 16.3 replaces the Rule 7.3 of the current Rules of Procedure.</w:t>
            </w:r>
          </w:p>
        </w:tc>
      </w:tr>
      <w:tr w:rsidR="002A076A" w14:paraId="5AEE3294"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69A1EAEF" w14:textId="4249FF68" w:rsidR="00FA64C0" w:rsidRPr="00792B4B" w:rsidRDefault="00FA64C0">
            <w:pPr>
              <w:autoSpaceDE w:val="0"/>
              <w:autoSpaceDN w:val="0"/>
              <w:adjustRightInd w:val="0"/>
              <w:spacing w:before="60" w:after="60"/>
              <w:jc w:val="both"/>
              <w:rPr>
                <w:rFonts w:ascii="Arial" w:hAnsi="Arial" w:cs="Arial"/>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03BEBFC6" w14:textId="3A559E61" w:rsidR="00FA64C0" w:rsidRPr="00792B4B" w:rsidRDefault="00B56618">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[See above Rule 2.2]</w:t>
            </w:r>
          </w:p>
        </w:tc>
        <w:tc>
          <w:tcPr>
            <w:tcW w:w="362" w:type="pct"/>
            <w:tcBorders>
              <w:top w:val="single" w:sz="4" w:space="0" w:color="999999"/>
              <w:left w:val="single" w:sz="4" w:space="0" w:color="999999"/>
              <w:bottom w:val="single" w:sz="4" w:space="0" w:color="999999"/>
              <w:right w:val="single" w:sz="4" w:space="0" w:color="999999"/>
            </w:tcBorders>
          </w:tcPr>
          <w:p w14:paraId="47CFC674" w14:textId="677A5DAE" w:rsidR="00FA64C0" w:rsidRPr="00FA64C0" w:rsidRDefault="00B56618">
            <w:pPr>
              <w:autoSpaceDE w:val="0"/>
              <w:autoSpaceDN w:val="0"/>
              <w:adjustRightInd w:val="0"/>
              <w:spacing w:before="60" w:after="60"/>
              <w:jc w:val="both"/>
              <w:rPr>
                <w:rFonts w:ascii="Arial" w:hAnsi="Arial" w:cs="Arial"/>
                <w:b/>
                <w:bCs/>
                <w:szCs w:val="22"/>
                <w:u w:val="single"/>
                <w:lang w:val="en-US"/>
              </w:rPr>
            </w:pPr>
            <w:r w:rsidRPr="00FA64C0">
              <w:rPr>
                <w:rFonts w:ascii="Arial" w:hAnsi="Arial" w:cs="Arial"/>
                <w:b/>
                <w:bCs/>
                <w:szCs w:val="22"/>
                <w:u w:val="single"/>
                <w:lang w:val="en-US"/>
              </w:rPr>
              <w:t>3.</w:t>
            </w:r>
            <w:r>
              <w:rPr>
                <w:rFonts w:ascii="Arial" w:hAnsi="Arial" w:cs="Arial"/>
                <w:b/>
                <w:bCs/>
                <w:szCs w:val="22"/>
                <w:u w:val="single"/>
                <w:lang w:val="en-US"/>
              </w:rPr>
              <w:t>3</w:t>
            </w:r>
          </w:p>
        </w:tc>
        <w:tc>
          <w:tcPr>
            <w:tcW w:w="1467" w:type="pct"/>
            <w:tcBorders>
              <w:top w:val="single" w:sz="4" w:space="0" w:color="999999"/>
              <w:left w:val="single" w:sz="4" w:space="0" w:color="999999"/>
              <w:bottom w:val="single" w:sz="4" w:space="0" w:color="999999"/>
              <w:right w:val="single" w:sz="4" w:space="0" w:color="999999"/>
            </w:tcBorders>
          </w:tcPr>
          <w:p w14:paraId="08FD1A79" w14:textId="263BE87C" w:rsidR="00FA64C0" w:rsidRPr="00B56618" w:rsidRDefault="00B56618" w:rsidP="00FA64C0">
            <w:pPr>
              <w:autoSpaceDE w:val="0"/>
              <w:autoSpaceDN w:val="0"/>
              <w:adjustRightInd w:val="0"/>
              <w:spacing w:before="60" w:after="60"/>
              <w:jc w:val="both"/>
              <w:rPr>
                <w:rFonts w:asciiTheme="minorBidi" w:hAnsiTheme="minorBidi" w:cstheme="minorBidi"/>
                <w:b/>
                <w:bCs/>
                <w:szCs w:val="22"/>
                <w:lang w:val="en-US"/>
              </w:rPr>
            </w:pPr>
            <w:r w:rsidRPr="00B56618">
              <w:rPr>
                <w:rFonts w:asciiTheme="minorBidi" w:hAnsiTheme="minorBidi" w:cstheme="minorBidi"/>
                <w:b/>
                <w:bCs/>
                <w:u w:val="single"/>
                <w:shd w:val="clear" w:color="auto" w:fill="FFFFFF"/>
              </w:rPr>
              <w:t>Representatives of other intergovernmental and non-governmental organizations, as well as other representatives or observers, invited by the Director-General, may participate in the work of the Assembly, without the right to vote and subject to Rule 16.3.</w:t>
            </w:r>
          </w:p>
        </w:tc>
        <w:tc>
          <w:tcPr>
            <w:tcW w:w="1426" w:type="pct"/>
            <w:tcBorders>
              <w:top w:val="single" w:sz="4" w:space="0" w:color="999999"/>
              <w:left w:val="single" w:sz="4" w:space="0" w:color="999999"/>
              <w:bottom w:val="single" w:sz="4" w:space="0" w:color="999999"/>
              <w:right w:val="single" w:sz="4" w:space="0" w:color="999999"/>
            </w:tcBorders>
          </w:tcPr>
          <w:p w14:paraId="0D3B941F" w14:textId="77777777" w:rsidR="00B56618" w:rsidRPr="00B56618" w:rsidRDefault="00B56618" w:rsidP="00760126">
            <w:pPr>
              <w:tabs>
                <w:tab w:val="left" w:pos="8210"/>
              </w:tabs>
              <w:spacing w:before="60" w:after="60"/>
              <w:jc w:val="both"/>
              <w:rPr>
                <w:rFonts w:ascii="Arial" w:eastAsia="Arial" w:hAnsi="Arial" w:cs="Arial"/>
                <w:b/>
                <w:i/>
                <w:iCs/>
                <w:color w:val="000000"/>
                <w:szCs w:val="22"/>
                <w:u w:val="single"/>
                <w:lang w:val="en-US"/>
              </w:rPr>
            </w:pPr>
            <w:r w:rsidRPr="00B56618">
              <w:rPr>
                <w:rFonts w:ascii="Arial" w:eastAsia="Arial" w:hAnsi="Arial" w:cs="Arial"/>
                <w:b/>
                <w:i/>
                <w:iCs/>
                <w:color w:val="000000"/>
                <w:szCs w:val="22"/>
                <w:u w:val="single"/>
                <w:lang w:val="en-US"/>
              </w:rPr>
              <w:t>Reason for the proposal:</w:t>
            </w:r>
          </w:p>
          <w:p w14:paraId="49A7C17C" w14:textId="77777777" w:rsidR="00B56618" w:rsidRPr="008F73B7" w:rsidRDefault="00B56618" w:rsidP="00760126">
            <w:pPr>
              <w:autoSpaceDE w:val="0"/>
              <w:autoSpaceDN w:val="0"/>
              <w:adjustRightInd w:val="0"/>
              <w:spacing w:before="120"/>
              <w:jc w:val="both"/>
              <w:rPr>
                <w:rFonts w:ascii="Arial" w:hAnsi="Arial" w:cs="Arial"/>
                <w:color w:val="1F497D" w:themeColor="text2"/>
                <w:szCs w:val="22"/>
                <w:lang w:val="en-US"/>
              </w:rPr>
            </w:pPr>
            <w:r w:rsidRPr="008F73B7">
              <w:rPr>
                <w:rFonts w:ascii="Arial" w:hAnsi="Arial" w:cs="Arial"/>
                <w:color w:val="1F497D" w:themeColor="text2"/>
                <w:szCs w:val="22"/>
                <w:lang w:val="en-US"/>
              </w:rPr>
              <w:t>See the explanatory note under the proposed Rule 3.2.</w:t>
            </w:r>
          </w:p>
          <w:p w14:paraId="70ED4EA0" w14:textId="2EC3887C" w:rsidR="00FA64C0" w:rsidRPr="00B56618" w:rsidRDefault="00B56618" w:rsidP="00760126">
            <w:pPr>
              <w:autoSpaceDE w:val="0"/>
              <w:autoSpaceDN w:val="0"/>
              <w:adjustRightInd w:val="0"/>
              <w:spacing w:before="120"/>
              <w:jc w:val="both"/>
              <w:rPr>
                <w:rFonts w:ascii="Arial" w:hAnsi="Arial" w:cs="Arial"/>
                <w:color w:val="4472C4"/>
                <w:szCs w:val="22"/>
                <w:lang w:val="en-US"/>
              </w:rPr>
            </w:pPr>
            <w:r w:rsidRPr="008F73B7">
              <w:rPr>
                <w:rFonts w:ascii="Arial" w:hAnsi="Arial" w:cs="Arial"/>
                <w:color w:val="1F497D" w:themeColor="text2"/>
                <w:szCs w:val="22"/>
                <w:lang w:val="en-US"/>
              </w:rPr>
              <w:t>The inclusion of reference ‘other representatives or observers’ would provide flexibility to the Director General to invite other personalities to the work of the assembly, such as experts.</w:t>
            </w:r>
          </w:p>
        </w:tc>
      </w:tr>
      <w:tr w:rsidR="002A076A" w14:paraId="033899FC"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AEAAAA"/>
          </w:tcPr>
          <w:p w14:paraId="2343BEA5" w14:textId="77777777" w:rsidR="00FA64C0" w:rsidRDefault="00FA64C0">
            <w:pPr>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hideMark/>
          </w:tcPr>
          <w:p w14:paraId="2B748065" w14:textId="0F3D4A9E" w:rsidR="00FA64C0" w:rsidRDefault="00FA64C0">
            <w:pPr>
              <w:autoSpaceDE w:val="0"/>
              <w:autoSpaceDN w:val="0"/>
              <w:adjustRightInd w:val="0"/>
              <w:spacing w:before="60" w:after="60"/>
              <w:jc w:val="center"/>
              <w:rPr>
                <w:rFonts w:ascii="Arial" w:hAnsi="Arial" w:cs="Arial"/>
                <w:b/>
                <w:bCs/>
                <w:szCs w:val="22"/>
                <w:lang w:val="en-US"/>
              </w:rPr>
            </w:pPr>
            <w:r>
              <w:rPr>
                <w:rFonts w:ascii="Arial" w:hAnsi="Arial" w:cs="Arial"/>
                <w:b/>
                <w:bCs/>
                <w:szCs w:val="22"/>
                <w:lang w:val="en-US"/>
              </w:rPr>
              <w:t xml:space="preserve">II. ORGANIZATION OF THE </w:t>
            </w:r>
            <w:r w:rsidR="00B56618">
              <w:rPr>
                <w:rFonts w:ascii="Arial" w:hAnsi="Arial" w:cs="Arial"/>
                <w:b/>
                <w:bCs/>
                <w:szCs w:val="22"/>
                <w:lang w:val="en-US"/>
              </w:rPr>
              <w:t>ASSEMBLY</w:t>
            </w:r>
          </w:p>
        </w:tc>
        <w:tc>
          <w:tcPr>
            <w:tcW w:w="362" w:type="pct"/>
            <w:tcBorders>
              <w:top w:val="single" w:sz="4" w:space="0" w:color="999999"/>
              <w:left w:val="single" w:sz="4" w:space="0" w:color="999999"/>
              <w:bottom w:val="single" w:sz="4" w:space="0" w:color="999999"/>
              <w:right w:val="single" w:sz="4" w:space="0" w:color="999999"/>
            </w:tcBorders>
            <w:shd w:val="clear" w:color="auto" w:fill="AEAAAA"/>
          </w:tcPr>
          <w:p w14:paraId="04CC930D" w14:textId="77777777" w:rsidR="00FA64C0" w:rsidRDefault="00FA64C0">
            <w:pPr>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hideMark/>
          </w:tcPr>
          <w:p w14:paraId="2F6E64C8" w14:textId="3FD7C913" w:rsidR="00FA64C0" w:rsidRPr="00B56618" w:rsidRDefault="00B56618">
            <w:pPr>
              <w:autoSpaceDE w:val="0"/>
              <w:autoSpaceDN w:val="0"/>
              <w:adjustRightInd w:val="0"/>
              <w:spacing w:before="60" w:after="60"/>
              <w:jc w:val="center"/>
              <w:rPr>
                <w:rFonts w:ascii="Arial" w:hAnsi="Arial" w:cs="Arial"/>
                <w:b/>
                <w:bCs/>
                <w:szCs w:val="22"/>
                <w:u w:val="single"/>
                <w:lang w:val="en-US"/>
              </w:rPr>
            </w:pPr>
            <w:r w:rsidRPr="00612AB3">
              <w:rPr>
                <w:rFonts w:asciiTheme="minorBidi" w:hAnsiTheme="minorBidi" w:cstheme="minorBidi"/>
                <w:b/>
                <w:bCs/>
                <w:strike/>
              </w:rPr>
              <w:t xml:space="preserve">II </w:t>
            </w:r>
            <w:r w:rsidR="00FA64C0" w:rsidRPr="00612AB3">
              <w:rPr>
                <w:rFonts w:ascii="Arial" w:hAnsi="Arial" w:cs="Arial"/>
                <w:b/>
                <w:bCs/>
                <w:szCs w:val="22"/>
                <w:u w:val="single"/>
                <w:lang w:val="en-US"/>
              </w:rPr>
              <w:t>CHAPTER</w:t>
            </w:r>
            <w:r w:rsidR="00FA64C0" w:rsidRPr="00B56618">
              <w:rPr>
                <w:rFonts w:ascii="Arial" w:hAnsi="Arial" w:cs="Arial"/>
                <w:b/>
                <w:bCs/>
                <w:szCs w:val="22"/>
                <w:u w:val="single"/>
                <w:lang w:val="en-US"/>
              </w:rPr>
              <w:t xml:space="preserve"> III</w:t>
            </w:r>
          </w:p>
          <w:p w14:paraId="391D0813" w14:textId="05571718" w:rsidR="00FA64C0" w:rsidRDefault="00FA64C0">
            <w:pPr>
              <w:autoSpaceDE w:val="0"/>
              <w:autoSpaceDN w:val="0"/>
              <w:adjustRightInd w:val="0"/>
              <w:spacing w:before="60" w:after="60"/>
              <w:jc w:val="center"/>
              <w:rPr>
                <w:rFonts w:ascii="Arial" w:hAnsi="Arial" w:cs="Arial"/>
                <w:b/>
                <w:bCs/>
                <w:szCs w:val="22"/>
                <w:lang w:val="en-US"/>
              </w:rPr>
            </w:pPr>
            <w:r>
              <w:rPr>
                <w:rFonts w:ascii="Arial" w:hAnsi="Arial" w:cs="Arial"/>
                <w:b/>
                <w:bCs/>
                <w:szCs w:val="22"/>
                <w:lang w:val="en-US"/>
              </w:rPr>
              <w:t xml:space="preserve">ORGANIZATION OF THE </w:t>
            </w:r>
            <w:r w:rsidR="00B56618">
              <w:rPr>
                <w:rFonts w:ascii="Arial" w:hAnsi="Arial" w:cs="Arial"/>
                <w:b/>
                <w:bCs/>
                <w:szCs w:val="22"/>
                <w:lang w:val="en-US"/>
              </w:rPr>
              <w:t>ASSEMBLY</w:t>
            </w:r>
          </w:p>
        </w:tc>
        <w:tc>
          <w:tcPr>
            <w:tcW w:w="1426" w:type="pct"/>
            <w:tcBorders>
              <w:top w:val="single" w:sz="4" w:space="0" w:color="999999"/>
              <w:left w:val="single" w:sz="4" w:space="0" w:color="999999"/>
              <w:bottom w:val="single" w:sz="4" w:space="0" w:color="999999"/>
              <w:right w:val="single" w:sz="4" w:space="0" w:color="999999"/>
            </w:tcBorders>
            <w:shd w:val="clear" w:color="auto" w:fill="AEAAAA"/>
          </w:tcPr>
          <w:p w14:paraId="29CB9C51" w14:textId="77777777" w:rsidR="00FA64C0" w:rsidRDefault="00FA64C0" w:rsidP="00760126">
            <w:pPr>
              <w:autoSpaceDE w:val="0"/>
              <w:autoSpaceDN w:val="0"/>
              <w:adjustRightInd w:val="0"/>
              <w:spacing w:before="60" w:after="60"/>
              <w:jc w:val="both"/>
              <w:rPr>
                <w:rFonts w:ascii="Arial" w:hAnsi="Arial" w:cs="Arial"/>
                <w:b/>
                <w:bCs/>
                <w:szCs w:val="22"/>
                <w:lang w:val="en-US"/>
              </w:rPr>
            </w:pPr>
          </w:p>
        </w:tc>
      </w:tr>
      <w:tr w:rsidR="002A076A" w14:paraId="524D2459"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0CECE"/>
          </w:tcPr>
          <w:p w14:paraId="7B624127" w14:textId="77777777" w:rsidR="00FA64C0" w:rsidRDefault="00FA64C0">
            <w:pPr>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0CECE"/>
            <w:hideMark/>
          </w:tcPr>
          <w:p w14:paraId="2D7801C2" w14:textId="78F573A4" w:rsidR="00FA64C0" w:rsidRDefault="00FA64C0">
            <w:pPr>
              <w:autoSpaceDE w:val="0"/>
              <w:autoSpaceDN w:val="0"/>
              <w:adjustRightInd w:val="0"/>
              <w:spacing w:before="60" w:after="60"/>
              <w:jc w:val="center"/>
              <w:rPr>
                <w:rFonts w:ascii="Arial" w:hAnsi="Arial" w:cs="Arial"/>
                <w:b/>
                <w:bCs/>
                <w:szCs w:val="22"/>
                <w:lang w:val="en-US"/>
              </w:rPr>
            </w:pPr>
            <w:r>
              <w:rPr>
                <w:rFonts w:ascii="Arial" w:hAnsi="Arial" w:cs="Arial"/>
                <w:b/>
                <w:bCs/>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shd w:val="clear" w:color="auto" w:fill="D0CECE"/>
          </w:tcPr>
          <w:p w14:paraId="1711651D" w14:textId="77777777" w:rsidR="00FA64C0" w:rsidRDefault="00FA64C0">
            <w:pPr>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0CECE"/>
            <w:hideMark/>
          </w:tcPr>
          <w:p w14:paraId="6FE84592" w14:textId="3732130B" w:rsidR="00FA64C0" w:rsidRPr="00B56618" w:rsidRDefault="00FA64C0">
            <w:pPr>
              <w:autoSpaceDE w:val="0"/>
              <w:autoSpaceDN w:val="0"/>
              <w:adjustRightInd w:val="0"/>
              <w:spacing w:before="60" w:after="60"/>
              <w:jc w:val="center"/>
              <w:rPr>
                <w:rFonts w:ascii="Arial" w:hAnsi="Arial" w:cs="Arial"/>
                <w:b/>
                <w:bCs/>
                <w:szCs w:val="22"/>
                <w:u w:val="single"/>
                <w:lang w:val="en-US"/>
              </w:rPr>
            </w:pPr>
            <w:r w:rsidRPr="00B56618">
              <w:rPr>
                <w:rFonts w:ascii="Arial" w:hAnsi="Arial" w:cs="Arial"/>
                <w:b/>
                <w:bCs/>
                <w:szCs w:val="22"/>
                <w:u w:val="single"/>
                <w:lang w:val="en-US"/>
              </w:rPr>
              <w:t>Rule 4</w:t>
            </w:r>
          </w:p>
          <w:p w14:paraId="3CC1D791" w14:textId="77777777" w:rsidR="00FA64C0" w:rsidRDefault="00FA64C0">
            <w:pPr>
              <w:autoSpaceDE w:val="0"/>
              <w:autoSpaceDN w:val="0"/>
              <w:adjustRightInd w:val="0"/>
              <w:spacing w:before="60" w:after="60"/>
              <w:jc w:val="center"/>
              <w:rPr>
                <w:rFonts w:ascii="Arial" w:hAnsi="Arial" w:cs="Arial"/>
                <w:szCs w:val="22"/>
                <w:lang w:val="en-US"/>
              </w:rPr>
            </w:pPr>
            <w:r w:rsidRPr="00B56618">
              <w:rPr>
                <w:rFonts w:ascii="Arial" w:hAnsi="Arial" w:cs="Arial"/>
                <w:b/>
                <w:bCs/>
                <w:szCs w:val="22"/>
                <w:u w:val="single"/>
                <w:lang w:val="en-US"/>
              </w:rPr>
              <w:t>Ordinary and Extraordinary Sessions</w:t>
            </w:r>
          </w:p>
        </w:tc>
        <w:tc>
          <w:tcPr>
            <w:tcW w:w="1426" w:type="pct"/>
            <w:tcBorders>
              <w:top w:val="single" w:sz="4" w:space="0" w:color="999999"/>
              <w:left w:val="single" w:sz="4" w:space="0" w:color="999999"/>
              <w:bottom w:val="single" w:sz="4" w:space="0" w:color="999999"/>
              <w:right w:val="single" w:sz="4" w:space="0" w:color="999999"/>
            </w:tcBorders>
            <w:shd w:val="clear" w:color="auto" w:fill="D0CECE"/>
          </w:tcPr>
          <w:p w14:paraId="7377B44F" w14:textId="71274AFA" w:rsidR="00FA64C0" w:rsidRDefault="00FA64C0" w:rsidP="00760126">
            <w:pPr>
              <w:autoSpaceDE w:val="0"/>
              <w:autoSpaceDN w:val="0"/>
              <w:adjustRightInd w:val="0"/>
              <w:spacing w:before="60" w:after="60"/>
              <w:jc w:val="both"/>
              <w:rPr>
                <w:rFonts w:ascii="Arial" w:hAnsi="Arial" w:cs="Arial"/>
                <w:b/>
                <w:bCs/>
                <w:szCs w:val="22"/>
                <w:lang w:val="en-US"/>
              </w:rPr>
            </w:pPr>
          </w:p>
        </w:tc>
      </w:tr>
      <w:tr w:rsidR="002A076A" w14:paraId="5A6E3747"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243CE53F" w14:textId="77777777" w:rsidR="00FA64C0" w:rsidRDefault="00FA64C0">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747848AA" w14:textId="46EC7953" w:rsidR="00FA64C0" w:rsidRPr="00792B4B" w:rsidRDefault="00B56618">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4AC0C569" w14:textId="46D38449" w:rsidR="00FA64C0" w:rsidRDefault="00B56618">
            <w:pPr>
              <w:autoSpaceDE w:val="0"/>
              <w:autoSpaceDN w:val="0"/>
              <w:adjustRightInd w:val="0"/>
              <w:spacing w:before="60" w:after="60"/>
              <w:jc w:val="both"/>
              <w:rPr>
                <w:rFonts w:ascii="Arial" w:hAnsi="Arial" w:cs="Arial"/>
                <w:b/>
                <w:bCs/>
                <w:szCs w:val="22"/>
                <w:lang w:val="en-US"/>
              </w:rPr>
            </w:pPr>
            <w:r>
              <w:rPr>
                <w:rFonts w:ascii="Arial" w:hAnsi="Arial" w:cs="Arial"/>
                <w:b/>
                <w:bCs/>
                <w:szCs w:val="22"/>
                <w:u w:val="single"/>
                <w:lang w:val="en-US"/>
              </w:rPr>
              <w:t>4</w:t>
            </w:r>
            <w:r w:rsidRPr="00FA64C0">
              <w:rPr>
                <w:rFonts w:ascii="Arial" w:hAnsi="Arial" w:cs="Arial"/>
                <w:b/>
                <w:bCs/>
                <w:szCs w:val="22"/>
                <w:u w:val="single"/>
                <w:lang w:val="en-US"/>
              </w:rPr>
              <w:t>.</w:t>
            </w:r>
            <w:r>
              <w:rPr>
                <w:rFonts w:ascii="Arial" w:hAnsi="Arial" w:cs="Arial"/>
                <w:b/>
                <w:bCs/>
                <w:szCs w:val="22"/>
                <w:u w:val="single"/>
                <w:lang w:val="en-US"/>
              </w:rPr>
              <w:t>1</w:t>
            </w:r>
          </w:p>
        </w:tc>
        <w:tc>
          <w:tcPr>
            <w:tcW w:w="1467" w:type="pct"/>
            <w:tcBorders>
              <w:top w:val="single" w:sz="4" w:space="0" w:color="999999"/>
              <w:left w:val="single" w:sz="4" w:space="0" w:color="999999"/>
              <w:bottom w:val="single" w:sz="4" w:space="0" w:color="999999"/>
              <w:right w:val="single" w:sz="4" w:space="0" w:color="999999"/>
            </w:tcBorders>
            <w:hideMark/>
          </w:tcPr>
          <w:p w14:paraId="458895E6" w14:textId="0B7454FB" w:rsidR="00FA64C0" w:rsidRPr="00B56618" w:rsidRDefault="00B56618">
            <w:pPr>
              <w:autoSpaceDE w:val="0"/>
              <w:autoSpaceDN w:val="0"/>
              <w:adjustRightInd w:val="0"/>
              <w:spacing w:before="60" w:after="60"/>
              <w:jc w:val="both"/>
              <w:rPr>
                <w:rFonts w:ascii="Arial" w:hAnsi="Arial" w:cs="Arial"/>
                <w:b/>
                <w:bCs/>
                <w:szCs w:val="22"/>
                <w:lang w:val="en-US"/>
              </w:rPr>
            </w:pPr>
            <w:r w:rsidRPr="00B56618">
              <w:rPr>
                <w:rFonts w:ascii="Arial" w:hAnsi="Arial" w:cs="Arial"/>
                <w:b/>
                <w:bCs/>
                <w:u w:val="single"/>
              </w:rPr>
              <w:t>The Assembly shall meet every two years in ordinary session in accordance with Article 4.2 of the Convention</w:t>
            </w:r>
            <w:r w:rsidRPr="00B56618">
              <w:rPr>
                <w:rFonts w:ascii="Arial" w:hAnsi="Arial" w:cs="Arial"/>
                <w:b/>
                <w:bCs/>
              </w:rPr>
              <w:t>.</w:t>
            </w:r>
          </w:p>
        </w:tc>
        <w:tc>
          <w:tcPr>
            <w:tcW w:w="1426" w:type="pct"/>
            <w:tcBorders>
              <w:top w:val="single" w:sz="4" w:space="0" w:color="999999"/>
              <w:left w:val="single" w:sz="4" w:space="0" w:color="999999"/>
              <w:bottom w:val="single" w:sz="4" w:space="0" w:color="999999"/>
              <w:right w:val="single" w:sz="4" w:space="0" w:color="999999"/>
            </w:tcBorders>
          </w:tcPr>
          <w:p w14:paraId="0F0AB048" w14:textId="77777777" w:rsidR="00B56618" w:rsidRPr="00B56618" w:rsidRDefault="00B56618" w:rsidP="00760126">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B56618">
              <w:rPr>
                <w:rFonts w:ascii="Arial" w:eastAsia="Arial" w:hAnsi="Arial" w:cs="Arial"/>
                <w:b/>
                <w:i/>
                <w:iCs/>
                <w:color w:val="000000"/>
                <w:szCs w:val="22"/>
                <w:u w:val="single"/>
                <w:lang w:val="en-US"/>
              </w:rPr>
              <w:t>Source of the proposal:</w:t>
            </w:r>
          </w:p>
          <w:p w14:paraId="4F506637" w14:textId="73DDE8DB" w:rsidR="00FA64C0" w:rsidRPr="00B56618" w:rsidRDefault="00B56618" w:rsidP="00760126">
            <w:pPr>
              <w:tabs>
                <w:tab w:val="left" w:pos="803"/>
                <w:tab w:val="left" w:pos="2161"/>
              </w:tabs>
              <w:spacing w:before="60" w:after="60"/>
              <w:ind w:left="-19" w:right="7"/>
              <w:jc w:val="both"/>
              <w:rPr>
                <w:rFonts w:ascii="Arial" w:eastAsia="Arial" w:hAnsi="Arial" w:cs="Arial"/>
                <w:color w:val="000000"/>
                <w:szCs w:val="22"/>
                <w:lang w:val="en-US"/>
              </w:rPr>
            </w:pPr>
            <w:r w:rsidRPr="008F73B7">
              <w:rPr>
                <w:rFonts w:ascii="Arial" w:hAnsi="Arial" w:cs="Arial"/>
                <w:color w:val="1F497D" w:themeColor="text2"/>
                <w:szCs w:val="22"/>
                <w:lang w:val="en-US"/>
              </w:rPr>
              <w:t>This paragraph is based on the first sentence of Article 4.2</w:t>
            </w:r>
            <w:r w:rsidR="002A076A" w:rsidRPr="008F73B7">
              <w:rPr>
                <w:rStyle w:val="Appelnotedebasdep"/>
                <w:rFonts w:ascii="Arial" w:hAnsi="Arial" w:cs="Arial"/>
                <w:color w:val="1F497D" w:themeColor="text2"/>
                <w:szCs w:val="22"/>
                <w:lang w:val="en-US"/>
              </w:rPr>
              <w:footnoteReference w:id="6"/>
            </w:r>
            <w:r w:rsidRPr="008F73B7">
              <w:rPr>
                <w:rFonts w:ascii="Arial" w:eastAsia="Arial" w:hAnsi="Arial" w:cs="Arial"/>
                <w:color w:val="1F497D" w:themeColor="text2"/>
                <w:lang w:val="en-US"/>
              </w:rPr>
              <w:t xml:space="preserve"> </w:t>
            </w:r>
            <w:r w:rsidRPr="008F73B7">
              <w:rPr>
                <w:rFonts w:ascii="Arial" w:hAnsi="Arial" w:cs="Arial"/>
                <w:color w:val="1F497D" w:themeColor="text2"/>
                <w:szCs w:val="22"/>
                <w:lang w:val="en-US"/>
              </w:rPr>
              <w:t>of the Convention which explicitly provides for the periodicity of ordinary sessions of the Assembly.</w:t>
            </w:r>
          </w:p>
        </w:tc>
      </w:tr>
      <w:tr w:rsidR="002A076A" w14:paraId="64EA159E" w14:textId="77777777" w:rsidTr="0027336C">
        <w:trPr>
          <w:cantSplit/>
        </w:trPr>
        <w:tc>
          <w:tcPr>
            <w:tcW w:w="277" w:type="pct"/>
            <w:tcBorders>
              <w:top w:val="single" w:sz="4" w:space="0" w:color="999999"/>
              <w:left w:val="single" w:sz="4" w:space="0" w:color="999999"/>
              <w:bottom w:val="single" w:sz="4" w:space="0" w:color="999999"/>
              <w:right w:val="single" w:sz="4" w:space="0" w:color="999999"/>
            </w:tcBorders>
          </w:tcPr>
          <w:p w14:paraId="01D9E5E1" w14:textId="77777777" w:rsidR="00FA64C0" w:rsidRDefault="00FA64C0">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514B7CD4" w14:textId="48C4186E" w:rsidR="00FA64C0" w:rsidRPr="00792B4B" w:rsidRDefault="009D07A2">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333603EC" w14:textId="5A25416B" w:rsidR="00FA64C0" w:rsidRDefault="00B56618">
            <w:pPr>
              <w:autoSpaceDE w:val="0"/>
              <w:autoSpaceDN w:val="0"/>
              <w:adjustRightInd w:val="0"/>
              <w:spacing w:before="60" w:after="60"/>
              <w:jc w:val="both"/>
              <w:rPr>
                <w:rFonts w:ascii="Arial" w:eastAsia="Arial" w:hAnsi="Arial" w:cs="Arial"/>
                <w:b/>
                <w:bCs/>
                <w:color w:val="000000"/>
                <w:szCs w:val="22"/>
                <w:lang w:val="en-US"/>
              </w:rPr>
            </w:pPr>
            <w:r>
              <w:rPr>
                <w:rFonts w:ascii="Arial" w:hAnsi="Arial" w:cs="Arial"/>
                <w:b/>
                <w:bCs/>
                <w:szCs w:val="22"/>
                <w:u w:val="single"/>
                <w:lang w:val="en-US"/>
              </w:rPr>
              <w:t>4</w:t>
            </w:r>
            <w:r w:rsidRPr="00FA64C0">
              <w:rPr>
                <w:rFonts w:ascii="Arial" w:hAnsi="Arial" w:cs="Arial"/>
                <w:b/>
                <w:bCs/>
                <w:szCs w:val="22"/>
                <w:u w:val="single"/>
                <w:lang w:val="en-US"/>
              </w:rPr>
              <w:t>.</w:t>
            </w:r>
            <w:r>
              <w:rPr>
                <w:rFonts w:ascii="Arial" w:hAnsi="Arial" w:cs="Arial"/>
                <w:b/>
                <w:bCs/>
                <w:szCs w:val="22"/>
                <w:u w:val="single"/>
                <w:lang w:val="en-US"/>
              </w:rPr>
              <w:t>2</w:t>
            </w:r>
          </w:p>
        </w:tc>
        <w:tc>
          <w:tcPr>
            <w:tcW w:w="1467" w:type="pct"/>
            <w:tcBorders>
              <w:top w:val="single" w:sz="4" w:space="0" w:color="999999"/>
              <w:left w:val="single" w:sz="4" w:space="0" w:color="999999"/>
              <w:bottom w:val="single" w:sz="4" w:space="0" w:color="999999"/>
              <w:right w:val="single" w:sz="4" w:space="0" w:color="999999"/>
            </w:tcBorders>
          </w:tcPr>
          <w:p w14:paraId="2C6B07F3" w14:textId="04061B64" w:rsidR="00FA64C0" w:rsidRPr="00B56618" w:rsidRDefault="00B56618">
            <w:pPr>
              <w:autoSpaceDE w:val="0"/>
              <w:autoSpaceDN w:val="0"/>
              <w:adjustRightInd w:val="0"/>
              <w:spacing w:before="60" w:after="60"/>
              <w:jc w:val="both"/>
              <w:rPr>
                <w:rFonts w:ascii="Arial" w:hAnsi="Arial" w:cs="Arial"/>
                <w:b/>
                <w:bCs/>
                <w:u w:val="single"/>
              </w:rPr>
            </w:pPr>
            <w:r w:rsidRPr="00B56618">
              <w:rPr>
                <w:rFonts w:ascii="Arial" w:hAnsi="Arial" w:cs="Arial"/>
                <w:b/>
                <w:bCs/>
                <w:u w:val="single"/>
              </w:rPr>
              <w:t xml:space="preserve">The Assembly </w:t>
            </w:r>
            <w:r w:rsidR="00200BAB">
              <w:rPr>
                <w:rFonts w:ascii="Arial" w:hAnsi="Arial" w:cs="Arial"/>
                <w:b/>
                <w:bCs/>
                <w:u w:val="single"/>
              </w:rPr>
              <w:t xml:space="preserve">shall </w:t>
            </w:r>
            <w:r w:rsidRPr="00B56618">
              <w:rPr>
                <w:rFonts w:ascii="Arial" w:hAnsi="Arial" w:cs="Arial"/>
                <w:b/>
                <w:bCs/>
                <w:u w:val="single"/>
              </w:rPr>
              <w:t>meet in extraordinary session if it so decides or at the request either of the Intergovernmental Committee for the Safeguarding of the Intangible Cultural Heritage</w:t>
            </w:r>
            <w:r w:rsidR="00D11F37">
              <w:rPr>
                <w:rFonts w:ascii="Arial" w:hAnsi="Arial" w:cs="Arial"/>
                <w:b/>
                <w:bCs/>
                <w:u w:val="single"/>
              </w:rPr>
              <w:t xml:space="preserve"> (hereinafter ‘the Committee’)</w:t>
            </w:r>
            <w:r w:rsidRPr="00B56618">
              <w:rPr>
                <w:rFonts w:ascii="Arial" w:hAnsi="Arial" w:cs="Arial"/>
                <w:b/>
                <w:bCs/>
                <w:u w:val="single"/>
              </w:rPr>
              <w:t xml:space="preserve"> or of at least one-third of the States Parties.</w:t>
            </w:r>
          </w:p>
        </w:tc>
        <w:tc>
          <w:tcPr>
            <w:tcW w:w="1426" w:type="pct"/>
            <w:tcBorders>
              <w:top w:val="single" w:sz="4" w:space="0" w:color="999999"/>
              <w:left w:val="single" w:sz="4" w:space="0" w:color="999999"/>
              <w:bottom w:val="single" w:sz="4" w:space="0" w:color="999999"/>
              <w:right w:val="single" w:sz="4" w:space="0" w:color="999999"/>
            </w:tcBorders>
            <w:hideMark/>
          </w:tcPr>
          <w:p w14:paraId="5879CE12" w14:textId="77777777" w:rsidR="002A076A" w:rsidRPr="002A076A" w:rsidRDefault="002A076A" w:rsidP="0027336C">
            <w:pPr>
              <w:tabs>
                <w:tab w:val="left" w:pos="803"/>
                <w:tab w:val="left" w:pos="2161"/>
              </w:tabs>
              <w:spacing w:before="60" w:after="60"/>
              <w:ind w:left="-19" w:right="7"/>
              <w:rPr>
                <w:rFonts w:ascii="Arial" w:eastAsia="Arial" w:hAnsi="Arial" w:cs="Arial"/>
                <w:b/>
                <w:i/>
                <w:iCs/>
                <w:color w:val="000000"/>
                <w:szCs w:val="22"/>
                <w:u w:val="single"/>
                <w:lang w:val="en-US"/>
              </w:rPr>
            </w:pPr>
            <w:r w:rsidRPr="002A076A">
              <w:rPr>
                <w:rFonts w:ascii="Arial" w:eastAsia="Arial" w:hAnsi="Arial" w:cs="Arial"/>
                <w:b/>
                <w:i/>
                <w:iCs/>
                <w:color w:val="000000"/>
                <w:szCs w:val="22"/>
                <w:u w:val="single"/>
                <w:lang w:val="en-US"/>
              </w:rPr>
              <w:t>Source of the proposal:</w:t>
            </w:r>
          </w:p>
          <w:p w14:paraId="211CB21F" w14:textId="04B64FBC" w:rsidR="00FA64C0" w:rsidRPr="002A076A" w:rsidRDefault="002A076A" w:rsidP="0027336C">
            <w:pPr>
              <w:tabs>
                <w:tab w:val="left" w:pos="803"/>
                <w:tab w:val="left" w:pos="2161"/>
              </w:tabs>
              <w:spacing w:before="60" w:after="60"/>
              <w:ind w:left="-19" w:right="7"/>
              <w:rPr>
                <w:rFonts w:asciiTheme="minorBidi" w:eastAsia="Arial" w:hAnsiTheme="minorBidi" w:cstheme="minorBidi"/>
                <w:color w:val="000000"/>
                <w:szCs w:val="22"/>
                <w:lang w:val="en-US"/>
              </w:rPr>
            </w:pPr>
            <w:r w:rsidRPr="008F73B7">
              <w:rPr>
                <w:rFonts w:ascii="Arial" w:hAnsi="Arial" w:cs="Arial"/>
                <w:color w:val="1F497D" w:themeColor="text2"/>
                <w:szCs w:val="22"/>
                <w:lang w:val="en-US"/>
              </w:rPr>
              <w:t>This paragraph is based on the second sentence of Article 4.2</w:t>
            </w:r>
            <w:r w:rsidRPr="008F73B7">
              <w:rPr>
                <w:rStyle w:val="Appelnotedebasdep"/>
                <w:rFonts w:ascii="Arial" w:hAnsi="Arial" w:cs="Arial"/>
                <w:color w:val="1F497D" w:themeColor="text2"/>
                <w:szCs w:val="22"/>
                <w:lang w:val="en-US"/>
              </w:rPr>
              <w:footnoteReference w:id="7"/>
            </w:r>
            <w:r w:rsidRPr="008F73B7">
              <w:rPr>
                <w:rFonts w:asciiTheme="minorBidi" w:eastAsia="Arial" w:hAnsiTheme="minorBidi" w:cstheme="minorBidi"/>
                <w:color w:val="1F497D" w:themeColor="text2"/>
                <w:lang w:val="en-US"/>
              </w:rPr>
              <w:t xml:space="preserve"> </w:t>
            </w:r>
            <w:r w:rsidRPr="008F73B7">
              <w:rPr>
                <w:rFonts w:ascii="Arial" w:hAnsi="Arial" w:cs="Arial"/>
                <w:color w:val="1F497D" w:themeColor="text2"/>
                <w:szCs w:val="22"/>
                <w:lang w:val="en-US"/>
              </w:rPr>
              <w:t>of the Convention which explicitly establishes the conditions for the convening of extraordinary sessions of the Assembly.</w:t>
            </w:r>
          </w:p>
        </w:tc>
      </w:tr>
      <w:tr w:rsidR="002A076A" w14:paraId="151E32EA"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3EFE675" w14:textId="77777777" w:rsidR="002A076A" w:rsidRDefault="002A076A" w:rsidP="002A076A">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568D43F" w14:textId="3E5EAF61" w:rsidR="002A076A" w:rsidRDefault="002A076A" w:rsidP="002A076A">
            <w:pPr>
              <w:autoSpaceDE w:val="0"/>
              <w:autoSpaceDN w:val="0"/>
              <w:adjustRightInd w:val="0"/>
              <w:spacing w:before="60" w:after="60"/>
              <w:jc w:val="center"/>
              <w:rPr>
                <w:rFonts w:ascii="Arial" w:hAnsi="Arial" w:cs="Arial"/>
                <w:b/>
                <w:bCs/>
                <w:szCs w:val="22"/>
                <w:lang w:val="en-US"/>
              </w:rPr>
            </w:pPr>
            <w:r>
              <w:rPr>
                <w:rFonts w:ascii="Arial" w:hAnsi="Arial" w:cs="Arial"/>
                <w:b/>
                <w:bCs/>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1A34223" w14:textId="77777777" w:rsidR="002A076A" w:rsidRDefault="002A076A" w:rsidP="002A076A">
            <w:pPr>
              <w:autoSpaceDE w:val="0"/>
              <w:autoSpaceDN w:val="0"/>
              <w:adjustRightInd w:val="0"/>
              <w:spacing w:before="60" w:after="60"/>
              <w:jc w:val="both"/>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17AE96A" w14:textId="2E87213C" w:rsidR="002A076A" w:rsidRPr="00B56618" w:rsidRDefault="002A076A" w:rsidP="002A076A">
            <w:pPr>
              <w:autoSpaceDE w:val="0"/>
              <w:autoSpaceDN w:val="0"/>
              <w:adjustRightInd w:val="0"/>
              <w:spacing w:before="60" w:after="60"/>
              <w:jc w:val="center"/>
              <w:rPr>
                <w:rFonts w:ascii="Arial" w:hAnsi="Arial" w:cs="Arial"/>
                <w:b/>
                <w:bCs/>
                <w:szCs w:val="22"/>
                <w:u w:val="single"/>
                <w:lang w:val="en-US"/>
              </w:rPr>
            </w:pPr>
            <w:r w:rsidRPr="00B56618">
              <w:rPr>
                <w:rFonts w:ascii="Arial" w:hAnsi="Arial" w:cs="Arial"/>
                <w:b/>
                <w:bCs/>
                <w:szCs w:val="22"/>
                <w:u w:val="single"/>
                <w:lang w:val="en-US"/>
              </w:rPr>
              <w:t xml:space="preserve">Rule </w:t>
            </w:r>
            <w:r>
              <w:rPr>
                <w:rFonts w:ascii="Arial" w:hAnsi="Arial" w:cs="Arial"/>
                <w:b/>
                <w:bCs/>
                <w:szCs w:val="22"/>
                <w:u w:val="single"/>
                <w:lang w:val="en-US"/>
              </w:rPr>
              <w:t>5</w:t>
            </w:r>
          </w:p>
          <w:p w14:paraId="1F2D1CF9" w14:textId="549CBAA7" w:rsidR="002A076A" w:rsidRPr="00760126" w:rsidRDefault="002A076A" w:rsidP="002A076A">
            <w:pPr>
              <w:autoSpaceDE w:val="0"/>
              <w:autoSpaceDN w:val="0"/>
              <w:adjustRightInd w:val="0"/>
              <w:spacing w:before="60" w:after="60"/>
              <w:jc w:val="center"/>
              <w:rPr>
                <w:rFonts w:ascii="Arial" w:hAnsi="Arial" w:cs="Arial"/>
                <w:b/>
                <w:bCs/>
                <w:szCs w:val="22"/>
                <w:u w:val="single"/>
                <w:lang w:val="en-US"/>
              </w:rPr>
            </w:pPr>
            <w:r w:rsidRPr="00760126">
              <w:rPr>
                <w:rFonts w:asciiTheme="minorBidi" w:hAnsiTheme="minorBidi" w:cstheme="minorBidi"/>
                <w:b/>
                <w:bCs/>
                <w:u w:val="single"/>
                <w:lang w:val="en-US"/>
              </w:rPr>
              <w:t>Date and Place</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0BD316F" w14:textId="32958D72" w:rsidR="002A076A" w:rsidRPr="00B56618" w:rsidRDefault="002A076A" w:rsidP="00760126">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2A076A" w14:paraId="45DD4D31"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06F95F7A" w14:textId="77777777" w:rsidR="002A076A" w:rsidRDefault="002A076A" w:rsidP="002A076A">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27D085B1" w14:textId="6AC139A3" w:rsidR="002A076A" w:rsidRPr="00792B4B" w:rsidRDefault="00760126" w:rsidP="002A076A">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05A59DE3" w14:textId="027F349E" w:rsidR="002A076A" w:rsidRDefault="00760126" w:rsidP="002A076A">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5.1</w:t>
            </w:r>
          </w:p>
        </w:tc>
        <w:tc>
          <w:tcPr>
            <w:tcW w:w="1467" w:type="pct"/>
            <w:tcBorders>
              <w:top w:val="single" w:sz="4" w:space="0" w:color="999999"/>
              <w:left w:val="single" w:sz="4" w:space="0" w:color="999999"/>
              <w:bottom w:val="single" w:sz="4" w:space="0" w:color="999999"/>
              <w:right w:val="single" w:sz="4" w:space="0" w:color="999999"/>
            </w:tcBorders>
          </w:tcPr>
          <w:p w14:paraId="3DA6C4FD" w14:textId="1A7CF410" w:rsidR="002A076A" w:rsidRPr="00760126" w:rsidRDefault="00760126" w:rsidP="002A076A">
            <w:pPr>
              <w:autoSpaceDE w:val="0"/>
              <w:autoSpaceDN w:val="0"/>
              <w:adjustRightInd w:val="0"/>
              <w:spacing w:before="60" w:after="60"/>
              <w:jc w:val="both"/>
              <w:rPr>
                <w:rFonts w:asciiTheme="minorBidi" w:hAnsiTheme="minorBidi" w:cstheme="minorBidi"/>
                <w:b/>
                <w:bCs/>
                <w:u w:val="single"/>
              </w:rPr>
            </w:pPr>
            <w:r w:rsidRPr="00760126">
              <w:rPr>
                <w:rFonts w:asciiTheme="minorBidi" w:hAnsiTheme="minorBidi" w:cstheme="minorBidi"/>
                <w:b/>
                <w:bCs/>
                <w:u w:val="single"/>
              </w:rPr>
              <w:t>The Director-General shall determine the date of the ordinary session. The Director-General shall communicate such date to all States Parties and observers.</w:t>
            </w:r>
          </w:p>
        </w:tc>
        <w:tc>
          <w:tcPr>
            <w:tcW w:w="1426" w:type="pct"/>
            <w:tcBorders>
              <w:top w:val="single" w:sz="4" w:space="0" w:color="999999"/>
              <w:left w:val="single" w:sz="4" w:space="0" w:color="999999"/>
              <w:bottom w:val="single" w:sz="4" w:space="0" w:color="999999"/>
              <w:right w:val="single" w:sz="4" w:space="0" w:color="999999"/>
            </w:tcBorders>
            <w:vAlign w:val="center"/>
          </w:tcPr>
          <w:p w14:paraId="3992B967" w14:textId="77777777" w:rsidR="00760126" w:rsidRPr="00760126" w:rsidRDefault="00760126" w:rsidP="00760126">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760126">
              <w:rPr>
                <w:rFonts w:ascii="Arial" w:eastAsia="Arial" w:hAnsi="Arial" w:cs="Arial"/>
                <w:b/>
                <w:i/>
                <w:iCs/>
                <w:color w:val="000000"/>
                <w:szCs w:val="22"/>
                <w:u w:val="single"/>
                <w:lang w:val="en-US"/>
              </w:rPr>
              <w:t>Reason for the proposal:</w:t>
            </w:r>
          </w:p>
          <w:p w14:paraId="41DFE83D" w14:textId="6BD63610" w:rsidR="002A076A" w:rsidRPr="00760126" w:rsidRDefault="00760126" w:rsidP="00760126">
            <w:pPr>
              <w:tabs>
                <w:tab w:val="left" w:pos="803"/>
                <w:tab w:val="left" w:pos="2161"/>
              </w:tabs>
              <w:spacing w:before="60" w:after="60"/>
              <w:ind w:left="-19" w:right="7"/>
              <w:jc w:val="both"/>
              <w:rPr>
                <w:rFonts w:ascii="Arial" w:hAnsi="Arial" w:cs="Arial"/>
                <w:color w:val="4472C4"/>
                <w:szCs w:val="22"/>
                <w:lang w:val="en-US"/>
              </w:rPr>
            </w:pPr>
            <w:r w:rsidRPr="008F73B7">
              <w:rPr>
                <w:rFonts w:ascii="Arial" w:hAnsi="Arial" w:cs="Arial"/>
                <w:color w:val="1F497D" w:themeColor="text2"/>
                <w:szCs w:val="22"/>
                <w:lang w:val="en-US"/>
              </w:rPr>
              <w:t xml:space="preserve">The Proposed Rule 5.1 codifies the practice by which the Director-General determines the precise date of the ordinary session and communicates it to all </w:t>
            </w:r>
            <w:r w:rsidR="004572B5" w:rsidRPr="008F73B7">
              <w:rPr>
                <w:rFonts w:ascii="Arial" w:hAnsi="Arial" w:cs="Arial"/>
                <w:color w:val="1F497D" w:themeColor="text2"/>
                <w:szCs w:val="22"/>
                <w:lang w:val="en-US"/>
              </w:rPr>
              <w:t xml:space="preserve">States </w:t>
            </w:r>
            <w:r w:rsidRPr="008F73B7">
              <w:rPr>
                <w:rFonts w:ascii="Arial" w:hAnsi="Arial" w:cs="Arial"/>
                <w:color w:val="1F497D" w:themeColor="text2"/>
                <w:szCs w:val="22"/>
                <w:lang w:val="en-US"/>
              </w:rPr>
              <w:t>Parties and observers.</w:t>
            </w:r>
          </w:p>
        </w:tc>
      </w:tr>
      <w:tr w:rsidR="002A076A" w14:paraId="3CE2AF67"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4D16F89D" w14:textId="77777777" w:rsidR="002A076A" w:rsidRDefault="002A076A" w:rsidP="002A076A">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054C701D" w14:textId="11CD0593" w:rsidR="002A076A" w:rsidRPr="00792B4B" w:rsidRDefault="00760126" w:rsidP="002A076A">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6075AA2D" w14:textId="0AEB9FE7" w:rsidR="002A076A" w:rsidRDefault="00760126" w:rsidP="002A076A">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5</w:t>
            </w:r>
            <w:r w:rsidRPr="00FA64C0">
              <w:rPr>
                <w:rFonts w:ascii="Arial" w:hAnsi="Arial" w:cs="Arial"/>
                <w:b/>
                <w:bCs/>
                <w:szCs w:val="22"/>
                <w:u w:val="single"/>
                <w:lang w:val="en-US"/>
              </w:rPr>
              <w:t>.</w:t>
            </w:r>
            <w:r>
              <w:rPr>
                <w:rFonts w:ascii="Arial" w:hAnsi="Arial" w:cs="Arial"/>
                <w:b/>
                <w:bCs/>
                <w:szCs w:val="22"/>
                <w:u w:val="single"/>
                <w:lang w:val="en-US"/>
              </w:rPr>
              <w:t>2</w:t>
            </w:r>
          </w:p>
        </w:tc>
        <w:tc>
          <w:tcPr>
            <w:tcW w:w="1467" w:type="pct"/>
            <w:tcBorders>
              <w:top w:val="single" w:sz="4" w:space="0" w:color="999999"/>
              <w:left w:val="single" w:sz="4" w:space="0" w:color="999999"/>
              <w:bottom w:val="single" w:sz="4" w:space="0" w:color="999999"/>
              <w:right w:val="single" w:sz="4" w:space="0" w:color="999999"/>
            </w:tcBorders>
          </w:tcPr>
          <w:p w14:paraId="1D0E6F8B" w14:textId="58BFE8CF" w:rsidR="002A076A" w:rsidRPr="00760126" w:rsidRDefault="00760126" w:rsidP="002A076A">
            <w:pPr>
              <w:autoSpaceDE w:val="0"/>
              <w:autoSpaceDN w:val="0"/>
              <w:adjustRightInd w:val="0"/>
              <w:spacing w:before="60" w:after="60"/>
              <w:jc w:val="both"/>
              <w:rPr>
                <w:rFonts w:asciiTheme="minorBidi" w:hAnsiTheme="minorBidi" w:cstheme="minorBidi"/>
                <w:b/>
                <w:bCs/>
                <w:u w:val="single"/>
              </w:rPr>
            </w:pPr>
            <w:r w:rsidRPr="00760126">
              <w:rPr>
                <w:rFonts w:asciiTheme="minorBidi" w:hAnsiTheme="minorBidi" w:cstheme="minorBidi"/>
                <w:b/>
                <w:bCs/>
                <w:u w:val="single"/>
              </w:rPr>
              <w:t>Unless the date has been decided by the Assembly, the Director-General shall determine the date of the extraordinary session. The Director-General shall communicate such date to all States Parties and observers</w:t>
            </w:r>
            <w:r w:rsidRPr="00760126">
              <w:rPr>
                <w:rFonts w:asciiTheme="minorBidi" w:hAnsiTheme="minorBidi" w:cstheme="minorBidi"/>
                <w:b/>
                <w:bCs/>
              </w:rPr>
              <w:t>.</w:t>
            </w:r>
          </w:p>
        </w:tc>
        <w:tc>
          <w:tcPr>
            <w:tcW w:w="1426" w:type="pct"/>
            <w:tcBorders>
              <w:top w:val="single" w:sz="4" w:space="0" w:color="999999"/>
              <w:left w:val="single" w:sz="4" w:space="0" w:color="999999"/>
              <w:bottom w:val="single" w:sz="4" w:space="0" w:color="999999"/>
              <w:right w:val="single" w:sz="4" w:space="0" w:color="999999"/>
            </w:tcBorders>
            <w:vAlign w:val="center"/>
          </w:tcPr>
          <w:p w14:paraId="7D0FBF6E" w14:textId="77777777" w:rsidR="00760126" w:rsidRPr="00760126" w:rsidRDefault="00760126" w:rsidP="00760126">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760126">
              <w:rPr>
                <w:rFonts w:ascii="Arial" w:eastAsia="Arial" w:hAnsi="Arial" w:cs="Arial"/>
                <w:b/>
                <w:i/>
                <w:iCs/>
                <w:color w:val="000000"/>
                <w:szCs w:val="22"/>
                <w:u w:val="single"/>
                <w:lang w:val="en-US"/>
              </w:rPr>
              <w:t>Reason for the proposal:</w:t>
            </w:r>
          </w:p>
          <w:p w14:paraId="4DD9F040" w14:textId="6F0B45E9" w:rsidR="002A076A" w:rsidRPr="00760126" w:rsidRDefault="00760126" w:rsidP="00760126">
            <w:pPr>
              <w:tabs>
                <w:tab w:val="left" w:pos="803"/>
                <w:tab w:val="left" w:pos="2161"/>
              </w:tabs>
              <w:spacing w:before="60" w:after="60"/>
              <w:ind w:left="-19" w:right="7"/>
              <w:jc w:val="both"/>
              <w:rPr>
                <w:rFonts w:ascii="Arial" w:hAnsi="Arial" w:cs="Arial"/>
                <w:color w:val="4472C4"/>
                <w:szCs w:val="22"/>
                <w:lang w:val="en-US"/>
              </w:rPr>
            </w:pPr>
            <w:r w:rsidRPr="008F73B7">
              <w:rPr>
                <w:rFonts w:ascii="Arial" w:hAnsi="Arial" w:cs="Arial"/>
                <w:color w:val="1F497D" w:themeColor="text2"/>
                <w:szCs w:val="22"/>
                <w:lang w:val="en-US"/>
              </w:rPr>
              <w:t xml:space="preserve">The proposed Rule 5.2 codifies the practice by which the Director-General determines the precise date of the extraordinary session and communicates it to all </w:t>
            </w:r>
            <w:r w:rsidR="004572B5" w:rsidRPr="008F73B7">
              <w:rPr>
                <w:rFonts w:ascii="Arial" w:hAnsi="Arial" w:cs="Arial"/>
                <w:color w:val="1F497D" w:themeColor="text2"/>
                <w:szCs w:val="22"/>
                <w:lang w:val="en-US"/>
              </w:rPr>
              <w:t xml:space="preserve">States </w:t>
            </w:r>
            <w:r w:rsidRPr="008F73B7">
              <w:rPr>
                <w:rFonts w:ascii="Arial" w:hAnsi="Arial" w:cs="Arial"/>
                <w:color w:val="1F497D" w:themeColor="text2"/>
                <w:szCs w:val="22"/>
                <w:lang w:val="en-US"/>
              </w:rPr>
              <w:t>Parties and observers.</w:t>
            </w:r>
          </w:p>
        </w:tc>
      </w:tr>
      <w:tr w:rsidR="002A076A" w14:paraId="1A45D0FF"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5F6FC853" w14:textId="77777777" w:rsidR="002A076A" w:rsidRDefault="002A076A" w:rsidP="002A076A">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5E65040C" w14:textId="015B8656" w:rsidR="002A076A" w:rsidRPr="00792B4B" w:rsidRDefault="00760126" w:rsidP="002A076A">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64592FC7" w14:textId="1E1F2EE2" w:rsidR="002A076A" w:rsidRDefault="00760126" w:rsidP="002A076A">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5</w:t>
            </w:r>
            <w:r w:rsidRPr="00FA64C0">
              <w:rPr>
                <w:rFonts w:ascii="Arial" w:hAnsi="Arial" w:cs="Arial"/>
                <w:b/>
                <w:bCs/>
                <w:szCs w:val="22"/>
                <w:u w:val="single"/>
                <w:lang w:val="en-US"/>
              </w:rPr>
              <w:t>.</w:t>
            </w:r>
            <w:r>
              <w:rPr>
                <w:rFonts w:ascii="Arial" w:hAnsi="Arial" w:cs="Arial"/>
                <w:b/>
                <w:bCs/>
                <w:szCs w:val="22"/>
                <w:u w:val="single"/>
                <w:lang w:val="en-US"/>
              </w:rPr>
              <w:t>3</w:t>
            </w:r>
          </w:p>
        </w:tc>
        <w:tc>
          <w:tcPr>
            <w:tcW w:w="1467" w:type="pct"/>
            <w:tcBorders>
              <w:top w:val="single" w:sz="4" w:space="0" w:color="999999"/>
              <w:left w:val="single" w:sz="4" w:space="0" w:color="999999"/>
              <w:bottom w:val="single" w:sz="4" w:space="0" w:color="999999"/>
              <w:right w:val="single" w:sz="4" w:space="0" w:color="999999"/>
            </w:tcBorders>
          </w:tcPr>
          <w:p w14:paraId="4C8AC2F4" w14:textId="37A04BA8" w:rsidR="002A076A" w:rsidRPr="00760126" w:rsidRDefault="00760126" w:rsidP="002A076A">
            <w:pPr>
              <w:autoSpaceDE w:val="0"/>
              <w:autoSpaceDN w:val="0"/>
              <w:adjustRightInd w:val="0"/>
              <w:spacing w:before="60" w:after="60"/>
              <w:jc w:val="both"/>
              <w:rPr>
                <w:rFonts w:ascii="Arial" w:hAnsi="Arial" w:cs="Arial"/>
                <w:b/>
                <w:bCs/>
                <w:u w:val="single"/>
              </w:rPr>
            </w:pPr>
            <w:r w:rsidRPr="00760126">
              <w:rPr>
                <w:rFonts w:asciiTheme="minorBidi" w:hAnsiTheme="minorBidi" w:cstheme="minorBidi"/>
                <w:b/>
                <w:bCs/>
                <w:u w:val="single"/>
              </w:rPr>
              <w:t>Ordinary and extraordinary sessions shall be held at the Headquarters of UNESCO, unless the Assembly decides to meet elsewhere.</w:t>
            </w:r>
          </w:p>
        </w:tc>
        <w:tc>
          <w:tcPr>
            <w:tcW w:w="1426" w:type="pct"/>
            <w:tcBorders>
              <w:top w:val="single" w:sz="4" w:space="0" w:color="999999"/>
              <w:left w:val="single" w:sz="4" w:space="0" w:color="999999"/>
              <w:bottom w:val="single" w:sz="4" w:space="0" w:color="999999"/>
              <w:right w:val="single" w:sz="4" w:space="0" w:color="999999"/>
            </w:tcBorders>
            <w:vAlign w:val="center"/>
          </w:tcPr>
          <w:p w14:paraId="324D2EF5" w14:textId="77777777" w:rsidR="00760126" w:rsidRPr="00760126" w:rsidRDefault="00760126" w:rsidP="00760126">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760126">
              <w:rPr>
                <w:rFonts w:ascii="Arial" w:eastAsia="Arial" w:hAnsi="Arial" w:cs="Arial"/>
                <w:b/>
                <w:i/>
                <w:iCs/>
                <w:color w:val="000000"/>
                <w:szCs w:val="22"/>
                <w:u w:val="single"/>
                <w:lang w:val="en-US"/>
              </w:rPr>
              <w:t>Reason for the proposal:</w:t>
            </w:r>
          </w:p>
          <w:p w14:paraId="0265E66F" w14:textId="560F3AB4" w:rsidR="002A076A" w:rsidRPr="008F73B7" w:rsidRDefault="00760126" w:rsidP="00760126">
            <w:pPr>
              <w:tabs>
                <w:tab w:val="left" w:pos="803"/>
                <w:tab w:val="left" w:pos="2161"/>
              </w:tabs>
              <w:spacing w:before="60" w:after="60"/>
              <w:ind w:left="-19" w:right="7"/>
              <w:jc w:val="both"/>
              <w:rPr>
                <w:rFonts w:ascii="Arial" w:eastAsia="Arial" w:hAnsi="Arial" w:cs="Arial"/>
                <w:i/>
                <w:iCs/>
                <w:color w:val="000000"/>
                <w:szCs w:val="22"/>
                <w:u w:val="single"/>
                <w:lang w:val="en-US"/>
              </w:rPr>
            </w:pPr>
            <w:r w:rsidRPr="008F73B7">
              <w:rPr>
                <w:rFonts w:ascii="Arial" w:hAnsi="Arial" w:cs="Arial"/>
                <w:color w:val="1F497D" w:themeColor="text2"/>
                <w:szCs w:val="22"/>
                <w:lang w:val="en-US"/>
              </w:rPr>
              <w:t>The proposed Rule 5.3 codifies the usual practice by which ordinary and extraordinary sessions of the Assembly to be held at UNESCO Headquarters, while also leaving the possibility for the Assembly to decide to hold the sessions elsewhere.</w:t>
            </w:r>
          </w:p>
        </w:tc>
      </w:tr>
      <w:tr w:rsidR="00760126" w14:paraId="425B6083"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0C7B6C8" w14:textId="77777777" w:rsidR="00760126" w:rsidRDefault="00760126" w:rsidP="00760126">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8BBD0CE" w14:textId="1EDDCB25" w:rsidR="00760126" w:rsidRDefault="00760126" w:rsidP="00760126">
            <w:pPr>
              <w:autoSpaceDE w:val="0"/>
              <w:autoSpaceDN w:val="0"/>
              <w:adjustRightInd w:val="0"/>
              <w:spacing w:before="60" w:after="60"/>
              <w:jc w:val="center"/>
              <w:rPr>
                <w:rFonts w:ascii="Arial" w:hAnsi="Arial" w:cs="Arial"/>
                <w:b/>
                <w:bCs/>
                <w:szCs w:val="22"/>
                <w:lang w:val="en-US"/>
              </w:rPr>
            </w:pPr>
            <w:r>
              <w:rPr>
                <w:rFonts w:ascii="Arial" w:hAnsi="Arial" w:cs="Arial"/>
                <w:b/>
                <w:bCs/>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8462084" w14:textId="77777777" w:rsidR="00760126" w:rsidRDefault="00760126" w:rsidP="00760126">
            <w:pPr>
              <w:autoSpaceDE w:val="0"/>
              <w:autoSpaceDN w:val="0"/>
              <w:adjustRightInd w:val="0"/>
              <w:spacing w:before="60" w:after="60"/>
              <w:jc w:val="both"/>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DC70616" w14:textId="58E39821" w:rsidR="00760126" w:rsidRPr="00B56618" w:rsidRDefault="00760126" w:rsidP="00760126">
            <w:pPr>
              <w:autoSpaceDE w:val="0"/>
              <w:autoSpaceDN w:val="0"/>
              <w:adjustRightInd w:val="0"/>
              <w:spacing w:before="60" w:after="60"/>
              <w:jc w:val="center"/>
              <w:rPr>
                <w:rFonts w:ascii="Arial" w:hAnsi="Arial" w:cs="Arial"/>
                <w:b/>
                <w:bCs/>
                <w:szCs w:val="22"/>
                <w:u w:val="single"/>
                <w:lang w:val="en-US"/>
              </w:rPr>
            </w:pPr>
            <w:r w:rsidRPr="00B56618">
              <w:rPr>
                <w:rFonts w:ascii="Arial" w:hAnsi="Arial" w:cs="Arial"/>
                <w:b/>
                <w:bCs/>
                <w:szCs w:val="22"/>
                <w:u w:val="single"/>
                <w:lang w:val="en-US"/>
              </w:rPr>
              <w:t xml:space="preserve">Rule </w:t>
            </w:r>
            <w:r>
              <w:rPr>
                <w:rFonts w:ascii="Arial" w:hAnsi="Arial" w:cs="Arial"/>
                <w:b/>
                <w:bCs/>
                <w:szCs w:val="22"/>
                <w:u w:val="single"/>
                <w:lang w:val="en-US"/>
              </w:rPr>
              <w:t>6</w:t>
            </w:r>
          </w:p>
          <w:p w14:paraId="255A3757" w14:textId="72170B92" w:rsidR="00760126" w:rsidRPr="00B56618" w:rsidRDefault="00760126" w:rsidP="00760126">
            <w:pPr>
              <w:autoSpaceDE w:val="0"/>
              <w:autoSpaceDN w:val="0"/>
              <w:adjustRightInd w:val="0"/>
              <w:spacing w:before="60" w:after="60"/>
              <w:jc w:val="center"/>
              <w:rPr>
                <w:rFonts w:ascii="Arial" w:hAnsi="Arial" w:cs="Arial"/>
                <w:b/>
                <w:bCs/>
                <w:u w:val="single"/>
              </w:rPr>
            </w:pPr>
            <w:r>
              <w:rPr>
                <w:rFonts w:asciiTheme="minorBidi" w:hAnsiTheme="minorBidi" w:cstheme="minorBidi"/>
                <w:b/>
                <w:bCs/>
                <w:u w:val="single"/>
                <w:lang w:val="en-US"/>
              </w:rPr>
              <w:t>Online sessions</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DD87F78" w14:textId="28ECE04B" w:rsidR="00760126" w:rsidRPr="00B56618" w:rsidRDefault="00760126" w:rsidP="00760126">
            <w:pPr>
              <w:tabs>
                <w:tab w:val="left" w:pos="803"/>
                <w:tab w:val="left" w:pos="2161"/>
              </w:tabs>
              <w:spacing w:before="60" w:after="60"/>
              <w:ind w:left="-19" w:right="7"/>
              <w:jc w:val="both"/>
              <w:rPr>
                <w:rFonts w:ascii="Arial" w:eastAsia="Arial" w:hAnsi="Arial" w:cs="Arial"/>
                <w:b/>
                <w:i/>
                <w:iCs/>
                <w:color w:val="000000"/>
                <w:szCs w:val="22"/>
                <w:u w:val="single"/>
                <w:lang w:val="en-US"/>
              </w:rPr>
            </w:pPr>
            <w:r>
              <w:rPr>
                <w:rFonts w:ascii="Arial" w:eastAsia="Arial" w:hAnsi="Arial" w:cs="Arial"/>
                <w:b/>
                <w:i/>
                <w:iCs/>
                <w:color w:val="000000"/>
                <w:szCs w:val="22"/>
                <w:u w:val="single"/>
                <w:lang w:val="en-US"/>
              </w:rPr>
              <w:t>Proposal:</w:t>
            </w:r>
          </w:p>
          <w:p w14:paraId="1109DC76" w14:textId="49918320" w:rsidR="00760126" w:rsidRPr="008F73B7" w:rsidRDefault="00760126" w:rsidP="00760126">
            <w:pPr>
              <w:tabs>
                <w:tab w:val="left" w:pos="803"/>
                <w:tab w:val="left" w:pos="2161"/>
              </w:tabs>
              <w:spacing w:before="60" w:after="60"/>
              <w:ind w:left="-19" w:right="7"/>
              <w:jc w:val="both"/>
              <w:rPr>
                <w:rFonts w:ascii="Arial" w:eastAsia="Arial" w:hAnsi="Arial" w:cs="Arial"/>
                <w:i/>
                <w:iCs/>
                <w:color w:val="000000"/>
                <w:szCs w:val="22"/>
                <w:u w:val="single"/>
                <w:lang w:val="en-US"/>
              </w:rPr>
            </w:pPr>
            <w:r w:rsidRPr="008F73B7">
              <w:rPr>
                <w:rFonts w:ascii="Arial" w:hAnsi="Arial" w:cs="Arial"/>
                <w:color w:val="1F497D" w:themeColor="text2"/>
                <w:szCs w:val="22"/>
                <w:lang w:val="en-US"/>
              </w:rPr>
              <w:t>The proposed Rule 6 aims at codifying the recent practice of holding online sessions, developing defined procedures for the decision to hold such sessions.</w:t>
            </w:r>
          </w:p>
        </w:tc>
      </w:tr>
      <w:tr w:rsidR="00760126" w14:paraId="32DC09DF"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46926847" w14:textId="77777777" w:rsidR="00760126" w:rsidRDefault="00760126" w:rsidP="00760126">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79B7567D" w14:textId="6F89C5D6" w:rsidR="00760126" w:rsidRPr="00792B4B" w:rsidRDefault="00760126" w:rsidP="00760126">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097DEC6E" w14:textId="1E5E1C50" w:rsidR="00760126" w:rsidRDefault="00760126" w:rsidP="00760126">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6</w:t>
            </w:r>
            <w:r w:rsidRPr="00FA64C0">
              <w:rPr>
                <w:rFonts w:ascii="Arial" w:hAnsi="Arial" w:cs="Arial"/>
                <w:b/>
                <w:bCs/>
                <w:szCs w:val="22"/>
                <w:u w:val="single"/>
                <w:lang w:val="en-US"/>
              </w:rPr>
              <w:t>.</w:t>
            </w:r>
            <w:r>
              <w:rPr>
                <w:rFonts w:ascii="Arial" w:hAnsi="Arial" w:cs="Arial"/>
                <w:b/>
                <w:bCs/>
                <w:szCs w:val="22"/>
                <w:u w:val="single"/>
                <w:lang w:val="en-US"/>
              </w:rPr>
              <w:t>1</w:t>
            </w:r>
          </w:p>
        </w:tc>
        <w:tc>
          <w:tcPr>
            <w:tcW w:w="1467" w:type="pct"/>
            <w:tcBorders>
              <w:top w:val="single" w:sz="4" w:space="0" w:color="999999"/>
              <w:left w:val="single" w:sz="4" w:space="0" w:color="999999"/>
              <w:bottom w:val="single" w:sz="4" w:space="0" w:color="999999"/>
              <w:right w:val="single" w:sz="4" w:space="0" w:color="999999"/>
            </w:tcBorders>
          </w:tcPr>
          <w:p w14:paraId="3EE3E48B" w14:textId="7BC0C6BA" w:rsidR="00760126" w:rsidRPr="00760126" w:rsidRDefault="00760126" w:rsidP="00760126">
            <w:pPr>
              <w:autoSpaceDE w:val="0"/>
              <w:autoSpaceDN w:val="0"/>
              <w:adjustRightInd w:val="0"/>
              <w:spacing w:before="60" w:after="60"/>
              <w:jc w:val="both"/>
              <w:rPr>
                <w:rFonts w:ascii="Arial" w:hAnsi="Arial" w:cs="Arial"/>
                <w:b/>
                <w:bCs/>
                <w:u w:val="single"/>
              </w:rPr>
            </w:pPr>
            <w:r w:rsidRPr="00760126">
              <w:rPr>
                <w:rFonts w:asciiTheme="minorBidi" w:hAnsiTheme="minorBidi" w:cstheme="minorBidi"/>
                <w:b/>
                <w:bCs/>
                <w:u w:val="single"/>
              </w:rPr>
              <w:t xml:space="preserve">The Assembly may hold online sessions only during periods of emergency or in exceptional circumstances rendering </w:t>
            </w:r>
            <w:r w:rsidRPr="00760126">
              <w:rPr>
                <w:rFonts w:asciiTheme="minorBidi" w:hAnsiTheme="minorBidi" w:cstheme="minorBidi"/>
                <w:b/>
                <w:bCs/>
                <w:i/>
                <w:iCs/>
                <w:u w:val="single"/>
              </w:rPr>
              <w:t>in praesentia</w:t>
            </w:r>
            <w:r w:rsidRPr="00760126">
              <w:rPr>
                <w:rFonts w:asciiTheme="minorBidi" w:hAnsiTheme="minorBidi" w:cstheme="minorBidi"/>
                <w:b/>
                <w:bCs/>
                <w:u w:val="single"/>
              </w:rPr>
              <w:t xml:space="preserve"> meetings impracticable.</w:t>
            </w:r>
          </w:p>
        </w:tc>
        <w:tc>
          <w:tcPr>
            <w:tcW w:w="1426" w:type="pct"/>
            <w:tcBorders>
              <w:top w:val="single" w:sz="4" w:space="0" w:color="999999"/>
              <w:left w:val="single" w:sz="4" w:space="0" w:color="999999"/>
              <w:bottom w:val="single" w:sz="4" w:space="0" w:color="999999"/>
              <w:right w:val="single" w:sz="4" w:space="0" w:color="999999"/>
            </w:tcBorders>
            <w:vAlign w:val="center"/>
          </w:tcPr>
          <w:p w14:paraId="6CEE6BB4" w14:textId="77777777" w:rsidR="00760126" w:rsidRPr="00760126" w:rsidRDefault="00760126" w:rsidP="00760126">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760126">
              <w:rPr>
                <w:rFonts w:ascii="Arial" w:eastAsia="Arial" w:hAnsi="Arial" w:cs="Arial"/>
                <w:b/>
                <w:i/>
                <w:iCs/>
                <w:color w:val="000000"/>
                <w:szCs w:val="22"/>
                <w:u w:val="single"/>
                <w:lang w:val="en-US"/>
              </w:rPr>
              <w:t>Source of the proposal:</w:t>
            </w:r>
          </w:p>
          <w:p w14:paraId="47C38542" w14:textId="6E604CB9" w:rsidR="00760126" w:rsidRPr="00760126" w:rsidRDefault="00760126" w:rsidP="00760126">
            <w:pPr>
              <w:spacing w:after="0"/>
              <w:jc w:val="both"/>
              <w:rPr>
                <w:rFonts w:ascii="Arial" w:hAnsi="Arial" w:cs="Arial"/>
                <w:color w:val="4472C4"/>
                <w:szCs w:val="22"/>
                <w:lang w:val="en-US"/>
              </w:rPr>
            </w:pPr>
            <w:r w:rsidRPr="008F73B7">
              <w:rPr>
                <w:rFonts w:ascii="Arial" w:hAnsi="Arial" w:cs="Arial"/>
                <w:color w:val="1F497D" w:themeColor="text2"/>
                <w:szCs w:val="22"/>
                <w:lang w:val="en-US"/>
              </w:rPr>
              <w:t>This paragraph is based on the first General Recommendation of the Open-ended working group on the working methods of the 41st session of the General Conference</w:t>
            </w:r>
            <w:r w:rsidRPr="008F73B7">
              <w:rPr>
                <w:rStyle w:val="Appelnotedebasdep"/>
                <w:rFonts w:ascii="Arial" w:hAnsi="Arial" w:cs="Arial"/>
                <w:color w:val="1F497D" w:themeColor="text2"/>
                <w:szCs w:val="22"/>
                <w:lang w:val="en-US"/>
              </w:rPr>
              <w:footnoteReference w:id="8"/>
            </w:r>
            <w:r w:rsidRPr="008F73B7">
              <w:rPr>
                <w:rFonts w:asciiTheme="minorBidi" w:eastAsia="Arial" w:hAnsiTheme="minorBidi" w:cstheme="minorBidi"/>
                <w:color w:val="1F497D" w:themeColor="text2"/>
                <w:lang w:val="en-US"/>
              </w:rPr>
              <w:t xml:space="preserve"> </w:t>
            </w:r>
            <w:r w:rsidRPr="008F73B7">
              <w:rPr>
                <w:rFonts w:ascii="Arial" w:hAnsi="Arial" w:cs="Arial"/>
                <w:color w:val="1F497D" w:themeColor="text2"/>
                <w:szCs w:val="22"/>
                <w:lang w:val="en-US"/>
              </w:rPr>
              <w:t>which was established with the mandate to provide guidelines for the organization of an online session of the General Conference.</w:t>
            </w:r>
          </w:p>
        </w:tc>
      </w:tr>
      <w:tr w:rsidR="00760126" w14:paraId="4F22943E"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3E738222" w14:textId="77777777" w:rsidR="00760126" w:rsidRDefault="00760126" w:rsidP="00760126">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70542F2F" w14:textId="585B64CF" w:rsidR="00760126" w:rsidRPr="00792B4B" w:rsidRDefault="00760126" w:rsidP="00760126">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68A3204C" w14:textId="4C09FD88" w:rsidR="00760126" w:rsidRDefault="00760126" w:rsidP="00760126">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6</w:t>
            </w:r>
            <w:r w:rsidRPr="00FA64C0">
              <w:rPr>
                <w:rFonts w:ascii="Arial" w:hAnsi="Arial" w:cs="Arial"/>
                <w:b/>
                <w:bCs/>
                <w:szCs w:val="22"/>
                <w:u w:val="single"/>
                <w:lang w:val="en-US"/>
              </w:rPr>
              <w:t>.</w:t>
            </w:r>
            <w:r>
              <w:rPr>
                <w:rFonts w:ascii="Arial" w:hAnsi="Arial" w:cs="Arial"/>
                <w:b/>
                <w:bCs/>
                <w:szCs w:val="22"/>
                <w:u w:val="single"/>
                <w:lang w:val="en-US"/>
              </w:rPr>
              <w:t>2</w:t>
            </w:r>
          </w:p>
        </w:tc>
        <w:tc>
          <w:tcPr>
            <w:tcW w:w="1467" w:type="pct"/>
            <w:tcBorders>
              <w:top w:val="single" w:sz="4" w:space="0" w:color="999999"/>
              <w:left w:val="single" w:sz="4" w:space="0" w:color="999999"/>
              <w:bottom w:val="single" w:sz="4" w:space="0" w:color="999999"/>
              <w:right w:val="single" w:sz="4" w:space="0" w:color="999999"/>
            </w:tcBorders>
          </w:tcPr>
          <w:p w14:paraId="551AF81F" w14:textId="2108A9F7" w:rsidR="00760126" w:rsidRPr="00760126" w:rsidRDefault="00760126" w:rsidP="00760126">
            <w:pPr>
              <w:autoSpaceDE w:val="0"/>
              <w:autoSpaceDN w:val="0"/>
              <w:adjustRightInd w:val="0"/>
              <w:spacing w:before="60" w:after="60"/>
              <w:jc w:val="both"/>
              <w:rPr>
                <w:rFonts w:ascii="Arial" w:hAnsi="Arial" w:cs="Arial"/>
                <w:b/>
                <w:bCs/>
                <w:u w:val="single"/>
              </w:rPr>
            </w:pPr>
            <w:r w:rsidRPr="00760126">
              <w:rPr>
                <w:rFonts w:asciiTheme="minorBidi" w:hAnsiTheme="minorBidi" w:cstheme="minorBidi"/>
                <w:b/>
                <w:bCs/>
                <w:u w:val="single"/>
              </w:rPr>
              <w:t>At an ordinary or extraordinary session, the Assembly may decide to hold an online session by a simple majority of States Parties present and voting.</w:t>
            </w:r>
          </w:p>
        </w:tc>
        <w:tc>
          <w:tcPr>
            <w:tcW w:w="1426" w:type="pct"/>
            <w:tcBorders>
              <w:top w:val="single" w:sz="4" w:space="0" w:color="999999"/>
              <w:left w:val="single" w:sz="4" w:space="0" w:color="999999"/>
              <w:bottom w:val="single" w:sz="4" w:space="0" w:color="999999"/>
              <w:right w:val="single" w:sz="4" w:space="0" w:color="999999"/>
            </w:tcBorders>
            <w:vAlign w:val="center"/>
          </w:tcPr>
          <w:p w14:paraId="09BBB8B4" w14:textId="77777777" w:rsidR="00760126" w:rsidRPr="00760126" w:rsidRDefault="00760126" w:rsidP="00760126">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760126">
              <w:rPr>
                <w:rFonts w:ascii="Arial" w:eastAsia="Arial" w:hAnsi="Arial" w:cs="Arial"/>
                <w:b/>
                <w:i/>
                <w:iCs/>
                <w:color w:val="000000"/>
                <w:szCs w:val="22"/>
                <w:u w:val="single"/>
                <w:lang w:val="en-US"/>
              </w:rPr>
              <w:t>Reason for the proposal:</w:t>
            </w:r>
          </w:p>
          <w:p w14:paraId="01A99069" w14:textId="77777777" w:rsidR="00760126" w:rsidRPr="008F73B7" w:rsidRDefault="00760126" w:rsidP="00760126">
            <w:pPr>
              <w:jc w:val="both"/>
              <w:rPr>
                <w:rFonts w:ascii="Arial" w:hAnsi="Arial" w:cs="Arial"/>
                <w:color w:val="1F497D" w:themeColor="text2"/>
                <w:szCs w:val="22"/>
                <w:lang w:val="en-US"/>
              </w:rPr>
            </w:pPr>
            <w:r w:rsidRPr="008F73B7">
              <w:rPr>
                <w:rFonts w:ascii="Arial" w:hAnsi="Arial" w:cs="Arial"/>
                <w:color w:val="1F497D" w:themeColor="text2"/>
                <w:szCs w:val="22"/>
                <w:lang w:val="en-US"/>
              </w:rPr>
              <w:t>The proposed Rule 6.2 provides for the procedure to decide the holding of an online session while the assembly is in session.</w:t>
            </w:r>
          </w:p>
          <w:p w14:paraId="06ADA86A" w14:textId="7F6C36D6" w:rsidR="00760126" w:rsidRPr="00B56618" w:rsidRDefault="00760126" w:rsidP="00760126">
            <w:pPr>
              <w:spacing w:after="0"/>
              <w:jc w:val="both"/>
              <w:rPr>
                <w:rFonts w:ascii="Arial" w:eastAsia="Arial" w:hAnsi="Arial" w:cs="Arial"/>
                <w:b/>
                <w:i/>
                <w:iCs/>
                <w:color w:val="000000"/>
                <w:szCs w:val="22"/>
                <w:u w:val="single"/>
                <w:lang w:val="en-US"/>
              </w:rPr>
            </w:pPr>
            <w:r w:rsidRPr="008F73B7">
              <w:rPr>
                <w:rFonts w:ascii="Arial" w:hAnsi="Arial" w:cs="Arial"/>
                <w:color w:val="1F497D" w:themeColor="text2"/>
                <w:szCs w:val="22"/>
                <w:lang w:val="en-US"/>
              </w:rPr>
              <w:t xml:space="preserve">The requirement of a simple majority is proposed </w:t>
            </w:r>
            <w:r w:rsidR="009854D9" w:rsidRPr="008F73B7">
              <w:rPr>
                <w:rFonts w:ascii="Arial" w:hAnsi="Arial" w:cs="Arial"/>
                <w:color w:val="1F497D" w:themeColor="text2"/>
                <w:szCs w:val="22"/>
                <w:lang w:val="en-US"/>
              </w:rPr>
              <w:t>taken into account</w:t>
            </w:r>
            <w:r w:rsidRPr="008F73B7">
              <w:rPr>
                <w:rFonts w:ascii="Arial" w:hAnsi="Arial" w:cs="Arial"/>
                <w:color w:val="1F497D" w:themeColor="text2"/>
                <w:szCs w:val="22"/>
                <w:lang w:val="en-US"/>
              </w:rPr>
              <w:t xml:space="preserve"> Rule 12.2 of the current Rules of Procedure.</w:t>
            </w:r>
          </w:p>
        </w:tc>
      </w:tr>
      <w:tr w:rsidR="00760126" w14:paraId="6D3FF1FA"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7C9DEF07" w14:textId="77777777" w:rsidR="00760126" w:rsidRDefault="00760126" w:rsidP="00760126">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51E7DDF2" w14:textId="45374A0B" w:rsidR="00760126" w:rsidRPr="00792B4B" w:rsidRDefault="00760126" w:rsidP="00760126">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473A773D" w14:textId="3B54B904" w:rsidR="00760126" w:rsidRDefault="00760126" w:rsidP="00760126">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6</w:t>
            </w:r>
            <w:r w:rsidRPr="00FA64C0">
              <w:rPr>
                <w:rFonts w:ascii="Arial" w:hAnsi="Arial" w:cs="Arial"/>
                <w:b/>
                <w:bCs/>
                <w:szCs w:val="22"/>
                <w:u w:val="single"/>
                <w:lang w:val="en-US"/>
              </w:rPr>
              <w:t>.</w:t>
            </w:r>
            <w:r>
              <w:rPr>
                <w:rFonts w:ascii="Arial" w:hAnsi="Arial" w:cs="Arial"/>
                <w:b/>
                <w:bCs/>
                <w:szCs w:val="22"/>
                <w:u w:val="single"/>
                <w:lang w:val="en-US"/>
              </w:rPr>
              <w:t>3</w:t>
            </w:r>
          </w:p>
        </w:tc>
        <w:tc>
          <w:tcPr>
            <w:tcW w:w="1467" w:type="pct"/>
            <w:tcBorders>
              <w:top w:val="single" w:sz="4" w:space="0" w:color="999999"/>
              <w:left w:val="single" w:sz="4" w:space="0" w:color="999999"/>
              <w:bottom w:val="single" w:sz="4" w:space="0" w:color="999999"/>
              <w:right w:val="single" w:sz="4" w:space="0" w:color="999999"/>
            </w:tcBorders>
          </w:tcPr>
          <w:p w14:paraId="0574D105" w14:textId="4FA41947" w:rsidR="00760126" w:rsidRPr="00760126" w:rsidRDefault="00760126" w:rsidP="00760126">
            <w:pPr>
              <w:autoSpaceDE w:val="0"/>
              <w:autoSpaceDN w:val="0"/>
              <w:adjustRightInd w:val="0"/>
              <w:spacing w:before="120"/>
              <w:jc w:val="both"/>
              <w:rPr>
                <w:rFonts w:asciiTheme="minorBidi" w:hAnsiTheme="minorBidi" w:cstheme="minorBidi"/>
                <w:b/>
                <w:bCs/>
                <w:szCs w:val="22"/>
                <w:u w:val="single"/>
              </w:rPr>
            </w:pPr>
            <w:r w:rsidRPr="00760126">
              <w:rPr>
                <w:rFonts w:asciiTheme="minorBidi" w:hAnsiTheme="minorBidi" w:cstheme="minorBidi"/>
                <w:b/>
                <w:bCs/>
                <w:u w:val="single"/>
              </w:rPr>
              <w:t xml:space="preserve">Should </w:t>
            </w:r>
            <w:r w:rsidR="00B95CA4">
              <w:rPr>
                <w:rFonts w:asciiTheme="minorBidi" w:hAnsiTheme="minorBidi" w:cstheme="minorBidi"/>
                <w:b/>
                <w:bCs/>
                <w:u w:val="single"/>
              </w:rPr>
              <w:t>at least one-third</w:t>
            </w:r>
            <w:r w:rsidRPr="00760126">
              <w:rPr>
                <w:rFonts w:asciiTheme="minorBidi" w:hAnsiTheme="minorBidi" w:cstheme="minorBidi"/>
                <w:b/>
                <w:bCs/>
                <w:u w:val="single"/>
              </w:rPr>
              <w:t xml:space="preserve"> of the States Parties propose the holding of an online session while the Assembly is not in session, the Director-General shall consult all the States Parties by correspondence. The Assembly shall hold an online session, unless one third of the States Parties disagrees to the proposal.</w:t>
            </w:r>
          </w:p>
          <w:p w14:paraId="28FD2F56" w14:textId="743965C1" w:rsidR="00760126" w:rsidRPr="00B56618" w:rsidRDefault="00760126" w:rsidP="00760126">
            <w:pPr>
              <w:autoSpaceDE w:val="0"/>
              <w:autoSpaceDN w:val="0"/>
              <w:adjustRightInd w:val="0"/>
              <w:spacing w:before="60" w:after="60"/>
              <w:jc w:val="both"/>
              <w:rPr>
                <w:rFonts w:ascii="Arial" w:hAnsi="Arial" w:cs="Arial"/>
                <w:b/>
                <w:bCs/>
                <w:u w:val="single"/>
              </w:rPr>
            </w:pPr>
          </w:p>
        </w:tc>
        <w:tc>
          <w:tcPr>
            <w:tcW w:w="1426" w:type="pct"/>
            <w:tcBorders>
              <w:top w:val="single" w:sz="4" w:space="0" w:color="999999"/>
              <w:left w:val="single" w:sz="4" w:space="0" w:color="999999"/>
              <w:bottom w:val="single" w:sz="4" w:space="0" w:color="999999"/>
              <w:right w:val="single" w:sz="4" w:space="0" w:color="999999"/>
            </w:tcBorders>
            <w:vAlign w:val="center"/>
          </w:tcPr>
          <w:p w14:paraId="313BEDE9" w14:textId="77777777" w:rsidR="00760126" w:rsidRPr="00760126" w:rsidRDefault="00760126" w:rsidP="00760126">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760126">
              <w:rPr>
                <w:rFonts w:ascii="Arial" w:eastAsia="Arial" w:hAnsi="Arial" w:cs="Arial"/>
                <w:b/>
                <w:i/>
                <w:iCs/>
                <w:color w:val="000000"/>
                <w:szCs w:val="22"/>
                <w:u w:val="single"/>
                <w:lang w:val="en-US"/>
              </w:rPr>
              <w:t>Reason for the proposal:</w:t>
            </w:r>
          </w:p>
          <w:p w14:paraId="70209934" w14:textId="5901A3D5" w:rsidR="001E14A8" w:rsidRPr="008F73B7" w:rsidRDefault="00760126" w:rsidP="00760126">
            <w:pPr>
              <w:jc w:val="both"/>
              <w:rPr>
                <w:rFonts w:ascii="Arial" w:hAnsi="Arial" w:cs="Arial"/>
                <w:color w:val="1F497D" w:themeColor="text2"/>
                <w:szCs w:val="22"/>
                <w:lang w:val="en-US"/>
              </w:rPr>
            </w:pPr>
            <w:r w:rsidRPr="008F73B7">
              <w:rPr>
                <w:rFonts w:ascii="Arial" w:hAnsi="Arial" w:cs="Arial"/>
                <w:color w:val="1F497D" w:themeColor="text2"/>
                <w:szCs w:val="22"/>
                <w:lang w:val="en-US"/>
              </w:rPr>
              <w:t>The proposed Rule 6.3 provides for the procedure to decide the holding of an online session when the assembly is not in session.</w:t>
            </w:r>
          </w:p>
          <w:p w14:paraId="49FB53D8" w14:textId="0A283393" w:rsidR="00B95CA4" w:rsidRPr="008F73B7" w:rsidRDefault="00B95CA4" w:rsidP="00103E32">
            <w:pPr>
              <w:jc w:val="both"/>
              <w:rPr>
                <w:rFonts w:ascii="Arial" w:hAnsi="Arial" w:cs="Arial"/>
                <w:color w:val="1F497D" w:themeColor="text2"/>
                <w:szCs w:val="22"/>
                <w:lang w:val="en-US"/>
              </w:rPr>
            </w:pPr>
            <w:r w:rsidRPr="008F73B7">
              <w:rPr>
                <w:rFonts w:ascii="Arial" w:hAnsi="Arial" w:cs="Arial"/>
                <w:color w:val="1F497D" w:themeColor="text2"/>
                <w:szCs w:val="22"/>
                <w:lang w:val="en-US"/>
              </w:rPr>
              <w:t>The number of States Parties proposing or disagreeing for holding an online session is suggested to be set at one-third.</w:t>
            </w:r>
          </w:p>
          <w:p w14:paraId="49C604AB" w14:textId="154317F8" w:rsidR="00760126" w:rsidRPr="008F73B7" w:rsidRDefault="00760126" w:rsidP="00103E32">
            <w:pPr>
              <w:jc w:val="both"/>
              <w:rPr>
                <w:rFonts w:ascii="Arial" w:hAnsi="Arial" w:cs="Arial"/>
                <w:color w:val="1F497D" w:themeColor="text2"/>
                <w:szCs w:val="22"/>
                <w:lang w:val="en-US"/>
              </w:rPr>
            </w:pPr>
            <w:r w:rsidRPr="008F73B7">
              <w:rPr>
                <w:rFonts w:ascii="Arial" w:hAnsi="Arial" w:cs="Arial"/>
                <w:color w:val="1F497D" w:themeColor="text2"/>
                <w:szCs w:val="22"/>
                <w:lang w:val="en-US"/>
              </w:rPr>
              <w:t>The term</w:t>
            </w:r>
            <w:r w:rsidR="001E14A8" w:rsidRPr="008F73B7">
              <w:rPr>
                <w:rFonts w:ascii="Arial" w:hAnsi="Arial" w:cs="Arial"/>
                <w:color w:val="1F497D" w:themeColor="text2"/>
                <w:szCs w:val="22"/>
                <w:lang w:val="en-US"/>
              </w:rPr>
              <w:t>s</w:t>
            </w:r>
            <w:r w:rsidRPr="008F73B7">
              <w:rPr>
                <w:rFonts w:ascii="Arial" w:hAnsi="Arial" w:cs="Arial"/>
                <w:color w:val="1F497D" w:themeColor="text2"/>
                <w:szCs w:val="22"/>
                <w:lang w:val="en-US"/>
              </w:rPr>
              <w:t xml:space="preserve"> ‘by correspondence’ </w:t>
            </w:r>
            <w:r w:rsidR="001E14A8" w:rsidRPr="008F73B7">
              <w:rPr>
                <w:rFonts w:ascii="Arial" w:hAnsi="Arial" w:cs="Arial"/>
                <w:color w:val="1F497D" w:themeColor="text2"/>
                <w:szCs w:val="22"/>
                <w:lang w:val="en-US"/>
              </w:rPr>
              <w:t xml:space="preserve">are </w:t>
            </w:r>
            <w:r w:rsidRPr="008F73B7">
              <w:rPr>
                <w:rFonts w:ascii="Arial" w:hAnsi="Arial" w:cs="Arial"/>
                <w:color w:val="1F497D" w:themeColor="text2"/>
                <w:szCs w:val="22"/>
                <w:lang w:val="en-US"/>
              </w:rPr>
              <w:t>understood as allowing for the possibility of a consultation through electronic means.</w:t>
            </w:r>
          </w:p>
          <w:p w14:paraId="140DB75C" w14:textId="05DF6518" w:rsidR="00760126" w:rsidRPr="00B56618" w:rsidRDefault="00760126" w:rsidP="00103E32">
            <w:pPr>
              <w:jc w:val="both"/>
              <w:rPr>
                <w:rFonts w:ascii="Arial" w:eastAsia="Arial" w:hAnsi="Arial" w:cs="Arial"/>
                <w:b/>
                <w:i/>
                <w:iCs/>
                <w:color w:val="000000"/>
                <w:szCs w:val="22"/>
                <w:u w:val="single"/>
                <w:lang w:val="en-US"/>
              </w:rPr>
            </w:pPr>
            <w:r w:rsidRPr="008F73B7">
              <w:rPr>
                <w:rFonts w:ascii="Arial" w:hAnsi="Arial" w:cs="Arial"/>
                <w:color w:val="1F497D" w:themeColor="text2"/>
                <w:szCs w:val="22"/>
                <w:lang w:val="en-US"/>
              </w:rPr>
              <w:t xml:space="preserve">The active disagreement of at least one third of the </w:t>
            </w:r>
            <w:r w:rsidR="001E14A8" w:rsidRPr="008F73B7">
              <w:rPr>
                <w:rFonts w:ascii="Arial" w:hAnsi="Arial" w:cs="Arial"/>
                <w:color w:val="1F497D" w:themeColor="text2"/>
                <w:szCs w:val="22"/>
                <w:lang w:val="en-US"/>
              </w:rPr>
              <w:t xml:space="preserve">States </w:t>
            </w:r>
            <w:r w:rsidRPr="008F73B7">
              <w:rPr>
                <w:rFonts w:ascii="Arial" w:hAnsi="Arial" w:cs="Arial"/>
                <w:color w:val="1F497D" w:themeColor="text2"/>
                <w:szCs w:val="22"/>
                <w:lang w:val="en-US"/>
              </w:rPr>
              <w:t>Parties is proposed as a requirement for deciding the holding of the session online in order to provide more flexibility to the Assembly.</w:t>
            </w:r>
          </w:p>
        </w:tc>
      </w:tr>
      <w:tr w:rsidR="0008343B" w14:paraId="57799FF9"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F725325" w14:textId="77777777" w:rsidR="0008343B" w:rsidRDefault="0008343B" w:rsidP="002B79FA">
            <w:pPr>
              <w:keepNext/>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FECA5AE" w14:textId="330B82E1" w:rsidR="0008343B" w:rsidRDefault="0008343B" w:rsidP="002B79FA">
            <w:pPr>
              <w:keepNext/>
              <w:autoSpaceDE w:val="0"/>
              <w:autoSpaceDN w:val="0"/>
              <w:adjustRightInd w:val="0"/>
              <w:spacing w:before="60" w:after="60"/>
              <w:jc w:val="center"/>
              <w:rPr>
                <w:rFonts w:ascii="Arial" w:hAnsi="Arial" w:cs="Arial"/>
                <w:b/>
                <w:bCs/>
                <w:szCs w:val="22"/>
                <w:lang w:val="en-US"/>
              </w:rPr>
            </w:pPr>
            <w:r>
              <w:rPr>
                <w:rFonts w:ascii="Arial" w:hAnsi="Arial" w:cs="Arial"/>
                <w:b/>
                <w:bCs/>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49CEC24" w14:textId="77777777" w:rsidR="0008343B" w:rsidRDefault="0008343B" w:rsidP="002B79FA">
            <w:pPr>
              <w:keepNext/>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BA8B852" w14:textId="7212D202" w:rsidR="0008343B" w:rsidRPr="00B56618" w:rsidRDefault="0008343B" w:rsidP="002B79FA">
            <w:pPr>
              <w:keepNext/>
              <w:autoSpaceDE w:val="0"/>
              <w:autoSpaceDN w:val="0"/>
              <w:adjustRightInd w:val="0"/>
              <w:spacing w:before="60" w:after="60"/>
              <w:jc w:val="center"/>
              <w:rPr>
                <w:rFonts w:ascii="Arial" w:hAnsi="Arial" w:cs="Arial"/>
                <w:b/>
                <w:bCs/>
                <w:szCs w:val="22"/>
                <w:u w:val="single"/>
                <w:lang w:val="en-US"/>
              </w:rPr>
            </w:pPr>
            <w:r w:rsidRPr="00B56618">
              <w:rPr>
                <w:rFonts w:ascii="Arial" w:hAnsi="Arial" w:cs="Arial"/>
                <w:b/>
                <w:bCs/>
                <w:szCs w:val="22"/>
                <w:u w:val="single"/>
                <w:lang w:val="en-US"/>
              </w:rPr>
              <w:t xml:space="preserve">Rule </w:t>
            </w:r>
            <w:r>
              <w:rPr>
                <w:rFonts w:ascii="Arial" w:hAnsi="Arial" w:cs="Arial"/>
                <w:b/>
                <w:bCs/>
                <w:szCs w:val="22"/>
                <w:u w:val="single"/>
                <w:lang w:val="en-US"/>
              </w:rPr>
              <w:t>7</w:t>
            </w:r>
          </w:p>
          <w:p w14:paraId="631BD214" w14:textId="32875B1E" w:rsidR="0008343B" w:rsidRPr="00B56618" w:rsidRDefault="0008343B" w:rsidP="002B79FA">
            <w:pPr>
              <w:keepNext/>
              <w:autoSpaceDE w:val="0"/>
              <w:autoSpaceDN w:val="0"/>
              <w:adjustRightInd w:val="0"/>
              <w:spacing w:before="60" w:after="60"/>
              <w:jc w:val="center"/>
              <w:rPr>
                <w:rFonts w:ascii="Arial" w:hAnsi="Arial" w:cs="Arial"/>
                <w:b/>
                <w:bCs/>
                <w:u w:val="single"/>
              </w:rPr>
            </w:pPr>
            <w:r>
              <w:rPr>
                <w:rFonts w:asciiTheme="minorBidi" w:hAnsiTheme="minorBidi" w:cstheme="minorBidi"/>
                <w:b/>
                <w:bCs/>
                <w:u w:val="single"/>
                <w:lang w:val="en-US"/>
              </w:rPr>
              <w:t>Provisional Agenda</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E645A2C" w14:textId="226570F1" w:rsidR="0008343B" w:rsidRPr="00B56618" w:rsidRDefault="0008343B" w:rsidP="002B79FA">
            <w:pPr>
              <w:keepNext/>
              <w:tabs>
                <w:tab w:val="left" w:pos="803"/>
                <w:tab w:val="left" w:pos="2161"/>
              </w:tabs>
              <w:spacing w:before="60" w:after="60"/>
              <w:ind w:left="-19" w:right="7"/>
              <w:jc w:val="both"/>
              <w:rPr>
                <w:rFonts w:ascii="Arial" w:eastAsia="Arial" w:hAnsi="Arial" w:cs="Arial"/>
                <w:b/>
                <w:i/>
                <w:iCs/>
                <w:color w:val="000000"/>
                <w:szCs w:val="22"/>
                <w:u w:val="single"/>
                <w:lang w:val="en-US"/>
              </w:rPr>
            </w:pPr>
            <w:r>
              <w:rPr>
                <w:rFonts w:ascii="Arial" w:eastAsia="Arial" w:hAnsi="Arial" w:cs="Arial"/>
                <w:b/>
                <w:i/>
                <w:iCs/>
                <w:color w:val="000000"/>
                <w:szCs w:val="22"/>
                <w:u w:val="single"/>
                <w:lang w:val="en-US"/>
              </w:rPr>
              <w:t>Proposal:</w:t>
            </w:r>
          </w:p>
          <w:p w14:paraId="3D574187" w14:textId="58BC0868" w:rsidR="0008343B" w:rsidRPr="00B56618" w:rsidRDefault="006846EE" w:rsidP="002B79FA">
            <w:pPr>
              <w:keepNext/>
              <w:tabs>
                <w:tab w:val="left" w:pos="803"/>
                <w:tab w:val="left" w:pos="2161"/>
              </w:tabs>
              <w:spacing w:before="60" w:after="60"/>
              <w:ind w:left="-19" w:right="7"/>
              <w:jc w:val="both"/>
              <w:rPr>
                <w:rFonts w:ascii="Arial" w:eastAsia="Arial" w:hAnsi="Arial" w:cs="Arial"/>
                <w:b/>
                <w:i/>
                <w:iCs/>
                <w:color w:val="000000"/>
                <w:szCs w:val="22"/>
                <w:u w:val="single"/>
                <w:lang w:val="en-US"/>
              </w:rPr>
            </w:pPr>
            <w:r w:rsidRPr="008F73B7">
              <w:rPr>
                <w:rFonts w:ascii="Arial" w:hAnsi="Arial" w:cs="Arial"/>
                <w:color w:val="1F497D" w:themeColor="text2"/>
                <w:szCs w:val="22"/>
                <w:lang w:val="en-US"/>
              </w:rPr>
              <w:t xml:space="preserve">The proposed </w:t>
            </w:r>
            <w:r w:rsidR="0008343B" w:rsidRPr="008F73B7">
              <w:rPr>
                <w:rFonts w:ascii="Arial" w:hAnsi="Arial" w:cs="Arial"/>
                <w:color w:val="1F497D" w:themeColor="text2"/>
                <w:szCs w:val="22"/>
                <w:lang w:val="en-US"/>
              </w:rPr>
              <w:t xml:space="preserve">Rule 7 </w:t>
            </w:r>
            <w:r w:rsidR="001E14A8" w:rsidRPr="008F73B7">
              <w:rPr>
                <w:rFonts w:ascii="Arial" w:hAnsi="Arial" w:cs="Arial"/>
                <w:color w:val="1F497D" w:themeColor="text2"/>
                <w:szCs w:val="22"/>
                <w:lang w:val="en-US"/>
              </w:rPr>
              <w:t xml:space="preserve">codifies </w:t>
            </w:r>
            <w:r w:rsidR="0008343B" w:rsidRPr="008F73B7">
              <w:rPr>
                <w:rFonts w:ascii="Arial" w:hAnsi="Arial" w:cs="Arial"/>
                <w:color w:val="1F497D" w:themeColor="text2"/>
                <w:szCs w:val="22"/>
                <w:lang w:val="en-US"/>
              </w:rPr>
              <w:t>the preparation, contents and circulation of the provisional agenda.</w:t>
            </w:r>
          </w:p>
        </w:tc>
      </w:tr>
      <w:tr w:rsidR="0008343B" w14:paraId="37E042CF"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6FFAFBAE" w14:textId="77777777" w:rsidR="0008343B" w:rsidRDefault="0008343B" w:rsidP="0008343B">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0A963574" w14:textId="51206EBF" w:rsidR="0008343B" w:rsidRPr="00792B4B" w:rsidRDefault="0008343B" w:rsidP="0008343B">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3F8D64B4" w14:textId="79F9B2BE" w:rsidR="0008343B" w:rsidRDefault="0008343B" w:rsidP="0008343B">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7.1</w:t>
            </w:r>
          </w:p>
        </w:tc>
        <w:tc>
          <w:tcPr>
            <w:tcW w:w="1467" w:type="pct"/>
            <w:tcBorders>
              <w:top w:val="single" w:sz="4" w:space="0" w:color="999999"/>
              <w:left w:val="single" w:sz="4" w:space="0" w:color="999999"/>
              <w:bottom w:val="single" w:sz="4" w:space="0" w:color="999999"/>
              <w:right w:val="single" w:sz="4" w:space="0" w:color="999999"/>
            </w:tcBorders>
          </w:tcPr>
          <w:p w14:paraId="2E5D24C2" w14:textId="34095925" w:rsidR="0008343B" w:rsidRPr="0008343B" w:rsidRDefault="0008343B" w:rsidP="0008343B">
            <w:pPr>
              <w:autoSpaceDE w:val="0"/>
              <w:autoSpaceDN w:val="0"/>
              <w:adjustRightInd w:val="0"/>
              <w:spacing w:before="60" w:after="60"/>
              <w:jc w:val="both"/>
              <w:rPr>
                <w:rFonts w:ascii="Arial" w:hAnsi="Arial" w:cs="Arial"/>
                <w:b/>
                <w:bCs/>
                <w:u w:val="single"/>
              </w:rPr>
            </w:pPr>
            <w:r w:rsidRPr="0008343B">
              <w:rPr>
                <w:rFonts w:asciiTheme="minorBidi" w:hAnsiTheme="minorBidi" w:cstheme="minorBidi"/>
                <w:b/>
                <w:bCs/>
                <w:u w:val="single"/>
              </w:rPr>
              <w:t>The provisional agenda of the session shall be prepared by the Director-General.</w:t>
            </w:r>
          </w:p>
        </w:tc>
        <w:tc>
          <w:tcPr>
            <w:tcW w:w="1426" w:type="pct"/>
            <w:tcBorders>
              <w:top w:val="single" w:sz="4" w:space="0" w:color="999999"/>
              <w:left w:val="single" w:sz="4" w:space="0" w:color="999999"/>
              <w:bottom w:val="single" w:sz="4" w:space="0" w:color="999999"/>
              <w:right w:val="single" w:sz="4" w:space="0" w:color="999999"/>
            </w:tcBorders>
            <w:vAlign w:val="center"/>
          </w:tcPr>
          <w:p w14:paraId="55344EF5" w14:textId="77777777" w:rsidR="0008343B" w:rsidRPr="0008343B" w:rsidRDefault="0008343B" w:rsidP="0008343B">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08343B">
              <w:rPr>
                <w:rFonts w:ascii="Arial" w:eastAsia="Arial" w:hAnsi="Arial" w:cs="Arial"/>
                <w:b/>
                <w:i/>
                <w:iCs/>
                <w:color w:val="000000"/>
                <w:szCs w:val="22"/>
                <w:u w:val="single"/>
                <w:lang w:val="en-US"/>
              </w:rPr>
              <w:t>Reason for the proposal:</w:t>
            </w:r>
          </w:p>
          <w:p w14:paraId="4657F860" w14:textId="52C60257" w:rsidR="0008343B" w:rsidRPr="00B56618" w:rsidRDefault="0008343B" w:rsidP="0008343B">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8F73B7">
              <w:rPr>
                <w:rFonts w:ascii="Arial" w:hAnsi="Arial" w:cs="Arial"/>
                <w:color w:val="1F497D" w:themeColor="text2"/>
                <w:szCs w:val="22"/>
                <w:lang w:val="en-US"/>
              </w:rPr>
              <w:t>The proposed Rule 7.1 codifies the preparation of the agenda and specifies that it is the Director-General who has the responsibility of preparing the provisional agenda, following the rules of procedure and practice of various bodies, including the committees of conventions in the field of culture.</w:t>
            </w:r>
          </w:p>
        </w:tc>
      </w:tr>
      <w:tr w:rsidR="0008343B" w14:paraId="5443B034"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316FC110" w14:textId="77777777" w:rsidR="0008343B" w:rsidRDefault="0008343B" w:rsidP="0008343B">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274E4FB1" w14:textId="64457033" w:rsidR="0008343B" w:rsidRPr="00792B4B" w:rsidRDefault="0008343B" w:rsidP="0008343B">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0253FAB8" w14:textId="330F7E0E" w:rsidR="0008343B" w:rsidRDefault="0008343B" w:rsidP="0008343B">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7.2</w:t>
            </w:r>
          </w:p>
        </w:tc>
        <w:tc>
          <w:tcPr>
            <w:tcW w:w="1467" w:type="pct"/>
            <w:tcBorders>
              <w:top w:val="single" w:sz="4" w:space="0" w:color="999999"/>
              <w:left w:val="single" w:sz="4" w:space="0" w:color="999999"/>
              <w:bottom w:val="single" w:sz="4" w:space="0" w:color="999999"/>
              <w:right w:val="single" w:sz="4" w:space="0" w:color="999999"/>
            </w:tcBorders>
          </w:tcPr>
          <w:p w14:paraId="694426DA" w14:textId="77777777" w:rsidR="0008343B" w:rsidRPr="0008343B" w:rsidRDefault="0008343B" w:rsidP="0008343B">
            <w:pPr>
              <w:autoSpaceDE w:val="0"/>
              <w:autoSpaceDN w:val="0"/>
              <w:adjustRightInd w:val="0"/>
              <w:spacing w:before="120"/>
              <w:jc w:val="both"/>
              <w:rPr>
                <w:rFonts w:asciiTheme="minorBidi" w:hAnsiTheme="minorBidi" w:cstheme="minorBidi"/>
                <w:b/>
                <w:bCs/>
                <w:szCs w:val="22"/>
                <w:u w:val="single"/>
              </w:rPr>
            </w:pPr>
            <w:r w:rsidRPr="0008343B">
              <w:rPr>
                <w:rFonts w:asciiTheme="minorBidi" w:hAnsiTheme="minorBidi" w:cstheme="minorBidi"/>
                <w:b/>
                <w:bCs/>
                <w:u w:val="single"/>
              </w:rPr>
              <w:t>The provisional agenda of an ordinary session shall include:</w:t>
            </w:r>
          </w:p>
          <w:p w14:paraId="7693640A" w14:textId="77777777" w:rsidR="0008343B" w:rsidRPr="0008343B" w:rsidRDefault="0008343B" w:rsidP="0008343B">
            <w:pPr>
              <w:rPr>
                <w:rFonts w:asciiTheme="minorBidi" w:hAnsiTheme="minorBidi" w:cstheme="minorBidi"/>
                <w:b/>
                <w:bCs/>
                <w:u w:val="single"/>
              </w:rPr>
            </w:pPr>
            <w:r w:rsidRPr="0008343B">
              <w:rPr>
                <w:rFonts w:asciiTheme="minorBidi" w:hAnsiTheme="minorBidi" w:cstheme="minorBidi"/>
                <w:b/>
                <w:bCs/>
                <w:u w:val="single"/>
              </w:rPr>
              <w:t>(a)</w:t>
            </w:r>
            <w:r w:rsidRPr="0008343B">
              <w:rPr>
                <w:rFonts w:asciiTheme="minorBidi" w:hAnsiTheme="minorBidi" w:cstheme="minorBidi"/>
                <w:b/>
                <w:bCs/>
                <w:u w:val="single"/>
              </w:rPr>
              <w:tab/>
              <w:t>Any question required by the Convention and the present Rules of Procedure;</w:t>
            </w:r>
          </w:p>
          <w:p w14:paraId="0F71D496" w14:textId="77777777" w:rsidR="0008343B" w:rsidRPr="0008343B" w:rsidRDefault="0008343B" w:rsidP="0008343B">
            <w:pPr>
              <w:rPr>
                <w:rFonts w:asciiTheme="minorBidi" w:hAnsiTheme="minorBidi" w:cstheme="minorBidi"/>
                <w:b/>
                <w:bCs/>
                <w:u w:val="single"/>
              </w:rPr>
            </w:pPr>
            <w:r w:rsidRPr="0008343B">
              <w:rPr>
                <w:rFonts w:asciiTheme="minorBidi" w:hAnsiTheme="minorBidi" w:cstheme="minorBidi"/>
                <w:b/>
                <w:bCs/>
                <w:u w:val="single"/>
              </w:rPr>
              <w:t>(b)</w:t>
            </w:r>
            <w:r w:rsidRPr="0008343B">
              <w:rPr>
                <w:rFonts w:asciiTheme="minorBidi" w:hAnsiTheme="minorBidi" w:cstheme="minorBidi"/>
                <w:b/>
                <w:bCs/>
                <w:u w:val="single"/>
              </w:rPr>
              <w:tab/>
              <w:t>Any question the inclusion of which has been decided by the Assembly at a previous session;</w:t>
            </w:r>
          </w:p>
          <w:p w14:paraId="1CF54933" w14:textId="77777777" w:rsidR="0008343B" w:rsidRPr="0008343B" w:rsidRDefault="0008343B" w:rsidP="0008343B">
            <w:pPr>
              <w:rPr>
                <w:rFonts w:asciiTheme="minorBidi" w:hAnsiTheme="minorBidi" w:cstheme="minorBidi"/>
                <w:b/>
                <w:bCs/>
                <w:u w:val="single"/>
              </w:rPr>
            </w:pPr>
            <w:r w:rsidRPr="0008343B">
              <w:rPr>
                <w:rFonts w:asciiTheme="minorBidi" w:hAnsiTheme="minorBidi" w:cstheme="minorBidi"/>
                <w:b/>
                <w:bCs/>
                <w:u w:val="single"/>
                <w:lang w:val="en-US"/>
              </w:rPr>
              <w:t>(c)</w:t>
            </w:r>
            <w:r w:rsidRPr="0008343B">
              <w:rPr>
                <w:rFonts w:asciiTheme="minorBidi" w:hAnsiTheme="minorBidi" w:cstheme="minorBidi"/>
                <w:b/>
                <w:bCs/>
                <w:u w:val="single"/>
                <w:lang w:val="en-US"/>
              </w:rPr>
              <w:tab/>
              <w:t>Any question referred by the Committee;</w:t>
            </w:r>
          </w:p>
          <w:p w14:paraId="0905E0AE" w14:textId="77777777" w:rsidR="0008343B" w:rsidRPr="0008343B" w:rsidRDefault="0008343B" w:rsidP="0008343B">
            <w:pPr>
              <w:rPr>
                <w:rFonts w:asciiTheme="minorBidi" w:hAnsiTheme="minorBidi" w:cstheme="minorBidi"/>
                <w:b/>
                <w:bCs/>
                <w:u w:val="single"/>
              </w:rPr>
            </w:pPr>
            <w:r w:rsidRPr="0008343B">
              <w:rPr>
                <w:rFonts w:asciiTheme="minorBidi" w:hAnsiTheme="minorBidi" w:cstheme="minorBidi"/>
                <w:b/>
                <w:bCs/>
                <w:u w:val="single"/>
                <w:lang w:val="en-US"/>
              </w:rPr>
              <w:t>(d)</w:t>
            </w:r>
            <w:r w:rsidRPr="0008343B">
              <w:rPr>
                <w:rFonts w:asciiTheme="minorBidi" w:hAnsiTheme="minorBidi" w:cstheme="minorBidi"/>
                <w:b/>
                <w:bCs/>
                <w:u w:val="single"/>
                <w:lang w:val="en-US"/>
              </w:rPr>
              <w:tab/>
              <w:t>Any question proposed by the States Parties to the Convention;</w:t>
            </w:r>
          </w:p>
          <w:p w14:paraId="6AC607E8" w14:textId="41891AB3" w:rsidR="0008343B" w:rsidRPr="00B56618" w:rsidRDefault="0008343B" w:rsidP="0008343B">
            <w:pPr>
              <w:autoSpaceDE w:val="0"/>
              <w:autoSpaceDN w:val="0"/>
              <w:adjustRightInd w:val="0"/>
              <w:spacing w:before="60" w:after="60"/>
              <w:jc w:val="both"/>
              <w:rPr>
                <w:rFonts w:ascii="Arial" w:hAnsi="Arial" w:cs="Arial"/>
                <w:b/>
                <w:bCs/>
                <w:u w:val="single"/>
              </w:rPr>
            </w:pPr>
            <w:r w:rsidRPr="0008343B">
              <w:rPr>
                <w:rFonts w:asciiTheme="minorBidi" w:hAnsiTheme="minorBidi" w:cstheme="minorBidi"/>
                <w:b/>
                <w:bCs/>
                <w:u w:val="single"/>
                <w:lang w:val="en-US"/>
              </w:rPr>
              <w:t>(e)</w:t>
            </w:r>
            <w:r w:rsidRPr="0008343B">
              <w:rPr>
                <w:rFonts w:asciiTheme="minorBidi" w:hAnsiTheme="minorBidi" w:cstheme="minorBidi"/>
                <w:b/>
                <w:bCs/>
                <w:u w:val="single"/>
                <w:lang w:val="en-US"/>
              </w:rPr>
              <w:tab/>
              <w:t>Any question proposed by the Director-General.</w:t>
            </w:r>
          </w:p>
        </w:tc>
        <w:tc>
          <w:tcPr>
            <w:tcW w:w="1426" w:type="pct"/>
            <w:tcBorders>
              <w:top w:val="single" w:sz="4" w:space="0" w:color="999999"/>
              <w:left w:val="single" w:sz="4" w:space="0" w:color="999999"/>
              <w:bottom w:val="single" w:sz="4" w:space="0" w:color="999999"/>
              <w:right w:val="single" w:sz="4" w:space="0" w:color="999999"/>
            </w:tcBorders>
          </w:tcPr>
          <w:p w14:paraId="27985223" w14:textId="77777777" w:rsidR="0008343B" w:rsidRPr="0008343B" w:rsidRDefault="0008343B" w:rsidP="0008343B">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08343B">
              <w:rPr>
                <w:rFonts w:ascii="Arial" w:eastAsia="Arial" w:hAnsi="Arial" w:cs="Arial"/>
                <w:b/>
                <w:i/>
                <w:iCs/>
                <w:color w:val="000000"/>
                <w:szCs w:val="22"/>
                <w:u w:val="single"/>
                <w:lang w:val="en-US"/>
              </w:rPr>
              <w:t>Reason for the proposal:</w:t>
            </w:r>
          </w:p>
          <w:p w14:paraId="4A2A4FC9" w14:textId="22A57EA0" w:rsidR="0008343B" w:rsidRPr="00B56618" w:rsidRDefault="0008343B" w:rsidP="0008343B">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8F73B7">
              <w:rPr>
                <w:rFonts w:ascii="Arial" w:hAnsi="Arial" w:cs="Arial"/>
                <w:color w:val="1F497D" w:themeColor="text2"/>
                <w:szCs w:val="22"/>
                <w:lang w:val="en-US"/>
              </w:rPr>
              <w:t>The proposed Rule 7.2</w:t>
            </w:r>
            <w:r w:rsidR="001E14A8" w:rsidRPr="008F73B7">
              <w:rPr>
                <w:rFonts w:ascii="Arial" w:hAnsi="Arial" w:cs="Arial"/>
                <w:color w:val="1F497D" w:themeColor="text2"/>
                <w:szCs w:val="22"/>
                <w:lang w:val="en-US"/>
              </w:rPr>
              <w:t xml:space="preserve"> codifies the items to be included in the agenda of an ordinary session,</w:t>
            </w:r>
            <w:r w:rsidRPr="008F73B7">
              <w:rPr>
                <w:rFonts w:ascii="Arial" w:hAnsi="Arial" w:cs="Arial"/>
                <w:color w:val="1F497D" w:themeColor="text2"/>
                <w:szCs w:val="22"/>
                <w:lang w:val="en-US"/>
              </w:rPr>
              <w:t xml:space="preserve"> </w:t>
            </w:r>
            <w:r w:rsidR="001E14A8" w:rsidRPr="008F73B7">
              <w:rPr>
                <w:rFonts w:ascii="Arial" w:hAnsi="Arial" w:cs="Arial"/>
                <w:color w:val="1F497D" w:themeColor="text2"/>
                <w:szCs w:val="22"/>
                <w:lang w:val="en-US"/>
              </w:rPr>
              <w:t xml:space="preserve">using the </w:t>
            </w:r>
            <w:r w:rsidRPr="008F73B7">
              <w:rPr>
                <w:rFonts w:ascii="Arial" w:hAnsi="Arial" w:cs="Arial"/>
                <w:color w:val="1F497D" w:themeColor="text2"/>
                <w:szCs w:val="22"/>
                <w:lang w:val="en-US"/>
              </w:rPr>
              <w:t>harmoniz</w:t>
            </w:r>
            <w:r w:rsidR="001E14A8" w:rsidRPr="008F73B7">
              <w:rPr>
                <w:rFonts w:ascii="Arial" w:hAnsi="Arial" w:cs="Arial"/>
                <w:color w:val="1F497D" w:themeColor="text2"/>
                <w:szCs w:val="22"/>
                <w:lang w:val="en-US"/>
              </w:rPr>
              <w:t>ed</w:t>
            </w:r>
            <w:r w:rsidRPr="008F73B7">
              <w:rPr>
                <w:rFonts w:ascii="Arial" w:hAnsi="Arial" w:cs="Arial"/>
                <w:color w:val="1F497D" w:themeColor="text2"/>
                <w:szCs w:val="22"/>
                <w:lang w:val="en-US"/>
              </w:rPr>
              <w:t xml:space="preserve"> wording </w:t>
            </w:r>
            <w:r w:rsidR="001E14A8" w:rsidRPr="008F73B7">
              <w:rPr>
                <w:rFonts w:ascii="Arial" w:hAnsi="Arial" w:cs="Arial"/>
                <w:color w:val="1F497D" w:themeColor="text2"/>
                <w:szCs w:val="22"/>
                <w:lang w:val="en-US"/>
              </w:rPr>
              <w:t xml:space="preserve">of provisions </w:t>
            </w:r>
            <w:r w:rsidRPr="008F73B7">
              <w:rPr>
                <w:rFonts w:ascii="Arial" w:hAnsi="Arial" w:cs="Arial"/>
                <w:color w:val="1F497D" w:themeColor="text2"/>
                <w:szCs w:val="22"/>
                <w:lang w:val="en-US"/>
              </w:rPr>
              <w:t>already provided for in the Rules of Procedure of the assemblies of the 1970, 2001 and 2005 Conventions.</w:t>
            </w:r>
          </w:p>
        </w:tc>
      </w:tr>
      <w:tr w:rsidR="0008343B" w14:paraId="3A9DED78"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43CBA118" w14:textId="77777777" w:rsidR="0008343B" w:rsidRDefault="0008343B" w:rsidP="0008343B">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75EFE644" w14:textId="56EE4B10" w:rsidR="0008343B" w:rsidRPr="00792B4B" w:rsidRDefault="0008343B" w:rsidP="0008343B">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0F61A2A9" w14:textId="2E37BAAD" w:rsidR="0008343B" w:rsidRDefault="0008343B" w:rsidP="0008343B">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7.3</w:t>
            </w:r>
          </w:p>
        </w:tc>
        <w:tc>
          <w:tcPr>
            <w:tcW w:w="1467" w:type="pct"/>
            <w:tcBorders>
              <w:top w:val="single" w:sz="4" w:space="0" w:color="999999"/>
              <w:left w:val="single" w:sz="4" w:space="0" w:color="999999"/>
              <w:bottom w:val="single" w:sz="4" w:space="0" w:color="999999"/>
              <w:right w:val="single" w:sz="4" w:space="0" w:color="999999"/>
            </w:tcBorders>
          </w:tcPr>
          <w:p w14:paraId="2FA9ECDC" w14:textId="5CD61045" w:rsidR="0008343B" w:rsidRPr="0008343B" w:rsidRDefault="0008343B" w:rsidP="0008343B">
            <w:pPr>
              <w:autoSpaceDE w:val="0"/>
              <w:autoSpaceDN w:val="0"/>
              <w:adjustRightInd w:val="0"/>
              <w:spacing w:before="60" w:after="60"/>
              <w:jc w:val="both"/>
              <w:rPr>
                <w:rFonts w:ascii="Arial" w:hAnsi="Arial" w:cs="Arial"/>
                <w:b/>
                <w:bCs/>
                <w:u w:val="single"/>
              </w:rPr>
            </w:pPr>
            <w:r w:rsidRPr="0008343B">
              <w:rPr>
                <w:rFonts w:asciiTheme="minorBidi" w:hAnsiTheme="minorBidi" w:cstheme="minorBidi"/>
                <w:b/>
                <w:bCs/>
                <w:u w:val="single"/>
                <w:lang w:val="en-US"/>
              </w:rPr>
              <w:t>The provisional agenda for an extraordinary session shall only include those questions for which the session has been convened.</w:t>
            </w:r>
          </w:p>
        </w:tc>
        <w:tc>
          <w:tcPr>
            <w:tcW w:w="1426" w:type="pct"/>
            <w:tcBorders>
              <w:top w:val="single" w:sz="4" w:space="0" w:color="999999"/>
              <w:left w:val="single" w:sz="4" w:space="0" w:color="999999"/>
              <w:bottom w:val="single" w:sz="4" w:space="0" w:color="999999"/>
              <w:right w:val="single" w:sz="4" w:space="0" w:color="999999"/>
            </w:tcBorders>
            <w:vAlign w:val="center"/>
          </w:tcPr>
          <w:p w14:paraId="10C1E6F6" w14:textId="77777777" w:rsidR="0008343B" w:rsidRPr="0008343B" w:rsidRDefault="0008343B" w:rsidP="0008343B">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08343B">
              <w:rPr>
                <w:rFonts w:ascii="Arial" w:eastAsia="Arial" w:hAnsi="Arial" w:cs="Arial"/>
                <w:b/>
                <w:i/>
                <w:iCs/>
                <w:color w:val="000000"/>
                <w:szCs w:val="22"/>
                <w:u w:val="single"/>
                <w:lang w:val="en-US"/>
              </w:rPr>
              <w:t>Reason for the proposal:</w:t>
            </w:r>
          </w:p>
          <w:p w14:paraId="24F087FE" w14:textId="4FE38C8B" w:rsidR="0008343B" w:rsidRPr="00B56618" w:rsidRDefault="0008343B" w:rsidP="0008343B">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8F73B7">
              <w:rPr>
                <w:rFonts w:ascii="Arial" w:hAnsi="Arial" w:cs="Arial"/>
                <w:color w:val="1F497D" w:themeColor="text2"/>
                <w:szCs w:val="22"/>
                <w:lang w:val="en-US"/>
              </w:rPr>
              <w:t xml:space="preserve">The proposed Rule 7.3 </w:t>
            </w:r>
            <w:r w:rsidR="001E14A8" w:rsidRPr="008F73B7">
              <w:rPr>
                <w:rFonts w:ascii="Arial" w:hAnsi="Arial" w:cs="Arial"/>
                <w:color w:val="1F497D" w:themeColor="text2"/>
                <w:szCs w:val="22"/>
                <w:lang w:val="en-US"/>
              </w:rPr>
              <w:t>codifies the items to be included in the agenda of an extraordinary session, using the harmonized wording of provisions already provided for in the Rules of Procedure of the assemblies of the 1970 and 2001 Conventions.</w:t>
            </w:r>
          </w:p>
        </w:tc>
      </w:tr>
      <w:tr w:rsidR="0008343B" w14:paraId="1DB5C79E"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02C3ABFB" w14:textId="77777777" w:rsidR="0008343B" w:rsidRDefault="0008343B" w:rsidP="0008343B">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27A95FED" w14:textId="0EC28C4B" w:rsidR="0008343B" w:rsidRPr="00792B4B" w:rsidRDefault="0008343B" w:rsidP="0008343B">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27D1D33B" w14:textId="6AD44AB7" w:rsidR="0008343B" w:rsidRDefault="0008343B" w:rsidP="0008343B">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7.4</w:t>
            </w:r>
          </w:p>
        </w:tc>
        <w:tc>
          <w:tcPr>
            <w:tcW w:w="1467" w:type="pct"/>
            <w:tcBorders>
              <w:top w:val="single" w:sz="4" w:space="0" w:color="999999"/>
              <w:left w:val="single" w:sz="4" w:space="0" w:color="999999"/>
              <w:bottom w:val="single" w:sz="4" w:space="0" w:color="999999"/>
              <w:right w:val="single" w:sz="4" w:space="0" w:color="999999"/>
            </w:tcBorders>
          </w:tcPr>
          <w:p w14:paraId="37A13788" w14:textId="1E5DA1CE" w:rsidR="0008343B" w:rsidRPr="0008343B" w:rsidRDefault="0008343B" w:rsidP="0008343B">
            <w:pPr>
              <w:autoSpaceDE w:val="0"/>
              <w:autoSpaceDN w:val="0"/>
              <w:adjustRightInd w:val="0"/>
              <w:spacing w:before="60" w:after="60"/>
              <w:jc w:val="both"/>
              <w:rPr>
                <w:rFonts w:ascii="Arial" w:hAnsi="Arial" w:cs="Arial"/>
                <w:b/>
                <w:bCs/>
                <w:u w:val="single"/>
              </w:rPr>
            </w:pPr>
            <w:r w:rsidRPr="0008343B">
              <w:rPr>
                <w:rFonts w:asciiTheme="minorBidi" w:hAnsiTheme="minorBidi" w:cstheme="minorBidi"/>
                <w:b/>
                <w:bCs/>
                <w:u w:val="single"/>
                <w:lang w:val="en-US"/>
              </w:rPr>
              <w:t>The Secretariat shall circulate to the States Parties and observers the provisional agenda at least sixty days before the opening of an ordinary session of the Assembly and as soon as possible in the case of an extraordinary session.</w:t>
            </w:r>
          </w:p>
        </w:tc>
        <w:tc>
          <w:tcPr>
            <w:tcW w:w="1426" w:type="pct"/>
            <w:tcBorders>
              <w:top w:val="single" w:sz="4" w:space="0" w:color="999999"/>
              <w:left w:val="single" w:sz="4" w:space="0" w:color="999999"/>
              <w:bottom w:val="single" w:sz="4" w:space="0" w:color="999999"/>
              <w:right w:val="single" w:sz="4" w:space="0" w:color="999999"/>
            </w:tcBorders>
            <w:vAlign w:val="center"/>
          </w:tcPr>
          <w:p w14:paraId="51145F33" w14:textId="77777777" w:rsidR="0008343B" w:rsidRPr="0008343B" w:rsidRDefault="0008343B" w:rsidP="0008343B">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08343B">
              <w:rPr>
                <w:rFonts w:ascii="Arial" w:eastAsia="Arial" w:hAnsi="Arial" w:cs="Arial"/>
                <w:b/>
                <w:i/>
                <w:iCs/>
                <w:color w:val="000000"/>
                <w:szCs w:val="22"/>
                <w:u w:val="single"/>
                <w:lang w:val="en-US"/>
              </w:rPr>
              <w:t>Source of the proposal:</w:t>
            </w:r>
          </w:p>
          <w:p w14:paraId="3EDC1F9E" w14:textId="679397AC" w:rsidR="0008343B" w:rsidRPr="00163C77" w:rsidRDefault="0008343B" w:rsidP="0008343B">
            <w:pPr>
              <w:tabs>
                <w:tab w:val="left" w:pos="803"/>
                <w:tab w:val="left" w:pos="2161"/>
              </w:tabs>
              <w:spacing w:before="60" w:after="60"/>
              <w:ind w:left="-19" w:right="7"/>
              <w:jc w:val="both"/>
              <w:rPr>
                <w:rFonts w:ascii="Arial" w:hAnsi="Arial" w:cs="Arial"/>
                <w:color w:val="4472C4"/>
                <w:szCs w:val="22"/>
              </w:rPr>
            </w:pPr>
            <w:r w:rsidRPr="008F73B7">
              <w:rPr>
                <w:rFonts w:ascii="Arial" w:hAnsi="Arial" w:cs="Arial"/>
                <w:color w:val="1F497D" w:themeColor="text2"/>
                <w:szCs w:val="22"/>
                <w:lang w:val="en-US"/>
              </w:rPr>
              <w:t>The proposed Rule 7.4 was established in furtherance of the Recommendations of the Working Group on Governance</w:t>
            </w:r>
            <w:r w:rsidRPr="008F73B7">
              <w:rPr>
                <w:rStyle w:val="Appelnotedebasdep"/>
                <w:rFonts w:ascii="Arial" w:hAnsi="Arial" w:cs="Arial"/>
                <w:color w:val="1F497D" w:themeColor="text2"/>
                <w:szCs w:val="22"/>
                <w:lang w:val="en-US"/>
              </w:rPr>
              <w:footnoteReference w:id="9"/>
            </w:r>
            <w:r w:rsidRPr="008F73B7">
              <w:rPr>
                <w:rFonts w:ascii="Arial" w:hAnsi="Arial" w:cs="Arial"/>
                <w:color w:val="1F497D" w:themeColor="text2"/>
                <w:szCs w:val="22"/>
                <w:lang w:val="en-US"/>
              </w:rPr>
              <w:t>, which provide that draft agendas and preliminary timetables should be prepared and disseminated earlier. Under the established practice, the provisional agenda is circulated in an electronic format</w:t>
            </w:r>
            <w:r w:rsidR="006846EE" w:rsidRPr="008F73B7">
              <w:rPr>
                <w:rFonts w:ascii="Arial" w:hAnsi="Arial" w:cs="Arial"/>
                <w:color w:val="1F497D" w:themeColor="text2"/>
                <w:szCs w:val="22"/>
                <w:lang w:val="en-US"/>
              </w:rPr>
              <w:t>, at least thirty days before the opening of the session</w:t>
            </w:r>
            <w:r w:rsidRPr="008F73B7">
              <w:rPr>
                <w:rFonts w:ascii="Arial" w:hAnsi="Arial" w:cs="Arial"/>
                <w:color w:val="1F497D" w:themeColor="text2"/>
                <w:szCs w:val="22"/>
                <w:lang w:val="en-US"/>
              </w:rPr>
              <w:t>.</w:t>
            </w:r>
          </w:p>
        </w:tc>
      </w:tr>
      <w:tr w:rsidR="0008343B" w14:paraId="20C012CD"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1B7BC5B" w14:textId="77777777" w:rsidR="0008343B" w:rsidRDefault="0008343B" w:rsidP="0008343B">
            <w:pPr>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0C1E598" w14:textId="27148649" w:rsidR="0008343B" w:rsidRDefault="0008343B" w:rsidP="0008343B">
            <w:pPr>
              <w:autoSpaceDE w:val="0"/>
              <w:autoSpaceDN w:val="0"/>
              <w:adjustRightInd w:val="0"/>
              <w:spacing w:before="60" w:after="60"/>
              <w:jc w:val="center"/>
              <w:rPr>
                <w:rFonts w:ascii="Arial" w:hAnsi="Arial" w:cs="Arial"/>
                <w:b/>
                <w:bCs/>
                <w:szCs w:val="22"/>
                <w:lang w:val="en-US"/>
              </w:rPr>
            </w:pPr>
            <w:r>
              <w:rPr>
                <w:rFonts w:ascii="Arial" w:hAnsi="Arial" w:cs="Arial"/>
                <w:b/>
                <w:bCs/>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991DFB3" w14:textId="77777777" w:rsidR="0008343B" w:rsidRDefault="0008343B" w:rsidP="0008343B">
            <w:pPr>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9705464" w14:textId="3744FC94" w:rsidR="0008343B" w:rsidRPr="00B56618" w:rsidRDefault="0008343B" w:rsidP="0008343B">
            <w:pPr>
              <w:autoSpaceDE w:val="0"/>
              <w:autoSpaceDN w:val="0"/>
              <w:adjustRightInd w:val="0"/>
              <w:spacing w:before="60" w:after="60"/>
              <w:jc w:val="center"/>
              <w:rPr>
                <w:rFonts w:ascii="Arial" w:hAnsi="Arial" w:cs="Arial"/>
                <w:b/>
                <w:bCs/>
                <w:szCs w:val="22"/>
                <w:u w:val="single"/>
                <w:lang w:val="en-US"/>
              </w:rPr>
            </w:pPr>
            <w:r w:rsidRPr="00B56618">
              <w:rPr>
                <w:rFonts w:ascii="Arial" w:hAnsi="Arial" w:cs="Arial"/>
                <w:b/>
                <w:bCs/>
                <w:szCs w:val="22"/>
                <w:u w:val="single"/>
                <w:lang w:val="en-US"/>
              </w:rPr>
              <w:t xml:space="preserve">Rule </w:t>
            </w:r>
            <w:r>
              <w:rPr>
                <w:rFonts w:ascii="Arial" w:hAnsi="Arial" w:cs="Arial"/>
                <w:b/>
                <w:bCs/>
                <w:szCs w:val="22"/>
                <w:u w:val="single"/>
                <w:lang w:val="en-US"/>
              </w:rPr>
              <w:t>8</w:t>
            </w:r>
          </w:p>
          <w:p w14:paraId="3C3F8396" w14:textId="2B82AC98" w:rsidR="0008343B" w:rsidRPr="00B56618" w:rsidRDefault="0008343B" w:rsidP="0008343B">
            <w:pPr>
              <w:autoSpaceDE w:val="0"/>
              <w:autoSpaceDN w:val="0"/>
              <w:adjustRightInd w:val="0"/>
              <w:spacing w:before="60" w:after="60"/>
              <w:jc w:val="center"/>
              <w:rPr>
                <w:rFonts w:ascii="Arial" w:hAnsi="Arial" w:cs="Arial"/>
                <w:b/>
                <w:bCs/>
                <w:u w:val="single"/>
              </w:rPr>
            </w:pPr>
            <w:r>
              <w:rPr>
                <w:rFonts w:asciiTheme="minorBidi" w:hAnsiTheme="minorBidi" w:cstheme="minorBidi"/>
                <w:b/>
                <w:bCs/>
                <w:u w:val="single"/>
                <w:lang w:val="en-US"/>
              </w:rPr>
              <w:t>Adoption of the Agenda</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BA7D5C0" w14:textId="5CFAB93A" w:rsidR="0008343B" w:rsidRPr="00B56618" w:rsidRDefault="0008343B" w:rsidP="0008343B">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08343B" w14:paraId="66FFB269"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039DF341" w14:textId="77777777" w:rsidR="0008343B" w:rsidRDefault="0008343B" w:rsidP="0008343B">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5D89C19A" w14:textId="3634141A" w:rsidR="0008343B" w:rsidRPr="00792B4B" w:rsidRDefault="0008343B" w:rsidP="0008343B">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08D52B9B" w14:textId="77777777" w:rsidR="0008343B" w:rsidRDefault="0008343B" w:rsidP="0008343B">
            <w:pPr>
              <w:autoSpaceDE w:val="0"/>
              <w:autoSpaceDN w:val="0"/>
              <w:adjustRightInd w:val="0"/>
              <w:spacing w:before="60" w:after="60"/>
              <w:jc w:val="both"/>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tcPr>
          <w:p w14:paraId="74F69A0B" w14:textId="1C7BF1C7" w:rsidR="0008343B" w:rsidRPr="0008343B" w:rsidRDefault="0008343B" w:rsidP="0008343B">
            <w:pPr>
              <w:autoSpaceDE w:val="0"/>
              <w:autoSpaceDN w:val="0"/>
              <w:adjustRightInd w:val="0"/>
              <w:spacing w:before="60" w:after="60"/>
              <w:jc w:val="both"/>
              <w:rPr>
                <w:rFonts w:ascii="Arial" w:hAnsi="Arial" w:cs="Arial"/>
                <w:b/>
                <w:bCs/>
                <w:u w:val="single"/>
              </w:rPr>
            </w:pPr>
            <w:r w:rsidRPr="0008343B">
              <w:rPr>
                <w:rFonts w:asciiTheme="minorBidi" w:hAnsiTheme="minorBidi" w:cstheme="minorBidi"/>
                <w:b/>
                <w:bCs/>
                <w:u w:val="single"/>
                <w:lang w:val="en-US"/>
              </w:rPr>
              <w:t>The Assembly shall adopt its agenda at the beginning of each session.</w:t>
            </w:r>
          </w:p>
        </w:tc>
        <w:tc>
          <w:tcPr>
            <w:tcW w:w="1426" w:type="pct"/>
            <w:tcBorders>
              <w:top w:val="single" w:sz="4" w:space="0" w:color="999999"/>
              <w:left w:val="single" w:sz="4" w:space="0" w:color="999999"/>
              <w:bottom w:val="single" w:sz="4" w:space="0" w:color="999999"/>
              <w:right w:val="single" w:sz="4" w:space="0" w:color="999999"/>
            </w:tcBorders>
            <w:vAlign w:val="center"/>
          </w:tcPr>
          <w:p w14:paraId="5E387783" w14:textId="77777777" w:rsidR="0008343B" w:rsidRPr="0008343B" w:rsidRDefault="0008343B" w:rsidP="0008343B">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08343B">
              <w:rPr>
                <w:rFonts w:ascii="Arial" w:eastAsia="Arial" w:hAnsi="Arial" w:cs="Arial"/>
                <w:b/>
                <w:i/>
                <w:iCs/>
                <w:color w:val="000000"/>
                <w:szCs w:val="22"/>
                <w:u w:val="single"/>
                <w:lang w:val="en-US"/>
              </w:rPr>
              <w:t>Reason for the proposal:</w:t>
            </w:r>
          </w:p>
          <w:p w14:paraId="338095CD" w14:textId="4775E2D7" w:rsidR="0008343B" w:rsidRPr="00B56618" w:rsidRDefault="0008343B" w:rsidP="0008343B">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8F73B7">
              <w:rPr>
                <w:rFonts w:ascii="Arial" w:hAnsi="Arial" w:cs="Arial"/>
                <w:color w:val="1F497D" w:themeColor="text2"/>
                <w:szCs w:val="22"/>
                <w:lang w:val="en-US"/>
              </w:rPr>
              <w:t>The proposed Rule 8 codifies the well-established practice by which the Assembly adopts its agenda at the beginning of each session.</w:t>
            </w:r>
          </w:p>
        </w:tc>
      </w:tr>
      <w:tr w:rsidR="0008343B" w14:paraId="235FE4E0"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A6C5748" w14:textId="77777777" w:rsidR="0008343B" w:rsidRDefault="0008343B" w:rsidP="0008343B">
            <w:pPr>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95D7000" w14:textId="63D7C2ED" w:rsidR="0008343B" w:rsidRPr="00732A14" w:rsidRDefault="0008343B" w:rsidP="0008343B">
            <w:pPr>
              <w:autoSpaceDE w:val="0"/>
              <w:autoSpaceDN w:val="0"/>
              <w:adjustRightInd w:val="0"/>
              <w:spacing w:before="60" w:after="60"/>
              <w:jc w:val="center"/>
              <w:rPr>
                <w:rFonts w:ascii="Arial" w:hAnsi="Arial" w:cs="Arial"/>
                <w:b/>
                <w:bCs/>
                <w:szCs w:val="22"/>
                <w:lang w:val="en-US"/>
              </w:rPr>
            </w:pPr>
            <w:r w:rsidRPr="00732A14">
              <w:rPr>
                <w:rFonts w:ascii="Arial" w:hAnsi="Arial" w:cs="Arial"/>
                <w:b/>
                <w:bCs/>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09E79CF" w14:textId="77777777" w:rsidR="0008343B" w:rsidRDefault="0008343B" w:rsidP="0008343B">
            <w:pPr>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75DD7A3" w14:textId="214FCC29" w:rsidR="0008343B" w:rsidRPr="00B56618" w:rsidRDefault="0008343B" w:rsidP="0008343B">
            <w:pPr>
              <w:autoSpaceDE w:val="0"/>
              <w:autoSpaceDN w:val="0"/>
              <w:adjustRightInd w:val="0"/>
              <w:spacing w:before="60" w:after="60"/>
              <w:jc w:val="center"/>
              <w:rPr>
                <w:rFonts w:ascii="Arial" w:hAnsi="Arial" w:cs="Arial"/>
                <w:b/>
                <w:bCs/>
                <w:szCs w:val="22"/>
                <w:u w:val="single"/>
                <w:lang w:val="en-US"/>
              </w:rPr>
            </w:pPr>
            <w:r w:rsidRPr="00B56618">
              <w:rPr>
                <w:rFonts w:ascii="Arial" w:hAnsi="Arial" w:cs="Arial"/>
                <w:b/>
                <w:bCs/>
                <w:szCs w:val="22"/>
                <w:u w:val="single"/>
                <w:lang w:val="en-US"/>
              </w:rPr>
              <w:t xml:space="preserve">Rule </w:t>
            </w:r>
            <w:r>
              <w:rPr>
                <w:rFonts w:ascii="Arial" w:hAnsi="Arial" w:cs="Arial"/>
                <w:b/>
                <w:bCs/>
                <w:szCs w:val="22"/>
                <w:u w:val="single"/>
                <w:lang w:val="en-US"/>
              </w:rPr>
              <w:t>9</w:t>
            </w:r>
          </w:p>
          <w:p w14:paraId="5AB3AA74" w14:textId="4E8140C6" w:rsidR="0008343B" w:rsidRPr="00B56618" w:rsidRDefault="0008343B" w:rsidP="0008343B">
            <w:pPr>
              <w:autoSpaceDE w:val="0"/>
              <w:autoSpaceDN w:val="0"/>
              <w:adjustRightInd w:val="0"/>
              <w:spacing w:before="60" w:after="60"/>
              <w:jc w:val="center"/>
              <w:rPr>
                <w:rFonts w:ascii="Arial" w:hAnsi="Arial" w:cs="Arial"/>
                <w:b/>
                <w:bCs/>
                <w:u w:val="single"/>
              </w:rPr>
            </w:pPr>
            <w:r>
              <w:rPr>
                <w:rFonts w:asciiTheme="minorBidi" w:hAnsiTheme="minorBidi" w:cstheme="minorBidi"/>
                <w:b/>
                <w:bCs/>
                <w:u w:val="single"/>
                <w:lang w:val="en-US"/>
              </w:rPr>
              <w:t>Amendments, deletions and new items</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99EFD15" w14:textId="059E8114" w:rsidR="005B64EC" w:rsidRPr="00163C77" w:rsidRDefault="005B64EC">
            <w:pPr>
              <w:tabs>
                <w:tab w:val="left" w:pos="803"/>
                <w:tab w:val="left" w:pos="2161"/>
              </w:tabs>
              <w:spacing w:before="60" w:after="60"/>
              <w:ind w:left="-19" w:right="7"/>
              <w:jc w:val="both"/>
              <w:rPr>
                <w:rFonts w:ascii="Arial" w:eastAsia="Arial" w:hAnsi="Arial" w:cs="Arial"/>
                <w:bCs/>
                <w:color w:val="000000"/>
                <w:szCs w:val="22"/>
                <w:u w:val="single"/>
                <w:lang w:val="en-US"/>
              </w:rPr>
            </w:pPr>
          </w:p>
        </w:tc>
      </w:tr>
      <w:tr w:rsidR="0008343B" w14:paraId="5F86348C"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30DC1B79" w14:textId="77777777" w:rsidR="0008343B" w:rsidRDefault="0008343B" w:rsidP="0008343B">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0716D058" w14:textId="1C51C2FF" w:rsidR="0008343B" w:rsidRPr="00792B4B" w:rsidRDefault="0008343B" w:rsidP="0008343B">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11437C37" w14:textId="77777777" w:rsidR="0008343B" w:rsidRDefault="0008343B" w:rsidP="0008343B">
            <w:pPr>
              <w:autoSpaceDE w:val="0"/>
              <w:autoSpaceDN w:val="0"/>
              <w:adjustRightInd w:val="0"/>
              <w:spacing w:before="60" w:after="60"/>
              <w:jc w:val="both"/>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tcPr>
          <w:p w14:paraId="7CC2E317" w14:textId="77777777" w:rsidR="0008343B" w:rsidRPr="0008343B" w:rsidRDefault="0008343B" w:rsidP="0008343B">
            <w:pPr>
              <w:autoSpaceDE w:val="0"/>
              <w:autoSpaceDN w:val="0"/>
              <w:adjustRightInd w:val="0"/>
              <w:spacing w:before="120"/>
              <w:jc w:val="both"/>
              <w:rPr>
                <w:rFonts w:asciiTheme="minorBidi" w:hAnsiTheme="minorBidi" w:cstheme="minorBidi"/>
                <w:b/>
                <w:bCs/>
                <w:szCs w:val="22"/>
                <w:u w:val="single"/>
                <w:lang w:val="en-US"/>
              </w:rPr>
            </w:pPr>
            <w:r w:rsidRPr="00622C23">
              <w:rPr>
                <w:rFonts w:asciiTheme="minorBidi" w:hAnsiTheme="minorBidi" w:cstheme="minorBidi"/>
                <w:b/>
                <w:bCs/>
                <w:u w:val="single"/>
                <w:lang w:val="en-US"/>
              </w:rPr>
              <w:t xml:space="preserve">The Assembly may amend, delete or add new items to the agenda so adopted if so decided by </w:t>
            </w:r>
            <w:r w:rsidRPr="00163C77">
              <w:rPr>
                <w:rFonts w:asciiTheme="minorBidi" w:hAnsiTheme="minorBidi" w:cstheme="minorBidi"/>
                <w:b/>
                <w:bCs/>
                <w:u w:val="single"/>
                <w:lang w:val="en-US"/>
              </w:rPr>
              <w:t>a two-thirds majority</w:t>
            </w:r>
            <w:r w:rsidRPr="00622C23">
              <w:rPr>
                <w:rFonts w:asciiTheme="minorBidi" w:hAnsiTheme="minorBidi" w:cstheme="minorBidi"/>
                <w:b/>
                <w:bCs/>
                <w:u w:val="single"/>
                <w:lang w:val="en-US"/>
              </w:rPr>
              <w:t xml:space="preserve"> of the States Parties present and voting.</w:t>
            </w:r>
          </w:p>
          <w:p w14:paraId="6500FEF4" w14:textId="77777777" w:rsidR="0008343B" w:rsidRPr="0008343B" w:rsidRDefault="0008343B" w:rsidP="0008343B">
            <w:pPr>
              <w:autoSpaceDE w:val="0"/>
              <w:autoSpaceDN w:val="0"/>
              <w:adjustRightInd w:val="0"/>
              <w:spacing w:before="60" w:after="60"/>
              <w:jc w:val="both"/>
              <w:rPr>
                <w:rFonts w:ascii="Arial" w:hAnsi="Arial" w:cs="Arial"/>
                <w:b/>
                <w:bCs/>
                <w:u w:val="single"/>
                <w:lang w:val="en-US"/>
              </w:rPr>
            </w:pPr>
          </w:p>
        </w:tc>
        <w:tc>
          <w:tcPr>
            <w:tcW w:w="1426" w:type="pct"/>
            <w:tcBorders>
              <w:top w:val="single" w:sz="4" w:space="0" w:color="999999"/>
              <w:left w:val="single" w:sz="4" w:space="0" w:color="999999"/>
              <w:bottom w:val="single" w:sz="4" w:space="0" w:color="999999"/>
              <w:right w:val="single" w:sz="4" w:space="0" w:color="999999"/>
            </w:tcBorders>
            <w:vAlign w:val="center"/>
          </w:tcPr>
          <w:p w14:paraId="56832208" w14:textId="77777777" w:rsidR="0008343B" w:rsidRPr="0093043D" w:rsidRDefault="0008343B" w:rsidP="0008343B">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93043D">
              <w:rPr>
                <w:rFonts w:ascii="Arial" w:eastAsia="Arial" w:hAnsi="Arial" w:cs="Arial"/>
                <w:b/>
                <w:i/>
                <w:iCs/>
                <w:color w:val="000000"/>
                <w:szCs w:val="22"/>
                <w:u w:val="single"/>
                <w:lang w:val="en-US"/>
              </w:rPr>
              <w:t>Reason for the proposal:</w:t>
            </w:r>
          </w:p>
          <w:p w14:paraId="2C6572B0" w14:textId="16474268" w:rsidR="0008343B" w:rsidRPr="008F73B7" w:rsidRDefault="0008343B" w:rsidP="0008343B">
            <w:pPr>
              <w:tabs>
                <w:tab w:val="left" w:pos="803"/>
                <w:tab w:val="left" w:pos="2161"/>
              </w:tabs>
              <w:spacing w:before="60" w:after="60"/>
              <w:ind w:left="-19" w:right="7"/>
              <w:jc w:val="both"/>
              <w:rPr>
                <w:rFonts w:ascii="Arial" w:hAnsi="Arial" w:cs="Arial"/>
                <w:color w:val="1F497D" w:themeColor="text2"/>
                <w:szCs w:val="22"/>
                <w:lang w:val="en-US"/>
              </w:rPr>
            </w:pPr>
            <w:r w:rsidRPr="008F73B7">
              <w:rPr>
                <w:rFonts w:ascii="Arial" w:hAnsi="Arial" w:cs="Arial"/>
                <w:color w:val="1F497D" w:themeColor="text2"/>
                <w:szCs w:val="22"/>
                <w:lang w:val="en-US"/>
              </w:rPr>
              <w:t>The proposed Rule 9 contains the usual practice that foresees the possibility to amend the adopted agenda under a required majority.</w:t>
            </w:r>
          </w:p>
          <w:p w14:paraId="46CB43EE" w14:textId="499342A5" w:rsidR="005B64EC" w:rsidRPr="008F73B7" w:rsidRDefault="005B64EC" w:rsidP="0008343B">
            <w:pPr>
              <w:tabs>
                <w:tab w:val="left" w:pos="803"/>
                <w:tab w:val="left" w:pos="2161"/>
              </w:tabs>
              <w:spacing w:before="60" w:after="60"/>
              <w:ind w:left="-19" w:right="7"/>
              <w:jc w:val="both"/>
              <w:rPr>
                <w:rFonts w:ascii="Arial" w:hAnsi="Arial" w:cs="Arial"/>
                <w:color w:val="1F497D" w:themeColor="text2"/>
                <w:szCs w:val="22"/>
                <w:lang w:val="en-US"/>
              </w:rPr>
            </w:pPr>
            <w:r w:rsidRPr="008F73B7">
              <w:rPr>
                <w:rFonts w:ascii="Arial" w:hAnsi="Arial" w:cs="Arial"/>
                <w:color w:val="1F497D" w:themeColor="text2"/>
                <w:szCs w:val="22"/>
                <w:lang w:val="en-US"/>
              </w:rPr>
              <w:t>The proposed Rule 9 establishes a clear procedure including the required majority to modify the agenda after its adoption.</w:t>
            </w:r>
          </w:p>
          <w:p w14:paraId="7241C096" w14:textId="242E7FE5" w:rsidR="0008343B" w:rsidRPr="0093043D" w:rsidRDefault="0008343B" w:rsidP="0008343B">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8F73B7">
              <w:rPr>
                <w:rFonts w:ascii="Arial" w:hAnsi="Arial" w:cs="Arial"/>
                <w:color w:val="1F497D" w:themeColor="text2"/>
                <w:szCs w:val="22"/>
                <w:lang w:val="en-US"/>
              </w:rPr>
              <w:t>The requirement of a two-thirds majority is proposed</w:t>
            </w:r>
            <w:r w:rsidR="00A71CF0" w:rsidRPr="008F73B7">
              <w:rPr>
                <w:rFonts w:ascii="Arial" w:hAnsi="Arial" w:cs="Arial"/>
                <w:color w:val="1F497D" w:themeColor="text2"/>
                <w:szCs w:val="22"/>
                <w:lang w:val="en-US"/>
              </w:rPr>
              <w:t>, taking into account</w:t>
            </w:r>
            <w:r w:rsidRPr="008F73B7">
              <w:rPr>
                <w:rFonts w:ascii="Arial" w:hAnsi="Arial" w:cs="Arial"/>
                <w:color w:val="1F497D" w:themeColor="text2"/>
                <w:szCs w:val="22"/>
                <w:lang w:val="en-US"/>
              </w:rPr>
              <w:t xml:space="preserve"> Rule 11 of the Rules of Procedure for the Intergovernmental Committee of the 2003 Convention.</w:t>
            </w:r>
          </w:p>
        </w:tc>
      </w:tr>
      <w:tr w:rsidR="0008343B" w14:paraId="41DA19DF"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AEAAAA"/>
          </w:tcPr>
          <w:p w14:paraId="3A9ADB04" w14:textId="77777777" w:rsidR="0008343B" w:rsidRPr="00732A14" w:rsidRDefault="0008343B" w:rsidP="00732A14">
            <w:pPr>
              <w:keepNext/>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61D10177" w14:textId="1858EDE1" w:rsidR="0008343B" w:rsidRPr="00732A14" w:rsidRDefault="0000729E" w:rsidP="00732A14">
            <w:pPr>
              <w:keepNext/>
              <w:autoSpaceDE w:val="0"/>
              <w:autoSpaceDN w:val="0"/>
              <w:adjustRightInd w:val="0"/>
              <w:spacing w:before="60" w:after="60"/>
              <w:jc w:val="center"/>
              <w:rPr>
                <w:rFonts w:ascii="Arial" w:hAnsi="Arial" w:cs="Arial"/>
                <w:b/>
                <w:bCs/>
                <w:szCs w:val="22"/>
                <w:lang w:val="en-US"/>
              </w:rPr>
            </w:pPr>
            <w:r w:rsidRPr="00732A14">
              <w:rPr>
                <w:rFonts w:ascii="Arial" w:hAnsi="Arial" w:cs="Arial"/>
                <w:b/>
                <w:bCs/>
                <w:szCs w:val="22"/>
                <w:lang w:val="en-US"/>
              </w:rPr>
              <w:t>[No equivalent chapter in the Rules of Procedure]</w:t>
            </w:r>
          </w:p>
        </w:tc>
        <w:tc>
          <w:tcPr>
            <w:tcW w:w="362" w:type="pct"/>
            <w:tcBorders>
              <w:top w:val="single" w:sz="4" w:space="0" w:color="999999"/>
              <w:left w:val="single" w:sz="4" w:space="0" w:color="999999"/>
              <w:bottom w:val="single" w:sz="4" w:space="0" w:color="999999"/>
              <w:right w:val="single" w:sz="4" w:space="0" w:color="999999"/>
            </w:tcBorders>
            <w:shd w:val="clear" w:color="auto" w:fill="AEAAAA"/>
          </w:tcPr>
          <w:p w14:paraId="2A322A58" w14:textId="77777777" w:rsidR="0008343B" w:rsidRDefault="0008343B" w:rsidP="00732A14">
            <w:pPr>
              <w:keepNext/>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172D8D70" w14:textId="6CFF3B13" w:rsidR="0008343B" w:rsidRPr="00B56618" w:rsidRDefault="0008343B" w:rsidP="00732A14">
            <w:pPr>
              <w:keepNext/>
              <w:autoSpaceDE w:val="0"/>
              <w:autoSpaceDN w:val="0"/>
              <w:adjustRightInd w:val="0"/>
              <w:spacing w:before="60" w:after="60"/>
              <w:jc w:val="center"/>
              <w:rPr>
                <w:rFonts w:ascii="Arial" w:hAnsi="Arial" w:cs="Arial"/>
                <w:b/>
                <w:bCs/>
                <w:szCs w:val="22"/>
                <w:u w:val="single"/>
                <w:lang w:val="en-US"/>
              </w:rPr>
            </w:pPr>
            <w:r w:rsidRPr="00B56618">
              <w:rPr>
                <w:rFonts w:ascii="Arial" w:hAnsi="Arial" w:cs="Arial"/>
                <w:b/>
                <w:bCs/>
                <w:szCs w:val="22"/>
                <w:u w:val="single"/>
                <w:lang w:val="en-US"/>
              </w:rPr>
              <w:t>CHAPTER I</w:t>
            </w:r>
            <w:r w:rsidR="0000729E">
              <w:rPr>
                <w:rFonts w:ascii="Arial" w:hAnsi="Arial" w:cs="Arial"/>
                <w:b/>
                <w:bCs/>
                <w:szCs w:val="22"/>
                <w:u w:val="single"/>
                <w:lang w:val="en-US"/>
              </w:rPr>
              <w:t>V</w:t>
            </w:r>
          </w:p>
          <w:p w14:paraId="618F2BF6" w14:textId="7D82B888" w:rsidR="0008343B" w:rsidRPr="0000729E" w:rsidRDefault="0000729E" w:rsidP="00732A14">
            <w:pPr>
              <w:keepNext/>
              <w:autoSpaceDE w:val="0"/>
              <w:autoSpaceDN w:val="0"/>
              <w:adjustRightInd w:val="0"/>
              <w:spacing w:before="60" w:after="60"/>
              <w:jc w:val="center"/>
              <w:rPr>
                <w:rFonts w:ascii="Arial" w:hAnsi="Arial" w:cs="Arial"/>
                <w:b/>
                <w:bCs/>
                <w:u w:val="single"/>
              </w:rPr>
            </w:pPr>
            <w:r w:rsidRPr="0000729E">
              <w:rPr>
                <w:rFonts w:ascii="Arial" w:hAnsi="Arial" w:cs="Arial"/>
                <w:b/>
                <w:bCs/>
                <w:szCs w:val="22"/>
                <w:u w:val="single"/>
                <w:lang w:val="en-US"/>
              </w:rPr>
              <w:t>BUREAU</w:t>
            </w:r>
          </w:p>
        </w:tc>
        <w:tc>
          <w:tcPr>
            <w:tcW w:w="1426" w:type="pct"/>
            <w:tcBorders>
              <w:top w:val="single" w:sz="4" w:space="0" w:color="999999"/>
              <w:left w:val="single" w:sz="4" w:space="0" w:color="999999"/>
              <w:bottom w:val="single" w:sz="4" w:space="0" w:color="999999"/>
              <w:right w:val="single" w:sz="4" w:space="0" w:color="999999"/>
            </w:tcBorders>
            <w:shd w:val="clear" w:color="auto" w:fill="AEAAAA"/>
          </w:tcPr>
          <w:p w14:paraId="4C966CD6" w14:textId="77777777" w:rsidR="0008343B" w:rsidRPr="00B56618" w:rsidRDefault="0008343B" w:rsidP="00732A14">
            <w:pPr>
              <w:keepNext/>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08343B" w14:paraId="5F4A0A20"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1D8AC53" w14:textId="77777777" w:rsidR="0008343B" w:rsidRPr="00732A14" w:rsidRDefault="0008343B" w:rsidP="00732A14">
            <w:pPr>
              <w:keepNext/>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057E2D7" w14:textId="6B2A3D0E" w:rsidR="0008343B" w:rsidRPr="00732A14" w:rsidRDefault="0008343B" w:rsidP="00732A14">
            <w:pPr>
              <w:keepNext/>
              <w:autoSpaceDE w:val="0"/>
              <w:autoSpaceDN w:val="0"/>
              <w:adjustRightInd w:val="0"/>
              <w:spacing w:before="60" w:after="60"/>
              <w:jc w:val="center"/>
              <w:rPr>
                <w:rFonts w:ascii="Arial" w:hAnsi="Arial" w:cs="Arial"/>
                <w:b/>
                <w:bCs/>
                <w:szCs w:val="22"/>
                <w:lang w:val="en-US"/>
              </w:rPr>
            </w:pPr>
            <w:r w:rsidRPr="00732A14">
              <w:rPr>
                <w:rFonts w:ascii="Arial" w:hAnsi="Arial" w:cs="Arial"/>
                <w:b/>
                <w:bCs/>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6A62127" w14:textId="77777777" w:rsidR="0008343B" w:rsidRDefault="0008343B" w:rsidP="00732A14">
            <w:pPr>
              <w:keepNext/>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E752CA2" w14:textId="09C6F253" w:rsidR="0008343B" w:rsidRPr="00B56618" w:rsidRDefault="0008343B" w:rsidP="00732A14">
            <w:pPr>
              <w:keepNext/>
              <w:autoSpaceDE w:val="0"/>
              <w:autoSpaceDN w:val="0"/>
              <w:adjustRightInd w:val="0"/>
              <w:spacing w:before="60" w:after="60"/>
              <w:jc w:val="center"/>
              <w:rPr>
                <w:rFonts w:ascii="Arial" w:hAnsi="Arial" w:cs="Arial"/>
                <w:b/>
                <w:bCs/>
                <w:szCs w:val="22"/>
                <w:u w:val="single"/>
                <w:lang w:val="en-US"/>
              </w:rPr>
            </w:pPr>
            <w:r w:rsidRPr="00B56618">
              <w:rPr>
                <w:rFonts w:ascii="Arial" w:hAnsi="Arial" w:cs="Arial"/>
                <w:b/>
                <w:bCs/>
                <w:szCs w:val="22"/>
                <w:u w:val="single"/>
                <w:lang w:val="en-US"/>
              </w:rPr>
              <w:t xml:space="preserve">Rule </w:t>
            </w:r>
            <w:r w:rsidR="0000729E">
              <w:rPr>
                <w:rFonts w:ascii="Arial" w:hAnsi="Arial" w:cs="Arial"/>
                <w:b/>
                <w:bCs/>
                <w:szCs w:val="22"/>
                <w:u w:val="single"/>
                <w:lang w:val="en-US"/>
              </w:rPr>
              <w:t>10</w:t>
            </w:r>
          </w:p>
          <w:p w14:paraId="0E52C736" w14:textId="700FAB6C" w:rsidR="0008343B" w:rsidRPr="00B56618" w:rsidRDefault="0000729E" w:rsidP="00732A14">
            <w:pPr>
              <w:keepNext/>
              <w:autoSpaceDE w:val="0"/>
              <w:autoSpaceDN w:val="0"/>
              <w:adjustRightInd w:val="0"/>
              <w:spacing w:before="60" w:after="60"/>
              <w:jc w:val="center"/>
              <w:rPr>
                <w:rFonts w:ascii="Arial" w:hAnsi="Arial" w:cs="Arial"/>
                <w:b/>
                <w:bCs/>
                <w:u w:val="single"/>
              </w:rPr>
            </w:pPr>
            <w:r>
              <w:rPr>
                <w:rFonts w:asciiTheme="minorBidi" w:hAnsiTheme="minorBidi" w:cstheme="minorBidi"/>
                <w:b/>
                <w:bCs/>
                <w:u w:val="single"/>
                <w:lang w:val="en-US"/>
              </w:rPr>
              <w:t>Bureau</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CD23191" w14:textId="77777777" w:rsidR="006A6E6A" w:rsidRPr="006A6E6A" w:rsidRDefault="006A6E6A" w:rsidP="00732A14">
            <w:pPr>
              <w:keepNext/>
              <w:tabs>
                <w:tab w:val="left" w:pos="803"/>
                <w:tab w:val="left" w:pos="2161"/>
              </w:tabs>
              <w:spacing w:before="60" w:after="60"/>
              <w:ind w:left="-19" w:right="7"/>
              <w:jc w:val="both"/>
              <w:rPr>
                <w:rFonts w:ascii="Arial" w:eastAsia="Arial" w:hAnsi="Arial" w:cs="Arial"/>
                <w:b/>
                <w:i/>
                <w:iCs/>
                <w:color w:val="000000"/>
                <w:szCs w:val="22"/>
                <w:u w:val="single"/>
                <w:lang w:val="en-US"/>
              </w:rPr>
            </w:pPr>
            <w:r w:rsidRPr="006A6E6A">
              <w:rPr>
                <w:rFonts w:ascii="Arial" w:eastAsia="Arial" w:hAnsi="Arial" w:cs="Arial"/>
                <w:b/>
                <w:i/>
                <w:iCs/>
                <w:color w:val="000000"/>
                <w:szCs w:val="22"/>
                <w:u w:val="single"/>
                <w:lang w:val="en-US"/>
              </w:rPr>
              <w:t>Proposal:</w:t>
            </w:r>
          </w:p>
          <w:p w14:paraId="18B127A1" w14:textId="4BB209B5" w:rsidR="0008343B" w:rsidRPr="006A6E6A" w:rsidRDefault="006A6E6A" w:rsidP="00732A14">
            <w:pPr>
              <w:keepNext/>
              <w:autoSpaceDE w:val="0"/>
              <w:autoSpaceDN w:val="0"/>
              <w:adjustRightInd w:val="0"/>
              <w:spacing w:before="120"/>
              <w:jc w:val="both"/>
              <w:rPr>
                <w:rFonts w:asciiTheme="minorBidi" w:hAnsiTheme="minorBidi" w:cstheme="minorBidi"/>
                <w:lang w:val="en-US"/>
              </w:rPr>
            </w:pPr>
            <w:r w:rsidRPr="008F73B7">
              <w:rPr>
                <w:rFonts w:ascii="Arial" w:hAnsi="Arial" w:cs="Arial"/>
                <w:color w:val="1F497D" w:themeColor="text2"/>
                <w:szCs w:val="22"/>
                <w:lang w:val="en-US"/>
              </w:rPr>
              <w:t>The proposed Rule 10 governs the composition, functions and meetings of the Bureau and is divided in three paragraphs for clarity</w:t>
            </w:r>
            <w:r w:rsidRPr="008F73B7">
              <w:rPr>
                <w:rFonts w:asciiTheme="minorBidi" w:hAnsiTheme="minorBidi" w:cstheme="minorBidi"/>
                <w:color w:val="1F497D" w:themeColor="text2"/>
                <w:lang w:val="en-US"/>
              </w:rPr>
              <w:t>.</w:t>
            </w:r>
          </w:p>
        </w:tc>
      </w:tr>
      <w:tr w:rsidR="0008343B" w14:paraId="069C7562"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36736822" w14:textId="77777777" w:rsidR="0008343B" w:rsidRDefault="0008343B" w:rsidP="0008343B">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046EB985" w14:textId="459E77CF" w:rsidR="0008343B" w:rsidRPr="00792B4B" w:rsidRDefault="006A6E6A" w:rsidP="0008343B">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26CFDCA3" w14:textId="0861F4FE" w:rsidR="0008343B" w:rsidRDefault="0000729E" w:rsidP="0008343B">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10.1</w:t>
            </w:r>
          </w:p>
        </w:tc>
        <w:tc>
          <w:tcPr>
            <w:tcW w:w="1467" w:type="pct"/>
            <w:tcBorders>
              <w:top w:val="single" w:sz="4" w:space="0" w:color="999999"/>
              <w:left w:val="single" w:sz="4" w:space="0" w:color="999999"/>
              <w:bottom w:val="single" w:sz="4" w:space="0" w:color="999999"/>
              <w:right w:val="single" w:sz="4" w:space="0" w:color="999999"/>
            </w:tcBorders>
          </w:tcPr>
          <w:p w14:paraId="0F503155" w14:textId="13F1F40A" w:rsidR="0008343B" w:rsidRPr="006A6E6A" w:rsidRDefault="006A6E6A" w:rsidP="0008343B">
            <w:pPr>
              <w:autoSpaceDE w:val="0"/>
              <w:autoSpaceDN w:val="0"/>
              <w:adjustRightInd w:val="0"/>
              <w:spacing w:before="60" w:after="60"/>
              <w:jc w:val="both"/>
              <w:rPr>
                <w:rFonts w:ascii="Arial" w:hAnsi="Arial" w:cs="Arial"/>
                <w:b/>
                <w:bCs/>
                <w:u w:val="single"/>
              </w:rPr>
            </w:pPr>
            <w:r w:rsidRPr="006A6E6A">
              <w:rPr>
                <w:rFonts w:asciiTheme="minorBidi" w:hAnsiTheme="minorBidi" w:cstheme="minorBidi"/>
                <w:b/>
                <w:bCs/>
                <w:u w:val="single"/>
                <w:lang w:val="en-US"/>
              </w:rPr>
              <w:t>The Bureau shall consist of the Chairperson, the Vice-Chairperson(s) and the Rapporteur.</w:t>
            </w:r>
          </w:p>
        </w:tc>
        <w:tc>
          <w:tcPr>
            <w:tcW w:w="1426" w:type="pct"/>
            <w:tcBorders>
              <w:top w:val="single" w:sz="4" w:space="0" w:color="999999"/>
              <w:left w:val="single" w:sz="4" w:space="0" w:color="999999"/>
              <w:bottom w:val="single" w:sz="4" w:space="0" w:color="999999"/>
              <w:right w:val="single" w:sz="4" w:space="0" w:color="999999"/>
            </w:tcBorders>
            <w:vAlign w:val="center"/>
          </w:tcPr>
          <w:p w14:paraId="66720861" w14:textId="77777777" w:rsidR="006A6E6A" w:rsidRPr="006A6E6A" w:rsidRDefault="006A6E6A" w:rsidP="006A6E6A">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6A6E6A">
              <w:rPr>
                <w:rFonts w:ascii="Arial" w:eastAsia="Arial" w:hAnsi="Arial" w:cs="Arial"/>
                <w:b/>
                <w:i/>
                <w:iCs/>
                <w:color w:val="000000"/>
                <w:szCs w:val="22"/>
                <w:u w:val="single"/>
                <w:lang w:val="en-US"/>
              </w:rPr>
              <w:t>Reason for the proposal:</w:t>
            </w:r>
          </w:p>
          <w:p w14:paraId="3FB85DF6" w14:textId="77777777" w:rsidR="006A6E6A" w:rsidRPr="008F73B7" w:rsidRDefault="006A6E6A" w:rsidP="006A6E6A">
            <w:pPr>
              <w:autoSpaceDE w:val="0"/>
              <w:autoSpaceDN w:val="0"/>
              <w:adjustRightInd w:val="0"/>
              <w:spacing w:before="120"/>
              <w:jc w:val="both"/>
              <w:rPr>
                <w:rFonts w:ascii="Arial" w:hAnsi="Arial" w:cs="Arial"/>
                <w:color w:val="1F497D" w:themeColor="text2"/>
                <w:szCs w:val="22"/>
                <w:lang w:val="en-US"/>
              </w:rPr>
            </w:pPr>
            <w:r w:rsidRPr="008F73B7">
              <w:rPr>
                <w:rFonts w:ascii="Arial" w:hAnsi="Arial" w:cs="Arial"/>
                <w:color w:val="1F497D" w:themeColor="text2"/>
                <w:szCs w:val="22"/>
                <w:lang w:val="en-US"/>
              </w:rPr>
              <w:t>The proposed Rule 10.1 describes the composition of the Bureau.</w:t>
            </w:r>
          </w:p>
          <w:p w14:paraId="1EF96F5A" w14:textId="77777777" w:rsidR="006A6E6A" w:rsidRPr="006A6E6A" w:rsidRDefault="006A6E6A" w:rsidP="006A6E6A">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6A6E6A">
              <w:rPr>
                <w:rFonts w:ascii="Arial" w:eastAsia="Arial" w:hAnsi="Arial" w:cs="Arial"/>
                <w:b/>
                <w:i/>
                <w:iCs/>
                <w:color w:val="000000"/>
                <w:szCs w:val="22"/>
                <w:u w:val="single"/>
                <w:lang w:val="en-US"/>
              </w:rPr>
              <w:t>Source of the proposal:</w:t>
            </w:r>
          </w:p>
          <w:p w14:paraId="128154BC" w14:textId="26ED48F0" w:rsidR="0008343B" w:rsidRPr="006A6E6A" w:rsidRDefault="006A6E6A" w:rsidP="006A6E6A">
            <w:pPr>
              <w:autoSpaceDE w:val="0"/>
              <w:autoSpaceDN w:val="0"/>
              <w:adjustRightInd w:val="0"/>
              <w:spacing w:before="120"/>
              <w:jc w:val="both"/>
              <w:rPr>
                <w:rFonts w:ascii="Arial" w:hAnsi="Arial" w:cs="Arial"/>
                <w:color w:val="4472C4"/>
                <w:szCs w:val="22"/>
                <w:lang w:val="en-US"/>
              </w:rPr>
            </w:pPr>
            <w:r w:rsidRPr="008F73B7">
              <w:rPr>
                <w:rFonts w:ascii="Arial" w:hAnsi="Arial" w:cs="Arial"/>
                <w:color w:val="1F497D" w:themeColor="text2"/>
                <w:szCs w:val="22"/>
                <w:lang w:val="en-US"/>
              </w:rPr>
              <w:t>The existing rules of procedure</w:t>
            </w:r>
            <w:r w:rsidRPr="008F73B7">
              <w:rPr>
                <w:rStyle w:val="Appelnotedebasdep"/>
                <w:rFonts w:ascii="Arial" w:hAnsi="Arial" w:cs="Arial"/>
                <w:color w:val="1F497D" w:themeColor="text2"/>
                <w:szCs w:val="22"/>
                <w:lang w:val="en-US"/>
              </w:rPr>
              <w:footnoteReference w:id="10"/>
            </w:r>
            <w:r w:rsidRPr="008F73B7">
              <w:rPr>
                <w:rFonts w:ascii="Arial" w:hAnsi="Arial" w:cs="Arial"/>
                <w:color w:val="1F497D" w:themeColor="text2"/>
                <w:szCs w:val="22"/>
                <w:lang w:val="en-US"/>
              </w:rPr>
              <w:t xml:space="preserve"> already provide for the appointment of Chairperson, Vice-Chairperson(s) and the Rapporteur. However, it is common practice in intergovernmental bodies to refer collectively to the officials above, when meeting together, as the ‘Bureau’.</w:t>
            </w:r>
          </w:p>
        </w:tc>
      </w:tr>
      <w:tr w:rsidR="0008343B" w14:paraId="7C140AF3"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3B4FF636" w14:textId="77777777" w:rsidR="0008343B" w:rsidRDefault="0008343B" w:rsidP="0008343B">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05A545A5" w14:textId="5D80DF31" w:rsidR="0008343B" w:rsidRPr="00792B4B" w:rsidRDefault="006A6E6A" w:rsidP="0008343B">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306D7E1E" w14:textId="77E3F2EF" w:rsidR="0008343B" w:rsidRDefault="006A6E6A" w:rsidP="0008343B">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10.2</w:t>
            </w:r>
          </w:p>
        </w:tc>
        <w:tc>
          <w:tcPr>
            <w:tcW w:w="1467" w:type="pct"/>
            <w:tcBorders>
              <w:top w:val="single" w:sz="4" w:space="0" w:color="999999"/>
              <w:left w:val="single" w:sz="4" w:space="0" w:color="999999"/>
              <w:bottom w:val="single" w:sz="4" w:space="0" w:color="999999"/>
              <w:right w:val="single" w:sz="4" w:space="0" w:color="999999"/>
            </w:tcBorders>
          </w:tcPr>
          <w:p w14:paraId="738C210F" w14:textId="753BD8E0" w:rsidR="0008343B" w:rsidRPr="006A6E6A" w:rsidRDefault="006A6E6A" w:rsidP="0008343B">
            <w:pPr>
              <w:autoSpaceDE w:val="0"/>
              <w:autoSpaceDN w:val="0"/>
              <w:adjustRightInd w:val="0"/>
              <w:spacing w:before="60" w:after="60"/>
              <w:jc w:val="both"/>
              <w:rPr>
                <w:rFonts w:ascii="Arial" w:hAnsi="Arial" w:cs="Arial"/>
                <w:b/>
                <w:bCs/>
                <w:u w:val="single"/>
              </w:rPr>
            </w:pPr>
            <w:r w:rsidRPr="006A6E6A">
              <w:rPr>
                <w:rFonts w:asciiTheme="minorBidi" w:hAnsiTheme="minorBidi" w:cstheme="minorBidi"/>
                <w:b/>
                <w:bCs/>
                <w:u w:val="single"/>
                <w:lang w:val="en-US"/>
              </w:rPr>
              <w:t>The Bureau shall coordinate the work of the Assembly and fix the order of business of the session. It shall also assist the Chairperson in carrying out her or his functions.</w:t>
            </w:r>
          </w:p>
        </w:tc>
        <w:tc>
          <w:tcPr>
            <w:tcW w:w="1426" w:type="pct"/>
            <w:tcBorders>
              <w:top w:val="single" w:sz="4" w:space="0" w:color="999999"/>
              <w:left w:val="single" w:sz="4" w:space="0" w:color="999999"/>
              <w:bottom w:val="single" w:sz="4" w:space="0" w:color="999999"/>
              <w:right w:val="single" w:sz="4" w:space="0" w:color="999999"/>
            </w:tcBorders>
            <w:vAlign w:val="center"/>
          </w:tcPr>
          <w:p w14:paraId="7CDED0A3" w14:textId="77777777" w:rsidR="006A6E6A" w:rsidRPr="006A6E6A" w:rsidRDefault="006A6E6A" w:rsidP="006A6E6A">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6A6E6A">
              <w:rPr>
                <w:rFonts w:ascii="Arial" w:eastAsia="Arial" w:hAnsi="Arial" w:cs="Arial"/>
                <w:b/>
                <w:i/>
                <w:iCs/>
                <w:color w:val="000000"/>
                <w:szCs w:val="22"/>
                <w:u w:val="single"/>
                <w:lang w:val="en-US"/>
              </w:rPr>
              <w:t>Reason for the proposal:</w:t>
            </w:r>
          </w:p>
          <w:p w14:paraId="0AF7000B" w14:textId="7813E35F" w:rsidR="006A6E6A" w:rsidRPr="008F73B7" w:rsidRDefault="006A6E6A" w:rsidP="006A6E6A">
            <w:pPr>
              <w:autoSpaceDE w:val="0"/>
              <w:autoSpaceDN w:val="0"/>
              <w:adjustRightInd w:val="0"/>
              <w:spacing w:before="120"/>
              <w:jc w:val="both"/>
              <w:rPr>
                <w:rFonts w:ascii="Arial" w:hAnsi="Arial" w:cs="Arial"/>
                <w:color w:val="1F497D" w:themeColor="text2"/>
                <w:szCs w:val="22"/>
                <w:lang w:val="en-US"/>
              </w:rPr>
            </w:pPr>
            <w:r w:rsidRPr="008F73B7">
              <w:rPr>
                <w:rFonts w:ascii="Arial" w:hAnsi="Arial" w:cs="Arial"/>
                <w:color w:val="1F497D" w:themeColor="text2"/>
                <w:szCs w:val="22"/>
                <w:lang w:val="en-US"/>
              </w:rPr>
              <w:t>The proposed Rule 10.2 aims to codify the two functions exercised by the Bureaus in the practice of all seven assemblies of the conventions in the field of culture.</w:t>
            </w:r>
          </w:p>
          <w:p w14:paraId="40C95F2B" w14:textId="77777777" w:rsidR="006A6E6A" w:rsidRPr="006A6E6A" w:rsidRDefault="006A6E6A" w:rsidP="00415681">
            <w:pPr>
              <w:keepNext/>
              <w:tabs>
                <w:tab w:val="left" w:pos="803"/>
                <w:tab w:val="left" w:pos="2161"/>
              </w:tabs>
              <w:spacing w:before="60" w:after="60"/>
              <w:ind w:left="-19" w:right="7"/>
              <w:jc w:val="both"/>
              <w:rPr>
                <w:rFonts w:ascii="Arial" w:eastAsia="Arial" w:hAnsi="Arial" w:cs="Arial"/>
                <w:b/>
                <w:i/>
                <w:iCs/>
                <w:color w:val="000000"/>
                <w:szCs w:val="22"/>
                <w:u w:val="single"/>
                <w:lang w:val="en-US"/>
              </w:rPr>
            </w:pPr>
            <w:r w:rsidRPr="006A6E6A">
              <w:rPr>
                <w:rFonts w:ascii="Arial" w:eastAsia="Arial" w:hAnsi="Arial" w:cs="Arial"/>
                <w:b/>
                <w:i/>
                <w:iCs/>
                <w:color w:val="000000"/>
                <w:szCs w:val="22"/>
                <w:u w:val="single"/>
                <w:lang w:val="en-US"/>
              </w:rPr>
              <w:t>Source of the proposal:</w:t>
            </w:r>
          </w:p>
          <w:p w14:paraId="61DD2652" w14:textId="4E18B40B" w:rsidR="0008343B" w:rsidRPr="006A6E6A" w:rsidRDefault="006A6E6A" w:rsidP="00415681">
            <w:pPr>
              <w:keepNext/>
              <w:autoSpaceDE w:val="0"/>
              <w:autoSpaceDN w:val="0"/>
              <w:adjustRightInd w:val="0"/>
              <w:spacing w:before="120"/>
              <w:jc w:val="both"/>
              <w:rPr>
                <w:rFonts w:ascii="Arial" w:hAnsi="Arial" w:cs="Arial"/>
                <w:color w:val="4472C4"/>
                <w:szCs w:val="22"/>
                <w:lang w:val="en-US"/>
              </w:rPr>
            </w:pPr>
            <w:r w:rsidRPr="008F73B7">
              <w:rPr>
                <w:rFonts w:ascii="Arial" w:hAnsi="Arial" w:cs="Arial"/>
                <w:color w:val="1F497D" w:themeColor="text2"/>
                <w:szCs w:val="22"/>
                <w:lang w:val="en-US"/>
              </w:rPr>
              <w:t>An explicit provision detailing the functions of the Bureau is common practice in the rules of procedure of intergovernmental organs, including those of the UNESCO General Conference</w:t>
            </w:r>
            <w:r w:rsidRPr="008F73B7">
              <w:rPr>
                <w:rStyle w:val="Appelnotedebasdep"/>
                <w:rFonts w:ascii="Arial" w:hAnsi="Arial" w:cs="Arial"/>
                <w:color w:val="1F497D" w:themeColor="text2"/>
                <w:szCs w:val="22"/>
                <w:lang w:val="en-US"/>
              </w:rPr>
              <w:footnoteReference w:id="11"/>
            </w:r>
            <w:r w:rsidR="008F7CD4" w:rsidRPr="008F73B7">
              <w:rPr>
                <w:rFonts w:ascii="Arial" w:hAnsi="Arial" w:cs="Arial"/>
                <w:color w:val="1F497D" w:themeColor="text2"/>
                <w:szCs w:val="22"/>
                <w:lang w:val="en-US"/>
              </w:rPr>
              <w:t>.</w:t>
            </w:r>
          </w:p>
        </w:tc>
      </w:tr>
      <w:tr w:rsidR="0008343B" w14:paraId="30AFF8F5"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27F51373" w14:textId="77777777" w:rsidR="0008343B" w:rsidRDefault="0008343B" w:rsidP="0008343B">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7FF7F053" w14:textId="33FF346B" w:rsidR="0008343B" w:rsidRPr="00792B4B" w:rsidRDefault="006A6E6A" w:rsidP="0008343B">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65CBA047" w14:textId="35A65F87" w:rsidR="0008343B" w:rsidRDefault="006A6E6A" w:rsidP="0008343B">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10.3</w:t>
            </w:r>
          </w:p>
        </w:tc>
        <w:tc>
          <w:tcPr>
            <w:tcW w:w="1467" w:type="pct"/>
            <w:tcBorders>
              <w:top w:val="single" w:sz="4" w:space="0" w:color="999999"/>
              <w:left w:val="single" w:sz="4" w:space="0" w:color="999999"/>
              <w:bottom w:val="single" w:sz="4" w:space="0" w:color="999999"/>
              <w:right w:val="single" w:sz="4" w:space="0" w:color="999999"/>
            </w:tcBorders>
          </w:tcPr>
          <w:p w14:paraId="4FD0B502" w14:textId="2B101543" w:rsidR="0008343B" w:rsidRPr="006A6E6A" w:rsidRDefault="006A6E6A" w:rsidP="0008343B">
            <w:pPr>
              <w:autoSpaceDE w:val="0"/>
              <w:autoSpaceDN w:val="0"/>
              <w:adjustRightInd w:val="0"/>
              <w:spacing w:before="60" w:after="60"/>
              <w:jc w:val="both"/>
              <w:rPr>
                <w:rFonts w:ascii="Arial" w:hAnsi="Arial" w:cs="Arial"/>
                <w:b/>
                <w:bCs/>
                <w:u w:val="single"/>
              </w:rPr>
            </w:pPr>
            <w:r w:rsidRPr="006A6E6A">
              <w:rPr>
                <w:rFonts w:asciiTheme="minorBidi" w:hAnsiTheme="minorBidi" w:cstheme="minorBidi"/>
                <w:b/>
                <w:bCs/>
                <w:u w:val="single"/>
                <w:lang w:val="en-US"/>
              </w:rPr>
              <w:t>The Bureau, convened at the request of its Chairperson, shall meet as frequently as deemed necessary. The Bureau may, if the Chairperson deems it appropriate, be consulted by correspondence.</w:t>
            </w:r>
          </w:p>
        </w:tc>
        <w:tc>
          <w:tcPr>
            <w:tcW w:w="1426" w:type="pct"/>
            <w:tcBorders>
              <w:top w:val="single" w:sz="4" w:space="0" w:color="999999"/>
              <w:left w:val="single" w:sz="4" w:space="0" w:color="999999"/>
              <w:bottom w:val="single" w:sz="4" w:space="0" w:color="999999"/>
              <w:right w:val="single" w:sz="4" w:space="0" w:color="999999"/>
            </w:tcBorders>
            <w:vAlign w:val="center"/>
          </w:tcPr>
          <w:p w14:paraId="7FAC941C" w14:textId="77777777" w:rsidR="006A6E6A" w:rsidRPr="0093043D" w:rsidRDefault="006A6E6A" w:rsidP="006A6E6A">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93043D">
              <w:rPr>
                <w:rFonts w:ascii="Arial" w:eastAsia="Arial" w:hAnsi="Arial" w:cs="Arial"/>
                <w:b/>
                <w:i/>
                <w:iCs/>
                <w:color w:val="000000"/>
                <w:szCs w:val="22"/>
                <w:u w:val="single"/>
                <w:lang w:val="en-US"/>
              </w:rPr>
              <w:t>Reason for the proposal:</w:t>
            </w:r>
          </w:p>
          <w:p w14:paraId="1ABAF361" w14:textId="77777777" w:rsidR="006A6E6A" w:rsidRPr="008F73B7" w:rsidRDefault="006A6E6A" w:rsidP="006A6E6A">
            <w:pPr>
              <w:autoSpaceDE w:val="0"/>
              <w:autoSpaceDN w:val="0"/>
              <w:adjustRightInd w:val="0"/>
              <w:spacing w:before="120"/>
              <w:jc w:val="both"/>
              <w:rPr>
                <w:rFonts w:ascii="Arial" w:hAnsi="Arial" w:cs="Arial"/>
                <w:color w:val="1F497D" w:themeColor="text2"/>
                <w:szCs w:val="22"/>
                <w:lang w:val="en-US"/>
              </w:rPr>
            </w:pPr>
            <w:r w:rsidRPr="008F73B7">
              <w:rPr>
                <w:rFonts w:ascii="Arial" w:hAnsi="Arial" w:cs="Arial"/>
                <w:color w:val="1F497D" w:themeColor="text2"/>
                <w:szCs w:val="22"/>
                <w:lang w:val="en-US"/>
              </w:rPr>
              <w:t>The proposed Rule 10.3 governs the convening of meetings and consultation by correspondence of the Bureau to allow it to have a clear and ordinate conduct of the work.</w:t>
            </w:r>
          </w:p>
          <w:p w14:paraId="14BCF92D" w14:textId="70E7B6A9" w:rsidR="0008343B" w:rsidRPr="0093043D" w:rsidRDefault="006A6E6A" w:rsidP="006A6E6A">
            <w:pPr>
              <w:autoSpaceDE w:val="0"/>
              <w:autoSpaceDN w:val="0"/>
              <w:adjustRightInd w:val="0"/>
              <w:spacing w:before="120"/>
              <w:jc w:val="both"/>
              <w:rPr>
                <w:rFonts w:ascii="Arial" w:hAnsi="Arial" w:cs="Arial"/>
                <w:color w:val="4472C4"/>
                <w:szCs w:val="22"/>
                <w:lang w:val="en-US"/>
              </w:rPr>
            </w:pPr>
            <w:r w:rsidRPr="008F73B7">
              <w:rPr>
                <w:rFonts w:ascii="Arial" w:hAnsi="Arial" w:cs="Arial"/>
                <w:color w:val="1F497D" w:themeColor="text2"/>
                <w:szCs w:val="22"/>
                <w:lang w:val="en-US"/>
              </w:rPr>
              <w:t>The term</w:t>
            </w:r>
            <w:r w:rsidR="0093043D" w:rsidRPr="008F73B7">
              <w:rPr>
                <w:rFonts w:ascii="Arial" w:hAnsi="Arial" w:cs="Arial"/>
                <w:color w:val="1F497D" w:themeColor="text2"/>
                <w:szCs w:val="22"/>
                <w:lang w:val="en-US"/>
              </w:rPr>
              <w:t>s</w:t>
            </w:r>
            <w:r w:rsidRPr="008F73B7">
              <w:rPr>
                <w:rFonts w:ascii="Arial" w:hAnsi="Arial" w:cs="Arial"/>
                <w:color w:val="1F497D" w:themeColor="text2"/>
                <w:szCs w:val="22"/>
                <w:lang w:val="en-US"/>
              </w:rPr>
              <w:t xml:space="preserve"> ‘by correspondence’ </w:t>
            </w:r>
            <w:r w:rsidR="0093043D" w:rsidRPr="008F73B7">
              <w:rPr>
                <w:rFonts w:ascii="Arial" w:hAnsi="Arial" w:cs="Arial"/>
                <w:color w:val="1F497D" w:themeColor="text2"/>
                <w:szCs w:val="22"/>
                <w:lang w:val="en-US"/>
              </w:rPr>
              <w:t xml:space="preserve">are </w:t>
            </w:r>
            <w:r w:rsidRPr="008F73B7">
              <w:rPr>
                <w:rFonts w:ascii="Arial" w:hAnsi="Arial" w:cs="Arial"/>
                <w:color w:val="1F497D" w:themeColor="text2"/>
                <w:szCs w:val="22"/>
                <w:lang w:val="en-US"/>
              </w:rPr>
              <w:t>understood as allowing for the possibility of a consultation through electronic means.</w:t>
            </w:r>
          </w:p>
        </w:tc>
      </w:tr>
      <w:tr w:rsidR="006A6E6A" w14:paraId="453B209A"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9EE9F06" w14:textId="77777777" w:rsidR="006A6E6A" w:rsidRDefault="006A6E6A" w:rsidP="00732A14">
            <w:pPr>
              <w:keepNext/>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44415F4" w14:textId="77777777" w:rsidR="006A6E6A" w:rsidRDefault="006A6E6A" w:rsidP="00732A14">
            <w:pPr>
              <w:keepNext/>
              <w:autoSpaceDE w:val="0"/>
              <w:autoSpaceDN w:val="0"/>
              <w:adjustRightInd w:val="0"/>
              <w:spacing w:before="60" w:after="60"/>
              <w:jc w:val="center"/>
              <w:rPr>
                <w:rFonts w:ascii="Arial" w:hAnsi="Arial" w:cs="Arial"/>
                <w:b/>
                <w:bCs/>
                <w:szCs w:val="22"/>
                <w:lang w:val="en-US"/>
              </w:rPr>
            </w:pPr>
            <w:r w:rsidRPr="006A6E6A">
              <w:rPr>
                <w:rFonts w:ascii="Arial" w:hAnsi="Arial" w:cs="Arial"/>
                <w:b/>
                <w:bCs/>
                <w:szCs w:val="22"/>
                <w:lang w:val="en-US"/>
              </w:rPr>
              <w:t xml:space="preserve">Rule 3 </w:t>
            </w:r>
          </w:p>
          <w:p w14:paraId="0257A916" w14:textId="527B6E52" w:rsidR="006A6E6A" w:rsidRDefault="006A6E6A" w:rsidP="00732A14">
            <w:pPr>
              <w:keepNext/>
              <w:autoSpaceDE w:val="0"/>
              <w:autoSpaceDN w:val="0"/>
              <w:adjustRightInd w:val="0"/>
              <w:spacing w:before="60" w:after="60"/>
              <w:jc w:val="center"/>
              <w:rPr>
                <w:rFonts w:ascii="Arial" w:hAnsi="Arial" w:cs="Arial"/>
                <w:b/>
                <w:bCs/>
                <w:szCs w:val="22"/>
                <w:lang w:val="en-US"/>
              </w:rPr>
            </w:pPr>
            <w:r w:rsidRPr="006A6E6A">
              <w:rPr>
                <w:rFonts w:ascii="Arial" w:hAnsi="Arial" w:cs="Arial"/>
                <w:b/>
                <w:bCs/>
                <w:szCs w:val="22"/>
                <w:lang w:val="en-US"/>
              </w:rPr>
              <w:t>Election of officers</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7FE66CA" w14:textId="77777777" w:rsidR="006A6E6A" w:rsidRDefault="006A6E6A" w:rsidP="00732A14">
            <w:pPr>
              <w:keepNext/>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BF4F825" w14:textId="75C47384" w:rsidR="006A6E6A" w:rsidRPr="00B56618" w:rsidRDefault="006A6E6A" w:rsidP="00732A14">
            <w:pPr>
              <w:keepNext/>
              <w:autoSpaceDE w:val="0"/>
              <w:autoSpaceDN w:val="0"/>
              <w:adjustRightInd w:val="0"/>
              <w:spacing w:before="60" w:after="60"/>
              <w:jc w:val="center"/>
              <w:rPr>
                <w:rFonts w:ascii="Arial" w:hAnsi="Arial" w:cs="Arial"/>
                <w:b/>
                <w:bCs/>
                <w:szCs w:val="22"/>
                <w:u w:val="single"/>
                <w:lang w:val="en-US"/>
              </w:rPr>
            </w:pPr>
            <w:r w:rsidRPr="006A6E6A">
              <w:rPr>
                <w:rFonts w:ascii="Arial" w:hAnsi="Arial" w:cs="Arial"/>
                <w:b/>
                <w:bCs/>
                <w:strike/>
                <w:szCs w:val="22"/>
                <w:lang w:val="en-US"/>
              </w:rPr>
              <w:t>Rule 3</w:t>
            </w:r>
            <w:r w:rsidRPr="006A6E6A">
              <w:rPr>
                <w:rFonts w:ascii="Arial" w:hAnsi="Arial" w:cs="Arial"/>
                <w:b/>
                <w:bCs/>
                <w:szCs w:val="22"/>
                <w:lang w:val="en-US"/>
              </w:rPr>
              <w:t xml:space="preserve"> </w:t>
            </w:r>
            <w:r w:rsidRPr="00B56618">
              <w:rPr>
                <w:rFonts w:ascii="Arial" w:hAnsi="Arial" w:cs="Arial"/>
                <w:b/>
                <w:bCs/>
                <w:szCs w:val="22"/>
                <w:u w:val="single"/>
                <w:lang w:val="en-US"/>
              </w:rPr>
              <w:t xml:space="preserve">Rule </w:t>
            </w:r>
            <w:r>
              <w:rPr>
                <w:rFonts w:ascii="Arial" w:hAnsi="Arial" w:cs="Arial"/>
                <w:b/>
                <w:bCs/>
                <w:szCs w:val="22"/>
                <w:u w:val="single"/>
                <w:lang w:val="en-US"/>
              </w:rPr>
              <w:t>11</w:t>
            </w:r>
          </w:p>
          <w:p w14:paraId="75BA3D42" w14:textId="1B26C66F" w:rsidR="006A6E6A" w:rsidRPr="006A6E6A" w:rsidRDefault="006A6E6A" w:rsidP="00732A14">
            <w:pPr>
              <w:keepNext/>
              <w:autoSpaceDE w:val="0"/>
              <w:autoSpaceDN w:val="0"/>
              <w:adjustRightInd w:val="0"/>
              <w:spacing w:before="60" w:after="60"/>
              <w:jc w:val="center"/>
              <w:rPr>
                <w:rFonts w:ascii="Arial" w:hAnsi="Arial" w:cs="Arial"/>
                <w:b/>
                <w:bCs/>
              </w:rPr>
            </w:pPr>
            <w:r w:rsidRPr="006A6E6A">
              <w:rPr>
                <w:rFonts w:asciiTheme="minorBidi" w:hAnsiTheme="minorBidi" w:cstheme="minorBidi"/>
                <w:b/>
                <w:bCs/>
                <w:lang w:val="en-US"/>
              </w:rPr>
              <w:t>Election of officers</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4CCF0B6" w14:textId="45584710" w:rsidR="006A6E6A" w:rsidRPr="00B56618" w:rsidRDefault="006A6E6A" w:rsidP="00732A14">
            <w:pPr>
              <w:keepNext/>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6A6E6A" w14:paraId="0AA3858F"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085E8D6A" w14:textId="77777777" w:rsidR="006A6E6A" w:rsidRDefault="006A6E6A" w:rsidP="006A6E6A">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2E63CA57" w14:textId="54620E69" w:rsidR="006A6E6A" w:rsidRPr="00792B4B" w:rsidRDefault="006A6E6A" w:rsidP="006A6E6A">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The Assembly shall elect a Chairperson, (a) Vice-Chairperson(s) and a Rapporteur.</w:t>
            </w:r>
          </w:p>
        </w:tc>
        <w:tc>
          <w:tcPr>
            <w:tcW w:w="362" w:type="pct"/>
            <w:tcBorders>
              <w:top w:val="single" w:sz="4" w:space="0" w:color="999999"/>
              <w:left w:val="single" w:sz="4" w:space="0" w:color="999999"/>
              <w:bottom w:val="single" w:sz="4" w:space="0" w:color="999999"/>
              <w:right w:val="single" w:sz="4" w:space="0" w:color="999999"/>
            </w:tcBorders>
          </w:tcPr>
          <w:p w14:paraId="4556333D" w14:textId="319299FF" w:rsidR="006A6E6A" w:rsidRDefault="006A6E6A" w:rsidP="006A6E6A">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11.1</w:t>
            </w:r>
          </w:p>
        </w:tc>
        <w:tc>
          <w:tcPr>
            <w:tcW w:w="1467" w:type="pct"/>
            <w:tcBorders>
              <w:top w:val="single" w:sz="4" w:space="0" w:color="999999"/>
              <w:left w:val="single" w:sz="4" w:space="0" w:color="999999"/>
              <w:bottom w:val="single" w:sz="4" w:space="0" w:color="999999"/>
              <w:right w:val="single" w:sz="4" w:space="0" w:color="999999"/>
            </w:tcBorders>
          </w:tcPr>
          <w:p w14:paraId="34CFC9F3" w14:textId="2878688B" w:rsidR="006A6E6A" w:rsidRDefault="006A6E6A" w:rsidP="006A6E6A">
            <w:pPr>
              <w:autoSpaceDE w:val="0"/>
              <w:autoSpaceDN w:val="0"/>
              <w:adjustRightInd w:val="0"/>
              <w:spacing w:before="60" w:after="60"/>
              <w:jc w:val="both"/>
              <w:rPr>
                <w:rFonts w:asciiTheme="minorBidi" w:hAnsiTheme="minorBidi" w:cstheme="minorBidi"/>
                <w:b/>
                <w:bCs/>
                <w:u w:val="single"/>
                <w:lang w:val="en-US"/>
              </w:rPr>
            </w:pPr>
            <w:r w:rsidRPr="006A6E6A">
              <w:rPr>
                <w:rFonts w:asciiTheme="minorBidi" w:hAnsiTheme="minorBidi" w:cstheme="minorBidi"/>
                <w:b/>
                <w:bCs/>
                <w:lang w:val="en-US"/>
              </w:rPr>
              <w:t xml:space="preserve">The Assembly shall elect </w:t>
            </w:r>
            <w:r w:rsidRPr="006A6E6A">
              <w:rPr>
                <w:rFonts w:asciiTheme="minorBidi" w:hAnsiTheme="minorBidi" w:cstheme="minorBidi"/>
                <w:b/>
                <w:bCs/>
                <w:strike/>
                <w:lang w:val="en-US"/>
              </w:rPr>
              <w:t>a</w:t>
            </w:r>
            <w:r w:rsidRPr="006A6E6A">
              <w:rPr>
                <w:rFonts w:asciiTheme="minorBidi" w:hAnsiTheme="minorBidi" w:cstheme="minorBidi"/>
                <w:b/>
                <w:bCs/>
                <w:lang w:val="en-US"/>
              </w:rPr>
              <w:t xml:space="preserve"> </w:t>
            </w:r>
            <w:r w:rsidRPr="006A6E6A">
              <w:rPr>
                <w:rFonts w:asciiTheme="minorBidi" w:hAnsiTheme="minorBidi" w:cstheme="minorBidi"/>
                <w:b/>
                <w:bCs/>
                <w:u w:val="single"/>
                <w:lang w:val="en-US"/>
              </w:rPr>
              <w:t>the</w:t>
            </w:r>
            <w:r w:rsidRPr="006A6E6A">
              <w:rPr>
                <w:rFonts w:asciiTheme="minorBidi" w:hAnsiTheme="minorBidi" w:cstheme="minorBidi"/>
                <w:b/>
                <w:bCs/>
                <w:lang w:val="en-US"/>
              </w:rPr>
              <w:t xml:space="preserve"> Chairperson, </w:t>
            </w:r>
            <w:r w:rsidRPr="006A6E6A">
              <w:rPr>
                <w:rFonts w:asciiTheme="minorBidi" w:hAnsiTheme="minorBidi" w:cstheme="minorBidi"/>
                <w:b/>
                <w:bCs/>
                <w:strike/>
                <w:lang w:val="en-US"/>
              </w:rPr>
              <w:t>(a)</w:t>
            </w:r>
            <w:r w:rsidRPr="006A6E6A">
              <w:rPr>
                <w:rFonts w:asciiTheme="minorBidi" w:hAnsiTheme="minorBidi" w:cstheme="minorBidi"/>
                <w:b/>
                <w:bCs/>
                <w:lang w:val="en-US"/>
              </w:rPr>
              <w:t xml:space="preserve"> </w:t>
            </w:r>
            <w:r w:rsidRPr="006A6E6A">
              <w:rPr>
                <w:rFonts w:asciiTheme="minorBidi" w:hAnsiTheme="minorBidi" w:cstheme="minorBidi"/>
                <w:b/>
                <w:bCs/>
                <w:u w:val="single"/>
                <w:lang w:val="en-US"/>
              </w:rPr>
              <w:t xml:space="preserve">up to </w:t>
            </w:r>
            <w:r w:rsidR="0080359E">
              <w:rPr>
                <w:rFonts w:asciiTheme="minorBidi" w:hAnsiTheme="minorBidi" w:cstheme="minorBidi"/>
                <w:b/>
                <w:bCs/>
                <w:u w:val="single"/>
                <w:lang w:val="en-US"/>
              </w:rPr>
              <w:t>five</w:t>
            </w:r>
            <w:r w:rsidR="0080359E" w:rsidRPr="006A6E6A">
              <w:rPr>
                <w:rFonts w:asciiTheme="minorBidi" w:hAnsiTheme="minorBidi" w:cstheme="minorBidi"/>
                <w:b/>
                <w:bCs/>
                <w:lang w:val="en-US"/>
              </w:rPr>
              <w:t xml:space="preserve"> </w:t>
            </w:r>
            <w:r w:rsidRPr="006A6E6A">
              <w:rPr>
                <w:rFonts w:asciiTheme="minorBidi" w:hAnsiTheme="minorBidi" w:cstheme="minorBidi"/>
                <w:b/>
                <w:bCs/>
                <w:lang w:val="en-US"/>
              </w:rPr>
              <w:t>Vice-Chairperson</w:t>
            </w:r>
            <w:r w:rsidRPr="006A6E6A">
              <w:rPr>
                <w:rFonts w:asciiTheme="minorBidi" w:hAnsiTheme="minorBidi" w:cstheme="minorBidi"/>
                <w:b/>
                <w:bCs/>
                <w:strike/>
                <w:lang w:val="en-US"/>
              </w:rPr>
              <w:t>(s)</w:t>
            </w:r>
            <w:r w:rsidRPr="006A6E6A">
              <w:rPr>
                <w:rFonts w:asciiTheme="minorBidi" w:hAnsiTheme="minorBidi" w:cstheme="minorBidi"/>
                <w:b/>
                <w:bCs/>
                <w:u w:val="single"/>
                <w:lang w:val="en-US"/>
              </w:rPr>
              <w:t>s</w:t>
            </w:r>
            <w:r w:rsidRPr="006A6E6A">
              <w:rPr>
                <w:rFonts w:asciiTheme="minorBidi" w:hAnsiTheme="minorBidi" w:cstheme="minorBidi"/>
                <w:b/>
                <w:bCs/>
                <w:lang w:val="en-US"/>
              </w:rPr>
              <w:t xml:space="preserve"> and </w:t>
            </w:r>
            <w:r w:rsidRPr="006A6E6A">
              <w:rPr>
                <w:rFonts w:asciiTheme="minorBidi" w:hAnsiTheme="minorBidi" w:cstheme="minorBidi"/>
                <w:b/>
                <w:bCs/>
                <w:strike/>
                <w:lang w:val="en-US"/>
              </w:rPr>
              <w:t>a</w:t>
            </w:r>
            <w:r w:rsidRPr="006A6E6A">
              <w:rPr>
                <w:rFonts w:asciiTheme="minorBidi" w:hAnsiTheme="minorBidi" w:cstheme="minorBidi"/>
                <w:b/>
                <w:bCs/>
                <w:lang w:val="en-US"/>
              </w:rPr>
              <w:t xml:space="preserve"> </w:t>
            </w:r>
            <w:r w:rsidRPr="006A6E6A">
              <w:rPr>
                <w:rFonts w:asciiTheme="minorBidi" w:hAnsiTheme="minorBidi" w:cstheme="minorBidi"/>
                <w:b/>
                <w:bCs/>
                <w:u w:val="single"/>
                <w:lang w:val="en-US"/>
              </w:rPr>
              <w:t>the</w:t>
            </w:r>
            <w:r w:rsidRPr="006A6E6A">
              <w:rPr>
                <w:rFonts w:asciiTheme="minorBidi" w:hAnsiTheme="minorBidi" w:cstheme="minorBidi"/>
                <w:b/>
                <w:bCs/>
                <w:lang w:val="en-US"/>
              </w:rPr>
              <w:t xml:space="preserve"> Rapporteur </w:t>
            </w:r>
            <w:r w:rsidRPr="006A6E6A">
              <w:rPr>
                <w:rFonts w:asciiTheme="minorBidi" w:hAnsiTheme="minorBidi" w:cstheme="minorBidi"/>
                <w:b/>
                <w:bCs/>
                <w:u w:val="single"/>
                <w:lang w:val="en-US"/>
              </w:rPr>
              <w:t>at the opening of each session in conformity with the principle of equitable geographical representation.</w:t>
            </w:r>
          </w:p>
          <w:p w14:paraId="16F87784" w14:textId="33CF3DC7" w:rsidR="0019124B" w:rsidRPr="0019124B" w:rsidRDefault="0019124B" w:rsidP="006A6E6A">
            <w:pPr>
              <w:autoSpaceDE w:val="0"/>
              <w:autoSpaceDN w:val="0"/>
              <w:adjustRightInd w:val="0"/>
              <w:spacing w:before="60" w:after="60"/>
              <w:jc w:val="both"/>
              <w:rPr>
                <w:rFonts w:ascii="Arial" w:hAnsi="Arial" w:cs="Arial"/>
              </w:rPr>
            </w:pPr>
          </w:p>
        </w:tc>
        <w:tc>
          <w:tcPr>
            <w:tcW w:w="1426" w:type="pct"/>
            <w:tcBorders>
              <w:top w:val="single" w:sz="4" w:space="0" w:color="999999"/>
              <w:left w:val="single" w:sz="4" w:space="0" w:color="999999"/>
              <w:bottom w:val="single" w:sz="4" w:space="0" w:color="999999"/>
              <w:right w:val="single" w:sz="4" w:space="0" w:color="999999"/>
            </w:tcBorders>
            <w:vAlign w:val="center"/>
          </w:tcPr>
          <w:p w14:paraId="6A88248B" w14:textId="77777777" w:rsidR="006A6E6A" w:rsidRPr="006A6E6A" w:rsidRDefault="006A6E6A" w:rsidP="006A6E6A">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6A6E6A">
              <w:rPr>
                <w:rFonts w:ascii="Arial" w:eastAsia="Arial" w:hAnsi="Arial" w:cs="Arial"/>
                <w:b/>
                <w:i/>
                <w:iCs/>
                <w:color w:val="000000"/>
                <w:szCs w:val="22"/>
                <w:u w:val="single"/>
                <w:lang w:val="en-US"/>
              </w:rPr>
              <w:t>Proposal:</w:t>
            </w:r>
          </w:p>
          <w:p w14:paraId="03EED73E" w14:textId="77777777" w:rsidR="006A6E6A" w:rsidRPr="008F73B7" w:rsidRDefault="006A6E6A" w:rsidP="006A6E6A">
            <w:pPr>
              <w:autoSpaceDE w:val="0"/>
              <w:autoSpaceDN w:val="0"/>
              <w:adjustRightInd w:val="0"/>
              <w:spacing w:before="120"/>
              <w:jc w:val="both"/>
              <w:rPr>
                <w:rFonts w:ascii="Arial" w:hAnsi="Arial" w:cs="Arial"/>
                <w:color w:val="1F497D" w:themeColor="text2"/>
                <w:szCs w:val="22"/>
                <w:lang w:val="en-US"/>
              </w:rPr>
            </w:pPr>
            <w:r w:rsidRPr="008F73B7">
              <w:rPr>
                <w:rFonts w:ascii="Arial" w:hAnsi="Arial" w:cs="Arial"/>
                <w:color w:val="1F497D" w:themeColor="text2"/>
                <w:szCs w:val="22"/>
                <w:lang w:val="en-US"/>
              </w:rPr>
              <w:t>The proposed Rule 11.1 codifies the existing practice of the Assembly with respect to the election of the Chairperson, Vice-Chairpersons and the Rapporteur.</w:t>
            </w:r>
          </w:p>
          <w:p w14:paraId="7CC42AD4" w14:textId="77777777" w:rsidR="006A6E6A" w:rsidRPr="006A6E6A" w:rsidRDefault="006A6E6A" w:rsidP="006A6E6A">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6A6E6A">
              <w:rPr>
                <w:rFonts w:ascii="Arial" w:eastAsia="Arial" w:hAnsi="Arial" w:cs="Arial"/>
                <w:b/>
                <w:i/>
                <w:iCs/>
                <w:color w:val="000000"/>
                <w:szCs w:val="22"/>
                <w:u w:val="single"/>
                <w:lang w:val="en-US"/>
              </w:rPr>
              <w:t>Reason for the proposal:</w:t>
            </w:r>
          </w:p>
          <w:p w14:paraId="0CAC07E5" w14:textId="77777777" w:rsidR="006A6E6A" w:rsidRPr="00FD0099" w:rsidRDefault="006A6E6A" w:rsidP="006A6E6A">
            <w:pPr>
              <w:autoSpaceDE w:val="0"/>
              <w:autoSpaceDN w:val="0"/>
              <w:adjustRightInd w:val="0"/>
              <w:spacing w:before="120"/>
              <w:jc w:val="both"/>
              <w:rPr>
                <w:rFonts w:ascii="Arial" w:hAnsi="Arial" w:cs="Arial"/>
                <w:color w:val="1F497D" w:themeColor="text2"/>
                <w:szCs w:val="22"/>
                <w:lang w:val="en-US"/>
              </w:rPr>
            </w:pPr>
            <w:r w:rsidRPr="00FD0099">
              <w:rPr>
                <w:rFonts w:ascii="Arial" w:hAnsi="Arial" w:cs="Arial"/>
                <w:color w:val="1F497D" w:themeColor="text2"/>
                <w:szCs w:val="22"/>
                <w:lang w:val="en-US"/>
              </w:rPr>
              <w:t>Since the Assembly of the 2003 Convention is without a standing Bureau, the term ‘ordinary’ is omitted in order for the Bureau to be elected at the beginning of each session, regardless of whether it is ordinary or extraordinary.</w:t>
            </w:r>
          </w:p>
          <w:p w14:paraId="550DB9F3" w14:textId="19B16497" w:rsidR="006A6E6A" w:rsidRPr="00B56618" w:rsidRDefault="00311CC9" w:rsidP="006A6E6A">
            <w:pPr>
              <w:autoSpaceDE w:val="0"/>
              <w:autoSpaceDN w:val="0"/>
              <w:adjustRightInd w:val="0"/>
              <w:spacing w:before="120"/>
              <w:jc w:val="both"/>
              <w:rPr>
                <w:rFonts w:ascii="Arial" w:eastAsia="Arial" w:hAnsi="Arial" w:cs="Arial"/>
                <w:b/>
                <w:i/>
                <w:iCs/>
                <w:color w:val="000000"/>
                <w:szCs w:val="22"/>
                <w:u w:val="single"/>
                <w:lang w:val="en-US"/>
              </w:rPr>
            </w:pPr>
            <w:r w:rsidRPr="00FD0099">
              <w:rPr>
                <w:rFonts w:ascii="Arial" w:hAnsi="Arial" w:cs="Arial"/>
                <w:color w:val="1F497D" w:themeColor="text2"/>
                <w:szCs w:val="22"/>
                <w:lang w:val="en-US"/>
              </w:rPr>
              <w:t>A deviation from the Model Rule 11.1 is proposed to maintain the practice of the General Assembly of the 2003 Convention to elect five Vice-Chairpersons in order to ensure geographical equity.</w:t>
            </w:r>
          </w:p>
        </w:tc>
      </w:tr>
      <w:tr w:rsidR="00B7354B" w14:paraId="2C3CD5D1"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3E47701A" w14:textId="77777777" w:rsidR="00B7354B" w:rsidRDefault="00B7354B" w:rsidP="00B7354B">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55A47547" w14:textId="098219D8" w:rsidR="00B7354B" w:rsidRPr="00792B4B" w:rsidRDefault="00B7354B" w:rsidP="00B7354B">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21340AD9" w14:textId="50FE36C1" w:rsidR="00B7354B" w:rsidRDefault="00B7354B" w:rsidP="00B7354B">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11.2</w:t>
            </w:r>
          </w:p>
        </w:tc>
        <w:tc>
          <w:tcPr>
            <w:tcW w:w="1467" w:type="pct"/>
            <w:tcBorders>
              <w:top w:val="single" w:sz="4" w:space="0" w:color="999999"/>
              <w:left w:val="single" w:sz="4" w:space="0" w:color="999999"/>
              <w:bottom w:val="single" w:sz="4" w:space="0" w:color="999999"/>
              <w:right w:val="single" w:sz="4" w:space="0" w:color="999999"/>
            </w:tcBorders>
          </w:tcPr>
          <w:p w14:paraId="6490E971" w14:textId="23D5F19C" w:rsidR="00B7354B" w:rsidRPr="00B7354B" w:rsidRDefault="00B7354B" w:rsidP="00B7354B">
            <w:pPr>
              <w:autoSpaceDE w:val="0"/>
              <w:autoSpaceDN w:val="0"/>
              <w:adjustRightInd w:val="0"/>
              <w:spacing w:before="60" w:after="60"/>
              <w:jc w:val="both"/>
              <w:rPr>
                <w:rFonts w:ascii="Arial" w:hAnsi="Arial" w:cs="Arial"/>
                <w:b/>
                <w:bCs/>
                <w:u w:val="single"/>
              </w:rPr>
            </w:pPr>
            <w:r w:rsidRPr="00B7354B">
              <w:rPr>
                <w:rFonts w:asciiTheme="minorBidi" w:hAnsiTheme="minorBidi" w:cstheme="minorBidi"/>
                <w:b/>
                <w:bCs/>
                <w:u w:val="single"/>
                <w:lang w:val="en-US"/>
              </w:rPr>
              <w:t>The term of office of the Chairperson, the Vice-Chairperson(s) and the Rapporteur will run from the opening of the session of the Assembly in which they are elected until the closing of the session.</w:t>
            </w:r>
          </w:p>
        </w:tc>
        <w:tc>
          <w:tcPr>
            <w:tcW w:w="1426" w:type="pct"/>
            <w:tcBorders>
              <w:top w:val="single" w:sz="4" w:space="0" w:color="999999"/>
              <w:left w:val="single" w:sz="4" w:space="0" w:color="999999"/>
              <w:bottom w:val="single" w:sz="4" w:space="0" w:color="999999"/>
              <w:right w:val="single" w:sz="4" w:space="0" w:color="999999"/>
            </w:tcBorders>
            <w:vAlign w:val="center"/>
          </w:tcPr>
          <w:p w14:paraId="20DBB217" w14:textId="77777777" w:rsidR="00B7354B" w:rsidRPr="00B7354B" w:rsidRDefault="00B7354B" w:rsidP="00B7354B">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B7354B">
              <w:rPr>
                <w:rFonts w:ascii="Arial" w:eastAsia="Arial" w:hAnsi="Arial" w:cs="Arial"/>
                <w:b/>
                <w:i/>
                <w:iCs/>
                <w:color w:val="000000"/>
                <w:szCs w:val="22"/>
                <w:u w:val="single"/>
                <w:lang w:val="en-US"/>
              </w:rPr>
              <w:t>Proposal:</w:t>
            </w:r>
          </w:p>
          <w:p w14:paraId="274BDA06" w14:textId="77777777" w:rsidR="00B7354B" w:rsidRPr="00FD0099" w:rsidRDefault="00B7354B" w:rsidP="00B7354B">
            <w:pPr>
              <w:autoSpaceDE w:val="0"/>
              <w:autoSpaceDN w:val="0"/>
              <w:adjustRightInd w:val="0"/>
              <w:spacing w:before="120"/>
              <w:jc w:val="both"/>
              <w:rPr>
                <w:rFonts w:ascii="Arial" w:hAnsi="Arial" w:cs="Arial"/>
                <w:color w:val="1F497D" w:themeColor="text2"/>
                <w:szCs w:val="22"/>
                <w:lang w:val="en-US"/>
              </w:rPr>
            </w:pPr>
            <w:r w:rsidRPr="00FD0099">
              <w:rPr>
                <w:rFonts w:ascii="Arial" w:hAnsi="Arial" w:cs="Arial"/>
                <w:color w:val="1F497D" w:themeColor="text2"/>
                <w:szCs w:val="22"/>
                <w:lang w:val="en-US"/>
              </w:rPr>
              <w:t>The proposed Rule 11.2 codifies the existing practice of the Assembly, with respect to the term of office of officers which affects the role of the Bureau intersessionally.</w:t>
            </w:r>
          </w:p>
          <w:p w14:paraId="23F7DE77" w14:textId="77777777" w:rsidR="00B7354B" w:rsidRPr="00B7354B" w:rsidRDefault="00B7354B" w:rsidP="00B7354B">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B7354B">
              <w:rPr>
                <w:rFonts w:ascii="Arial" w:eastAsia="Arial" w:hAnsi="Arial" w:cs="Arial"/>
                <w:b/>
                <w:i/>
                <w:iCs/>
                <w:color w:val="000000"/>
                <w:szCs w:val="22"/>
                <w:u w:val="single"/>
                <w:lang w:val="en-US"/>
              </w:rPr>
              <w:t>Reason for the proposal:</w:t>
            </w:r>
          </w:p>
          <w:p w14:paraId="26588040" w14:textId="771E3D3D" w:rsidR="00B7354B" w:rsidRPr="00B56618" w:rsidRDefault="00B7354B" w:rsidP="00B7354B">
            <w:pPr>
              <w:autoSpaceDE w:val="0"/>
              <w:autoSpaceDN w:val="0"/>
              <w:adjustRightInd w:val="0"/>
              <w:spacing w:before="120"/>
              <w:jc w:val="both"/>
              <w:rPr>
                <w:rFonts w:ascii="Arial" w:eastAsia="Arial" w:hAnsi="Arial" w:cs="Arial"/>
                <w:b/>
                <w:i/>
                <w:iCs/>
                <w:color w:val="000000"/>
                <w:szCs w:val="22"/>
                <w:u w:val="single"/>
                <w:lang w:val="en-US"/>
              </w:rPr>
            </w:pPr>
            <w:r w:rsidRPr="00FD0099">
              <w:rPr>
                <w:rFonts w:ascii="Arial" w:hAnsi="Arial" w:cs="Arial"/>
                <w:color w:val="1F497D" w:themeColor="text2"/>
                <w:szCs w:val="22"/>
                <w:lang w:val="en-US"/>
              </w:rPr>
              <w:t>The proposal reflects the practice of the Assembly of the 2003 Convention which elect its officers only for the duration of the session for which they were elected.</w:t>
            </w:r>
          </w:p>
        </w:tc>
      </w:tr>
      <w:tr w:rsidR="00B7354B" w14:paraId="151B0B46"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34E3801A" w14:textId="77777777" w:rsidR="00B7354B" w:rsidRDefault="00B7354B" w:rsidP="00B7354B">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16B642BC" w14:textId="0A213B73" w:rsidR="00B7354B" w:rsidRPr="00792B4B" w:rsidRDefault="00B7354B" w:rsidP="00B7354B">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692ADF3D" w14:textId="6EDE15DC" w:rsidR="00B7354B" w:rsidRDefault="00B7354B" w:rsidP="00B7354B">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11.3</w:t>
            </w:r>
          </w:p>
        </w:tc>
        <w:tc>
          <w:tcPr>
            <w:tcW w:w="1467" w:type="pct"/>
            <w:tcBorders>
              <w:top w:val="single" w:sz="4" w:space="0" w:color="999999"/>
              <w:left w:val="single" w:sz="4" w:space="0" w:color="999999"/>
              <w:bottom w:val="single" w:sz="4" w:space="0" w:color="999999"/>
              <w:right w:val="single" w:sz="4" w:space="0" w:color="999999"/>
            </w:tcBorders>
          </w:tcPr>
          <w:p w14:paraId="2CC3292A" w14:textId="458F735F" w:rsidR="00B7354B" w:rsidRPr="00B7354B" w:rsidRDefault="00B7354B" w:rsidP="00B7354B">
            <w:pPr>
              <w:autoSpaceDE w:val="0"/>
              <w:autoSpaceDN w:val="0"/>
              <w:adjustRightInd w:val="0"/>
              <w:spacing w:before="60" w:after="60"/>
              <w:jc w:val="both"/>
              <w:rPr>
                <w:rFonts w:ascii="Arial" w:hAnsi="Arial" w:cs="Arial"/>
                <w:b/>
                <w:bCs/>
                <w:u w:val="single"/>
              </w:rPr>
            </w:pPr>
            <w:r w:rsidRPr="00B7354B">
              <w:rPr>
                <w:rFonts w:asciiTheme="minorBidi" w:hAnsiTheme="minorBidi" w:cstheme="minorBidi"/>
                <w:b/>
                <w:bCs/>
                <w:u w:val="single"/>
                <w:lang w:val="en-US"/>
              </w:rPr>
              <w:t>The Chairperson, the Vice-Chairperson(s) and the Rapporteur shall not be eligible for immediate re-election after completing two consecutive terms.</w:t>
            </w:r>
          </w:p>
        </w:tc>
        <w:tc>
          <w:tcPr>
            <w:tcW w:w="1426" w:type="pct"/>
            <w:tcBorders>
              <w:top w:val="single" w:sz="4" w:space="0" w:color="999999"/>
              <w:left w:val="single" w:sz="4" w:space="0" w:color="999999"/>
              <w:bottom w:val="single" w:sz="4" w:space="0" w:color="999999"/>
              <w:right w:val="single" w:sz="4" w:space="0" w:color="999999"/>
            </w:tcBorders>
            <w:vAlign w:val="center"/>
          </w:tcPr>
          <w:p w14:paraId="3D63FDF8" w14:textId="77777777" w:rsidR="00B7354B" w:rsidRPr="00B7354B" w:rsidRDefault="00B7354B" w:rsidP="00B7354B">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B7354B">
              <w:rPr>
                <w:rFonts w:ascii="Arial" w:eastAsia="Arial" w:hAnsi="Arial" w:cs="Arial"/>
                <w:b/>
                <w:i/>
                <w:iCs/>
                <w:color w:val="000000"/>
                <w:szCs w:val="22"/>
                <w:u w:val="single"/>
                <w:lang w:val="en-US"/>
              </w:rPr>
              <w:t>Proposal:</w:t>
            </w:r>
          </w:p>
          <w:p w14:paraId="4012E97D" w14:textId="3701A104" w:rsidR="00B7354B" w:rsidRPr="00FD0099" w:rsidRDefault="00B7354B" w:rsidP="00B7354B">
            <w:pPr>
              <w:autoSpaceDE w:val="0"/>
              <w:autoSpaceDN w:val="0"/>
              <w:adjustRightInd w:val="0"/>
              <w:spacing w:before="120"/>
              <w:jc w:val="both"/>
              <w:rPr>
                <w:rFonts w:ascii="Arial" w:hAnsi="Arial" w:cs="Arial"/>
                <w:color w:val="1F497D" w:themeColor="text2"/>
                <w:szCs w:val="22"/>
                <w:lang w:val="en-US"/>
              </w:rPr>
            </w:pPr>
            <w:r w:rsidRPr="00FD0099">
              <w:rPr>
                <w:rFonts w:ascii="Arial" w:hAnsi="Arial" w:cs="Arial"/>
                <w:color w:val="1F497D" w:themeColor="text2"/>
                <w:szCs w:val="22"/>
                <w:lang w:val="en-US"/>
              </w:rPr>
              <w:t>The proposed Rule 11.3 is to achieve harmonization of the practice on possible limits to the re-eligibility of members of the Bureaus</w:t>
            </w:r>
            <w:r w:rsidR="008F7CD4" w:rsidRPr="00FD0099">
              <w:rPr>
                <w:rFonts w:ascii="Arial" w:hAnsi="Arial" w:cs="Arial"/>
                <w:color w:val="1F497D" w:themeColor="text2"/>
                <w:szCs w:val="22"/>
                <w:lang w:val="en-US"/>
              </w:rPr>
              <w:t>.</w:t>
            </w:r>
          </w:p>
          <w:p w14:paraId="30942472" w14:textId="77777777" w:rsidR="00B7354B" w:rsidRPr="00B7354B" w:rsidRDefault="00B7354B" w:rsidP="00B7354B">
            <w:pPr>
              <w:tabs>
                <w:tab w:val="left" w:pos="803"/>
                <w:tab w:val="left" w:pos="2161"/>
              </w:tabs>
              <w:spacing w:before="120"/>
              <w:ind w:left="-17" w:right="6"/>
              <w:rPr>
                <w:rFonts w:ascii="Arial" w:eastAsia="Arial" w:hAnsi="Arial" w:cs="Arial"/>
                <w:b/>
                <w:i/>
                <w:iCs/>
                <w:color w:val="000000"/>
                <w:szCs w:val="22"/>
                <w:u w:val="single"/>
                <w:lang w:val="en-US"/>
              </w:rPr>
            </w:pPr>
            <w:r w:rsidRPr="00B7354B">
              <w:rPr>
                <w:rFonts w:ascii="Arial" w:eastAsia="Arial" w:hAnsi="Arial" w:cs="Arial"/>
                <w:b/>
                <w:i/>
                <w:iCs/>
                <w:color w:val="000000"/>
                <w:szCs w:val="22"/>
                <w:u w:val="single"/>
                <w:lang w:val="en-US"/>
              </w:rPr>
              <w:t>Source of the proposal:</w:t>
            </w:r>
          </w:p>
          <w:p w14:paraId="560EE95A" w14:textId="04576CBB" w:rsidR="00B7354B" w:rsidRPr="00B7354B" w:rsidRDefault="00B7354B" w:rsidP="00B7354B">
            <w:pPr>
              <w:autoSpaceDE w:val="0"/>
              <w:autoSpaceDN w:val="0"/>
              <w:adjustRightInd w:val="0"/>
              <w:spacing w:before="120"/>
              <w:jc w:val="both"/>
              <w:rPr>
                <w:rFonts w:ascii="Arial" w:hAnsi="Arial" w:cs="Arial"/>
                <w:color w:val="4472C4"/>
                <w:szCs w:val="22"/>
                <w:lang w:val="en-US"/>
              </w:rPr>
            </w:pPr>
            <w:r w:rsidRPr="00FD0099">
              <w:rPr>
                <w:rFonts w:ascii="Arial" w:hAnsi="Arial" w:cs="Arial"/>
                <w:color w:val="1F497D" w:themeColor="text2"/>
                <w:szCs w:val="22"/>
                <w:lang w:val="en-US"/>
              </w:rPr>
              <w:t>The proposal is based on the provision present in the Rules of Procedure of the assemblies of the 1970</w:t>
            </w:r>
            <w:r w:rsidRPr="00FD0099">
              <w:rPr>
                <w:rStyle w:val="Appelnotedebasdep"/>
                <w:rFonts w:ascii="Arial" w:hAnsi="Arial" w:cs="Arial"/>
                <w:color w:val="1F497D" w:themeColor="text2"/>
                <w:szCs w:val="22"/>
                <w:lang w:val="en-US"/>
              </w:rPr>
              <w:footnoteReference w:id="12"/>
            </w:r>
            <w:r w:rsidRPr="00FD0099">
              <w:rPr>
                <w:rFonts w:ascii="Arial" w:hAnsi="Arial" w:cs="Arial"/>
                <w:color w:val="1F497D" w:themeColor="text2"/>
                <w:szCs w:val="22"/>
                <w:lang w:val="en-US"/>
              </w:rPr>
              <w:t xml:space="preserve"> and 2001</w:t>
            </w:r>
            <w:r w:rsidRPr="00FD0099">
              <w:rPr>
                <w:rStyle w:val="Appelnotedebasdep"/>
                <w:rFonts w:ascii="Arial" w:hAnsi="Arial" w:cs="Arial"/>
                <w:color w:val="1F497D" w:themeColor="text2"/>
                <w:szCs w:val="22"/>
                <w:lang w:val="en-US"/>
              </w:rPr>
              <w:footnoteReference w:id="13"/>
            </w:r>
            <w:r w:rsidRPr="00FD0099">
              <w:rPr>
                <w:rFonts w:ascii="Arial" w:hAnsi="Arial" w:cs="Arial"/>
                <w:color w:val="1F497D" w:themeColor="text2"/>
                <w:szCs w:val="22"/>
                <w:lang w:val="en-US"/>
              </w:rPr>
              <w:t xml:space="preserve"> Conventions.</w:t>
            </w:r>
          </w:p>
        </w:tc>
      </w:tr>
      <w:tr w:rsidR="00B7354B" w14:paraId="7907890F"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98C2D48" w14:textId="77777777" w:rsidR="00B7354B" w:rsidRDefault="00B7354B" w:rsidP="00732A14">
            <w:pPr>
              <w:keepNext/>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4D654FB" w14:textId="26D68109" w:rsidR="00B7354B" w:rsidRDefault="00B7354B" w:rsidP="00732A14">
            <w:pPr>
              <w:keepNext/>
              <w:autoSpaceDE w:val="0"/>
              <w:autoSpaceDN w:val="0"/>
              <w:adjustRightInd w:val="0"/>
              <w:spacing w:before="60" w:after="60"/>
              <w:jc w:val="center"/>
              <w:rPr>
                <w:rFonts w:ascii="Arial" w:hAnsi="Arial" w:cs="Arial"/>
                <w:b/>
                <w:bCs/>
                <w:szCs w:val="22"/>
                <w:lang w:val="en-US"/>
              </w:rPr>
            </w:pPr>
            <w:r w:rsidRPr="006A6E6A">
              <w:rPr>
                <w:rFonts w:ascii="Arial" w:hAnsi="Arial" w:cs="Arial"/>
                <w:b/>
                <w:bCs/>
                <w:szCs w:val="22"/>
                <w:lang w:val="en-US"/>
              </w:rPr>
              <w:t xml:space="preserve">Rule </w:t>
            </w:r>
            <w:r>
              <w:rPr>
                <w:rFonts w:ascii="Arial" w:hAnsi="Arial" w:cs="Arial"/>
                <w:b/>
                <w:bCs/>
                <w:szCs w:val="22"/>
                <w:lang w:val="en-US"/>
              </w:rPr>
              <w:t>4</w:t>
            </w:r>
          </w:p>
          <w:p w14:paraId="21B20D7B" w14:textId="087FD4D5" w:rsidR="00B7354B" w:rsidRDefault="00B7354B" w:rsidP="00732A14">
            <w:pPr>
              <w:keepNext/>
              <w:autoSpaceDE w:val="0"/>
              <w:autoSpaceDN w:val="0"/>
              <w:adjustRightInd w:val="0"/>
              <w:spacing w:before="60" w:after="60"/>
              <w:jc w:val="center"/>
              <w:rPr>
                <w:rFonts w:ascii="Arial" w:hAnsi="Arial" w:cs="Arial"/>
                <w:b/>
                <w:bCs/>
                <w:szCs w:val="22"/>
                <w:lang w:val="en-US"/>
              </w:rPr>
            </w:pPr>
            <w:r>
              <w:rPr>
                <w:rFonts w:ascii="Arial" w:hAnsi="Arial" w:cs="Arial"/>
                <w:b/>
                <w:bCs/>
                <w:szCs w:val="22"/>
                <w:lang w:val="en-US"/>
              </w:rPr>
              <w:t>Duties of the Chairperson</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6BBF7DB" w14:textId="77777777" w:rsidR="00B7354B" w:rsidRDefault="00B7354B" w:rsidP="00732A14">
            <w:pPr>
              <w:keepNext/>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0920D40" w14:textId="2874B821" w:rsidR="00B7354B" w:rsidRPr="00B56618" w:rsidRDefault="00B7354B" w:rsidP="00732A14">
            <w:pPr>
              <w:keepNext/>
              <w:autoSpaceDE w:val="0"/>
              <w:autoSpaceDN w:val="0"/>
              <w:adjustRightInd w:val="0"/>
              <w:spacing w:before="60" w:after="60"/>
              <w:jc w:val="center"/>
              <w:rPr>
                <w:rFonts w:ascii="Arial" w:hAnsi="Arial" w:cs="Arial"/>
                <w:b/>
                <w:bCs/>
                <w:szCs w:val="22"/>
                <w:u w:val="single"/>
                <w:lang w:val="en-US"/>
              </w:rPr>
            </w:pPr>
            <w:r w:rsidRPr="006A6E6A">
              <w:rPr>
                <w:rFonts w:ascii="Arial" w:hAnsi="Arial" w:cs="Arial"/>
                <w:b/>
                <w:bCs/>
                <w:strike/>
                <w:szCs w:val="22"/>
                <w:lang w:val="en-US"/>
              </w:rPr>
              <w:t xml:space="preserve">Rule </w:t>
            </w:r>
            <w:r w:rsidRPr="00B7354B">
              <w:rPr>
                <w:rFonts w:ascii="Arial" w:hAnsi="Arial" w:cs="Arial"/>
                <w:b/>
                <w:bCs/>
                <w:strike/>
                <w:szCs w:val="22"/>
                <w:lang w:val="en-US"/>
              </w:rPr>
              <w:t>4</w:t>
            </w:r>
            <w:r w:rsidRPr="006A6E6A">
              <w:rPr>
                <w:rFonts w:ascii="Arial" w:hAnsi="Arial" w:cs="Arial"/>
                <w:b/>
                <w:bCs/>
                <w:szCs w:val="22"/>
                <w:lang w:val="en-US"/>
              </w:rPr>
              <w:t xml:space="preserve"> </w:t>
            </w:r>
            <w:r w:rsidRPr="00B56618">
              <w:rPr>
                <w:rFonts w:ascii="Arial" w:hAnsi="Arial" w:cs="Arial"/>
                <w:b/>
                <w:bCs/>
                <w:szCs w:val="22"/>
                <w:u w:val="single"/>
                <w:lang w:val="en-US"/>
              </w:rPr>
              <w:t xml:space="preserve">Rule </w:t>
            </w:r>
            <w:r>
              <w:rPr>
                <w:rFonts w:ascii="Arial" w:hAnsi="Arial" w:cs="Arial"/>
                <w:b/>
                <w:bCs/>
                <w:szCs w:val="22"/>
                <w:u w:val="single"/>
                <w:lang w:val="en-US"/>
              </w:rPr>
              <w:t>12</w:t>
            </w:r>
          </w:p>
          <w:p w14:paraId="34207409" w14:textId="376DEF4E" w:rsidR="00B7354B" w:rsidRPr="00B56618" w:rsidRDefault="00B7354B" w:rsidP="00732A14">
            <w:pPr>
              <w:keepNext/>
              <w:autoSpaceDE w:val="0"/>
              <w:autoSpaceDN w:val="0"/>
              <w:adjustRightInd w:val="0"/>
              <w:spacing w:before="60" w:after="60"/>
              <w:jc w:val="center"/>
              <w:rPr>
                <w:rFonts w:ascii="Arial" w:hAnsi="Arial" w:cs="Arial"/>
                <w:b/>
                <w:bCs/>
                <w:u w:val="single"/>
              </w:rPr>
            </w:pPr>
            <w:r w:rsidRPr="00B7354B">
              <w:rPr>
                <w:rFonts w:asciiTheme="minorBidi" w:hAnsiTheme="minorBidi" w:cstheme="minorBidi"/>
                <w:b/>
                <w:bCs/>
                <w:u w:val="single"/>
                <w:lang w:val="en-US"/>
              </w:rPr>
              <w:t>Powers and</w:t>
            </w:r>
            <w:r>
              <w:rPr>
                <w:rFonts w:asciiTheme="minorBidi" w:hAnsiTheme="minorBidi" w:cstheme="minorBidi"/>
                <w:b/>
                <w:bCs/>
                <w:lang w:val="en-US"/>
              </w:rPr>
              <w:t xml:space="preserve"> duties of the Chairperson</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C105130" w14:textId="0FE97231" w:rsidR="00B7354B" w:rsidRPr="00B56618" w:rsidRDefault="00B7354B" w:rsidP="00732A14">
            <w:pPr>
              <w:keepNext/>
              <w:autoSpaceDE w:val="0"/>
              <w:autoSpaceDN w:val="0"/>
              <w:adjustRightInd w:val="0"/>
              <w:spacing w:before="120"/>
              <w:jc w:val="both"/>
              <w:rPr>
                <w:rFonts w:ascii="Arial" w:eastAsia="Arial" w:hAnsi="Arial" w:cs="Arial"/>
                <w:b/>
                <w:i/>
                <w:iCs/>
                <w:color w:val="000000"/>
                <w:szCs w:val="22"/>
                <w:u w:val="single"/>
                <w:lang w:val="en-US"/>
              </w:rPr>
            </w:pPr>
          </w:p>
        </w:tc>
      </w:tr>
      <w:tr w:rsidR="00B7354B" w14:paraId="3C211C73"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3121F07F" w14:textId="342A03B1" w:rsidR="00B7354B" w:rsidRPr="00792B4B" w:rsidRDefault="00B7354B" w:rsidP="00B7354B">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4.1</w:t>
            </w:r>
          </w:p>
        </w:tc>
        <w:tc>
          <w:tcPr>
            <w:tcW w:w="1467" w:type="pct"/>
            <w:tcBorders>
              <w:top w:val="single" w:sz="4" w:space="0" w:color="999999"/>
              <w:left w:val="single" w:sz="4" w:space="0" w:color="999999"/>
              <w:bottom w:val="single" w:sz="4" w:space="0" w:color="999999"/>
              <w:right w:val="single" w:sz="4" w:space="0" w:color="999999"/>
            </w:tcBorders>
          </w:tcPr>
          <w:p w14:paraId="7E140F46" w14:textId="32C9121F" w:rsidR="00B7354B" w:rsidRPr="00792B4B" w:rsidRDefault="00B7354B" w:rsidP="00B7354B">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lang w:val="en-US"/>
              </w:rPr>
              <w:t>In addition to exercising the powers which are conferred upon him/her elsewhere by the present Rules, the Chairperson shall open and close each plenary meeting of the Assembly. He/She shall direct the discussions, ensure observance of these Rules, accord the right to speak, put questions to the vote and announce decisions. He/She shall rule on points of order and, subject to the present Rules, shall control the proceedings and the maintenance of order. He/She shall not vote, but he/she may instruct another member of his/her delegation to vote on his/her behalf.</w:t>
            </w:r>
          </w:p>
        </w:tc>
        <w:tc>
          <w:tcPr>
            <w:tcW w:w="362" w:type="pct"/>
            <w:tcBorders>
              <w:top w:val="single" w:sz="4" w:space="0" w:color="999999"/>
              <w:left w:val="single" w:sz="4" w:space="0" w:color="999999"/>
              <w:bottom w:val="single" w:sz="4" w:space="0" w:color="999999"/>
              <w:right w:val="single" w:sz="4" w:space="0" w:color="999999"/>
            </w:tcBorders>
          </w:tcPr>
          <w:p w14:paraId="629AFA25" w14:textId="607A0893" w:rsidR="00B7354B" w:rsidRDefault="00B7354B" w:rsidP="00B7354B">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12.1</w:t>
            </w:r>
          </w:p>
        </w:tc>
        <w:tc>
          <w:tcPr>
            <w:tcW w:w="1467" w:type="pct"/>
            <w:tcBorders>
              <w:top w:val="single" w:sz="4" w:space="0" w:color="999999"/>
              <w:left w:val="single" w:sz="4" w:space="0" w:color="999999"/>
              <w:bottom w:val="single" w:sz="4" w:space="0" w:color="999999"/>
              <w:right w:val="single" w:sz="4" w:space="0" w:color="999999"/>
            </w:tcBorders>
          </w:tcPr>
          <w:p w14:paraId="6E7B583F" w14:textId="17F739CA" w:rsidR="00B7354B" w:rsidRPr="00B7354B" w:rsidRDefault="00B7354B" w:rsidP="00B7354B">
            <w:pPr>
              <w:autoSpaceDE w:val="0"/>
              <w:autoSpaceDN w:val="0"/>
              <w:adjustRightInd w:val="0"/>
              <w:spacing w:before="60" w:after="60"/>
              <w:jc w:val="both"/>
              <w:rPr>
                <w:rFonts w:ascii="Arial" w:hAnsi="Arial" w:cs="Arial"/>
                <w:b/>
                <w:bCs/>
                <w:u w:val="single"/>
              </w:rPr>
            </w:pPr>
            <w:r w:rsidRPr="00B7354B">
              <w:rPr>
                <w:rFonts w:asciiTheme="minorBidi" w:hAnsiTheme="minorBidi" w:cstheme="minorBidi"/>
                <w:b/>
                <w:bCs/>
                <w:lang w:val="en-US"/>
              </w:rPr>
              <w:t xml:space="preserve">In addition to exercising the powers </w:t>
            </w:r>
            <w:r w:rsidRPr="00B7354B">
              <w:rPr>
                <w:rFonts w:asciiTheme="minorBidi" w:hAnsiTheme="minorBidi" w:cstheme="minorBidi"/>
                <w:b/>
                <w:bCs/>
                <w:u w:val="single"/>
                <w:lang w:val="en-US"/>
              </w:rPr>
              <w:t xml:space="preserve">and duties </w:t>
            </w:r>
            <w:r w:rsidRPr="00B7354B">
              <w:rPr>
                <w:rFonts w:asciiTheme="minorBidi" w:hAnsiTheme="minorBidi" w:cstheme="minorBidi"/>
                <w:b/>
                <w:bCs/>
                <w:lang w:val="en-US"/>
              </w:rPr>
              <w:t xml:space="preserve">which are conferred upon </w:t>
            </w:r>
            <w:r w:rsidRPr="00B7354B">
              <w:rPr>
                <w:rFonts w:asciiTheme="minorBidi" w:hAnsiTheme="minorBidi" w:cstheme="minorBidi"/>
                <w:b/>
                <w:bCs/>
                <w:strike/>
                <w:lang w:val="en-US"/>
              </w:rPr>
              <w:t>him/her</w:t>
            </w:r>
            <w:r w:rsidRPr="00B7354B">
              <w:rPr>
                <w:rFonts w:asciiTheme="minorBidi" w:hAnsiTheme="minorBidi" w:cstheme="minorBidi"/>
                <w:b/>
                <w:bCs/>
                <w:lang w:val="en-US"/>
              </w:rPr>
              <w:t xml:space="preserve"> </w:t>
            </w:r>
            <w:r w:rsidRPr="00B7354B">
              <w:rPr>
                <w:rFonts w:asciiTheme="minorBidi" w:hAnsiTheme="minorBidi" w:cstheme="minorBidi"/>
                <w:b/>
                <w:bCs/>
                <w:u w:val="single"/>
                <w:lang w:val="en-US"/>
              </w:rPr>
              <w:t>her or him</w:t>
            </w:r>
            <w:r w:rsidRPr="00B7354B">
              <w:rPr>
                <w:rFonts w:asciiTheme="minorBidi" w:hAnsiTheme="minorBidi" w:cstheme="minorBidi"/>
                <w:b/>
                <w:bCs/>
                <w:lang w:val="en-US"/>
              </w:rPr>
              <w:t xml:space="preserve"> elsewhere by the present Rules </w:t>
            </w:r>
            <w:r w:rsidRPr="00B7354B">
              <w:rPr>
                <w:rFonts w:asciiTheme="minorBidi" w:hAnsiTheme="minorBidi" w:cstheme="minorBidi"/>
                <w:b/>
                <w:bCs/>
                <w:u w:val="single"/>
                <w:lang w:val="en-US"/>
              </w:rPr>
              <w:t>of Procedure</w:t>
            </w:r>
            <w:r w:rsidRPr="00B7354B">
              <w:rPr>
                <w:rFonts w:asciiTheme="minorBidi" w:hAnsiTheme="minorBidi" w:cstheme="minorBidi"/>
                <w:b/>
                <w:bCs/>
                <w:lang w:val="en-US"/>
              </w:rPr>
              <w:t xml:space="preserve">, the Chairperson shall open and close each plenary meeting of the Assembly. </w:t>
            </w:r>
            <w:r w:rsidRPr="00B7354B">
              <w:rPr>
                <w:rFonts w:asciiTheme="minorBidi" w:hAnsiTheme="minorBidi" w:cstheme="minorBidi"/>
                <w:b/>
                <w:bCs/>
                <w:strike/>
                <w:lang w:val="en-US"/>
              </w:rPr>
              <w:t>He/She</w:t>
            </w:r>
            <w:r w:rsidRPr="00B7354B">
              <w:rPr>
                <w:rFonts w:asciiTheme="minorBidi" w:hAnsiTheme="minorBidi" w:cstheme="minorBidi"/>
                <w:b/>
                <w:bCs/>
                <w:lang w:val="en-US"/>
              </w:rPr>
              <w:t xml:space="preserve"> </w:t>
            </w:r>
            <w:r w:rsidRPr="00B7354B">
              <w:rPr>
                <w:rFonts w:asciiTheme="minorBidi" w:hAnsiTheme="minorBidi" w:cstheme="minorBidi"/>
                <w:b/>
                <w:bCs/>
                <w:u w:val="single"/>
                <w:lang w:val="en-US"/>
              </w:rPr>
              <w:t>She or he</w:t>
            </w:r>
            <w:r w:rsidRPr="00B7354B">
              <w:rPr>
                <w:rFonts w:asciiTheme="minorBidi" w:hAnsiTheme="minorBidi" w:cstheme="minorBidi"/>
                <w:b/>
                <w:bCs/>
                <w:lang w:val="en-US"/>
              </w:rPr>
              <w:t xml:space="preserve"> shall direct the discussions, ensure observance of </w:t>
            </w:r>
            <w:r w:rsidRPr="00B7354B">
              <w:rPr>
                <w:rFonts w:asciiTheme="minorBidi" w:hAnsiTheme="minorBidi" w:cstheme="minorBidi"/>
                <w:b/>
                <w:bCs/>
                <w:strike/>
                <w:lang w:val="en-US"/>
              </w:rPr>
              <w:t>these</w:t>
            </w:r>
            <w:r w:rsidRPr="00B7354B">
              <w:rPr>
                <w:rFonts w:asciiTheme="minorBidi" w:hAnsiTheme="minorBidi" w:cstheme="minorBidi"/>
                <w:b/>
                <w:bCs/>
                <w:lang w:val="en-US"/>
              </w:rPr>
              <w:t xml:space="preserve"> </w:t>
            </w:r>
            <w:r w:rsidRPr="00B7354B">
              <w:rPr>
                <w:rFonts w:asciiTheme="minorBidi" w:hAnsiTheme="minorBidi" w:cstheme="minorBidi"/>
                <w:b/>
                <w:bCs/>
                <w:u w:val="single"/>
                <w:lang w:val="en-US"/>
              </w:rPr>
              <w:t>the present</w:t>
            </w:r>
            <w:r w:rsidRPr="00B7354B">
              <w:rPr>
                <w:rFonts w:asciiTheme="minorBidi" w:hAnsiTheme="minorBidi" w:cstheme="minorBidi"/>
                <w:b/>
                <w:bCs/>
                <w:lang w:val="en-US"/>
              </w:rPr>
              <w:t xml:space="preserve"> Rules </w:t>
            </w:r>
            <w:r w:rsidRPr="00B7354B">
              <w:rPr>
                <w:rFonts w:asciiTheme="minorBidi" w:hAnsiTheme="minorBidi" w:cstheme="minorBidi"/>
                <w:b/>
                <w:bCs/>
                <w:u w:val="single"/>
                <w:lang w:val="en-US"/>
              </w:rPr>
              <w:t>of Procedure</w:t>
            </w:r>
            <w:r w:rsidRPr="00B7354B">
              <w:rPr>
                <w:rFonts w:asciiTheme="minorBidi" w:hAnsiTheme="minorBidi" w:cstheme="minorBidi"/>
                <w:b/>
                <w:bCs/>
                <w:lang w:val="en-US"/>
              </w:rPr>
              <w:t xml:space="preserve">, accord the right to speak, put questions to the vote and announce decisions. </w:t>
            </w:r>
            <w:r w:rsidRPr="00B7354B">
              <w:rPr>
                <w:rFonts w:asciiTheme="minorBidi" w:hAnsiTheme="minorBidi" w:cstheme="minorBidi"/>
                <w:b/>
                <w:bCs/>
                <w:strike/>
                <w:lang w:val="en-US"/>
              </w:rPr>
              <w:t>He/She</w:t>
            </w:r>
            <w:r w:rsidRPr="00B7354B">
              <w:rPr>
                <w:rFonts w:asciiTheme="minorBidi" w:hAnsiTheme="minorBidi" w:cstheme="minorBidi"/>
                <w:b/>
                <w:bCs/>
                <w:lang w:val="en-US"/>
              </w:rPr>
              <w:t xml:space="preserve"> </w:t>
            </w:r>
            <w:r w:rsidRPr="00B7354B">
              <w:rPr>
                <w:rFonts w:asciiTheme="minorBidi" w:hAnsiTheme="minorBidi" w:cstheme="minorBidi"/>
                <w:b/>
                <w:bCs/>
                <w:u w:val="single"/>
                <w:lang w:val="en-US"/>
              </w:rPr>
              <w:t>She or he</w:t>
            </w:r>
            <w:r w:rsidRPr="00B7354B">
              <w:rPr>
                <w:rFonts w:asciiTheme="minorBidi" w:hAnsiTheme="minorBidi" w:cstheme="minorBidi"/>
                <w:b/>
                <w:bCs/>
                <w:lang w:val="en-US"/>
              </w:rPr>
              <w:t xml:space="preserve"> shall rule on points of order and, subject to the present Rules </w:t>
            </w:r>
            <w:r w:rsidRPr="00B7354B">
              <w:rPr>
                <w:rFonts w:asciiTheme="minorBidi" w:hAnsiTheme="minorBidi" w:cstheme="minorBidi"/>
                <w:b/>
                <w:bCs/>
                <w:u w:val="single"/>
                <w:lang w:val="en-US"/>
              </w:rPr>
              <w:t>of Procedure</w:t>
            </w:r>
            <w:r w:rsidRPr="00B7354B">
              <w:rPr>
                <w:rFonts w:asciiTheme="minorBidi" w:hAnsiTheme="minorBidi" w:cstheme="minorBidi"/>
                <w:b/>
                <w:bCs/>
                <w:lang w:val="en-US"/>
              </w:rPr>
              <w:t xml:space="preserve">, shall control the proceedings and the maintenance of order. </w:t>
            </w:r>
            <w:r w:rsidRPr="00B7354B">
              <w:rPr>
                <w:rFonts w:asciiTheme="minorBidi" w:hAnsiTheme="minorBidi" w:cstheme="minorBidi"/>
                <w:b/>
                <w:bCs/>
                <w:strike/>
                <w:lang w:val="en-US"/>
              </w:rPr>
              <w:t>He/She</w:t>
            </w:r>
            <w:r w:rsidRPr="00B7354B">
              <w:rPr>
                <w:rFonts w:asciiTheme="minorBidi" w:hAnsiTheme="minorBidi" w:cstheme="minorBidi"/>
                <w:b/>
                <w:bCs/>
                <w:lang w:val="en-US"/>
              </w:rPr>
              <w:t xml:space="preserve"> </w:t>
            </w:r>
            <w:r w:rsidRPr="00B7354B">
              <w:rPr>
                <w:rFonts w:asciiTheme="minorBidi" w:hAnsiTheme="minorBidi" w:cstheme="minorBidi"/>
                <w:b/>
                <w:bCs/>
                <w:u w:val="single"/>
                <w:lang w:val="en-US"/>
              </w:rPr>
              <w:t>She or he</w:t>
            </w:r>
            <w:r w:rsidRPr="00B7354B">
              <w:rPr>
                <w:rFonts w:asciiTheme="minorBidi" w:hAnsiTheme="minorBidi" w:cstheme="minorBidi"/>
                <w:b/>
                <w:bCs/>
                <w:lang w:val="en-US"/>
              </w:rPr>
              <w:t xml:space="preserve"> shall not vote, but </w:t>
            </w:r>
            <w:r w:rsidRPr="00B7354B">
              <w:rPr>
                <w:rFonts w:asciiTheme="minorBidi" w:hAnsiTheme="minorBidi" w:cstheme="minorBidi"/>
                <w:b/>
                <w:bCs/>
                <w:strike/>
                <w:lang w:val="en-US"/>
              </w:rPr>
              <w:t>he/she</w:t>
            </w:r>
            <w:r w:rsidRPr="00B7354B">
              <w:rPr>
                <w:rFonts w:asciiTheme="minorBidi" w:hAnsiTheme="minorBidi" w:cstheme="minorBidi"/>
                <w:b/>
                <w:bCs/>
                <w:lang w:val="en-US"/>
              </w:rPr>
              <w:t xml:space="preserve"> </w:t>
            </w:r>
            <w:r w:rsidRPr="00B7354B">
              <w:rPr>
                <w:rFonts w:asciiTheme="minorBidi" w:hAnsiTheme="minorBidi" w:cstheme="minorBidi"/>
                <w:b/>
                <w:bCs/>
                <w:u w:val="single"/>
                <w:lang w:val="en-US"/>
              </w:rPr>
              <w:t>she or he</w:t>
            </w:r>
            <w:r w:rsidRPr="00B7354B">
              <w:rPr>
                <w:rFonts w:asciiTheme="minorBidi" w:hAnsiTheme="minorBidi" w:cstheme="minorBidi"/>
                <w:b/>
                <w:bCs/>
                <w:lang w:val="en-US"/>
              </w:rPr>
              <w:t xml:space="preserve"> may instruct another member of </w:t>
            </w:r>
            <w:r w:rsidRPr="00B7354B">
              <w:rPr>
                <w:rFonts w:asciiTheme="minorBidi" w:hAnsiTheme="minorBidi" w:cstheme="minorBidi"/>
                <w:b/>
                <w:bCs/>
                <w:strike/>
                <w:lang w:val="en-US"/>
              </w:rPr>
              <w:t>his/her</w:t>
            </w:r>
            <w:r w:rsidRPr="00B7354B">
              <w:rPr>
                <w:rFonts w:asciiTheme="minorBidi" w:hAnsiTheme="minorBidi" w:cstheme="minorBidi"/>
                <w:b/>
                <w:bCs/>
                <w:lang w:val="en-US"/>
              </w:rPr>
              <w:t xml:space="preserve"> </w:t>
            </w:r>
            <w:r w:rsidRPr="00B7354B">
              <w:rPr>
                <w:rFonts w:asciiTheme="minorBidi" w:hAnsiTheme="minorBidi" w:cstheme="minorBidi"/>
                <w:b/>
                <w:bCs/>
                <w:u w:val="single"/>
                <w:lang w:val="en-US"/>
              </w:rPr>
              <w:t xml:space="preserve">her or his </w:t>
            </w:r>
            <w:r w:rsidRPr="00B7354B">
              <w:rPr>
                <w:rFonts w:asciiTheme="minorBidi" w:hAnsiTheme="minorBidi" w:cstheme="minorBidi"/>
                <w:b/>
                <w:bCs/>
                <w:lang w:val="en-US"/>
              </w:rPr>
              <w:t xml:space="preserve">delegation to vote </w:t>
            </w:r>
            <w:r w:rsidRPr="00B7354B">
              <w:rPr>
                <w:rFonts w:asciiTheme="minorBidi" w:hAnsiTheme="minorBidi" w:cstheme="minorBidi"/>
                <w:b/>
                <w:bCs/>
                <w:strike/>
                <w:lang w:val="en-US"/>
              </w:rPr>
              <w:t>on his/her behalf</w:t>
            </w:r>
            <w:r w:rsidRPr="00B7354B">
              <w:rPr>
                <w:rFonts w:asciiTheme="minorBidi" w:hAnsiTheme="minorBidi" w:cstheme="minorBidi"/>
                <w:b/>
                <w:bCs/>
                <w:lang w:val="en-US"/>
              </w:rPr>
              <w:t xml:space="preserve"> </w:t>
            </w:r>
            <w:r w:rsidRPr="00B7354B">
              <w:rPr>
                <w:rFonts w:asciiTheme="minorBidi" w:hAnsiTheme="minorBidi" w:cstheme="minorBidi"/>
                <w:b/>
                <w:bCs/>
                <w:u w:val="single"/>
                <w:lang w:val="en-US"/>
              </w:rPr>
              <w:t>in her or his place</w:t>
            </w:r>
            <w:r w:rsidRPr="00B7354B">
              <w:rPr>
                <w:rFonts w:asciiTheme="minorBidi" w:hAnsiTheme="minorBidi" w:cstheme="minorBidi"/>
                <w:b/>
                <w:bCs/>
                <w:lang w:val="en-US"/>
              </w:rPr>
              <w:t>.</w:t>
            </w:r>
          </w:p>
        </w:tc>
        <w:tc>
          <w:tcPr>
            <w:tcW w:w="1426" w:type="pct"/>
            <w:tcBorders>
              <w:top w:val="single" w:sz="4" w:space="0" w:color="999999"/>
              <w:left w:val="single" w:sz="4" w:space="0" w:color="999999"/>
              <w:bottom w:val="single" w:sz="4" w:space="0" w:color="999999"/>
              <w:right w:val="single" w:sz="4" w:space="0" w:color="999999"/>
            </w:tcBorders>
            <w:vAlign w:val="center"/>
          </w:tcPr>
          <w:p w14:paraId="088D7E6B" w14:textId="77777777" w:rsidR="00B7354B" w:rsidRPr="00B7354B" w:rsidRDefault="00B7354B" w:rsidP="00B7354B">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B7354B">
              <w:rPr>
                <w:rFonts w:ascii="Arial" w:eastAsia="Arial" w:hAnsi="Arial" w:cs="Arial"/>
                <w:b/>
                <w:i/>
                <w:iCs/>
                <w:color w:val="000000"/>
                <w:szCs w:val="22"/>
                <w:u w:val="single"/>
                <w:lang w:val="en-US"/>
              </w:rPr>
              <w:t>Proposal:</w:t>
            </w:r>
          </w:p>
          <w:p w14:paraId="373781C0" w14:textId="09CE8D08" w:rsidR="00B7354B" w:rsidRPr="00FD0099" w:rsidRDefault="00B7354B" w:rsidP="00B7354B">
            <w:pPr>
              <w:autoSpaceDE w:val="0"/>
              <w:autoSpaceDN w:val="0"/>
              <w:adjustRightInd w:val="0"/>
              <w:spacing w:before="120"/>
              <w:jc w:val="both"/>
              <w:rPr>
                <w:rFonts w:ascii="Arial" w:hAnsi="Arial" w:cs="Arial"/>
                <w:color w:val="1F497D" w:themeColor="text2"/>
                <w:szCs w:val="22"/>
                <w:lang w:val="en-US"/>
              </w:rPr>
            </w:pPr>
            <w:r w:rsidRPr="00FD0099">
              <w:rPr>
                <w:rFonts w:ascii="Arial" w:hAnsi="Arial" w:cs="Arial"/>
                <w:color w:val="1F497D" w:themeColor="text2"/>
                <w:szCs w:val="22"/>
                <w:lang w:val="en-US"/>
              </w:rPr>
              <w:t>A reformation of the provision is proposed to harmonize its terminology with the rules of procedures of the other assemblies concerning the powers and duties of the Chairperson</w:t>
            </w:r>
            <w:r w:rsidR="006E4C0F" w:rsidRPr="00FD0099">
              <w:rPr>
                <w:rFonts w:ascii="Arial" w:hAnsi="Arial" w:cs="Arial"/>
                <w:color w:val="1F497D" w:themeColor="text2"/>
                <w:szCs w:val="22"/>
                <w:lang w:val="en-US"/>
              </w:rPr>
              <w:t>. Use of gender-inclusive language, taking into account the United Nations Guidelines for gender-inclusive language, is also proposed.</w:t>
            </w:r>
          </w:p>
          <w:p w14:paraId="4910CDB7" w14:textId="77777777" w:rsidR="00B7354B" w:rsidRPr="00B7354B" w:rsidRDefault="00B7354B" w:rsidP="00B7354B">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B7354B">
              <w:rPr>
                <w:rFonts w:ascii="Arial" w:eastAsia="Arial" w:hAnsi="Arial" w:cs="Arial"/>
                <w:b/>
                <w:i/>
                <w:iCs/>
                <w:color w:val="000000"/>
                <w:szCs w:val="22"/>
                <w:u w:val="single"/>
                <w:lang w:val="en-US"/>
              </w:rPr>
              <w:t>Source of the proposal:</w:t>
            </w:r>
          </w:p>
          <w:p w14:paraId="0CF55DEE" w14:textId="73818513" w:rsidR="00B7354B" w:rsidRPr="00B7354B" w:rsidRDefault="00B7354B" w:rsidP="00B7354B">
            <w:pPr>
              <w:autoSpaceDE w:val="0"/>
              <w:autoSpaceDN w:val="0"/>
              <w:adjustRightInd w:val="0"/>
              <w:spacing w:before="120"/>
              <w:jc w:val="both"/>
              <w:rPr>
                <w:rFonts w:ascii="Arial" w:hAnsi="Arial" w:cs="Arial"/>
                <w:color w:val="4472C4"/>
                <w:szCs w:val="22"/>
                <w:lang w:val="en-US"/>
              </w:rPr>
            </w:pPr>
            <w:r w:rsidRPr="00FD0099">
              <w:rPr>
                <w:rFonts w:ascii="Arial" w:hAnsi="Arial" w:cs="Arial"/>
                <w:color w:val="1F497D" w:themeColor="text2"/>
                <w:szCs w:val="22"/>
                <w:lang w:val="en-US"/>
              </w:rPr>
              <w:t>The last sentence is based on a provision found only in the Rules of Procedure of the Meeting of the High Contracting Parties to the 1954 Convention</w:t>
            </w:r>
            <w:r w:rsidRPr="00FD0099">
              <w:rPr>
                <w:rStyle w:val="Appelnotedebasdep"/>
                <w:rFonts w:ascii="Arial" w:hAnsi="Arial" w:cs="Arial"/>
                <w:color w:val="1F497D" w:themeColor="text2"/>
                <w:szCs w:val="22"/>
                <w:lang w:val="en-US"/>
              </w:rPr>
              <w:footnoteReference w:id="14"/>
            </w:r>
            <w:r w:rsidRPr="00FD0099">
              <w:rPr>
                <w:rFonts w:ascii="Arial" w:hAnsi="Arial" w:cs="Arial"/>
                <w:color w:val="1F497D" w:themeColor="text2"/>
                <w:szCs w:val="22"/>
                <w:lang w:val="en-US"/>
              </w:rPr>
              <w:t>. It is included in an effort to codify the well-established principle according to which the Chairperson does not participate to vote</w:t>
            </w:r>
            <w:r w:rsidR="006E4C0F" w:rsidRPr="00FD0099">
              <w:rPr>
                <w:rFonts w:ascii="Arial" w:hAnsi="Arial" w:cs="Arial"/>
                <w:color w:val="1F497D" w:themeColor="text2"/>
                <w:szCs w:val="22"/>
                <w:lang w:val="en-US"/>
              </w:rPr>
              <w:t>s</w:t>
            </w:r>
            <w:r w:rsidRPr="00FD0099">
              <w:rPr>
                <w:rFonts w:ascii="Arial" w:hAnsi="Arial" w:cs="Arial"/>
                <w:color w:val="1F497D" w:themeColor="text2"/>
                <w:szCs w:val="22"/>
                <w:lang w:val="en-US"/>
              </w:rPr>
              <w:t xml:space="preserve"> but may instruct another member of her or his delegation to vote in her or his place.</w:t>
            </w:r>
          </w:p>
        </w:tc>
      </w:tr>
      <w:tr w:rsidR="00B7354B" w14:paraId="260C9FEF"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5D4D28F7" w14:textId="01BAE22B" w:rsidR="00B7354B" w:rsidRPr="00792B4B" w:rsidRDefault="00B7354B" w:rsidP="00B7354B">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lastRenderedPageBreak/>
              <w:t>4.2</w:t>
            </w:r>
          </w:p>
        </w:tc>
        <w:tc>
          <w:tcPr>
            <w:tcW w:w="1467" w:type="pct"/>
            <w:tcBorders>
              <w:top w:val="single" w:sz="4" w:space="0" w:color="999999"/>
              <w:left w:val="single" w:sz="4" w:space="0" w:color="999999"/>
              <w:bottom w:val="single" w:sz="4" w:space="0" w:color="999999"/>
              <w:right w:val="single" w:sz="4" w:space="0" w:color="999999"/>
            </w:tcBorders>
          </w:tcPr>
          <w:p w14:paraId="7429669E" w14:textId="3639AB86" w:rsidR="00B7354B" w:rsidRPr="00792B4B" w:rsidRDefault="00B7354B" w:rsidP="00B7354B">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Should the Chairperson be absent during a meeting, or any part thereof, he/she shall be replaced by a Vice-Chairperson. The Vice-Chairperson acting as Chairperson shall have the same powers and duties as the Chairperson.</w:t>
            </w:r>
          </w:p>
        </w:tc>
        <w:tc>
          <w:tcPr>
            <w:tcW w:w="362" w:type="pct"/>
            <w:tcBorders>
              <w:top w:val="single" w:sz="4" w:space="0" w:color="999999"/>
              <w:left w:val="single" w:sz="4" w:space="0" w:color="999999"/>
              <w:bottom w:val="single" w:sz="4" w:space="0" w:color="999999"/>
              <w:right w:val="single" w:sz="4" w:space="0" w:color="999999"/>
            </w:tcBorders>
          </w:tcPr>
          <w:p w14:paraId="7352A1E6" w14:textId="78FE4346" w:rsidR="00B7354B" w:rsidRDefault="00B7354B" w:rsidP="00B7354B">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12.2</w:t>
            </w:r>
          </w:p>
        </w:tc>
        <w:tc>
          <w:tcPr>
            <w:tcW w:w="1467" w:type="pct"/>
            <w:tcBorders>
              <w:top w:val="single" w:sz="4" w:space="0" w:color="999999"/>
              <w:left w:val="single" w:sz="4" w:space="0" w:color="999999"/>
              <w:bottom w:val="single" w:sz="4" w:space="0" w:color="999999"/>
              <w:right w:val="single" w:sz="4" w:space="0" w:color="999999"/>
            </w:tcBorders>
          </w:tcPr>
          <w:p w14:paraId="4340825E" w14:textId="760984F6" w:rsidR="00B7354B" w:rsidRDefault="00B7354B" w:rsidP="00B7354B">
            <w:pPr>
              <w:autoSpaceDE w:val="0"/>
              <w:autoSpaceDN w:val="0"/>
              <w:adjustRightInd w:val="0"/>
              <w:spacing w:before="60" w:after="60"/>
              <w:jc w:val="both"/>
              <w:rPr>
                <w:rFonts w:asciiTheme="minorBidi" w:hAnsiTheme="minorBidi" w:cstheme="minorBidi"/>
                <w:b/>
                <w:bCs/>
                <w:lang w:val="en-US"/>
              </w:rPr>
            </w:pPr>
            <w:r w:rsidRPr="00B7354B">
              <w:rPr>
                <w:rFonts w:asciiTheme="minorBidi" w:hAnsiTheme="minorBidi" w:cstheme="minorBidi"/>
                <w:b/>
                <w:bCs/>
                <w:lang w:val="en-US"/>
              </w:rPr>
              <w:t xml:space="preserve">Should the Chairperson be absent during a meeting, or </w:t>
            </w:r>
            <w:r w:rsidRPr="00B7354B">
              <w:rPr>
                <w:rFonts w:asciiTheme="minorBidi" w:hAnsiTheme="minorBidi" w:cstheme="minorBidi"/>
                <w:b/>
                <w:bCs/>
                <w:strike/>
                <w:lang w:val="en-US"/>
              </w:rPr>
              <w:t>any</w:t>
            </w:r>
            <w:r w:rsidRPr="00B7354B">
              <w:rPr>
                <w:rFonts w:asciiTheme="minorBidi" w:hAnsiTheme="minorBidi" w:cstheme="minorBidi"/>
                <w:b/>
                <w:bCs/>
                <w:lang w:val="en-US"/>
              </w:rPr>
              <w:t xml:space="preserve"> part thereof, </w:t>
            </w:r>
            <w:r w:rsidRPr="00B7354B">
              <w:rPr>
                <w:rFonts w:asciiTheme="minorBidi" w:hAnsiTheme="minorBidi" w:cstheme="minorBidi"/>
                <w:b/>
                <w:bCs/>
                <w:strike/>
                <w:lang w:val="en-US"/>
              </w:rPr>
              <w:t xml:space="preserve">he/she shall be replaced by a Vice-Chairperson. </w:t>
            </w:r>
            <w:r w:rsidRPr="00B7354B">
              <w:rPr>
                <w:rFonts w:asciiTheme="minorBidi" w:hAnsiTheme="minorBidi" w:cstheme="minorBidi"/>
                <w:b/>
                <w:bCs/>
                <w:u w:val="single"/>
                <w:lang w:val="en-US"/>
              </w:rPr>
              <w:t xml:space="preserve">her or his powers and duties shall be exercised by one of the Vice-Chairpersons, selected </w:t>
            </w:r>
            <w:r w:rsidR="00685BA2">
              <w:rPr>
                <w:rFonts w:asciiTheme="minorBidi" w:hAnsiTheme="minorBidi" w:cstheme="minorBidi"/>
                <w:b/>
                <w:bCs/>
                <w:u w:val="single"/>
                <w:lang w:val="en-US"/>
              </w:rPr>
              <w:t>at the discretion</w:t>
            </w:r>
            <w:r w:rsidRPr="00B7354B">
              <w:rPr>
                <w:rFonts w:asciiTheme="minorBidi" w:hAnsiTheme="minorBidi" w:cstheme="minorBidi"/>
                <w:b/>
                <w:bCs/>
                <w:u w:val="single"/>
                <w:lang w:val="en-US"/>
              </w:rPr>
              <w:t xml:space="preserve"> of the Chairperson.</w:t>
            </w:r>
            <w:r w:rsidRPr="00B7354B">
              <w:rPr>
                <w:rFonts w:asciiTheme="minorBidi" w:hAnsiTheme="minorBidi" w:cstheme="minorBidi"/>
                <w:b/>
                <w:bCs/>
                <w:lang w:val="en-US"/>
              </w:rPr>
              <w:t xml:space="preserve"> </w:t>
            </w:r>
            <w:r w:rsidRPr="00B7354B">
              <w:rPr>
                <w:rFonts w:asciiTheme="minorBidi" w:hAnsiTheme="minorBidi" w:cstheme="minorBidi"/>
                <w:b/>
                <w:bCs/>
                <w:strike/>
                <w:lang w:val="en-US"/>
              </w:rPr>
              <w:t>The</w:t>
            </w:r>
            <w:r w:rsidRPr="00B7354B">
              <w:rPr>
                <w:rFonts w:asciiTheme="minorBidi" w:hAnsiTheme="minorBidi" w:cstheme="minorBidi"/>
                <w:b/>
                <w:bCs/>
                <w:lang w:val="en-US"/>
              </w:rPr>
              <w:t xml:space="preserve"> </w:t>
            </w:r>
            <w:r w:rsidRPr="00B7354B">
              <w:rPr>
                <w:rFonts w:asciiTheme="minorBidi" w:hAnsiTheme="minorBidi" w:cstheme="minorBidi"/>
                <w:b/>
                <w:bCs/>
                <w:u w:val="single"/>
                <w:lang w:val="en-US"/>
              </w:rPr>
              <w:t>A</w:t>
            </w:r>
            <w:r w:rsidRPr="00B7354B">
              <w:rPr>
                <w:rFonts w:asciiTheme="minorBidi" w:hAnsiTheme="minorBidi" w:cstheme="minorBidi"/>
                <w:b/>
                <w:bCs/>
                <w:lang w:val="en-US"/>
              </w:rPr>
              <w:t xml:space="preserve"> Vice-Chairperson acting as Chairperson shall have the same powers and duties as the Chairperson.</w:t>
            </w:r>
          </w:p>
          <w:p w14:paraId="4419E0FA" w14:textId="38593926" w:rsidR="0019124B" w:rsidRPr="0019124B" w:rsidRDefault="0019124B" w:rsidP="00B7354B">
            <w:pPr>
              <w:autoSpaceDE w:val="0"/>
              <w:autoSpaceDN w:val="0"/>
              <w:adjustRightInd w:val="0"/>
              <w:spacing w:before="60" w:after="60"/>
              <w:jc w:val="both"/>
              <w:rPr>
                <w:rFonts w:ascii="Arial" w:hAnsi="Arial" w:cs="Arial"/>
                <w:u w:val="single"/>
              </w:rPr>
            </w:pPr>
          </w:p>
        </w:tc>
        <w:tc>
          <w:tcPr>
            <w:tcW w:w="1426" w:type="pct"/>
            <w:tcBorders>
              <w:top w:val="single" w:sz="4" w:space="0" w:color="999999"/>
              <w:left w:val="single" w:sz="4" w:space="0" w:color="999999"/>
              <w:bottom w:val="single" w:sz="4" w:space="0" w:color="999999"/>
              <w:right w:val="single" w:sz="4" w:space="0" w:color="999999"/>
            </w:tcBorders>
            <w:vAlign w:val="center"/>
          </w:tcPr>
          <w:p w14:paraId="2C458887" w14:textId="77777777" w:rsidR="00B7354B" w:rsidRPr="00B7354B" w:rsidRDefault="00B7354B" w:rsidP="00B7354B">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B7354B">
              <w:rPr>
                <w:rFonts w:ascii="Arial" w:eastAsia="Arial" w:hAnsi="Arial" w:cs="Arial"/>
                <w:b/>
                <w:i/>
                <w:iCs/>
                <w:color w:val="000000"/>
                <w:szCs w:val="22"/>
                <w:u w:val="single"/>
                <w:lang w:val="en-US"/>
              </w:rPr>
              <w:t>Proposal:</w:t>
            </w:r>
          </w:p>
          <w:p w14:paraId="02937BE9" w14:textId="2CF91D7D" w:rsidR="00B7354B" w:rsidRPr="00FD0099" w:rsidRDefault="00B7354B" w:rsidP="00B7354B">
            <w:pPr>
              <w:autoSpaceDE w:val="0"/>
              <w:autoSpaceDN w:val="0"/>
              <w:adjustRightInd w:val="0"/>
              <w:spacing w:before="120"/>
              <w:jc w:val="both"/>
              <w:rPr>
                <w:rFonts w:ascii="Arial" w:hAnsi="Arial" w:cs="Arial"/>
                <w:color w:val="1F497D" w:themeColor="text2"/>
                <w:szCs w:val="22"/>
                <w:lang w:val="en-US"/>
              </w:rPr>
            </w:pPr>
            <w:r w:rsidRPr="00FD0099">
              <w:rPr>
                <w:rFonts w:ascii="Arial" w:hAnsi="Arial" w:cs="Arial"/>
                <w:color w:val="1F497D" w:themeColor="text2"/>
                <w:szCs w:val="22"/>
                <w:lang w:val="en-US"/>
              </w:rPr>
              <w:t>Draft Model Rule 12.2 harmonizes the existing wording of the different rules of procedure as regards the temporary replacement of the Chairperson during her or his absence and provide</w:t>
            </w:r>
            <w:r w:rsidR="00434B06" w:rsidRPr="00FD0099">
              <w:rPr>
                <w:rFonts w:ascii="Arial" w:hAnsi="Arial" w:cs="Arial"/>
                <w:color w:val="1F497D" w:themeColor="text2"/>
                <w:szCs w:val="22"/>
                <w:lang w:val="en-US"/>
              </w:rPr>
              <w:t>s</w:t>
            </w:r>
            <w:r w:rsidRPr="00FD0099">
              <w:rPr>
                <w:rFonts w:ascii="Arial" w:hAnsi="Arial" w:cs="Arial"/>
                <w:color w:val="1F497D" w:themeColor="text2"/>
                <w:szCs w:val="22"/>
                <w:lang w:val="en-US"/>
              </w:rPr>
              <w:t xml:space="preserve"> that a Vice-Chairperson acting as Chairperson shall have the same powers and duties as the Chairperson.</w:t>
            </w:r>
          </w:p>
          <w:p w14:paraId="3BDF13BE" w14:textId="52F9D601" w:rsidR="00B7354B" w:rsidRPr="00FD0099" w:rsidRDefault="00434B06" w:rsidP="00B7354B">
            <w:pPr>
              <w:autoSpaceDE w:val="0"/>
              <w:autoSpaceDN w:val="0"/>
              <w:adjustRightInd w:val="0"/>
              <w:spacing w:before="120"/>
              <w:jc w:val="both"/>
              <w:rPr>
                <w:rFonts w:ascii="Arial" w:hAnsi="Arial" w:cs="Arial"/>
                <w:color w:val="1F497D" w:themeColor="text2"/>
                <w:szCs w:val="22"/>
                <w:lang w:val="en-US"/>
              </w:rPr>
            </w:pPr>
            <w:r w:rsidRPr="00FD0099">
              <w:rPr>
                <w:rFonts w:ascii="Arial" w:hAnsi="Arial" w:cs="Arial"/>
                <w:color w:val="1F497D" w:themeColor="text2"/>
                <w:szCs w:val="22"/>
                <w:lang w:val="en-US"/>
              </w:rPr>
              <w:t>In addition, t</w:t>
            </w:r>
            <w:r w:rsidR="00B7354B" w:rsidRPr="00FD0099">
              <w:rPr>
                <w:rFonts w:ascii="Arial" w:hAnsi="Arial" w:cs="Arial"/>
                <w:color w:val="1F497D" w:themeColor="text2"/>
                <w:szCs w:val="22"/>
                <w:lang w:val="en-US"/>
              </w:rPr>
              <w:t>he proposal aims to codify the procedure and criteria for the selection of the Vice-Chairperson concerned, which are not specified in any of the Rules of Procedure of the seven assemblies in the field of culture.</w:t>
            </w:r>
          </w:p>
          <w:p w14:paraId="78054074" w14:textId="77777777" w:rsidR="00B7354B" w:rsidRPr="00B7354B" w:rsidRDefault="00B7354B" w:rsidP="00B7354B">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B7354B">
              <w:rPr>
                <w:rFonts w:ascii="Arial" w:eastAsia="Arial" w:hAnsi="Arial" w:cs="Arial"/>
                <w:b/>
                <w:i/>
                <w:iCs/>
                <w:color w:val="000000"/>
                <w:szCs w:val="22"/>
                <w:u w:val="single"/>
                <w:lang w:val="en-US"/>
              </w:rPr>
              <w:t>Source of the proposal:</w:t>
            </w:r>
          </w:p>
          <w:p w14:paraId="7C869993" w14:textId="77777777" w:rsidR="00B7354B" w:rsidRPr="00FD0099" w:rsidRDefault="00B7354B" w:rsidP="00B7354B">
            <w:pPr>
              <w:autoSpaceDE w:val="0"/>
              <w:autoSpaceDN w:val="0"/>
              <w:adjustRightInd w:val="0"/>
              <w:spacing w:before="120"/>
              <w:jc w:val="both"/>
              <w:rPr>
                <w:rFonts w:ascii="Arial" w:hAnsi="Arial" w:cs="Arial"/>
                <w:color w:val="1F497D" w:themeColor="text2"/>
                <w:szCs w:val="22"/>
                <w:lang w:val="en-US"/>
              </w:rPr>
            </w:pPr>
            <w:r w:rsidRPr="00FD0099">
              <w:rPr>
                <w:rFonts w:ascii="Arial" w:hAnsi="Arial" w:cs="Arial"/>
                <w:color w:val="1F497D" w:themeColor="text2"/>
                <w:szCs w:val="22"/>
                <w:lang w:val="en-US"/>
              </w:rPr>
              <w:t>The proposed procedure for the temporary replacement of the Chairperson during her or his absence is inspired from objective criteria found in the Rules of Procedures of the committees of the 1970</w:t>
            </w:r>
            <w:r w:rsidRPr="00FD0099">
              <w:rPr>
                <w:rStyle w:val="Appelnotedebasdep"/>
                <w:rFonts w:ascii="Arial" w:hAnsi="Arial" w:cs="Arial"/>
                <w:color w:val="1F497D" w:themeColor="text2"/>
                <w:szCs w:val="22"/>
                <w:lang w:val="en-US"/>
              </w:rPr>
              <w:footnoteReference w:id="15"/>
            </w:r>
            <w:r w:rsidRPr="00FD0099">
              <w:rPr>
                <w:rFonts w:ascii="Arial" w:hAnsi="Arial" w:cs="Arial"/>
                <w:color w:val="1F497D" w:themeColor="text2"/>
                <w:szCs w:val="22"/>
                <w:lang w:val="en-US"/>
              </w:rPr>
              <w:t xml:space="preserve"> and 1972 Conventions</w:t>
            </w:r>
            <w:r w:rsidRPr="00FD0099">
              <w:rPr>
                <w:rStyle w:val="Appelnotedebasdep"/>
                <w:rFonts w:ascii="Arial" w:hAnsi="Arial" w:cs="Arial"/>
                <w:color w:val="1F497D" w:themeColor="text2"/>
                <w:szCs w:val="22"/>
                <w:lang w:val="en-US"/>
              </w:rPr>
              <w:footnoteReference w:id="16"/>
            </w:r>
            <w:r w:rsidRPr="00FD0099">
              <w:rPr>
                <w:rFonts w:ascii="Arial" w:hAnsi="Arial" w:cs="Arial"/>
                <w:color w:val="1F497D" w:themeColor="text2"/>
                <w:szCs w:val="22"/>
                <w:lang w:val="en-US"/>
              </w:rPr>
              <w:t xml:space="preserve"> and the 1999 Second Protocol</w:t>
            </w:r>
            <w:r w:rsidRPr="00FD0099">
              <w:rPr>
                <w:rStyle w:val="Appelnotedebasdep"/>
                <w:rFonts w:ascii="Arial" w:hAnsi="Arial" w:cs="Arial"/>
                <w:color w:val="1F497D" w:themeColor="text2"/>
                <w:szCs w:val="22"/>
                <w:lang w:val="en-US"/>
              </w:rPr>
              <w:footnoteReference w:id="17"/>
            </w:r>
            <w:r w:rsidRPr="00FD0099">
              <w:rPr>
                <w:rFonts w:ascii="Arial" w:hAnsi="Arial" w:cs="Arial"/>
                <w:color w:val="1F497D" w:themeColor="text2"/>
                <w:szCs w:val="22"/>
                <w:lang w:val="en-US"/>
              </w:rPr>
              <w:t>.</w:t>
            </w:r>
          </w:p>
          <w:p w14:paraId="2FD8AA5E" w14:textId="52AFEDC1" w:rsidR="00B7354B" w:rsidRPr="00B7354B" w:rsidRDefault="003A3F21" w:rsidP="00B7354B">
            <w:pPr>
              <w:autoSpaceDE w:val="0"/>
              <w:autoSpaceDN w:val="0"/>
              <w:adjustRightInd w:val="0"/>
              <w:spacing w:before="120"/>
              <w:jc w:val="both"/>
              <w:rPr>
                <w:rFonts w:ascii="Arial" w:hAnsi="Arial" w:cs="Arial"/>
                <w:color w:val="4472C4"/>
                <w:szCs w:val="22"/>
                <w:lang w:val="en-US"/>
              </w:rPr>
            </w:pPr>
            <w:r w:rsidRPr="00FD0099">
              <w:rPr>
                <w:rFonts w:ascii="Arial" w:hAnsi="Arial" w:cs="Arial"/>
                <w:color w:val="1F497D" w:themeColor="text2"/>
                <w:szCs w:val="22"/>
                <w:lang w:val="en-US"/>
              </w:rPr>
              <w:t>A deviation from the Model Rule 12.2 is proposed in order to maintain the practice of the General Assembly of the 2003 Convention which gives more flexibility when choosing the temporary replacement of the Chairperson.</w:t>
            </w:r>
          </w:p>
        </w:tc>
      </w:tr>
      <w:tr w:rsidR="00B7354B" w14:paraId="6D0B6CE5"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AEAAAA"/>
          </w:tcPr>
          <w:p w14:paraId="4D6047C0" w14:textId="77777777" w:rsidR="00B7354B" w:rsidRDefault="00B7354B" w:rsidP="00B7354B">
            <w:pPr>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01AD65DF" w14:textId="11311444" w:rsidR="00B7354B" w:rsidRDefault="00862E48" w:rsidP="00B7354B">
            <w:pPr>
              <w:autoSpaceDE w:val="0"/>
              <w:autoSpaceDN w:val="0"/>
              <w:adjustRightInd w:val="0"/>
              <w:spacing w:before="60" w:after="60"/>
              <w:jc w:val="center"/>
              <w:rPr>
                <w:rFonts w:ascii="Arial" w:hAnsi="Arial" w:cs="Arial"/>
                <w:b/>
                <w:bCs/>
                <w:szCs w:val="22"/>
                <w:lang w:val="en-US"/>
              </w:rPr>
            </w:pPr>
            <w:r>
              <w:rPr>
                <w:rFonts w:ascii="Arial" w:hAnsi="Arial" w:cs="Arial"/>
                <w:b/>
                <w:bCs/>
                <w:szCs w:val="22"/>
                <w:lang w:val="en-US"/>
              </w:rPr>
              <w:t>III CONDUCT OF BUSINESS</w:t>
            </w:r>
          </w:p>
        </w:tc>
        <w:tc>
          <w:tcPr>
            <w:tcW w:w="362" w:type="pct"/>
            <w:tcBorders>
              <w:top w:val="single" w:sz="4" w:space="0" w:color="999999"/>
              <w:left w:val="single" w:sz="4" w:space="0" w:color="999999"/>
              <w:bottom w:val="single" w:sz="4" w:space="0" w:color="999999"/>
              <w:right w:val="single" w:sz="4" w:space="0" w:color="999999"/>
            </w:tcBorders>
            <w:shd w:val="clear" w:color="auto" w:fill="AEAAAA"/>
          </w:tcPr>
          <w:p w14:paraId="7429DCAC" w14:textId="77777777" w:rsidR="00B7354B" w:rsidRDefault="00B7354B" w:rsidP="00B7354B">
            <w:pPr>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612C2597" w14:textId="335D799A" w:rsidR="00B7354B" w:rsidRPr="00B56618" w:rsidRDefault="00862E48" w:rsidP="00B7354B">
            <w:pPr>
              <w:autoSpaceDE w:val="0"/>
              <w:autoSpaceDN w:val="0"/>
              <w:adjustRightInd w:val="0"/>
              <w:spacing w:before="60" w:after="60"/>
              <w:jc w:val="center"/>
              <w:rPr>
                <w:rFonts w:ascii="Arial" w:hAnsi="Arial" w:cs="Arial"/>
                <w:b/>
                <w:bCs/>
                <w:szCs w:val="22"/>
                <w:u w:val="single"/>
                <w:lang w:val="en-US"/>
              </w:rPr>
            </w:pPr>
            <w:r w:rsidRPr="00862E48">
              <w:rPr>
                <w:rFonts w:ascii="Arial" w:hAnsi="Arial" w:cs="Arial"/>
                <w:b/>
                <w:bCs/>
                <w:strike/>
                <w:szCs w:val="22"/>
                <w:lang w:val="en-US"/>
              </w:rPr>
              <w:t>III</w:t>
            </w:r>
            <w:r w:rsidRPr="00862E48">
              <w:rPr>
                <w:rFonts w:ascii="Arial" w:hAnsi="Arial" w:cs="Arial"/>
                <w:b/>
                <w:bCs/>
                <w:szCs w:val="22"/>
                <w:lang w:val="en-US"/>
              </w:rPr>
              <w:t xml:space="preserve"> </w:t>
            </w:r>
            <w:r w:rsidR="00B7354B" w:rsidRPr="00B56618">
              <w:rPr>
                <w:rFonts w:ascii="Arial" w:hAnsi="Arial" w:cs="Arial"/>
                <w:b/>
                <w:bCs/>
                <w:szCs w:val="22"/>
                <w:u w:val="single"/>
                <w:lang w:val="en-US"/>
              </w:rPr>
              <w:t xml:space="preserve">CHAPTER </w:t>
            </w:r>
            <w:r w:rsidR="00B7354B">
              <w:rPr>
                <w:rFonts w:ascii="Arial" w:hAnsi="Arial" w:cs="Arial"/>
                <w:b/>
                <w:bCs/>
                <w:szCs w:val="22"/>
                <w:u w:val="single"/>
                <w:lang w:val="en-US"/>
              </w:rPr>
              <w:t>V</w:t>
            </w:r>
          </w:p>
          <w:p w14:paraId="0503A954" w14:textId="4846AAEB" w:rsidR="00B7354B" w:rsidRPr="00B56618" w:rsidRDefault="00862E48" w:rsidP="00B7354B">
            <w:pPr>
              <w:autoSpaceDE w:val="0"/>
              <w:autoSpaceDN w:val="0"/>
              <w:adjustRightInd w:val="0"/>
              <w:spacing w:before="60" w:after="60"/>
              <w:jc w:val="center"/>
              <w:rPr>
                <w:rFonts w:ascii="Arial" w:hAnsi="Arial" w:cs="Arial"/>
                <w:b/>
                <w:bCs/>
                <w:u w:val="single"/>
              </w:rPr>
            </w:pPr>
            <w:r>
              <w:rPr>
                <w:rFonts w:ascii="Arial" w:hAnsi="Arial" w:cs="Arial"/>
                <w:b/>
                <w:bCs/>
                <w:szCs w:val="22"/>
                <w:u w:val="single"/>
                <w:lang w:val="en-US"/>
              </w:rPr>
              <w:t>CONDUCT OF BUSINESS</w:t>
            </w:r>
          </w:p>
        </w:tc>
        <w:tc>
          <w:tcPr>
            <w:tcW w:w="1426" w:type="pct"/>
            <w:tcBorders>
              <w:top w:val="single" w:sz="4" w:space="0" w:color="999999"/>
              <w:left w:val="single" w:sz="4" w:space="0" w:color="999999"/>
              <w:bottom w:val="single" w:sz="4" w:space="0" w:color="999999"/>
              <w:right w:val="single" w:sz="4" w:space="0" w:color="999999"/>
            </w:tcBorders>
            <w:shd w:val="clear" w:color="auto" w:fill="AEAAAA"/>
          </w:tcPr>
          <w:p w14:paraId="7883A2DA" w14:textId="77777777" w:rsidR="00B7354B" w:rsidRPr="00B56618" w:rsidRDefault="00B7354B" w:rsidP="00B7354B">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862E48" w14:paraId="137633F1"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A5D7604" w14:textId="77777777" w:rsidR="00862E48" w:rsidRDefault="00862E48" w:rsidP="00862E48">
            <w:pPr>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7898E3D" w14:textId="1E71D9D0" w:rsidR="00862E48" w:rsidRDefault="00862E48" w:rsidP="00862E48">
            <w:pPr>
              <w:autoSpaceDE w:val="0"/>
              <w:autoSpaceDN w:val="0"/>
              <w:adjustRightInd w:val="0"/>
              <w:spacing w:before="60" w:after="60"/>
              <w:jc w:val="center"/>
              <w:rPr>
                <w:rFonts w:ascii="Arial" w:hAnsi="Arial" w:cs="Arial"/>
                <w:b/>
                <w:bCs/>
                <w:szCs w:val="22"/>
                <w:lang w:val="en-US"/>
              </w:rPr>
            </w:pPr>
            <w:r w:rsidRPr="006A6E6A">
              <w:rPr>
                <w:rFonts w:ascii="Arial" w:hAnsi="Arial" w:cs="Arial"/>
                <w:b/>
                <w:bCs/>
                <w:szCs w:val="22"/>
                <w:lang w:val="en-US"/>
              </w:rPr>
              <w:t xml:space="preserve">Rule </w:t>
            </w:r>
            <w:r>
              <w:rPr>
                <w:rFonts w:ascii="Arial" w:hAnsi="Arial" w:cs="Arial"/>
                <w:b/>
                <w:bCs/>
                <w:szCs w:val="22"/>
                <w:lang w:val="en-US"/>
              </w:rPr>
              <w:t>6</w:t>
            </w:r>
          </w:p>
          <w:p w14:paraId="1E8555CA" w14:textId="2DF92470" w:rsidR="00862E48" w:rsidRDefault="00862E48" w:rsidP="00862E48">
            <w:pPr>
              <w:autoSpaceDE w:val="0"/>
              <w:autoSpaceDN w:val="0"/>
              <w:adjustRightInd w:val="0"/>
              <w:spacing w:before="60" w:after="60"/>
              <w:jc w:val="center"/>
              <w:rPr>
                <w:rFonts w:ascii="Arial" w:hAnsi="Arial" w:cs="Arial"/>
                <w:b/>
                <w:bCs/>
                <w:szCs w:val="22"/>
                <w:lang w:val="en-US"/>
              </w:rPr>
            </w:pPr>
            <w:r>
              <w:rPr>
                <w:rFonts w:ascii="Arial" w:hAnsi="Arial" w:cs="Arial"/>
                <w:b/>
                <w:bCs/>
                <w:szCs w:val="22"/>
                <w:lang w:val="en-US"/>
              </w:rPr>
              <w:t>Quorum</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C38F428" w14:textId="77777777" w:rsidR="00862E48" w:rsidRDefault="00862E48" w:rsidP="00862E48">
            <w:pPr>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8E0AE64" w14:textId="3E46A65B" w:rsidR="00862E48" w:rsidRPr="00B56618" w:rsidRDefault="00862E48" w:rsidP="00862E48">
            <w:pPr>
              <w:autoSpaceDE w:val="0"/>
              <w:autoSpaceDN w:val="0"/>
              <w:adjustRightInd w:val="0"/>
              <w:spacing w:before="60" w:after="60"/>
              <w:jc w:val="center"/>
              <w:rPr>
                <w:rFonts w:ascii="Arial" w:hAnsi="Arial" w:cs="Arial"/>
                <w:b/>
                <w:bCs/>
                <w:szCs w:val="22"/>
                <w:u w:val="single"/>
                <w:lang w:val="en-US"/>
              </w:rPr>
            </w:pPr>
            <w:r w:rsidRPr="006A6E6A">
              <w:rPr>
                <w:rFonts w:ascii="Arial" w:hAnsi="Arial" w:cs="Arial"/>
                <w:b/>
                <w:bCs/>
                <w:strike/>
                <w:szCs w:val="22"/>
                <w:lang w:val="en-US"/>
              </w:rPr>
              <w:t xml:space="preserve">Rule </w:t>
            </w:r>
            <w:r>
              <w:rPr>
                <w:rFonts w:ascii="Arial" w:hAnsi="Arial" w:cs="Arial"/>
                <w:b/>
                <w:bCs/>
                <w:strike/>
                <w:szCs w:val="22"/>
                <w:lang w:val="en-US"/>
              </w:rPr>
              <w:t>6</w:t>
            </w:r>
            <w:r w:rsidRPr="006A6E6A">
              <w:rPr>
                <w:rFonts w:ascii="Arial" w:hAnsi="Arial" w:cs="Arial"/>
                <w:b/>
                <w:bCs/>
                <w:szCs w:val="22"/>
                <w:lang w:val="en-US"/>
              </w:rPr>
              <w:t xml:space="preserve"> </w:t>
            </w:r>
            <w:r w:rsidRPr="00B56618">
              <w:rPr>
                <w:rFonts w:ascii="Arial" w:hAnsi="Arial" w:cs="Arial"/>
                <w:b/>
                <w:bCs/>
                <w:szCs w:val="22"/>
                <w:u w:val="single"/>
                <w:lang w:val="en-US"/>
              </w:rPr>
              <w:t xml:space="preserve">Rule </w:t>
            </w:r>
            <w:r>
              <w:rPr>
                <w:rFonts w:ascii="Arial" w:hAnsi="Arial" w:cs="Arial"/>
                <w:b/>
                <w:bCs/>
                <w:szCs w:val="22"/>
                <w:u w:val="single"/>
                <w:lang w:val="en-US"/>
              </w:rPr>
              <w:t>13</w:t>
            </w:r>
          </w:p>
          <w:p w14:paraId="2FFB9134" w14:textId="6967747B" w:rsidR="00862E48" w:rsidRPr="00862E48" w:rsidRDefault="00862E48" w:rsidP="00862E48">
            <w:pPr>
              <w:autoSpaceDE w:val="0"/>
              <w:autoSpaceDN w:val="0"/>
              <w:adjustRightInd w:val="0"/>
              <w:spacing w:before="60" w:after="60"/>
              <w:jc w:val="center"/>
              <w:rPr>
                <w:rFonts w:ascii="Arial" w:hAnsi="Arial" w:cs="Arial"/>
                <w:b/>
                <w:bCs/>
              </w:rPr>
            </w:pPr>
            <w:r>
              <w:rPr>
                <w:rFonts w:asciiTheme="minorBidi" w:hAnsiTheme="minorBidi" w:cstheme="minorBidi"/>
                <w:b/>
                <w:bCs/>
                <w:lang w:val="en-US"/>
              </w:rPr>
              <w:t>Quorum</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0FE364E" w14:textId="36AE3BED" w:rsidR="00862E48" w:rsidRPr="00B56618" w:rsidRDefault="00862E48" w:rsidP="00862E48">
            <w:pPr>
              <w:autoSpaceDE w:val="0"/>
              <w:autoSpaceDN w:val="0"/>
              <w:adjustRightInd w:val="0"/>
              <w:spacing w:before="120"/>
              <w:jc w:val="both"/>
              <w:rPr>
                <w:rFonts w:ascii="Arial" w:eastAsia="Arial" w:hAnsi="Arial" w:cs="Arial"/>
                <w:b/>
                <w:i/>
                <w:iCs/>
                <w:color w:val="000000"/>
                <w:szCs w:val="22"/>
                <w:u w:val="single"/>
                <w:lang w:val="en-US"/>
              </w:rPr>
            </w:pPr>
          </w:p>
        </w:tc>
      </w:tr>
      <w:tr w:rsidR="00862E48" w14:paraId="2ADD9988"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671F4877" w14:textId="3913E586" w:rsidR="00862E48" w:rsidRPr="00792B4B" w:rsidRDefault="00862E48" w:rsidP="00862E48">
            <w:pPr>
              <w:autoSpaceDE w:val="0"/>
              <w:autoSpaceDN w:val="0"/>
              <w:adjustRightInd w:val="0"/>
              <w:spacing w:before="60" w:after="60"/>
              <w:jc w:val="both"/>
              <w:rPr>
                <w:rFonts w:ascii="Arial" w:hAnsi="Arial" w:cs="Arial"/>
                <w:szCs w:val="22"/>
              </w:rPr>
            </w:pPr>
            <w:r w:rsidRPr="00792B4B">
              <w:rPr>
                <w:rFonts w:ascii="Arial" w:hAnsi="Arial" w:cs="Arial"/>
                <w:szCs w:val="22"/>
              </w:rPr>
              <w:t>6.1</w:t>
            </w:r>
          </w:p>
        </w:tc>
        <w:tc>
          <w:tcPr>
            <w:tcW w:w="1467" w:type="pct"/>
            <w:tcBorders>
              <w:top w:val="single" w:sz="4" w:space="0" w:color="999999"/>
              <w:left w:val="single" w:sz="4" w:space="0" w:color="999999"/>
              <w:bottom w:val="single" w:sz="4" w:space="0" w:color="999999"/>
              <w:right w:val="single" w:sz="4" w:space="0" w:color="999999"/>
            </w:tcBorders>
          </w:tcPr>
          <w:p w14:paraId="362BEFDF" w14:textId="199F9B86" w:rsidR="00862E48" w:rsidRPr="00792B4B" w:rsidRDefault="00862E48" w:rsidP="00862E48">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A quorum shall consist of a majority of the States referred to in Rule 1 and represented at the Assembly.</w:t>
            </w:r>
          </w:p>
        </w:tc>
        <w:tc>
          <w:tcPr>
            <w:tcW w:w="362" w:type="pct"/>
            <w:tcBorders>
              <w:top w:val="single" w:sz="4" w:space="0" w:color="999999"/>
              <w:left w:val="single" w:sz="4" w:space="0" w:color="999999"/>
              <w:bottom w:val="single" w:sz="4" w:space="0" w:color="999999"/>
              <w:right w:val="single" w:sz="4" w:space="0" w:color="999999"/>
            </w:tcBorders>
          </w:tcPr>
          <w:p w14:paraId="4E9E1467" w14:textId="77D0A632" w:rsidR="00862E48" w:rsidRDefault="00862E48" w:rsidP="00862E48">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13.1</w:t>
            </w:r>
          </w:p>
        </w:tc>
        <w:tc>
          <w:tcPr>
            <w:tcW w:w="1467" w:type="pct"/>
            <w:tcBorders>
              <w:top w:val="single" w:sz="4" w:space="0" w:color="999999"/>
              <w:left w:val="single" w:sz="4" w:space="0" w:color="999999"/>
              <w:bottom w:val="single" w:sz="4" w:space="0" w:color="999999"/>
              <w:right w:val="single" w:sz="4" w:space="0" w:color="999999"/>
            </w:tcBorders>
          </w:tcPr>
          <w:p w14:paraId="21819DD1" w14:textId="3F27EC4C" w:rsidR="00862E48" w:rsidRPr="00862E48" w:rsidRDefault="00862E48" w:rsidP="00862E48">
            <w:pPr>
              <w:autoSpaceDE w:val="0"/>
              <w:autoSpaceDN w:val="0"/>
              <w:adjustRightInd w:val="0"/>
              <w:spacing w:before="60" w:after="60"/>
              <w:jc w:val="both"/>
              <w:rPr>
                <w:rFonts w:ascii="Arial" w:hAnsi="Arial" w:cs="Arial"/>
                <w:b/>
                <w:bCs/>
                <w:u w:val="single"/>
              </w:rPr>
            </w:pPr>
            <w:r w:rsidRPr="00862E48">
              <w:rPr>
                <w:rFonts w:asciiTheme="minorBidi" w:hAnsiTheme="minorBidi" w:cstheme="minorBidi"/>
                <w:b/>
                <w:bCs/>
              </w:rPr>
              <w:t xml:space="preserve">A quorum shall consist of a majority of the States </w:t>
            </w:r>
            <w:r w:rsidRPr="00862E48">
              <w:rPr>
                <w:rFonts w:asciiTheme="minorBidi" w:hAnsiTheme="minorBidi" w:cstheme="minorBidi"/>
                <w:b/>
                <w:bCs/>
                <w:u w:val="single"/>
              </w:rPr>
              <w:t>Parties</w:t>
            </w:r>
            <w:r w:rsidRPr="00862E48">
              <w:rPr>
                <w:rFonts w:asciiTheme="minorBidi" w:hAnsiTheme="minorBidi" w:cstheme="minorBidi"/>
                <w:b/>
                <w:bCs/>
              </w:rPr>
              <w:t xml:space="preserve"> referred to in Rule </w:t>
            </w:r>
            <w:r w:rsidRPr="00862E48">
              <w:rPr>
                <w:rFonts w:asciiTheme="minorBidi" w:hAnsiTheme="minorBidi" w:cstheme="minorBidi"/>
                <w:b/>
                <w:bCs/>
                <w:strike/>
              </w:rPr>
              <w:t>1</w:t>
            </w:r>
            <w:r w:rsidRPr="00862E48">
              <w:rPr>
                <w:rFonts w:asciiTheme="minorBidi" w:hAnsiTheme="minorBidi" w:cstheme="minorBidi"/>
                <w:b/>
                <w:bCs/>
              </w:rPr>
              <w:t xml:space="preserve"> </w:t>
            </w:r>
            <w:r w:rsidRPr="00862E48">
              <w:rPr>
                <w:rFonts w:asciiTheme="minorBidi" w:hAnsiTheme="minorBidi" w:cstheme="minorBidi"/>
                <w:b/>
                <w:bCs/>
                <w:u w:val="single"/>
              </w:rPr>
              <w:t>2</w:t>
            </w:r>
            <w:r w:rsidRPr="00862E48">
              <w:rPr>
                <w:rFonts w:asciiTheme="minorBidi" w:hAnsiTheme="minorBidi" w:cstheme="minorBidi"/>
                <w:b/>
                <w:bCs/>
              </w:rPr>
              <w:t xml:space="preserve"> and represented at the Assembly.</w:t>
            </w:r>
          </w:p>
        </w:tc>
        <w:tc>
          <w:tcPr>
            <w:tcW w:w="1426" w:type="pct"/>
            <w:tcBorders>
              <w:top w:val="single" w:sz="4" w:space="0" w:color="999999"/>
              <w:left w:val="single" w:sz="4" w:space="0" w:color="999999"/>
              <w:bottom w:val="single" w:sz="4" w:space="0" w:color="999999"/>
              <w:right w:val="single" w:sz="4" w:space="0" w:color="999999"/>
            </w:tcBorders>
            <w:vAlign w:val="center"/>
          </w:tcPr>
          <w:p w14:paraId="5EC979AF" w14:textId="77777777" w:rsidR="00862E48" w:rsidRPr="00862E48" w:rsidRDefault="00862E48" w:rsidP="00862E48">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862E48">
              <w:rPr>
                <w:rFonts w:ascii="Arial" w:eastAsia="Arial" w:hAnsi="Arial" w:cs="Arial"/>
                <w:b/>
                <w:i/>
                <w:iCs/>
                <w:color w:val="000000"/>
                <w:szCs w:val="22"/>
                <w:u w:val="single"/>
                <w:lang w:val="en-US"/>
              </w:rPr>
              <w:t>Reason for the proposal:</w:t>
            </w:r>
          </w:p>
          <w:p w14:paraId="04903212" w14:textId="724E2149" w:rsidR="00862E48" w:rsidRPr="00FD0099" w:rsidRDefault="00862E48" w:rsidP="00862E48">
            <w:pPr>
              <w:autoSpaceDE w:val="0"/>
              <w:autoSpaceDN w:val="0"/>
              <w:adjustRightInd w:val="0"/>
              <w:spacing w:before="120"/>
              <w:jc w:val="both"/>
              <w:rPr>
                <w:rFonts w:ascii="Arial" w:eastAsia="Arial" w:hAnsi="Arial" w:cs="Arial"/>
                <w:i/>
                <w:iCs/>
                <w:color w:val="000000"/>
                <w:szCs w:val="22"/>
                <w:u w:val="single"/>
                <w:lang w:val="en-US"/>
              </w:rPr>
            </w:pPr>
            <w:r w:rsidRPr="008F73B7">
              <w:rPr>
                <w:rFonts w:ascii="Arial" w:hAnsi="Arial" w:cs="Arial"/>
                <w:color w:val="1F497D" w:themeColor="text2"/>
                <w:szCs w:val="22"/>
                <w:lang w:val="en-US"/>
              </w:rPr>
              <w:t xml:space="preserve">A slight reformulation is proposed to achieve the internal consistency of the terminologies and </w:t>
            </w:r>
            <w:r w:rsidRPr="00FD0099">
              <w:rPr>
                <w:rFonts w:ascii="Arial" w:hAnsi="Arial" w:cs="Arial"/>
                <w:color w:val="1F497D" w:themeColor="text2"/>
                <w:szCs w:val="22"/>
                <w:lang w:val="en-US"/>
              </w:rPr>
              <w:t>numbering within the proposed Rules of Procedure.</w:t>
            </w:r>
          </w:p>
        </w:tc>
      </w:tr>
      <w:tr w:rsidR="00862E48" w14:paraId="4B998A92"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4A1C5CF7" w14:textId="682F6031" w:rsidR="00862E48" w:rsidRPr="00792B4B" w:rsidRDefault="00862E48" w:rsidP="00862E48">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6.2</w:t>
            </w:r>
          </w:p>
        </w:tc>
        <w:tc>
          <w:tcPr>
            <w:tcW w:w="1467" w:type="pct"/>
            <w:tcBorders>
              <w:top w:val="single" w:sz="4" w:space="0" w:color="999999"/>
              <w:left w:val="single" w:sz="4" w:space="0" w:color="999999"/>
              <w:bottom w:val="single" w:sz="4" w:space="0" w:color="999999"/>
              <w:right w:val="single" w:sz="4" w:space="0" w:color="999999"/>
            </w:tcBorders>
          </w:tcPr>
          <w:p w14:paraId="3D2748E5" w14:textId="2D90C7C4" w:rsidR="00862E48" w:rsidRPr="00792B4B" w:rsidRDefault="00862E48" w:rsidP="00862E48">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The Assembly shall not decide on any matter unless a quorum is present.</w:t>
            </w:r>
          </w:p>
        </w:tc>
        <w:tc>
          <w:tcPr>
            <w:tcW w:w="362" w:type="pct"/>
            <w:tcBorders>
              <w:top w:val="single" w:sz="4" w:space="0" w:color="999999"/>
              <w:left w:val="single" w:sz="4" w:space="0" w:color="999999"/>
              <w:bottom w:val="single" w:sz="4" w:space="0" w:color="999999"/>
              <w:right w:val="single" w:sz="4" w:space="0" w:color="999999"/>
            </w:tcBorders>
          </w:tcPr>
          <w:p w14:paraId="272458E0" w14:textId="73F46011" w:rsidR="00862E48" w:rsidRDefault="00862E48" w:rsidP="00862E48">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13.2</w:t>
            </w:r>
          </w:p>
        </w:tc>
        <w:tc>
          <w:tcPr>
            <w:tcW w:w="1467" w:type="pct"/>
            <w:tcBorders>
              <w:top w:val="single" w:sz="4" w:space="0" w:color="999999"/>
              <w:left w:val="single" w:sz="4" w:space="0" w:color="999999"/>
              <w:bottom w:val="single" w:sz="4" w:space="0" w:color="999999"/>
              <w:right w:val="single" w:sz="4" w:space="0" w:color="999999"/>
            </w:tcBorders>
          </w:tcPr>
          <w:p w14:paraId="3872617E" w14:textId="3CFA9B3C" w:rsidR="00862E48" w:rsidRPr="00862E48" w:rsidRDefault="00862E48" w:rsidP="00862E48">
            <w:pPr>
              <w:autoSpaceDE w:val="0"/>
              <w:autoSpaceDN w:val="0"/>
              <w:adjustRightInd w:val="0"/>
              <w:spacing w:before="60" w:after="60"/>
              <w:jc w:val="both"/>
              <w:rPr>
                <w:rFonts w:ascii="Arial" w:hAnsi="Arial" w:cs="Arial"/>
                <w:b/>
                <w:bCs/>
                <w:u w:val="single"/>
              </w:rPr>
            </w:pPr>
            <w:r w:rsidRPr="00862E48">
              <w:rPr>
                <w:rFonts w:asciiTheme="minorBidi" w:hAnsiTheme="minorBidi" w:cstheme="minorBidi"/>
                <w:b/>
                <w:bCs/>
                <w:lang w:val="en-US"/>
              </w:rPr>
              <w:t>[no change to the text under Rule 6.2]</w:t>
            </w:r>
            <w:r w:rsidR="007E3D7C" w:rsidRPr="00434B06" w:rsidDel="007E3D7C">
              <w:rPr>
                <w:rFonts w:asciiTheme="minorBidi" w:hAnsiTheme="minorBidi" w:cstheme="minorBidi"/>
                <w:b/>
                <w:bCs/>
              </w:rPr>
              <w:t xml:space="preserve"> </w:t>
            </w:r>
          </w:p>
        </w:tc>
        <w:tc>
          <w:tcPr>
            <w:tcW w:w="1426" w:type="pct"/>
            <w:tcBorders>
              <w:top w:val="single" w:sz="4" w:space="0" w:color="999999"/>
              <w:left w:val="single" w:sz="4" w:space="0" w:color="999999"/>
              <w:bottom w:val="single" w:sz="4" w:space="0" w:color="999999"/>
              <w:right w:val="single" w:sz="4" w:space="0" w:color="999999"/>
            </w:tcBorders>
            <w:vAlign w:val="center"/>
          </w:tcPr>
          <w:p w14:paraId="1712E9A1" w14:textId="77777777" w:rsidR="00862E48" w:rsidRPr="00B56618" w:rsidRDefault="00862E48" w:rsidP="00862E48">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862E48" w14:paraId="6877ECBD"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C65EF02" w14:textId="77777777" w:rsidR="00862E48" w:rsidRDefault="00862E48" w:rsidP="00862E48">
            <w:pPr>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9981AC3" w14:textId="5A2FF6AD" w:rsidR="00862E48" w:rsidRDefault="00862E48" w:rsidP="00862E48">
            <w:pPr>
              <w:autoSpaceDE w:val="0"/>
              <w:autoSpaceDN w:val="0"/>
              <w:adjustRightInd w:val="0"/>
              <w:spacing w:before="60" w:after="60"/>
              <w:jc w:val="center"/>
              <w:rPr>
                <w:rFonts w:ascii="Arial" w:hAnsi="Arial" w:cs="Arial"/>
                <w:b/>
                <w:bCs/>
                <w:szCs w:val="22"/>
                <w:lang w:val="en-US"/>
              </w:rPr>
            </w:pPr>
            <w:r w:rsidRPr="006A6E6A">
              <w:rPr>
                <w:rFonts w:ascii="Arial" w:hAnsi="Arial" w:cs="Arial"/>
                <w:b/>
                <w:bCs/>
                <w:szCs w:val="22"/>
                <w:lang w:val="en-US"/>
              </w:rPr>
              <w:t xml:space="preserve">Rule </w:t>
            </w:r>
            <w:r>
              <w:rPr>
                <w:rFonts w:ascii="Arial" w:hAnsi="Arial" w:cs="Arial"/>
                <w:b/>
                <w:bCs/>
                <w:szCs w:val="22"/>
                <w:lang w:val="en-US"/>
              </w:rPr>
              <w:t>5</w:t>
            </w:r>
          </w:p>
          <w:p w14:paraId="4D8F161D" w14:textId="7C93E98F" w:rsidR="00862E48" w:rsidRDefault="00862E48" w:rsidP="00862E48">
            <w:pPr>
              <w:autoSpaceDE w:val="0"/>
              <w:autoSpaceDN w:val="0"/>
              <w:adjustRightInd w:val="0"/>
              <w:spacing w:before="60" w:after="60"/>
              <w:jc w:val="center"/>
              <w:rPr>
                <w:rFonts w:ascii="Arial" w:hAnsi="Arial" w:cs="Arial"/>
                <w:b/>
                <w:bCs/>
                <w:szCs w:val="22"/>
                <w:lang w:val="en-US"/>
              </w:rPr>
            </w:pPr>
            <w:r>
              <w:rPr>
                <w:rFonts w:ascii="Arial" w:hAnsi="Arial" w:cs="Arial"/>
                <w:b/>
                <w:bCs/>
                <w:szCs w:val="22"/>
                <w:lang w:val="en-US"/>
              </w:rPr>
              <w:t>Public nature of meetings</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5503014" w14:textId="77777777" w:rsidR="00862E48" w:rsidRDefault="00862E48" w:rsidP="00862E48">
            <w:pPr>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A452EC1" w14:textId="7B37FE5B" w:rsidR="00862E48" w:rsidRPr="00B56618" w:rsidRDefault="00862E48" w:rsidP="00862E48">
            <w:pPr>
              <w:autoSpaceDE w:val="0"/>
              <w:autoSpaceDN w:val="0"/>
              <w:adjustRightInd w:val="0"/>
              <w:spacing w:before="60" w:after="60"/>
              <w:jc w:val="center"/>
              <w:rPr>
                <w:rFonts w:ascii="Arial" w:hAnsi="Arial" w:cs="Arial"/>
                <w:b/>
                <w:bCs/>
                <w:szCs w:val="22"/>
                <w:u w:val="single"/>
                <w:lang w:val="en-US"/>
              </w:rPr>
            </w:pPr>
            <w:r w:rsidRPr="006A6E6A">
              <w:rPr>
                <w:rFonts w:ascii="Arial" w:hAnsi="Arial" w:cs="Arial"/>
                <w:b/>
                <w:bCs/>
                <w:strike/>
                <w:szCs w:val="22"/>
                <w:lang w:val="en-US"/>
              </w:rPr>
              <w:t xml:space="preserve">Rule </w:t>
            </w:r>
            <w:r w:rsidR="00B620C3">
              <w:rPr>
                <w:rFonts w:ascii="Arial" w:hAnsi="Arial" w:cs="Arial"/>
                <w:b/>
                <w:bCs/>
                <w:strike/>
                <w:szCs w:val="22"/>
                <w:lang w:val="en-US"/>
              </w:rPr>
              <w:t>5</w:t>
            </w:r>
            <w:r w:rsidRPr="006A6E6A">
              <w:rPr>
                <w:rFonts w:ascii="Arial" w:hAnsi="Arial" w:cs="Arial"/>
                <w:b/>
                <w:bCs/>
                <w:szCs w:val="22"/>
                <w:lang w:val="en-US"/>
              </w:rPr>
              <w:t xml:space="preserve"> </w:t>
            </w:r>
            <w:r w:rsidRPr="00B56618">
              <w:rPr>
                <w:rFonts w:ascii="Arial" w:hAnsi="Arial" w:cs="Arial"/>
                <w:b/>
                <w:bCs/>
                <w:szCs w:val="22"/>
                <w:u w:val="single"/>
                <w:lang w:val="en-US"/>
              </w:rPr>
              <w:t xml:space="preserve">Rule </w:t>
            </w:r>
            <w:r>
              <w:rPr>
                <w:rFonts w:ascii="Arial" w:hAnsi="Arial" w:cs="Arial"/>
                <w:b/>
                <w:bCs/>
                <w:szCs w:val="22"/>
                <w:u w:val="single"/>
                <w:lang w:val="en-US"/>
              </w:rPr>
              <w:t>14</w:t>
            </w:r>
          </w:p>
          <w:p w14:paraId="70512510" w14:textId="518AA1E1" w:rsidR="00862E48" w:rsidRPr="00862E48" w:rsidRDefault="00862E48" w:rsidP="00862E48">
            <w:pPr>
              <w:autoSpaceDE w:val="0"/>
              <w:autoSpaceDN w:val="0"/>
              <w:adjustRightInd w:val="0"/>
              <w:spacing w:before="60" w:after="60"/>
              <w:jc w:val="center"/>
              <w:rPr>
                <w:rFonts w:ascii="Arial" w:hAnsi="Arial" w:cs="Arial"/>
                <w:b/>
                <w:bCs/>
                <w:u w:val="single"/>
              </w:rPr>
            </w:pPr>
            <w:r w:rsidRPr="00862E48">
              <w:rPr>
                <w:rFonts w:asciiTheme="minorBidi" w:hAnsiTheme="minorBidi" w:cstheme="minorBidi"/>
                <w:b/>
                <w:bCs/>
                <w:lang w:val="en-US"/>
              </w:rPr>
              <w:t>Public nature of meetings</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407C0AF" w14:textId="308BA3E0" w:rsidR="00862E48" w:rsidRPr="00B56618" w:rsidRDefault="00862E48" w:rsidP="00862E48">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862E48" w14:paraId="53308487"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5BC1EF8B" w14:textId="77777777" w:rsidR="00862E48" w:rsidRDefault="00862E48" w:rsidP="00862E48">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3A0F7C04" w14:textId="68B54A3F" w:rsidR="00862E48" w:rsidRPr="00792B4B" w:rsidRDefault="00862E48" w:rsidP="00862E48">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Meetings shall be held in public unless decided otherwise by the Assembly</w:t>
            </w:r>
          </w:p>
        </w:tc>
        <w:tc>
          <w:tcPr>
            <w:tcW w:w="362" w:type="pct"/>
            <w:tcBorders>
              <w:top w:val="single" w:sz="4" w:space="0" w:color="999999"/>
              <w:left w:val="single" w:sz="4" w:space="0" w:color="999999"/>
              <w:bottom w:val="single" w:sz="4" w:space="0" w:color="999999"/>
              <w:right w:val="single" w:sz="4" w:space="0" w:color="999999"/>
            </w:tcBorders>
          </w:tcPr>
          <w:p w14:paraId="7F157B18" w14:textId="2E73858B" w:rsidR="00862E48" w:rsidRDefault="00862E48" w:rsidP="00862E48">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14.1</w:t>
            </w:r>
          </w:p>
        </w:tc>
        <w:tc>
          <w:tcPr>
            <w:tcW w:w="1467" w:type="pct"/>
            <w:tcBorders>
              <w:top w:val="single" w:sz="4" w:space="0" w:color="999999"/>
              <w:left w:val="single" w:sz="4" w:space="0" w:color="999999"/>
              <w:bottom w:val="single" w:sz="4" w:space="0" w:color="999999"/>
              <w:right w:val="single" w:sz="4" w:space="0" w:color="999999"/>
            </w:tcBorders>
          </w:tcPr>
          <w:p w14:paraId="76203928" w14:textId="781A983F" w:rsidR="00862E48" w:rsidRPr="00862E48" w:rsidRDefault="00862E48" w:rsidP="00862E48">
            <w:pPr>
              <w:autoSpaceDE w:val="0"/>
              <w:autoSpaceDN w:val="0"/>
              <w:adjustRightInd w:val="0"/>
              <w:spacing w:before="60" w:after="60"/>
              <w:jc w:val="both"/>
              <w:rPr>
                <w:rFonts w:ascii="Arial" w:hAnsi="Arial" w:cs="Arial"/>
                <w:b/>
                <w:bCs/>
                <w:u w:val="single"/>
              </w:rPr>
            </w:pPr>
            <w:r w:rsidRPr="00862E48">
              <w:rPr>
                <w:rFonts w:asciiTheme="minorBidi" w:hAnsiTheme="minorBidi" w:cstheme="minorBidi"/>
                <w:b/>
                <w:bCs/>
                <w:lang w:val="en-US"/>
              </w:rPr>
              <w:t>[no change to the text under Rule 5]</w:t>
            </w:r>
          </w:p>
        </w:tc>
        <w:tc>
          <w:tcPr>
            <w:tcW w:w="1426" w:type="pct"/>
            <w:tcBorders>
              <w:top w:val="single" w:sz="4" w:space="0" w:color="999999"/>
              <w:left w:val="single" w:sz="4" w:space="0" w:color="999999"/>
              <w:bottom w:val="single" w:sz="4" w:space="0" w:color="999999"/>
              <w:right w:val="single" w:sz="4" w:space="0" w:color="999999"/>
            </w:tcBorders>
            <w:vAlign w:val="center"/>
          </w:tcPr>
          <w:p w14:paraId="4D3DB408" w14:textId="77777777" w:rsidR="00862E48" w:rsidRPr="00B56618" w:rsidRDefault="00862E48" w:rsidP="00862E48">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862E48" w14:paraId="5BCA63AC"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0758FEEC" w14:textId="77777777" w:rsidR="00862E48" w:rsidRDefault="00862E48" w:rsidP="00862E48">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7C3848F8" w14:textId="6E3F64C7" w:rsidR="00862E48" w:rsidRPr="00792B4B" w:rsidRDefault="00862E48" w:rsidP="00862E48">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16545CDD" w14:textId="72D4DA7F" w:rsidR="00862E48" w:rsidRDefault="00862E48" w:rsidP="00862E48">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14.2</w:t>
            </w:r>
          </w:p>
        </w:tc>
        <w:tc>
          <w:tcPr>
            <w:tcW w:w="1467" w:type="pct"/>
            <w:tcBorders>
              <w:top w:val="single" w:sz="4" w:space="0" w:color="999999"/>
              <w:left w:val="single" w:sz="4" w:space="0" w:color="999999"/>
              <w:bottom w:val="single" w:sz="4" w:space="0" w:color="999999"/>
              <w:right w:val="single" w:sz="4" w:space="0" w:color="999999"/>
            </w:tcBorders>
          </w:tcPr>
          <w:p w14:paraId="3D7B4D0C" w14:textId="63F3BB74" w:rsidR="00862E48" w:rsidRPr="00862E48" w:rsidRDefault="00862E48" w:rsidP="00862E48">
            <w:pPr>
              <w:autoSpaceDE w:val="0"/>
              <w:autoSpaceDN w:val="0"/>
              <w:adjustRightInd w:val="0"/>
              <w:spacing w:before="60" w:after="60"/>
              <w:jc w:val="both"/>
              <w:rPr>
                <w:rFonts w:ascii="Arial" w:hAnsi="Arial" w:cs="Arial"/>
                <w:b/>
                <w:bCs/>
                <w:u w:val="single"/>
              </w:rPr>
            </w:pPr>
            <w:r w:rsidRPr="00862E48">
              <w:rPr>
                <w:rFonts w:asciiTheme="minorBidi" w:hAnsiTheme="minorBidi" w:cstheme="minorBidi"/>
                <w:b/>
                <w:bCs/>
                <w:u w:val="single"/>
                <w:lang w:val="en-US"/>
              </w:rPr>
              <w:t>Any decision taken by the Assembly at a private meeting shall be announced at a subsequent public meeting.</w:t>
            </w:r>
          </w:p>
        </w:tc>
        <w:tc>
          <w:tcPr>
            <w:tcW w:w="1426" w:type="pct"/>
            <w:tcBorders>
              <w:top w:val="single" w:sz="4" w:space="0" w:color="999999"/>
              <w:left w:val="single" w:sz="4" w:space="0" w:color="999999"/>
              <w:bottom w:val="single" w:sz="4" w:space="0" w:color="999999"/>
              <w:right w:val="single" w:sz="4" w:space="0" w:color="999999"/>
            </w:tcBorders>
            <w:vAlign w:val="center"/>
          </w:tcPr>
          <w:p w14:paraId="1481AC15" w14:textId="77777777" w:rsidR="00862E48" w:rsidRPr="00862E48" w:rsidRDefault="00862E48" w:rsidP="00862E48">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862E48">
              <w:rPr>
                <w:rFonts w:ascii="Arial" w:eastAsia="Arial" w:hAnsi="Arial" w:cs="Arial"/>
                <w:b/>
                <w:i/>
                <w:iCs/>
                <w:color w:val="000000"/>
                <w:szCs w:val="22"/>
                <w:u w:val="single"/>
                <w:lang w:val="en-US"/>
              </w:rPr>
              <w:t>Proposal:</w:t>
            </w:r>
          </w:p>
          <w:p w14:paraId="4DB37147" w14:textId="77777777" w:rsidR="00862E48" w:rsidRPr="008F73B7" w:rsidRDefault="00862E48" w:rsidP="00862E48">
            <w:pPr>
              <w:tabs>
                <w:tab w:val="left" w:pos="803"/>
                <w:tab w:val="left" w:pos="2161"/>
              </w:tabs>
              <w:spacing w:before="60" w:after="60"/>
              <w:ind w:left="-19" w:right="7"/>
              <w:jc w:val="both"/>
              <w:rPr>
                <w:rFonts w:ascii="Arial" w:hAnsi="Arial" w:cs="Arial"/>
                <w:color w:val="1F497D" w:themeColor="text2"/>
                <w:szCs w:val="22"/>
                <w:lang w:val="en-US"/>
              </w:rPr>
            </w:pPr>
            <w:r w:rsidRPr="008F73B7">
              <w:rPr>
                <w:rFonts w:ascii="Arial" w:hAnsi="Arial" w:cs="Arial"/>
                <w:color w:val="1F497D" w:themeColor="text2"/>
                <w:szCs w:val="22"/>
                <w:lang w:val="en-US"/>
              </w:rPr>
              <w:t>The proposed Rule 14.2 is to clarify the procedure followed in the event of private meetings.</w:t>
            </w:r>
          </w:p>
          <w:p w14:paraId="780D8DDA" w14:textId="77777777" w:rsidR="00862E48" w:rsidRPr="00862E48" w:rsidRDefault="00862E48" w:rsidP="00862E48">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862E48">
              <w:rPr>
                <w:rFonts w:ascii="Arial" w:eastAsia="Arial" w:hAnsi="Arial" w:cs="Arial"/>
                <w:b/>
                <w:i/>
                <w:iCs/>
                <w:color w:val="000000"/>
                <w:szCs w:val="22"/>
                <w:u w:val="single"/>
                <w:lang w:val="en-US"/>
              </w:rPr>
              <w:t>Source of the proposal:</w:t>
            </w:r>
          </w:p>
          <w:p w14:paraId="3E479921" w14:textId="38BD9EB4" w:rsidR="00862E48" w:rsidRPr="00862E48" w:rsidRDefault="00862E48" w:rsidP="003B6876">
            <w:pPr>
              <w:spacing w:after="0"/>
              <w:jc w:val="both"/>
              <w:rPr>
                <w:rFonts w:eastAsiaTheme="minorEastAsia"/>
                <w:sz w:val="24"/>
                <w:lang w:eastAsia="zh-CN"/>
              </w:rPr>
            </w:pPr>
            <w:r w:rsidRPr="008F73B7">
              <w:rPr>
                <w:rFonts w:ascii="Arial" w:hAnsi="Arial" w:cs="Arial"/>
                <w:color w:val="1F497D" w:themeColor="text2"/>
                <w:szCs w:val="22"/>
                <w:lang w:val="en-US"/>
              </w:rPr>
              <w:t>The proposal is based on the corresponding provisions of UNESCO’s Governing Bodies</w:t>
            </w:r>
            <w:r w:rsidRPr="008F73B7">
              <w:rPr>
                <w:rStyle w:val="Appelnotedebasdep"/>
                <w:rFonts w:ascii="Arial" w:hAnsi="Arial" w:cs="Arial"/>
                <w:color w:val="1F497D" w:themeColor="text2"/>
                <w:szCs w:val="22"/>
                <w:lang w:val="en-US"/>
              </w:rPr>
              <w:footnoteReference w:id="18"/>
            </w:r>
            <w:r w:rsidRPr="008F73B7">
              <w:rPr>
                <w:rFonts w:asciiTheme="minorBidi" w:hAnsiTheme="minorBidi" w:cstheme="minorBidi"/>
                <w:color w:val="1F497D" w:themeColor="text2"/>
                <w:lang w:val="en-US"/>
              </w:rPr>
              <w:t>.</w:t>
            </w:r>
          </w:p>
        </w:tc>
      </w:tr>
      <w:tr w:rsidR="00862E48" w14:paraId="17CD52C4"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E5EB1C5" w14:textId="77777777" w:rsidR="00862E48" w:rsidRDefault="00862E48" w:rsidP="00862E48">
            <w:pPr>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1D6CF2D" w14:textId="451F2BD4" w:rsidR="00862E48" w:rsidRPr="00732A14" w:rsidRDefault="00862E48" w:rsidP="00163C77">
            <w:pPr>
              <w:keepNext/>
              <w:autoSpaceDE w:val="0"/>
              <w:autoSpaceDN w:val="0"/>
              <w:adjustRightInd w:val="0"/>
              <w:spacing w:before="60" w:after="60"/>
              <w:jc w:val="center"/>
              <w:rPr>
                <w:rFonts w:ascii="Arial" w:hAnsi="Arial" w:cs="Arial"/>
                <w:b/>
                <w:bCs/>
                <w:szCs w:val="22"/>
                <w:lang w:val="en-US"/>
              </w:rPr>
            </w:pPr>
            <w:r w:rsidRPr="00732A14">
              <w:rPr>
                <w:rFonts w:asciiTheme="minorBidi" w:hAnsiTheme="minorBidi" w:cstheme="minorBidi"/>
                <w:b/>
                <w:bCs/>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8D6A785" w14:textId="77777777" w:rsidR="00862E48" w:rsidRDefault="00862E48" w:rsidP="00862E48">
            <w:pPr>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E983D17" w14:textId="499F9209" w:rsidR="00862E48" w:rsidRPr="00B56618" w:rsidRDefault="00862E48" w:rsidP="00163C77">
            <w:pPr>
              <w:keepNext/>
              <w:autoSpaceDE w:val="0"/>
              <w:autoSpaceDN w:val="0"/>
              <w:adjustRightInd w:val="0"/>
              <w:spacing w:before="60" w:after="60"/>
              <w:jc w:val="center"/>
              <w:rPr>
                <w:rFonts w:ascii="Arial" w:hAnsi="Arial" w:cs="Arial"/>
                <w:b/>
                <w:bCs/>
                <w:szCs w:val="22"/>
                <w:u w:val="single"/>
                <w:lang w:val="en-US"/>
              </w:rPr>
            </w:pPr>
            <w:r w:rsidRPr="00B56618">
              <w:rPr>
                <w:rFonts w:ascii="Arial" w:hAnsi="Arial" w:cs="Arial"/>
                <w:b/>
                <w:bCs/>
                <w:szCs w:val="22"/>
                <w:u w:val="single"/>
                <w:lang w:val="en-US"/>
              </w:rPr>
              <w:t xml:space="preserve">Rule </w:t>
            </w:r>
            <w:r>
              <w:rPr>
                <w:rFonts w:ascii="Arial" w:hAnsi="Arial" w:cs="Arial"/>
                <w:b/>
                <w:bCs/>
                <w:szCs w:val="22"/>
                <w:u w:val="single"/>
                <w:lang w:val="en-US"/>
              </w:rPr>
              <w:t>15</w:t>
            </w:r>
          </w:p>
          <w:p w14:paraId="5DE57FAB" w14:textId="46A480BF" w:rsidR="00862E48" w:rsidRPr="00862E48" w:rsidRDefault="00862E48" w:rsidP="00862E48">
            <w:pPr>
              <w:autoSpaceDE w:val="0"/>
              <w:autoSpaceDN w:val="0"/>
              <w:adjustRightInd w:val="0"/>
              <w:spacing w:before="60" w:after="60"/>
              <w:jc w:val="center"/>
              <w:rPr>
                <w:rFonts w:ascii="Arial" w:hAnsi="Arial" w:cs="Arial"/>
                <w:b/>
                <w:bCs/>
                <w:u w:val="single"/>
              </w:rPr>
            </w:pPr>
            <w:r w:rsidRPr="00862E48">
              <w:rPr>
                <w:rFonts w:asciiTheme="minorBidi" w:hAnsiTheme="minorBidi" w:cstheme="minorBidi"/>
                <w:b/>
                <w:bCs/>
                <w:u w:val="single"/>
                <w:lang w:val="en-US"/>
              </w:rPr>
              <w:t>Subsidiary bodies</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85FA1C1" w14:textId="0E1F9395" w:rsidR="00862E48" w:rsidRPr="00B56618" w:rsidRDefault="00862E48" w:rsidP="00862E48">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862E48" w14:paraId="70233E20"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3AECE106" w14:textId="77777777" w:rsidR="00862E48" w:rsidRDefault="00862E48" w:rsidP="00862E48">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2C818962" w14:textId="28FC3778" w:rsidR="00862E48" w:rsidRPr="00792B4B" w:rsidRDefault="00862E48" w:rsidP="00862E48">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00804527" w14:textId="78F0B181" w:rsidR="00862E48" w:rsidRDefault="00862E48" w:rsidP="00862E48">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15.1</w:t>
            </w:r>
          </w:p>
        </w:tc>
        <w:tc>
          <w:tcPr>
            <w:tcW w:w="1467" w:type="pct"/>
            <w:tcBorders>
              <w:top w:val="single" w:sz="4" w:space="0" w:color="999999"/>
              <w:left w:val="single" w:sz="4" w:space="0" w:color="999999"/>
              <w:bottom w:val="single" w:sz="4" w:space="0" w:color="999999"/>
              <w:right w:val="single" w:sz="4" w:space="0" w:color="999999"/>
            </w:tcBorders>
          </w:tcPr>
          <w:p w14:paraId="53E9A6C2" w14:textId="0BF07D57" w:rsidR="00862E48" w:rsidRPr="00862E48" w:rsidRDefault="00862E48" w:rsidP="00862E48">
            <w:pPr>
              <w:autoSpaceDE w:val="0"/>
              <w:autoSpaceDN w:val="0"/>
              <w:adjustRightInd w:val="0"/>
              <w:spacing w:before="60" w:after="60"/>
              <w:jc w:val="both"/>
              <w:rPr>
                <w:rFonts w:ascii="Arial" w:hAnsi="Arial" w:cs="Arial"/>
                <w:b/>
                <w:bCs/>
                <w:u w:val="single"/>
              </w:rPr>
            </w:pPr>
            <w:r w:rsidRPr="00862E48">
              <w:rPr>
                <w:rFonts w:asciiTheme="minorBidi" w:hAnsiTheme="minorBidi" w:cstheme="minorBidi"/>
                <w:b/>
                <w:bCs/>
                <w:u w:val="single"/>
                <w:lang w:val="en-US"/>
              </w:rPr>
              <w:t>The Assembly may establish such subsidiary bodies, including working groups, as it deems necessary for the performance of its functions.</w:t>
            </w:r>
          </w:p>
        </w:tc>
        <w:tc>
          <w:tcPr>
            <w:tcW w:w="1426" w:type="pct"/>
            <w:tcBorders>
              <w:top w:val="single" w:sz="4" w:space="0" w:color="999999"/>
              <w:left w:val="single" w:sz="4" w:space="0" w:color="999999"/>
              <w:bottom w:val="single" w:sz="4" w:space="0" w:color="999999"/>
              <w:right w:val="single" w:sz="4" w:space="0" w:color="999999"/>
            </w:tcBorders>
            <w:vAlign w:val="center"/>
          </w:tcPr>
          <w:p w14:paraId="6515568C" w14:textId="77777777" w:rsidR="00862E48" w:rsidRPr="00862E48" w:rsidRDefault="00862E48" w:rsidP="00862E48">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862E48">
              <w:rPr>
                <w:rFonts w:ascii="Arial" w:eastAsia="Arial" w:hAnsi="Arial" w:cs="Arial"/>
                <w:b/>
                <w:i/>
                <w:iCs/>
                <w:color w:val="000000"/>
                <w:szCs w:val="22"/>
                <w:u w:val="single"/>
                <w:lang w:val="en-US"/>
              </w:rPr>
              <w:t>Reason for the proposal:</w:t>
            </w:r>
          </w:p>
          <w:p w14:paraId="45AF4628" w14:textId="6C6D6469" w:rsidR="00862E48" w:rsidRPr="00FD0099" w:rsidRDefault="00862E48" w:rsidP="00862E48">
            <w:pPr>
              <w:tabs>
                <w:tab w:val="left" w:pos="803"/>
                <w:tab w:val="left" w:pos="2161"/>
              </w:tabs>
              <w:spacing w:before="60" w:after="60"/>
              <w:ind w:left="-19" w:right="7"/>
              <w:jc w:val="both"/>
              <w:rPr>
                <w:rFonts w:ascii="Arial" w:eastAsia="Arial" w:hAnsi="Arial" w:cs="Arial"/>
                <w:i/>
                <w:iCs/>
                <w:color w:val="000000"/>
                <w:szCs w:val="22"/>
                <w:u w:val="single"/>
                <w:lang w:val="en-US"/>
              </w:rPr>
            </w:pPr>
            <w:r w:rsidRPr="00FD0099">
              <w:rPr>
                <w:rFonts w:ascii="Arial" w:hAnsi="Arial" w:cs="Arial"/>
                <w:color w:val="1F497D" w:themeColor="text2"/>
                <w:szCs w:val="22"/>
                <w:lang w:val="en-US"/>
              </w:rPr>
              <w:t xml:space="preserve">The proposal is to confirm the assembly’s power to establish subsidiary bodies and the procedure applicable thereto, in case the need to do so would arise, even though the assembly of the 2003 Convention has not seen the need to establish subsidiary bodies for the performance of </w:t>
            </w:r>
            <w:r w:rsidR="003A0E04" w:rsidRPr="00FD0099">
              <w:rPr>
                <w:rFonts w:ascii="Arial" w:hAnsi="Arial" w:cs="Arial"/>
                <w:color w:val="1F497D" w:themeColor="text2"/>
                <w:szCs w:val="22"/>
                <w:lang w:val="en-US"/>
              </w:rPr>
              <w:t xml:space="preserve">its </w:t>
            </w:r>
            <w:r w:rsidRPr="00FD0099">
              <w:rPr>
                <w:rFonts w:ascii="Arial" w:hAnsi="Arial" w:cs="Arial"/>
                <w:color w:val="1F497D" w:themeColor="text2"/>
                <w:szCs w:val="22"/>
                <w:lang w:val="en-US"/>
              </w:rPr>
              <w:t>functions.</w:t>
            </w:r>
          </w:p>
        </w:tc>
      </w:tr>
      <w:tr w:rsidR="00862E48" w14:paraId="28E28689"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13134A6A" w14:textId="77777777" w:rsidR="00862E48" w:rsidRDefault="00862E48" w:rsidP="00862E48">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661A707D" w14:textId="6EE8C3FE" w:rsidR="00862E48" w:rsidRPr="00792B4B" w:rsidRDefault="00862E48" w:rsidP="00862E48">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1F5A5D27" w14:textId="13F0144C" w:rsidR="00862E48" w:rsidRDefault="00862E48" w:rsidP="00862E48">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15.2</w:t>
            </w:r>
          </w:p>
        </w:tc>
        <w:tc>
          <w:tcPr>
            <w:tcW w:w="1467" w:type="pct"/>
            <w:tcBorders>
              <w:top w:val="single" w:sz="4" w:space="0" w:color="999999"/>
              <w:left w:val="single" w:sz="4" w:space="0" w:color="999999"/>
              <w:bottom w:val="single" w:sz="4" w:space="0" w:color="999999"/>
              <w:right w:val="single" w:sz="4" w:space="0" w:color="999999"/>
            </w:tcBorders>
          </w:tcPr>
          <w:p w14:paraId="68B470AA" w14:textId="6CC6474F" w:rsidR="00862E48" w:rsidRPr="002305CC" w:rsidRDefault="002305CC" w:rsidP="00862E48">
            <w:pPr>
              <w:autoSpaceDE w:val="0"/>
              <w:autoSpaceDN w:val="0"/>
              <w:adjustRightInd w:val="0"/>
              <w:spacing w:before="60" w:after="60"/>
              <w:jc w:val="both"/>
              <w:rPr>
                <w:rFonts w:ascii="Arial" w:hAnsi="Arial" w:cs="Arial"/>
                <w:b/>
                <w:bCs/>
                <w:u w:val="single"/>
              </w:rPr>
            </w:pPr>
            <w:r w:rsidRPr="002305CC">
              <w:rPr>
                <w:rFonts w:asciiTheme="minorBidi" w:hAnsiTheme="minorBidi" w:cstheme="minorBidi"/>
                <w:b/>
                <w:bCs/>
                <w:u w:val="single"/>
                <w:lang w:val="en-US"/>
              </w:rPr>
              <w:t>The Assembly shall define the composition and the terms of reference (including mandate and duration of office) and, if necessary, the quorum of such subsidiary bodies at the time of their establishment.</w:t>
            </w:r>
          </w:p>
        </w:tc>
        <w:tc>
          <w:tcPr>
            <w:tcW w:w="1426" w:type="pct"/>
            <w:tcBorders>
              <w:top w:val="single" w:sz="4" w:space="0" w:color="999999"/>
              <w:left w:val="single" w:sz="4" w:space="0" w:color="999999"/>
              <w:bottom w:val="single" w:sz="4" w:space="0" w:color="999999"/>
              <w:right w:val="single" w:sz="4" w:space="0" w:color="999999"/>
            </w:tcBorders>
          </w:tcPr>
          <w:p w14:paraId="6D531F3E" w14:textId="431CE21E" w:rsidR="00862E48" w:rsidRPr="00FD0099" w:rsidRDefault="002305CC" w:rsidP="00862E48">
            <w:pPr>
              <w:tabs>
                <w:tab w:val="left" w:pos="803"/>
                <w:tab w:val="left" w:pos="2161"/>
              </w:tabs>
              <w:spacing w:before="60" w:after="60"/>
              <w:ind w:left="-19" w:right="7"/>
              <w:jc w:val="both"/>
              <w:rPr>
                <w:rFonts w:ascii="Arial" w:eastAsia="Arial" w:hAnsi="Arial" w:cs="Arial"/>
                <w:b/>
                <w:i/>
                <w:iCs/>
                <w:color w:val="1F497D" w:themeColor="text2"/>
                <w:szCs w:val="22"/>
                <w:u w:val="single"/>
                <w:lang w:val="en-US"/>
              </w:rPr>
            </w:pPr>
            <w:r w:rsidRPr="00FD0099">
              <w:rPr>
                <w:rFonts w:ascii="Arial" w:hAnsi="Arial" w:cs="Arial"/>
                <w:color w:val="1F497D" w:themeColor="text2"/>
                <w:szCs w:val="22"/>
                <w:lang w:val="en-US"/>
              </w:rPr>
              <w:t>See the note above for the proposed Rule 15.1.</w:t>
            </w:r>
          </w:p>
        </w:tc>
      </w:tr>
      <w:tr w:rsidR="00862E48" w14:paraId="375A337D"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154FF6BC" w14:textId="77777777" w:rsidR="00862E48" w:rsidRDefault="00862E48" w:rsidP="00862E48">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37B95048" w14:textId="72B3D976" w:rsidR="00862E48" w:rsidRPr="00792B4B" w:rsidRDefault="00862E48" w:rsidP="00862E48">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5B49A6A8" w14:textId="5CA5BCD0" w:rsidR="00862E48" w:rsidRDefault="00862E48" w:rsidP="00862E48">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15.3</w:t>
            </w:r>
          </w:p>
        </w:tc>
        <w:tc>
          <w:tcPr>
            <w:tcW w:w="1467" w:type="pct"/>
            <w:tcBorders>
              <w:top w:val="single" w:sz="4" w:space="0" w:color="999999"/>
              <w:left w:val="single" w:sz="4" w:space="0" w:color="999999"/>
              <w:bottom w:val="single" w:sz="4" w:space="0" w:color="999999"/>
              <w:right w:val="single" w:sz="4" w:space="0" w:color="999999"/>
            </w:tcBorders>
          </w:tcPr>
          <w:p w14:paraId="338B6654" w14:textId="5996EBD9" w:rsidR="00862E48" w:rsidRPr="002305CC" w:rsidRDefault="002305CC" w:rsidP="00862E48">
            <w:pPr>
              <w:autoSpaceDE w:val="0"/>
              <w:autoSpaceDN w:val="0"/>
              <w:adjustRightInd w:val="0"/>
              <w:spacing w:before="60" w:after="60"/>
              <w:jc w:val="both"/>
              <w:rPr>
                <w:rFonts w:ascii="Arial" w:hAnsi="Arial" w:cs="Arial"/>
                <w:b/>
                <w:bCs/>
                <w:u w:val="single"/>
              </w:rPr>
            </w:pPr>
            <w:r w:rsidRPr="002305CC">
              <w:rPr>
                <w:rFonts w:asciiTheme="minorBidi" w:hAnsiTheme="minorBidi" w:cstheme="minorBidi"/>
                <w:b/>
                <w:bCs/>
                <w:u w:val="single"/>
                <w:lang w:val="en-US"/>
              </w:rPr>
              <w:t>Each subsidiary body shall elect its Chairperson.</w:t>
            </w:r>
          </w:p>
        </w:tc>
        <w:tc>
          <w:tcPr>
            <w:tcW w:w="1426" w:type="pct"/>
            <w:tcBorders>
              <w:top w:val="single" w:sz="4" w:space="0" w:color="999999"/>
              <w:left w:val="single" w:sz="4" w:space="0" w:color="999999"/>
              <w:bottom w:val="single" w:sz="4" w:space="0" w:color="999999"/>
              <w:right w:val="single" w:sz="4" w:space="0" w:color="999999"/>
            </w:tcBorders>
          </w:tcPr>
          <w:p w14:paraId="05E1828E" w14:textId="6C4CC99C" w:rsidR="00862E48" w:rsidRPr="00FD0099" w:rsidRDefault="002305CC" w:rsidP="00862E48">
            <w:pPr>
              <w:tabs>
                <w:tab w:val="left" w:pos="803"/>
                <w:tab w:val="left" w:pos="2161"/>
              </w:tabs>
              <w:spacing w:before="60" w:after="60"/>
              <w:ind w:left="-19" w:right="7"/>
              <w:jc w:val="both"/>
              <w:rPr>
                <w:rFonts w:ascii="Arial" w:eastAsia="Arial" w:hAnsi="Arial" w:cs="Arial"/>
                <w:b/>
                <w:i/>
                <w:iCs/>
                <w:color w:val="1F497D" w:themeColor="text2"/>
                <w:szCs w:val="22"/>
                <w:u w:val="single"/>
                <w:lang w:val="en-US"/>
              </w:rPr>
            </w:pPr>
            <w:r w:rsidRPr="00FD0099">
              <w:rPr>
                <w:rFonts w:ascii="Arial" w:hAnsi="Arial" w:cs="Arial"/>
                <w:color w:val="1F497D" w:themeColor="text2"/>
                <w:szCs w:val="22"/>
                <w:lang w:val="en-US"/>
              </w:rPr>
              <w:t>See the note above for the proposed Rule 15.1.</w:t>
            </w:r>
          </w:p>
        </w:tc>
      </w:tr>
      <w:tr w:rsidR="00862E48" w14:paraId="175B7391"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1A761B34" w14:textId="77777777" w:rsidR="00862E48" w:rsidRDefault="00862E48" w:rsidP="00862E48">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3FFE56BC" w14:textId="07ECD003" w:rsidR="00862E48" w:rsidRPr="00792B4B" w:rsidRDefault="00862E48" w:rsidP="00862E48">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1B5230A8" w14:textId="62291E0D" w:rsidR="00862E48" w:rsidRDefault="00862E48" w:rsidP="00862E48">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15.4</w:t>
            </w:r>
          </w:p>
        </w:tc>
        <w:tc>
          <w:tcPr>
            <w:tcW w:w="1467" w:type="pct"/>
            <w:tcBorders>
              <w:top w:val="single" w:sz="4" w:space="0" w:color="999999"/>
              <w:left w:val="single" w:sz="4" w:space="0" w:color="999999"/>
              <w:bottom w:val="single" w:sz="4" w:space="0" w:color="999999"/>
              <w:right w:val="single" w:sz="4" w:space="0" w:color="999999"/>
            </w:tcBorders>
          </w:tcPr>
          <w:p w14:paraId="3B216603" w14:textId="6786899B" w:rsidR="00862E48" w:rsidRPr="002305CC" w:rsidRDefault="002305CC" w:rsidP="00862E48">
            <w:pPr>
              <w:autoSpaceDE w:val="0"/>
              <w:autoSpaceDN w:val="0"/>
              <w:adjustRightInd w:val="0"/>
              <w:spacing w:before="60" w:after="60"/>
              <w:jc w:val="both"/>
              <w:rPr>
                <w:rFonts w:ascii="Arial" w:hAnsi="Arial" w:cs="Arial"/>
                <w:b/>
                <w:bCs/>
                <w:u w:val="single"/>
              </w:rPr>
            </w:pPr>
            <w:r w:rsidRPr="002305CC">
              <w:rPr>
                <w:rFonts w:asciiTheme="minorBidi" w:hAnsiTheme="minorBidi" w:cstheme="minorBidi"/>
                <w:b/>
                <w:bCs/>
                <w:u w:val="single"/>
                <w:lang w:val="en-US"/>
              </w:rPr>
              <w:t>In appointing members of subsidiary bodies, due regard shall be given to principle of equitable geographical representation.</w:t>
            </w:r>
          </w:p>
        </w:tc>
        <w:tc>
          <w:tcPr>
            <w:tcW w:w="1426" w:type="pct"/>
            <w:tcBorders>
              <w:top w:val="single" w:sz="4" w:space="0" w:color="999999"/>
              <w:left w:val="single" w:sz="4" w:space="0" w:color="999999"/>
              <w:bottom w:val="single" w:sz="4" w:space="0" w:color="999999"/>
              <w:right w:val="single" w:sz="4" w:space="0" w:color="999999"/>
            </w:tcBorders>
          </w:tcPr>
          <w:p w14:paraId="0B5357C9" w14:textId="58DF6772" w:rsidR="00862E48" w:rsidRPr="00FD0099" w:rsidRDefault="002305CC" w:rsidP="00862E48">
            <w:pPr>
              <w:tabs>
                <w:tab w:val="left" w:pos="803"/>
                <w:tab w:val="left" w:pos="2161"/>
              </w:tabs>
              <w:spacing w:before="60" w:after="60"/>
              <w:ind w:left="-19" w:right="7"/>
              <w:jc w:val="both"/>
              <w:rPr>
                <w:rFonts w:ascii="Arial" w:eastAsia="Arial" w:hAnsi="Arial" w:cs="Arial"/>
                <w:b/>
                <w:i/>
                <w:iCs/>
                <w:color w:val="1F497D" w:themeColor="text2"/>
                <w:szCs w:val="22"/>
                <w:u w:val="single"/>
                <w:lang w:val="en-US"/>
              </w:rPr>
            </w:pPr>
            <w:r w:rsidRPr="00FD0099">
              <w:rPr>
                <w:rFonts w:ascii="Arial" w:hAnsi="Arial" w:cs="Arial"/>
                <w:color w:val="1F497D" w:themeColor="text2"/>
                <w:szCs w:val="22"/>
                <w:lang w:val="en-US"/>
              </w:rPr>
              <w:t>See the note above for the proposed Rule 15.1.</w:t>
            </w:r>
          </w:p>
        </w:tc>
      </w:tr>
      <w:tr w:rsidR="002305CC" w14:paraId="246541EE"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79E8DDA" w14:textId="77777777" w:rsidR="002305CC" w:rsidRDefault="002305CC" w:rsidP="00910E51">
            <w:pPr>
              <w:keepNext/>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CA5FDF5" w14:textId="74DE87FC" w:rsidR="002305CC" w:rsidRPr="002305CC" w:rsidRDefault="002305CC" w:rsidP="00910E51">
            <w:pPr>
              <w:keepNext/>
              <w:autoSpaceDE w:val="0"/>
              <w:autoSpaceDN w:val="0"/>
              <w:adjustRightInd w:val="0"/>
              <w:spacing w:before="60" w:after="60"/>
              <w:jc w:val="center"/>
              <w:rPr>
                <w:rFonts w:ascii="Arial" w:hAnsi="Arial" w:cs="Arial"/>
                <w:b/>
                <w:bCs/>
                <w:szCs w:val="22"/>
                <w:lang w:val="en-US"/>
              </w:rPr>
            </w:pPr>
            <w:r w:rsidRPr="002305CC">
              <w:rPr>
                <w:rFonts w:ascii="Arial" w:hAnsi="Arial" w:cs="Arial"/>
                <w:b/>
                <w:bCs/>
                <w:szCs w:val="22"/>
                <w:lang w:val="en-US"/>
              </w:rPr>
              <w:t>Rule 7</w:t>
            </w:r>
          </w:p>
          <w:p w14:paraId="08B49A13" w14:textId="4C3EB4AC" w:rsidR="002305CC" w:rsidRPr="002305CC" w:rsidRDefault="002305CC" w:rsidP="00910E51">
            <w:pPr>
              <w:keepNext/>
              <w:autoSpaceDE w:val="0"/>
              <w:autoSpaceDN w:val="0"/>
              <w:adjustRightInd w:val="0"/>
              <w:spacing w:before="60" w:after="60"/>
              <w:jc w:val="center"/>
              <w:rPr>
                <w:rFonts w:ascii="Arial" w:hAnsi="Arial" w:cs="Arial"/>
                <w:b/>
                <w:bCs/>
                <w:szCs w:val="22"/>
                <w:lang w:val="en-US"/>
              </w:rPr>
            </w:pPr>
            <w:r w:rsidRPr="002305CC">
              <w:rPr>
                <w:rFonts w:asciiTheme="minorBidi" w:hAnsiTheme="minorBidi" w:cstheme="minorBidi"/>
                <w:b/>
                <w:bCs/>
                <w:lang w:val="en-US"/>
              </w:rPr>
              <w:t>Order and time-limit of speakers</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3876F05" w14:textId="77777777" w:rsidR="002305CC" w:rsidRDefault="002305CC" w:rsidP="00910E51">
            <w:pPr>
              <w:keepNext/>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FF3ED2A" w14:textId="7B3C6A21" w:rsidR="002305CC" w:rsidRPr="00B56618" w:rsidRDefault="002305CC" w:rsidP="00910E51">
            <w:pPr>
              <w:keepNext/>
              <w:autoSpaceDE w:val="0"/>
              <w:autoSpaceDN w:val="0"/>
              <w:adjustRightInd w:val="0"/>
              <w:spacing w:before="60" w:after="60"/>
              <w:jc w:val="center"/>
              <w:rPr>
                <w:rFonts w:ascii="Arial" w:hAnsi="Arial" w:cs="Arial"/>
                <w:b/>
                <w:bCs/>
                <w:szCs w:val="22"/>
                <w:u w:val="single"/>
                <w:lang w:val="en-US"/>
              </w:rPr>
            </w:pPr>
            <w:r w:rsidRPr="002305CC">
              <w:rPr>
                <w:rFonts w:ascii="Arial" w:hAnsi="Arial" w:cs="Arial"/>
                <w:b/>
                <w:bCs/>
                <w:strike/>
                <w:szCs w:val="22"/>
                <w:lang w:val="en-US"/>
              </w:rPr>
              <w:t>Rule 7</w:t>
            </w:r>
            <w:r w:rsidRPr="002305CC">
              <w:rPr>
                <w:rFonts w:ascii="Arial" w:hAnsi="Arial" w:cs="Arial"/>
                <w:b/>
                <w:bCs/>
                <w:szCs w:val="22"/>
                <w:lang w:val="en-US"/>
              </w:rPr>
              <w:t xml:space="preserve"> </w:t>
            </w:r>
            <w:r>
              <w:rPr>
                <w:rFonts w:ascii="Arial" w:hAnsi="Arial" w:cs="Arial"/>
                <w:b/>
                <w:bCs/>
                <w:szCs w:val="22"/>
                <w:u w:val="single"/>
                <w:lang w:val="en-US"/>
              </w:rPr>
              <w:t>Rule</w:t>
            </w:r>
            <w:r w:rsidRPr="00B56618">
              <w:rPr>
                <w:rFonts w:ascii="Arial" w:hAnsi="Arial" w:cs="Arial"/>
                <w:b/>
                <w:bCs/>
                <w:szCs w:val="22"/>
                <w:u w:val="single"/>
                <w:lang w:val="en-US"/>
              </w:rPr>
              <w:t xml:space="preserve"> </w:t>
            </w:r>
            <w:r>
              <w:rPr>
                <w:rFonts w:ascii="Arial" w:hAnsi="Arial" w:cs="Arial"/>
                <w:b/>
                <w:bCs/>
                <w:szCs w:val="22"/>
                <w:u w:val="single"/>
                <w:lang w:val="en-US"/>
              </w:rPr>
              <w:t>16</w:t>
            </w:r>
          </w:p>
          <w:p w14:paraId="4DBADB6C" w14:textId="09A90E33" w:rsidR="002305CC" w:rsidRPr="002305CC" w:rsidRDefault="002305CC" w:rsidP="00910E51">
            <w:pPr>
              <w:keepNext/>
              <w:autoSpaceDE w:val="0"/>
              <w:autoSpaceDN w:val="0"/>
              <w:adjustRightInd w:val="0"/>
              <w:spacing w:before="60" w:after="60"/>
              <w:jc w:val="center"/>
              <w:rPr>
                <w:rFonts w:ascii="Arial" w:hAnsi="Arial" w:cs="Arial"/>
                <w:b/>
                <w:bCs/>
              </w:rPr>
            </w:pPr>
            <w:r w:rsidRPr="002305CC">
              <w:rPr>
                <w:rFonts w:asciiTheme="minorBidi" w:hAnsiTheme="minorBidi" w:cstheme="minorBidi"/>
                <w:b/>
                <w:bCs/>
                <w:lang w:val="en-US"/>
              </w:rPr>
              <w:t xml:space="preserve">Order and time-limit of </w:t>
            </w:r>
            <w:r w:rsidRPr="002305CC">
              <w:rPr>
                <w:rFonts w:asciiTheme="minorBidi" w:hAnsiTheme="minorBidi" w:cstheme="minorBidi"/>
                <w:b/>
                <w:bCs/>
                <w:strike/>
                <w:lang w:val="en-US"/>
              </w:rPr>
              <w:t>speakers</w:t>
            </w:r>
            <w:r w:rsidRPr="002305CC">
              <w:rPr>
                <w:rFonts w:asciiTheme="minorBidi" w:hAnsiTheme="minorBidi" w:cstheme="minorBidi"/>
                <w:b/>
                <w:bCs/>
                <w:lang w:val="en-US"/>
              </w:rPr>
              <w:t xml:space="preserve"> </w:t>
            </w:r>
            <w:r w:rsidRPr="002305CC">
              <w:rPr>
                <w:rFonts w:asciiTheme="minorBidi" w:hAnsiTheme="minorBidi" w:cstheme="minorBidi"/>
                <w:b/>
                <w:bCs/>
                <w:u w:val="single"/>
                <w:lang w:val="en-US"/>
              </w:rPr>
              <w:t>speeches</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4809873" w14:textId="1FF5A0CB" w:rsidR="002305CC" w:rsidRPr="00B56618" w:rsidRDefault="002305CC" w:rsidP="00910E51">
            <w:pPr>
              <w:keepNext/>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2305CC" w14:paraId="3525C1BC"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4338E494" w14:textId="49E5513D" w:rsidR="002305CC" w:rsidRPr="00792B4B" w:rsidRDefault="002305CC" w:rsidP="002305CC">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7.1</w:t>
            </w:r>
          </w:p>
        </w:tc>
        <w:tc>
          <w:tcPr>
            <w:tcW w:w="1467" w:type="pct"/>
            <w:tcBorders>
              <w:top w:val="single" w:sz="4" w:space="0" w:color="999999"/>
              <w:left w:val="single" w:sz="4" w:space="0" w:color="999999"/>
              <w:bottom w:val="single" w:sz="4" w:space="0" w:color="999999"/>
              <w:right w:val="single" w:sz="4" w:space="0" w:color="999999"/>
            </w:tcBorders>
          </w:tcPr>
          <w:p w14:paraId="78A5ED5C" w14:textId="300F1409" w:rsidR="002305CC" w:rsidRPr="00792B4B" w:rsidRDefault="002305CC" w:rsidP="002305CC">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The Chairperson shall call upon speakers in the order in which they signify their wish to speak.</w:t>
            </w:r>
          </w:p>
        </w:tc>
        <w:tc>
          <w:tcPr>
            <w:tcW w:w="362" w:type="pct"/>
            <w:tcBorders>
              <w:top w:val="single" w:sz="4" w:space="0" w:color="999999"/>
              <w:left w:val="single" w:sz="4" w:space="0" w:color="999999"/>
              <w:bottom w:val="single" w:sz="4" w:space="0" w:color="999999"/>
              <w:right w:val="single" w:sz="4" w:space="0" w:color="999999"/>
            </w:tcBorders>
          </w:tcPr>
          <w:p w14:paraId="108FDC55" w14:textId="5F345760" w:rsidR="002305CC" w:rsidRPr="002305CC" w:rsidRDefault="002305CC" w:rsidP="002305CC">
            <w:pPr>
              <w:autoSpaceDE w:val="0"/>
              <w:autoSpaceDN w:val="0"/>
              <w:adjustRightInd w:val="0"/>
              <w:spacing w:before="60" w:after="60"/>
              <w:jc w:val="both"/>
              <w:rPr>
                <w:rFonts w:ascii="Arial" w:hAnsi="Arial" w:cs="Arial"/>
                <w:b/>
                <w:bCs/>
                <w:szCs w:val="22"/>
                <w:u w:val="single"/>
                <w:lang w:val="en-US"/>
              </w:rPr>
            </w:pPr>
            <w:r w:rsidRPr="002305CC">
              <w:rPr>
                <w:rFonts w:ascii="Arial" w:hAnsi="Arial" w:cs="Arial"/>
                <w:b/>
                <w:bCs/>
                <w:szCs w:val="22"/>
                <w:u w:val="single"/>
                <w:lang w:val="en-US"/>
              </w:rPr>
              <w:t>16.1</w:t>
            </w:r>
          </w:p>
        </w:tc>
        <w:tc>
          <w:tcPr>
            <w:tcW w:w="1467" w:type="pct"/>
            <w:tcBorders>
              <w:top w:val="single" w:sz="4" w:space="0" w:color="999999"/>
              <w:left w:val="single" w:sz="4" w:space="0" w:color="999999"/>
              <w:bottom w:val="single" w:sz="4" w:space="0" w:color="999999"/>
              <w:right w:val="single" w:sz="4" w:space="0" w:color="999999"/>
            </w:tcBorders>
          </w:tcPr>
          <w:p w14:paraId="7A0470BB" w14:textId="530013C2" w:rsidR="002305CC" w:rsidRPr="002305CC" w:rsidRDefault="002305CC" w:rsidP="002305CC">
            <w:pPr>
              <w:autoSpaceDE w:val="0"/>
              <w:autoSpaceDN w:val="0"/>
              <w:adjustRightInd w:val="0"/>
              <w:spacing w:before="60" w:after="60"/>
              <w:jc w:val="both"/>
              <w:rPr>
                <w:rFonts w:ascii="Arial" w:hAnsi="Arial" w:cs="Arial"/>
                <w:b/>
                <w:bCs/>
                <w:u w:val="single"/>
              </w:rPr>
            </w:pPr>
            <w:r w:rsidRPr="002305CC">
              <w:rPr>
                <w:rFonts w:asciiTheme="minorBidi" w:hAnsiTheme="minorBidi" w:cstheme="minorBidi"/>
                <w:b/>
                <w:bCs/>
                <w:lang w:val="en-US"/>
              </w:rPr>
              <w:t>[no change to the text under Rule 7.1]</w:t>
            </w:r>
          </w:p>
        </w:tc>
        <w:tc>
          <w:tcPr>
            <w:tcW w:w="1426" w:type="pct"/>
            <w:tcBorders>
              <w:top w:val="single" w:sz="4" w:space="0" w:color="999999"/>
              <w:left w:val="single" w:sz="4" w:space="0" w:color="999999"/>
              <w:bottom w:val="single" w:sz="4" w:space="0" w:color="999999"/>
              <w:right w:val="single" w:sz="4" w:space="0" w:color="999999"/>
            </w:tcBorders>
            <w:vAlign w:val="center"/>
          </w:tcPr>
          <w:p w14:paraId="1765BD8E" w14:textId="77777777" w:rsidR="002305CC" w:rsidRPr="00B56618" w:rsidRDefault="002305CC" w:rsidP="002305CC">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2305CC" w14:paraId="52364B1F"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04861846" w14:textId="2450A3B1" w:rsidR="002305CC" w:rsidRPr="00792B4B" w:rsidRDefault="002305CC" w:rsidP="002305CC">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7.2</w:t>
            </w:r>
          </w:p>
        </w:tc>
        <w:tc>
          <w:tcPr>
            <w:tcW w:w="1467" w:type="pct"/>
            <w:tcBorders>
              <w:top w:val="single" w:sz="4" w:space="0" w:color="999999"/>
              <w:left w:val="single" w:sz="4" w:space="0" w:color="999999"/>
              <w:bottom w:val="single" w:sz="4" w:space="0" w:color="999999"/>
              <w:right w:val="single" w:sz="4" w:space="0" w:color="999999"/>
            </w:tcBorders>
          </w:tcPr>
          <w:p w14:paraId="275DFA24" w14:textId="27AC9769" w:rsidR="002305CC" w:rsidRPr="00792B4B" w:rsidRDefault="002305CC" w:rsidP="002305CC">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For the convenience of the discussion, the Chairperson may limit the time to be allowed to each speaker.</w:t>
            </w:r>
          </w:p>
        </w:tc>
        <w:tc>
          <w:tcPr>
            <w:tcW w:w="362" w:type="pct"/>
            <w:tcBorders>
              <w:top w:val="single" w:sz="4" w:space="0" w:color="999999"/>
              <w:left w:val="single" w:sz="4" w:space="0" w:color="999999"/>
              <w:bottom w:val="single" w:sz="4" w:space="0" w:color="999999"/>
              <w:right w:val="single" w:sz="4" w:space="0" w:color="999999"/>
            </w:tcBorders>
          </w:tcPr>
          <w:p w14:paraId="5B520035" w14:textId="12402C18" w:rsidR="002305CC" w:rsidRPr="002305CC" w:rsidRDefault="002305CC" w:rsidP="002305CC">
            <w:pPr>
              <w:autoSpaceDE w:val="0"/>
              <w:autoSpaceDN w:val="0"/>
              <w:adjustRightInd w:val="0"/>
              <w:spacing w:before="60" w:after="60"/>
              <w:jc w:val="both"/>
              <w:rPr>
                <w:rFonts w:ascii="Arial" w:hAnsi="Arial" w:cs="Arial"/>
                <w:b/>
                <w:bCs/>
                <w:szCs w:val="22"/>
                <w:u w:val="single"/>
                <w:lang w:val="en-US"/>
              </w:rPr>
            </w:pPr>
            <w:r w:rsidRPr="002305CC">
              <w:rPr>
                <w:rFonts w:ascii="Arial" w:hAnsi="Arial" w:cs="Arial"/>
                <w:b/>
                <w:bCs/>
                <w:szCs w:val="22"/>
                <w:u w:val="single"/>
                <w:lang w:val="en-US"/>
              </w:rPr>
              <w:t>16.2</w:t>
            </w:r>
          </w:p>
        </w:tc>
        <w:tc>
          <w:tcPr>
            <w:tcW w:w="1467" w:type="pct"/>
            <w:tcBorders>
              <w:top w:val="single" w:sz="4" w:space="0" w:color="999999"/>
              <w:left w:val="single" w:sz="4" w:space="0" w:color="999999"/>
              <w:bottom w:val="single" w:sz="4" w:space="0" w:color="999999"/>
              <w:right w:val="single" w:sz="4" w:space="0" w:color="999999"/>
            </w:tcBorders>
          </w:tcPr>
          <w:p w14:paraId="73DED5E1" w14:textId="3FCD0A94" w:rsidR="002305CC" w:rsidRPr="002305CC" w:rsidRDefault="002305CC" w:rsidP="002305CC">
            <w:pPr>
              <w:autoSpaceDE w:val="0"/>
              <w:autoSpaceDN w:val="0"/>
              <w:adjustRightInd w:val="0"/>
              <w:spacing w:before="60" w:after="60"/>
              <w:jc w:val="both"/>
              <w:rPr>
                <w:rFonts w:ascii="Arial" w:hAnsi="Arial" w:cs="Arial"/>
                <w:b/>
                <w:bCs/>
                <w:u w:val="single"/>
              </w:rPr>
            </w:pPr>
            <w:r w:rsidRPr="002305CC">
              <w:rPr>
                <w:rFonts w:asciiTheme="minorBidi" w:hAnsiTheme="minorBidi" w:cstheme="minorBidi"/>
                <w:b/>
                <w:bCs/>
                <w:lang w:val="en-US"/>
              </w:rPr>
              <w:t>[no change to the text under Rule 7.2]</w:t>
            </w:r>
          </w:p>
        </w:tc>
        <w:tc>
          <w:tcPr>
            <w:tcW w:w="1426" w:type="pct"/>
            <w:tcBorders>
              <w:top w:val="single" w:sz="4" w:space="0" w:color="999999"/>
              <w:left w:val="single" w:sz="4" w:space="0" w:color="999999"/>
              <w:bottom w:val="single" w:sz="4" w:space="0" w:color="999999"/>
              <w:right w:val="single" w:sz="4" w:space="0" w:color="999999"/>
            </w:tcBorders>
            <w:vAlign w:val="center"/>
          </w:tcPr>
          <w:p w14:paraId="46C016C5" w14:textId="77777777" w:rsidR="002305CC" w:rsidRPr="00B56618" w:rsidRDefault="002305CC" w:rsidP="002305CC">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2305CC" w14:paraId="2B4674FC"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304DDD71" w14:textId="40F3BCB6" w:rsidR="002305CC" w:rsidRPr="00792B4B" w:rsidRDefault="002305CC" w:rsidP="002305CC">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7.3</w:t>
            </w:r>
          </w:p>
        </w:tc>
        <w:tc>
          <w:tcPr>
            <w:tcW w:w="1467" w:type="pct"/>
            <w:tcBorders>
              <w:top w:val="single" w:sz="4" w:space="0" w:color="999999"/>
              <w:left w:val="single" w:sz="4" w:space="0" w:color="999999"/>
              <w:bottom w:val="single" w:sz="4" w:space="0" w:color="999999"/>
              <w:right w:val="single" w:sz="4" w:space="0" w:color="999999"/>
            </w:tcBorders>
          </w:tcPr>
          <w:p w14:paraId="36351018" w14:textId="52C01A64" w:rsidR="002305CC" w:rsidRPr="00792B4B" w:rsidRDefault="002305CC" w:rsidP="002305CC">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The consent of the Chairperson must be obtained whenever an observer wishes to address the Assembly.</w:t>
            </w:r>
          </w:p>
        </w:tc>
        <w:tc>
          <w:tcPr>
            <w:tcW w:w="362" w:type="pct"/>
            <w:tcBorders>
              <w:top w:val="single" w:sz="4" w:space="0" w:color="999999"/>
              <w:left w:val="single" w:sz="4" w:space="0" w:color="999999"/>
              <w:bottom w:val="single" w:sz="4" w:space="0" w:color="999999"/>
              <w:right w:val="single" w:sz="4" w:space="0" w:color="999999"/>
            </w:tcBorders>
          </w:tcPr>
          <w:p w14:paraId="2CB72C9B" w14:textId="4E94B97B" w:rsidR="002305CC" w:rsidRPr="002305CC" w:rsidRDefault="002305CC" w:rsidP="002305CC">
            <w:pPr>
              <w:autoSpaceDE w:val="0"/>
              <w:autoSpaceDN w:val="0"/>
              <w:adjustRightInd w:val="0"/>
              <w:spacing w:before="60" w:after="60"/>
              <w:jc w:val="both"/>
              <w:rPr>
                <w:rFonts w:ascii="Arial" w:hAnsi="Arial" w:cs="Arial"/>
                <w:b/>
                <w:bCs/>
                <w:szCs w:val="22"/>
                <w:u w:val="single"/>
                <w:lang w:val="en-US"/>
              </w:rPr>
            </w:pPr>
            <w:r w:rsidRPr="002305CC">
              <w:rPr>
                <w:rFonts w:ascii="Arial" w:hAnsi="Arial" w:cs="Arial"/>
                <w:b/>
                <w:bCs/>
                <w:szCs w:val="22"/>
                <w:u w:val="single"/>
                <w:lang w:val="en-US"/>
              </w:rPr>
              <w:t>16.3</w:t>
            </w:r>
          </w:p>
        </w:tc>
        <w:tc>
          <w:tcPr>
            <w:tcW w:w="1467" w:type="pct"/>
            <w:tcBorders>
              <w:top w:val="single" w:sz="4" w:space="0" w:color="999999"/>
              <w:left w:val="single" w:sz="4" w:space="0" w:color="999999"/>
              <w:bottom w:val="single" w:sz="4" w:space="0" w:color="999999"/>
              <w:right w:val="single" w:sz="4" w:space="0" w:color="999999"/>
            </w:tcBorders>
          </w:tcPr>
          <w:p w14:paraId="0A36FF84" w14:textId="39DAF37B" w:rsidR="002305CC" w:rsidRPr="002305CC" w:rsidRDefault="002305CC" w:rsidP="002305CC">
            <w:pPr>
              <w:autoSpaceDE w:val="0"/>
              <w:autoSpaceDN w:val="0"/>
              <w:adjustRightInd w:val="0"/>
              <w:spacing w:before="60" w:after="60"/>
              <w:jc w:val="both"/>
              <w:rPr>
                <w:rFonts w:ascii="Arial" w:hAnsi="Arial" w:cs="Arial"/>
                <w:b/>
                <w:bCs/>
                <w:u w:val="single"/>
              </w:rPr>
            </w:pPr>
            <w:r w:rsidRPr="002305CC">
              <w:rPr>
                <w:rFonts w:asciiTheme="minorBidi" w:hAnsiTheme="minorBidi" w:cstheme="minorBidi"/>
                <w:b/>
                <w:bCs/>
                <w:lang w:val="en-US"/>
              </w:rPr>
              <w:t>[no change to the text under Rule 7.3]</w:t>
            </w:r>
          </w:p>
        </w:tc>
        <w:tc>
          <w:tcPr>
            <w:tcW w:w="1426" w:type="pct"/>
            <w:tcBorders>
              <w:top w:val="single" w:sz="4" w:space="0" w:color="999999"/>
              <w:left w:val="single" w:sz="4" w:space="0" w:color="999999"/>
              <w:bottom w:val="single" w:sz="4" w:space="0" w:color="999999"/>
              <w:right w:val="single" w:sz="4" w:space="0" w:color="999999"/>
            </w:tcBorders>
            <w:vAlign w:val="center"/>
          </w:tcPr>
          <w:p w14:paraId="7AF5302F" w14:textId="77777777" w:rsidR="002305CC" w:rsidRPr="00B56618" w:rsidRDefault="002305CC" w:rsidP="002305CC">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2305CC" w14:paraId="2F58F81D"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902AF67" w14:textId="77777777" w:rsidR="002305CC" w:rsidRDefault="002305CC" w:rsidP="002305CC">
            <w:pPr>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E89A2B9" w14:textId="02C363FF" w:rsidR="002305CC" w:rsidRPr="002305CC" w:rsidRDefault="002305CC" w:rsidP="002305CC">
            <w:pPr>
              <w:autoSpaceDE w:val="0"/>
              <w:autoSpaceDN w:val="0"/>
              <w:adjustRightInd w:val="0"/>
              <w:spacing w:before="60" w:after="60"/>
              <w:jc w:val="center"/>
              <w:rPr>
                <w:rFonts w:ascii="Arial" w:hAnsi="Arial" w:cs="Arial"/>
                <w:b/>
                <w:bCs/>
                <w:szCs w:val="22"/>
                <w:lang w:val="en-US"/>
              </w:rPr>
            </w:pPr>
            <w:r w:rsidRPr="002305CC">
              <w:rPr>
                <w:rFonts w:ascii="Arial" w:hAnsi="Arial" w:cs="Arial"/>
                <w:b/>
                <w:bCs/>
                <w:szCs w:val="22"/>
                <w:lang w:val="en-US"/>
              </w:rPr>
              <w:t xml:space="preserve">Rule </w:t>
            </w:r>
            <w:r>
              <w:rPr>
                <w:rFonts w:ascii="Arial" w:hAnsi="Arial" w:cs="Arial"/>
                <w:b/>
                <w:bCs/>
                <w:szCs w:val="22"/>
                <w:lang w:val="en-US"/>
              </w:rPr>
              <w:t>11</w:t>
            </w:r>
          </w:p>
          <w:p w14:paraId="070FE3AE" w14:textId="5FCBB80B" w:rsidR="002305CC" w:rsidRDefault="002305CC" w:rsidP="002305CC">
            <w:pPr>
              <w:autoSpaceDE w:val="0"/>
              <w:autoSpaceDN w:val="0"/>
              <w:adjustRightInd w:val="0"/>
              <w:spacing w:before="60" w:after="60"/>
              <w:jc w:val="center"/>
              <w:rPr>
                <w:rFonts w:ascii="Arial" w:hAnsi="Arial" w:cs="Arial"/>
                <w:b/>
                <w:bCs/>
                <w:szCs w:val="22"/>
                <w:lang w:val="en-US"/>
              </w:rPr>
            </w:pPr>
            <w:r>
              <w:rPr>
                <w:rFonts w:asciiTheme="minorBidi" w:hAnsiTheme="minorBidi" w:cstheme="minorBidi"/>
                <w:b/>
                <w:bCs/>
                <w:lang w:val="en-US"/>
              </w:rPr>
              <w:t>Resolutions and amendments</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79E34D9" w14:textId="54322C90" w:rsidR="002305CC" w:rsidRDefault="002305CC" w:rsidP="002305CC">
            <w:pPr>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D351CFF" w14:textId="4EC7030B" w:rsidR="002305CC" w:rsidRPr="00B56618" w:rsidRDefault="002305CC" w:rsidP="002305CC">
            <w:pPr>
              <w:autoSpaceDE w:val="0"/>
              <w:autoSpaceDN w:val="0"/>
              <w:adjustRightInd w:val="0"/>
              <w:spacing w:before="60" w:after="60"/>
              <w:jc w:val="center"/>
              <w:rPr>
                <w:rFonts w:ascii="Arial" w:hAnsi="Arial" w:cs="Arial"/>
                <w:b/>
                <w:bCs/>
                <w:szCs w:val="22"/>
                <w:u w:val="single"/>
                <w:lang w:val="en-US"/>
              </w:rPr>
            </w:pPr>
            <w:r w:rsidRPr="002305CC">
              <w:rPr>
                <w:rFonts w:ascii="Arial" w:hAnsi="Arial" w:cs="Arial"/>
                <w:b/>
                <w:bCs/>
                <w:strike/>
                <w:szCs w:val="22"/>
                <w:lang w:val="en-US"/>
              </w:rPr>
              <w:t xml:space="preserve">Rule </w:t>
            </w:r>
            <w:r>
              <w:rPr>
                <w:rFonts w:ascii="Arial" w:hAnsi="Arial" w:cs="Arial"/>
                <w:b/>
                <w:bCs/>
                <w:strike/>
                <w:szCs w:val="22"/>
                <w:lang w:val="en-US"/>
              </w:rPr>
              <w:t>11</w:t>
            </w:r>
            <w:r w:rsidRPr="002305CC">
              <w:rPr>
                <w:rFonts w:ascii="Arial" w:hAnsi="Arial" w:cs="Arial"/>
                <w:b/>
                <w:bCs/>
                <w:szCs w:val="22"/>
                <w:lang w:val="en-US"/>
              </w:rPr>
              <w:t xml:space="preserve"> </w:t>
            </w:r>
            <w:r>
              <w:rPr>
                <w:rFonts w:ascii="Arial" w:hAnsi="Arial" w:cs="Arial"/>
                <w:b/>
                <w:bCs/>
                <w:szCs w:val="22"/>
                <w:u w:val="single"/>
                <w:lang w:val="en-US"/>
              </w:rPr>
              <w:t>Rule</w:t>
            </w:r>
            <w:r w:rsidRPr="00B56618">
              <w:rPr>
                <w:rFonts w:ascii="Arial" w:hAnsi="Arial" w:cs="Arial"/>
                <w:b/>
                <w:bCs/>
                <w:szCs w:val="22"/>
                <w:u w:val="single"/>
                <w:lang w:val="en-US"/>
              </w:rPr>
              <w:t xml:space="preserve"> </w:t>
            </w:r>
            <w:r>
              <w:rPr>
                <w:rFonts w:ascii="Arial" w:hAnsi="Arial" w:cs="Arial"/>
                <w:b/>
                <w:bCs/>
                <w:szCs w:val="22"/>
                <w:u w:val="single"/>
                <w:lang w:val="en-US"/>
              </w:rPr>
              <w:t>17</w:t>
            </w:r>
          </w:p>
          <w:p w14:paraId="5B5E29DE" w14:textId="574AB3F9" w:rsidR="002305CC" w:rsidRPr="002305CC" w:rsidRDefault="002305CC" w:rsidP="002305CC">
            <w:pPr>
              <w:autoSpaceDE w:val="0"/>
              <w:autoSpaceDN w:val="0"/>
              <w:adjustRightInd w:val="0"/>
              <w:spacing w:before="60" w:after="60"/>
              <w:jc w:val="center"/>
              <w:rPr>
                <w:rFonts w:ascii="Arial" w:hAnsi="Arial" w:cs="Arial"/>
                <w:b/>
                <w:bCs/>
                <w:u w:val="single"/>
              </w:rPr>
            </w:pPr>
            <w:r w:rsidRPr="002305CC">
              <w:rPr>
                <w:rFonts w:asciiTheme="minorBidi" w:hAnsiTheme="minorBidi" w:cstheme="minorBidi"/>
                <w:b/>
                <w:bCs/>
                <w:u w:val="single"/>
                <w:lang w:val="en-US"/>
              </w:rPr>
              <w:t>Draft</w:t>
            </w:r>
            <w:r w:rsidRPr="002305CC">
              <w:rPr>
                <w:rFonts w:asciiTheme="minorBidi" w:hAnsiTheme="minorBidi" w:cstheme="minorBidi"/>
                <w:b/>
                <w:bCs/>
                <w:lang w:val="en-US"/>
              </w:rPr>
              <w:t xml:space="preserve"> resolutions and amendments</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5395C56" w14:textId="77777777" w:rsidR="002305CC" w:rsidRPr="002305CC" w:rsidRDefault="002305CC" w:rsidP="002305CC">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2305CC">
              <w:rPr>
                <w:rFonts w:ascii="Arial" w:eastAsia="Arial" w:hAnsi="Arial" w:cs="Arial"/>
                <w:b/>
                <w:i/>
                <w:iCs/>
                <w:color w:val="000000"/>
                <w:szCs w:val="22"/>
                <w:u w:val="single"/>
                <w:lang w:val="en-US"/>
              </w:rPr>
              <w:t>Reason for the proposal:</w:t>
            </w:r>
          </w:p>
          <w:p w14:paraId="349848C7" w14:textId="2130AB70" w:rsidR="002305CC" w:rsidRPr="00FD0099" w:rsidRDefault="002305CC" w:rsidP="002305CC">
            <w:pPr>
              <w:tabs>
                <w:tab w:val="left" w:pos="803"/>
                <w:tab w:val="left" w:pos="2161"/>
              </w:tabs>
              <w:spacing w:before="60" w:after="60"/>
              <w:ind w:left="-19" w:right="7"/>
              <w:jc w:val="both"/>
              <w:rPr>
                <w:rFonts w:ascii="Arial" w:hAnsi="Arial" w:cs="Arial"/>
                <w:color w:val="1F497D" w:themeColor="text2"/>
                <w:szCs w:val="22"/>
                <w:lang w:val="en-US"/>
              </w:rPr>
            </w:pPr>
            <w:r w:rsidRPr="00FD0099">
              <w:rPr>
                <w:rFonts w:ascii="Arial" w:hAnsi="Arial" w:cs="Arial"/>
                <w:color w:val="1F497D" w:themeColor="text2"/>
                <w:szCs w:val="22"/>
                <w:lang w:val="en-US"/>
              </w:rPr>
              <w:t>The inclusion of ‘draft’ in the title is more legal</w:t>
            </w:r>
            <w:r w:rsidR="000406A4" w:rsidRPr="00FD0099">
              <w:rPr>
                <w:rFonts w:ascii="Arial" w:hAnsi="Arial" w:cs="Arial"/>
                <w:color w:val="1F497D" w:themeColor="text2"/>
                <w:szCs w:val="22"/>
                <w:lang w:val="en-US"/>
              </w:rPr>
              <w:t>ly</w:t>
            </w:r>
            <w:r w:rsidRPr="00FD0099">
              <w:rPr>
                <w:rFonts w:ascii="Arial" w:hAnsi="Arial" w:cs="Arial"/>
                <w:color w:val="1F497D" w:themeColor="text2"/>
                <w:szCs w:val="22"/>
                <w:lang w:val="en-US"/>
              </w:rPr>
              <w:t xml:space="preserve"> precise</w:t>
            </w:r>
            <w:r w:rsidR="008F7CD4" w:rsidRPr="00FD0099">
              <w:rPr>
                <w:rFonts w:ascii="Arial" w:hAnsi="Arial" w:cs="Arial"/>
                <w:color w:val="1F497D" w:themeColor="text2"/>
                <w:szCs w:val="22"/>
                <w:lang w:val="en-US"/>
              </w:rPr>
              <w:t>.</w:t>
            </w:r>
          </w:p>
          <w:p w14:paraId="512CC5BF" w14:textId="77777777" w:rsidR="002305CC" w:rsidRPr="002305CC" w:rsidRDefault="002305CC" w:rsidP="002305CC">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2305CC">
              <w:rPr>
                <w:rFonts w:ascii="Arial" w:eastAsia="Arial" w:hAnsi="Arial" w:cs="Arial"/>
                <w:b/>
                <w:i/>
                <w:iCs/>
                <w:color w:val="000000"/>
                <w:szCs w:val="22"/>
                <w:u w:val="single"/>
                <w:lang w:val="en-US"/>
              </w:rPr>
              <w:t>Source of the proposal:</w:t>
            </w:r>
          </w:p>
          <w:p w14:paraId="46791CF7" w14:textId="4240EC4A" w:rsidR="002305CC" w:rsidRPr="002305CC" w:rsidRDefault="002305CC" w:rsidP="003B6876">
            <w:pPr>
              <w:spacing w:after="0"/>
              <w:jc w:val="both"/>
              <w:rPr>
                <w:rFonts w:eastAsiaTheme="minorEastAsia"/>
                <w:sz w:val="24"/>
                <w:lang w:eastAsia="zh-CN"/>
              </w:rPr>
            </w:pPr>
            <w:r w:rsidRPr="00FD0099">
              <w:rPr>
                <w:rFonts w:ascii="Arial" w:hAnsi="Arial" w:cs="Arial"/>
                <w:color w:val="1F497D" w:themeColor="text2"/>
                <w:szCs w:val="22"/>
                <w:lang w:val="en-US"/>
              </w:rPr>
              <w:t>The proposed title is based on the Rules of Procedures of the Meeting of States Parties to the 2001 Convention</w:t>
            </w:r>
            <w:r w:rsidRPr="00FD0099">
              <w:rPr>
                <w:rStyle w:val="Appelnotedebasdep"/>
                <w:rFonts w:ascii="Arial" w:hAnsi="Arial" w:cs="Arial"/>
                <w:color w:val="1F497D" w:themeColor="text2"/>
                <w:szCs w:val="22"/>
                <w:lang w:val="en-US"/>
              </w:rPr>
              <w:footnoteReference w:id="19"/>
            </w:r>
            <w:r w:rsidRPr="00FD0099">
              <w:rPr>
                <w:rFonts w:asciiTheme="minorBidi" w:hAnsiTheme="minorBidi" w:cstheme="minorBidi"/>
                <w:color w:val="1F497D" w:themeColor="text2"/>
                <w:lang w:val="en-US"/>
              </w:rPr>
              <w:t>.</w:t>
            </w:r>
            <w:r w:rsidRPr="00FD0099">
              <w:rPr>
                <w:rFonts w:eastAsiaTheme="minorEastAsia"/>
                <w:color w:val="1F497D" w:themeColor="text2"/>
                <w:sz w:val="24"/>
                <w:lang w:eastAsia="zh-CN"/>
              </w:rPr>
              <w:t xml:space="preserve"> </w:t>
            </w:r>
          </w:p>
        </w:tc>
      </w:tr>
      <w:tr w:rsidR="002305CC" w14:paraId="2CB3AFF3" w14:textId="77777777" w:rsidTr="0027336C">
        <w:trPr>
          <w:cantSplit/>
        </w:trPr>
        <w:tc>
          <w:tcPr>
            <w:tcW w:w="277" w:type="pct"/>
            <w:tcBorders>
              <w:top w:val="single" w:sz="4" w:space="0" w:color="999999"/>
              <w:left w:val="single" w:sz="4" w:space="0" w:color="999999"/>
              <w:bottom w:val="single" w:sz="4" w:space="0" w:color="999999"/>
              <w:right w:val="single" w:sz="4" w:space="0" w:color="999999"/>
            </w:tcBorders>
          </w:tcPr>
          <w:p w14:paraId="033335D9" w14:textId="5A269F35" w:rsidR="002305CC" w:rsidRPr="00792B4B" w:rsidRDefault="002305CC" w:rsidP="002305CC">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11.1</w:t>
            </w:r>
          </w:p>
        </w:tc>
        <w:tc>
          <w:tcPr>
            <w:tcW w:w="1467" w:type="pct"/>
            <w:tcBorders>
              <w:top w:val="single" w:sz="4" w:space="0" w:color="999999"/>
              <w:left w:val="single" w:sz="4" w:space="0" w:color="999999"/>
              <w:bottom w:val="single" w:sz="4" w:space="0" w:color="999999"/>
              <w:right w:val="single" w:sz="4" w:space="0" w:color="999999"/>
            </w:tcBorders>
          </w:tcPr>
          <w:p w14:paraId="5EA579FB" w14:textId="43ADFB57" w:rsidR="002305CC" w:rsidRPr="00792B4B" w:rsidRDefault="002305CC" w:rsidP="002305CC">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Draft resolutions and amendments may be proposed by the participants referred to in Rule 1 and shall be transmitted in writing to the Secretariat of the Assembly, which shall circulate copies to all participants.</w:t>
            </w:r>
          </w:p>
        </w:tc>
        <w:tc>
          <w:tcPr>
            <w:tcW w:w="362" w:type="pct"/>
            <w:tcBorders>
              <w:top w:val="single" w:sz="4" w:space="0" w:color="999999"/>
              <w:left w:val="single" w:sz="4" w:space="0" w:color="999999"/>
              <w:bottom w:val="single" w:sz="4" w:space="0" w:color="999999"/>
              <w:right w:val="single" w:sz="4" w:space="0" w:color="999999"/>
            </w:tcBorders>
          </w:tcPr>
          <w:p w14:paraId="0D457C36" w14:textId="7A3151FA" w:rsidR="002305CC" w:rsidRPr="002305CC" w:rsidRDefault="002305CC" w:rsidP="002305CC">
            <w:pPr>
              <w:autoSpaceDE w:val="0"/>
              <w:autoSpaceDN w:val="0"/>
              <w:adjustRightInd w:val="0"/>
              <w:spacing w:before="60" w:after="60"/>
              <w:jc w:val="both"/>
              <w:rPr>
                <w:rFonts w:ascii="Arial" w:hAnsi="Arial" w:cs="Arial"/>
                <w:b/>
                <w:bCs/>
                <w:szCs w:val="22"/>
                <w:u w:val="single"/>
                <w:lang w:val="en-US"/>
              </w:rPr>
            </w:pPr>
            <w:r w:rsidRPr="002305CC">
              <w:rPr>
                <w:rFonts w:ascii="Arial" w:hAnsi="Arial" w:cs="Arial"/>
                <w:b/>
                <w:bCs/>
                <w:szCs w:val="22"/>
                <w:u w:val="single"/>
                <w:lang w:val="en-US"/>
              </w:rPr>
              <w:t>17.1</w:t>
            </w:r>
          </w:p>
        </w:tc>
        <w:tc>
          <w:tcPr>
            <w:tcW w:w="1467" w:type="pct"/>
            <w:tcBorders>
              <w:top w:val="single" w:sz="4" w:space="0" w:color="999999"/>
              <w:left w:val="single" w:sz="4" w:space="0" w:color="999999"/>
              <w:bottom w:val="single" w:sz="4" w:space="0" w:color="999999"/>
              <w:right w:val="single" w:sz="4" w:space="0" w:color="999999"/>
            </w:tcBorders>
          </w:tcPr>
          <w:p w14:paraId="3DBAEEEC" w14:textId="3B9DC718" w:rsidR="002305CC" w:rsidRPr="002305CC" w:rsidRDefault="002305CC" w:rsidP="002305CC">
            <w:pPr>
              <w:autoSpaceDE w:val="0"/>
              <w:autoSpaceDN w:val="0"/>
              <w:adjustRightInd w:val="0"/>
              <w:spacing w:before="60" w:after="60"/>
              <w:jc w:val="both"/>
              <w:rPr>
                <w:rFonts w:ascii="Arial" w:hAnsi="Arial" w:cs="Arial"/>
                <w:b/>
                <w:bCs/>
                <w:u w:val="single"/>
              </w:rPr>
            </w:pPr>
            <w:r w:rsidRPr="002305CC">
              <w:rPr>
                <w:rFonts w:asciiTheme="minorBidi" w:hAnsiTheme="minorBidi" w:cstheme="minorBidi"/>
                <w:b/>
                <w:bCs/>
                <w:lang w:val="en-US"/>
              </w:rPr>
              <w:t xml:space="preserve">Draft resolutions and amendments may be proposed by the </w:t>
            </w:r>
            <w:r w:rsidRPr="002305CC">
              <w:rPr>
                <w:rFonts w:asciiTheme="minorBidi" w:hAnsiTheme="minorBidi" w:cstheme="minorBidi"/>
                <w:b/>
                <w:bCs/>
                <w:strike/>
              </w:rPr>
              <w:t>participants referred to in Rule 1</w:t>
            </w:r>
            <w:r w:rsidRPr="002305CC">
              <w:rPr>
                <w:rFonts w:asciiTheme="minorBidi" w:hAnsiTheme="minorBidi" w:cstheme="minorBidi"/>
                <w:b/>
                <w:bCs/>
              </w:rPr>
              <w:t xml:space="preserve"> States </w:t>
            </w:r>
            <w:r w:rsidRPr="002305CC">
              <w:rPr>
                <w:rFonts w:asciiTheme="minorBidi" w:hAnsiTheme="minorBidi" w:cstheme="minorBidi"/>
                <w:b/>
                <w:bCs/>
                <w:lang w:val="en-US"/>
              </w:rPr>
              <w:t xml:space="preserve">Parties and shall be transmitted in writing to the Secretariat of the Assembly, which shall circulate </w:t>
            </w:r>
            <w:r w:rsidRPr="002305CC">
              <w:rPr>
                <w:rFonts w:asciiTheme="minorBidi" w:hAnsiTheme="minorBidi" w:cstheme="minorBidi"/>
                <w:b/>
                <w:bCs/>
                <w:strike/>
                <w:lang w:val="en-US"/>
              </w:rPr>
              <w:t>copies</w:t>
            </w:r>
            <w:r w:rsidRPr="002305CC">
              <w:rPr>
                <w:rFonts w:asciiTheme="minorBidi" w:hAnsiTheme="minorBidi" w:cstheme="minorBidi"/>
                <w:b/>
                <w:bCs/>
                <w:lang w:val="en-US"/>
              </w:rPr>
              <w:t xml:space="preserve"> </w:t>
            </w:r>
            <w:r w:rsidRPr="002305CC">
              <w:rPr>
                <w:rFonts w:asciiTheme="minorBidi" w:hAnsiTheme="minorBidi" w:cstheme="minorBidi"/>
                <w:b/>
                <w:bCs/>
                <w:u w:val="single"/>
                <w:lang w:val="en-US"/>
              </w:rPr>
              <w:t>them</w:t>
            </w:r>
            <w:r w:rsidRPr="002305CC">
              <w:rPr>
                <w:rFonts w:asciiTheme="minorBidi" w:hAnsiTheme="minorBidi" w:cstheme="minorBidi"/>
                <w:b/>
                <w:bCs/>
                <w:lang w:val="en-US"/>
              </w:rPr>
              <w:t xml:space="preserve"> to all participants.</w:t>
            </w:r>
          </w:p>
        </w:tc>
        <w:tc>
          <w:tcPr>
            <w:tcW w:w="1426" w:type="pct"/>
            <w:tcBorders>
              <w:top w:val="single" w:sz="4" w:space="0" w:color="999999"/>
              <w:left w:val="single" w:sz="4" w:space="0" w:color="999999"/>
              <w:bottom w:val="single" w:sz="4" w:space="0" w:color="999999"/>
              <w:right w:val="single" w:sz="4" w:space="0" w:color="999999"/>
            </w:tcBorders>
          </w:tcPr>
          <w:p w14:paraId="35BF63F9" w14:textId="77777777" w:rsidR="002305CC" w:rsidRPr="002305CC" w:rsidRDefault="002305CC" w:rsidP="0027336C">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2305CC">
              <w:rPr>
                <w:rFonts w:ascii="Arial" w:eastAsia="Arial" w:hAnsi="Arial" w:cs="Arial"/>
                <w:b/>
                <w:i/>
                <w:iCs/>
                <w:color w:val="000000"/>
                <w:szCs w:val="22"/>
                <w:u w:val="single"/>
                <w:lang w:val="en-US"/>
              </w:rPr>
              <w:t>Reason for the proposal:</w:t>
            </w:r>
          </w:p>
          <w:p w14:paraId="476C9C44" w14:textId="0A6B05A7" w:rsidR="002305CC" w:rsidRPr="00FD0099" w:rsidRDefault="002305CC" w:rsidP="0027336C">
            <w:pPr>
              <w:tabs>
                <w:tab w:val="left" w:pos="803"/>
                <w:tab w:val="left" w:pos="2161"/>
              </w:tabs>
              <w:spacing w:before="60" w:after="60"/>
              <w:ind w:left="-19" w:right="7"/>
              <w:jc w:val="both"/>
              <w:rPr>
                <w:rFonts w:ascii="Arial" w:eastAsia="Arial" w:hAnsi="Arial" w:cs="Arial"/>
                <w:i/>
                <w:iCs/>
                <w:color w:val="000000"/>
                <w:szCs w:val="22"/>
                <w:u w:val="single"/>
                <w:lang w:val="en-US"/>
              </w:rPr>
            </w:pPr>
            <w:r w:rsidRPr="00FD0099">
              <w:rPr>
                <w:rFonts w:ascii="Arial" w:hAnsi="Arial" w:cs="Arial"/>
                <w:color w:val="1F497D" w:themeColor="text2"/>
                <w:szCs w:val="22"/>
                <w:lang w:val="en-US"/>
              </w:rPr>
              <w:t>A slight reformulation of the provision is proposed to harmonize its terminology with the rules of procedures of other assemblies.</w:t>
            </w:r>
          </w:p>
        </w:tc>
      </w:tr>
      <w:tr w:rsidR="002305CC" w14:paraId="6E28A2AC"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58C89E19" w14:textId="1EEEDDDA" w:rsidR="002305CC" w:rsidRPr="00792B4B" w:rsidRDefault="002305CC" w:rsidP="002305CC">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lastRenderedPageBreak/>
              <w:t>11.2</w:t>
            </w:r>
          </w:p>
        </w:tc>
        <w:tc>
          <w:tcPr>
            <w:tcW w:w="1467" w:type="pct"/>
            <w:tcBorders>
              <w:top w:val="single" w:sz="4" w:space="0" w:color="999999"/>
              <w:left w:val="single" w:sz="4" w:space="0" w:color="999999"/>
              <w:bottom w:val="single" w:sz="4" w:space="0" w:color="999999"/>
              <w:right w:val="single" w:sz="4" w:space="0" w:color="999999"/>
            </w:tcBorders>
          </w:tcPr>
          <w:p w14:paraId="23660478" w14:textId="6582C714" w:rsidR="002305CC" w:rsidRPr="00792B4B" w:rsidRDefault="002305CC" w:rsidP="002305CC">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As a general rule, no draft resolution or amendment shall be discussed or put to the vote unless it has been circulated reasonably in advance to all participants in the working languages of the Assembly.</w:t>
            </w:r>
          </w:p>
        </w:tc>
        <w:tc>
          <w:tcPr>
            <w:tcW w:w="362" w:type="pct"/>
            <w:tcBorders>
              <w:top w:val="single" w:sz="4" w:space="0" w:color="999999"/>
              <w:left w:val="single" w:sz="4" w:space="0" w:color="999999"/>
              <w:bottom w:val="single" w:sz="4" w:space="0" w:color="999999"/>
              <w:right w:val="single" w:sz="4" w:space="0" w:color="999999"/>
            </w:tcBorders>
          </w:tcPr>
          <w:p w14:paraId="1BC62BD7" w14:textId="14AE2E09" w:rsidR="002305CC" w:rsidRPr="002305CC" w:rsidRDefault="002305CC" w:rsidP="002305CC">
            <w:pPr>
              <w:autoSpaceDE w:val="0"/>
              <w:autoSpaceDN w:val="0"/>
              <w:adjustRightInd w:val="0"/>
              <w:spacing w:before="60" w:after="60"/>
              <w:jc w:val="both"/>
              <w:rPr>
                <w:rFonts w:ascii="Arial" w:hAnsi="Arial" w:cs="Arial"/>
                <w:b/>
                <w:bCs/>
                <w:szCs w:val="22"/>
                <w:u w:val="single"/>
                <w:lang w:val="en-US"/>
              </w:rPr>
            </w:pPr>
            <w:r w:rsidRPr="002305CC">
              <w:rPr>
                <w:rFonts w:ascii="Arial" w:hAnsi="Arial" w:cs="Arial"/>
                <w:b/>
                <w:bCs/>
                <w:szCs w:val="22"/>
                <w:u w:val="single"/>
                <w:lang w:val="en-US"/>
              </w:rPr>
              <w:t>17.2</w:t>
            </w:r>
          </w:p>
        </w:tc>
        <w:tc>
          <w:tcPr>
            <w:tcW w:w="1467" w:type="pct"/>
            <w:tcBorders>
              <w:top w:val="single" w:sz="4" w:space="0" w:color="999999"/>
              <w:left w:val="single" w:sz="4" w:space="0" w:color="999999"/>
              <w:bottom w:val="single" w:sz="4" w:space="0" w:color="999999"/>
              <w:right w:val="single" w:sz="4" w:space="0" w:color="999999"/>
            </w:tcBorders>
          </w:tcPr>
          <w:p w14:paraId="1C8C8C15" w14:textId="7CABFBC3" w:rsidR="002305CC" w:rsidRPr="002305CC" w:rsidRDefault="002305CC" w:rsidP="002305CC">
            <w:pPr>
              <w:autoSpaceDE w:val="0"/>
              <w:autoSpaceDN w:val="0"/>
              <w:adjustRightInd w:val="0"/>
              <w:spacing w:before="60" w:after="60"/>
              <w:jc w:val="both"/>
              <w:rPr>
                <w:rFonts w:ascii="Arial" w:hAnsi="Arial" w:cs="Arial"/>
                <w:b/>
                <w:bCs/>
                <w:u w:val="single"/>
              </w:rPr>
            </w:pPr>
            <w:r w:rsidRPr="002305CC">
              <w:rPr>
                <w:rFonts w:asciiTheme="minorBidi" w:hAnsiTheme="minorBidi" w:cstheme="minorBidi"/>
                <w:b/>
                <w:bCs/>
                <w:lang w:val="en-US"/>
              </w:rPr>
              <w:t>[no change to the text under Rule 11.2]</w:t>
            </w:r>
          </w:p>
        </w:tc>
        <w:tc>
          <w:tcPr>
            <w:tcW w:w="1426" w:type="pct"/>
            <w:tcBorders>
              <w:top w:val="single" w:sz="4" w:space="0" w:color="999999"/>
              <w:left w:val="single" w:sz="4" w:space="0" w:color="999999"/>
              <w:bottom w:val="single" w:sz="4" w:space="0" w:color="999999"/>
              <w:right w:val="single" w:sz="4" w:space="0" w:color="999999"/>
            </w:tcBorders>
            <w:vAlign w:val="center"/>
          </w:tcPr>
          <w:p w14:paraId="2EC6CECE" w14:textId="77777777" w:rsidR="002305CC" w:rsidRPr="002305CC" w:rsidRDefault="002305CC" w:rsidP="002305CC">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2305CC">
              <w:rPr>
                <w:rFonts w:ascii="Arial" w:eastAsia="Arial" w:hAnsi="Arial" w:cs="Arial"/>
                <w:b/>
                <w:i/>
                <w:iCs/>
                <w:color w:val="000000"/>
                <w:szCs w:val="22"/>
                <w:u w:val="single"/>
                <w:lang w:val="en-US"/>
              </w:rPr>
              <w:t>Reason for the proposal:</w:t>
            </w:r>
          </w:p>
          <w:p w14:paraId="56E6C537" w14:textId="2D2661D7" w:rsidR="002305CC" w:rsidRPr="00B56618" w:rsidRDefault="002305CC" w:rsidP="002305CC">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FD0099">
              <w:rPr>
                <w:rFonts w:ascii="Arial" w:hAnsi="Arial" w:cs="Arial"/>
                <w:color w:val="1F497D" w:themeColor="text2"/>
                <w:szCs w:val="22"/>
                <w:lang w:val="en-US"/>
              </w:rPr>
              <w:t>It is proposed to maintain that the draft resolutions shall be circulated in the working languages of the assembly, even though Model Rule 17.2 does not include this specification</w:t>
            </w:r>
            <w:r w:rsidR="00B15289" w:rsidRPr="00FD0099">
              <w:rPr>
                <w:rFonts w:ascii="Arial" w:hAnsi="Arial" w:cs="Arial"/>
                <w:color w:val="1F497D" w:themeColor="text2"/>
                <w:szCs w:val="22"/>
                <w:lang w:val="en-US"/>
              </w:rPr>
              <w:t>.</w:t>
            </w:r>
          </w:p>
        </w:tc>
      </w:tr>
      <w:tr w:rsidR="002305CC" w14:paraId="176A9817"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7F59C91" w14:textId="77777777" w:rsidR="002305CC" w:rsidRDefault="002305CC" w:rsidP="00163C77">
            <w:pPr>
              <w:keepNext/>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49D3238" w14:textId="4D39A66C" w:rsidR="002305CC" w:rsidRPr="002305CC" w:rsidRDefault="002305CC" w:rsidP="00163C77">
            <w:pPr>
              <w:keepNext/>
              <w:autoSpaceDE w:val="0"/>
              <w:autoSpaceDN w:val="0"/>
              <w:adjustRightInd w:val="0"/>
              <w:spacing w:before="60" w:after="60"/>
              <w:jc w:val="center"/>
              <w:rPr>
                <w:rFonts w:ascii="Arial" w:hAnsi="Arial" w:cs="Arial"/>
                <w:b/>
                <w:bCs/>
                <w:szCs w:val="22"/>
                <w:lang w:val="en-US"/>
              </w:rPr>
            </w:pPr>
            <w:r w:rsidRPr="002305CC">
              <w:rPr>
                <w:rFonts w:ascii="Arial" w:hAnsi="Arial" w:cs="Arial"/>
                <w:b/>
                <w:bCs/>
                <w:szCs w:val="22"/>
                <w:lang w:val="en-US"/>
              </w:rPr>
              <w:t xml:space="preserve">Rule </w:t>
            </w:r>
            <w:r>
              <w:rPr>
                <w:rFonts w:ascii="Arial" w:hAnsi="Arial" w:cs="Arial"/>
                <w:b/>
                <w:bCs/>
                <w:szCs w:val="22"/>
                <w:lang w:val="en-US"/>
              </w:rPr>
              <w:t>8</w:t>
            </w:r>
          </w:p>
          <w:p w14:paraId="148438BA" w14:textId="06663C0A" w:rsidR="002305CC" w:rsidRPr="00732A14" w:rsidRDefault="002305CC" w:rsidP="00163C77">
            <w:pPr>
              <w:keepNext/>
              <w:autoSpaceDE w:val="0"/>
              <w:autoSpaceDN w:val="0"/>
              <w:adjustRightInd w:val="0"/>
              <w:spacing w:before="60" w:after="60"/>
              <w:jc w:val="center"/>
              <w:rPr>
                <w:rFonts w:ascii="Arial" w:hAnsi="Arial" w:cs="Arial"/>
                <w:b/>
                <w:bCs/>
                <w:szCs w:val="22"/>
                <w:lang w:val="en-US"/>
              </w:rPr>
            </w:pPr>
            <w:r w:rsidRPr="00732A14">
              <w:rPr>
                <w:rFonts w:asciiTheme="minorBidi" w:hAnsiTheme="minorBidi" w:cstheme="minorBidi"/>
                <w:b/>
                <w:bCs/>
              </w:rPr>
              <w:t>Points of order</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F80E714" w14:textId="77777777" w:rsidR="002305CC" w:rsidRDefault="002305CC" w:rsidP="00163C77">
            <w:pPr>
              <w:keepNext/>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427A6D1" w14:textId="5780767A" w:rsidR="002305CC" w:rsidRPr="00B56618" w:rsidRDefault="002305CC" w:rsidP="00163C77">
            <w:pPr>
              <w:keepNext/>
              <w:autoSpaceDE w:val="0"/>
              <w:autoSpaceDN w:val="0"/>
              <w:adjustRightInd w:val="0"/>
              <w:spacing w:before="60" w:after="60"/>
              <w:jc w:val="center"/>
              <w:rPr>
                <w:rFonts w:ascii="Arial" w:hAnsi="Arial" w:cs="Arial"/>
                <w:b/>
                <w:bCs/>
                <w:szCs w:val="22"/>
                <w:u w:val="single"/>
                <w:lang w:val="en-US"/>
              </w:rPr>
            </w:pPr>
            <w:r w:rsidRPr="002305CC">
              <w:rPr>
                <w:rFonts w:ascii="Arial" w:hAnsi="Arial" w:cs="Arial"/>
                <w:b/>
                <w:bCs/>
                <w:strike/>
                <w:szCs w:val="22"/>
                <w:lang w:val="en-US"/>
              </w:rPr>
              <w:t xml:space="preserve">Rule </w:t>
            </w:r>
            <w:r>
              <w:rPr>
                <w:rFonts w:ascii="Arial" w:hAnsi="Arial" w:cs="Arial"/>
                <w:b/>
                <w:bCs/>
                <w:strike/>
                <w:szCs w:val="22"/>
                <w:lang w:val="en-US"/>
              </w:rPr>
              <w:t>8</w:t>
            </w:r>
            <w:r w:rsidRPr="002305CC">
              <w:rPr>
                <w:rFonts w:ascii="Arial" w:hAnsi="Arial" w:cs="Arial"/>
                <w:b/>
                <w:bCs/>
                <w:szCs w:val="22"/>
                <w:lang w:val="en-US"/>
              </w:rPr>
              <w:t xml:space="preserve"> </w:t>
            </w:r>
            <w:r>
              <w:rPr>
                <w:rFonts w:ascii="Arial" w:hAnsi="Arial" w:cs="Arial"/>
                <w:b/>
                <w:bCs/>
                <w:szCs w:val="22"/>
                <w:u w:val="single"/>
                <w:lang w:val="en-US"/>
              </w:rPr>
              <w:t>Rule</w:t>
            </w:r>
            <w:r w:rsidRPr="00B56618">
              <w:rPr>
                <w:rFonts w:ascii="Arial" w:hAnsi="Arial" w:cs="Arial"/>
                <w:b/>
                <w:bCs/>
                <w:szCs w:val="22"/>
                <w:u w:val="single"/>
                <w:lang w:val="en-US"/>
              </w:rPr>
              <w:t xml:space="preserve"> </w:t>
            </w:r>
            <w:r>
              <w:rPr>
                <w:rFonts w:ascii="Arial" w:hAnsi="Arial" w:cs="Arial"/>
                <w:b/>
                <w:bCs/>
                <w:szCs w:val="22"/>
                <w:u w:val="single"/>
                <w:lang w:val="en-US"/>
              </w:rPr>
              <w:t>18</w:t>
            </w:r>
          </w:p>
          <w:p w14:paraId="7F2DA3E2" w14:textId="1558FA11" w:rsidR="002305CC" w:rsidRPr="002305CC" w:rsidRDefault="002305CC" w:rsidP="00163C77">
            <w:pPr>
              <w:keepNext/>
              <w:autoSpaceDE w:val="0"/>
              <w:autoSpaceDN w:val="0"/>
              <w:adjustRightInd w:val="0"/>
              <w:spacing w:before="60" w:after="60"/>
              <w:jc w:val="center"/>
              <w:rPr>
                <w:rFonts w:ascii="Arial" w:hAnsi="Arial" w:cs="Arial"/>
                <w:b/>
                <w:bCs/>
                <w:u w:val="single"/>
              </w:rPr>
            </w:pPr>
            <w:r w:rsidRPr="002305CC">
              <w:rPr>
                <w:rFonts w:asciiTheme="minorBidi" w:hAnsiTheme="minorBidi" w:cstheme="minorBidi"/>
                <w:b/>
                <w:bCs/>
                <w:lang w:val="en-US"/>
              </w:rPr>
              <w:t>Points of order</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4F50918" w14:textId="51235F1D" w:rsidR="002305CC" w:rsidRPr="002305CC" w:rsidRDefault="002305CC" w:rsidP="00163C77">
            <w:pPr>
              <w:keepNext/>
              <w:tabs>
                <w:tab w:val="left" w:pos="803"/>
                <w:tab w:val="left" w:pos="2161"/>
              </w:tabs>
              <w:spacing w:before="60" w:after="60"/>
              <w:ind w:left="-19" w:right="7"/>
              <w:jc w:val="both"/>
              <w:rPr>
                <w:rFonts w:ascii="Arial" w:hAnsi="Arial" w:cs="Arial"/>
                <w:color w:val="4472C4"/>
                <w:szCs w:val="22"/>
                <w:lang w:val="en-US"/>
              </w:rPr>
            </w:pPr>
          </w:p>
        </w:tc>
      </w:tr>
      <w:tr w:rsidR="002305CC" w14:paraId="10EF349F"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6F5970EF" w14:textId="1846D279" w:rsidR="002305CC" w:rsidRPr="00792B4B" w:rsidRDefault="002305CC" w:rsidP="002305CC">
            <w:pPr>
              <w:autoSpaceDE w:val="0"/>
              <w:autoSpaceDN w:val="0"/>
              <w:adjustRightInd w:val="0"/>
              <w:spacing w:before="60" w:after="60"/>
              <w:jc w:val="both"/>
              <w:rPr>
                <w:rFonts w:ascii="Arial" w:hAnsi="Arial" w:cs="Arial"/>
                <w:szCs w:val="22"/>
              </w:rPr>
            </w:pPr>
            <w:r w:rsidRPr="00792B4B">
              <w:rPr>
                <w:rFonts w:ascii="Arial" w:hAnsi="Arial" w:cs="Arial"/>
                <w:szCs w:val="22"/>
              </w:rPr>
              <w:t>8.1</w:t>
            </w:r>
          </w:p>
        </w:tc>
        <w:tc>
          <w:tcPr>
            <w:tcW w:w="1467" w:type="pct"/>
            <w:tcBorders>
              <w:top w:val="single" w:sz="4" w:space="0" w:color="999999"/>
              <w:left w:val="single" w:sz="4" w:space="0" w:color="999999"/>
              <w:bottom w:val="single" w:sz="4" w:space="0" w:color="999999"/>
              <w:right w:val="single" w:sz="4" w:space="0" w:color="999999"/>
            </w:tcBorders>
          </w:tcPr>
          <w:p w14:paraId="554E8512" w14:textId="29392392" w:rsidR="002305CC" w:rsidRPr="00792B4B" w:rsidRDefault="002305CC" w:rsidP="002305CC">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During a discussion, any delegation may raise a point of order; such a point of order shall be immediately decided upon by the Chairperson.</w:t>
            </w:r>
          </w:p>
        </w:tc>
        <w:tc>
          <w:tcPr>
            <w:tcW w:w="362" w:type="pct"/>
            <w:tcBorders>
              <w:top w:val="single" w:sz="4" w:space="0" w:color="999999"/>
              <w:left w:val="single" w:sz="4" w:space="0" w:color="999999"/>
              <w:bottom w:val="single" w:sz="4" w:space="0" w:color="999999"/>
              <w:right w:val="single" w:sz="4" w:space="0" w:color="999999"/>
            </w:tcBorders>
          </w:tcPr>
          <w:p w14:paraId="4053F44E" w14:textId="69646C36" w:rsidR="002305CC" w:rsidRPr="002305CC" w:rsidRDefault="002305CC" w:rsidP="002305CC">
            <w:pPr>
              <w:autoSpaceDE w:val="0"/>
              <w:autoSpaceDN w:val="0"/>
              <w:adjustRightInd w:val="0"/>
              <w:spacing w:before="60" w:after="60"/>
              <w:jc w:val="both"/>
              <w:rPr>
                <w:rFonts w:ascii="Arial" w:hAnsi="Arial" w:cs="Arial"/>
                <w:b/>
                <w:bCs/>
                <w:szCs w:val="22"/>
                <w:u w:val="single"/>
                <w:lang w:val="en-US"/>
              </w:rPr>
            </w:pPr>
            <w:r w:rsidRPr="002305CC">
              <w:rPr>
                <w:rFonts w:ascii="Arial" w:hAnsi="Arial" w:cs="Arial"/>
                <w:b/>
                <w:bCs/>
                <w:szCs w:val="22"/>
                <w:u w:val="single"/>
                <w:lang w:val="en-US"/>
              </w:rPr>
              <w:t>18.1</w:t>
            </w:r>
          </w:p>
        </w:tc>
        <w:tc>
          <w:tcPr>
            <w:tcW w:w="1467" w:type="pct"/>
            <w:tcBorders>
              <w:top w:val="single" w:sz="4" w:space="0" w:color="999999"/>
              <w:left w:val="single" w:sz="4" w:space="0" w:color="999999"/>
              <w:bottom w:val="single" w:sz="4" w:space="0" w:color="999999"/>
              <w:right w:val="single" w:sz="4" w:space="0" w:color="999999"/>
            </w:tcBorders>
          </w:tcPr>
          <w:p w14:paraId="6FD03C55" w14:textId="5504BD64" w:rsidR="002305CC" w:rsidRPr="002305CC" w:rsidRDefault="002305CC" w:rsidP="002305CC">
            <w:pPr>
              <w:autoSpaceDE w:val="0"/>
              <w:autoSpaceDN w:val="0"/>
              <w:adjustRightInd w:val="0"/>
              <w:spacing w:before="60" w:after="60"/>
              <w:jc w:val="both"/>
              <w:rPr>
                <w:rFonts w:ascii="Arial" w:hAnsi="Arial" w:cs="Arial"/>
                <w:b/>
                <w:bCs/>
                <w:u w:val="single"/>
              </w:rPr>
            </w:pPr>
            <w:r w:rsidRPr="002305CC">
              <w:rPr>
                <w:rFonts w:asciiTheme="minorBidi" w:hAnsiTheme="minorBidi" w:cstheme="minorBidi"/>
                <w:b/>
                <w:bCs/>
              </w:rPr>
              <w:t xml:space="preserve">During </w:t>
            </w:r>
            <w:r w:rsidRPr="002305CC">
              <w:rPr>
                <w:rFonts w:asciiTheme="minorBidi" w:hAnsiTheme="minorBidi" w:cstheme="minorBidi"/>
                <w:b/>
                <w:bCs/>
                <w:strike/>
              </w:rPr>
              <w:t>a</w:t>
            </w:r>
            <w:r w:rsidRPr="002305CC">
              <w:rPr>
                <w:rFonts w:asciiTheme="minorBidi" w:hAnsiTheme="minorBidi" w:cstheme="minorBidi"/>
                <w:b/>
                <w:bCs/>
              </w:rPr>
              <w:t xml:space="preserve"> </w:t>
            </w:r>
            <w:r w:rsidRPr="002305CC">
              <w:rPr>
                <w:rFonts w:asciiTheme="minorBidi" w:hAnsiTheme="minorBidi" w:cstheme="minorBidi"/>
                <w:b/>
                <w:bCs/>
                <w:u w:val="single"/>
              </w:rPr>
              <w:t>the</w:t>
            </w:r>
            <w:r w:rsidRPr="002305CC">
              <w:rPr>
                <w:rFonts w:asciiTheme="minorBidi" w:hAnsiTheme="minorBidi" w:cstheme="minorBidi"/>
                <w:b/>
                <w:bCs/>
              </w:rPr>
              <w:t xml:space="preserve"> discussion</w:t>
            </w:r>
            <w:r w:rsidRPr="002305CC">
              <w:rPr>
                <w:rFonts w:asciiTheme="minorBidi" w:hAnsiTheme="minorBidi" w:cstheme="minorBidi"/>
                <w:b/>
                <w:bCs/>
                <w:lang w:val="en-US"/>
              </w:rPr>
              <w:t xml:space="preserve"> </w:t>
            </w:r>
            <w:r w:rsidRPr="002305CC">
              <w:rPr>
                <w:rFonts w:asciiTheme="minorBidi" w:hAnsiTheme="minorBidi" w:cstheme="minorBidi"/>
                <w:b/>
                <w:bCs/>
                <w:u w:val="single"/>
                <w:lang w:val="en-US"/>
              </w:rPr>
              <w:t>of any matter</w:t>
            </w:r>
            <w:r w:rsidRPr="002305CC">
              <w:rPr>
                <w:rFonts w:asciiTheme="minorBidi" w:hAnsiTheme="minorBidi" w:cstheme="minorBidi"/>
                <w:b/>
                <w:bCs/>
              </w:rPr>
              <w:t xml:space="preserve">, </w:t>
            </w:r>
            <w:r w:rsidRPr="002305CC">
              <w:rPr>
                <w:rFonts w:asciiTheme="minorBidi" w:hAnsiTheme="minorBidi" w:cstheme="minorBidi"/>
                <w:b/>
                <w:bCs/>
                <w:strike/>
              </w:rPr>
              <w:t>any delegation</w:t>
            </w:r>
            <w:r w:rsidRPr="002305CC">
              <w:rPr>
                <w:rFonts w:asciiTheme="minorBidi" w:hAnsiTheme="minorBidi" w:cstheme="minorBidi"/>
                <w:b/>
                <w:bCs/>
              </w:rPr>
              <w:t xml:space="preserve"> </w:t>
            </w:r>
            <w:r w:rsidRPr="002305CC">
              <w:rPr>
                <w:rFonts w:asciiTheme="minorBidi" w:hAnsiTheme="minorBidi" w:cstheme="minorBidi"/>
                <w:b/>
                <w:bCs/>
                <w:u w:val="single"/>
                <w:lang w:val="en-US"/>
              </w:rPr>
              <w:t>a State Party</w:t>
            </w:r>
            <w:r w:rsidRPr="002305CC">
              <w:rPr>
                <w:rFonts w:asciiTheme="minorBidi" w:hAnsiTheme="minorBidi" w:cstheme="minorBidi"/>
                <w:b/>
                <w:bCs/>
                <w:lang w:val="en-US"/>
              </w:rPr>
              <w:t xml:space="preserve"> </w:t>
            </w:r>
            <w:r w:rsidRPr="002305CC">
              <w:rPr>
                <w:rFonts w:asciiTheme="minorBidi" w:hAnsiTheme="minorBidi" w:cstheme="minorBidi"/>
                <w:b/>
                <w:bCs/>
              </w:rPr>
              <w:t xml:space="preserve">may rise </w:t>
            </w:r>
            <w:r w:rsidRPr="002305CC">
              <w:rPr>
                <w:rFonts w:asciiTheme="minorBidi" w:hAnsiTheme="minorBidi" w:cstheme="minorBidi"/>
                <w:b/>
                <w:bCs/>
                <w:u w:val="single"/>
              </w:rPr>
              <w:t>to</w:t>
            </w:r>
            <w:r w:rsidRPr="002305CC">
              <w:rPr>
                <w:rFonts w:asciiTheme="minorBidi" w:hAnsiTheme="minorBidi" w:cstheme="minorBidi"/>
                <w:b/>
                <w:bCs/>
              </w:rPr>
              <w:t xml:space="preserve"> a point of order</w:t>
            </w:r>
            <w:r w:rsidRPr="002305CC">
              <w:rPr>
                <w:rFonts w:asciiTheme="minorBidi" w:hAnsiTheme="minorBidi" w:cstheme="minorBidi"/>
                <w:b/>
                <w:bCs/>
                <w:strike/>
              </w:rPr>
              <w:t>;</w:t>
            </w:r>
            <w:r w:rsidRPr="002305CC">
              <w:rPr>
                <w:rFonts w:asciiTheme="minorBidi" w:hAnsiTheme="minorBidi" w:cstheme="minorBidi"/>
                <w:b/>
                <w:bCs/>
              </w:rPr>
              <w:t xml:space="preserve"> </w:t>
            </w:r>
            <w:r w:rsidRPr="002305CC">
              <w:rPr>
                <w:rFonts w:asciiTheme="minorBidi" w:hAnsiTheme="minorBidi" w:cstheme="minorBidi"/>
                <w:b/>
                <w:bCs/>
                <w:strike/>
              </w:rPr>
              <w:t>such a</w:t>
            </w:r>
            <w:r w:rsidRPr="002305CC">
              <w:rPr>
                <w:rFonts w:asciiTheme="minorBidi" w:hAnsiTheme="minorBidi" w:cstheme="minorBidi"/>
                <w:b/>
                <w:bCs/>
              </w:rPr>
              <w:t xml:space="preserve"> </w:t>
            </w:r>
            <w:r w:rsidRPr="002305CC">
              <w:rPr>
                <w:rFonts w:asciiTheme="minorBidi" w:hAnsiTheme="minorBidi" w:cstheme="minorBidi"/>
                <w:b/>
                <w:bCs/>
                <w:u w:val="single"/>
              </w:rPr>
              <w:t>and the</w:t>
            </w:r>
            <w:r w:rsidRPr="002305CC">
              <w:rPr>
                <w:rFonts w:asciiTheme="minorBidi" w:hAnsiTheme="minorBidi" w:cstheme="minorBidi"/>
                <w:b/>
                <w:bCs/>
              </w:rPr>
              <w:t xml:space="preserve"> point of order shall be immediately </w:t>
            </w:r>
            <w:r w:rsidRPr="002305CC">
              <w:rPr>
                <w:rFonts w:asciiTheme="minorBidi" w:hAnsiTheme="minorBidi" w:cstheme="minorBidi"/>
                <w:b/>
                <w:bCs/>
                <w:strike/>
              </w:rPr>
              <w:t>decided</w:t>
            </w:r>
            <w:r w:rsidRPr="002305CC">
              <w:rPr>
                <w:rFonts w:asciiTheme="minorBidi" w:hAnsiTheme="minorBidi" w:cstheme="minorBidi"/>
                <w:b/>
                <w:bCs/>
              </w:rPr>
              <w:t xml:space="preserve"> </w:t>
            </w:r>
            <w:r w:rsidRPr="002305CC">
              <w:rPr>
                <w:rFonts w:asciiTheme="minorBidi" w:hAnsiTheme="minorBidi" w:cstheme="minorBidi"/>
                <w:b/>
                <w:bCs/>
                <w:u w:val="single"/>
              </w:rPr>
              <w:t>ruled</w:t>
            </w:r>
            <w:r w:rsidRPr="002305CC">
              <w:rPr>
                <w:rFonts w:asciiTheme="minorBidi" w:hAnsiTheme="minorBidi" w:cstheme="minorBidi"/>
                <w:b/>
                <w:bCs/>
              </w:rPr>
              <w:t xml:space="preserve"> upon by the Chairperson.</w:t>
            </w:r>
          </w:p>
        </w:tc>
        <w:tc>
          <w:tcPr>
            <w:tcW w:w="1426" w:type="pct"/>
            <w:tcBorders>
              <w:top w:val="single" w:sz="4" w:space="0" w:color="999999"/>
              <w:left w:val="single" w:sz="4" w:space="0" w:color="999999"/>
              <w:bottom w:val="single" w:sz="4" w:space="0" w:color="999999"/>
              <w:right w:val="single" w:sz="4" w:space="0" w:color="999999"/>
            </w:tcBorders>
            <w:vAlign w:val="center"/>
          </w:tcPr>
          <w:p w14:paraId="6EA2F091" w14:textId="77777777" w:rsidR="002305CC" w:rsidRPr="002305CC" w:rsidRDefault="002305CC" w:rsidP="00EF1F6D">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2305CC">
              <w:rPr>
                <w:rFonts w:ascii="Arial" w:eastAsia="Arial" w:hAnsi="Arial" w:cs="Arial"/>
                <w:b/>
                <w:i/>
                <w:iCs/>
                <w:color w:val="000000"/>
                <w:szCs w:val="22"/>
                <w:u w:val="single"/>
                <w:lang w:val="en-US"/>
              </w:rPr>
              <w:t>Reason for the proposal:</w:t>
            </w:r>
          </w:p>
          <w:p w14:paraId="7BF3CC4E" w14:textId="77777777" w:rsidR="002305CC" w:rsidRPr="00FD0099" w:rsidRDefault="002305CC" w:rsidP="00EF1F6D">
            <w:pPr>
              <w:tabs>
                <w:tab w:val="left" w:pos="803"/>
                <w:tab w:val="left" w:pos="2161"/>
              </w:tabs>
              <w:spacing w:before="60" w:after="60"/>
              <w:ind w:left="-19" w:right="7"/>
              <w:jc w:val="both"/>
              <w:rPr>
                <w:rFonts w:ascii="Arial" w:hAnsi="Arial" w:cs="Arial"/>
                <w:color w:val="1F497D" w:themeColor="text2"/>
                <w:szCs w:val="22"/>
                <w:lang w:val="en-US"/>
              </w:rPr>
            </w:pPr>
            <w:r w:rsidRPr="00FD0099">
              <w:rPr>
                <w:rFonts w:ascii="Arial" w:hAnsi="Arial" w:cs="Arial"/>
                <w:color w:val="1F497D" w:themeColor="text2"/>
                <w:szCs w:val="22"/>
                <w:lang w:val="en-US"/>
              </w:rPr>
              <w:t>A slight reformulation of the provision is proposed to harmonize its terminology with the rules of procedures of other assemblies.</w:t>
            </w:r>
          </w:p>
          <w:p w14:paraId="52F1C040" w14:textId="77777777" w:rsidR="002305CC" w:rsidRPr="002305CC" w:rsidRDefault="002305CC" w:rsidP="00EF1F6D">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2305CC">
              <w:rPr>
                <w:rFonts w:ascii="Arial" w:eastAsia="Arial" w:hAnsi="Arial" w:cs="Arial"/>
                <w:b/>
                <w:i/>
                <w:iCs/>
                <w:color w:val="000000"/>
                <w:szCs w:val="22"/>
                <w:u w:val="single"/>
                <w:lang w:val="en-US"/>
              </w:rPr>
              <w:t>Source of the proposal:</w:t>
            </w:r>
          </w:p>
          <w:p w14:paraId="22A78D94" w14:textId="4FB5B14B" w:rsidR="002305CC" w:rsidRPr="002305CC" w:rsidRDefault="002305CC" w:rsidP="00EF1F6D">
            <w:pPr>
              <w:spacing w:after="0"/>
              <w:jc w:val="both"/>
              <w:rPr>
                <w:rFonts w:eastAsiaTheme="minorEastAsia"/>
                <w:sz w:val="24"/>
                <w:lang w:eastAsia="zh-CN"/>
              </w:rPr>
            </w:pPr>
            <w:r w:rsidRPr="00FD0099">
              <w:rPr>
                <w:rFonts w:ascii="Arial" w:hAnsi="Arial" w:cs="Arial"/>
                <w:color w:val="1F497D" w:themeColor="text2"/>
                <w:szCs w:val="22"/>
                <w:lang w:val="en-US"/>
              </w:rPr>
              <w:t xml:space="preserve">The </w:t>
            </w:r>
            <w:r w:rsidR="00162871" w:rsidRPr="00FD0099">
              <w:rPr>
                <w:rFonts w:ascii="Arial" w:hAnsi="Arial" w:cs="Arial"/>
                <w:color w:val="1F497D" w:themeColor="text2"/>
                <w:szCs w:val="22"/>
                <w:lang w:val="en-US"/>
              </w:rPr>
              <w:t xml:space="preserve">proposal </w:t>
            </w:r>
            <w:r w:rsidRPr="00FD0099">
              <w:rPr>
                <w:rFonts w:ascii="Arial" w:hAnsi="Arial" w:cs="Arial"/>
                <w:color w:val="1F497D" w:themeColor="text2"/>
                <w:szCs w:val="22"/>
                <w:lang w:val="en-US"/>
              </w:rPr>
              <w:t>is based on the language of the corresponding rule contained in the Rules of Procedure of UNESCO’s Governing Bodies</w:t>
            </w:r>
            <w:r w:rsidRPr="00FD0099">
              <w:rPr>
                <w:rStyle w:val="Appelnotedebasdep"/>
                <w:rFonts w:ascii="Arial" w:hAnsi="Arial" w:cs="Arial"/>
                <w:color w:val="1F497D" w:themeColor="text2"/>
                <w:szCs w:val="22"/>
                <w:lang w:val="en-US"/>
              </w:rPr>
              <w:footnoteReference w:id="20"/>
            </w:r>
            <w:r w:rsidRPr="00FD0099">
              <w:rPr>
                <w:rFonts w:asciiTheme="minorBidi" w:hAnsiTheme="minorBidi" w:cstheme="minorBidi"/>
                <w:color w:val="1F497D" w:themeColor="text2"/>
                <w:lang w:val="en-US"/>
              </w:rPr>
              <w:t>.</w:t>
            </w:r>
            <w:r w:rsidRPr="00FD0099">
              <w:rPr>
                <w:rFonts w:eastAsiaTheme="minorEastAsia"/>
                <w:color w:val="1F497D" w:themeColor="text2"/>
                <w:sz w:val="24"/>
                <w:lang w:eastAsia="zh-CN"/>
              </w:rPr>
              <w:t xml:space="preserve"> </w:t>
            </w:r>
          </w:p>
        </w:tc>
      </w:tr>
      <w:tr w:rsidR="002305CC" w14:paraId="5F3D2ED1"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43C260AC" w14:textId="4E12AB2F" w:rsidR="002305CC" w:rsidRPr="00792B4B" w:rsidRDefault="002305CC" w:rsidP="002305CC">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8.2</w:t>
            </w:r>
          </w:p>
        </w:tc>
        <w:tc>
          <w:tcPr>
            <w:tcW w:w="1467" w:type="pct"/>
            <w:tcBorders>
              <w:top w:val="single" w:sz="4" w:space="0" w:color="999999"/>
              <w:left w:val="single" w:sz="4" w:space="0" w:color="999999"/>
              <w:bottom w:val="single" w:sz="4" w:space="0" w:color="999999"/>
              <w:right w:val="single" w:sz="4" w:space="0" w:color="999999"/>
            </w:tcBorders>
          </w:tcPr>
          <w:p w14:paraId="13038712" w14:textId="1A4D5A82" w:rsidR="002305CC" w:rsidRPr="00792B4B" w:rsidRDefault="002305CC" w:rsidP="002305CC">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An appeal may be made against the ruling of the Chairperson. Such an appeal shall be put to the vote immediately and the Chairperson’s ruling shall stand, unless overruled by a majority of the delegations present and voting.</w:t>
            </w:r>
          </w:p>
        </w:tc>
        <w:tc>
          <w:tcPr>
            <w:tcW w:w="362" w:type="pct"/>
            <w:tcBorders>
              <w:top w:val="single" w:sz="4" w:space="0" w:color="999999"/>
              <w:left w:val="single" w:sz="4" w:space="0" w:color="999999"/>
              <w:bottom w:val="single" w:sz="4" w:space="0" w:color="999999"/>
              <w:right w:val="single" w:sz="4" w:space="0" w:color="999999"/>
            </w:tcBorders>
          </w:tcPr>
          <w:p w14:paraId="09617630" w14:textId="4443EF75" w:rsidR="002305CC" w:rsidRPr="002305CC" w:rsidRDefault="002305CC" w:rsidP="002305CC">
            <w:pPr>
              <w:autoSpaceDE w:val="0"/>
              <w:autoSpaceDN w:val="0"/>
              <w:adjustRightInd w:val="0"/>
              <w:spacing w:before="60" w:after="60"/>
              <w:jc w:val="both"/>
              <w:rPr>
                <w:rFonts w:ascii="Arial" w:hAnsi="Arial" w:cs="Arial"/>
                <w:b/>
                <w:bCs/>
                <w:szCs w:val="22"/>
                <w:u w:val="single"/>
                <w:lang w:val="en-US"/>
              </w:rPr>
            </w:pPr>
            <w:r w:rsidRPr="002305CC">
              <w:rPr>
                <w:rFonts w:ascii="Arial" w:hAnsi="Arial" w:cs="Arial"/>
                <w:b/>
                <w:bCs/>
                <w:szCs w:val="22"/>
                <w:u w:val="single"/>
                <w:lang w:val="en-US"/>
              </w:rPr>
              <w:t>18.2</w:t>
            </w:r>
          </w:p>
        </w:tc>
        <w:tc>
          <w:tcPr>
            <w:tcW w:w="1467" w:type="pct"/>
            <w:tcBorders>
              <w:top w:val="single" w:sz="4" w:space="0" w:color="999999"/>
              <w:left w:val="single" w:sz="4" w:space="0" w:color="999999"/>
              <w:bottom w:val="single" w:sz="4" w:space="0" w:color="999999"/>
              <w:right w:val="single" w:sz="4" w:space="0" w:color="999999"/>
            </w:tcBorders>
          </w:tcPr>
          <w:p w14:paraId="7AFFCF33" w14:textId="2DB6771B" w:rsidR="002305CC" w:rsidRPr="002305CC" w:rsidRDefault="002305CC" w:rsidP="002305CC">
            <w:pPr>
              <w:autoSpaceDE w:val="0"/>
              <w:autoSpaceDN w:val="0"/>
              <w:adjustRightInd w:val="0"/>
              <w:spacing w:before="60" w:after="60"/>
              <w:jc w:val="both"/>
              <w:rPr>
                <w:rFonts w:ascii="Arial" w:hAnsi="Arial" w:cs="Arial"/>
                <w:b/>
                <w:bCs/>
                <w:u w:val="single"/>
              </w:rPr>
            </w:pPr>
            <w:r w:rsidRPr="002305CC">
              <w:rPr>
                <w:rFonts w:asciiTheme="minorBidi" w:hAnsiTheme="minorBidi" w:cstheme="minorBidi"/>
                <w:b/>
                <w:bCs/>
                <w:strike/>
                <w:lang w:val="en-US"/>
              </w:rPr>
              <w:t>An appeal</w:t>
            </w:r>
            <w:r w:rsidRPr="002305CC">
              <w:rPr>
                <w:rFonts w:asciiTheme="minorBidi" w:hAnsiTheme="minorBidi" w:cstheme="minorBidi"/>
                <w:b/>
                <w:bCs/>
                <w:lang w:val="en-US"/>
              </w:rPr>
              <w:t xml:space="preserve"> </w:t>
            </w:r>
            <w:r w:rsidRPr="002305CC">
              <w:rPr>
                <w:rFonts w:asciiTheme="minorBidi" w:hAnsiTheme="minorBidi" w:cstheme="minorBidi"/>
                <w:b/>
                <w:bCs/>
                <w:u w:val="single"/>
                <w:lang w:val="en-US"/>
              </w:rPr>
              <w:t xml:space="preserve">A </w:t>
            </w:r>
            <w:r w:rsidR="00AC4E0E">
              <w:rPr>
                <w:rFonts w:asciiTheme="minorBidi" w:hAnsiTheme="minorBidi" w:cstheme="minorBidi"/>
                <w:b/>
                <w:bCs/>
                <w:u w:val="single"/>
                <w:lang w:val="en-US"/>
              </w:rPr>
              <w:t xml:space="preserve">State </w:t>
            </w:r>
            <w:r w:rsidRPr="002305CC">
              <w:rPr>
                <w:rFonts w:asciiTheme="minorBidi" w:hAnsiTheme="minorBidi" w:cstheme="minorBidi"/>
                <w:b/>
                <w:bCs/>
                <w:u w:val="single"/>
                <w:lang w:val="en-US"/>
              </w:rPr>
              <w:t>Party</w:t>
            </w:r>
            <w:r w:rsidRPr="002305CC">
              <w:rPr>
                <w:rFonts w:asciiTheme="minorBidi" w:hAnsiTheme="minorBidi" w:cstheme="minorBidi"/>
                <w:b/>
                <w:bCs/>
                <w:lang w:val="en-US"/>
              </w:rPr>
              <w:t xml:space="preserve"> may </w:t>
            </w:r>
            <w:r w:rsidRPr="002305CC">
              <w:rPr>
                <w:rFonts w:asciiTheme="minorBidi" w:hAnsiTheme="minorBidi" w:cstheme="minorBidi"/>
                <w:b/>
                <w:bCs/>
                <w:u w:val="single"/>
                <w:lang w:val="en-US"/>
              </w:rPr>
              <w:t xml:space="preserve">appeal </w:t>
            </w:r>
            <w:r w:rsidRPr="002305CC">
              <w:rPr>
                <w:rFonts w:asciiTheme="minorBidi" w:hAnsiTheme="minorBidi" w:cstheme="minorBidi"/>
                <w:b/>
                <w:bCs/>
                <w:strike/>
                <w:lang w:val="en-US"/>
              </w:rPr>
              <w:t>be made</w:t>
            </w:r>
            <w:r w:rsidRPr="002305CC">
              <w:rPr>
                <w:rFonts w:asciiTheme="minorBidi" w:hAnsiTheme="minorBidi" w:cstheme="minorBidi"/>
                <w:b/>
                <w:bCs/>
                <w:lang w:val="en-US"/>
              </w:rPr>
              <w:t xml:space="preserve"> against the ruling of the Chairperson. </w:t>
            </w:r>
            <w:r w:rsidRPr="002305CC">
              <w:rPr>
                <w:rFonts w:asciiTheme="minorBidi" w:hAnsiTheme="minorBidi" w:cstheme="minorBidi"/>
                <w:b/>
                <w:bCs/>
                <w:strike/>
                <w:lang w:val="en-US"/>
              </w:rPr>
              <w:t>Such an</w:t>
            </w:r>
            <w:r w:rsidR="00B15289">
              <w:rPr>
                <w:rFonts w:asciiTheme="minorBidi" w:hAnsiTheme="minorBidi" w:cstheme="minorBidi"/>
                <w:b/>
                <w:bCs/>
                <w:strike/>
                <w:lang w:val="en-US"/>
              </w:rPr>
              <w:t xml:space="preserve"> </w:t>
            </w:r>
            <w:r w:rsidRPr="002305CC">
              <w:rPr>
                <w:rFonts w:asciiTheme="minorBidi" w:hAnsiTheme="minorBidi" w:cstheme="minorBidi"/>
                <w:b/>
                <w:bCs/>
                <w:u w:val="single"/>
                <w:lang w:val="en-US"/>
              </w:rPr>
              <w:t>The</w:t>
            </w:r>
            <w:r w:rsidRPr="002305CC">
              <w:rPr>
                <w:rFonts w:asciiTheme="minorBidi" w:hAnsiTheme="minorBidi" w:cstheme="minorBidi"/>
                <w:b/>
                <w:bCs/>
                <w:lang w:val="en-US"/>
              </w:rPr>
              <w:t xml:space="preserve"> appeal shall be put to the vote immediately</w:t>
            </w:r>
            <w:r w:rsidRPr="002305CC">
              <w:rPr>
                <w:rFonts w:asciiTheme="minorBidi" w:hAnsiTheme="minorBidi" w:cstheme="minorBidi"/>
                <w:b/>
                <w:bCs/>
                <w:u w:val="single"/>
                <w:lang w:val="en-US"/>
              </w:rPr>
              <w:t>,</w:t>
            </w:r>
            <w:r w:rsidRPr="002305CC">
              <w:rPr>
                <w:rFonts w:asciiTheme="minorBidi" w:hAnsiTheme="minorBidi" w:cstheme="minorBidi"/>
                <w:b/>
                <w:bCs/>
                <w:lang w:val="en-US"/>
              </w:rPr>
              <w:t xml:space="preserve"> and the Chairperson’s ruling shall stand</w:t>
            </w:r>
            <w:r w:rsidRPr="002305CC">
              <w:rPr>
                <w:rFonts w:asciiTheme="minorBidi" w:hAnsiTheme="minorBidi" w:cstheme="minorBidi"/>
                <w:b/>
                <w:bCs/>
                <w:strike/>
                <w:lang w:val="en-US"/>
              </w:rPr>
              <w:t>,</w:t>
            </w:r>
            <w:r w:rsidRPr="002305CC">
              <w:rPr>
                <w:rFonts w:asciiTheme="minorBidi" w:hAnsiTheme="minorBidi" w:cstheme="minorBidi"/>
                <w:b/>
                <w:bCs/>
                <w:lang w:val="en-US"/>
              </w:rPr>
              <w:t xml:space="preserve"> unless overruled by a majority of the </w:t>
            </w:r>
            <w:r w:rsidRPr="002305CC">
              <w:rPr>
                <w:rFonts w:asciiTheme="minorBidi" w:hAnsiTheme="minorBidi" w:cstheme="minorBidi"/>
                <w:b/>
                <w:bCs/>
                <w:strike/>
                <w:lang w:val="en-US"/>
              </w:rPr>
              <w:t>delegations</w:t>
            </w:r>
            <w:r w:rsidRPr="002305CC">
              <w:rPr>
                <w:rFonts w:asciiTheme="minorBidi" w:hAnsiTheme="minorBidi" w:cstheme="minorBidi"/>
                <w:b/>
                <w:bCs/>
                <w:lang w:val="en-US"/>
              </w:rPr>
              <w:t xml:space="preserve"> </w:t>
            </w:r>
            <w:r w:rsidRPr="002305CC">
              <w:rPr>
                <w:rFonts w:asciiTheme="minorBidi" w:hAnsiTheme="minorBidi" w:cstheme="minorBidi"/>
                <w:b/>
                <w:bCs/>
                <w:u w:val="single"/>
                <w:lang w:val="en-US"/>
              </w:rPr>
              <w:t>States Parties</w:t>
            </w:r>
            <w:r w:rsidRPr="002305CC">
              <w:rPr>
                <w:rFonts w:asciiTheme="minorBidi" w:hAnsiTheme="minorBidi" w:cstheme="minorBidi"/>
                <w:b/>
                <w:bCs/>
                <w:lang w:val="en-US"/>
              </w:rPr>
              <w:t xml:space="preserve"> present and voting.</w:t>
            </w:r>
          </w:p>
        </w:tc>
        <w:tc>
          <w:tcPr>
            <w:tcW w:w="1426" w:type="pct"/>
            <w:tcBorders>
              <w:top w:val="single" w:sz="4" w:space="0" w:color="999999"/>
              <w:left w:val="single" w:sz="4" w:space="0" w:color="999999"/>
              <w:bottom w:val="single" w:sz="4" w:space="0" w:color="999999"/>
              <w:right w:val="single" w:sz="4" w:space="0" w:color="999999"/>
            </w:tcBorders>
            <w:vAlign w:val="center"/>
          </w:tcPr>
          <w:p w14:paraId="0A257FD5" w14:textId="77777777" w:rsidR="002305CC" w:rsidRPr="00EF1F6D" w:rsidRDefault="002305CC" w:rsidP="00EF1F6D">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EF1F6D">
              <w:rPr>
                <w:rFonts w:ascii="Arial" w:eastAsia="Arial" w:hAnsi="Arial" w:cs="Arial"/>
                <w:b/>
                <w:i/>
                <w:iCs/>
                <w:color w:val="000000"/>
                <w:szCs w:val="22"/>
                <w:u w:val="single"/>
                <w:lang w:val="en-US"/>
              </w:rPr>
              <w:t>Reason for the proposal:</w:t>
            </w:r>
          </w:p>
          <w:p w14:paraId="5BA5BFC1" w14:textId="77777777" w:rsidR="002305CC" w:rsidRPr="00FD0099" w:rsidRDefault="002305CC" w:rsidP="00EF1F6D">
            <w:pPr>
              <w:spacing w:after="0"/>
              <w:jc w:val="both"/>
              <w:rPr>
                <w:rFonts w:ascii="Arial" w:hAnsi="Arial" w:cs="Arial"/>
                <w:color w:val="1F497D" w:themeColor="text2"/>
                <w:szCs w:val="22"/>
                <w:lang w:val="en-US"/>
              </w:rPr>
            </w:pPr>
            <w:r w:rsidRPr="00FD0099">
              <w:rPr>
                <w:rFonts w:ascii="Arial" w:hAnsi="Arial" w:cs="Arial"/>
                <w:color w:val="1F497D" w:themeColor="text2"/>
                <w:szCs w:val="22"/>
                <w:lang w:val="en-US"/>
              </w:rPr>
              <w:t>A slight reformulation of the provision is proposed to harmonize its terminology with the rules of procedures of other assemblies.</w:t>
            </w:r>
          </w:p>
          <w:p w14:paraId="00BA43DB" w14:textId="77777777" w:rsidR="002305CC" w:rsidRPr="00EF1F6D" w:rsidRDefault="002305CC" w:rsidP="00EF1F6D">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EF1F6D">
              <w:rPr>
                <w:rFonts w:ascii="Arial" w:eastAsia="Arial" w:hAnsi="Arial" w:cs="Arial"/>
                <w:b/>
                <w:i/>
                <w:iCs/>
                <w:color w:val="000000"/>
                <w:szCs w:val="22"/>
                <w:u w:val="single"/>
                <w:lang w:val="en-US"/>
              </w:rPr>
              <w:t>Source of the proposal:</w:t>
            </w:r>
          </w:p>
          <w:p w14:paraId="42BCC778" w14:textId="085F5EFE" w:rsidR="002305CC" w:rsidRPr="002305CC" w:rsidRDefault="002305CC" w:rsidP="00EF1F6D">
            <w:pPr>
              <w:spacing w:after="0"/>
              <w:jc w:val="both"/>
              <w:rPr>
                <w:rFonts w:eastAsiaTheme="minorEastAsia"/>
                <w:sz w:val="24"/>
                <w:lang w:eastAsia="zh-CN"/>
              </w:rPr>
            </w:pPr>
            <w:r w:rsidRPr="00FD0099">
              <w:rPr>
                <w:rFonts w:ascii="Arial" w:hAnsi="Arial" w:cs="Arial"/>
                <w:color w:val="1F497D" w:themeColor="text2"/>
                <w:szCs w:val="22"/>
                <w:lang w:val="en-US"/>
              </w:rPr>
              <w:t xml:space="preserve">The </w:t>
            </w:r>
            <w:r w:rsidR="00162871" w:rsidRPr="00FD0099">
              <w:rPr>
                <w:rFonts w:ascii="Arial" w:hAnsi="Arial" w:cs="Arial"/>
                <w:color w:val="1F497D" w:themeColor="text2"/>
                <w:szCs w:val="22"/>
                <w:lang w:val="en-US"/>
              </w:rPr>
              <w:t xml:space="preserve">proposal </w:t>
            </w:r>
            <w:r w:rsidRPr="00FD0099">
              <w:rPr>
                <w:rFonts w:ascii="Arial" w:hAnsi="Arial" w:cs="Arial"/>
                <w:color w:val="1F497D" w:themeColor="text2"/>
                <w:szCs w:val="22"/>
                <w:lang w:val="en-US"/>
              </w:rPr>
              <w:t>is based on the language of the corresponding rule contained in the Rules of Procedure of UNESCO’s Governing Bodies</w:t>
            </w:r>
            <w:r w:rsidRPr="00FD0099">
              <w:rPr>
                <w:rStyle w:val="Appelnotedebasdep"/>
                <w:rFonts w:ascii="Arial" w:hAnsi="Arial" w:cs="Arial"/>
                <w:color w:val="1F497D" w:themeColor="text2"/>
                <w:szCs w:val="22"/>
                <w:lang w:val="en-US"/>
              </w:rPr>
              <w:footnoteReference w:id="21"/>
            </w:r>
            <w:r w:rsidRPr="00FD0099">
              <w:rPr>
                <w:rFonts w:asciiTheme="minorBidi" w:hAnsiTheme="minorBidi" w:cstheme="minorBidi"/>
                <w:color w:val="1F497D" w:themeColor="text2"/>
                <w:lang w:val="en-US"/>
              </w:rPr>
              <w:t>.</w:t>
            </w:r>
            <w:r w:rsidRPr="00FD0099">
              <w:rPr>
                <w:rFonts w:eastAsiaTheme="minorEastAsia"/>
                <w:color w:val="1F497D" w:themeColor="text2"/>
                <w:sz w:val="24"/>
                <w:lang w:eastAsia="zh-CN"/>
              </w:rPr>
              <w:t xml:space="preserve"> </w:t>
            </w:r>
          </w:p>
        </w:tc>
      </w:tr>
      <w:tr w:rsidR="00EF1F6D" w14:paraId="406080BE"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939FB2A" w14:textId="77777777" w:rsidR="00EF1F6D" w:rsidRDefault="00EF1F6D" w:rsidP="00EF1F6D">
            <w:pPr>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0CEF56D" w14:textId="69DA7AA1" w:rsidR="00EF1F6D" w:rsidRPr="002305CC" w:rsidRDefault="00EF1F6D" w:rsidP="00EF1F6D">
            <w:pPr>
              <w:autoSpaceDE w:val="0"/>
              <w:autoSpaceDN w:val="0"/>
              <w:adjustRightInd w:val="0"/>
              <w:spacing w:before="60" w:after="60"/>
              <w:jc w:val="center"/>
              <w:rPr>
                <w:rFonts w:ascii="Arial" w:hAnsi="Arial" w:cs="Arial"/>
                <w:b/>
                <w:bCs/>
                <w:szCs w:val="22"/>
                <w:lang w:val="en-US"/>
              </w:rPr>
            </w:pPr>
            <w:r w:rsidRPr="002305CC">
              <w:rPr>
                <w:rFonts w:ascii="Arial" w:hAnsi="Arial" w:cs="Arial"/>
                <w:b/>
                <w:bCs/>
                <w:szCs w:val="22"/>
                <w:lang w:val="en-US"/>
              </w:rPr>
              <w:t xml:space="preserve">Rule </w:t>
            </w:r>
            <w:r>
              <w:rPr>
                <w:rFonts w:ascii="Arial" w:hAnsi="Arial" w:cs="Arial"/>
                <w:b/>
                <w:bCs/>
                <w:szCs w:val="22"/>
                <w:lang w:val="en-US"/>
              </w:rPr>
              <w:t>9</w:t>
            </w:r>
          </w:p>
          <w:p w14:paraId="50656208" w14:textId="3AF29ADC" w:rsidR="00EF1F6D" w:rsidRPr="00EF1F6D" w:rsidRDefault="00EF1F6D" w:rsidP="00EF1F6D">
            <w:pPr>
              <w:autoSpaceDE w:val="0"/>
              <w:autoSpaceDN w:val="0"/>
              <w:adjustRightInd w:val="0"/>
              <w:spacing w:before="60" w:after="60"/>
              <w:jc w:val="center"/>
              <w:rPr>
                <w:rFonts w:ascii="Arial" w:hAnsi="Arial" w:cs="Arial"/>
                <w:b/>
                <w:bCs/>
                <w:szCs w:val="22"/>
                <w:lang w:val="en-US"/>
              </w:rPr>
            </w:pPr>
            <w:r w:rsidRPr="00EF1F6D">
              <w:rPr>
                <w:rFonts w:asciiTheme="minorBidi" w:hAnsiTheme="minorBidi" w:cstheme="minorBidi"/>
                <w:b/>
                <w:bCs/>
              </w:rPr>
              <w:t>Procedural motions</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C6EBCB3" w14:textId="77777777" w:rsidR="00EF1F6D" w:rsidRDefault="00EF1F6D" w:rsidP="00EF1F6D">
            <w:pPr>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5BA2033" w14:textId="780FBECE" w:rsidR="00EF1F6D" w:rsidRPr="00B56618" w:rsidRDefault="00EF1F6D" w:rsidP="00EF1F6D">
            <w:pPr>
              <w:autoSpaceDE w:val="0"/>
              <w:autoSpaceDN w:val="0"/>
              <w:adjustRightInd w:val="0"/>
              <w:spacing w:before="60" w:after="60"/>
              <w:jc w:val="center"/>
              <w:rPr>
                <w:rFonts w:ascii="Arial" w:hAnsi="Arial" w:cs="Arial"/>
                <w:b/>
                <w:bCs/>
                <w:szCs w:val="22"/>
                <w:u w:val="single"/>
                <w:lang w:val="en-US"/>
              </w:rPr>
            </w:pPr>
            <w:r w:rsidRPr="002305CC">
              <w:rPr>
                <w:rFonts w:ascii="Arial" w:hAnsi="Arial" w:cs="Arial"/>
                <w:b/>
                <w:bCs/>
                <w:strike/>
                <w:szCs w:val="22"/>
                <w:lang w:val="en-US"/>
              </w:rPr>
              <w:t xml:space="preserve">Rule </w:t>
            </w:r>
            <w:r>
              <w:rPr>
                <w:rFonts w:ascii="Arial" w:hAnsi="Arial" w:cs="Arial"/>
                <w:b/>
                <w:bCs/>
                <w:strike/>
                <w:szCs w:val="22"/>
                <w:lang w:val="en-US"/>
              </w:rPr>
              <w:t>9</w:t>
            </w:r>
            <w:r w:rsidRPr="002305CC">
              <w:rPr>
                <w:rFonts w:ascii="Arial" w:hAnsi="Arial" w:cs="Arial"/>
                <w:b/>
                <w:bCs/>
                <w:szCs w:val="22"/>
                <w:lang w:val="en-US"/>
              </w:rPr>
              <w:t xml:space="preserve"> </w:t>
            </w:r>
            <w:r>
              <w:rPr>
                <w:rFonts w:ascii="Arial" w:hAnsi="Arial" w:cs="Arial"/>
                <w:b/>
                <w:bCs/>
                <w:szCs w:val="22"/>
                <w:u w:val="single"/>
                <w:lang w:val="en-US"/>
              </w:rPr>
              <w:t>Rule</w:t>
            </w:r>
            <w:r w:rsidRPr="00B56618">
              <w:rPr>
                <w:rFonts w:ascii="Arial" w:hAnsi="Arial" w:cs="Arial"/>
                <w:b/>
                <w:bCs/>
                <w:szCs w:val="22"/>
                <w:u w:val="single"/>
                <w:lang w:val="en-US"/>
              </w:rPr>
              <w:t xml:space="preserve"> </w:t>
            </w:r>
            <w:r>
              <w:rPr>
                <w:rFonts w:ascii="Arial" w:hAnsi="Arial" w:cs="Arial"/>
                <w:b/>
                <w:bCs/>
                <w:szCs w:val="22"/>
                <w:u w:val="single"/>
                <w:lang w:val="en-US"/>
              </w:rPr>
              <w:t>19</w:t>
            </w:r>
          </w:p>
          <w:p w14:paraId="1F49F92B" w14:textId="04C94FDF" w:rsidR="00EF1F6D" w:rsidRPr="00B56618" w:rsidRDefault="00EF1F6D" w:rsidP="00EF1F6D">
            <w:pPr>
              <w:autoSpaceDE w:val="0"/>
              <w:autoSpaceDN w:val="0"/>
              <w:adjustRightInd w:val="0"/>
              <w:spacing w:before="60" w:after="60"/>
              <w:jc w:val="center"/>
              <w:rPr>
                <w:rFonts w:ascii="Arial" w:hAnsi="Arial" w:cs="Arial"/>
                <w:b/>
                <w:bCs/>
                <w:u w:val="single"/>
              </w:rPr>
            </w:pPr>
            <w:r w:rsidRPr="00EF1F6D">
              <w:rPr>
                <w:rFonts w:asciiTheme="minorBidi" w:hAnsiTheme="minorBidi" w:cstheme="minorBidi"/>
                <w:b/>
                <w:bCs/>
              </w:rPr>
              <w:t>Procedural motions</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3E8ADCD" w14:textId="5A7D178C" w:rsidR="00EF1F6D" w:rsidRPr="00B56618" w:rsidRDefault="00EF1F6D" w:rsidP="00EF1F6D">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EF1F6D" w14:paraId="3A31754A"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372FD6D7" w14:textId="63773CF2" w:rsidR="00EF1F6D" w:rsidRPr="00792B4B" w:rsidRDefault="00EF1F6D" w:rsidP="00EF1F6D">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9.1</w:t>
            </w:r>
          </w:p>
        </w:tc>
        <w:tc>
          <w:tcPr>
            <w:tcW w:w="1467" w:type="pct"/>
            <w:tcBorders>
              <w:top w:val="single" w:sz="4" w:space="0" w:color="999999"/>
              <w:left w:val="single" w:sz="4" w:space="0" w:color="999999"/>
              <w:bottom w:val="single" w:sz="4" w:space="0" w:color="999999"/>
              <w:right w:val="single" w:sz="4" w:space="0" w:color="999999"/>
            </w:tcBorders>
          </w:tcPr>
          <w:p w14:paraId="4151C7DA" w14:textId="2E6BCDD0" w:rsidR="00EF1F6D" w:rsidRPr="00792B4B" w:rsidRDefault="00EF1F6D" w:rsidP="00EF1F6D">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During a discussion, any delegation may move the suspension or adjournment of the meeting or the adjournment or closure of the debate.</w:t>
            </w:r>
          </w:p>
        </w:tc>
        <w:tc>
          <w:tcPr>
            <w:tcW w:w="362" w:type="pct"/>
            <w:tcBorders>
              <w:top w:val="single" w:sz="4" w:space="0" w:color="999999"/>
              <w:left w:val="single" w:sz="4" w:space="0" w:color="999999"/>
              <w:bottom w:val="single" w:sz="4" w:space="0" w:color="999999"/>
              <w:right w:val="single" w:sz="4" w:space="0" w:color="999999"/>
            </w:tcBorders>
          </w:tcPr>
          <w:p w14:paraId="796CD68D" w14:textId="77777777" w:rsidR="00EF1F6D" w:rsidRPr="00EF1F6D" w:rsidRDefault="00EF1F6D" w:rsidP="00EF1F6D">
            <w:pPr>
              <w:autoSpaceDE w:val="0"/>
              <w:autoSpaceDN w:val="0"/>
              <w:adjustRightInd w:val="0"/>
              <w:spacing w:before="60" w:after="60"/>
              <w:jc w:val="both"/>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tcPr>
          <w:p w14:paraId="5F6FCFB0" w14:textId="31166FE9" w:rsidR="00EF1F6D" w:rsidRPr="00EF1F6D" w:rsidRDefault="00EF1F6D" w:rsidP="00EF1F6D">
            <w:pPr>
              <w:autoSpaceDE w:val="0"/>
              <w:autoSpaceDN w:val="0"/>
              <w:adjustRightInd w:val="0"/>
              <w:spacing w:before="60" w:after="60"/>
              <w:jc w:val="both"/>
              <w:rPr>
                <w:rFonts w:ascii="Arial" w:hAnsi="Arial" w:cs="Arial"/>
                <w:b/>
                <w:bCs/>
                <w:u w:val="single"/>
              </w:rPr>
            </w:pPr>
            <w:r w:rsidRPr="00EF1F6D">
              <w:rPr>
                <w:rFonts w:asciiTheme="minorBidi" w:hAnsiTheme="minorBidi" w:cstheme="minorBidi"/>
                <w:b/>
                <w:bCs/>
              </w:rPr>
              <w:t xml:space="preserve">During </w:t>
            </w:r>
            <w:r w:rsidRPr="00EF1F6D">
              <w:rPr>
                <w:rFonts w:asciiTheme="minorBidi" w:hAnsiTheme="minorBidi" w:cstheme="minorBidi"/>
                <w:b/>
                <w:bCs/>
                <w:strike/>
              </w:rPr>
              <w:t>a</w:t>
            </w:r>
            <w:r w:rsidRPr="00EF1F6D">
              <w:rPr>
                <w:rFonts w:asciiTheme="minorBidi" w:hAnsiTheme="minorBidi" w:cstheme="minorBidi"/>
                <w:b/>
                <w:bCs/>
              </w:rPr>
              <w:t xml:space="preserve"> </w:t>
            </w:r>
            <w:r w:rsidRPr="00EF1F6D">
              <w:rPr>
                <w:rFonts w:asciiTheme="minorBidi" w:hAnsiTheme="minorBidi" w:cstheme="minorBidi"/>
                <w:b/>
                <w:bCs/>
                <w:u w:val="single"/>
              </w:rPr>
              <w:t>the</w:t>
            </w:r>
            <w:r w:rsidRPr="00EF1F6D">
              <w:rPr>
                <w:rFonts w:asciiTheme="minorBidi" w:hAnsiTheme="minorBidi" w:cstheme="minorBidi"/>
                <w:b/>
                <w:bCs/>
              </w:rPr>
              <w:t xml:space="preserve"> discussion </w:t>
            </w:r>
            <w:r w:rsidRPr="00EF1F6D">
              <w:rPr>
                <w:rFonts w:asciiTheme="minorBidi" w:hAnsiTheme="minorBidi" w:cstheme="minorBidi"/>
                <w:b/>
                <w:bCs/>
                <w:u w:val="single"/>
                <w:lang w:val="en-US"/>
              </w:rPr>
              <w:t>of any matter</w:t>
            </w:r>
            <w:r w:rsidRPr="00EF1F6D">
              <w:rPr>
                <w:rFonts w:asciiTheme="minorBidi" w:hAnsiTheme="minorBidi" w:cstheme="minorBidi"/>
                <w:b/>
                <w:bCs/>
              </w:rPr>
              <w:t xml:space="preserve">, </w:t>
            </w:r>
            <w:r w:rsidRPr="00EF1F6D">
              <w:rPr>
                <w:rFonts w:asciiTheme="minorBidi" w:hAnsiTheme="minorBidi" w:cstheme="minorBidi"/>
                <w:b/>
                <w:bCs/>
                <w:strike/>
              </w:rPr>
              <w:t>any delegation</w:t>
            </w:r>
            <w:r w:rsidRPr="00EF1F6D">
              <w:rPr>
                <w:rFonts w:asciiTheme="minorBidi" w:hAnsiTheme="minorBidi" w:cstheme="minorBidi"/>
                <w:b/>
                <w:bCs/>
              </w:rPr>
              <w:t xml:space="preserve"> </w:t>
            </w:r>
            <w:r w:rsidRPr="00EF1F6D">
              <w:rPr>
                <w:rFonts w:asciiTheme="minorBidi" w:hAnsiTheme="minorBidi" w:cstheme="minorBidi"/>
                <w:b/>
                <w:bCs/>
                <w:u w:val="single"/>
              </w:rPr>
              <w:t>a State Party</w:t>
            </w:r>
            <w:r w:rsidRPr="00EF1F6D">
              <w:rPr>
                <w:rFonts w:asciiTheme="minorBidi" w:hAnsiTheme="minorBidi" w:cstheme="minorBidi"/>
                <w:b/>
                <w:bCs/>
              </w:rPr>
              <w:t xml:space="preserve"> may </w:t>
            </w:r>
            <w:r w:rsidRPr="00EF1F6D">
              <w:rPr>
                <w:rFonts w:asciiTheme="minorBidi" w:hAnsiTheme="minorBidi" w:cstheme="minorBidi"/>
                <w:b/>
                <w:bCs/>
                <w:strike/>
              </w:rPr>
              <w:t>move</w:t>
            </w:r>
            <w:r w:rsidRPr="00EF1F6D">
              <w:rPr>
                <w:rFonts w:asciiTheme="minorBidi" w:hAnsiTheme="minorBidi" w:cstheme="minorBidi"/>
                <w:b/>
                <w:bCs/>
              </w:rPr>
              <w:t xml:space="preserve"> </w:t>
            </w:r>
            <w:r w:rsidRPr="00EF1F6D">
              <w:rPr>
                <w:rFonts w:asciiTheme="minorBidi" w:hAnsiTheme="minorBidi" w:cstheme="minorBidi"/>
                <w:b/>
                <w:bCs/>
                <w:u w:val="single"/>
              </w:rPr>
              <w:t>propose a procedural motion:</w:t>
            </w:r>
            <w:r w:rsidRPr="00EF1F6D">
              <w:rPr>
                <w:rFonts w:asciiTheme="minorBidi" w:hAnsiTheme="minorBidi" w:cstheme="minorBidi"/>
                <w:b/>
                <w:bCs/>
              </w:rPr>
              <w:t xml:space="preserve"> </w:t>
            </w:r>
            <w:r w:rsidRPr="00EF1F6D">
              <w:rPr>
                <w:rFonts w:asciiTheme="minorBidi" w:hAnsiTheme="minorBidi" w:cstheme="minorBidi"/>
                <w:b/>
                <w:bCs/>
                <w:strike/>
              </w:rPr>
              <w:t>the</w:t>
            </w:r>
            <w:r w:rsidRPr="00EF1F6D">
              <w:rPr>
                <w:rFonts w:asciiTheme="minorBidi" w:hAnsiTheme="minorBidi" w:cstheme="minorBidi"/>
                <w:b/>
                <w:bCs/>
              </w:rPr>
              <w:t xml:space="preserve"> suspension or adjournment of the meeting</w:t>
            </w:r>
            <w:r w:rsidRPr="00EF1F6D">
              <w:rPr>
                <w:rFonts w:asciiTheme="minorBidi" w:hAnsiTheme="minorBidi" w:cstheme="minorBidi"/>
                <w:b/>
                <w:bCs/>
                <w:u w:val="single"/>
              </w:rPr>
              <w:t>,</w:t>
            </w:r>
            <w:r w:rsidRPr="00EF1F6D">
              <w:rPr>
                <w:rFonts w:asciiTheme="minorBidi" w:hAnsiTheme="minorBidi" w:cstheme="minorBidi"/>
                <w:b/>
                <w:bCs/>
              </w:rPr>
              <w:t xml:space="preserve"> </w:t>
            </w:r>
            <w:r w:rsidRPr="00EF1F6D">
              <w:rPr>
                <w:rFonts w:asciiTheme="minorBidi" w:hAnsiTheme="minorBidi" w:cstheme="minorBidi"/>
                <w:b/>
                <w:bCs/>
                <w:strike/>
              </w:rPr>
              <w:t>or the</w:t>
            </w:r>
            <w:r w:rsidRPr="00EF1F6D">
              <w:rPr>
                <w:rFonts w:asciiTheme="minorBidi" w:hAnsiTheme="minorBidi" w:cstheme="minorBidi"/>
                <w:b/>
                <w:bCs/>
              </w:rPr>
              <w:t xml:space="preserve"> adjournment </w:t>
            </w:r>
            <w:r w:rsidRPr="00EF1F6D">
              <w:rPr>
                <w:rFonts w:asciiTheme="minorBidi" w:hAnsiTheme="minorBidi" w:cstheme="minorBidi"/>
                <w:b/>
                <w:bCs/>
                <w:strike/>
              </w:rPr>
              <w:t>or closure</w:t>
            </w:r>
            <w:r w:rsidRPr="00EF1F6D">
              <w:rPr>
                <w:rFonts w:asciiTheme="minorBidi" w:hAnsiTheme="minorBidi" w:cstheme="minorBidi"/>
                <w:b/>
                <w:bCs/>
              </w:rPr>
              <w:t xml:space="preserve"> of the debate </w:t>
            </w:r>
            <w:r w:rsidRPr="00EF1F6D">
              <w:rPr>
                <w:rFonts w:asciiTheme="minorBidi" w:hAnsiTheme="minorBidi" w:cstheme="minorBidi"/>
                <w:b/>
                <w:bCs/>
                <w:u w:val="single"/>
              </w:rPr>
              <w:t>or closure of the debate</w:t>
            </w:r>
            <w:r w:rsidRPr="00EF1F6D">
              <w:rPr>
                <w:rFonts w:asciiTheme="minorBidi" w:hAnsiTheme="minorBidi" w:cstheme="minorBidi"/>
                <w:b/>
                <w:bCs/>
              </w:rPr>
              <w:t>.</w:t>
            </w:r>
          </w:p>
        </w:tc>
        <w:tc>
          <w:tcPr>
            <w:tcW w:w="1426" w:type="pct"/>
            <w:tcBorders>
              <w:top w:val="single" w:sz="4" w:space="0" w:color="999999"/>
              <w:left w:val="single" w:sz="4" w:space="0" w:color="999999"/>
              <w:bottom w:val="single" w:sz="4" w:space="0" w:color="999999"/>
              <w:right w:val="single" w:sz="4" w:space="0" w:color="999999"/>
            </w:tcBorders>
          </w:tcPr>
          <w:p w14:paraId="0CFAA03D" w14:textId="77777777" w:rsidR="006141C1" w:rsidRPr="00EF1F6D" w:rsidRDefault="006141C1" w:rsidP="006141C1">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EF1F6D">
              <w:rPr>
                <w:rFonts w:ascii="Arial" w:eastAsia="Arial" w:hAnsi="Arial" w:cs="Arial"/>
                <w:b/>
                <w:i/>
                <w:iCs/>
                <w:color w:val="000000"/>
                <w:szCs w:val="22"/>
                <w:u w:val="single"/>
                <w:lang w:val="en-US"/>
              </w:rPr>
              <w:t>Reason for the proposal:</w:t>
            </w:r>
          </w:p>
          <w:p w14:paraId="05E20221" w14:textId="6E763164" w:rsidR="006141C1" w:rsidRPr="00FD0099" w:rsidRDefault="006141C1" w:rsidP="006141C1">
            <w:pPr>
              <w:spacing w:after="0"/>
              <w:jc w:val="both"/>
              <w:rPr>
                <w:rFonts w:ascii="Arial" w:hAnsi="Arial" w:cs="Arial"/>
                <w:color w:val="1F497D" w:themeColor="text2"/>
                <w:szCs w:val="22"/>
                <w:lang w:val="en-US"/>
              </w:rPr>
            </w:pPr>
            <w:r w:rsidRPr="00FD0099">
              <w:rPr>
                <w:rFonts w:ascii="Arial" w:hAnsi="Arial" w:cs="Arial"/>
                <w:color w:val="1F497D" w:themeColor="text2"/>
                <w:szCs w:val="22"/>
                <w:lang w:val="en-US"/>
              </w:rPr>
              <w:t xml:space="preserve">A slight reformulation of the provision is proposed </w:t>
            </w:r>
            <w:r w:rsidR="00706987" w:rsidRPr="00FD0099">
              <w:rPr>
                <w:rFonts w:ascii="Arial" w:hAnsi="Arial" w:cs="Arial"/>
                <w:color w:val="1F497D" w:themeColor="text2"/>
                <w:szCs w:val="22"/>
                <w:lang w:val="en-US"/>
              </w:rPr>
              <w:t>for this rule which is a chapeau paragraph for Rules 20 to 23</w:t>
            </w:r>
            <w:r w:rsidRPr="00FD0099">
              <w:rPr>
                <w:rFonts w:ascii="Arial" w:hAnsi="Arial" w:cs="Arial"/>
                <w:color w:val="1F497D" w:themeColor="text2"/>
                <w:szCs w:val="22"/>
                <w:lang w:val="en-US"/>
              </w:rPr>
              <w:t>.</w:t>
            </w:r>
          </w:p>
          <w:p w14:paraId="73C94764" w14:textId="7E0FF77A" w:rsidR="00EF1F6D" w:rsidRPr="00EF1F6D" w:rsidRDefault="00EF1F6D" w:rsidP="00EF1F6D">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EF1F6D">
              <w:rPr>
                <w:rFonts w:ascii="Arial" w:eastAsia="Arial" w:hAnsi="Arial" w:cs="Arial"/>
                <w:b/>
                <w:i/>
                <w:iCs/>
                <w:color w:val="000000"/>
                <w:szCs w:val="22"/>
                <w:u w:val="single"/>
                <w:lang w:val="en-US"/>
              </w:rPr>
              <w:t>Source of the proposal:</w:t>
            </w:r>
          </w:p>
          <w:p w14:paraId="5F7F8580" w14:textId="0BFD4C2D" w:rsidR="00EF1F6D" w:rsidRPr="00EF1F6D" w:rsidRDefault="00EF1F6D" w:rsidP="00163C77">
            <w:pPr>
              <w:spacing w:after="0"/>
              <w:jc w:val="both"/>
              <w:rPr>
                <w:rFonts w:eastAsiaTheme="minorEastAsia"/>
                <w:sz w:val="24"/>
                <w:lang w:eastAsia="zh-CN"/>
              </w:rPr>
            </w:pPr>
            <w:r w:rsidRPr="00FD0099">
              <w:rPr>
                <w:rFonts w:ascii="Arial" w:hAnsi="Arial" w:cs="Arial"/>
                <w:color w:val="1F497D" w:themeColor="text2"/>
                <w:szCs w:val="22"/>
                <w:lang w:val="en-US"/>
              </w:rPr>
              <w:t>The proposal is based on the corresponding rule of the Rules of Procedure of the Executive Board of UNESCO</w:t>
            </w:r>
            <w:r w:rsidRPr="00FD0099">
              <w:rPr>
                <w:rStyle w:val="Appelnotedebasdep"/>
                <w:rFonts w:ascii="Arial" w:hAnsi="Arial" w:cs="Arial"/>
                <w:color w:val="1F497D" w:themeColor="text2"/>
                <w:szCs w:val="22"/>
                <w:lang w:val="en-US"/>
              </w:rPr>
              <w:footnoteReference w:id="22"/>
            </w:r>
            <w:r w:rsidRPr="00FD0099">
              <w:rPr>
                <w:rFonts w:asciiTheme="minorBidi" w:hAnsiTheme="minorBidi" w:cstheme="minorBidi"/>
                <w:color w:val="1F497D" w:themeColor="text2"/>
              </w:rPr>
              <w:t>.</w:t>
            </w:r>
          </w:p>
        </w:tc>
      </w:tr>
      <w:tr w:rsidR="00EF1F6D" w14:paraId="74F0D53E"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66D600B" w14:textId="77777777" w:rsidR="00EF1F6D" w:rsidRDefault="00EF1F6D" w:rsidP="00EF1F6D">
            <w:pPr>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D0A3665" w14:textId="2F7D9423" w:rsidR="00EF1F6D" w:rsidRPr="00732A14" w:rsidRDefault="000406A4" w:rsidP="000406A4">
            <w:pPr>
              <w:autoSpaceDE w:val="0"/>
              <w:autoSpaceDN w:val="0"/>
              <w:adjustRightInd w:val="0"/>
              <w:spacing w:before="60" w:after="60"/>
              <w:jc w:val="center"/>
              <w:rPr>
                <w:rFonts w:ascii="Arial" w:hAnsi="Arial" w:cs="Arial"/>
                <w:b/>
                <w:bCs/>
                <w:szCs w:val="22"/>
                <w:lang w:val="en-US"/>
              </w:rPr>
            </w:pPr>
            <w:r w:rsidRPr="00732A14">
              <w:rPr>
                <w:rFonts w:asciiTheme="minorBidi" w:hAnsiTheme="minorBidi" w:cstheme="minorBidi"/>
                <w:b/>
                <w:bCs/>
              </w:rPr>
              <w:t>[See Rule 9.1 above]</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BD5CDEF" w14:textId="77777777" w:rsidR="00EF1F6D" w:rsidRDefault="00EF1F6D" w:rsidP="00EF1F6D">
            <w:pPr>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AF78957" w14:textId="6CB06C22" w:rsidR="00EF1F6D" w:rsidRPr="00B56618" w:rsidRDefault="00EF1F6D" w:rsidP="00EF1F6D">
            <w:pPr>
              <w:autoSpaceDE w:val="0"/>
              <w:autoSpaceDN w:val="0"/>
              <w:adjustRightInd w:val="0"/>
              <w:spacing w:before="60" w:after="60"/>
              <w:jc w:val="center"/>
              <w:rPr>
                <w:rFonts w:ascii="Arial" w:hAnsi="Arial" w:cs="Arial"/>
                <w:b/>
                <w:bCs/>
                <w:szCs w:val="22"/>
                <w:u w:val="single"/>
                <w:lang w:val="en-US"/>
              </w:rPr>
            </w:pPr>
            <w:r>
              <w:rPr>
                <w:rFonts w:ascii="Arial" w:hAnsi="Arial" w:cs="Arial"/>
                <w:b/>
                <w:bCs/>
                <w:szCs w:val="22"/>
                <w:u w:val="single"/>
                <w:lang w:val="en-US"/>
              </w:rPr>
              <w:t>Rule</w:t>
            </w:r>
            <w:r w:rsidRPr="00B56618">
              <w:rPr>
                <w:rFonts w:ascii="Arial" w:hAnsi="Arial" w:cs="Arial"/>
                <w:b/>
                <w:bCs/>
                <w:szCs w:val="22"/>
                <w:u w:val="single"/>
                <w:lang w:val="en-US"/>
              </w:rPr>
              <w:t xml:space="preserve"> </w:t>
            </w:r>
            <w:r>
              <w:rPr>
                <w:rFonts w:ascii="Arial" w:hAnsi="Arial" w:cs="Arial"/>
                <w:b/>
                <w:bCs/>
                <w:szCs w:val="22"/>
                <w:u w:val="single"/>
                <w:lang w:val="en-US"/>
              </w:rPr>
              <w:t>20</w:t>
            </w:r>
          </w:p>
          <w:p w14:paraId="244A0C70" w14:textId="4DBD27E5" w:rsidR="00EF1F6D" w:rsidRPr="00EF1F6D" w:rsidRDefault="00EF1F6D" w:rsidP="00EF1F6D">
            <w:pPr>
              <w:autoSpaceDE w:val="0"/>
              <w:autoSpaceDN w:val="0"/>
              <w:adjustRightInd w:val="0"/>
              <w:spacing w:before="60" w:after="60"/>
              <w:jc w:val="center"/>
              <w:rPr>
                <w:rFonts w:ascii="Arial" w:hAnsi="Arial" w:cs="Arial"/>
                <w:b/>
                <w:bCs/>
                <w:u w:val="single"/>
              </w:rPr>
            </w:pPr>
            <w:r w:rsidRPr="00EF1F6D">
              <w:rPr>
                <w:rFonts w:asciiTheme="minorBidi" w:hAnsiTheme="minorBidi" w:cstheme="minorBidi"/>
                <w:b/>
                <w:bCs/>
                <w:u w:val="single"/>
                <w:lang w:val="en-US"/>
              </w:rPr>
              <w:t>Suspension or adjournment of the meeting</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7CBEA85" w14:textId="79330F25" w:rsidR="00EF1F6D" w:rsidRPr="00B56618" w:rsidRDefault="00EF1F6D" w:rsidP="00EF1F6D">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EF1F6D" w14:paraId="57A00BC0"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56319F10" w14:textId="77777777" w:rsidR="00EF1F6D" w:rsidRDefault="00EF1F6D" w:rsidP="00EF1F6D">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48B0063F" w14:textId="36D8F50E" w:rsidR="00EF1F6D" w:rsidRPr="00792B4B" w:rsidRDefault="006141C1" w:rsidP="00EF1F6D">
            <w:pPr>
              <w:tabs>
                <w:tab w:val="left" w:pos="1093"/>
              </w:tabs>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lang w:val="en-US"/>
              </w:rPr>
              <w:t>[No equivalent rule in the Rules of Procedure</w:t>
            </w:r>
            <w:r>
              <w:rPr>
                <w:rFonts w:asciiTheme="minorBidi" w:hAnsiTheme="minorBidi" w:cstheme="minorBidi"/>
                <w:lang w:val="en-US"/>
              </w:rPr>
              <w:t xml:space="preserve"> but related to</w:t>
            </w:r>
            <w:r w:rsidR="00EF1F6D" w:rsidRPr="00792B4B">
              <w:rPr>
                <w:rFonts w:asciiTheme="minorBidi" w:hAnsiTheme="minorBidi" w:cstheme="minorBidi"/>
              </w:rPr>
              <w:t xml:space="preserve"> Rule 9.1 above]</w:t>
            </w:r>
          </w:p>
        </w:tc>
        <w:tc>
          <w:tcPr>
            <w:tcW w:w="362" w:type="pct"/>
            <w:tcBorders>
              <w:top w:val="single" w:sz="4" w:space="0" w:color="999999"/>
              <w:left w:val="single" w:sz="4" w:space="0" w:color="999999"/>
              <w:bottom w:val="single" w:sz="4" w:space="0" w:color="999999"/>
              <w:right w:val="single" w:sz="4" w:space="0" w:color="999999"/>
            </w:tcBorders>
          </w:tcPr>
          <w:p w14:paraId="23EC8C22" w14:textId="77777777" w:rsidR="00EF1F6D" w:rsidRDefault="00EF1F6D" w:rsidP="00EF1F6D">
            <w:pPr>
              <w:autoSpaceDE w:val="0"/>
              <w:autoSpaceDN w:val="0"/>
              <w:adjustRightInd w:val="0"/>
              <w:spacing w:before="60" w:after="60"/>
              <w:jc w:val="both"/>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tcPr>
          <w:p w14:paraId="44C8C7BF" w14:textId="601A35A5" w:rsidR="00EF1F6D" w:rsidRPr="00EF1F6D" w:rsidRDefault="00EF1F6D" w:rsidP="00EF1F6D">
            <w:pPr>
              <w:autoSpaceDE w:val="0"/>
              <w:autoSpaceDN w:val="0"/>
              <w:adjustRightInd w:val="0"/>
              <w:spacing w:before="60" w:after="60"/>
              <w:jc w:val="both"/>
              <w:rPr>
                <w:rFonts w:ascii="Arial" w:hAnsi="Arial" w:cs="Arial"/>
                <w:b/>
                <w:bCs/>
                <w:u w:val="single"/>
              </w:rPr>
            </w:pPr>
            <w:r w:rsidRPr="00EF1F6D">
              <w:rPr>
                <w:rFonts w:asciiTheme="minorBidi" w:hAnsiTheme="minorBidi" w:cstheme="minorBidi"/>
                <w:b/>
                <w:bCs/>
                <w:u w:val="single"/>
                <w:lang w:val="en-US"/>
              </w:rPr>
              <w:t>During the discussion of any matter, a State Party may move the suspension or the adjournment of the meeting. Such motions shall not be debated but shall be immediately put to the vote.</w:t>
            </w:r>
          </w:p>
        </w:tc>
        <w:tc>
          <w:tcPr>
            <w:tcW w:w="1426" w:type="pct"/>
            <w:tcBorders>
              <w:top w:val="single" w:sz="4" w:space="0" w:color="999999"/>
              <w:left w:val="single" w:sz="4" w:space="0" w:color="999999"/>
              <w:bottom w:val="single" w:sz="4" w:space="0" w:color="999999"/>
              <w:right w:val="single" w:sz="4" w:space="0" w:color="999999"/>
            </w:tcBorders>
            <w:vAlign w:val="center"/>
          </w:tcPr>
          <w:p w14:paraId="45BD7E38" w14:textId="77777777" w:rsidR="00C1148C" w:rsidRPr="00EF1F6D" w:rsidRDefault="00C1148C" w:rsidP="00C1148C">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EF1F6D">
              <w:rPr>
                <w:rFonts w:ascii="Arial" w:eastAsia="Arial" w:hAnsi="Arial" w:cs="Arial"/>
                <w:b/>
                <w:i/>
                <w:iCs/>
                <w:color w:val="000000"/>
                <w:szCs w:val="22"/>
                <w:u w:val="single"/>
                <w:lang w:val="en-US"/>
              </w:rPr>
              <w:t>Reason for the proposal:</w:t>
            </w:r>
          </w:p>
          <w:p w14:paraId="11A01139" w14:textId="3C3DE23E" w:rsidR="00C1148C" w:rsidRPr="00FD0099" w:rsidRDefault="00C1148C" w:rsidP="00C1148C">
            <w:pPr>
              <w:tabs>
                <w:tab w:val="left" w:pos="803"/>
                <w:tab w:val="left" w:pos="2161"/>
              </w:tabs>
              <w:spacing w:before="60" w:after="60"/>
              <w:ind w:left="-19" w:right="7"/>
              <w:jc w:val="both"/>
              <w:rPr>
                <w:rFonts w:ascii="Arial" w:hAnsi="Arial" w:cs="Arial"/>
                <w:color w:val="1F497D" w:themeColor="text2"/>
                <w:szCs w:val="22"/>
                <w:lang w:val="en-US"/>
              </w:rPr>
            </w:pPr>
            <w:r w:rsidRPr="00FD0099">
              <w:rPr>
                <w:rFonts w:ascii="Arial" w:hAnsi="Arial" w:cs="Arial"/>
                <w:color w:val="1F497D" w:themeColor="text2"/>
                <w:szCs w:val="22"/>
                <w:lang w:val="en-US"/>
              </w:rPr>
              <w:t>The draft Rule 20 follows the approach which includes separate rules for each of the procedural motions, taking into account their specificities.</w:t>
            </w:r>
          </w:p>
          <w:p w14:paraId="68FEA354" w14:textId="77777777" w:rsidR="00EF1F6D" w:rsidRPr="00EF1F6D" w:rsidRDefault="00EF1F6D" w:rsidP="00EF1F6D">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EF1F6D">
              <w:rPr>
                <w:rFonts w:ascii="Arial" w:eastAsia="Arial" w:hAnsi="Arial" w:cs="Arial"/>
                <w:b/>
                <w:i/>
                <w:iCs/>
                <w:color w:val="000000"/>
                <w:szCs w:val="22"/>
                <w:u w:val="single"/>
                <w:lang w:val="en-US"/>
              </w:rPr>
              <w:t>Source of the proposal:</w:t>
            </w:r>
          </w:p>
          <w:p w14:paraId="65A3CA98" w14:textId="4570318A" w:rsidR="00EF1F6D" w:rsidRPr="00FD0099" w:rsidRDefault="00EF1F6D" w:rsidP="00EF1F6D">
            <w:pPr>
              <w:tabs>
                <w:tab w:val="left" w:pos="803"/>
                <w:tab w:val="left" w:pos="2161"/>
              </w:tabs>
              <w:spacing w:before="60" w:after="60"/>
              <w:ind w:left="-19" w:right="7"/>
              <w:jc w:val="both"/>
              <w:rPr>
                <w:rFonts w:ascii="Arial" w:eastAsia="Arial" w:hAnsi="Arial" w:cs="Arial"/>
                <w:i/>
                <w:iCs/>
                <w:color w:val="000000"/>
                <w:szCs w:val="22"/>
                <w:u w:val="single"/>
                <w:lang w:val="en-US"/>
              </w:rPr>
            </w:pPr>
            <w:r w:rsidRPr="00FD0099">
              <w:rPr>
                <w:rFonts w:ascii="Arial" w:hAnsi="Arial" w:cs="Arial"/>
                <w:color w:val="1F497D" w:themeColor="text2"/>
                <w:szCs w:val="22"/>
                <w:lang w:val="en-US"/>
              </w:rPr>
              <w:t>The proposal reflects the rule included in the Rules of Procedure of the Meeting of States Parties to the 2001</w:t>
            </w:r>
            <w:r w:rsidRPr="00FD0099">
              <w:rPr>
                <w:rStyle w:val="Appelnotedebasdep"/>
                <w:rFonts w:ascii="Arial" w:hAnsi="Arial" w:cs="Arial"/>
                <w:color w:val="1F497D" w:themeColor="text2"/>
                <w:szCs w:val="22"/>
                <w:lang w:val="en-US"/>
              </w:rPr>
              <w:footnoteReference w:id="23"/>
            </w:r>
            <w:r w:rsidRPr="00FD0099">
              <w:rPr>
                <w:rFonts w:asciiTheme="minorBidi" w:hAnsiTheme="minorBidi" w:cstheme="minorBidi"/>
                <w:color w:val="1F497D" w:themeColor="text2"/>
                <w:lang w:val="en-US"/>
              </w:rPr>
              <w:t xml:space="preserve"> </w:t>
            </w:r>
            <w:r w:rsidRPr="00FD0099">
              <w:rPr>
                <w:rFonts w:ascii="Arial" w:hAnsi="Arial" w:cs="Arial"/>
                <w:color w:val="1F497D" w:themeColor="text2"/>
                <w:szCs w:val="22"/>
                <w:lang w:val="en-US"/>
              </w:rPr>
              <w:t>Convention and is based on the wording of the corresponding rule of the Rules of Procedure of UNESCO’s Governing Bodies</w:t>
            </w:r>
            <w:r w:rsidRPr="00FD0099">
              <w:rPr>
                <w:rStyle w:val="Appelnotedebasdep"/>
                <w:rFonts w:ascii="Arial" w:hAnsi="Arial" w:cs="Arial"/>
                <w:color w:val="1F497D" w:themeColor="text2"/>
                <w:szCs w:val="22"/>
                <w:lang w:val="en-US"/>
              </w:rPr>
              <w:footnoteReference w:id="24"/>
            </w:r>
            <w:r w:rsidRPr="00FD0099">
              <w:rPr>
                <w:rFonts w:asciiTheme="minorBidi" w:hAnsiTheme="minorBidi" w:cstheme="minorBidi"/>
                <w:color w:val="1F497D" w:themeColor="text2"/>
                <w:lang w:val="en-US"/>
              </w:rPr>
              <w:t>.</w:t>
            </w:r>
          </w:p>
        </w:tc>
      </w:tr>
      <w:tr w:rsidR="00EF1F6D" w14:paraId="0D2196A1"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1EF991F" w14:textId="77777777" w:rsidR="00EF1F6D" w:rsidRDefault="00EF1F6D" w:rsidP="00EF1F6D">
            <w:pPr>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FD201F8" w14:textId="71040890" w:rsidR="00EF1F6D" w:rsidRPr="00732A14" w:rsidRDefault="000406A4" w:rsidP="00EF1F6D">
            <w:pPr>
              <w:autoSpaceDE w:val="0"/>
              <w:autoSpaceDN w:val="0"/>
              <w:adjustRightInd w:val="0"/>
              <w:spacing w:before="60" w:after="60"/>
              <w:jc w:val="center"/>
              <w:rPr>
                <w:rFonts w:ascii="Arial" w:hAnsi="Arial" w:cs="Arial"/>
                <w:b/>
                <w:bCs/>
                <w:szCs w:val="22"/>
                <w:lang w:val="en-US"/>
              </w:rPr>
            </w:pPr>
            <w:r w:rsidRPr="00732A14">
              <w:rPr>
                <w:rFonts w:asciiTheme="minorBidi" w:hAnsiTheme="minorBidi" w:cstheme="minorBidi"/>
                <w:b/>
                <w:bCs/>
              </w:rPr>
              <w:t>[See Rule 9.1 above]</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6A25A6A" w14:textId="77777777" w:rsidR="00EF1F6D" w:rsidRDefault="00EF1F6D" w:rsidP="00EF1F6D">
            <w:pPr>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561AE96" w14:textId="359C797E" w:rsidR="00EF1F6D" w:rsidRPr="00B56618" w:rsidRDefault="00EF1F6D" w:rsidP="00EF1F6D">
            <w:pPr>
              <w:autoSpaceDE w:val="0"/>
              <w:autoSpaceDN w:val="0"/>
              <w:adjustRightInd w:val="0"/>
              <w:spacing w:before="60" w:after="60"/>
              <w:jc w:val="center"/>
              <w:rPr>
                <w:rFonts w:ascii="Arial" w:hAnsi="Arial" w:cs="Arial"/>
                <w:b/>
                <w:bCs/>
                <w:szCs w:val="22"/>
                <w:u w:val="single"/>
                <w:lang w:val="en-US"/>
              </w:rPr>
            </w:pPr>
            <w:r>
              <w:rPr>
                <w:rFonts w:ascii="Arial" w:hAnsi="Arial" w:cs="Arial"/>
                <w:b/>
                <w:bCs/>
                <w:szCs w:val="22"/>
                <w:u w:val="single"/>
                <w:lang w:val="en-US"/>
              </w:rPr>
              <w:t>Rule</w:t>
            </w:r>
            <w:r w:rsidRPr="00B56618">
              <w:rPr>
                <w:rFonts w:ascii="Arial" w:hAnsi="Arial" w:cs="Arial"/>
                <w:b/>
                <w:bCs/>
                <w:szCs w:val="22"/>
                <w:u w:val="single"/>
                <w:lang w:val="en-US"/>
              </w:rPr>
              <w:t xml:space="preserve"> </w:t>
            </w:r>
            <w:r>
              <w:rPr>
                <w:rFonts w:ascii="Arial" w:hAnsi="Arial" w:cs="Arial"/>
                <w:b/>
                <w:bCs/>
                <w:szCs w:val="22"/>
                <w:u w:val="single"/>
                <w:lang w:val="en-US"/>
              </w:rPr>
              <w:t>21</w:t>
            </w:r>
          </w:p>
          <w:p w14:paraId="5D736DBF" w14:textId="4A1A4C26" w:rsidR="00EF1F6D" w:rsidRPr="00EF1F6D" w:rsidRDefault="00EF1F6D" w:rsidP="00EF1F6D">
            <w:pPr>
              <w:autoSpaceDE w:val="0"/>
              <w:autoSpaceDN w:val="0"/>
              <w:adjustRightInd w:val="0"/>
              <w:spacing w:before="60" w:after="60"/>
              <w:jc w:val="center"/>
              <w:rPr>
                <w:rFonts w:ascii="Arial" w:hAnsi="Arial" w:cs="Arial"/>
                <w:b/>
                <w:bCs/>
                <w:u w:val="single"/>
              </w:rPr>
            </w:pPr>
            <w:r w:rsidRPr="00EF1F6D">
              <w:rPr>
                <w:rFonts w:asciiTheme="minorBidi" w:hAnsiTheme="minorBidi" w:cstheme="minorBidi"/>
                <w:b/>
                <w:bCs/>
                <w:u w:val="single"/>
                <w:lang w:val="en-US"/>
              </w:rPr>
              <w:t>Adjournment of the debate</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0461F0A" w14:textId="07F13761" w:rsidR="00EF1F6D" w:rsidRPr="00B56618" w:rsidRDefault="00EF1F6D" w:rsidP="00EF1F6D">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EF1F6D" w14:paraId="5657C7BD"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5C9C69B7" w14:textId="77777777" w:rsidR="00EF1F6D" w:rsidRDefault="00EF1F6D" w:rsidP="00EF1F6D">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77907967" w14:textId="4BE6431A" w:rsidR="00EF1F6D" w:rsidRPr="00792B4B" w:rsidRDefault="006141C1" w:rsidP="00EF1F6D">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lang w:val="en-US"/>
              </w:rPr>
              <w:t>[No equivalent rule in the Rules of Procedure</w:t>
            </w:r>
            <w:r>
              <w:rPr>
                <w:rFonts w:asciiTheme="minorBidi" w:hAnsiTheme="minorBidi" w:cstheme="minorBidi"/>
                <w:lang w:val="en-US"/>
              </w:rPr>
              <w:t xml:space="preserve"> but related to</w:t>
            </w:r>
            <w:r w:rsidRPr="00792B4B">
              <w:rPr>
                <w:rFonts w:asciiTheme="minorBidi" w:hAnsiTheme="minorBidi" w:cstheme="minorBidi"/>
              </w:rPr>
              <w:t xml:space="preserve"> Rule 9.1 above]</w:t>
            </w:r>
          </w:p>
        </w:tc>
        <w:tc>
          <w:tcPr>
            <w:tcW w:w="362" w:type="pct"/>
            <w:tcBorders>
              <w:top w:val="single" w:sz="4" w:space="0" w:color="999999"/>
              <w:left w:val="single" w:sz="4" w:space="0" w:color="999999"/>
              <w:bottom w:val="single" w:sz="4" w:space="0" w:color="999999"/>
              <w:right w:val="single" w:sz="4" w:space="0" w:color="999999"/>
            </w:tcBorders>
          </w:tcPr>
          <w:p w14:paraId="7C8E6225" w14:textId="77777777" w:rsidR="00EF1F6D" w:rsidRDefault="00EF1F6D" w:rsidP="00EF1F6D">
            <w:pPr>
              <w:autoSpaceDE w:val="0"/>
              <w:autoSpaceDN w:val="0"/>
              <w:adjustRightInd w:val="0"/>
              <w:spacing w:before="60" w:after="60"/>
              <w:jc w:val="both"/>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tcPr>
          <w:p w14:paraId="7D581DD9" w14:textId="19E6959E" w:rsidR="00EF1F6D" w:rsidRPr="00EF1F6D" w:rsidRDefault="00EF1F6D" w:rsidP="00EF1F6D">
            <w:pPr>
              <w:autoSpaceDE w:val="0"/>
              <w:autoSpaceDN w:val="0"/>
              <w:adjustRightInd w:val="0"/>
              <w:spacing w:before="60" w:after="60"/>
              <w:jc w:val="both"/>
              <w:rPr>
                <w:rFonts w:ascii="Arial" w:hAnsi="Arial" w:cs="Arial"/>
                <w:b/>
                <w:bCs/>
                <w:u w:val="single"/>
              </w:rPr>
            </w:pPr>
            <w:r w:rsidRPr="00EF1F6D">
              <w:rPr>
                <w:rFonts w:asciiTheme="minorBidi" w:hAnsiTheme="minorBidi" w:cstheme="minorBidi"/>
                <w:b/>
                <w:bCs/>
                <w:u w:val="single"/>
                <w:lang w:val="en-US"/>
              </w:rPr>
              <w:t xml:space="preserve">During the discussion of any matter, a State Party may move the adjournment of the debate on the item under discussion. On moving the adjournment, the State Party shall indicate whether it moves the adjournment </w:t>
            </w:r>
            <w:r w:rsidRPr="00EF1F6D">
              <w:rPr>
                <w:rFonts w:asciiTheme="minorBidi" w:hAnsiTheme="minorBidi" w:cstheme="minorBidi"/>
                <w:b/>
                <w:bCs/>
                <w:i/>
                <w:iCs/>
                <w:u w:val="single"/>
                <w:lang w:val="en-US"/>
              </w:rPr>
              <w:t>sine die</w:t>
            </w:r>
            <w:r w:rsidRPr="00EF1F6D">
              <w:rPr>
                <w:rFonts w:asciiTheme="minorBidi" w:hAnsiTheme="minorBidi" w:cstheme="minorBidi"/>
                <w:b/>
                <w:bCs/>
                <w:u w:val="single"/>
                <w:lang w:val="en-US"/>
              </w:rPr>
              <w:t xml:space="preserve"> or to a particular time which it shall specify. In addition to the proposer of the motion, one speaker may speak in favour of, and one against, the motion, after which the motion shall be immediately put to the vote. The Chairperson may limit the time to be allowed to speakers under this rule.</w:t>
            </w:r>
          </w:p>
        </w:tc>
        <w:tc>
          <w:tcPr>
            <w:tcW w:w="1426" w:type="pct"/>
            <w:tcBorders>
              <w:top w:val="single" w:sz="4" w:space="0" w:color="999999"/>
              <w:left w:val="single" w:sz="4" w:space="0" w:color="999999"/>
              <w:bottom w:val="single" w:sz="4" w:space="0" w:color="999999"/>
              <w:right w:val="single" w:sz="4" w:space="0" w:color="999999"/>
            </w:tcBorders>
          </w:tcPr>
          <w:p w14:paraId="6C590446" w14:textId="77777777" w:rsidR="00C1148C" w:rsidRPr="00EF1F6D" w:rsidRDefault="00C1148C" w:rsidP="00C1148C">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EF1F6D">
              <w:rPr>
                <w:rFonts w:ascii="Arial" w:eastAsia="Arial" w:hAnsi="Arial" w:cs="Arial"/>
                <w:b/>
                <w:i/>
                <w:iCs/>
                <w:color w:val="000000"/>
                <w:szCs w:val="22"/>
                <w:u w:val="single"/>
                <w:lang w:val="en-US"/>
              </w:rPr>
              <w:t>Reason for the proposal:</w:t>
            </w:r>
          </w:p>
          <w:p w14:paraId="2E05D23D" w14:textId="3BB03ECE" w:rsidR="00C1148C" w:rsidRPr="00FD0099" w:rsidRDefault="00C1148C" w:rsidP="00C1148C">
            <w:pPr>
              <w:tabs>
                <w:tab w:val="left" w:pos="803"/>
                <w:tab w:val="left" w:pos="2161"/>
              </w:tabs>
              <w:spacing w:before="60" w:after="60"/>
              <w:ind w:left="-19" w:right="7"/>
              <w:jc w:val="both"/>
              <w:rPr>
                <w:rFonts w:ascii="Arial" w:hAnsi="Arial" w:cs="Arial"/>
                <w:color w:val="1F497D" w:themeColor="text2"/>
                <w:szCs w:val="22"/>
                <w:lang w:val="en-US"/>
              </w:rPr>
            </w:pPr>
            <w:r w:rsidRPr="00FD0099">
              <w:rPr>
                <w:rFonts w:ascii="Arial" w:hAnsi="Arial" w:cs="Arial"/>
                <w:color w:val="1F497D" w:themeColor="text2"/>
                <w:szCs w:val="22"/>
                <w:lang w:val="en-US"/>
              </w:rPr>
              <w:t xml:space="preserve">The draft Rule 21 follows the approach which includes separate rules for each of the procedural motions, taking into account their specificities. </w:t>
            </w:r>
          </w:p>
          <w:p w14:paraId="4D7C4CCA" w14:textId="77777777" w:rsidR="00EF1F6D" w:rsidRPr="00EF1F6D" w:rsidRDefault="00EF1F6D" w:rsidP="00EF1F6D">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EF1F6D">
              <w:rPr>
                <w:rFonts w:ascii="Arial" w:eastAsia="Arial" w:hAnsi="Arial" w:cs="Arial"/>
                <w:b/>
                <w:i/>
                <w:iCs/>
                <w:color w:val="000000"/>
                <w:szCs w:val="22"/>
                <w:u w:val="single"/>
                <w:lang w:val="en-US"/>
              </w:rPr>
              <w:t>Source of the proposal:</w:t>
            </w:r>
          </w:p>
          <w:p w14:paraId="387E0A24" w14:textId="33ACEE90" w:rsidR="00EF1F6D" w:rsidRPr="00EF1F6D" w:rsidRDefault="00EF1F6D" w:rsidP="003B6876">
            <w:pPr>
              <w:spacing w:after="0"/>
              <w:jc w:val="both"/>
              <w:rPr>
                <w:rFonts w:eastAsiaTheme="minorEastAsia"/>
                <w:sz w:val="24"/>
                <w:lang w:eastAsia="zh-CN"/>
              </w:rPr>
            </w:pPr>
            <w:r w:rsidRPr="00FD0099">
              <w:rPr>
                <w:rFonts w:ascii="Arial" w:hAnsi="Arial" w:cs="Arial"/>
                <w:color w:val="1F497D" w:themeColor="text2"/>
                <w:szCs w:val="22"/>
                <w:lang w:val="en-US"/>
              </w:rPr>
              <w:t>The proposal reflects the rule included in the Rules of Procedure of the Meeting of States Parties to the 2001 Convention</w:t>
            </w:r>
            <w:r w:rsidRPr="00FD0099">
              <w:rPr>
                <w:rStyle w:val="Appelnotedebasdep"/>
                <w:rFonts w:ascii="Arial" w:hAnsi="Arial" w:cs="Arial"/>
                <w:color w:val="1F497D" w:themeColor="text2"/>
                <w:szCs w:val="22"/>
                <w:lang w:val="en-US"/>
              </w:rPr>
              <w:footnoteReference w:id="25"/>
            </w:r>
            <w:r w:rsidRPr="00FD0099">
              <w:rPr>
                <w:rFonts w:asciiTheme="minorBidi" w:hAnsiTheme="minorBidi" w:cstheme="minorBidi"/>
                <w:color w:val="1F497D" w:themeColor="text2"/>
                <w:lang w:val="en-US"/>
              </w:rPr>
              <w:t xml:space="preserve"> </w:t>
            </w:r>
            <w:r w:rsidRPr="00FD0099">
              <w:rPr>
                <w:rFonts w:ascii="Arial" w:hAnsi="Arial" w:cs="Arial"/>
                <w:color w:val="1F497D" w:themeColor="text2"/>
                <w:szCs w:val="22"/>
                <w:lang w:val="en-US"/>
              </w:rPr>
              <w:t>and is based on the wording of the corresponding rule of the Rules of Procedure of UNESCO’s Governing Bodies</w:t>
            </w:r>
            <w:r w:rsidRPr="00FD0099">
              <w:rPr>
                <w:rStyle w:val="Appelnotedebasdep"/>
                <w:rFonts w:ascii="Arial" w:hAnsi="Arial" w:cs="Arial"/>
                <w:color w:val="1F497D" w:themeColor="text2"/>
                <w:szCs w:val="22"/>
                <w:lang w:val="en-US"/>
              </w:rPr>
              <w:footnoteReference w:id="26"/>
            </w:r>
            <w:r w:rsidRPr="00FD0099">
              <w:rPr>
                <w:rFonts w:asciiTheme="minorBidi" w:hAnsiTheme="minorBidi" w:cstheme="minorBidi"/>
                <w:color w:val="1F497D" w:themeColor="text2"/>
                <w:lang w:val="en-US"/>
              </w:rPr>
              <w:t>.</w:t>
            </w:r>
            <w:r w:rsidRPr="00FD0099">
              <w:rPr>
                <w:rFonts w:eastAsiaTheme="minorEastAsia"/>
                <w:color w:val="1F497D" w:themeColor="text2"/>
                <w:sz w:val="24"/>
                <w:lang w:eastAsia="zh-CN"/>
              </w:rPr>
              <w:t xml:space="preserve"> </w:t>
            </w:r>
          </w:p>
        </w:tc>
      </w:tr>
      <w:tr w:rsidR="00EF1F6D" w14:paraId="333BA973"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0969480" w14:textId="77777777" w:rsidR="00EF1F6D" w:rsidRDefault="00EF1F6D" w:rsidP="00910E51">
            <w:pPr>
              <w:keepNext/>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BCBA920" w14:textId="73858242" w:rsidR="00EF1F6D" w:rsidRPr="00732A14" w:rsidRDefault="00303B5C" w:rsidP="00910E51">
            <w:pPr>
              <w:keepNext/>
              <w:autoSpaceDE w:val="0"/>
              <w:autoSpaceDN w:val="0"/>
              <w:adjustRightInd w:val="0"/>
              <w:spacing w:before="60" w:after="60"/>
              <w:jc w:val="center"/>
              <w:rPr>
                <w:rFonts w:ascii="Arial" w:hAnsi="Arial" w:cs="Arial"/>
                <w:b/>
                <w:bCs/>
                <w:szCs w:val="22"/>
                <w:lang w:val="en-US"/>
              </w:rPr>
            </w:pPr>
            <w:r w:rsidRPr="00732A14">
              <w:rPr>
                <w:rFonts w:asciiTheme="minorBidi" w:hAnsiTheme="minorBidi" w:cstheme="minorBidi"/>
                <w:b/>
                <w:bCs/>
              </w:rPr>
              <w:t>[See Rule 9.1 above]</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F23F410" w14:textId="77777777" w:rsidR="00EF1F6D" w:rsidRDefault="00EF1F6D" w:rsidP="00910E51">
            <w:pPr>
              <w:keepNext/>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F5A5688" w14:textId="6CE361CC" w:rsidR="00EF1F6D" w:rsidRPr="00B56618" w:rsidRDefault="00EF1F6D" w:rsidP="00910E51">
            <w:pPr>
              <w:keepNext/>
              <w:autoSpaceDE w:val="0"/>
              <w:autoSpaceDN w:val="0"/>
              <w:adjustRightInd w:val="0"/>
              <w:spacing w:before="60" w:after="60"/>
              <w:jc w:val="center"/>
              <w:rPr>
                <w:rFonts w:ascii="Arial" w:hAnsi="Arial" w:cs="Arial"/>
                <w:b/>
                <w:bCs/>
                <w:szCs w:val="22"/>
                <w:u w:val="single"/>
                <w:lang w:val="en-US"/>
              </w:rPr>
            </w:pPr>
            <w:r>
              <w:rPr>
                <w:rFonts w:ascii="Arial" w:hAnsi="Arial" w:cs="Arial"/>
                <w:b/>
                <w:bCs/>
                <w:szCs w:val="22"/>
                <w:u w:val="single"/>
                <w:lang w:val="en-US"/>
              </w:rPr>
              <w:t>Rule</w:t>
            </w:r>
            <w:r w:rsidRPr="00B56618">
              <w:rPr>
                <w:rFonts w:ascii="Arial" w:hAnsi="Arial" w:cs="Arial"/>
                <w:b/>
                <w:bCs/>
                <w:szCs w:val="22"/>
                <w:u w:val="single"/>
                <w:lang w:val="en-US"/>
              </w:rPr>
              <w:t xml:space="preserve"> </w:t>
            </w:r>
            <w:r>
              <w:rPr>
                <w:rFonts w:ascii="Arial" w:hAnsi="Arial" w:cs="Arial"/>
                <w:b/>
                <w:bCs/>
                <w:szCs w:val="22"/>
                <w:u w:val="single"/>
                <w:lang w:val="en-US"/>
              </w:rPr>
              <w:t>22</w:t>
            </w:r>
          </w:p>
          <w:p w14:paraId="6156DB12" w14:textId="7B3144C4" w:rsidR="00EF1F6D" w:rsidRPr="00EF1F6D" w:rsidRDefault="00EF1F6D" w:rsidP="00910E51">
            <w:pPr>
              <w:keepNext/>
              <w:autoSpaceDE w:val="0"/>
              <w:autoSpaceDN w:val="0"/>
              <w:adjustRightInd w:val="0"/>
              <w:spacing w:before="60" w:after="60"/>
              <w:jc w:val="center"/>
              <w:rPr>
                <w:rFonts w:ascii="Arial" w:hAnsi="Arial" w:cs="Arial"/>
                <w:b/>
                <w:bCs/>
                <w:u w:val="single"/>
              </w:rPr>
            </w:pPr>
            <w:r w:rsidRPr="00EF1F6D">
              <w:rPr>
                <w:rFonts w:asciiTheme="minorBidi" w:hAnsiTheme="minorBidi" w:cstheme="minorBidi"/>
                <w:b/>
                <w:bCs/>
                <w:u w:val="single"/>
                <w:lang w:val="en-US"/>
              </w:rPr>
              <w:t>Closure of the debate</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C1F2E2F" w14:textId="031045F1" w:rsidR="00EF1F6D" w:rsidRPr="00B56618" w:rsidRDefault="00EF1F6D" w:rsidP="00910E51">
            <w:pPr>
              <w:keepNext/>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EF1F6D" w14:paraId="53CEE710"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12E07B98" w14:textId="77777777" w:rsidR="00EF1F6D" w:rsidRDefault="00EF1F6D" w:rsidP="00EF1F6D">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48F22F64" w14:textId="2257E8FF" w:rsidR="00EF1F6D" w:rsidRPr="00792B4B" w:rsidRDefault="006141C1" w:rsidP="00EF1F6D">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lang w:val="en-US"/>
              </w:rPr>
              <w:t>[No equivalent rule in the Rules of Procedure</w:t>
            </w:r>
            <w:r>
              <w:rPr>
                <w:rFonts w:asciiTheme="minorBidi" w:hAnsiTheme="minorBidi" w:cstheme="minorBidi"/>
                <w:lang w:val="en-US"/>
              </w:rPr>
              <w:t xml:space="preserve"> but related to</w:t>
            </w:r>
            <w:r w:rsidRPr="00792B4B">
              <w:rPr>
                <w:rFonts w:asciiTheme="minorBidi" w:hAnsiTheme="minorBidi" w:cstheme="minorBidi"/>
              </w:rPr>
              <w:t xml:space="preserve"> Rule 9.1 above]</w:t>
            </w:r>
          </w:p>
        </w:tc>
        <w:tc>
          <w:tcPr>
            <w:tcW w:w="362" w:type="pct"/>
            <w:tcBorders>
              <w:top w:val="single" w:sz="4" w:space="0" w:color="999999"/>
              <w:left w:val="single" w:sz="4" w:space="0" w:color="999999"/>
              <w:bottom w:val="single" w:sz="4" w:space="0" w:color="999999"/>
              <w:right w:val="single" w:sz="4" w:space="0" w:color="999999"/>
            </w:tcBorders>
          </w:tcPr>
          <w:p w14:paraId="0E10D983" w14:textId="77777777" w:rsidR="00EF1F6D" w:rsidRDefault="00EF1F6D" w:rsidP="00EF1F6D">
            <w:pPr>
              <w:autoSpaceDE w:val="0"/>
              <w:autoSpaceDN w:val="0"/>
              <w:adjustRightInd w:val="0"/>
              <w:spacing w:before="60" w:after="60"/>
              <w:jc w:val="both"/>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tcPr>
          <w:p w14:paraId="37752353" w14:textId="4BA94EB3" w:rsidR="00EF1F6D" w:rsidRPr="00EF1F6D" w:rsidRDefault="00EF1F6D" w:rsidP="00EF1F6D">
            <w:pPr>
              <w:autoSpaceDE w:val="0"/>
              <w:autoSpaceDN w:val="0"/>
              <w:adjustRightInd w:val="0"/>
              <w:spacing w:before="60" w:after="60"/>
              <w:jc w:val="both"/>
              <w:rPr>
                <w:rFonts w:ascii="Arial" w:hAnsi="Arial" w:cs="Arial"/>
                <w:b/>
                <w:bCs/>
                <w:u w:val="single"/>
              </w:rPr>
            </w:pPr>
            <w:r w:rsidRPr="00EF1F6D">
              <w:rPr>
                <w:rFonts w:asciiTheme="minorBidi" w:hAnsiTheme="minorBidi" w:cstheme="minorBidi"/>
                <w:b/>
                <w:bCs/>
                <w:u w:val="single"/>
                <w:lang w:val="en-US"/>
              </w:rPr>
              <w:t>During the discussion of any matter, a State Party may move the closure of the debate on the item under discussion, whether or not any other speaker has signified her or his wish to take part in the discussion. If application is made for permission to speak against the closure, it may be accorded to not more than two speakers, after which the motion shall be immediately put to the vote. If the Assembly is in favour of the closure, the Chairperson shall declare the closure of the debate. The Chairperson may limit the time to be allowed to speakers under this rule.</w:t>
            </w:r>
          </w:p>
        </w:tc>
        <w:tc>
          <w:tcPr>
            <w:tcW w:w="1426" w:type="pct"/>
            <w:tcBorders>
              <w:top w:val="single" w:sz="4" w:space="0" w:color="999999"/>
              <w:left w:val="single" w:sz="4" w:space="0" w:color="999999"/>
              <w:bottom w:val="single" w:sz="4" w:space="0" w:color="999999"/>
              <w:right w:val="single" w:sz="4" w:space="0" w:color="999999"/>
            </w:tcBorders>
          </w:tcPr>
          <w:p w14:paraId="73664258" w14:textId="77777777" w:rsidR="00C1148C" w:rsidRPr="00EF1F6D" w:rsidRDefault="00C1148C" w:rsidP="00C1148C">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EF1F6D">
              <w:rPr>
                <w:rFonts w:ascii="Arial" w:eastAsia="Arial" w:hAnsi="Arial" w:cs="Arial"/>
                <w:b/>
                <w:i/>
                <w:iCs/>
                <w:color w:val="000000"/>
                <w:szCs w:val="22"/>
                <w:u w:val="single"/>
                <w:lang w:val="en-US"/>
              </w:rPr>
              <w:t>Reason for the proposal:</w:t>
            </w:r>
          </w:p>
          <w:p w14:paraId="350C1E2F" w14:textId="21924C31" w:rsidR="00C1148C" w:rsidRPr="00FD0099" w:rsidRDefault="00C1148C" w:rsidP="00C1148C">
            <w:pPr>
              <w:tabs>
                <w:tab w:val="left" w:pos="803"/>
                <w:tab w:val="left" w:pos="2161"/>
              </w:tabs>
              <w:spacing w:before="60" w:after="60"/>
              <w:ind w:left="-19" w:right="7"/>
              <w:jc w:val="both"/>
              <w:rPr>
                <w:rFonts w:ascii="Arial" w:hAnsi="Arial" w:cs="Arial"/>
                <w:color w:val="1F497D" w:themeColor="text2"/>
                <w:szCs w:val="22"/>
                <w:lang w:val="en-US"/>
              </w:rPr>
            </w:pPr>
            <w:r w:rsidRPr="00FD0099">
              <w:rPr>
                <w:rFonts w:ascii="Arial" w:hAnsi="Arial" w:cs="Arial"/>
                <w:color w:val="1F497D" w:themeColor="text2"/>
                <w:szCs w:val="22"/>
                <w:lang w:val="en-US"/>
              </w:rPr>
              <w:t>The draft Rule 22 follows the approach which includes separate rules for each of the procedural motions, taking into account their specificities.</w:t>
            </w:r>
          </w:p>
          <w:p w14:paraId="34BE0B6C" w14:textId="77777777" w:rsidR="00EF1F6D" w:rsidRPr="00EF1F6D" w:rsidRDefault="00EF1F6D" w:rsidP="00EF1F6D">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EF1F6D">
              <w:rPr>
                <w:rFonts w:ascii="Arial" w:eastAsia="Arial" w:hAnsi="Arial" w:cs="Arial"/>
                <w:b/>
                <w:i/>
                <w:iCs/>
                <w:color w:val="000000"/>
                <w:szCs w:val="22"/>
                <w:u w:val="single"/>
                <w:lang w:val="en-US"/>
              </w:rPr>
              <w:t>Source of the proposal:</w:t>
            </w:r>
          </w:p>
          <w:p w14:paraId="23D8EB7D" w14:textId="006AB8E5" w:rsidR="00EF1F6D" w:rsidRPr="00EF1F6D" w:rsidRDefault="00EF1F6D" w:rsidP="00415681">
            <w:pPr>
              <w:spacing w:after="0"/>
              <w:rPr>
                <w:rFonts w:ascii="Arial" w:eastAsia="Arial" w:hAnsi="Arial" w:cs="Arial"/>
                <w:b/>
                <w:i/>
                <w:iCs/>
                <w:color w:val="000000"/>
                <w:szCs w:val="22"/>
                <w:u w:val="single"/>
              </w:rPr>
            </w:pPr>
            <w:r w:rsidRPr="00FD0099">
              <w:rPr>
                <w:rFonts w:ascii="Arial" w:hAnsi="Arial" w:cs="Arial"/>
                <w:color w:val="1F497D" w:themeColor="text2"/>
                <w:szCs w:val="22"/>
                <w:lang w:val="en-US"/>
              </w:rPr>
              <w:t>The proposal reflects the rule included in the Rules of Procedure of the Meeting of States Parties to the 2001 Convention</w:t>
            </w:r>
            <w:r w:rsidRPr="00FD0099">
              <w:rPr>
                <w:rStyle w:val="Appelnotedebasdep"/>
                <w:rFonts w:ascii="Arial" w:hAnsi="Arial" w:cs="Arial"/>
                <w:color w:val="1F497D" w:themeColor="text2"/>
                <w:szCs w:val="22"/>
                <w:lang w:val="en-US"/>
              </w:rPr>
              <w:footnoteReference w:id="27"/>
            </w:r>
            <w:r w:rsidRPr="00FD0099">
              <w:rPr>
                <w:rFonts w:asciiTheme="minorBidi" w:hAnsiTheme="minorBidi" w:cstheme="minorBidi"/>
                <w:color w:val="1F497D" w:themeColor="text2"/>
                <w:lang w:val="en-US"/>
              </w:rPr>
              <w:t xml:space="preserve"> </w:t>
            </w:r>
            <w:r w:rsidRPr="00FD0099">
              <w:rPr>
                <w:rFonts w:ascii="Arial" w:hAnsi="Arial" w:cs="Arial"/>
                <w:color w:val="1F497D" w:themeColor="text2"/>
                <w:szCs w:val="22"/>
                <w:lang w:val="en-US"/>
              </w:rPr>
              <w:t>and is based on the wording of the corresponding rule of the Rules of Procedure of UNESCO’s Governing Bodies</w:t>
            </w:r>
            <w:r w:rsidRPr="00FD0099">
              <w:rPr>
                <w:rStyle w:val="Appelnotedebasdep"/>
                <w:rFonts w:ascii="Arial" w:hAnsi="Arial" w:cs="Arial"/>
                <w:color w:val="1F497D" w:themeColor="text2"/>
                <w:szCs w:val="22"/>
                <w:lang w:val="en-US"/>
              </w:rPr>
              <w:footnoteReference w:id="28"/>
            </w:r>
            <w:r w:rsidRPr="00FD0099">
              <w:rPr>
                <w:rFonts w:asciiTheme="minorBidi" w:hAnsiTheme="minorBidi" w:cstheme="minorBidi"/>
                <w:color w:val="1F497D" w:themeColor="text2"/>
                <w:lang w:val="en-US"/>
              </w:rPr>
              <w:t>.</w:t>
            </w:r>
          </w:p>
        </w:tc>
      </w:tr>
      <w:tr w:rsidR="00EF1F6D" w14:paraId="4878C750"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38323AF" w14:textId="77777777" w:rsidR="00EF1F6D" w:rsidRDefault="00EF1F6D" w:rsidP="00163C77">
            <w:pPr>
              <w:keepNext/>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8FCC65F" w14:textId="32FD673E" w:rsidR="00EF1F6D" w:rsidRPr="00732A14" w:rsidRDefault="00EF1F6D" w:rsidP="00163C77">
            <w:pPr>
              <w:keepNext/>
              <w:autoSpaceDE w:val="0"/>
              <w:autoSpaceDN w:val="0"/>
              <w:adjustRightInd w:val="0"/>
              <w:spacing w:before="60" w:after="60"/>
              <w:jc w:val="center"/>
              <w:rPr>
                <w:rFonts w:ascii="Arial" w:hAnsi="Arial" w:cs="Arial"/>
                <w:b/>
                <w:bCs/>
                <w:szCs w:val="22"/>
                <w:lang w:val="en-US"/>
              </w:rPr>
            </w:pPr>
            <w:r w:rsidRPr="00732A14">
              <w:rPr>
                <w:rFonts w:asciiTheme="minorBidi" w:hAnsiTheme="minorBidi" w:cstheme="minorBidi"/>
                <w:b/>
                <w:bCs/>
              </w:rPr>
              <w:t>[See Rule 9 above]</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452DD2A" w14:textId="77777777" w:rsidR="00EF1F6D" w:rsidRDefault="00EF1F6D" w:rsidP="00163C77">
            <w:pPr>
              <w:keepNext/>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08829D5" w14:textId="5A91D807" w:rsidR="00EF1F6D" w:rsidRPr="00B56618" w:rsidRDefault="00EF1F6D" w:rsidP="00163C77">
            <w:pPr>
              <w:keepNext/>
              <w:autoSpaceDE w:val="0"/>
              <w:autoSpaceDN w:val="0"/>
              <w:adjustRightInd w:val="0"/>
              <w:spacing w:before="60" w:after="60"/>
              <w:jc w:val="center"/>
              <w:rPr>
                <w:rFonts w:ascii="Arial" w:hAnsi="Arial" w:cs="Arial"/>
                <w:b/>
                <w:bCs/>
                <w:szCs w:val="22"/>
                <w:u w:val="single"/>
                <w:lang w:val="en-US"/>
              </w:rPr>
            </w:pPr>
            <w:r>
              <w:rPr>
                <w:rFonts w:ascii="Arial" w:hAnsi="Arial" w:cs="Arial"/>
                <w:b/>
                <w:bCs/>
                <w:szCs w:val="22"/>
                <w:u w:val="single"/>
                <w:lang w:val="en-US"/>
              </w:rPr>
              <w:t>Rule</w:t>
            </w:r>
            <w:r w:rsidRPr="00B56618">
              <w:rPr>
                <w:rFonts w:ascii="Arial" w:hAnsi="Arial" w:cs="Arial"/>
                <w:b/>
                <w:bCs/>
                <w:szCs w:val="22"/>
                <w:u w:val="single"/>
                <w:lang w:val="en-US"/>
              </w:rPr>
              <w:t xml:space="preserve"> </w:t>
            </w:r>
            <w:r>
              <w:rPr>
                <w:rFonts w:ascii="Arial" w:hAnsi="Arial" w:cs="Arial"/>
                <w:b/>
                <w:bCs/>
                <w:szCs w:val="22"/>
                <w:u w:val="single"/>
                <w:lang w:val="en-US"/>
              </w:rPr>
              <w:t>23</w:t>
            </w:r>
          </w:p>
          <w:p w14:paraId="69FB6601" w14:textId="0B56FD1F" w:rsidR="00EF1F6D" w:rsidRPr="00B56618" w:rsidRDefault="00EF1F6D" w:rsidP="00163C77">
            <w:pPr>
              <w:keepNext/>
              <w:autoSpaceDE w:val="0"/>
              <w:autoSpaceDN w:val="0"/>
              <w:adjustRightInd w:val="0"/>
              <w:spacing w:before="60" w:after="60"/>
              <w:jc w:val="center"/>
              <w:rPr>
                <w:rFonts w:ascii="Arial" w:hAnsi="Arial" w:cs="Arial"/>
                <w:b/>
                <w:bCs/>
                <w:u w:val="single"/>
              </w:rPr>
            </w:pPr>
            <w:r w:rsidRPr="00EF1F6D">
              <w:rPr>
                <w:rFonts w:asciiTheme="minorBidi" w:hAnsiTheme="minorBidi" w:cstheme="minorBidi"/>
                <w:b/>
                <w:bCs/>
                <w:u w:val="single"/>
                <w:lang w:val="en-US"/>
              </w:rPr>
              <w:t>Order of procedural motions</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C8514B8" w14:textId="191CEB14" w:rsidR="00EF1F6D" w:rsidRPr="00B56618" w:rsidRDefault="00EF1F6D" w:rsidP="00163C77">
            <w:pPr>
              <w:keepNext/>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EF1F6D" w14:paraId="08F66AE4"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5C831443" w14:textId="76919D52" w:rsidR="00EF1F6D" w:rsidRPr="00792B4B" w:rsidRDefault="00EF1F6D" w:rsidP="00EF1F6D">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9.2</w:t>
            </w:r>
          </w:p>
        </w:tc>
        <w:tc>
          <w:tcPr>
            <w:tcW w:w="1467" w:type="pct"/>
            <w:tcBorders>
              <w:top w:val="single" w:sz="4" w:space="0" w:color="999999"/>
              <w:left w:val="single" w:sz="4" w:space="0" w:color="999999"/>
              <w:bottom w:val="single" w:sz="4" w:space="0" w:color="999999"/>
              <w:right w:val="single" w:sz="4" w:space="0" w:color="999999"/>
            </w:tcBorders>
          </w:tcPr>
          <w:p w14:paraId="5E1CA327" w14:textId="77777777" w:rsidR="00EF1F6D" w:rsidRPr="00792B4B" w:rsidRDefault="00EF1F6D" w:rsidP="00EF1F6D">
            <w:pPr>
              <w:autoSpaceDE w:val="0"/>
              <w:autoSpaceDN w:val="0"/>
              <w:adjustRightInd w:val="0"/>
              <w:spacing w:before="120"/>
              <w:jc w:val="both"/>
              <w:rPr>
                <w:rFonts w:asciiTheme="minorBidi" w:hAnsiTheme="minorBidi" w:cstheme="minorBidi"/>
                <w:szCs w:val="22"/>
              </w:rPr>
            </w:pPr>
            <w:r w:rsidRPr="00792B4B">
              <w:rPr>
                <w:rFonts w:asciiTheme="minorBidi" w:hAnsiTheme="minorBidi" w:cstheme="minorBidi"/>
              </w:rPr>
              <w:t>Such a motion shall be put to the vote immediately. Subject to Rule 8.1, such motions shall have precedence in the following order over all other proposals or motions before the meeting:</w:t>
            </w:r>
          </w:p>
          <w:p w14:paraId="0BABEBC8" w14:textId="77777777" w:rsidR="00EF1F6D" w:rsidRPr="00792B4B" w:rsidRDefault="00EF1F6D" w:rsidP="00EF1F6D">
            <w:pPr>
              <w:autoSpaceDE w:val="0"/>
              <w:autoSpaceDN w:val="0"/>
              <w:adjustRightInd w:val="0"/>
              <w:spacing w:before="120"/>
              <w:jc w:val="both"/>
              <w:rPr>
                <w:rFonts w:asciiTheme="minorBidi" w:hAnsiTheme="minorBidi" w:cstheme="minorBidi"/>
              </w:rPr>
            </w:pPr>
            <w:r w:rsidRPr="00792B4B">
              <w:rPr>
                <w:rFonts w:asciiTheme="minorBidi" w:hAnsiTheme="minorBidi" w:cstheme="minorBidi"/>
              </w:rPr>
              <w:t>(a) suspension of the meeting;</w:t>
            </w:r>
          </w:p>
          <w:p w14:paraId="5D811E9D" w14:textId="77777777" w:rsidR="00EF1F6D" w:rsidRPr="00792B4B" w:rsidRDefault="00EF1F6D" w:rsidP="00EF1F6D">
            <w:pPr>
              <w:autoSpaceDE w:val="0"/>
              <w:autoSpaceDN w:val="0"/>
              <w:adjustRightInd w:val="0"/>
              <w:spacing w:before="120"/>
              <w:jc w:val="both"/>
              <w:rPr>
                <w:rFonts w:asciiTheme="minorBidi" w:hAnsiTheme="minorBidi" w:cstheme="minorBidi"/>
              </w:rPr>
            </w:pPr>
            <w:r w:rsidRPr="00792B4B">
              <w:rPr>
                <w:rFonts w:asciiTheme="minorBidi" w:hAnsiTheme="minorBidi" w:cstheme="minorBidi"/>
              </w:rPr>
              <w:t>(b) adjournment of the meeting;</w:t>
            </w:r>
          </w:p>
          <w:p w14:paraId="3D804766" w14:textId="77777777" w:rsidR="00EF1F6D" w:rsidRPr="00792B4B" w:rsidRDefault="00EF1F6D" w:rsidP="00EF1F6D">
            <w:pPr>
              <w:autoSpaceDE w:val="0"/>
              <w:autoSpaceDN w:val="0"/>
              <w:adjustRightInd w:val="0"/>
              <w:spacing w:before="120"/>
              <w:jc w:val="both"/>
              <w:rPr>
                <w:rFonts w:asciiTheme="minorBidi" w:hAnsiTheme="minorBidi" w:cstheme="minorBidi"/>
              </w:rPr>
            </w:pPr>
            <w:r w:rsidRPr="00792B4B">
              <w:rPr>
                <w:rFonts w:asciiTheme="minorBidi" w:hAnsiTheme="minorBidi" w:cstheme="minorBidi"/>
              </w:rPr>
              <w:t>(c) adjournment of the debate on the question under discussion;</w:t>
            </w:r>
          </w:p>
          <w:p w14:paraId="2BAD4421" w14:textId="7D3FF023" w:rsidR="00EF1F6D" w:rsidRPr="00792B4B" w:rsidRDefault="00EF1F6D" w:rsidP="00EF1F6D">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(d) closure of the debate on the question under discussion.</w:t>
            </w:r>
          </w:p>
        </w:tc>
        <w:tc>
          <w:tcPr>
            <w:tcW w:w="362" w:type="pct"/>
            <w:tcBorders>
              <w:top w:val="single" w:sz="4" w:space="0" w:color="999999"/>
              <w:left w:val="single" w:sz="4" w:space="0" w:color="999999"/>
              <w:bottom w:val="single" w:sz="4" w:space="0" w:color="999999"/>
              <w:right w:val="single" w:sz="4" w:space="0" w:color="999999"/>
            </w:tcBorders>
          </w:tcPr>
          <w:p w14:paraId="311B6E25" w14:textId="77777777" w:rsidR="00EF1F6D" w:rsidRPr="00EF1F6D" w:rsidRDefault="00EF1F6D" w:rsidP="00EF1F6D">
            <w:pPr>
              <w:autoSpaceDE w:val="0"/>
              <w:autoSpaceDN w:val="0"/>
              <w:adjustRightInd w:val="0"/>
              <w:spacing w:before="60" w:after="60"/>
              <w:jc w:val="both"/>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tcPr>
          <w:p w14:paraId="6BF55A96" w14:textId="77777777" w:rsidR="00EF1F6D" w:rsidRPr="00EF1F6D" w:rsidRDefault="00EF1F6D" w:rsidP="00EF1F6D">
            <w:pPr>
              <w:autoSpaceDE w:val="0"/>
              <w:autoSpaceDN w:val="0"/>
              <w:adjustRightInd w:val="0"/>
              <w:spacing w:before="120"/>
              <w:jc w:val="both"/>
              <w:rPr>
                <w:rFonts w:asciiTheme="minorBidi" w:hAnsiTheme="minorBidi" w:cstheme="minorBidi"/>
                <w:b/>
                <w:bCs/>
                <w:szCs w:val="22"/>
              </w:rPr>
            </w:pPr>
            <w:r w:rsidRPr="00EF1F6D">
              <w:rPr>
                <w:rFonts w:asciiTheme="minorBidi" w:hAnsiTheme="minorBidi" w:cstheme="minorBidi"/>
                <w:b/>
                <w:bCs/>
                <w:strike/>
              </w:rPr>
              <w:t>Such a motion shall be put to the vote immediately.</w:t>
            </w:r>
            <w:r w:rsidRPr="00EF1F6D">
              <w:rPr>
                <w:rFonts w:asciiTheme="minorBidi" w:hAnsiTheme="minorBidi" w:cstheme="minorBidi"/>
                <w:b/>
                <w:bCs/>
              </w:rPr>
              <w:t xml:space="preserve"> Subject to Rule </w:t>
            </w:r>
            <w:r w:rsidRPr="00EF1F6D">
              <w:rPr>
                <w:rFonts w:asciiTheme="minorBidi" w:hAnsiTheme="minorBidi" w:cstheme="minorBidi"/>
                <w:b/>
                <w:bCs/>
                <w:strike/>
              </w:rPr>
              <w:t>8.1</w:t>
            </w:r>
            <w:r w:rsidRPr="00EF1F6D">
              <w:rPr>
                <w:rFonts w:asciiTheme="minorBidi" w:hAnsiTheme="minorBidi" w:cstheme="minorBidi"/>
                <w:b/>
                <w:bCs/>
              </w:rPr>
              <w:t xml:space="preserve"> </w:t>
            </w:r>
            <w:r w:rsidRPr="00EF1F6D">
              <w:rPr>
                <w:rFonts w:asciiTheme="minorBidi" w:hAnsiTheme="minorBidi" w:cstheme="minorBidi"/>
                <w:b/>
                <w:bCs/>
                <w:u w:val="single"/>
              </w:rPr>
              <w:t>18.1</w:t>
            </w:r>
            <w:r w:rsidRPr="00EF1F6D">
              <w:rPr>
                <w:rFonts w:asciiTheme="minorBidi" w:hAnsiTheme="minorBidi" w:cstheme="minorBidi"/>
                <w:b/>
                <w:bCs/>
              </w:rPr>
              <w:t xml:space="preserve">, </w:t>
            </w:r>
            <w:r w:rsidRPr="00EF1F6D">
              <w:rPr>
                <w:rFonts w:asciiTheme="minorBidi" w:hAnsiTheme="minorBidi" w:cstheme="minorBidi"/>
                <w:b/>
                <w:bCs/>
                <w:strike/>
              </w:rPr>
              <w:t>such</w:t>
            </w:r>
            <w:r w:rsidRPr="00EF1F6D">
              <w:rPr>
                <w:rFonts w:asciiTheme="minorBidi" w:hAnsiTheme="minorBidi" w:cstheme="minorBidi"/>
                <w:b/>
                <w:bCs/>
              </w:rPr>
              <w:t xml:space="preserve"> </w:t>
            </w:r>
            <w:r w:rsidRPr="00EF1F6D">
              <w:rPr>
                <w:rFonts w:asciiTheme="minorBidi" w:hAnsiTheme="minorBidi" w:cstheme="minorBidi"/>
                <w:b/>
                <w:bCs/>
                <w:u w:val="single"/>
              </w:rPr>
              <w:t>the following</w:t>
            </w:r>
            <w:r w:rsidRPr="00EF1F6D">
              <w:rPr>
                <w:rFonts w:asciiTheme="minorBidi" w:hAnsiTheme="minorBidi" w:cstheme="minorBidi"/>
                <w:b/>
                <w:bCs/>
              </w:rPr>
              <w:t xml:space="preserve"> motions shall have precedence in the following order over all other proposals </w:t>
            </w:r>
            <w:r w:rsidRPr="00EF1F6D">
              <w:rPr>
                <w:rFonts w:asciiTheme="minorBidi" w:hAnsiTheme="minorBidi" w:cstheme="minorBidi"/>
                <w:b/>
                <w:bCs/>
                <w:strike/>
              </w:rPr>
              <w:t>or motions</w:t>
            </w:r>
            <w:r w:rsidRPr="00EF1F6D">
              <w:rPr>
                <w:rFonts w:asciiTheme="minorBidi" w:hAnsiTheme="minorBidi" w:cstheme="minorBidi"/>
                <w:b/>
                <w:bCs/>
              </w:rPr>
              <w:t xml:space="preserve"> before the meeting:</w:t>
            </w:r>
          </w:p>
          <w:p w14:paraId="3EA11744" w14:textId="77777777" w:rsidR="00EF1F6D" w:rsidRPr="00EF1F6D" w:rsidRDefault="00EF1F6D" w:rsidP="00EF1F6D">
            <w:pPr>
              <w:autoSpaceDE w:val="0"/>
              <w:autoSpaceDN w:val="0"/>
              <w:adjustRightInd w:val="0"/>
              <w:spacing w:before="120"/>
              <w:jc w:val="both"/>
              <w:rPr>
                <w:rFonts w:asciiTheme="minorBidi" w:hAnsiTheme="minorBidi" w:cstheme="minorBidi"/>
                <w:b/>
                <w:bCs/>
              </w:rPr>
            </w:pPr>
            <w:r w:rsidRPr="00EF1F6D">
              <w:rPr>
                <w:rFonts w:asciiTheme="minorBidi" w:hAnsiTheme="minorBidi" w:cstheme="minorBidi"/>
                <w:b/>
                <w:bCs/>
              </w:rPr>
              <w:t xml:space="preserve">(a) </w:t>
            </w:r>
            <w:r w:rsidRPr="00EF1F6D">
              <w:rPr>
                <w:rFonts w:asciiTheme="minorBidi" w:hAnsiTheme="minorBidi" w:cstheme="minorBidi"/>
                <w:b/>
                <w:bCs/>
                <w:strike/>
              </w:rPr>
              <w:t>suspension of</w:t>
            </w:r>
            <w:r w:rsidRPr="00EF1F6D">
              <w:rPr>
                <w:rFonts w:asciiTheme="minorBidi" w:hAnsiTheme="minorBidi" w:cstheme="minorBidi"/>
                <w:b/>
                <w:bCs/>
              </w:rPr>
              <w:t xml:space="preserve"> </w:t>
            </w:r>
            <w:r w:rsidRPr="00EF1F6D">
              <w:rPr>
                <w:rFonts w:asciiTheme="minorBidi" w:hAnsiTheme="minorBidi" w:cstheme="minorBidi"/>
                <w:b/>
                <w:bCs/>
                <w:u w:val="single"/>
              </w:rPr>
              <w:t xml:space="preserve">to suspend </w:t>
            </w:r>
            <w:r w:rsidRPr="00EF1F6D">
              <w:rPr>
                <w:rFonts w:asciiTheme="minorBidi" w:hAnsiTheme="minorBidi" w:cstheme="minorBidi"/>
                <w:b/>
                <w:bCs/>
              </w:rPr>
              <w:t>the meeting;</w:t>
            </w:r>
          </w:p>
          <w:p w14:paraId="45065F66" w14:textId="77777777" w:rsidR="00EF1F6D" w:rsidRPr="00EF1F6D" w:rsidRDefault="00EF1F6D" w:rsidP="00EF1F6D">
            <w:pPr>
              <w:autoSpaceDE w:val="0"/>
              <w:autoSpaceDN w:val="0"/>
              <w:adjustRightInd w:val="0"/>
              <w:spacing w:before="120"/>
              <w:jc w:val="both"/>
              <w:rPr>
                <w:rFonts w:asciiTheme="minorBidi" w:hAnsiTheme="minorBidi" w:cstheme="minorBidi"/>
                <w:b/>
                <w:bCs/>
              </w:rPr>
            </w:pPr>
            <w:r w:rsidRPr="00EF1F6D">
              <w:rPr>
                <w:rFonts w:asciiTheme="minorBidi" w:hAnsiTheme="minorBidi" w:cstheme="minorBidi"/>
                <w:b/>
                <w:bCs/>
              </w:rPr>
              <w:t xml:space="preserve">(b) </w:t>
            </w:r>
            <w:r w:rsidRPr="00EF1F6D">
              <w:rPr>
                <w:rFonts w:asciiTheme="minorBidi" w:hAnsiTheme="minorBidi" w:cstheme="minorBidi"/>
                <w:b/>
                <w:bCs/>
                <w:strike/>
              </w:rPr>
              <w:t>adjournment of</w:t>
            </w:r>
            <w:r w:rsidRPr="00EF1F6D">
              <w:rPr>
                <w:rFonts w:asciiTheme="minorBidi" w:hAnsiTheme="minorBidi" w:cstheme="minorBidi"/>
                <w:b/>
                <w:bCs/>
              </w:rPr>
              <w:t xml:space="preserve"> </w:t>
            </w:r>
            <w:r w:rsidRPr="00EF1F6D">
              <w:rPr>
                <w:rFonts w:asciiTheme="minorBidi" w:hAnsiTheme="minorBidi" w:cstheme="minorBidi"/>
                <w:b/>
                <w:bCs/>
                <w:u w:val="single"/>
              </w:rPr>
              <w:t>to adjourn</w:t>
            </w:r>
            <w:r w:rsidRPr="00EF1F6D">
              <w:rPr>
                <w:rFonts w:asciiTheme="minorBidi" w:hAnsiTheme="minorBidi" w:cstheme="minorBidi"/>
                <w:b/>
                <w:bCs/>
              </w:rPr>
              <w:t xml:space="preserve"> the meeting;</w:t>
            </w:r>
          </w:p>
          <w:p w14:paraId="2086A1C6" w14:textId="77777777" w:rsidR="00EF1F6D" w:rsidRPr="00EF1F6D" w:rsidRDefault="00EF1F6D" w:rsidP="00EF1F6D">
            <w:pPr>
              <w:autoSpaceDE w:val="0"/>
              <w:autoSpaceDN w:val="0"/>
              <w:adjustRightInd w:val="0"/>
              <w:spacing w:before="120"/>
              <w:jc w:val="both"/>
              <w:rPr>
                <w:rFonts w:asciiTheme="minorBidi" w:hAnsiTheme="minorBidi" w:cstheme="minorBidi"/>
                <w:b/>
                <w:bCs/>
              </w:rPr>
            </w:pPr>
            <w:r w:rsidRPr="00EF1F6D">
              <w:rPr>
                <w:rFonts w:asciiTheme="minorBidi" w:hAnsiTheme="minorBidi" w:cstheme="minorBidi"/>
                <w:b/>
                <w:bCs/>
              </w:rPr>
              <w:t xml:space="preserve">(c) </w:t>
            </w:r>
            <w:r w:rsidRPr="00EF1F6D">
              <w:rPr>
                <w:rFonts w:asciiTheme="minorBidi" w:hAnsiTheme="minorBidi" w:cstheme="minorBidi"/>
                <w:b/>
                <w:bCs/>
                <w:strike/>
              </w:rPr>
              <w:t>adjournment of</w:t>
            </w:r>
            <w:r w:rsidRPr="00EF1F6D">
              <w:rPr>
                <w:rFonts w:asciiTheme="minorBidi" w:hAnsiTheme="minorBidi" w:cstheme="minorBidi"/>
                <w:b/>
                <w:bCs/>
              </w:rPr>
              <w:t xml:space="preserve"> </w:t>
            </w:r>
            <w:r w:rsidRPr="00EF1F6D">
              <w:rPr>
                <w:rFonts w:asciiTheme="minorBidi" w:hAnsiTheme="minorBidi" w:cstheme="minorBidi"/>
                <w:b/>
                <w:bCs/>
                <w:u w:val="single"/>
              </w:rPr>
              <w:t>to adjourn</w:t>
            </w:r>
            <w:r w:rsidRPr="00EF1F6D">
              <w:rPr>
                <w:rFonts w:asciiTheme="minorBidi" w:hAnsiTheme="minorBidi" w:cstheme="minorBidi"/>
                <w:b/>
                <w:bCs/>
              </w:rPr>
              <w:t xml:space="preserve"> the debate on the </w:t>
            </w:r>
            <w:r w:rsidRPr="00EF1F6D">
              <w:rPr>
                <w:rFonts w:asciiTheme="minorBidi" w:hAnsiTheme="minorBidi" w:cstheme="minorBidi"/>
                <w:b/>
                <w:bCs/>
                <w:strike/>
              </w:rPr>
              <w:t>question</w:t>
            </w:r>
            <w:r w:rsidRPr="00EF1F6D">
              <w:rPr>
                <w:rFonts w:asciiTheme="minorBidi" w:hAnsiTheme="minorBidi" w:cstheme="minorBidi"/>
                <w:b/>
                <w:bCs/>
              </w:rPr>
              <w:t xml:space="preserve"> </w:t>
            </w:r>
            <w:r w:rsidRPr="00EF1F6D">
              <w:rPr>
                <w:rFonts w:asciiTheme="minorBidi" w:hAnsiTheme="minorBidi" w:cstheme="minorBidi"/>
                <w:b/>
                <w:bCs/>
                <w:u w:val="single"/>
              </w:rPr>
              <w:t>item</w:t>
            </w:r>
            <w:r w:rsidRPr="00EF1F6D">
              <w:rPr>
                <w:rFonts w:asciiTheme="minorBidi" w:hAnsiTheme="minorBidi" w:cstheme="minorBidi"/>
                <w:b/>
                <w:bCs/>
              </w:rPr>
              <w:t xml:space="preserve"> under discussion;</w:t>
            </w:r>
          </w:p>
          <w:p w14:paraId="045D5836" w14:textId="67F8FAF9" w:rsidR="00EF1F6D" w:rsidRPr="00EF1F6D" w:rsidRDefault="00EF1F6D" w:rsidP="00EF1F6D">
            <w:pPr>
              <w:autoSpaceDE w:val="0"/>
              <w:autoSpaceDN w:val="0"/>
              <w:adjustRightInd w:val="0"/>
              <w:spacing w:before="60" w:after="60"/>
              <w:jc w:val="both"/>
              <w:rPr>
                <w:rFonts w:ascii="Arial" w:hAnsi="Arial" w:cs="Arial"/>
                <w:b/>
                <w:bCs/>
                <w:u w:val="single"/>
              </w:rPr>
            </w:pPr>
            <w:r w:rsidRPr="00EF1F6D">
              <w:rPr>
                <w:rFonts w:asciiTheme="minorBidi" w:hAnsiTheme="minorBidi" w:cstheme="minorBidi"/>
                <w:b/>
                <w:bCs/>
              </w:rPr>
              <w:t xml:space="preserve">(d) </w:t>
            </w:r>
            <w:r w:rsidRPr="00EF1F6D">
              <w:rPr>
                <w:rFonts w:asciiTheme="minorBidi" w:hAnsiTheme="minorBidi" w:cstheme="minorBidi"/>
                <w:b/>
                <w:bCs/>
                <w:u w:val="single"/>
              </w:rPr>
              <w:t>for the</w:t>
            </w:r>
            <w:r w:rsidRPr="00EF1F6D">
              <w:rPr>
                <w:rFonts w:asciiTheme="minorBidi" w:hAnsiTheme="minorBidi" w:cstheme="minorBidi"/>
                <w:b/>
                <w:bCs/>
              </w:rPr>
              <w:t xml:space="preserve"> closure of the debate on the </w:t>
            </w:r>
            <w:r w:rsidRPr="00EF1F6D">
              <w:rPr>
                <w:rFonts w:asciiTheme="minorBidi" w:hAnsiTheme="minorBidi" w:cstheme="minorBidi"/>
                <w:b/>
                <w:bCs/>
                <w:strike/>
              </w:rPr>
              <w:t>question</w:t>
            </w:r>
            <w:r w:rsidRPr="00EF1F6D">
              <w:rPr>
                <w:rFonts w:asciiTheme="minorBidi" w:hAnsiTheme="minorBidi" w:cstheme="minorBidi"/>
                <w:b/>
                <w:bCs/>
              </w:rPr>
              <w:t xml:space="preserve"> </w:t>
            </w:r>
            <w:r w:rsidRPr="00EF1F6D">
              <w:rPr>
                <w:rFonts w:asciiTheme="minorBidi" w:hAnsiTheme="minorBidi" w:cstheme="minorBidi"/>
                <w:b/>
                <w:bCs/>
                <w:u w:val="single"/>
              </w:rPr>
              <w:t xml:space="preserve">item </w:t>
            </w:r>
            <w:r w:rsidRPr="00EF1F6D">
              <w:rPr>
                <w:rFonts w:asciiTheme="minorBidi" w:hAnsiTheme="minorBidi" w:cstheme="minorBidi"/>
                <w:b/>
                <w:bCs/>
              </w:rPr>
              <w:t>under discussion.</w:t>
            </w:r>
          </w:p>
        </w:tc>
        <w:tc>
          <w:tcPr>
            <w:tcW w:w="1426" w:type="pct"/>
            <w:tcBorders>
              <w:top w:val="single" w:sz="4" w:space="0" w:color="999999"/>
              <w:left w:val="single" w:sz="4" w:space="0" w:color="999999"/>
              <w:bottom w:val="single" w:sz="4" w:space="0" w:color="999999"/>
              <w:right w:val="single" w:sz="4" w:space="0" w:color="999999"/>
            </w:tcBorders>
          </w:tcPr>
          <w:p w14:paraId="003CB467" w14:textId="77777777" w:rsidR="00EF1F6D" w:rsidRPr="00EF1F6D" w:rsidRDefault="00EF1F6D" w:rsidP="00910E51">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EF1F6D">
              <w:rPr>
                <w:rFonts w:ascii="Arial" w:eastAsia="Arial" w:hAnsi="Arial" w:cs="Arial"/>
                <w:b/>
                <w:i/>
                <w:iCs/>
                <w:color w:val="000000"/>
                <w:szCs w:val="22"/>
                <w:u w:val="single"/>
                <w:lang w:val="en-US"/>
              </w:rPr>
              <w:t>Reason for the proposal:</w:t>
            </w:r>
          </w:p>
          <w:p w14:paraId="33E17FA0" w14:textId="77777777" w:rsidR="00EF1F6D" w:rsidRPr="00FD0099" w:rsidRDefault="00EF1F6D" w:rsidP="00910E51">
            <w:pPr>
              <w:tabs>
                <w:tab w:val="left" w:pos="803"/>
                <w:tab w:val="left" w:pos="2161"/>
              </w:tabs>
              <w:spacing w:before="60" w:after="60"/>
              <w:ind w:left="-19" w:right="7"/>
              <w:jc w:val="both"/>
              <w:rPr>
                <w:rFonts w:ascii="Arial" w:hAnsi="Arial" w:cs="Arial"/>
                <w:color w:val="1F497D" w:themeColor="text2"/>
                <w:szCs w:val="22"/>
                <w:lang w:val="en-US"/>
              </w:rPr>
            </w:pPr>
            <w:r w:rsidRPr="00FD0099">
              <w:rPr>
                <w:rFonts w:ascii="Arial" w:hAnsi="Arial" w:cs="Arial"/>
                <w:color w:val="1F497D" w:themeColor="text2"/>
                <w:szCs w:val="22"/>
                <w:lang w:val="en-US"/>
              </w:rPr>
              <w:t>A slight reformulation of the provision is proposed to harmonize its terminology with the rules of procedures of other assemblies.</w:t>
            </w:r>
          </w:p>
          <w:p w14:paraId="6CE9FD68" w14:textId="77777777" w:rsidR="00EF1F6D" w:rsidRPr="00EF1F6D" w:rsidRDefault="00EF1F6D" w:rsidP="00910E51">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EF1F6D">
              <w:rPr>
                <w:rFonts w:ascii="Arial" w:eastAsia="Arial" w:hAnsi="Arial" w:cs="Arial"/>
                <w:b/>
                <w:i/>
                <w:iCs/>
                <w:color w:val="000000"/>
                <w:szCs w:val="22"/>
                <w:u w:val="single"/>
                <w:lang w:val="en-US"/>
              </w:rPr>
              <w:t>Source of the proposal:</w:t>
            </w:r>
          </w:p>
          <w:p w14:paraId="0C0DD022" w14:textId="05732B4C" w:rsidR="00EF1F6D" w:rsidRPr="00EF1F6D" w:rsidRDefault="00EF1F6D" w:rsidP="00910E51">
            <w:pPr>
              <w:spacing w:after="0"/>
              <w:jc w:val="both"/>
              <w:rPr>
                <w:rFonts w:eastAsiaTheme="minorEastAsia"/>
                <w:sz w:val="24"/>
                <w:lang w:eastAsia="zh-CN"/>
              </w:rPr>
            </w:pPr>
            <w:r w:rsidRPr="00FD0099">
              <w:rPr>
                <w:rFonts w:ascii="Arial" w:hAnsi="Arial" w:cs="Arial"/>
                <w:color w:val="1F497D" w:themeColor="text2"/>
                <w:szCs w:val="22"/>
                <w:lang w:val="en-US"/>
              </w:rPr>
              <w:t>The proposal is based on the language of the corresponding rule in the Rules of Procedure of UNESCO’s Governing Bodies</w:t>
            </w:r>
            <w:r w:rsidRPr="00FD0099">
              <w:rPr>
                <w:rStyle w:val="Appelnotedebasdep"/>
                <w:rFonts w:ascii="Arial" w:hAnsi="Arial" w:cs="Arial"/>
                <w:color w:val="1F497D" w:themeColor="text2"/>
                <w:szCs w:val="22"/>
                <w:lang w:val="en-US"/>
              </w:rPr>
              <w:footnoteReference w:id="29"/>
            </w:r>
            <w:r w:rsidRPr="00FD0099">
              <w:rPr>
                <w:rFonts w:asciiTheme="minorBidi" w:hAnsiTheme="minorBidi" w:cstheme="minorBidi"/>
                <w:color w:val="1F497D" w:themeColor="text2"/>
                <w:lang w:val="en-US"/>
              </w:rPr>
              <w:t>.</w:t>
            </w:r>
          </w:p>
        </w:tc>
      </w:tr>
      <w:tr w:rsidR="008B5D8A" w14:paraId="73CC294A"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AEAAAA"/>
          </w:tcPr>
          <w:p w14:paraId="706F6BB1" w14:textId="77777777" w:rsidR="008B5D8A" w:rsidRDefault="008B5D8A" w:rsidP="008B5D8A">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7D834E59" w14:textId="0BB5A7EA" w:rsidR="008B5D8A" w:rsidRPr="00732A14" w:rsidRDefault="008B5D8A" w:rsidP="00732A14">
            <w:pPr>
              <w:autoSpaceDE w:val="0"/>
              <w:autoSpaceDN w:val="0"/>
              <w:adjustRightInd w:val="0"/>
              <w:spacing w:before="60" w:after="60"/>
              <w:jc w:val="center"/>
              <w:rPr>
                <w:rFonts w:ascii="Arial" w:hAnsi="Arial" w:cs="Arial"/>
                <w:b/>
                <w:bCs/>
                <w:szCs w:val="22"/>
                <w:lang w:val="en-US"/>
              </w:rPr>
            </w:pPr>
            <w:r w:rsidRPr="00732A14">
              <w:rPr>
                <w:rFonts w:asciiTheme="minorBidi" w:hAnsiTheme="minorBidi" w:cstheme="minorBidi"/>
                <w:b/>
                <w:bCs/>
                <w:lang w:val="en-US"/>
              </w:rPr>
              <w:t>[No equivalent chapter in the Rules of Procedure]</w:t>
            </w:r>
          </w:p>
        </w:tc>
        <w:tc>
          <w:tcPr>
            <w:tcW w:w="362" w:type="pct"/>
            <w:tcBorders>
              <w:top w:val="single" w:sz="4" w:space="0" w:color="999999"/>
              <w:left w:val="single" w:sz="4" w:space="0" w:color="999999"/>
              <w:bottom w:val="single" w:sz="4" w:space="0" w:color="999999"/>
              <w:right w:val="single" w:sz="4" w:space="0" w:color="999999"/>
            </w:tcBorders>
            <w:shd w:val="clear" w:color="auto" w:fill="AEAAAA"/>
          </w:tcPr>
          <w:p w14:paraId="31619FA6" w14:textId="77777777" w:rsidR="008B5D8A" w:rsidRDefault="008B5D8A" w:rsidP="008B5D8A">
            <w:pPr>
              <w:autoSpaceDE w:val="0"/>
              <w:autoSpaceDN w:val="0"/>
              <w:adjustRightInd w:val="0"/>
              <w:spacing w:before="60" w:after="60"/>
              <w:jc w:val="both"/>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68CD6625" w14:textId="19578349" w:rsidR="008B5D8A" w:rsidRPr="00B56618" w:rsidRDefault="008B5D8A" w:rsidP="008B5D8A">
            <w:pPr>
              <w:autoSpaceDE w:val="0"/>
              <w:autoSpaceDN w:val="0"/>
              <w:adjustRightInd w:val="0"/>
              <w:spacing w:before="60" w:after="60"/>
              <w:jc w:val="center"/>
              <w:rPr>
                <w:rFonts w:ascii="Arial" w:hAnsi="Arial" w:cs="Arial"/>
                <w:b/>
                <w:bCs/>
                <w:szCs w:val="22"/>
                <w:u w:val="single"/>
                <w:lang w:val="en-US"/>
              </w:rPr>
            </w:pPr>
            <w:r w:rsidRPr="00B56618">
              <w:rPr>
                <w:rFonts w:ascii="Arial" w:hAnsi="Arial" w:cs="Arial"/>
                <w:b/>
                <w:bCs/>
                <w:szCs w:val="22"/>
                <w:u w:val="single"/>
                <w:lang w:val="en-US"/>
              </w:rPr>
              <w:t xml:space="preserve">CHAPTER </w:t>
            </w:r>
            <w:r>
              <w:rPr>
                <w:rFonts w:ascii="Arial" w:hAnsi="Arial" w:cs="Arial"/>
                <w:b/>
                <w:bCs/>
                <w:szCs w:val="22"/>
                <w:u w:val="single"/>
                <w:lang w:val="en-US"/>
              </w:rPr>
              <w:t>VI</w:t>
            </w:r>
          </w:p>
          <w:p w14:paraId="09366BC4" w14:textId="3D6606FA" w:rsidR="008B5D8A" w:rsidRPr="00B56618" w:rsidRDefault="008B5D8A" w:rsidP="008B5D8A">
            <w:pPr>
              <w:autoSpaceDE w:val="0"/>
              <w:autoSpaceDN w:val="0"/>
              <w:adjustRightInd w:val="0"/>
              <w:spacing w:before="60" w:after="60"/>
              <w:jc w:val="center"/>
              <w:rPr>
                <w:rFonts w:ascii="Arial" w:hAnsi="Arial" w:cs="Arial"/>
                <w:b/>
                <w:bCs/>
                <w:u w:val="single"/>
              </w:rPr>
            </w:pPr>
            <w:r>
              <w:rPr>
                <w:rFonts w:ascii="Arial" w:hAnsi="Arial" w:cs="Arial"/>
                <w:b/>
                <w:bCs/>
                <w:szCs w:val="22"/>
                <w:u w:val="single"/>
                <w:lang w:val="en-US"/>
              </w:rPr>
              <w:t>WORKING LANGUAGES</w:t>
            </w:r>
          </w:p>
        </w:tc>
        <w:tc>
          <w:tcPr>
            <w:tcW w:w="1426" w:type="pct"/>
            <w:tcBorders>
              <w:top w:val="single" w:sz="4" w:space="0" w:color="999999"/>
              <w:left w:val="single" w:sz="4" w:space="0" w:color="999999"/>
              <w:bottom w:val="single" w:sz="4" w:space="0" w:color="999999"/>
              <w:right w:val="single" w:sz="4" w:space="0" w:color="999999"/>
            </w:tcBorders>
            <w:shd w:val="clear" w:color="auto" w:fill="AEAAAA"/>
          </w:tcPr>
          <w:p w14:paraId="07D0E41F" w14:textId="77777777" w:rsidR="008B5D8A" w:rsidRPr="00B56618" w:rsidRDefault="008B5D8A" w:rsidP="008B5D8A">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8B5D8A" w14:paraId="1EDFBFCD"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A58E647" w14:textId="77777777" w:rsidR="008B5D8A" w:rsidRDefault="008B5D8A" w:rsidP="008B5D8A">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30490A0" w14:textId="77777777" w:rsidR="008B5D8A" w:rsidRDefault="008B5D8A" w:rsidP="008B5D8A">
            <w:pPr>
              <w:autoSpaceDE w:val="0"/>
              <w:autoSpaceDN w:val="0"/>
              <w:adjustRightInd w:val="0"/>
              <w:spacing w:before="60" w:after="60"/>
              <w:jc w:val="center"/>
              <w:rPr>
                <w:rFonts w:asciiTheme="minorBidi" w:hAnsiTheme="minorBidi" w:cstheme="minorBidi"/>
                <w:b/>
                <w:bCs/>
              </w:rPr>
            </w:pPr>
            <w:r>
              <w:rPr>
                <w:rFonts w:asciiTheme="minorBidi" w:hAnsiTheme="minorBidi" w:cstheme="minorBidi"/>
                <w:b/>
                <w:bCs/>
              </w:rPr>
              <w:t>Rule 10</w:t>
            </w:r>
          </w:p>
          <w:p w14:paraId="3F872F4C" w14:textId="1A335807" w:rsidR="008B5D8A" w:rsidRDefault="008B5D8A" w:rsidP="008B5D8A">
            <w:pPr>
              <w:autoSpaceDE w:val="0"/>
              <w:autoSpaceDN w:val="0"/>
              <w:adjustRightInd w:val="0"/>
              <w:spacing w:before="60" w:after="60"/>
              <w:jc w:val="center"/>
              <w:rPr>
                <w:rFonts w:ascii="Arial" w:hAnsi="Arial" w:cs="Arial"/>
                <w:b/>
                <w:bCs/>
                <w:szCs w:val="22"/>
                <w:lang w:val="en-US"/>
              </w:rPr>
            </w:pPr>
            <w:r>
              <w:rPr>
                <w:rFonts w:asciiTheme="minorBidi" w:hAnsiTheme="minorBidi" w:cstheme="minorBidi"/>
                <w:b/>
                <w:bCs/>
              </w:rPr>
              <w:t>Working languages</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02E5A0A" w14:textId="77777777" w:rsidR="008B5D8A" w:rsidRDefault="008B5D8A" w:rsidP="008B5D8A">
            <w:pPr>
              <w:autoSpaceDE w:val="0"/>
              <w:autoSpaceDN w:val="0"/>
              <w:adjustRightInd w:val="0"/>
              <w:spacing w:before="60" w:after="60"/>
              <w:jc w:val="both"/>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332083B" w14:textId="49B327B8" w:rsidR="008B5D8A" w:rsidRPr="00B56618" w:rsidRDefault="008B5D8A" w:rsidP="008B5D8A">
            <w:pPr>
              <w:autoSpaceDE w:val="0"/>
              <w:autoSpaceDN w:val="0"/>
              <w:adjustRightInd w:val="0"/>
              <w:spacing w:before="60" w:after="60"/>
              <w:jc w:val="center"/>
              <w:rPr>
                <w:rFonts w:ascii="Arial" w:hAnsi="Arial" w:cs="Arial"/>
                <w:b/>
                <w:bCs/>
                <w:szCs w:val="22"/>
                <w:u w:val="single"/>
                <w:lang w:val="en-US"/>
              </w:rPr>
            </w:pPr>
            <w:r w:rsidRPr="008B5D8A">
              <w:rPr>
                <w:rFonts w:ascii="Arial" w:hAnsi="Arial" w:cs="Arial"/>
                <w:b/>
                <w:bCs/>
                <w:strike/>
                <w:szCs w:val="22"/>
                <w:lang w:val="en-US"/>
              </w:rPr>
              <w:t>Rule 10</w:t>
            </w:r>
            <w:r w:rsidRPr="008B5D8A">
              <w:rPr>
                <w:rFonts w:ascii="Arial" w:hAnsi="Arial" w:cs="Arial"/>
                <w:b/>
                <w:bCs/>
                <w:szCs w:val="22"/>
                <w:lang w:val="en-US"/>
              </w:rPr>
              <w:t xml:space="preserve"> </w:t>
            </w:r>
            <w:r>
              <w:rPr>
                <w:rFonts w:ascii="Arial" w:hAnsi="Arial" w:cs="Arial"/>
                <w:b/>
                <w:bCs/>
                <w:szCs w:val="22"/>
                <w:u w:val="single"/>
                <w:lang w:val="en-US"/>
              </w:rPr>
              <w:t>Rule 24</w:t>
            </w:r>
          </w:p>
          <w:p w14:paraId="4D410CE5" w14:textId="6D48048C" w:rsidR="008B5D8A" w:rsidRPr="00B56618" w:rsidRDefault="008B5D8A" w:rsidP="008B5D8A">
            <w:pPr>
              <w:autoSpaceDE w:val="0"/>
              <w:autoSpaceDN w:val="0"/>
              <w:adjustRightInd w:val="0"/>
              <w:spacing w:before="60" w:after="60"/>
              <w:jc w:val="center"/>
              <w:rPr>
                <w:rFonts w:ascii="Arial" w:hAnsi="Arial" w:cs="Arial"/>
                <w:b/>
                <w:bCs/>
                <w:u w:val="single"/>
              </w:rPr>
            </w:pPr>
            <w:r>
              <w:rPr>
                <w:rFonts w:asciiTheme="minorBidi" w:hAnsiTheme="minorBidi" w:cstheme="minorBidi"/>
                <w:b/>
                <w:bCs/>
              </w:rPr>
              <w:t>Working languages</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398902C" w14:textId="67D3CDC4" w:rsidR="008B5D8A" w:rsidRPr="00B56618" w:rsidRDefault="008B5D8A" w:rsidP="008B5D8A">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8B5D8A" w14:paraId="16937238"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5137C8D2" w14:textId="4F06D049" w:rsidR="008B5D8A" w:rsidRPr="00792B4B" w:rsidRDefault="008B5D8A" w:rsidP="008B5D8A">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10.1</w:t>
            </w:r>
          </w:p>
        </w:tc>
        <w:tc>
          <w:tcPr>
            <w:tcW w:w="1467" w:type="pct"/>
            <w:tcBorders>
              <w:top w:val="single" w:sz="4" w:space="0" w:color="999999"/>
              <w:left w:val="single" w:sz="4" w:space="0" w:color="999999"/>
              <w:bottom w:val="single" w:sz="4" w:space="0" w:color="999999"/>
              <w:right w:val="single" w:sz="4" w:space="0" w:color="999999"/>
            </w:tcBorders>
          </w:tcPr>
          <w:p w14:paraId="64200B49" w14:textId="6A672569" w:rsidR="008B5D8A" w:rsidRPr="00792B4B" w:rsidRDefault="008B5D8A" w:rsidP="008B5D8A">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The working languages of the Assembly shall be Arabic, Chinese, English, French, Russian and Spanish.</w:t>
            </w:r>
          </w:p>
        </w:tc>
        <w:tc>
          <w:tcPr>
            <w:tcW w:w="362" w:type="pct"/>
            <w:tcBorders>
              <w:top w:val="single" w:sz="4" w:space="0" w:color="999999"/>
              <w:left w:val="single" w:sz="4" w:space="0" w:color="999999"/>
              <w:bottom w:val="single" w:sz="4" w:space="0" w:color="999999"/>
              <w:right w:val="single" w:sz="4" w:space="0" w:color="999999"/>
            </w:tcBorders>
          </w:tcPr>
          <w:p w14:paraId="3C5DD80C" w14:textId="7067C376" w:rsidR="008B5D8A" w:rsidRDefault="008B5D8A" w:rsidP="008B5D8A">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24</w:t>
            </w:r>
            <w:r w:rsidRPr="002305CC">
              <w:rPr>
                <w:rFonts w:ascii="Arial" w:hAnsi="Arial" w:cs="Arial"/>
                <w:b/>
                <w:bCs/>
                <w:szCs w:val="22"/>
                <w:u w:val="single"/>
                <w:lang w:val="en-US"/>
              </w:rPr>
              <w:t>.</w:t>
            </w:r>
            <w:r>
              <w:rPr>
                <w:rFonts w:ascii="Arial" w:hAnsi="Arial" w:cs="Arial"/>
                <w:b/>
                <w:bCs/>
                <w:szCs w:val="22"/>
                <w:u w:val="single"/>
                <w:lang w:val="en-US"/>
              </w:rPr>
              <w:t>1</w:t>
            </w:r>
          </w:p>
        </w:tc>
        <w:tc>
          <w:tcPr>
            <w:tcW w:w="1467" w:type="pct"/>
            <w:tcBorders>
              <w:top w:val="single" w:sz="4" w:space="0" w:color="999999"/>
              <w:left w:val="single" w:sz="4" w:space="0" w:color="999999"/>
              <w:bottom w:val="single" w:sz="4" w:space="0" w:color="999999"/>
              <w:right w:val="single" w:sz="4" w:space="0" w:color="999999"/>
            </w:tcBorders>
          </w:tcPr>
          <w:p w14:paraId="773606BE" w14:textId="4DCBFA75" w:rsidR="008B5D8A" w:rsidRPr="008B5D8A" w:rsidRDefault="008B5D8A" w:rsidP="008B5D8A">
            <w:pPr>
              <w:autoSpaceDE w:val="0"/>
              <w:autoSpaceDN w:val="0"/>
              <w:adjustRightInd w:val="0"/>
              <w:spacing w:before="60" w:after="60"/>
              <w:jc w:val="both"/>
              <w:rPr>
                <w:rFonts w:ascii="Arial" w:hAnsi="Arial" w:cs="Arial"/>
                <w:b/>
                <w:bCs/>
              </w:rPr>
            </w:pPr>
            <w:r w:rsidRPr="008B5D8A">
              <w:rPr>
                <w:rFonts w:ascii="Arial" w:hAnsi="Arial" w:cs="Arial"/>
                <w:b/>
                <w:bCs/>
              </w:rPr>
              <w:t>[no change to the text under Rule</w:t>
            </w:r>
            <w:r w:rsidR="00042BE0">
              <w:rPr>
                <w:rFonts w:ascii="Arial" w:hAnsi="Arial" w:cs="Arial"/>
                <w:b/>
                <w:bCs/>
              </w:rPr>
              <w:t> </w:t>
            </w:r>
            <w:r w:rsidRPr="008B5D8A">
              <w:rPr>
                <w:rFonts w:ascii="Arial" w:hAnsi="Arial" w:cs="Arial"/>
                <w:b/>
                <w:bCs/>
              </w:rPr>
              <w:t>10.1]</w:t>
            </w:r>
          </w:p>
        </w:tc>
        <w:tc>
          <w:tcPr>
            <w:tcW w:w="1426" w:type="pct"/>
            <w:tcBorders>
              <w:top w:val="single" w:sz="4" w:space="0" w:color="999999"/>
              <w:left w:val="single" w:sz="4" w:space="0" w:color="999999"/>
              <w:bottom w:val="single" w:sz="4" w:space="0" w:color="999999"/>
              <w:right w:val="single" w:sz="4" w:space="0" w:color="999999"/>
            </w:tcBorders>
            <w:vAlign w:val="center"/>
          </w:tcPr>
          <w:p w14:paraId="6EADA4AD" w14:textId="77777777" w:rsidR="008B5D8A" w:rsidRPr="00B56618" w:rsidRDefault="008B5D8A" w:rsidP="008B5D8A">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8B5D8A" w14:paraId="2DB0C206"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589721AE" w14:textId="702AC984" w:rsidR="008B5D8A" w:rsidRPr="00792B4B" w:rsidRDefault="008B5D8A" w:rsidP="008B5D8A">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lastRenderedPageBreak/>
              <w:t>10.2</w:t>
            </w:r>
          </w:p>
        </w:tc>
        <w:tc>
          <w:tcPr>
            <w:tcW w:w="1467" w:type="pct"/>
            <w:tcBorders>
              <w:top w:val="single" w:sz="4" w:space="0" w:color="999999"/>
              <w:left w:val="single" w:sz="4" w:space="0" w:color="999999"/>
              <w:bottom w:val="single" w:sz="4" w:space="0" w:color="999999"/>
              <w:right w:val="single" w:sz="4" w:space="0" w:color="999999"/>
            </w:tcBorders>
          </w:tcPr>
          <w:p w14:paraId="38F3F3F1" w14:textId="10AADB1A" w:rsidR="008B5D8A" w:rsidRPr="00792B4B" w:rsidRDefault="008B5D8A" w:rsidP="008B5D8A">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Speeches made at the Assembly in one of the working languages shall be interpreted into the other languages.</w:t>
            </w:r>
          </w:p>
        </w:tc>
        <w:tc>
          <w:tcPr>
            <w:tcW w:w="362" w:type="pct"/>
            <w:tcBorders>
              <w:top w:val="single" w:sz="4" w:space="0" w:color="999999"/>
              <w:left w:val="single" w:sz="4" w:space="0" w:color="999999"/>
              <w:bottom w:val="single" w:sz="4" w:space="0" w:color="999999"/>
              <w:right w:val="single" w:sz="4" w:space="0" w:color="999999"/>
            </w:tcBorders>
          </w:tcPr>
          <w:p w14:paraId="01E23554" w14:textId="2796941D" w:rsidR="008B5D8A" w:rsidRDefault="008B5D8A" w:rsidP="008B5D8A">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24</w:t>
            </w:r>
            <w:r w:rsidRPr="002305CC">
              <w:rPr>
                <w:rFonts w:ascii="Arial" w:hAnsi="Arial" w:cs="Arial"/>
                <w:b/>
                <w:bCs/>
                <w:szCs w:val="22"/>
                <w:u w:val="single"/>
                <w:lang w:val="en-US"/>
              </w:rPr>
              <w:t>.</w:t>
            </w:r>
            <w:r>
              <w:rPr>
                <w:rFonts w:ascii="Arial" w:hAnsi="Arial" w:cs="Arial"/>
                <w:b/>
                <w:bCs/>
                <w:szCs w:val="22"/>
                <w:u w:val="single"/>
                <w:lang w:val="en-US"/>
              </w:rPr>
              <w:t>2</w:t>
            </w:r>
          </w:p>
        </w:tc>
        <w:tc>
          <w:tcPr>
            <w:tcW w:w="1467" w:type="pct"/>
            <w:tcBorders>
              <w:top w:val="single" w:sz="4" w:space="0" w:color="999999"/>
              <w:left w:val="single" w:sz="4" w:space="0" w:color="999999"/>
              <w:bottom w:val="single" w:sz="4" w:space="0" w:color="999999"/>
              <w:right w:val="single" w:sz="4" w:space="0" w:color="999999"/>
            </w:tcBorders>
          </w:tcPr>
          <w:p w14:paraId="5E2483A6" w14:textId="25543F96" w:rsidR="008B5D8A" w:rsidRPr="008B5D8A" w:rsidRDefault="008B5D8A" w:rsidP="008B5D8A">
            <w:pPr>
              <w:autoSpaceDE w:val="0"/>
              <w:autoSpaceDN w:val="0"/>
              <w:adjustRightInd w:val="0"/>
              <w:spacing w:before="60" w:after="60"/>
              <w:jc w:val="both"/>
              <w:rPr>
                <w:rFonts w:ascii="Arial" w:hAnsi="Arial" w:cs="Arial"/>
                <w:b/>
                <w:bCs/>
                <w:u w:val="single"/>
              </w:rPr>
            </w:pPr>
            <w:r w:rsidRPr="008B5D8A">
              <w:rPr>
                <w:rFonts w:asciiTheme="minorBidi" w:hAnsiTheme="minorBidi" w:cstheme="minorBidi"/>
                <w:b/>
                <w:bCs/>
                <w:lang w:val="en-US"/>
              </w:rPr>
              <w:t>[no change to the text under Rule</w:t>
            </w:r>
            <w:r w:rsidR="00042BE0">
              <w:rPr>
                <w:rFonts w:asciiTheme="minorBidi" w:hAnsiTheme="minorBidi" w:cstheme="minorBidi"/>
                <w:b/>
                <w:bCs/>
                <w:lang w:val="en-US"/>
              </w:rPr>
              <w:t> </w:t>
            </w:r>
            <w:r w:rsidRPr="008B5D8A">
              <w:rPr>
                <w:rFonts w:asciiTheme="minorBidi" w:hAnsiTheme="minorBidi" w:cstheme="minorBidi"/>
                <w:b/>
                <w:bCs/>
                <w:lang w:val="en-US"/>
              </w:rPr>
              <w:t>10.2]</w:t>
            </w:r>
          </w:p>
        </w:tc>
        <w:tc>
          <w:tcPr>
            <w:tcW w:w="1426" w:type="pct"/>
            <w:tcBorders>
              <w:top w:val="single" w:sz="4" w:space="0" w:color="999999"/>
              <w:left w:val="single" w:sz="4" w:space="0" w:color="999999"/>
              <w:bottom w:val="single" w:sz="4" w:space="0" w:color="999999"/>
              <w:right w:val="single" w:sz="4" w:space="0" w:color="999999"/>
            </w:tcBorders>
            <w:vAlign w:val="center"/>
          </w:tcPr>
          <w:p w14:paraId="39DB509F" w14:textId="77777777" w:rsidR="008B5D8A" w:rsidRPr="00B56618" w:rsidRDefault="008B5D8A" w:rsidP="008B5D8A">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8B5D8A" w14:paraId="52ECF566"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711026FC" w14:textId="72E5381C" w:rsidR="008B5D8A" w:rsidRPr="00792B4B" w:rsidRDefault="008B5D8A" w:rsidP="008B5D8A">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10.3</w:t>
            </w:r>
          </w:p>
        </w:tc>
        <w:tc>
          <w:tcPr>
            <w:tcW w:w="1467" w:type="pct"/>
            <w:tcBorders>
              <w:top w:val="single" w:sz="4" w:space="0" w:color="999999"/>
              <w:left w:val="single" w:sz="4" w:space="0" w:color="999999"/>
              <w:bottom w:val="single" w:sz="4" w:space="0" w:color="999999"/>
              <w:right w:val="single" w:sz="4" w:space="0" w:color="999999"/>
            </w:tcBorders>
          </w:tcPr>
          <w:p w14:paraId="13B48457" w14:textId="57D02409" w:rsidR="008B5D8A" w:rsidRPr="00792B4B" w:rsidRDefault="008B5D8A" w:rsidP="008B5D8A">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Speakers may, however, speak in any other language, provided that they make their own arrangements for interpretation of their speeches into one of the working languages.</w:t>
            </w:r>
          </w:p>
        </w:tc>
        <w:tc>
          <w:tcPr>
            <w:tcW w:w="362" w:type="pct"/>
            <w:tcBorders>
              <w:top w:val="single" w:sz="4" w:space="0" w:color="999999"/>
              <w:left w:val="single" w:sz="4" w:space="0" w:color="999999"/>
              <w:bottom w:val="single" w:sz="4" w:space="0" w:color="999999"/>
              <w:right w:val="single" w:sz="4" w:space="0" w:color="999999"/>
            </w:tcBorders>
          </w:tcPr>
          <w:p w14:paraId="0F45BB93" w14:textId="27CC2F00" w:rsidR="008B5D8A" w:rsidRDefault="008B5D8A" w:rsidP="008B5D8A">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24</w:t>
            </w:r>
            <w:r w:rsidRPr="002305CC">
              <w:rPr>
                <w:rFonts w:ascii="Arial" w:hAnsi="Arial" w:cs="Arial"/>
                <w:b/>
                <w:bCs/>
                <w:szCs w:val="22"/>
                <w:u w:val="single"/>
                <w:lang w:val="en-US"/>
              </w:rPr>
              <w:t>.</w:t>
            </w:r>
            <w:r>
              <w:rPr>
                <w:rFonts w:ascii="Arial" w:hAnsi="Arial" w:cs="Arial"/>
                <w:b/>
                <w:bCs/>
                <w:szCs w:val="22"/>
                <w:u w:val="single"/>
                <w:lang w:val="en-US"/>
              </w:rPr>
              <w:t>3</w:t>
            </w:r>
          </w:p>
        </w:tc>
        <w:tc>
          <w:tcPr>
            <w:tcW w:w="1467" w:type="pct"/>
            <w:tcBorders>
              <w:top w:val="single" w:sz="4" w:space="0" w:color="999999"/>
              <w:left w:val="single" w:sz="4" w:space="0" w:color="999999"/>
              <w:bottom w:val="single" w:sz="4" w:space="0" w:color="999999"/>
              <w:right w:val="single" w:sz="4" w:space="0" w:color="999999"/>
            </w:tcBorders>
          </w:tcPr>
          <w:p w14:paraId="0139B233" w14:textId="2C18123E" w:rsidR="008B5D8A" w:rsidRPr="008B5D8A" w:rsidRDefault="008B5D8A" w:rsidP="008B5D8A">
            <w:pPr>
              <w:autoSpaceDE w:val="0"/>
              <w:autoSpaceDN w:val="0"/>
              <w:adjustRightInd w:val="0"/>
              <w:spacing w:before="60" w:after="60"/>
              <w:jc w:val="both"/>
              <w:rPr>
                <w:rFonts w:ascii="Arial" w:hAnsi="Arial" w:cs="Arial"/>
                <w:b/>
                <w:bCs/>
                <w:u w:val="single"/>
              </w:rPr>
            </w:pPr>
            <w:r w:rsidRPr="008B5D8A">
              <w:rPr>
                <w:rFonts w:asciiTheme="minorBidi" w:hAnsiTheme="minorBidi" w:cstheme="minorBidi"/>
                <w:b/>
                <w:bCs/>
                <w:lang w:val="en-US"/>
              </w:rPr>
              <w:t>[no change to the text under Rule</w:t>
            </w:r>
            <w:r w:rsidR="00042BE0">
              <w:rPr>
                <w:rFonts w:asciiTheme="minorBidi" w:hAnsiTheme="minorBidi" w:cstheme="minorBidi"/>
                <w:b/>
                <w:bCs/>
                <w:lang w:val="en-US"/>
              </w:rPr>
              <w:t> </w:t>
            </w:r>
            <w:r w:rsidRPr="008B5D8A">
              <w:rPr>
                <w:rFonts w:asciiTheme="minorBidi" w:hAnsiTheme="minorBidi" w:cstheme="minorBidi"/>
                <w:b/>
                <w:bCs/>
                <w:lang w:val="en-US"/>
              </w:rPr>
              <w:t>10.3]</w:t>
            </w:r>
          </w:p>
        </w:tc>
        <w:tc>
          <w:tcPr>
            <w:tcW w:w="1426" w:type="pct"/>
            <w:tcBorders>
              <w:top w:val="single" w:sz="4" w:space="0" w:color="999999"/>
              <w:left w:val="single" w:sz="4" w:space="0" w:color="999999"/>
              <w:bottom w:val="single" w:sz="4" w:space="0" w:color="999999"/>
              <w:right w:val="single" w:sz="4" w:space="0" w:color="999999"/>
            </w:tcBorders>
            <w:vAlign w:val="center"/>
          </w:tcPr>
          <w:p w14:paraId="1D76000F" w14:textId="77777777" w:rsidR="008B5D8A" w:rsidRPr="00B56618" w:rsidRDefault="008B5D8A" w:rsidP="008B5D8A">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8B5D8A" w14:paraId="140FEA14"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678F2700" w14:textId="77777777" w:rsidR="008B5D8A" w:rsidRPr="00792B4B" w:rsidRDefault="008B5D8A" w:rsidP="008B5D8A">
            <w:pPr>
              <w:autoSpaceDE w:val="0"/>
              <w:autoSpaceDN w:val="0"/>
              <w:adjustRightInd w:val="0"/>
              <w:spacing w:before="60" w:after="60"/>
              <w:jc w:val="both"/>
              <w:rPr>
                <w:rFonts w:ascii="Arial" w:hAnsi="Arial" w:cs="Arial"/>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79D82488" w14:textId="51C102CD" w:rsidR="008B5D8A" w:rsidRPr="00792B4B" w:rsidRDefault="008B5D8A" w:rsidP="008B5D8A">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[See Rule 16.3 (i) below]</w:t>
            </w:r>
          </w:p>
        </w:tc>
        <w:tc>
          <w:tcPr>
            <w:tcW w:w="362" w:type="pct"/>
            <w:tcBorders>
              <w:top w:val="single" w:sz="4" w:space="0" w:color="999999"/>
              <w:left w:val="single" w:sz="4" w:space="0" w:color="999999"/>
              <w:bottom w:val="single" w:sz="4" w:space="0" w:color="999999"/>
              <w:right w:val="single" w:sz="4" w:space="0" w:color="999999"/>
            </w:tcBorders>
          </w:tcPr>
          <w:p w14:paraId="73FE6712" w14:textId="63E41EDD" w:rsidR="008B5D8A" w:rsidRDefault="008B5D8A" w:rsidP="008B5D8A">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24</w:t>
            </w:r>
            <w:r w:rsidRPr="002305CC">
              <w:rPr>
                <w:rFonts w:ascii="Arial" w:hAnsi="Arial" w:cs="Arial"/>
                <w:b/>
                <w:bCs/>
                <w:szCs w:val="22"/>
                <w:u w:val="single"/>
                <w:lang w:val="en-US"/>
              </w:rPr>
              <w:t>.</w:t>
            </w:r>
            <w:r>
              <w:rPr>
                <w:rFonts w:ascii="Arial" w:hAnsi="Arial" w:cs="Arial"/>
                <w:b/>
                <w:bCs/>
                <w:szCs w:val="22"/>
                <w:u w:val="single"/>
                <w:lang w:val="en-US"/>
              </w:rPr>
              <w:t>4</w:t>
            </w:r>
          </w:p>
        </w:tc>
        <w:tc>
          <w:tcPr>
            <w:tcW w:w="1467" w:type="pct"/>
            <w:tcBorders>
              <w:top w:val="single" w:sz="4" w:space="0" w:color="999999"/>
              <w:left w:val="single" w:sz="4" w:space="0" w:color="999999"/>
              <w:bottom w:val="single" w:sz="4" w:space="0" w:color="999999"/>
              <w:right w:val="single" w:sz="4" w:space="0" w:color="999999"/>
            </w:tcBorders>
          </w:tcPr>
          <w:p w14:paraId="01C50C83" w14:textId="24B9D0D7" w:rsidR="008B5D8A" w:rsidRPr="00B56618" w:rsidRDefault="008B5D8A" w:rsidP="008B5D8A">
            <w:pPr>
              <w:autoSpaceDE w:val="0"/>
              <w:autoSpaceDN w:val="0"/>
              <w:adjustRightInd w:val="0"/>
              <w:spacing w:before="60" w:after="60"/>
              <w:jc w:val="both"/>
              <w:rPr>
                <w:rFonts w:ascii="Arial" w:hAnsi="Arial" w:cs="Arial"/>
                <w:b/>
                <w:bCs/>
                <w:u w:val="single"/>
              </w:rPr>
            </w:pPr>
            <w:r w:rsidRPr="008B5D8A">
              <w:rPr>
                <w:rFonts w:ascii="Arial" w:hAnsi="Arial" w:cs="Arial"/>
                <w:b/>
                <w:bCs/>
                <w:u w:val="single"/>
              </w:rPr>
              <w:t>The documents of the Assembly shall be issued in all the working languages.</w:t>
            </w:r>
          </w:p>
        </w:tc>
        <w:tc>
          <w:tcPr>
            <w:tcW w:w="1426" w:type="pct"/>
            <w:tcBorders>
              <w:top w:val="single" w:sz="4" w:space="0" w:color="999999"/>
              <w:left w:val="single" w:sz="4" w:space="0" w:color="999999"/>
              <w:bottom w:val="single" w:sz="4" w:space="0" w:color="999999"/>
              <w:right w:val="single" w:sz="4" w:space="0" w:color="999999"/>
            </w:tcBorders>
            <w:vAlign w:val="center"/>
          </w:tcPr>
          <w:p w14:paraId="32107E77" w14:textId="77777777" w:rsidR="008B5D8A" w:rsidRPr="008B5D8A" w:rsidRDefault="008B5D8A">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8B5D8A">
              <w:rPr>
                <w:rFonts w:ascii="Arial" w:eastAsia="Arial" w:hAnsi="Arial" w:cs="Arial"/>
                <w:b/>
                <w:i/>
                <w:iCs/>
                <w:color w:val="000000"/>
                <w:szCs w:val="22"/>
                <w:u w:val="single"/>
                <w:lang w:val="en-US"/>
              </w:rPr>
              <w:t>Source of the proposal:</w:t>
            </w:r>
          </w:p>
          <w:p w14:paraId="7F7DB183" w14:textId="212BEE4E" w:rsidR="008B5D8A" w:rsidRPr="008B5D8A" w:rsidRDefault="008B5D8A" w:rsidP="00910E51">
            <w:pPr>
              <w:jc w:val="both"/>
              <w:rPr>
                <w:rFonts w:eastAsiaTheme="minorEastAsia"/>
                <w:sz w:val="24"/>
                <w:lang w:eastAsia="zh-CN"/>
              </w:rPr>
            </w:pPr>
            <w:r w:rsidRPr="00FD0099">
              <w:rPr>
                <w:rFonts w:ascii="Arial" w:hAnsi="Arial" w:cs="Arial"/>
                <w:color w:val="1F497D" w:themeColor="text2"/>
                <w:szCs w:val="22"/>
                <w:lang w:val="en-US"/>
              </w:rPr>
              <w:t>The proposed Rule 24.4 is based on the current Rule 16.3</w:t>
            </w:r>
            <w:r w:rsidR="00713330" w:rsidRPr="00FD0099">
              <w:rPr>
                <w:rFonts w:ascii="Arial" w:hAnsi="Arial" w:cs="Arial"/>
                <w:color w:val="1F497D" w:themeColor="text2"/>
                <w:szCs w:val="22"/>
                <w:lang w:val="en-US"/>
              </w:rPr>
              <w:t xml:space="preserve"> </w:t>
            </w:r>
            <w:r w:rsidRPr="00FD0099">
              <w:rPr>
                <w:rFonts w:ascii="Arial" w:hAnsi="Arial" w:cs="Arial"/>
                <w:color w:val="1F497D" w:themeColor="text2"/>
                <w:szCs w:val="22"/>
                <w:lang w:val="en-US"/>
              </w:rPr>
              <w:t>(i) which governs the distribution of the documents in all working languages</w:t>
            </w:r>
            <w:r w:rsidRPr="00FD0099">
              <w:rPr>
                <w:rStyle w:val="Appelnotedebasdep"/>
                <w:rFonts w:ascii="Arial" w:hAnsi="Arial" w:cs="Arial"/>
                <w:color w:val="1F497D" w:themeColor="text2"/>
                <w:szCs w:val="22"/>
                <w:lang w:val="en-US"/>
              </w:rPr>
              <w:footnoteReference w:id="30"/>
            </w:r>
            <w:r w:rsidRPr="00FD0099">
              <w:rPr>
                <w:rFonts w:asciiTheme="minorBidi" w:hAnsiTheme="minorBidi" w:cstheme="minorBidi"/>
                <w:color w:val="1F497D" w:themeColor="text2"/>
                <w:lang w:val="en-US"/>
              </w:rPr>
              <w:t xml:space="preserve">. </w:t>
            </w:r>
          </w:p>
        </w:tc>
      </w:tr>
      <w:tr w:rsidR="008B5D8A" w14:paraId="37CA7F86"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193B2A5" w14:textId="77777777" w:rsidR="008B5D8A" w:rsidRPr="008B5D8A" w:rsidRDefault="008B5D8A" w:rsidP="008B5D8A">
            <w:pPr>
              <w:autoSpaceDE w:val="0"/>
              <w:autoSpaceDN w:val="0"/>
              <w:adjustRightInd w:val="0"/>
              <w:spacing w:before="60" w:after="60"/>
              <w:jc w:val="center"/>
              <w:rPr>
                <w:rFonts w:ascii="Arial" w:hAnsi="Arial" w:cs="Arial"/>
                <w:b/>
                <w:bCs/>
                <w:szCs w:val="22"/>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A393251" w14:textId="2F93186E" w:rsidR="008B5D8A" w:rsidRPr="00732A14" w:rsidRDefault="00732A14" w:rsidP="008B5D8A">
            <w:pPr>
              <w:autoSpaceDE w:val="0"/>
              <w:autoSpaceDN w:val="0"/>
              <w:adjustRightInd w:val="0"/>
              <w:spacing w:before="60" w:after="60"/>
              <w:jc w:val="center"/>
              <w:rPr>
                <w:rFonts w:ascii="Arial" w:hAnsi="Arial" w:cs="Arial"/>
                <w:b/>
                <w:bCs/>
                <w:szCs w:val="22"/>
                <w:lang w:val="en-US"/>
              </w:rPr>
            </w:pPr>
            <w:r w:rsidRPr="00732A14">
              <w:rPr>
                <w:rFonts w:ascii="Arial" w:hAnsi="Arial" w:cs="Arial"/>
                <w:b/>
                <w:bCs/>
                <w:szCs w:val="22"/>
                <w:lang w:val="en-US"/>
              </w:rPr>
              <w:t>[See Rule 16.3 (i) below]</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F4C271D" w14:textId="77777777" w:rsidR="008B5D8A" w:rsidRDefault="008B5D8A" w:rsidP="008B5D8A">
            <w:pPr>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C121F8C" w14:textId="4240C86F" w:rsidR="008B5D8A" w:rsidRPr="00B56618" w:rsidRDefault="008B5D8A" w:rsidP="008B5D8A">
            <w:pPr>
              <w:autoSpaceDE w:val="0"/>
              <w:autoSpaceDN w:val="0"/>
              <w:adjustRightInd w:val="0"/>
              <w:spacing w:before="60" w:after="60"/>
              <w:jc w:val="center"/>
              <w:rPr>
                <w:rFonts w:ascii="Arial" w:hAnsi="Arial" w:cs="Arial"/>
                <w:b/>
                <w:bCs/>
                <w:szCs w:val="22"/>
                <w:u w:val="single"/>
                <w:lang w:val="en-US"/>
              </w:rPr>
            </w:pPr>
            <w:r>
              <w:rPr>
                <w:rFonts w:ascii="Arial" w:hAnsi="Arial" w:cs="Arial"/>
                <w:b/>
                <w:bCs/>
                <w:szCs w:val="22"/>
                <w:u w:val="single"/>
                <w:lang w:val="en-US"/>
              </w:rPr>
              <w:t>Rule</w:t>
            </w:r>
            <w:r w:rsidRPr="00B56618">
              <w:rPr>
                <w:rFonts w:ascii="Arial" w:hAnsi="Arial" w:cs="Arial"/>
                <w:b/>
                <w:bCs/>
                <w:szCs w:val="22"/>
                <w:u w:val="single"/>
                <w:lang w:val="en-US"/>
              </w:rPr>
              <w:t xml:space="preserve"> </w:t>
            </w:r>
            <w:r>
              <w:rPr>
                <w:rFonts w:ascii="Arial" w:hAnsi="Arial" w:cs="Arial"/>
                <w:b/>
                <w:bCs/>
                <w:szCs w:val="22"/>
                <w:u w:val="single"/>
                <w:lang w:val="en-US"/>
              </w:rPr>
              <w:t>25</w:t>
            </w:r>
          </w:p>
          <w:p w14:paraId="07856DA3" w14:textId="00D62F76" w:rsidR="008B5D8A" w:rsidRPr="00B56618" w:rsidRDefault="008B5D8A" w:rsidP="008B5D8A">
            <w:pPr>
              <w:autoSpaceDE w:val="0"/>
              <w:autoSpaceDN w:val="0"/>
              <w:adjustRightInd w:val="0"/>
              <w:spacing w:before="60" w:after="60"/>
              <w:jc w:val="center"/>
              <w:rPr>
                <w:rFonts w:ascii="Arial" w:hAnsi="Arial" w:cs="Arial"/>
                <w:b/>
                <w:bCs/>
                <w:u w:val="single"/>
              </w:rPr>
            </w:pPr>
            <w:r w:rsidRPr="008B5D8A">
              <w:rPr>
                <w:rFonts w:asciiTheme="minorBidi" w:hAnsiTheme="minorBidi" w:cstheme="minorBidi"/>
                <w:b/>
                <w:bCs/>
                <w:u w:val="single"/>
                <w:lang w:val="en-US"/>
              </w:rPr>
              <w:t>Deadline for the distribution of documents</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4CBC17C" w14:textId="1A681DA5" w:rsidR="008B5D8A" w:rsidRPr="00B56618" w:rsidRDefault="008B5D8A" w:rsidP="008B5D8A">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8B5D8A" w14:paraId="6CD807AB" w14:textId="77777777" w:rsidTr="00033598">
        <w:tc>
          <w:tcPr>
            <w:tcW w:w="277" w:type="pct"/>
            <w:tcBorders>
              <w:top w:val="single" w:sz="4" w:space="0" w:color="999999"/>
              <w:left w:val="single" w:sz="4" w:space="0" w:color="999999"/>
              <w:bottom w:val="single" w:sz="4" w:space="0" w:color="999999"/>
              <w:right w:val="single" w:sz="4" w:space="0" w:color="999999"/>
            </w:tcBorders>
          </w:tcPr>
          <w:p w14:paraId="6E8B0A79" w14:textId="77777777" w:rsidR="008B5D8A" w:rsidRDefault="008B5D8A" w:rsidP="008B5D8A">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671DB925" w14:textId="2A9EF7BF" w:rsidR="008B5D8A" w:rsidRPr="00792B4B" w:rsidRDefault="008B5D8A" w:rsidP="008B5D8A">
            <w:pPr>
              <w:autoSpaceDE w:val="0"/>
              <w:autoSpaceDN w:val="0"/>
              <w:adjustRightInd w:val="0"/>
              <w:spacing w:before="60" w:after="60"/>
              <w:jc w:val="both"/>
              <w:rPr>
                <w:rFonts w:ascii="Arial" w:hAnsi="Arial" w:cs="Arial"/>
                <w:szCs w:val="22"/>
                <w:lang w:val="en-US"/>
              </w:rPr>
            </w:pPr>
          </w:p>
        </w:tc>
        <w:tc>
          <w:tcPr>
            <w:tcW w:w="362" w:type="pct"/>
            <w:tcBorders>
              <w:top w:val="single" w:sz="4" w:space="0" w:color="999999"/>
              <w:left w:val="single" w:sz="4" w:space="0" w:color="999999"/>
              <w:bottom w:val="single" w:sz="4" w:space="0" w:color="999999"/>
              <w:right w:val="single" w:sz="4" w:space="0" w:color="999999"/>
            </w:tcBorders>
          </w:tcPr>
          <w:p w14:paraId="7A549D93" w14:textId="77777777" w:rsidR="008B5D8A" w:rsidRDefault="008B5D8A" w:rsidP="008B5D8A">
            <w:pPr>
              <w:autoSpaceDE w:val="0"/>
              <w:autoSpaceDN w:val="0"/>
              <w:adjustRightInd w:val="0"/>
              <w:spacing w:before="60" w:after="60"/>
              <w:jc w:val="both"/>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tcPr>
          <w:p w14:paraId="1B2E0824" w14:textId="52A7F917" w:rsidR="008B5D8A" w:rsidRPr="00B56618" w:rsidRDefault="008B5D8A" w:rsidP="008B5D8A">
            <w:pPr>
              <w:autoSpaceDE w:val="0"/>
              <w:autoSpaceDN w:val="0"/>
              <w:adjustRightInd w:val="0"/>
              <w:spacing w:before="60" w:after="60"/>
              <w:jc w:val="both"/>
              <w:rPr>
                <w:rFonts w:ascii="Arial" w:hAnsi="Arial" w:cs="Arial"/>
                <w:b/>
                <w:bCs/>
                <w:u w:val="single"/>
              </w:rPr>
            </w:pPr>
            <w:r w:rsidRPr="008B5D8A">
              <w:rPr>
                <w:rFonts w:ascii="Arial" w:hAnsi="Arial" w:cs="Arial"/>
                <w:b/>
                <w:bCs/>
                <w:u w:val="single"/>
              </w:rPr>
              <w:t>The documents relating to the items on the provisional agenda of each session of the Assembly shall be distributed, either in paper format or electronically, at the latest thirty days before the opening of the ordinary session, and as soon as possible in the case of an extraordinary session, to all States Parties and observers.</w:t>
            </w:r>
          </w:p>
        </w:tc>
        <w:tc>
          <w:tcPr>
            <w:tcW w:w="1426" w:type="pct"/>
            <w:tcBorders>
              <w:top w:val="single" w:sz="4" w:space="0" w:color="999999"/>
              <w:left w:val="single" w:sz="4" w:space="0" w:color="999999"/>
              <w:bottom w:val="single" w:sz="4" w:space="0" w:color="999999"/>
              <w:right w:val="single" w:sz="4" w:space="0" w:color="999999"/>
            </w:tcBorders>
            <w:vAlign w:val="center"/>
          </w:tcPr>
          <w:p w14:paraId="25F6F4A0" w14:textId="77777777" w:rsidR="008B5D8A" w:rsidRPr="008B5D8A" w:rsidRDefault="008B5D8A" w:rsidP="008B5D8A">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8B5D8A">
              <w:rPr>
                <w:rFonts w:ascii="Arial" w:eastAsia="Arial" w:hAnsi="Arial" w:cs="Arial"/>
                <w:b/>
                <w:i/>
                <w:iCs/>
                <w:color w:val="000000"/>
                <w:szCs w:val="22"/>
                <w:u w:val="single"/>
                <w:lang w:val="en-US"/>
              </w:rPr>
              <w:t>Reason for the proposal:</w:t>
            </w:r>
          </w:p>
          <w:p w14:paraId="0E135FC4" w14:textId="27460900" w:rsidR="008B5D8A" w:rsidRPr="00FD0099" w:rsidRDefault="008B5D8A" w:rsidP="008B5D8A">
            <w:pPr>
              <w:tabs>
                <w:tab w:val="left" w:pos="803"/>
                <w:tab w:val="left" w:pos="2161"/>
              </w:tabs>
              <w:spacing w:before="60" w:after="60"/>
              <w:ind w:left="-19" w:right="7"/>
              <w:jc w:val="both"/>
              <w:rPr>
                <w:rFonts w:ascii="Arial" w:hAnsi="Arial" w:cs="Arial"/>
                <w:color w:val="1F497D" w:themeColor="text2"/>
                <w:szCs w:val="22"/>
                <w:lang w:val="en-US"/>
              </w:rPr>
            </w:pPr>
            <w:r w:rsidRPr="00FD0099">
              <w:rPr>
                <w:rFonts w:ascii="Arial" w:hAnsi="Arial" w:cs="Arial"/>
                <w:color w:val="1F497D" w:themeColor="text2"/>
                <w:szCs w:val="22"/>
                <w:lang w:val="en-US"/>
              </w:rPr>
              <w:t>The proposal aims to clarify that the distribution of documents may be made ‘either in paper format or electronically’.</w:t>
            </w:r>
          </w:p>
          <w:p w14:paraId="666F6C24" w14:textId="3331EAE8" w:rsidR="00D4457F" w:rsidRPr="00FD0099" w:rsidRDefault="00D4457F" w:rsidP="008B5D8A">
            <w:pPr>
              <w:tabs>
                <w:tab w:val="left" w:pos="803"/>
                <w:tab w:val="left" w:pos="2161"/>
              </w:tabs>
              <w:spacing w:before="60" w:after="60"/>
              <w:ind w:left="-19" w:right="7"/>
              <w:jc w:val="both"/>
              <w:rPr>
                <w:rFonts w:ascii="Arial" w:hAnsi="Arial" w:cs="Arial"/>
                <w:color w:val="1F497D" w:themeColor="text2"/>
                <w:szCs w:val="22"/>
                <w:lang w:val="en-US"/>
              </w:rPr>
            </w:pPr>
            <w:r w:rsidRPr="00FD0099">
              <w:rPr>
                <w:rFonts w:ascii="Arial" w:hAnsi="Arial" w:cs="Arial"/>
                <w:color w:val="1F497D" w:themeColor="text2"/>
                <w:szCs w:val="22"/>
                <w:lang w:val="en-US"/>
              </w:rPr>
              <w:t>The deadline for the distribution of all official documents (at least thirty days before the opening of the session of the Assembly) was already included in the current Rule 16.3 (i).</w:t>
            </w:r>
          </w:p>
          <w:p w14:paraId="4FFB0ABE" w14:textId="184D9A2D" w:rsidR="008B5D8A" w:rsidRPr="00FD0099" w:rsidRDefault="008B5D8A" w:rsidP="008B5D8A">
            <w:pPr>
              <w:tabs>
                <w:tab w:val="left" w:pos="803"/>
                <w:tab w:val="left" w:pos="2161"/>
              </w:tabs>
              <w:spacing w:before="60" w:after="60"/>
              <w:ind w:left="-19" w:right="7"/>
              <w:jc w:val="both"/>
              <w:rPr>
                <w:rFonts w:ascii="Arial" w:eastAsia="Arial" w:hAnsi="Arial" w:cs="Arial"/>
                <w:i/>
                <w:iCs/>
                <w:color w:val="000000"/>
                <w:szCs w:val="22"/>
                <w:u w:val="single"/>
                <w:lang w:val="en-US"/>
              </w:rPr>
            </w:pPr>
            <w:r w:rsidRPr="00FD0099">
              <w:rPr>
                <w:rFonts w:ascii="Arial" w:hAnsi="Arial" w:cs="Arial"/>
                <w:color w:val="1F497D" w:themeColor="text2"/>
                <w:szCs w:val="22"/>
                <w:lang w:val="en-US"/>
              </w:rPr>
              <w:t xml:space="preserve">Furthermore, given the special circumstances in which extraordinary sessions may be convened, it appears useful to provide an additional </w:t>
            </w:r>
            <w:r w:rsidRPr="00FD0099">
              <w:rPr>
                <w:rFonts w:ascii="Arial" w:hAnsi="Arial" w:cs="Arial"/>
                <w:color w:val="1F497D" w:themeColor="text2"/>
                <w:szCs w:val="22"/>
                <w:lang w:val="en-US"/>
              </w:rPr>
              <w:lastRenderedPageBreak/>
              <w:t>provision on distribution of documents for extraordinary sessions.</w:t>
            </w:r>
          </w:p>
        </w:tc>
      </w:tr>
      <w:tr w:rsidR="008B5D8A" w14:paraId="4AA7BFF7"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6AB137F" w14:textId="77777777" w:rsidR="008B5D8A" w:rsidRDefault="008B5D8A" w:rsidP="00163C77">
            <w:pPr>
              <w:keepNext/>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C17CA06" w14:textId="0D16F42E" w:rsidR="008B5D8A" w:rsidRDefault="008B5D8A" w:rsidP="00163C77">
            <w:pPr>
              <w:keepNext/>
              <w:autoSpaceDE w:val="0"/>
              <w:autoSpaceDN w:val="0"/>
              <w:adjustRightInd w:val="0"/>
              <w:spacing w:before="60" w:after="60"/>
              <w:jc w:val="center"/>
              <w:rPr>
                <w:rFonts w:ascii="Arial" w:hAnsi="Arial" w:cs="Arial"/>
                <w:b/>
                <w:bCs/>
                <w:szCs w:val="22"/>
                <w:lang w:val="en-US"/>
              </w:rPr>
            </w:pPr>
            <w:r w:rsidRPr="008B5D8A">
              <w:rPr>
                <w:rFonts w:ascii="Arial" w:hAnsi="Arial" w:cs="Arial"/>
                <w:b/>
                <w:bCs/>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7AE2EAF" w14:textId="77777777" w:rsidR="008B5D8A" w:rsidRDefault="008B5D8A" w:rsidP="00163C77">
            <w:pPr>
              <w:keepNext/>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9C6ADC4" w14:textId="21F10C53" w:rsidR="008B5D8A" w:rsidRPr="00B56618" w:rsidRDefault="008B5D8A" w:rsidP="00163C77">
            <w:pPr>
              <w:keepNext/>
              <w:autoSpaceDE w:val="0"/>
              <w:autoSpaceDN w:val="0"/>
              <w:adjustRightInd w:val="0"/>
              <w:spacing w:before="60" w:after="60"/>
              <w:jc w:val="center"/>
              <w:rPr>
                <w:rFonts w:ascii="Arial" w:hAnsi="Arial" w:cs="Arial"/>
                <w:b/>
                <w:bCs/>
                <w:szCs w:val="22"/>
                <w:u w:val="single"/>
                <w:lang w:val="en-US"/>
              </w:rPr>
            </w:pPr>
            <w:r>
              <w:rPr>
                <w:rFonts w:ascii="Arial" w:hAnsi="Arial" w:cs="Arial"/>
                <w:b/>
                <w:bCs/>
                <w:szCs w:val="22"/>
                <w:u w:val="single"/>
                <w:lang w:val="en-US"/>
              </w:rPr>
              <w:t>Rule</w:t>
            </w:r>
            <w:r w:rsidRPr="00B56618">
              <w:rPr>
                <w:rFonts w:ascii="Arial" w:hAnsi="Arial" w:cs="Arial"/>
                <w:b/>
                <w:bCs/>
                <w:szCs w:val="22"/>
                <w:u w:val="single"/>
                <w:lang w:val="en-US"/>
              </w:rPr>
              <w:t xml:space="preserve"> </w:t>
            </w:r>
            <w:r>
              <w:rPr>
                <w:rFonts w:ascii="Arial" w:hAnsi="Arial" w:cs="Arial"/>
                <w:b/>
                <w:bCs/>
                <w:szCs w:val="22"/>
                <w:u w:val="single"/>
                <w:lang w:val="en-US"/>
              </w:rPr>
              <w:t>26</w:t>
            </w:r>
          </w:p>
          <w:p w14:paraId="1041B5A3" w14:textId="20F913C9" w:rsidR="008B5D8A" w:rsidRPr="00B56618" w:rsidRDefault="008B5D8A" w:rsidP="00163C77">
            <w:pPr>
              <w:keepNext/>
              <w:autoSpaceDE w:val="0"/>
              <w:autoSpaceDN w:val="0"/>
              <w:adjustRightInd w:val="0"/>
              <w:spacing w:before="60" w:after="60"/>
              <w:jc w:val="center"/>
              <w:rPr>
                <w:rFonts w:ascii="Arial" w:hAnsi="Arial" w:cs="Arial"/>
                <w:b/>
                <w:bCs/>
                <w:u w:val="single"/>
              </w:rPr>
            </w:pPr>
            <w:r w:rsidRPr="008B5D8A">
              <w:rPr>
                <w:rFonts w:asciiTheme="minorBidi" w:hAnsiTheme="minorBidi" w:cstheme="minorBidi"/>
                <w:b/>
                <w:bCs/>
                <w:u w:val="single"/>
                <w:lang w:val="en-US"/>
              </w:rPr>
              <w:t>Summary records</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3E1DB52" w14:textId="4D482C90" w:rsidR="008B5D8A" w:rsidRPr="00B56618" w:rsidRDefault="008B5D8A" w:rsidP="00163C77">
            <w:pPr>
              <w:keepNext/>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8B5D8A" w14:paraId="6568E576"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207C4524" w14:textId="77777777" w:rsidR="008B5D8A" w:rsidRDefault="008B5D8A" w:rsidP="008B5D8A">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5A754AD2" w14:textId="77777777" w:rsidR="008B5D8A" w:rsidRDefault="008B5D8A" w:rsidP="008B5D8A">
            <w:pPr>
              <w:autoSpaceDE w:val="0"/>
              <w:autoSpaceDN w:val="0"/>
              <w:adjustRightInd w:val="0"/>
              <w:spacing w:before="60" w:after="60"/>
              <w:jc w:val="both"/>
              <w:rPr>
                <w:rFonts w:ascii="Arial" w:hAnsi="Arial" w:cs="Arial"/>
                <w:b/>
                <w:bCs/>
                <w:szCs w:val="22"/>
                <w:lang w:val="en-US"/>
              </w:rPr>
            </w:pPr>
          </w:p>
        </w:tc>
        <w:tc>
          <w:tcPr>
            <w:tcW w:w="362" w:type="pct"/>
            <w:tcBorders>
              <w:top w:val="single" w:sz="4" w:space="0" w:color="999999"/>
              <w:left w:val="single" w:sz="4" w:space="0" w:color="999999"/>
              <w:bottom w:val="single" w:sz="4" w:space="0" w:color="999999"/>
              <w:right w:val="single" w:sz="4" w:space="0" w:color="999999"/>
            </w:tcBorders>
          </w:tcPr>
          <w:p w14:paraId="60C444D6" w14:textId="77777777" w:rsidR="008B5D8A" w:rsidRDefault="008B5D8A" w:rsidP="008B5D8A">
            <w:pPr>
              <w:autoSpaceDE w:val="0"/>
              <w:autoSpaceDN w:val="0"/>
              <w:adjustRightInd w:val="0"/>
              <w:spacing w:before="60" w:after="60"/>
              <w:jc w:val="both"/>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tcPr>
          <w:p w14:paraId="6491AAD2" w14:textId="35A50594" w:rsidR="008B5D8A" w:rsidRPr="00B56618" w:rsidRDefault="008B5D8A" w:rsidP="008B5D8A">
            <w:pPr>
              <w:autoSpaceDE w:val="0"/>
              <w:autoSpaceDN w:val="0"/>
              <w:adjustRightInd w:val="0"/>
              <w:spacing w:before="60" w:after="60"/>
              <w:jc w:val="both"/>
              <w:rPr>
                <w:rFonts w:ascii="Arial" w:hAnsi="Arial" w:cs="Arial"/>
                <w:b/>
                <w:bCs/>
                <w:u w:val="single"/>
              </w:rPr>
            </w:pPr>
            <w:r w:rsidRPr="008B5D8A">
              <w:rPr>
                <w:rFonts w:ascii="Arial" w:hAnsi="Arial" w:cs="Arial"/>
                <w:b/>
                <w:bCs/>
                <w:u w:val="single"/>
              </w:rPr>
              <w:t>The Secretariat shall prepare summary records of all statements made during the plenary meetings of the Assembly in English and French for approval at the opening of the next session.</w:t>
            </w:r>
          </w:p>
        </w:tc>
        <w:tc>
          <w:tcPr>
            <w:tcW w:w="1426" w:type="pct"/>
            <w:tcBorders>
              <w:top w:val="single" w:sz="4" w:space="0" w:color="999999"/>
              <w:left w:val="single" w:sz="4" w:space="0" w:color="999999"/>
              <w:bottom w:val="single" w:sz="4" w:space="0" w:color="999999"/>
              <w:right w:val="single" w:sz="4" w:space="0" w:color="999999"/>
            </w:tcBorders>
            <w:vAlign w:val="center"/>
          </w:tcPr>
          <w:p w14:paraId="5CF50037" w14:textId="77777777" w:rsidR="00A313C7" w:rsidRPr="00B7354B" w:rsidRDefault="00A313C7" w:rsidP="0027336C">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B7354B">
              <w:rPr>
                <w:rFonts w:ascii="Arial" w:eastAsia="Arial" w:hAnsi="Arial" w:cs="Arial"/>
                <w:b/>
                <w:i/>
                <w:iCs/>
                <w:color w:val="000000"/>
                <w:szCs w:val="22"/>
                <w:u w:val="single"/>
                <w:lang w:val="en-US"/>
              </w:rPr>
              <w:t>Proposal:</w:t>
            </w:r>
          </w:p>
          <w:p w14:paraId="34B87111" w14:textId="77777777" w:rsidR="00A313C7" w:rsidRPr="00FD0099" w:rsidRDefault="00A313C7" w:rsidP="0027336C">
            <w:pPr>
              <w:tabs>
                <w:tab w:val="left" w:pos="803"/>
                <w:tab w:val="left" w:pos="2161"/>
              </w:tabs>
              <w:spacing w:before="60" w:after="60"/>
              <w:ind w:left="-19" w:right="7"/>
              <w:jc w:val="both"/>
              <w:rPr>
                <w:rFonts w:ascii="Arial" w:hAnsi="Arial" w:cs="Arial"/>
                <w:color w:val="1F497D" w:themeColor="text2"/>
                <w:szCs w:val="22"/>
              </w:rPr>
            </w:pPr>
            <w:r w:rsidRPr="00FD0099">
              <w:rPr>
                <w:rFonts w:ascii="Arial" w:hAnsi="Arial" w:cs="Arial"/>
                <w:color w:val="1F497D" w:themeColor="text2"/>
                <w:szCs w:val="22"/>
                <w:lang w:val="en-US"/>
              </w:rPr>
              <w:t>This codifies the well-established practice of the Assembly of the 2003 Convention.</w:t>
            </w:r>
          </w:p>
          <w:p w14:paraId="770B28F6" w14:textId="736CEC76" w:rsidR="008B5D8A" w:rsidRPr="008B5D8A" w:rsidRDefault="008B5D8A" w:rsidP="0027336C">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8B5D8A">
              <w:rPr>
                <w:rFonts w:ascii="Arial" w:eastAsia="Arial" w:hAnsi="Arial" w:cs="Arial"/>
                <w:b/>
                <w:i/>
                <w:iCs/>
                <w:color w:val="000000"/>
                <w:szCs w:val="22"/>
                <w:u w:val="single"/>
                <w:lang w:val="en-US"/>
              </w:rPr>
              <w:t>Source of the proposal:</w:t>
            </w:r>
          </w:p>
          <w:p w14:paraId="43531567" w14:textId="257E3693" w:rsidR="008B5D8A" w:rsidRPr="008B5D8A" w:rsidRDefault="008B5D8A" w:rsidP="0027336C">
            <w:pPr>
              <w:spacing w:after="0"/>
              <w:jc w:val="both"/>
              <w:rPr>
                <w:rFonts w:eastAsiaTheme="minorEastAsia"/>
                <w:sz w:val="24"/>
                <w:lang w:eastAsia="zh-CN"/>
              </w:rPr>
            </w:pPr>
            <w:r w:rsidRPr="00FD0099">
              <w:rPr>
                <w:rFonts w:ascii="Arial" w:hAnsi="Arial" w:cs="Arial"/>
                <w:color w:val="1F497D" w:themeColor="text2"/>
                <w:szCs w:val="22"/>
                <w:lang w:val="en-US"/>
              </w:rPr>
              <w:t>The proposal is inspired by the Rules of Procedure of the Meeting of States Parties to the 2001 Convention</w:t>
            </w:r>
            <w:r w:rsidRPr="00FD0099">
              <w:rPr>
                <w:rStyle w:val="Appelnotedebasdep"/>
                <w:rFonts w:ascii="Arial" w:hAnsi="Arial" w:cs="Arial"/>
                <w:color w:val="1F497D" w:themeColor="text2"/>
                <w:szCs w:val="22"/>
                <w:lang w:val="en-US"/>
              </w:rPr>
              <w:footnoteReference w:id="31"/>
            </w:r>
            <w:r w:rsidRPr="00FD0099">
              <w:rPr>
                <w:rFonts w:asciiTheme="minorBidi" w:hAnsiTheme="minorBidi" w:cstheme="minorBidi"/>
                <w:color w:val="1F497D" w:themeColor="text2"/>
                <w:lang w:val="en-US"/>
              </w:rPr>
              <w:t>.</w:t>
            </w:r>
            <w:r w:rsidRPr="00FD0099">
              <w:rPr>
                <w:rFonts w:eastAsiaTheme="minorEastAsia"/>
                <w:color w:val="1F497D" w:themeColor="text2"/>
                <w:sz w:val="24"/>
                <w:lang w:eastAsia="zh-CN"/>
              </w:rPr>
              <w:t xml:space="preserve"> </w:t>
            </w:r>
          </w:p>
        </w:tc>
      </w:tr>
      <w:tr w:rsidR="00E43C30" w14:paraId="58817ECE"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AEAAAA"/>
          </w:tcPr>
          <w:p w14:paraId="0437BFEE" w14:textId="77777777" w:rsidR="00E43C30" w:rsidRDefault="00E43C30" w:rsidP="00E43C30">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69CABBB1" w14:textId="255375F4" w:rsidR="00E43C30" w:rsidRDefault="00E43C30" w:rsidP="00E43C30">
            <w:pPr>
              <w:autoSpaceDE w:val="0"/>
              <w:autoSpaceDN w:val="0"/>
              <w:adjustRightInd w:val="0"/>
              <w:spacing w:before="60" w:after="60"/>
              <w:jc w:val="center"/>
              <w:rPr>
                <w:rFonts w:ascii="Arial" w:hAnsi="Arial" w:cs="Arial"/>
                <w:b/>
                <w:bCs/>
                <w:szCs w:val="22"/>
                <w:lang w:val="en-US"/>
              </w:rPr>
            </w:pPr>
            <w:r w:rsidRPr="008B5D8A">
              <w:rPr>
                <w:rFonts w:asciiTheme="minorBidi" w:hAnsiTheme="minorBidi" w:cstheme="minorBidi"/>
                <w:b/>
                <w:bCs/>
                <w:lang w:val="en-US"/>
              </w:rPr>
              <w:t>[No equivalent chapter in the Rules of Procedure]</w:t>
            </w:r>
          </w:p>
        </w:tc>
        <w:tc>
          <w:tcPr>
            <w:tcW w:w="362" w:type="pct"/>
            <w:tcBorders>
              <w:top w:val="single" w:sz="4" w:space="0" w:color="999999"/>
              <w:left w:val="single" w:sz="4" w:space="0" w:color="999999"/>
              <w:bottom w:val="single" w:sz="4" w:space="0" w:color="999999"/>
              <w:right w:val="single" w:sz="4" w:space="0" w:color="999999"/>
            </w:tcBorders>
            <w:shd w:val="clear" w:color="auto" w:fill="AEAAAA"/>
          </w:tcPr>
          <w:p w14:paraId="218F51EA" w14:textId="77777777" w:rsidR="00E43C30" w:rsidRDefault="00E43C30" w:rsidP="00E43C30">
            <w:pPr>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0DE0CDF6" w14:textId="766AA4DD" w:rsidR="00E43C30" w:rsidRPr="00B56618" w:rsidRDefault="00E43C30" w:rsidP="00E43C30">
            <w:pPr>
              <w:autoSpaceDE w:val="0"/>
              <w:autoSpaceDN w:val="0"/>
              <w:adjustRightInd w:val="0"/>
              <w:spacing w:before="60" w:after="60"/>
              <w:jc w:val="center"/>
              <w:rPr>
                <w:rFonts w:ascii="Arial" w:hAnsi="Arial" w:cs="Arial"/>
                <w:b/>
                <w:bCs/>
                <w:szCs w:val="22"/>
                <w:u w:val="single"/>
                <w:lang w:val="en-US"/>
              </w:rPr>
            </w:pPr>
            <w:r w:rsidRPr="00B56618">
              <w:rPr>
                <w:rFonts w:ascii="Arial" w:hAnsi="Arial" w:cs="Arial"/>
                <w:b/>
                <w:bCs/>
                <w:szCs w:val="22"/>
                <w:u w:val="single"/>
                <w:lang w:val="en-US"/>
              </w:rPr>
              <w:t xml:space="preserve">CHAPTER </w:t>
            </w:r>
            <w:r>
              <w:rPr>
                <w:rFonts w:ascii="Arial" w:hAnsi="Arial" w:cs="Arial"/>
                <w:b/>
                <w:bCs/>
                <w:szCs w:val="22"/>
                <w:u w:val="single"/>
                <w:lang w:val="en-US"/>
              </w:rPr>
              <w:t>VII</w:t>
            </w:r>
          </w:p>
          <w:p w14:paraId="124644F8" w14:textId="54220765" w:rsidR="00E43C30" w:rsidRPr="00B56618" w:rsidRDefault="00E43C30" w:rsidP="00E43C30">
            <w:pPr>
              <w:autoSpaceDE w:val="0"/>
              <w:autoSpaceDN w:val="0"/>
              <w:adjustRightInd w:val="0"/>
              <w:spacing w:before="60" w:after="60"/>
              <w:jc w:val="center"/>
              <w:rPr>
                <w:rFonts w:ascii="Arial" w:hAnsi="Arial" w:cs="Arial"/>
                <w:b/>
                <w:bCs/>
                <w:u w:val="single"/>
              </w:rPr>
            </w:pPr>
            <w:r>
              <w:rPr>
                <w:rFonts w:ascii="Arial" w:hAnsi="Arial" w:cs="Arial"/>
                <w:b/>
                <w:bCs/>
                <w:szCs w:val="22"/>
                <w:u w:val="single"/>
                <w:lang w:val="en-US"/>
              </w:rPr>
              <w:t>VOTING</w:t>
            </w:r>
          </w:p>
        </w:tc>
        <w:tc>
          <w:tcPr>
            <w:tcW w:w="1426" w:type="pct"/>
            <w:tcBorders>
              <w:top w:val="single" w:sz="4" w:space="0" w:color="999999"/>
              <w:left w:val="single" w:sz="4" w:space="0" w:color="999999"/>
              <w:bottom w:val="single" w:sz="4" w:space="0" w:color="999999"/>
              <w:right w:val="single" w:sz="4" w:space="0" w:color="999999"/>
            </w:tcBorders>
            <w:shd w:val="clear" w:color="auto" w:fill="AEAAAA"/>
          </w:tcPr>
          <w:p w14:paraId="2CD09218" w14:textId="77777777" w:rsidR="00E43C30" w:rsidRPr="00B56618" w:rsidRDefault="00E43C30" w:rsidP="00E43C30">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E43C30" w14:paraId="1FB7F6CA"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AEA87BD" w14:textId="77777777" w:rsidR="00E43C30" w:rsidRDefault="00E43C30" w:rsidP="00E43C30">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940F1FB" w14:textId="77777777" w:rsidR="00E43C30" w:rsidRDefault="00E43C30" w:rsidP="00E43C30">
            <w:pPr>
              <w:autoSpaceDE w:val="0"/>
              <w:autoSpaceDN w:val="0"/>
              <w:adjustRightInd w:val="0"/>
              <w:spacing w:before="60" w:after="60"/>
              <w:jc w:val="center"/>
              <w:rPr>
                <w:rFonts w:ascii="Arial" w:hAnsi="Arial" w:cs="Arial"/>
                <w:b/>
                <w:bCs/>
                <w:szCs w:val="22"/>
                <w:lang w:val="en-US"/>
              </w:rPr>
            </w:pPr>
            <w:r>
              <w:rPr>
                <w:rFonts w:ascii="Arial" w:hAnsi="Arial" w:cs="Arial"/>
                <w:b/>
                <w:bCs/>
                <w:szCs w:val="22"/>
                <w:lang w:val="en-US"/>
              </w:rPr>
              <w:t>Rule 12</w:t>
            </w:r>
          </w:p>
          <w:p w14:paraId="126654E0" w14:textId="16EDBE16" w:rsidR="00E43C30" w:rsidRDefault="00E43C30" w:rsidP="00E43C30">
            <w:pPr>
              <w:autoSpaceDE w:val="0"/>
              <w:autoSpaceDN w:val="0"/>
              <w:adjustRightInd w:val="0"/>
              <w:spacing w:before="60" w:after="60"/>
              <w:jc w:val="center"/>
              <w:rPr>
                <w:rFonts w:ascii="Arial" w:hAnsi="Arial" w:cs="Arial"/>
                <w:b/>
                <w:bCs/>
                <w:szCs w:val="22"/>
                <w:lang w:val="en-US"/>
              </w:rPr>
            </w:pPr>
            <w:r>
              <w:rPr>
                <w:rFonts w:ascii="Arial" w:hAnsi="Arial" w:cs="Arial"/>
                <w:b/>
                <w:bCs/>
                <w:szCs w:val="22"/>
                <w:lang w:val="en-US"/>
              </w:rPr>
              <w:t>Voting</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AD2C88C" w14:textId="77777777" w:rsidR="00E43C30" w:rsidRDefault="00E43C30" w:rsidP="00E43C30">
            <w:pPr>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616DE36" w14:textId="55FD84ED" w:rsidR="00E43C30" w:rsidRPr="00B56618" w:rsidRDefault="00E43C30" w:rsidP="00E43C30">
            <w:pPr>
              <w:autoSpaceDE w:val="0"/>
              <w:autoSpaceDN w:val="0"/>
              <w:adjustRightInd w:val="0"/>
              <w:spacing w:before="60" w:after="60"/>
              <w:jc w:val="center"/>
              <w:rPr>
                <w:rFonts w:ascii="Arial" w:hAnsi="Arial" w:cs="Arial"/>
                <w:b/>
                <w:bCs/>
                <w:szCs w:val="22"/>
                <w:u w:val="single"/>
                <w:lang w:val="en-US"/>
              </w:rPr>
            </w:pPr>
            <w:r w:rsidRPr="00E43C30">
              <w:rPr>
                <w:rFonts w:ascii="Arial" w:hAnsi="Arial" w:cs="Arial"/>
                <w:b/>
                <w:bCs/>
                <w:strike/>
                <w:szCs w:val="22"/>
                <w:lang w:val="en-US"/>
              </w:rPr>
              <w:t>Rule 12</w:t>
            </w:r>
            <w:r w:rsidRPr="00E43C30">
              <w:rPr>
                <w:rFonts w:ascii="Arial" w:hAnsi="Arial" w:cs="Arial"/>
                <w:b/>
                <w:bCs/>
                <w:szCs w:val="22"/>
                <w:lang w:val="en-US"/>
              </w:rPr>
              <w:t xml:space="preserve"> </w:t>
            </w:r>
            <w:r>
              <w:rPr>
                <w:rFonts w:ascii="Arial" w:hAnsi="Arial" w:cs="Arial"/>
                <w:b/>
                <w:bCs/>
                <w:szCs w:val="22"/>
                <w:u w:val="single"/>
                <w:lang w:val="en-US"/>
              </w:rPr>
              <w:t>Rule 27</w:t>
            </w:r>
          </w:p>
          <w:p w14:paraId="0364A563" w14:textId="7B79DBDF" w:rsidR="00E43C30" w:rsidRPr="00E43C30" w:rsidRDefault="00E43C30" w:rsidP="00E43C30">
            <w:pPr>
              <w:autoSpaceDE w:val="0"/>
              <w:autoSpaceDN w:val="0"/>
              <w:adjustRightInd w:val="0"/>
              <w:spacing w:before="60" w:after="60"/>
              <w:jc w:val="center"/>
              <w:rPr>
                <w:rFonts w:ascii="Arial" w:hAnsi="Arial" w:cs="Arial"/>
                <w:b/>
                <w:bCs/>
                <w:u w:val="single"/>
              </w:rPr>
            </w:pPr>
            <w:r w:rsidRPr="00E43C30">
              <w:rPr>
                <w:rFonts w:asciiTheme="minorBidi" w:hAnsiTheme="minorBidi" w:cstheme="minorBidi"/>
                <w:b/>
                <w:bCs/>
                <w:lang w:val="en-US"/>
              </w:rPr>
              <w:t xml:space="preserve">Voting </w:t>
            </w:r>
            <w:r w:rsidRPr="00E43C30">
              <w:rPr>
                <w:rFonts w:asciiTheme="minorBidi" w:hAnsiTheme="minorBidi" w:cstheme="minorBidi"/>
                <w:b/>
                <w:bCs/>
                <w:u w:val="single"/>
                <w:lang w:val="en-US"/>
              </w:rPr>
              <w:t>rights</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7298AA0" w14:textId="3967EE1D" w:rsidR="00E43C30" w:rsidRPr="00B56618" w:rsidRDefault="00E43C30" w:rsidP="00E43C30">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E43C30" w14:paraId="23D9FF11"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6F8374FA" w14:textId="1AF6FAEE" w:rsidR="00E43C30" w:rsidRPr="00792B4B" w:rsidRDefault="00E43C30" w:rsidP="00E43C30">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12.1</w:t>
            </w:r>
          </w:p>
        </w:tc>
        <w:tc>
          <w:tcPr>
            <w:tcW w:w="1467" w:type="pct"/>
            <w:tcBorders>
              <w:top w:val="single" w:sz="4" w:space="0" w:color="999999"/>
              <w:left w:val="single" w:sz="4" w:space="0" w:color="999999"/>
              <w:bottom w:val="single" w:sz="4" w:space="0" w:color="999999"/>
              <w:right w:val="single" w:sz="4" w:space="0" w:color="999999"/>
            </w:tcBorders>
          </w:tcPr>
          <w:p w14:paraId="212B939B" w14:textId="3B071F29" w:rsidR="00E43C30" w:rsidRPr="00792B4B" w:rsidRDefault="00E43C30" w:rsidP="00E43C30">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The representative of each State referred to in Rule 1 shall have one vote in the Assembly.</w:t>
            </w:r>
          </w:p>
        </w:tc>
        <w:tc>
          <w:tcPr>
            <w:tcW w:w="362" w:type="pct"/>
            <w:tcBorders>
              <w:top w:val="single" w:sz="4" w:space="0" w:color="999999"/>
              <w:left w:val="single" w:sz="4" w:space="0" w:color="999999"/>
              <w:bottom w:val="single" w:sz="4" w:space="0" w:color="999999"/>
              <w:right w:val="single" w:sz="4" w:space="0" w:color="999999"/>
            </w:tcBorders>
          </w:tcPr>
          <w:p w14:paraId="1FCA73A8" w14:textId="77777777" w:rsidR="00E43C30" w:rsidRDefault="00E43C30" w:rsidP="00E43C30">
            <w:pPr>
              <w:autoSpaceDE w:val="0"/>
              <w:autoSpaceDN w:val="0"/>
              <w:adjustRightInd w:val="0"/>
              <w:spacing w:before="60" w:after="60"/>
              <w:jc w:val="both"/>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tcPr>
          <w:p w14:paraId="34C3BF69" w14:textId="27B075EC" w:rsidR="00E43C30" w:rsidRPr="00E43C30" w:rsidRDefault="00E43C30" w:rsidP="00E43C30">
            <w:pPr>
              <w:autoSpaceDE w:val="0"/>
              <w:autoSpaceDN w:val="0"/>
              <w:adjustRightInd w:val="0"/>
              <w:spacing w:before="60" w:after="60"/>
              <w:jc w:val="both"/>
              <w:rPr>
                <w:rFonts w:ascii="Arial" w:hAnsi="Arial" w:cs="Arial"/>
                <w:b/>
                <w:bCs/>
                <w:u w:val="single"/>
              </w:rPr>
            </w:pPr>
            <w:r w:rsidRPr="00E43C30">
              <w:rPr>
                <w:rFonts w:asciiTheme="minorBidi" w:hAnsiTheme="minorBidi" w:cstheme="minorBidi"/>
                <w:b/>
                <w:bCs/>
                <w:strike/>
                <w:lang w:val="en-US"/>
              </w:rPr>
              <w:t>The representative of</w:t>
            </w:r>
            <w:r w:rsidRPr="00E43C30">
              <w:rPr>
                <w:rFonts w:asciiTheme="minorBidi" w:hAnsiTheme="minorBidi" w:cstheme="minorBidi"/>
                <w:b/>
                <w:bCs/>
                <w:lang w:val="en-US"/>
              </w:rPr>
              <w:t xml:space="preserve"> </w:t>
            </w:r>
            <w:r w:rsidRPr="00E43C30">
              <w:rPr>
                <w:rFonts w:asciiTheme="minorBidi" w:hAnsiTheme="minorBidi" w:cstheme="minorBidi"/>
                <w:b/>
                <w:bCs/>
                <w:strike/>
                <w:lang w:val="en-US"/>
              </w:rPr>
              <w:t>e</w:t>
            </w:r>
            <w:r w:rsidRPr="00E43C30">
              <w:rPr>
                <w:rFonts w:asciiTheme="minorBidi" w:hAnsiTheme="minorBidi" w:cstheme="minorBidi"/>
                <w:b/>
                <w:bCs/>
                <w:u w:val="single"/>
                <w:lang w:val="en-US"/>
              </w:rPr>
              <w:t>E</w:t>
            </w:r>
            <w:r w:rsidRPr="00E43C30">
              <w:rPr>
                <w:rFonts w:asciiTheme="minorBidi" w:hAnsiTheme="minorBidi" w:cstheme="minorBidi"/>
                <w:b/>
                <w:bCs/>
                <w:lang w:val="en-US"/>
              </w:rPr>
              <w:t xml:space="preserve">ach State </w:t>
            </w:r>
            <w:r w:rsidRPr="00E43C30">
              <w:rPr>
                <w:rFonts w:asciiTheme="minorBidi" w:hAnsiTheme="minorBidi" w:cstheme="minorBidi"/>
                <w:b/>
                <w:bCs/>
                <w:u w:val="single"/>
                <w:lang w:val="en-US"/>
              </w:rPr>
              <w:t>Party</w:t>
            </w:r>
            <w:r w:rsidRPr="00E43C30">
              <w:rPr>
                <w:rFonts w:asciiTheme="minorBidi" w:hAnsiTheme="minorBidi" w:cstheme="minorBidi"/>
                <w:b/>
                <w:bCs/>
                <w:lang w:val="en-US"/>
              </w:rPr>
              <w:t xml:space="preserve"> </w:t>
            </w:r>
            <w:r w:rsidRPr="00E43C30">
              <w:rPr>
                <w:rFonts w:asciiTheme="minorBidi" w:hAnsiTheme="minorBidi" w:cstheme="minorBidi"/>
                <w:b/>
                <w:bCs/>
                <w:strike/>
                <w:lang w:val="en-US"/>
              </w:rPr>
              <w:t>referred to in Rule 1</w:t>
            </w:r>
            <w:r w:rsidRPr="00E43C30">
              <w:rPr>
                <w:rFonts w:asciiTheme="minorBidi" w:hAnsiTheme="minorBidi" w:cstheme="minorBidi"/>
                <w:b/>
                <w:bCs/>
                <w:lang w:val="en-US"/>
              </w:rPr>
              <w:t xml:space="preserve"> shall have one vote in the Assembly.</w:t>
            </w:r>
          </w:p>
        </w:tc>
        <w:tc>
          <w:tcPr>
            <w:tcW w:w="1426" w:type="pct"/>
            <w:tcBorders>
              <w:top w:val="single" w:sz="4" w:space="0" w:color="999999"/>
              <w:left w:val="single" w:sz="4" w:space="0" w:color="999999"/>
              <w:bottom w:val="single" w:sz="4" w:space="0" w:color="999999"/>
              <w:right w:val="single" w:sz="4" w:space="0" w:color="999999"/>
            </w:tcBorders>
            <w:vAlign w:val="center"/>
          </w:tcPr>
          <w:p w14:paraId="65404CE6" w14:textId="77777777" w:rsidR="00E43C30" w:rsidRPr="00E43C30" w:rsidRDefault="00E43C30" w:rsidP="00E43C30">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E43C30">
              <w:rPr>
                <w:rFonts w:ascii="Arial" w:eastAsia="Arial" w:hAnsi="Arial" w:cs="Arial"/>
                <w:b/>
                <w:i/>
                <w:iCs/>
                <w:color w:val="000000"/>
                <w:szCs w:val="22"/>
                <w:u w:val="single"/>
                <w:lang w:val="en-US"/>
              </w:rPr>
              <w:t>Reason for the proposal:</w:t>
            </w:r>
          </w:p>
          <w:p w14:paraId="5492EEA4" w14:textId="6ED30239" w:rsidR="00E43C30" w:rsidRPr="00FD0099" w:rsidRDefault="00E43C30" w:rsidP="00E43C30">
            <w:pPr>
              <w:tabs>
                <w:tab w:val="left" w:pos="803"/>
                <w:tab w:val="left" w:pos="2161"/>
              </w:tabs>
              <w:spacing w:before="60" w:after="60"/>
              <w:ind w:left="-19" w:right="7"/>
              <w:jc w:val="both"/>
              <w:rPr>
                <w:rFonts w:ascii="Arial" w:eastAsia="Arial" w:hAnsi="Arial" w:cs="Arial"/>
                <w:i/>
                <w:iCs/>
                <w:color w:val="000000"/>
                <w:szCs w:val="22"/>
                <w:u w:val="single"/>
                <w:lang w:val="en-US"/>
              </w:rPr>
            </w:pPr>
            <w:r w:rsidRPr="00FD0099">
              <w:rPr>
                <w:rFonts w:ascii="Arial" w:hAnsi="Arial" w:cs="Arial"/>
                <w:color w:val="1F497D" w:themeColor="text2"/>
                <w:szCs w:val="22"/>
                <w:lang w:val="en-US"/>
              </w:rPr>
              <w:t>A slight reformulation of the provision is proposed to harmonize its terminology with the rules of procedures of other assemblies and to ensure the consistent use of the term ‘State(s) Party(ies)’ within the Rules of Procedure of the Assembly.</w:t>
            </w:r>
          </w:p>
        </w:tc>
      </w:tr>
      <w:tr w:rsidR="00E43C30" w14:paraId="0EFF86D7"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D1B01D1" w14:textId="77777777" w:rsidR="00E43C30" w:rsidRPr="00792B4B" w:rsidRDefault="00E43C30" w:rsidP="00910E51">
            <w:pPr>
              <w:keepNext/>
              <w:autoSpaceDE w:val="0"/>
              <w:autoSpaceDN w:val="0"/>
              <w:adjustRightInd w:val="0"/>
              <w:spacing w:before="60" w:after="60"/>
              <w:jc w:val="center"/>
              <w:rPr>
                <w:rFonts w:ascii="Arial" w:hAnsi="Arial" w:cs="Arial"/>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021BC8B" w14:textId="6D3885E7" w:rsidR="00E43C30" w:rsidRPr="00732A14" w:rsidRDefault="00732A14" w:rsidP="00910E51">
            <w:pPr>
              <w:keepNext/>
              <w:autoSpaceDE w:val="0"/>
              <w:autoSpaceDN w:val="0"/>
              <w:adjustRightInd w:val="0"/>
              <w:spacing w:before="60" w:after="60"/>
              <w:jc w:val="center"/>
              <w:rPr>
                <w:rFonts w:ascii="Arial" w:hAnsi="Arial" w:cs="Arial"/>
                <w:b/>
                <w:bCs/>
                <w:szCs w:val="22"/>
                <w:lang w:val="en-US"/>
              </w:rPr>
            </w:pPr>
            <w:r w:rsidRPr="00732A14">
              <w:rPr>
                <w:rFonts w:asciiTheme="minorBidi" w:hAnsiTheme="minorBidi" w:cstheme="minorBidi"/>
                <w:b/>
                <w:bCs/>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94ADFA8" w14:textId="77777777" w:rsidR="00E43C30" w:rsidRDefault="00E43C30" w:rsidP="00910E51">
            <w:pPr>
              <w:keepNext/>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A420753" w14:textId="5C34C4E2" w:rsidR="00E43C30" w:rsidRPr="00B56618" w:rsidRDefault="00E43C30" w:rsidP="00910E51">
            <w:pPr>
              <w:keepNext/>
              <w:autoSpaceDE w:val="0"/>
              <w:autoSpaceDN w:val="0"/>
              <w:adjustRightInd w:val="0"/>
              <w:spacing w:before="60" w:after="60"/>
              <w:jc w:val="center"/>
              <w:rPr>
                <w:rFonts w:ascii="Arial" w:hAnsi="Arial" w:cs="Arial"/>
                <w:b/>
                <w:bCs/>
                <w:szCs w:val="22"/>
                <w:u w:val="single"/>
                <w:lang w:val="en-US"/>
              </w:rPr>
            </w:pPr>
            <w:r>
              <w:rPr>
                <w:rFonts w:ascii="Arial" w:hAnsi="Arial" w:cs="Arial"/>
                <w:b/>
                <w:bCs/>
                <w:szCs w:val="22"/>
                <w:u w:val="single"/>
                <w:lang w:val="en-US"/>
              </w:rPr>
              <w:t>Rule 28</w:t>
            </w:r>
          </w:p>
          <w:p w14:paraId="487334F4" w14:textId="720C28F3" w:rsidR="00E43C30" w:rsidRPr="00E43C30" w:rsidRDefault="00E43C30" w:rsidP="00910E51">
            <w:pPr>
              <w:keepNext/>
              <w:autoSpaceDE w:val="0"/>
              <w:autoSpaceDN w:val="0"/>
              <w:adjustRightInd w:val="0"/>
              <w:spacing w:before="60" w:after="60"/>
              <w:jc w:val="center"/>
              <w:rPr>
                <w:rFonts w:ascii="Arial" w:hAnsi="Arial" w:cs="Arial"/>
                <w:b/>
                <w:bCs/>
                <w:u w:val="single"/>
              </w:rPr>
            </w:pPr>
            <w:r w:rsidRPr="00E43C30">
              <w:rPr>
                <w:rFonts w:asciiTheme="minorBidi" w:hAnsiTheme="minorBidi" w:cstheme="minorBidi"/>
                <w:b/>
                <w:bCs/>
                <w:u w:val="single"/>
                <w:lang w:val="en-US"/>
              </w:rPr>
              <w:t>Consensus</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6C3577A" w14:textId="6D85787F" w:rsidR="00E43C30" w:rsidRPr="00B56618" w:rsidRDefault="00E43C30" w:rsidP="00910E51">
            <w:pPr>
              <w:keepNext/>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E43C30" w14:paraId="4D06A145"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7BE49D53" w14:textId="77777777" w:rsidR="00E43C30" w:rsidRPr="00792B4B" w:rsidRDefault="00E43C30" w:rsidP="00E43C30">
            <w:pPr>
              <w:autoSpaceDE w:val="0"/>
              <w:autoSpaceDN w:val="0"/>
              <w:adjustRightInd w:val="0"/>
              <w:spacing w:before="60" w:after="60"/>
              <w:jc w:val="both"/>
              <w:rPr>
                <w:rFonts w:ascii="Arial" w:hAnsi="Arial" w:cs="Arial"/>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0C747457" w14:textId="4D69C1B1" w:rsidR="00E43C30" w:rsidRPr="00792B4B" w:rsidRDefault="00E43C30" w:rsidP="00E43C30">
            <w:pPr>
              <w:autoSpaceDE w:val="0"/>
              <w:autoSpaceDN w:val="0"/>
              <w:adjustRightInd w:val="0"/>
              <w:spacing w:before="60" w:after="60"/>
              <w:jc w:val="both"/>
              <w:rPr>
                <w:rFonts w:ascii="Arial" w:hAnsi="Arial" w:cs="Arial"/>
                <w:szCs w:val="22"/>
                <w:lang w:val="en-US"/>
              </w:rPr>
            </w:pPr>
          </w:p>
        </w:tc>
        <w:tc>
          <w:tcPr>
            <w:tcW w:w="362" w:type="pct"/>
            <w:tcBorders>
              <w:top w:val="single" w:sz="4" w:space="0" w:color="999999"/>
              <w:left w:val="single" w:sz="4" w:space="0" w:color="999999"/>
              <w:bottom w:val="single" w:sz="4" w:space="0" w:color="999999"/>
              <w:right w:val="single" w:sz="4" w:space="0" w:color="999999"/>
            </w:tcBorders>
          </w:tcPr>
          <w:p w14:paraId="6A9FD265" w14:textId="77777777" w:rsidR="00E43C30" w:rsidRDefault="00E43C30" w:rsidP="00E43C30">
            <w:pPr>
              <w:autoSpaceDE w:val="0"/>
              <w:autoSpaceDN w:val="0"/>
              <w:adjustRightInd w:val="0"/>
              <w:spacing w:before="60" w:after="60"/>
              <w:jc w:val="both"/>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tcPr>
          <w:p w14:paraId="10574DA7" w14:textId="257B802D" w:rsidR="00E43C30" w:rsidRPr="00B56618" w:rsidRDefault="00E43C30" w:rsidP="00E43C30">
            <w:pPr>
              <w:autoSpaceDE w:val="0"/>
              <w:autoSpaceDN w:val="0"/>
              <w:adjustRightInd w:val="0"/>
              <w:spacing w:before="60" w:after="60"/>
              <w:jc w:val="both"/>
              <w:rPr>
                <w:rFonts w:ascii="Arial" w:hAnsi="Arial" w:cs="Arial"/>
                <w:b/>
                <w:bCs/>
                <w:u w:val="single"/>
              </w:rPr>
            </w:pPr>
            <w:r w:rsidRPr="00E43C30">
              <w:rPr>
                <w:rFonts w:ascii="Arial" w:hAnsi="Arial" w:cs="Arial"/>
                <w:b/>
                <w:bCs/>
                <w:u w:val="single"/>
              </w:rPr>
              <w:t>Every effort shall be made to adopt decisions in the Assembly by consensus. If consensus cannot be reached, decisions shall be adopted by vote.</w:t>
            </w:r>
          </w:p>
        </w:tc>
        <w:tc>
          <w:tcPr>
            <w:tcW w:w="1426" w:type="pct"/>
            <w:tcBorders>
              <w:top w:val="single" w:sz="4" w:space="0" w:color="999999"/>
              <w:left w:val="single" w:sz="4" w:space="0" w:color="999999"/>
              <w:bottom w:val="single" w:sz="4" w:space="0" w:color="999999"/>
              <w:right w:val="single" w:sz="4" w:space="0" w:color="999999"/>
            </w:tcBorders>
            <w:vAlign w:val="center"/>
          </w:tcPr>
          <w:p w14:paraId="38F5D536" w14:textId="77777777" w:rsidR="00E43C30" w:rsidRPr="00E43C30" w:rsidRDefault="00E43C30" w:rsidP="00E43C30">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E43C30">
              <w:rPr>
                <w:rFonts w:ascii="Arial" w:eastAsia="Arial" w:hAnsi="Arial" w:cs="Arial"/>
                <w:b/>
                <w:i/>
                <w:iCs/>
                <w:color w:val="000000"/>
                <w:szCs w:val="22"/>
                <w:u w:val="single"/>
                <w:lang w:val="en-US"/>
              </w:rPr>
              <w:t>Reason for the proposal:</w:t>
            </w:r>
          </w:p>
          <w:p w14:paraId="4A0157B3" w14:textId="1036ABBE" w:rsidR="00E43C30" w:rsidRPr="00FD0099" w:rsidRDefault="00E43C30" w:rsidP="00E43C30">
            <w:pPr>
              <w:tabs>
                <w:tab w:val="left" w:pos="803"/>
                <w:tab w:val="left" w:pos="2161"/>
              </w:tabs>
              <w:spacing w:before="60" w:after="60"/>
              <w:ind w:left="-19" w:right="7"/>
              <w:jc w:val="both"/>
              <w:rPr>
                <w:rFonts w:ascii="Arial" w:hAnsi="Arial" w:cs="Arial"/>
                <w:color w:val="1F497D" w:themeColor="text2"/>
                <w:szCs w:val="22"/>
                <w:lang w:val="en-US"/>
              </w:rPr>
            </w:pPr>
            <w:r w:rsidRPr="00FD0099">
              <w:rPr>
                <w:rFonts w:ascii="Arial" w:hAnsi="Arial" w:cs="Arial"/>
                <w:color w:val="1F497D" w:themeColor="text2"/>
                <w:szCs w:val="22"/>
                <w:lang w:val="en-US"/>
              </w:rPr>
              <w:t>The proposal is to codify the well-established practice of all seven assemblies in order to ensure transparency and security in the decision-making process.</w:t>
            </w:r>
            <w:r w:rsidR="00A313C7" w:rsidRPr="00FD0099">
              <w:rPr>
                <w:rFonts w:ascii="Arial" w:hAnsi="Arial" w:cs="Arial"/>
                <w:color w:val="1F497D" w:themeColor="text2"/>
                <w:szCs w:val="22"/>
                <w:lang w:val="en-US"/>
              </w:rPr>
              <w:t xml:space="preserve"> It provides that resort is to be made to voting when consensus cannot be reached</w:t>
            </w:r>
            <w:r w:rsidR="008F7CD4" w:rsidRPr="00FD0099">
              <w:rPr>
                <w:rFonts w:ascii="Arial" w:hAnsi="Arial" w:cs="Arial"/>
                <w:color w:val="1F497D" w:themeColor="text2"/>
                <w:szCs w:val="22"/>
                <w:lang w:val="en-US"/>
              </w:rPr>
              <w:t>.</w:t>
            </w:r>
          </w:p>
          <w:p w14:paraId="308E5B20" w14:textId="77777777" w:rsidR="00E43C30" w:rsidRPr="00E43C30" w:rsidRDefault="00E43C30" w:rsidP="00E43C30">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E43C30">
              <w:rPr>
                <w:rFonts w:ascii="Arial" w:eastAsia="Arial" w:hAnsi="Arial" w:cs="Arial"/>
                <w:b/>
                <w:i/>
                <w:iCs/>
                <w:color w:val="000000"/>
                <w:szCs w:val="22"/>
                <w:u w:val="single"/>
                <w:lang w:val="en-US"/>
              </w:rPr>
              <w:t>Source of the proposal:</w:t>
            </w:r>
          </w:p>
          <w:p w14:paraId="004AB4CC" w14:textId="604AA015" w:rsidR="00E43C30" w:rsidRPr="00FD0099" w:rsidRDefault="00E43C30" w:rsidP="00E43C30">
            <w:pPr>
              <w:tabs>
                <w:tab w:val="left" w:pos="803"/>
                <w:tab w:val="left" w:pos="2161"/>
              </w:tabs>
              <w:spacing w:before="60" w:after="60"/>
              <w:ind w:left="-19" w:right="7"/>
              <w:jc w:val="both"/>
              <w:rPr>
                <w:rFonts w:ascii="Arial" w:eastAsia="Arial" w:hAnsi="Arial" w:cs="Arial"/>
                <w:i/>
                <w:iCs/>
                <w:color w:val="000000"/>
                <w:szCs w:val="22"/>
                <w:u w:val="single"/>
                <w:lang w:val="en-US"/>
              </w:rPr>
            </w:pPr>
            <w:r w:rsidRPr="00FD0099">
              <w:rPr>
                <w:rFonts w:ascii="Arial" w:hAnsi="Arial" w:cs="Arial"/>
                <w:color w:val="1F497D" w:themeColor="text2"/>
                <w:szCs w:val="22"/>
                <w:lang w:val="en-US"/>
              </w:rPr>
              <w:t>The proposal is based on language found in the rules of procedure of intergovernmental bodies outside from UNESCO, which was preferred due to its clarity and simplicity.</w:t>
            </w:r>
          </w:p>
        </w:tc>
      </w:tr>
      <w:tr w:rsidR="00732A14" w14:paraId="11C31FD5"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8D3AD98" w14:textId="77777777" w:rsidR="00732A14" w:rsidRDefault="00732A14" w:rsidP="00732A14">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BB7946F" w14:textId="01B1C72C" w:rsidR="00732A14" w:rsidRDefault="00732A14" w:rsidP="00732A14">
            <w:pPr>
              <w:autoSpaceDE w:val="0"/>
              <w:autoSpaceDN w:val="0"/>
              <w:adjustRightInd w:val="0"/>
              <w:spacing w:before="60" w:after="60"/>
              <w:jc w:val="center"/>
              <w:rPr>
                <w:rFonts w:ascii="Arial" w:hAnsi="Arial" w:cs="Arial"/>
                <w:b/>
                <w:bCs/>
                <w:szCs w:val="22"/>
                <w:lang w:val="en-US"/>
              </w:rPr>
            </w:pPr>
            <w:r w:rsidRPr="00732A14">
              <w:rPr>
                <w:rFonts w:asciiTheme="minorBidi" w:hAnsiTheme="minorBidi" w:cstheme="minorBidi"/>
                <w:b/>
                <w:bCs/>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CC63599" w14:textId="77777777" w:rsidR="00732A14" w:rsidRDefault="00732A14" w:rsidP="00732A14">
            <w:pPr>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22CBE30" w14:textId="381595B4" w:rsidR="00732A14" w:rsidRPr="00B56618" w:rsidRDefault="00732A14" w:rsidP="00732A14">
            <w:pPr>
              <w:autoSpaceDE w:val="0"/>
              <w:autoSpaceDN w:val="0"/>
              <w:adjustRightInd w:val="0"/>
              <w:spacing w:before="60" w:after="60"/>
              <w:jc w:val="center"/>
              <w:rPr>
                <w:rFonts w:ascii="Arial" w:hAnsi="Arial" w:cs="Arial"/>
                <w:b/>
                <w:bCs/>
                <w:szCs w:val="22"/>
                <w:u w:val="single"/>
                <w:lang w:val="en-US"/>
              </w:rPr>
            </w:pPr>
            <w:r>
              <w:rPr>
                <w:rFonts w:ascii="Arial" w:hAnsi="Arial" w:cs="Arial"/>
                <w:b/>
                <w:bCs/>
                <w:szCs w:val="22"/>
                <w:u w:val="single"/>
                <w:lang w:val="en-US"/>
              </w:rPr>
              <w:t>Rule 29</w:t>
            </w:r>
          </w:p>
          <w:p w14:paraId="3B030F2A" w14:textId="3C7BBD34" w:rsidR="00732A14" w:rsidRPr="00B56618" w:rsidRDefault="00732A14" w:rsidP="00732A14">
            <w:pPr>
              <w:autoSpaceDE w:val="0"/>
              <w:autoSpaceDN w:val="0"/>
              <w:adjustRightInd w:val="0"/>
              <w:spacing w:before="60" w:after="60"/>
              <w:jc w:val="center"/>
              <w:rPr>
                <w:rFonts w:ascii="Arial" w:hAnsi="Arial" w:cs="Arial"/>
                <w:b/>
                <w:bCs/>
                <w:u w:val="single"/>
              </w:rPr>
            </w:pPr>
            <w:r w:rsidRPr="00E43C30">
              <w:rPr>
                <w:rFonts w:asciiTheme="minorBidi" w:hAnsiTheme="minorBidi" w:cstheme="minorBidi"/>
                <w:b/>
                <w:bCs/>
                <w:u w:val="single"/>
                <w:lang w:val="en-US"/>
              </w:rPr>
              <w:t>Conduct during voting</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F699D43" w14:textId="437B9BF1" w:rsidR="00732A14" w:rsidRPr="00B56618"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E43C30" w14:paraId="74A93D0E" w14:textId="77777777" w:rsidTr="00033598">
        <w:tc>
          <w:tcPr>
            <w:tcW w:w="277" w:type="pct"/>
            <w:tcBorders>
              <w:top w:val="single" w:sz="4" w:space="0" w:color="999999"/>
              <w:left w:val="single" w:sz="4" w:space="0" w:color="999999"/>
              <w:bottom w:val="single" w:sz="4" w:space="0" w:color="999999"/>
              <w:right w:val="single" w:sz="4" w:space="0" w:color="999999"/>
            </w:tcBorders>
          </w:tcPr>
          <w:p w14:paraId="05A8F80A" w14:textId="77777777" w:rsidR="00E43C30" w:rsidRDefault="00E43C30" w:rsidP="00E43C30">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3E4039F3" w14:textId="1C32A107" w:rsidR="00E43C30" w:rsidRPr="00792B4B" w:rsidRDefault="00E43C30" w:rsidP="00E43C30">
            <w:pPr>
              <w:autoSpaceDE w:val="0"/>
              <w:autoSpaceDN w:val="0"/>
              <w:adjustRightInd w:val="0"/>
              <w:spacing w:before="60" w:after="60"/>
              <w:jc w:val="both"/>
              <w:rPr>
                <w:rFonts w:ascii="Arial" w:hAnsi="Arial" w:cs="Arial"/>
                <w:szCs w:val="22"/>
                <w:lang w:val="en-US"/>
              </w:rPr>
            </w:pPr>
          </w:p>
        </w:tc>
        <w:tc>
          <w:tcPr>
            <w:tcW w:w="362" w:type="pct"/>
            <w:tcBorders>
              <w:top w:val="single" w:sz="4" w:space="0" w:color="999999"/>
              <w:left w:val="single" w:sz="4" w:space="0" w:color="999999"/>
              <w:bottom w:val="single" w:sz="4" w:space="0" w:color="999999"/>
              <w:right w:val="single" w:sz="4" w:space="0" w:color="999999"/>
            </w:tcBorders>
          </w:tcPr>
          <w:p w14:paraId="40FC0076" w14:textId="77777777" w:rsidR="00E43C30" w:rsidRDefault="00E43C30" w:rsidP="00E43C30">
            <w:pPr>
              <w:autoSpaceDE w:val="0"/>
              <w:autoSpaceDN w:val="0"/>
              <w:adjustRightInd w:val="0"/>
              <w:spacing w:before="60" w:after="60"/>
              <w:jc w:val="both"/>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tcPr>
          <w:p w14:paraId="1EAA78E6" w14:textId="529060CD" w:rsidR="00E43C30" w:rsidRPr="00B56618" w:rsidRDefault="00E43C30" w:rsidP="00E43C30">
            <w:pPr>
              <w:autoSpaceDE w:val="0"/>
              <w:autoSpaceDN w:val="0"/>
              <w:adjustRightInd w:val="0"/>
              <w:spacing w:before="60" w:after="60"/>
              <w:jc w:val="both"/>
              <w:rPr>
                <w:rFonts w:ascii="Arial" w:hAnsi="Arial" w:cs="Arial"/>
                <w:b/>
                <w:bCs/>
                <w:u w:val="single"/>
              </w:rPr>
            </w:pPr>
            <w:r w:rsidRPr="00E43C30">
              <w:rPr>
                <w:rFonts w:ascii="Arial" w:hAnsi="Arial" w:cs="Arial"/>
                <w:b/>
                <w:bCs/>
                <w:u w:val="single"/>
              </w:rPr>
              <w:t>After the Chairperson has announced the beginning of voting, no one shall interrupt the voting except on a point of order in connection with the actual conduct of the voting.</w:t>
            </w:r>
          </w:p>
        </w:tc>
        <w:tc>
          <w:tcPr>
            <w:tcW w:w="1426" w:type="pct"/>
            <w:tcBorders>
              <w:top w:val="single" w:sz="4" w:space="0" w:color="999999"/>
              <w:left w:val="single" w:sz="4" w:space="0" w:color="999999"/>
              <w:bottom w:val="single" w:sz="4" w:space="0" w:color="999999"/>
              <w:right w:val="single" w:sz="4" w:space="0" w:color="999999"/>
            </w:tcBorders>
            <w:vAlign w:val="center"/>
          </w:tcPr>
          <w:p w14:paraId="0778E645" w14:textId="77777777" w:rsidR="00E43C30" w:rsidRPr="00E43C30" w:rsidRDefault="00E43C30" w:rsidP="00E43C30">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E43C30">
              <w:rPr>
                <w:rFonts w:ascii="Arial" w:eastAsia="Arial" w:hAnsi="Arial" w:cs="Arial"/>
                <w:b/>
                <w:i/>
                <w:iCs/>
                <w:color w:val="000000"/>
                <w:szCs w:val="22"/>
                <w:u w:val="single"/>
                <w:lang w:val="en-US"/>
              </w:rPr>
              <w:t>Reason for the proposal:</w:t>
            </w:r>
          </w:p>
          <w:p w14:paraId="44268C8E" w14:textId="781A4F9A" w:rsidR="00E43C30" w:rsidRPr="00FD0099" w:rsidRDefault="00E43C30" w:rsidP="00E43C30">
            <w:pPr>
              <w:tabs>
                <w:tab w:val="left" w:pos="803"/>
                <w:tab w:val="left" w:pos="2161"/>
              </w:tabs>
              <w:spacing w:before="60" w:after="60"/>
              <w:ind w:left="-19" w:right="7"/>
              <w:jc w:val="both"/>
              <w:rPr>
                <w:rFonts w:ascii="Arial" w:hAnsi="Arial" w:cs="Arial"/>
                <w:color w:val="1F497D" w:themeColor="text2"/>
                <w:szCs w:val="22"/>
                <w:lang w:val="en-US"/>
              </w:rPr>
            </w:pPr>
            <w:r w:rsidRPr="00FD0099">
              <w:rPr>
                <w:rFonts w:ascii="Arial" w:hAnsi="Arial" w:cs="Arial"/>
                <w:color w:val="1F497D" w:themeColor="text2"/>
                <w:szCs w:val="22"/>
                <w:lang w:val="en-US"/>
              </w:rPr>
              <w:t xml:space="preserve">The proposal codifies the well-established practice of all seven assemblies and a practice universally followed by intergovernmental </w:t>
            </w:r>
            <w:r w:rsidR="00287610" w:rsidRPr="00FD0099">
              <w:rPr>
                <w:rFonts w:ascii="Arial" w:hAnsi="Arial" w:cs="Arial"/>
                <w:color w:val="1F497D" w:themeColor="text2"/>
                <w:szCs w:val="22"/>
                <w:lang w:val="en-US"/>
              </w:rPr>
              <w:t>bodies</w:t>
            </w:r>
            <w:r w:rsidRPr="00FD0099">
              <w:rPr>
                <w:rFonts w:ascii="Arial" w:hAnsi="Arial" w:cs="Arial"/>
                <w:color w:val="1F497D" w:themeColor="text2"/>
                <w:szCs w:val="22"/>
                <w:lang w:val="en-US"/>
              </w:rPr>
              <w:t>.</w:t>
            </w:r>
          </w:p>
          <w:p w14:paraId="15EAF2DD" w14:textId="77777777" w:rsidR="00E43C30" w:rsidRPr="00E43C30" w:rsidRDefault="00E43C30" w:rsidP="00E43C30">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E43C30">
              <w:rPr>
                <w:rFonts w:ascii="Arial" w:eastAsia="Arial" w:hAnsi="Arial" w:cs="Arial"/>
                <w:b/>
                <w:i/>
                <w:iCs/>
                <w:color w:val="000000"/>
                <w:szCs w:val="22"/>
                <w:u w:val="single"/>
                <w:lang w:val="en-US"/>
              </w:rPr>
              <w:t>Source of the proposal:</w:t>
            </w:r>
          </w:p>
          <w:p w14:paraId="0CECD4B8" w14:textId="246CCC18" w:rsidR="00E43C30" w:rsidRPr="00E43C30" w:rsidRDefault="00E43C30" w:rsidP="00163C77">
            <w:pPr>
              <w:spacing w:after="0"/>
              <w:jc w:val="both"/>
              <w:rPr>
                <w:rFonts w:eastAsiaTheme="minorEastAsia"/>
                <w:sz w:val="24"/>
                <w:lang w:eastAsia="zh-CN"/>
              </w:rPr>
            </w:pPr>
            <w:r w:rsidRPr="00FD0099">
              <w:rPr>
                <w:rFonts w:ascii="Arial" w:hAnsi="Arial" w:cs="Arial"/>
                <w:color w:val="1F497D" w:themeColor="text2"/>
                <w:szCs w:val="22"/>
                <w:lang w:val="en-US"/>
              </w:rPr>
              <w:t>The proposal reproduces the wording found in the Rules of Procedure of the assemblies of the 2001 and 2005 Conventions</w:t>
            </w:r>
            <w:r w:rsidRPr="00FD0099">
              <w:rPr>
                <w:rStyle w:val="Appelnotedebasdep"/>
                <w:rFonts w:ascii="Arial" w:hAnsi="Arial" w:cs="Arial"/>
                <w:color w:val="1F497D" w:themeColor="text2"/>
                <w:szCs w:val="22"/>
                <w:lang w:val="en-US"/>
              </w:rPr>
              <w:footnoteReference w:id="32"/>
            </w:r>
            <w:r w:rsidRPr="00FD0099">
              <w:rPr>
                <w:rFonts w:asciiTheme="minorBidi" w:hAnsiTheme="minorBidi" w:cstheme="minorBidi"/>
                <w:color w:val="1F497D" w:themeColor="text2"/>
                <w:lang w:val="en-US"/>
              </w:rPr>
              <w:t xml:space="preserve">, </w:t>
            </w:r>
            <w:r w:rsidRPr="00FD0099">
              <w:rPr>
                <w:rFonts w:ascii="Arial" w:hAnsi="Arial" w:cs="Arial"/>
                <w:color w:val="1F497D" w:themeColor="text2"/>
                <w:szCs w:val="22"/>
                <w:lang w:val="en-US"/>
              </w:rPr>
              <w:t xml:space="preserve">as well as the Rules of </w:t>
            </w:r>
            <w:r w:rsidRPr="00FD0099">
              <w:rPr>
                <w:rFonts w:ascii="Arial" w:hAnsi="Arial" w:cs="Arial"/>
                <w:color w:val="1F497D" w:themeColor="text2"/>
                <w:szCs w:val="22"/>
                <w:lang w:val="en-US"/>
              </w:rPr>
              <w:lastRenderedPageBreak/>
              <w:t>Procedure of the UNESCO General Conference</w:t>
            </w:r>
            <w:r w:rsidRPr="00FD0099">
              <w:rPr>
                <w:rStyle w:val="Appelnotedebasdep"/>
                <w:rFonts w:ascii="Arial" w:hAnsi="Arial" w:cs="Arial"/>
                <w:color w:val="1F497D" w:themeColor="text2"/>
                <w:szCs w:val="22"/>
                <w:lang w:val="en-US"/>
              </w:rPr>
              <w:footnoteReference w:id="33"/>
            </w:r>
            <w:r w:rsidRPr="00FD0099">
              <w:rPr>
                <w:rFonts w:asciiTheme="minorBidi" w:hAnsiTheme="minorBidi" w:cstheme="minorBidi"/>
                <w:color w:val="1F497D" w:themeColor="text2"/>
                <w:lang w:val="en-US"/>
              </w:rPr>
              <w:t>.</w:t>
            </w:r>
            <w:r w:rsidRPr="00FD0099">
              <w:rPr>
                <w:rFonts w:eastAsiaTheme="minorEastAsia"/>
                <w:color w:val="1F497D" w:themeColor="text2"/>
                <w:sz w:val="24"/>
                <w:lang w:eastAsia="zh-CN"/>
              </w:rPr>
              <w:t xml:space="preserve"> </w:t>
            </w:r>
          </w:p>
        </w:tc>
      </w:tr>
      <w:tr w:rsidR="00732A14" w14:paraId="7E9FE66E"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B98345B" w14:textId="77777777" w:rsidR="00732A14" w:rsidRDefault="00732A14" w:rsidP="00732A14">
            <w:pPr>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91D3AAF" w14:textId="0DAB37E5" w:rsidR="00732A14" w:rsidRDefault="00732A14" w:rsidP="00732A14">
            <w:pPr>
              <w:autoSpaceDE w:val="0"/>
              <w:autoSpaceDN w:val="0"/>
              <w:adjustRightInd w:val="0"/>
              <w:spacing w:before="60" w:after="60"/>
              <w:jc w:val="center"/>
              <w:rPr>
                <w:rFonts w:ascii="Arial" w:hAnsi="Arial" w:cs="Arial"/>
                <w:b/>
                <w:bCs/>
                <w:szCs w:val="22"/>
                <w:lang w:val="en-US"/>
              </w:rPr>
            </w:pPr>
            <w:r w:rsidRPr="00732A14">
              <w:rPr>
                <w:rFonts w:asciiTheme="minorBidi" w:hAnsiTheme="minorBidi" w:cstheme="minorBidi"/>
                <w:b/>
                <w:bCs/>
                <w:lang w:val="en-US"/>
              </w:rPr>
              <w:t xml:space="preserve">[No equivalent </w:t>
            </w:r>
            <w:r>
              <w:rPr>
                <w:rFonts w:asciiTheme="minorBidi" w:hAnsiTheme="minorBidi" w:cstheme="minorBidi"/>
                <w:b/>
                <w:bCs/>
                <w:lang w:val="en-US"/>
              </w:rPr>
              <w:t>heading</w:t>
            </w:r>
            <w:r w:rsidRPr="00732A14">
              <w:rPr>
                <w:rFonts w:asciiTheme="minorBidi" w:hAnsiTheme="minorBidi" w:cstheme="minorBidi"/>
                <w:b/>
                <w:bCs/>
                <w:lang w:val="en-US"/>
              </w:rPr>
              <w:t xml:space="preserve"> in the Rules of Procedure]</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1612B2F" w14:textId="77777777" w:rsidR="00732A14" w:rsidRDefault="00732A14" w:rsidP="00732A14">
            <w:pPr>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1A199A3" w14:textId="7CC51E73" w:rsidR="00732A14" w:rsidRPr="00B56618" w:rsidRDefault="00732A14" w:rsidP="00732A14">
            <w:pPr>
              <w:autoSpaceDE w:val="0"/>
              <w:autoSpaceDN w:val="0"/>
              <w:adjustRightInd w:val="0"/>
              <w:spacing w:before="60" w:after="60"/>
              <w:jc w:val="center"/>
              <w:rPr>
                <w:rFonts w:ascii="Arial" w:hAnsi="Arial" w:cs="Arial"/>
                <w:b/>
                <w:bCs/>
                <w:szCs w:val="22"/>
                <w:u w:val="single"/>
                <w:lang w:val="en-US"/>
              </w:rPr>
            </w:pPr>
            <w:r>
              <w:rPr>
                <w:rFonts w:ascii="Arial" w:hAnsi="Arial" w:cs="Arial"/>
                <w:b/>
                <w:bCs/>
                <w:szCs w:val="22"/>
                <w:u w:val="single"/>
                <w:lang w:val="en-US"/>
              </w:rPr>
              <w:t>Rule 30</w:t>
            </w:r>
          </w:p>
          <w:p w14:paraId="77C27B38" w14:textId="3781B015" w:rsidR="00732A14" w:rsidRPr="00B56618" w:rsidRDefault="00732A14" w:rsidP="00732A14">
            <w:pPr>
              <w:autoSpaceDE w:val="0"/>
              <w:autoSpaceDN w:val="0"/>
              <w:adjustRightInd w:val="0"/>
              <w:spacing w:before="60" w:after="60"/>
              <w:jc w:val="center"/>
              <w:rPr>
                <w:rFonts w:ascii="Arial" w:hAnsi="Arial" w:cs="Arial"/>
                <w:b/>
                <w:bCs/>
                <w:u w:val="single"/>
              </w:rPr>
            </w:pPr>
            <w:r w:rsidRPr="00E43C30">
              <w:rPr>
                <w:rFonts w:asciiTheme="minorBidi" w:hAnsiTheme="minorBidi" w:cstheme="minorBidi"/>
                <w:b/>
                <w:bCs/>
                <w:u w:val="single"/>
                <w:lang w:val="en-US"/>
              </w:rPr>
              <w:t>Simple majority</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AFE08AE" w14:textId="3C27E69E" w:rsidR="00732A14" w:rsidRPr="00B56618"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4C1FA4A0"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57580777" w14:textId="03BFE475"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12.2</w:t>
            </w:r>
          </w:p>
        </w:tc>
        <w:tc>
          <w:tcPr>
            <w:tcW w:w="1467" w:type="pct"/>
            <w:tcBorders>
              <w:top w:val="single" w:sz="4" w:space="0" w:color="999999"/>
              <w:left w:val="single" w:sz="4" w:space="0" w:color="999999"/>
              <w:bottom w:val="single" w:sz="4" w:space="0" w:color="999999"/>
              <w:right w:val="single" w:sz="4" w:space="0" w:color="999999"/>
            </w:tcBorders>
          </w:tcPr>
          <w:p w14:paraId="672343A9" w14:textId="3280A991"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Subject to the provisions of Rules 6.2 and 17, decisions shall be taken by a majority of the States present and voting, except for the provisions of Rule</w:t>
            </w:r>
            <w:r>
              <w:rPr>
                <w:rFonts w:ascii="Arial" w:hAnsi="Arial" w:cs="Arial"/>
                <w:szCs w:val="22"/>
                <w:lang w:val="en-US"/>
              </w:rPr>
              <w:t> </w:t>
            </w:r>
            <w:r w:rsidRPr="00792B4B">
              <w:rPr>
                <w:rFonts w:ascii="Arial" w:hAnsi="Arial" w:cs="Arial"/>
                <w:szCs w:val="22"/>
                <w:lang w:val="en-US"/>
              </w:rPr>
              <w:t>12.3.</w:t>
            </w:r>
          </w:p>
        </w:tc>
        <w:tc>
          <w:tcPr>
            <w:tcW w:w="362" w:type="pct"/>
            <w:tcBorders>
              <w:top w:val="single" w:sz="4" w:space="0" w:color="999999"/>
              <w:left w:val="single" w:sz="4" w:space="0" w:color="999999"/>
              <w:bottom w:val="single" w:sz="4" w:space="0" w:color="999999"/>
              <w:right w:val="single" w:sz="4" w:space="0" w:color="999999"/>
            </w:tcBorders>
          </w:tcPr>
          <w:p w14:paraId="4EE785A8" w14:textId="3A967A48" w:rsidR="00732A14" w:rsidRDefault="00732A14" w:rsidP="00732A14">
            <w:pPr>
              <w:autoSpaceDE w:val="0"/>
              <w:autoSpaceDN w:val="0"/>
              <w:adjustRightInd w:val="0"/>
              <w:spacing w:before="60" w:after="60"/>
              <w:jc w:val="both"/>
              <w:rPr>
                <w:rFonts w:ascii="Arial" w:hAnsi="Arial" w:cs="Arial"/>
                <w:b/>
                <w:bCs/>
                <w:szCs w:val="22"/>
                <w:u w:val="single"/>
                <w:lang w:val="en-US"/>
              </w:rPr>
            </w:pPr>
            <w:r w:rsidRPr="00E43C30">
              <w:rPr>
                <w:rFonts w:ascii="Arial" w:hAnsi="Arial" w:cs="Arial"/>
                <w:b/>
                <w:bCs/>
                <w:szCs w:val="22"/>
                <w:u w:val="single"/>
                <w:lang w:val="en-US"/>
              </w:rPr>
              <w:t>30.1</w:t>
            </w:r>
          </w:p>
        </w:tc>
        <w:tc>
          <w:tcPr>
            <w:tcW w:w="1467" w:type="pct"/>
            <w:tcBorders>
              <w:top w:val="single" w:sz="4" w:space="0" w:color="999999"/>
              <w:left w:val="single" w:sz="4" w:space="0" w:color="999999"/>
              <w:bottom w:val="single" w:sz="4" w:space="0" w:color="999999"/>
              <w:right w:val="single" w:sz="4" w:space="0" w:color="999999"/>
            </w:tcBorders>
          </w:tcPr>
          <w:p w14:paraId="22FF6103" w14:textId="7057DC6D" w:rsidR="00732A14" w:rsidRPr="00E43C30" w:rsidRDefault="00732A14" w:rsidP="00732A14">
            <w:pPr>
              <w:autoSpaceDE w:val="0"/>
              <w:autoSpaceDN w:val="0"/>
              <w:adjustRightInd w:val="0"/>
              <w:spacing w:before="60" w:after="60"/>
              <w:jc w:val="both"/>
              <w:rPr>
                <w:rFonts w:ascii="Arial" w:hAnsi="Arial" w:cs="Arial"/>
                <w:b/>
                <w:bCs/>
                <w:u w:val="single"/>
              </w:rPr>
            </w:pPr>
            <w:r w:rsidRPr="00E43C30">
              <w:rPr>
                <w:rFonts w:asciiTheme="minorBidi" w:hAnsiTheme="minorBidi" w:cstheme="minorBidi"/>
                <w:b/>
                <w:bCs/>
                <w:strike/>
                <w:lang w:val="en-US"/>
              </w:rPr>
              <w:t>Subject to the provisions of Rules 6.2 and 17,</w:t>
            </w:r>
            <w:r w:rsidRPr="00E43C30">
              <w:rPr>
                <w:rFonts w:asciiTheme="minorBidi" w:hAnsiTheme="minorBidi" w:cstheme="minorBidi"/>
                <w:b/>
                <w:bCs/>
                <w:lang w:val="en-US"/>
              </w:rPr>
              <w:t xml:space="preserve"> </w:t>
            </w:r>
            <w:r w:rsidRPr="00E43C30">
              <w:rPr>
                <w:rFonts w:asciiTheme="minorBidi" w:hAnsiTheme="minorBidi" w:cstheme="minorBidi"/>
                <w:b/>
                <w:bCs/>
                <w:u w:val="single"/>
                <w:lang w:val="en-US"/>
              </w:rPr>
              <w:t xml:space="preserve">When the Assembly resorts to voting, </w:t>
            </w:r>
            <w:r w:rsidRPr="00E43C30">
              <w:rPr>
                <w:rFonts w:asciiTheme="minorBidi" w:hAnsiTheme="minorBidi" w:cstheme="minorBidi"/>
                <w:b/>
                <w:bCs/>
                <w:lang w:val="en-US"/>
              </w:rPr>
              <w:t xml:space="preserve">decisions shall be taken by a </w:t>
            </w:r>
            <w:r w:rsidRPr="00E43C30">
              <w:rPr>
                <w:rFonts w:asciiTheme="minorBidi" w:hAnsiTheme="minorBidi" w:cstheme="minorBidi"/>
                <w:b/>
                <w:bCs/>
                <w:u w:val="single"/>
                <w:lang w:val="en-US"/>
              </w:rPr>
              <w:t xml:space="preserve">simple </w:t>
            </w:r>
            <w:r w:rsidRPr="00E43C30">
              <w:rPr>
                <w:rFonts w:asciiTheme="minorBidi" w:hAnsiTheme="minorBidi" w:cstheme="minorBidi"/>
                <w:b/>
                <w:bCs/>
                <w:lang w:val="en-US"/>
              </w:rPr>
              <w:t xml:space="preserve">majority of the States </w:t>
            </w:r>
            <w:r w:rsidRPr="00E43C30">
              <w:rPr>
                <w:rFonts w:asciiTheme="minorBidi" w:hAnsiTheme="minorBidi" w:cstheme="minorBidi"/>
                <w:b/>
                <w:bCs/>
                <w:u w:val="single"/>
                <w:lang w:val="en-US"/>
              </w:rPr>
              <w:t xml:space="preserve">Parties </w:t>
            </w:r>
            <w:r w:rsidRPr="00E43C30">
              <w:rPr>
                <w:rFonts w:asciiTheme="minorBidi" w:hAnsiTheme="minorBidi" w:cstheme="minorBidi"/>
                <w:b/>
                <w:bCs/>
                <w:lang w:val="en-US"/>
              </w:rPr>
              <w:t xml:space="preserve">present and voting, except </w:t>
            </w:r>
            <w:r w:rsidRPr="00163C77">
              <w:rPr>
                <w:rFonts w:ascii="Arial" w:hAnsi="Arial" w:cs="Arial"/>
                <w:b/>
                <w:bCs/>
                <w:strike/>
                <w:szCs w:val="22"/>
                <w:lang w:val="en-US"/>
              </w:rPr>
              <w:t>for the provisions of Rule 12.3</w:t>
            </w:r>
            <w:r>
              <w:rPr>
                <w:rFonts w:asciiTheme="minorBidi" w:hAnsiTheme="minorBidi" w:cstheme="minorBidi"/>
                <w:b/>
                <w:bCs/>
                <w:lang w:val="en-US"/>
              </w:rPr>
              <w:t xml:space="preserve"> </w:t>
            </w:r>
            <w:r w:rsidRPr="00163C77">
              <w:rPr>
                <w:rFonts w:asciiTheme="minorBidi" w:hAnsiTheme="minorBidi" w:cstheme="minorBidi"/>
                <w:b/>
                <w:bCs/>
                <w:u w:val="single"/>
                <w:lang w:val="en-US"/>
              </w:rPr>
              <w:t>as otherwise provided for in the present Rules of Procedure</w:t>
            </w:r>
            <w:r w:rsidRPr="00E43C30">
              <w:rPr>
                <w:rFonts w:asciiTheme="minorBidi" w:hAnsiTheme="minorBidi" w:cstheme="minorBidi"/>
                <w:b/>
                <w:bCs/>
                <w:lang w:val="en-US"/>
              </w:rPr>
              <w:t>.</w:t>
            </w:r>
          </w:p>
        </w:tc>
        <w:tc>
          <w:tcPr>
            <w:tcW w:w="1426" w:type="pct"/>
            <w:tcBorders>
              <w:top w:val="single" w:sz="4" w:space="0" w:color="999999"/>
              <w:left w:val="single" w:sz="4" w:space="0" w:color="999999"/>
              <w:bottom w:val="single" w:sz="4" w:space="0" w:color="999999"/>
              <w:right w:val="single" w:sz="4" w:space="0" w:color="999999"/>
            </w:tcBorders>
          </w:tcPr>
          <w:p w14:paraId="1EE0F7AB" w14:textId="77777777" w:rsidR="00732A14" w:rsidRPr="00E43C30" w:rsidRDefault="00732A14" w:rsidP="00732A14">
            <w:pPr>
              <w:tabs>
                <w:tab w:val="left" w:pos="803"/>
                <w:tab w:val="left" w:pos="2161"/>
              </w:tabs>
              <w:spacing w:before="60" w:after="60"/>
              <w:ind w:left="-19" w:right="7"/>
              <w:rPr>
                <w:rFonts w:ascii="Arial" w:eastAsia="Arial" w:hAnsi="Arial" w:cs="Arial"/>
                <w:b/>
                <w:i/>
                <w:iCs/>
                <w:color w:val="000000"/>
                <w:szCs w:val="22"/>
                <w:u w:val="single"/>
                <w:lang w:val="en-US"/>
              </w:rPr>
            </w:pPr>
            <w:r w:rsidRPr="00E43C30">
              <w:rPr>
                <w:rFonts w:ascii="Arial" w:eastAsia="Arial" w:hAnsi="Arial" w:cs="Arial"/>
                <w:b/>
                <w:i/>
                <w:iCs/>
                <w:color w:val="000000"/>
                <w:szCs w:val="22"/>
                <w:u w:val="single"/>
                <w:lang w:val="en-US"/>
              </w:rPr>
              <w:t>Reason for the proposal:</w:t>
            </w:r>
          </w:p>
          <w:p w14:paraId="378A22FA" w14:textId="61C7055A" w:rsidR="00732A14" w:rsidRPr="00FD0099" w:rsidRDefault="00732A14" w:rsidP="003B6876">
            <w:pPr>
              <w:autoSpaceDE w:val="0"/>
              <w:autoSpaceDN w:val="0"/>
              <w:adjustRightInd w:val="0"/>
              <w:spacing w:before="120"/>
              <w:jc w:val="both"/>
              <w:rPr>
                <w:rFonts w:ascii="Arial" w:hAnsi="Arial" w:cs="Arial"/>
                <w:color w:val="1F497D" w:themeColor="text2"/>
                <w:szCs w:val="22"/>
                <w:lang w:val="en-US"/>
              </w:rPr>
            </w:pPr>
            <w:r w:rsidRPr="00FD0099">
              <w:rPr>
                <w:rFonts w:ascii="Arial" w:hAnsi="Arial" w:cs="Arial"/>
                <w:color w:val="1F497D" w:themeColor="text2"/>
                <w:szCs w:val="22"/>
                <w:lang w:val="en-US"/>
              </w:rPr>
              <w:t>A reformulation of the provision is proposed to harmonize its terminology with the rules of procedures of other assemblies, and adds the clarification that this rule should be applied ‘when the Assembly resorts to voting’ in order to account for the previous rule on consensus.</w:t>
            </w:r>
          </w:p>
          <w:p w14:paraId="3A3987E8" w14:textId="5460A3E4" w:rsidR="00732A14" w:rsidRPr="00E43C30" w:rsidRDefault="00732A14" w:rsidP="003B6876">
            <w:pPr>
              <w:autoSpaceDE w:val="0"/>
              <w:autoSpaceDN w:val="0"/>
              <w:adjustRightInd w:val="0"/>
              <w:spacing w:before="120"/>
              <w:jc w:val="both"/>
              <w:rPr>
                <w:rFonts w:ascii="Arial" w:hAnsi="Arial" w:cs="Arial"/>
                <w:color w:val="4472C4"/>
                <w:szCs w:val="22"/>
                <w:lang w:val="en-US"/>
              </w:rPr>
            </w:pPr>
            <w:r w:rsidRPr="00FD0099">
              <w:rPr>
                <w:rFonts w:ascii="Arial" w:hAnsi="Arial" w:cs="Arial"/>
                <w:color w:val="1F497D" w:themeColor="text2"/>
                <w:szCs w:val="22"/>
                <w:lang w:val="en-US"/>
              </w:rPr>
              <w:t>The exceptions referred to concern (a) the decision-making by a two-thirds majority under the proposed Rules 9, 39 and 40, (b) the decision-making by at least one-third of States Parties under the proposed Rule 6.3 and (c) how to count a simple majority under the proposed Rule 30.2.</w:t>
            </w:r>
          </w:p>
        </w:tc>
      </w:tr>
      <w:tr w:rsidR="00732A14" w14:paraId="7E246D18"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74FB63B1" w14:textId="2576ADE1"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lastRenderedPageBreak/>
              <w:t>12.3</w:t>
            </w:r>
          </w:p>
        </w:tc>
        <w:tc>
          <w:tcPr>
            <w:tcW w:w="1467" w:type="pct"/>
            <w:tcBorders>
              <w:top w:val="single" w:sz="4" w:space="0" w:color="999999"/>
              <w:left w:val="single" w:sz="4" w:space="0" w:color="999999"/>
              <w:bottom w:val="single" w:sz="4" w:space="0" w:color="999999"/>
              <w:right w:val="single" w:sz="4" w:space="0" w:color="999999"/>
            </w:tcBorders>
          </w:tcPr>
          <w:p w14:paraId="6B2C67C6" w14:textId="4D17DC2A"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The decision concerning the amount of the contributions, in the form of a uniform percentage applicable to all States which have not made the declaration referred to in paragraph 2 of Article 26 of the Convention, shall be determined by a majority vote of the States Parties present and voting which have not made the above-mentioned declaration.</w:t>
            </w:r>
          </w:p>
        </w:tc>
        <w:tc>
          <w:tcPr>
            <w:tcW w:w="362" w:type="pct"/>
            <w:tcBorders>
              <w:top w:val="single" w:sz="4" w:space="0" w:color="999999"/>
              <w:left w:val="single" w:sz="4" w:space="0" w:color="999999"/>
              <w:bottom w:val="single" w:sz="4" w:space="0" w:color="999999"/>
              <w:right w:val="single" w:sz="4" w:space="0" w:color="999999"/>
            </w:tcBorders>
          </w:tcPr>
          <w:p w14:paraId="2195F51E" w14:textId="4B6E76C3" w:rsidR="00732A14"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30.2</w:t>
            </w:r>
          </w:p>
        </w:tc>
        <w:tc>
          <w:tcPr>
            <w:tcW w:w="1467" w:type="pct"/>
            <w:tcBorders>
              <w:top w:val="single" w:sz="4" w:space="0" w:color="999999"/>
              <w:left w:val="single" w:sz="4" w:space="0" w:color="999999"/>
              <w:bottom w:val="single" w:sz="4" w:space="0" w:color="999999"/>
              <w:right w:val="single" w:sz="4" w:space="0" w:color="999999"/>
            </w:tcBorders>
          </w:tcPr>
          <w:p w14:paraId="10E93FD1" w14:textId="0E55D646" w:rsidR="00732A14" w:rsidRPr="00163C77" w:rsidRDefault="00732A14" w:rsidP="00732A14">
            <w:pPr>
              <w:autoSpaceDE w:val="0"/>
              <w:autoSpaceDN w:val="0"/>
              <w:adjustRightInd w:val="0"/>
              <w:spacing w:before="60" w:after="60"/>
              <w:jc w:val="both"/>
              <w:rPr>
                <w:rFonts w:ascii="Arial" w:hAnsi="Arial" w:cs="Arial"/>
                <w:b/>
                <w:bCs/>
              </w:rPr>
            </w:pPr>
            <w:r w:rsidRPr="00163C77">
              <w:rPr>
                <w:rFonts w:ascii="Arial" w:hAnsi="Arial" w:cs="Arial"/>
                <w:b/>
                <w:bCs/>
              </w:rPr>
              <w:t xml:space="preserve">The decision concerning the amount of the contributions, in the form of a uniform percentage applicable to all States </w:t>
            </w:r>
            <w:r w:rsidRPr="00A70CE1">
              <w:rPr>
                <w:rFonts w:ascii="Arial" w:hAnsi="Arial" w:cs="Arial"/>
                <w:b/>
                <w:bCs/>
                <w:u w:val="single"/>
              </w:rPr>
              <w:t>Parties</w:t>
            </w:r>
            <w:r w:rsidRPr="00163C77">
              <w:rPr>
                <w:rFonts w:ascii="Arial" w:hAnsi="Arial" w:cs="Arial"/>
                <w:b/>
                <w:bCs/>
              </w:rPr>
              <w:t xml:space="preserve"> which have not made the declaration referred to in paragraph 2 of Article</w:t>
            </w:r>
            <w:r>
              <w:rPr>
                <w:rFonts w:ascii="Arial" w:hAnsi="Arial" w:cs="Arial"/>
                <w:b/>
                <w:bCs/>
              </w:rPr>
              <w:t> </w:t>
            </w:r>
            <w:r w:rsidRPr="00163C77">
              <w:rPr>
                <w:rFonts w:ascii="Arial" w:hAnsi="Arial" w:cs="Arial"/>
                <w:b/>
                <w:bCs/>
              </w:rPr>
              <w:t xml:space="preserve">26 of the Convention, shall be determined by a </w:t>
            </w:r>
            <w:r>
              <w:rPr>
                <w:rFonts w:ascii="Arial" w:hAnsi="Arial" w:cs="Arial"/>
                <w:b/>
                <w:bCs/>
              </w:rPr>
              <w:t xml:space="preserve">simple </w:t>
            </w:r>
            <w:r w:rsidRPr="00163C77">
              <w:rPr>
                <w:rFonts w:ascii="Arial" w:hAnsi="Arial" w:cs="Arial"/>
                <w:b/>
                <w:bCs/>
              </w:rPr>
              <w:t>majority vote of the States Parties present and voting which have not made the above-mentioned declaration.</w:t>
            </w:r>
          </w:p>
        </w:tc>
        <w:tc>
          <w:tcPr>
            <w:tcW w:w="1426" w:type="pct"/>
            <w:tcBorders>
              <w:top w:val="single" w:sz="4" w:space="0" w:color="999999"/>
              <w:left w:val="single" w:sz="4" w:space="0" w:color="999999"/>
              <w:bottom w:val="single" w:sz="4" w:space="0" w:color="999999"/>
              <w:right w:val="single" w:sz="4" w:space="0" w:color="999999"/>
            </w:tcBorders>
          </w:tcPr>
          <w:p w14:paraId="670F15FF" w14:textId="77777777" w:rsidR="00732A14" w:rsidRPr="00E43C30" w:rsidRDefault="00732A14" w:rsidP="00732A14">
            <w:pPr>
              <w:tabs>
                <w:tab w:val="left" w:pos="803"/>
                <w:tab w:val="left" w:pos="2161"/>
              </w:tabs>
              <w:spacing w:before="60" w:after="60"/>
              <w:ind w:left="-19" w:right="7"/>
              <w:rPr>
                <w:rFonts w:ascii="Arial" w:eastAsia="Arial" w:hAnsi="Arial" w:cs="Arial"/>
                <w:b/>
                <w:i/>
                <w:iCs/>
                <w:color w:val="000000"/>
                <w:szCs w:val="22"/>
                <w:u w:val="single"/>
                <w:lang w:val="en-US"/>
              </w:rPr>
            </w:pPr>
            <w:r w:rsidRPr="00E43C30">
              <w:rPr>
                <w:rFonts w:ascii="Arial" w:eastAsia="Arial" w:hAnsi="Arial" w:cs="Arial"/>
                <w:b/>
                <w:i/>
                <w:iCs/>
                <w:color w:val="000000"/>
                <w:szCs w:val="22"/>
                <w:u w:val="single"/>
                <w:lang w:val="en-US"/>
              </w:rPr>
              <w:t>Reason for the proposal:</w:t>
            </w:r>
          </w:p>
          <w:p w14:paraId="5F41E614" w14:textId="48CBD48B" w:rsidR="00732A14" w:rsidRPr="00FD0099" w:rsidRDefault="00732A14" w:rsidP="00732A14">
            <w:pPr>
              <w:autoSpaceDE w:val="0"/>
              <w:autoSpaceDN w:val="0"/>
              <w:adjustRightInd w:val="0"/>
              <w:spacing w:before="120"/>
              <w:jc w:val="both"/>
              <w:rPr>
                <w:rFonts w:ascii="Arial" w:eastAsia="Arial" w:hAnsi="Arial" w:cs="Arial"/>
                <w:i/>
                <w:iCs/>
                <w:color w:val="000000"/>
                <w:szCs w:val="22"/>
                <w:u w:val="single"/>
                <w:lang w:val="en-US"/>
              </w:rPr>
            </w:pPr>
            <w:r w:rsidRPr="00FD0099">
              <w:rPr>
                <w:rFonts w:ascii="Arial" w:hAnsi="Arial" w:cs="Arial"/>
                <w:color w:val="1F497D" w:themeColor="text2"/>
                <w:szCs w:val="22"/>
                <w:lang w:val="en-US"/>
              </w:rPr>
              <w:t>The proposed adjustment is to ensure the consistent use of the term ‘States Parties’ within the Rules of Procedure of the Assembly.</w:t>
            </w:r>
          </w:p>
        </w:tc>
      </w:tr>
      <w:tr w:rsidR="00732A14" w14:paraId="29EBC4FB"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67A3E22" w14:textId="77777777" w:rsidR="00732A14" w:rsidRDefault="00732A14" w:rsidP="00732A14">
            <w:pPr>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AAE877A" w14:textId="22F5C81F" w:rsidR="00732A14" w:rsidRDefault="00732A14" w:rsidP="00732A14">
            <w:pPr>
              <w:autoSpaceDE w:val="0"/>
              <w:autoSpaceDN w:val="0"/>
              <w:adjustRightInd w:val="0"/>
              <w:spacing w:before="60" w:after="60"/>
              <w:jc w:val="center"/>
              <w:rPr>
                <w:rFonts w:ascii="Arial" w:hAnsi="Arial" w:cs="Arial"/>
                <w:b/>
                <w:bCs/>
                <w:szCs w:val="22"/>
                <w:lang w:val="en-US"/>
              </w:rPr>
            </w:pPr>
            <w:r w:rsidRPr="00732A14">
              <w:rPr>
                <w:rFonts w:asciiTheme="minorBidi" w:hAnsiTheme="minorBidi" w:cstheme="minorBidi"/>
                <w:b/>
                <w:bCs/>
                <w:lang w:val="en-US"/>
              </w:rPr>
              <w:t xml:space="preserve">[No equivalent </w:t>
            </w:r>
            <w:r>
              <w:rPr>
                <w:rFonts w:asciiTheme="minorBidi" w:hAnsiTheme="minorBidi" w:cstheme="minorBidi"/>
                <w:b/>
                <w:bCs/>
                <w:lang w:val="en-US"/>
              </w:rPr>
              <w:t>heading</w:t>
            </w:r>
            <w:r w:rsidRPr="00732A14">
              <w:rPr>
                <w:rFonts w:asciiTheme="minorBidi" w:hAnsiTheme="minorBidi" w:cstheme="minorBidi"/>
                <w:b/>
                <w:bCs/>
                <w:lang w:val="en-US"/>
              </w:rPr>
              <w:t xml:space="preserve"> in the Rules of Procedure]</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4902718" w14:textId="77777777" w:rsidR="00732A14" w:rsidRDefault="00732A14" w:rsidP="00732A14">
            <w:pPr>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579BA25" w14:textId="18AC70C7" w:rsidR="00732A14" w:rsidRPr="00B56618" w:rsidRDefault="00732A14" w:rsidP="00732A14">
            <w:pPr>
              <w:autoSpaceDE w:val="0"/>
              <w:autoSpaceDN w:val="0"/>
              <w:adjustRightInd w:val="0"/>
              <w:spacing w:before="60" w:after="60"/>
              <w:jc w:val="center"/>
              <w:rPr>
                <w:rFonts w:ascii="Arial" w:hAnsi="Arial" w:cs="Arial"/>
                <w:b/>
                <w:bCs/>
                <w:szCs w:val="22"/>
                <w:u w:val="single"/>
                <w:lang w:val="en-US"/>
              </w:rPr>
            </w:pPr>
            <w:r>
              <w:rPr>
                <w:rFonts w:ascii="Arial" w:hAnsi="Arial" w:cs="Arial"/>
                <w:b/>
                <w:bCs/>
                <w:szCs w:val="22"/>
                <w:u w:val="single"/>
                <w:lang w:val="en-US"/>
              </w:rPr>
              <w:t>Rule 31</w:t>
            </w:r>
          </w:p>
          <w:p w14:paraId="29387A0B" w14:textId="66B7157C" w:rsidR="00732A14" w:rsidRPr="00B56618" w:rsidRDefault="00732A14" w:rsidP="00732A14">
            <w:pPr>
              <w:autoSpaceDE w:val="0"/>
              <w:autoSpaceDN w:val="0"/>
              <w:adjustRightInd w:val="0"/>
              <w:spacing w:before="60" w:after="60"/>
              <w:jc w:val="center"/>
              <w:rPr>
                <w:rFonts w:ascii="Arial" w:hAnsi="Arial" w:cs="Arial"/>
                <w:b/>
                <w:bCs/>
                <w:u w:val="single"/>
              </w:rPr>
            </w:pPr>
            <w:r w:rsidRPr="00E43C30">
              <w:rPr>
                <w:rFonts w:asciiTheme="minorBidi" w:hAnsiTheme="minorBidi" w:cstheme="minorBidi"/>
                <w:b/>
                <w:bCs/>
                <w:u w:val="single"/>
                <w:lang w:val="en-US"/>
              </w:rPr>
              <w:t>Voting by show of hands and roll-call</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6AEC5EB" w14:textId="31078A75" w:rsidR="00732A14" w:rsidRPr="00B56618" w:rsidRDefault="00732A14" w:rsidP="00732A14">
            <w:pPr>
              <w:autoSpaceDE w:val="0"/>
              <w:autoSpaceDN w:val="0"/>
              <w:adjustRightInd w:val="0"/>
              <w:spacing w:before="120"/>
              <w:jc w:val="both"/>
              <w:rPr>
                <w:rFonts w:ascii="Arial" w:eastAsia="Arial" w:hAnsi="Arial" w:cs="Arial"/>
                <w:b/>
                <w:i/>
                <w:iCs/>
                <w:color w:val="000000"/>
                <w:szCs w:val="22"/>
                <w:u w:val="single"/>
                <w:lang w:val="en-US"/>
              </w:rPr>
            </w:pPr>
          </w:p>
        </w:tc>
      </w:tr>
      <w:tr w:rsidR="00732A14" w14:paraId="63B24A17"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54F0875B" w14:textId="38EB1824"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12.5</w:t>
            </w:r>
          </w:p>
        </w:tc>
        <w:tc>
          <w:tcPr>
            <w:tcW w:w="1467" w:type="pct"/>
            <w:tcBorders>
              <w:top w:val="single" w:sz="4" w:space="0" w:color="999999"/>
              <w:left w:val="single" w:sz="4" w:space="0" w:color="999999"/>
              <w:bottom w:val="single" w:sz="4" w:space="0" w:color="999999"/>
              <w:right w:val="single" w:sz="4" w:space="0" w:color="999999"/>
            </w:tcBorders>
          </w:tcPr>
          <w:p w14:paraId="2A85946A" w14:textId="78030527"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 xml:space="preserve">Voting </w:t>
            </w:r>
            <w:r w:rsidRPr="004150C2">
              <w:rPr>
                <w:rFonts w:ascii="Arial" w:hAnsi="Arial" w:cs="Arial"/>
                <w:szCs w:val="22"/>
                <w:lang w:val="en-US"/>
              </w:rPr>
              <w:t>shall normally be by show of hands, except for the election of members of the Intergovernmental Committee for the Safeguarding of the Intangible Cultural Heritage (hereinafter referred to as ‘the Committee’).</w:t>
            </w:r>
          </w:p>
        </w:tc>
        <w:tc>
          <w:tcPr>
            <w:tcW w:w="362" w:type="pct"/>
            <w:tcBorders>
              <w:top w:val="single" w:sz="4" w:space="0" w:color="999999"/>
              <w:left w:val="single" w:sz="4" w:space="0" w:color="999999"/>
              <w:bottom w:val="single" w:sz="4" w:space="0" w:color="999999"/>
              <w:right w:val="single" w:sz="4" w:space="0" w:color="999999"/>
            </w:tcBorders>
          </w:tcPr>
          <w:p w14:paraId="619B5EA1" w14:textId="275F81C6" w:rsidR="00732A14"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31.1</w:t>
            </w:r>
          </w:p>
        </w:tc>
        <w:tc>
          <w:tcPr>
            <w:tcW w:w="1467" w:type="pct"/>
            <w:tcBorders>
              <w:top w:val="single" w:sz="4" w:space="0" w:color="999999"/>
              <w:left w:val="single" w:sz="4" w:space="0" w:color="999999"/>
              <w:bottom w:val="single" w:sz="4" w:space="0" w:color="999999"/>
              <w:right w:val="single" w:sz="4" w:space="0" w:color="999999"/>
            </w:tcBorders>
          </w:tcPr>
          <w:p w14:paraId="208A2234" w14:textId="1A7C3E71" w:rsidR="00732A14" w:rsidRPr="00E43C30" w:rsidRDefault="00732A14" w:rsidP="00732A14">
            <w:pPr>
              <w:autoSpaceDE w:val="0"/>
              <w:autoSpaceDN w:val="0"/>
              <w:adjustRightInd w:val="0"/>
              <w:spacing w:before="60" w:after="60"/>
              <w:jc w:val="both"/>
              <w:rPr>
                <w:rFonts w:ascii="Arial" w:hAnsi="Arial" w:cs="Arial"/>
                <w:b/>
                <w:bCs/>
                <w:u w:val="single"/>
              </w:rPr>
            </w:pPr>
            <w:r w:rsidRPr="00E43C30">
              <w:rPr>
                <w:rFonts w:asciiTheme="minorBidi" w:hAnsiTheme="minorBidi" w:cstheme="minorBidi"/>
                <w:b/>
                <w:bCs/>
                <w:u w:val="single"/>
                <w:lang w:val="en-US"/>
              </w:rPr>
              <w:t>Except as otherwise provided for in the present Rules of Procedure,</w:t>
            </w:r>
            <w:r w:rsidRPr="00E43C30">
              <w:rPr>
                <w:rFonts w:asciiTheme="minorBidi" w:hAnsiTheme="minorBidi" w:cstheme="minorBidi"/>
                <w:b/>
                <w:bCs/>
                <w:lang w:val="en-US"/>
              </w:rPr>
              <w:t xml:space="preserve"> </w:t>
            </w:r>
            <w:r w:rsidRPr="00E43C30">
              <w:rPr>
                <w:rFonts w:asciiTheme="minorBidi" w:hAnsiTheme="minorBidi" w:cstheme="minorBidi"/>
                <w:b/>
                <w:bCs/>
                <w:strike/>
                <w:lang w:val="en-US"/>
              </w:rPr>
              <w:t>V</w:t>
            </w:r>
            <w:r w:rsidRPr="00E43C30">
              <w:rPr>
                <w:rFonts w:asciiTheme="minorBidi" w:hAnsiTheme="minorBidi" w:cstheme="minorBidi"/>
                <w:b/>
                <w:bCs/>
                <w:lang w:val="en-US"/>
              </w:rPr>
              <w:t xml:space="preserve">voting shall </w:t>
            </w:r>
            <w:r w:rsidRPr="00E43C30">
              <w:rPr>
                <w:rFonts w:asciiTheme="minorBidi" w:hAnsiTheme="minorBidi" w:cstheme="minorBidi"/>
                <w:b/>
                <w:bCs/>
                <w:strike/>
                <w:lang w:val="en-US"/>
              </w:rPr>
              <w:t>normally</w:t>
            </w:r>
            <w:r w:rsidRPr="00E43C30">
              <w:rPr>
                <w:rFonts w:asciiTheme="minorBidi" w:hAnsiTheme="minorBidi" w:cstheme="minorBidi"/>
                <w:b/>
                <w:bCs/>
                <w:lang w:val="en-US"/>
              </w:rPr>
              <w:t xml:space="preserve"> be by show of </w:t>
            </w:r>
            <w:r w:rsidRPr="00713955">
              <w:rPr>
                <w:rFonts w:asciiTheme="minorBidi" w:hAnsiTheme="minorBidi" w:cstheme="minorBidi"/>
                <w:b/>
                <w:bCs/>
                <w:lang w:val="en-US"/>
              </w:rPr>
              <w:t xml:space="preserve">hands </w:t>
            </w:r>
            <w:r w:rsidRPr="00713955">
              <w:rPr>
                <w:rFonts w:ascii="Arial" w:hAnsi="Arial" w:cs="Arial"/>
                <w:b/>
                <w:bCs/>
                <w:strike/>
                <w:szCs w:val="22"/>
                <w:lang w:val="en-US"/>
              </w:rPr>
              <w:t>except for the election of members of the Intergovernmental Committee for the Safeguarding of the Intangible Cultural Heritage (hereinafter referred to as ‘the Committee’)</w:t>
            </w:r>
            <w:r w:rsidRPr="00713955">
              <w:rPr>
                <w:rFonts w:ascii="Arial" w:hAnsi="Arial" w:cs="Arial"/>
                <w:b/>
                <w:bCs/>
                <w:szCs w:val="22"/>
                <w:lang w:val="en-US"/>
              </w:rPr>
              <w:t>.</w:t>
            </w:r>
          </w:p>
        </w:tc>
        <w:tc>
          <w:tcPr>
            <w:tcW w:w="1426" w:type="pct"/>
            <w:tcBorders>
              <w:top w:val="single" w:sz="4" w:space="0" w:color="999999"/>
              <w:left w:val="single" w:sz="4" w:space="0" w:color="999999"/>
              <w:bottom w:val="single" w:sz="4" w:space="0" w:color="999999"/>
              <w:right w:val="single" w:sz="4" w:space="0" w:color="999999"/>
            </w:tcBorders>
          </w:tcPr>
          <w:p w14:paraId="260BF5C7" w14:textId="77777777" w:rsidR="00732A14" w:rsidRPr="00E43C30"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E43C30">
              <w:rPr>
                <w:rFonts w:ascii="Arial" w:eastAsia="Arial" w:hAnsi="Arial" w:cs="Arial"/>
                <w:b/>
                <w:i/>
                <w:iCs/>
                <w:color w:val="000000"/>
                <w:szCs w:val="22"/>
                <w:u w:val="single"/>
                <w:lang w:val="en-US"/>
              </w:rPr>
              <w:t>Reason for the proposal:</w:t>
            </w:r>
          </w:p>
          <w:p w14:paraId="6E4EE4F4" w14:textId="33E0AA83" w:rsidR="00732A14" w:rsidRPr="00E43C30" w:rsidRDefault="00732A14" w:rsidP="00732A14">
            <w:pPr>
              <w:autoSpaceDE w:val="0"/>
              <w:autoSpaceDN w:val="0"/>
              <w:adjustRightInd w:val="0"/>
              <w:spacing w:before="120"/>
              <w:jc w:val="both"/>
              <w:rPr>
                <w:rFonts w:ascii="Arial" w:hAnsi="Arial" w:cs="Arial"/>
                <w:color w:val="4472C4"/>
                <w:szCs w:val="22"/>
                <w:lang w:val="en-US"/>
              </w:rPr>
            </w:pPr>
            <w:r w:rsidRPr="00FD0099">
              <w:rPr>
                <w:rFonts w:ascii="Arial" w:hAnsi="Arial" w:cs="Arial"/>
                <w:color w:val="1F497D" w:themeColor="text2"/>
                <w:szCs w:val="22"/>
                <w:lang w:val="en-US"/>
              </w:rPr>
              <w:t>A slight reformulation of the provision is proposed to harmonize the existing wording which is already provided in the Rules of Procedure of six assemblies.</w:t>
            </w:r>
          </w:p>
        </w:tc>
      </w:tr>
      <w:tr w:rsidR="00732A14" w14:paraId="398959E7"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49D15276" w14:textId="396E99F8"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lastRenderedPageBreak/>
              <w:t>12.6</w:t>
            </w:r>
          </w:p>
        </w:tc>
        <w:tc>
          <w:tcPr>
            <w:tcW w:w="1467" w:type="pct"/>
            <w:tcBorders>
              <w:top w:val="single" w:sz="4" w:space="0" w:color="999999"/>
              <w:left w:val="single" w:sz="4" w:space="0" w:color="999999"/>
              <w:bottom w:val="single" w:sz="4" w:space="0" w:color="999999"/>
              <w:right w:val="single" w:sz="4" w:space="0" w:color="999999"/>
            </w:tcBorders>
          </w:tcPr>
          <w:p w14:paraId="7E55473D" w14:textId="3EAC7C98"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When the result of a vote by show of hands is in doubt, the Chairperson may take a second vote by roll-call. A vote by roll-call shall also be taken if it is requested by not less than two delegations before the voting takes place and for the decision mentioned in Rule 12.3.</w:t>
            </w:r>
          </w:p>
        </w:tc>
        <w:tc>
          <w:tcPr>
            <w:tcW w:w="362" w:type="pct"/>
            <w:tcBorders>
              <w:top w:val="single" w:sz="4" w:space="0" w:color="999999"/>
              <w:left w:val="single" w:sz="4" w:space="0" w:color="999999"/>
              <w:bottom w:val="single" w:sz="4" w:space="0" w:color="999999"/>
              <w:right w:val="single" w:sz="4" w:space="0" w:color="999999"/>
            </w:tcBorders>
          </w:tcPr>
          <w:p w14:paraId="289AEF37" w14:textId="265DD0A4" w:rsidR="00732A14"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31.2</w:t>
            </w:r>
          </w:p>
        </w:tc>
        <w:tc>
          <w:tcPr>
            <w:tcW w:w="1467" w:type="pct"/>
            <w:tcBorders>
              <w:top w:val="single" w:sz="4" w:space="0" w:color="999999"/>
              <w:left w:val="single" w:sz="4" w:space="0" w:color="999999"/>
              <w:bottom w:val="single" w:sz="4" w:space="0" w:color="999999"/>
              <w:right w:val="single" w:sz="4" w:space="0" w:color="999999"/>
            </w:tcBorders>
          </w:tcPr>
          <w:p w14:paraId="5AD7D4CA" w14:textId="61EE8B93" w:rsidR="00732A14" w:rsidRPr="00163C77" w:rsidRDefault="00732A14" w:rsidP="00732A14">
            <w:pPr>
              <w:autoSpaceDE w:val="0"/>
              <w:autoSpaceDN w:val="0"/>
              <w:adjustRightInd w:val="0"/>
              <w:spacing w:before="60" w:after="60"/>
              <w:jc w:val="both"/>
              <w:rPr>
                <w:rFonts w:asciiTheme="minorBidi" w:hAnsiTheme="minorBidi" w:cstheme="minorBidi"/>
                <w:b/>
                <w:bCs/>
                <w:lang w:val="en-US"/>
              </w:rPr>
            </w:pPr>
            <w:r w:rsidRPr="00E43C30">
              <w:rPr>
                <w:rFonts w:asciiTheme="minorBidi" w:hAnsiTheme="minorBidi" w:cstheme="minorBidi"/>
                <w:b/>
                <w:bCs/>
                <w:lang w:val="en-US"/>
              </w:rPr>
              <w:t>When the result of a vote by show of hands is in doubt, the Chairperson may take a second vote by roll-call.</w:t>
            </w:r>
            <w:r>
              <w:t xml:space="preserve"> </w:t>
            </w:r>
            <w:r w:rsidRPr="00E43C30">
              <w:rPr>
                <w:rFonts w:asciiTheme="minorBidi" w:hAnsiTheme="minorBidi" w:cstheme="minorBidi"/>
                <w:b/>
                <w:bCs/>
                <w:strike/>
                <w:lang w:val="en-US"/>
              </w:rPr>
              <w:t>A</w:t>
            </w:r>
            <w:r w:rsidRPr="00E43C30">
              <w:rPr>
                <w:rFonts w:asciiTheme="minorBidi" w:hAnsiTheme="minorBidi" w:cstheme="minorBidi"/>
                <w:b/>
                <w:bCs/>
                <w:lang w:val="en-US"/>
              </w:rPr>
              <w:t xml:space="preserve"> </w:t>
            </w:r>
            <w:r w:rsidRPr="00E43C30">
              <w:rPr>
                <w:rFonts w:asciiTheme="minorBidi" w:hAnsiTheme="minorBidi" w:cstheme="minorBidi"/>
                <w:b/>
                <w:bCs/>
                <w:strike/>
                <w:lang w:val="en-US"/>
              </w:rPr>
              <w:t>v</w:t>
            </w:r>
            <w:r w:rsidRPr="008D3513">
              <w:rPr>
                <w:rFonts w:asciiTheme="minorBidi" w:hAnsiTheme="minorBidi" w:cstheme="minorBidi"/>
                <w:b/>
                <w:bCs/>
                <w:lang w:val="en-US"/>
              </w:rPr>
              <w:t xml:space="preserve">Vote by roll-call shall also be taken if it is requested by not less than two </w:t>
            </w:r>
            <w:r w:rsidRPr="00163C77">
              <w:rPr>
                <w:rFonts w:asciiTheme="minorBidi" w:hAnsiTheme="minorBidi" w:cstheme="minorBidi"/>
                <w:b/>
                <w:bCs/>
                <w:strike/>
                <w:lang w:val="en-US"/>
              </w:rPr>
              <w:t>delegations</w:t>
            </w:r>
            <w:r w:rsidRPr="008D3513">
              <w:rPr>
                <w:rFonts w:asciiTheme="minorBidi" w:hAnsiTheme="minorBidi" w:cstheme="minorBidi"/>
                <w:b/>
                <w:bCs/>
                <w:lang w:val="en-US"/>
              </w:rPr>
              <w:t xml:space="preserve"> States Parties</w:t>
            </w:r>
            <w:r>
              <w:rPr>
                <w:rFonts w:asciiTheme="minorBidi" w:hAnsiTheme="minorBidi" w:cstheme="minorBidi"/>
                <w:b/>
                <w:bCs/>
                <w:lang w:val="en-US"/>
              </w:rPr>
              <w:t xml:space="preserve">. </w:t>
            </w:r>
            <w:r w:rsidRPr="00163C77">
              <w:rPr>
                <w:rFonts w:asciiTheme="minorBidi" w:hAnsiTheme="minorBidi" w:cstheme="minorBidi"/>
                <w:b/>
                <w:bCs/>
                <w:u w:val="single"/>
                <w:lang w:val="en-US"/>
              </w:rPr>
              <w:t xml:space="preserve">The request shall be made to the </w:t>
            </w:r>
            <w:r w:rsidRPr="00732A14">
              <w:rPr>
                <w:rFonts w:asciiTheme="minorBidi" w:hAnsiTheme="minorBidi" w:cstheme="minorBidi"/>
                <w:b/>
                <w:bCs/>
                <w:u w:val="single"/>
                <w:lang w:val="en-US"/>
              </w:rPr>
              <w:t>Chairperson</w:t>
            </w:r>
            <w:r w:rsidRPr="00732A14">
              <w:rPr>
                <w:rFonts w:asciiTheme="minorBidi" w:hAnsiTheme="minorBidi" w:cstheme="minorBidi"/>
                <w:b/>
                <w:bCs/>
                <w:lang w:val="en-US"/>
              </w:rPr>
              <w:t xml:space="preserve"> before the voting takes place</w:t>
            </w:r>
            <w:r w:rsidRPr="00732A14">
              <w:t xml:space="preserve"> </w:t>
            </w:r>
            <w:r w:rsidRPr="00732A14">
              <w:rPr>
                <w:rFonts w:asciiTheme="minorBidi" w:hAnsiTheme="minorBidi" w:cstheme="minorBidi"/>
                <w:b/>
                <w:bCs/>
                <w:strike/>
                <w:lang w:val="en-US"/>
              </w:rPr>
              <w:t>and for t</w:t>
            </w:r>
            <w:r w:rsidRPr="00163C77">
              <w:rPr>
                <w:rFonts w:asciiTheme="minorBidi" w:hAnsiTheme="minorBidi" w:cstheme="minorBidi"/>
                <w:b/>
                <w:bCs/>
                <w:strike/>
                <w:lang w:val="en-US"/>
              </w:rPr>
              <w:t>he decision mentioned in Rule</w:t>
            </w:r>
            <w:r>
              <w:rPr>
                <w:rFonts w:asciiTheme="minorBidi" w:hAnsiTheme="minorBidi" w:cstheme="minorBidi"/>
                <w:b/>
                <w:bCs/>
                <w:strike/>
                <w:lang w:val="en-US"/>
              </w:rPr>
              <w:t> </w:t>
            </w:r>
            <w:r w:rsidRPr="00163C77">
              <w:rPr>
                <w:rFonts w:asciiTheme="minorBidi" w:hAnsiTheme="minorBidi" w:cstheme="minorBidi"/>
                <w:b/>
                <w:bCs/>
                <w:strike/>
                <w:lang w:val="en-US"/>
              </w:rPr>
              <w:t>12.3</w:t>
            </w:r>
            <w:r>
              <w:rPr>
                <w:rFonts w:asciiTheme="minorBidi" w:hAnsiTheme="minorBidi" w:cstheme="minorBidi"/>
                <w:b/>
                <w:bCs/>
                <w:strike/>
                <w:lang w:val="en-US"/>
              </w:rPr>
              <w:t>.</w:t>
            </w:r>
            <w:r w:rsidRPr="008D3513">
              <w:rPr>
                <w:rFonts w:asciiTheme="minorBidi" w:hAnsiTheme="minorBidi" w:cstheme="minorBidi"/>
                <w:b/>
                <w:bCs/>
                <w:lang w:val="en-US"/>
              </w:rPr>
              <w:t xml:space="preserve"> </w:t>
            </w:r>
            <w:r w:rsidRPr="00163C77">
              <w:rPr>
                <w:rFonts w:asciiTheme="minorBidi" w:hAnsiTheme="minorBidi" w:cstheme="minorBidi"/>
                <w:b/>
                <w:bCs/>
                <w:u w:val="single"/>
                <w:lang w:val="en-US"/>
              </w:rPr>
              <w:t>or immediately after the vote by show of hands. Vote by roll-call shall be taken for the decision mentioned in Rule 30.2</w:t>
            </w:r>
            <w:r>
              <w:rPr>
                <w:rFonts w:asciiTheme="minorBidi" w:hAnsiTheme="minorBidi" w:cstheme="minorBidi"/>
                <w:b/>
                <w:bCs/>
                <w:lang w:val="en-US"/>
              </w:rPr>
              <w:t>.</w:t>
            </w:r>
          </w:p>
        </w:tc>
        <w:tc>
          <w:tcPr>
            <w:tcW w:w="1426" w:type="pct"/>
            <w:tcBorders>
              <w:top w:val="single" w:sz="4" w:space="0" w:color="999999"/>
              <w:left w:val="single" w:sz="4" w:space="0" w:color="999999"/>
              <w:bottom w:val="single" w:sz="4" w:space="0" w:color="999999"/>
              <w:right w:val="single" w:sz="4" w:space="0" w:color="999999"/>
            </w:tcBorders>
            <w:vAlign w:val="center"/>
          </w:tcPr>
          <w:p w14:paraId="23C3A2A0" w14:textId="77777777" w:rsidR="00732A14" w:rsidRPr="000E7051"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0E7051">
              <w:rPr>
                <w:rFonts w:ascii="Arial" w:eastAsia="Arial" w:hAnsi="Arial" w:cs="Arial"/>
                <w:b/>
                <w:i/>
                <w:iCs/>
                <w:color w:val="000000"/>
                <w:szCs w:val="22"/>
                <w:u w:val="single"/>
                <w:lang w:val="en-US"/>
              </w:rPr>
              <w:t>Reason for the proposal:</w:t>
            </w:r>
          </w:p>
          <w:p w14:paraId="234296E3" w14:textId="77777777" w:rsidR="00732A14" w:rsidRPr="00FD0099" w:rsidRDefault="00732A14" w:rsidP="00732A14">
            <w:pPr>
              <w:autoSpaceDE w:val="0"/>
              <w:autoSpaceDN w:val="0"/>
              <w:adjustRightInd w:val="0"/>
              <w:spacing w:before="120"/>
              <w:jc w:val="both"/>
              <w:rPr>
                <w:rFonts w:ascii="Arial" w:hAnsi="Arial" w:cs="Arial"/>
                <w:color w:val="1F497D" w:themeColor="text2"/>
                <w:szCs w:val="22"/>
                <w:lang w:val="en-US"/>
              </w:rPr>
            </w:pPr>
            <w:r w:rsidRPr="00FD0099">
              <w:rPr>
                <w:rFonts w:ascii="Arial" w:hAnsi="Arial" w:cs="Arial"/>
                <w:color w:val="1F497D" w:themeColor="text2"/>
                <w:szCs w:val="22"/>
                <w:lang w:val="en-US"/>
              </w:rPr>
              <w:t>A slight reformulation of the provision is proposed to harmonize the existing wording which is already provided in the Rules of Procedure of six assemblies.</w:t>
            </w:r>
          </w:p>
          <w:p w14:paraId="250B31FC" w14:textId="4CA3563C" w:rsidR="00732A14" w:rsidRPr="000E7051" w:rsidRDefault="00732A14" w:rsidP="00732A14">
            <w:pPr>
              <w:autoSpaceDE w:val="0"/>
              <w:autoSpaceDN w:val="0"/>
              <w:adjustRightInd w:val="0"/>
              <w:spacing w:before="120"/>
              <w:jc w:val="both"/>
              <w:rPr>
                <w:rFonts w:ascii="Arial" w:hAnsi="Arial" w:cs="Arial"/>
                <w:color w:val="4472C4"/>
                <w:szCs w:val="22"/>
                <w:lang w:val="en-US"/>
              </w:rPr>
            </w:pPr>
            <w:r w:rsidRPr="00FD0099">
              <w:rPr>
                <w:rFonts w:ascii="Arial" w:hAnsi="Arial" w:cs="Arial"/>
                <w:color w:val="1F497D" w:themeColor="text2"/>
                <w:szCs w:val="22"/>
                <w:lang w:val="en-US"/>
              </w:rPr>
              <w:t>An additional provision specific to the 2003 Convention must be included on the decision concerning the amount of the contributions which shall be taken by roll-call, which is reflected under the proposed Rule 30.2.</w:t>
            </w:r>
          </w:p>
        </w:tc>
      </w:tr>
      <w:tr w:rsidR="00732A14" w14:paraId="56008638"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654AC616" w14:textId="77777777" w:rsidR="00732A14" w:rsidRDefault="00732A14" w:rsidP="00732A14">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009E2BAA" w14:textId="4A571D44"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4EFDBAED" w14:textId="2CD5C8C8" w:rsidR="00732A14"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31.3</w:t>
            </w:r>
          </w:p>
        </w:tc>
        <w:tc>
          <w:tcPr>
            <w:tcW w:w="1467" w:type="pct"/>
            <w:tcBorders>
              <w:top w:val="single" w:sz="4" w:space="0" w:color="999999"/>
              <w:left w:val="single" w:sz="4" w:space="0" w:color="999999"/>
              <w:bottom w:val="single" w:sz="4" w:space="0" w:color="999999"/>
              <w:right w:val="single" w:sz="4" w:space="0" w:color="999999"/>
            </w:tcBorders>
          </w:tcPr>
          <w:p w14:paraId="76F8E957" w14:textId="1CA56602" w:rsidR="00732A14" w:rsidRPr="00B56618" w:rsidRDefault="00732A14" w:rsidP="00732A14">
            <w:pPr>
              <w:autoSpaceDE w:val="0"/>
              <w:autoSpaceDN w:val="0"/>
              <w:adjustRightInd w:val="0"/>
              <w:spacing w:before="60" w:after="60"/>
              <w:jc w:val="both"/>
              <w:rPr>
                <w:rFonts w:ascii="Arial" w:hAnsi="Arial" w:cs="Arial"/>
                <w:b/>
                <w:bCs/>
                <w:u w:val="single"/>
              </w:rPr>
            </w:pPr>
            <w:r w:rsidRPr="000E7051">
              <w:rPr>
                <w:rFonts w:ascii="Arial" w:hAnsi="Arial" w:cs="Arial"/>
                <w:b/>
                <w:bCs/>
                <w:u w:val="single"/>
              </w:rPr>
              <w:t>When a vote is taken by roll-call, the vote of each State Party participating shall be inserted in the summary records.</w:t>
            </w:r>
          </w:p>
        </w:tc>
        <w:tc>
          <w:tcPr>
            <w:tcW w:w="1426" w:type="pct"/>
            <w:tcBorders>
              <w:top w:val="single" w:sz="4" w:space="0" w:color="999999"/>
              <w:left w:val="single" w:sz="4" w:space="0" w:color="999999"/>
              <w:bottom w:val="single" w:sz="4" w:space="0" w:color="999999"/>
              <w:right w:val="single" w:sz="4" w:space="0" w:color="999999"/>
            </w:tcBorders>
            <w:vAlign w:val="center"/>
          </w:tcPr>
          <w:p w14:paraId="189261B3" w14:textId="77777777" w:rsidR="00732A14" w:rsidRPr="000E7051"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0E7051">
              <w:rPr>
                <w:rFonts w:ascii="Arial" w:eastAsia="Arial" w:hAnsi="Arial" w:cs="Arial"/>
                <w:b/>
                <w:i/>
                <w:iCs/>
                <w:color w:val="000000"/>
                <w:szCs w:val="22"/>
                <w:u w:val="single"/>
                <w:lang w:val="en-US"/>
              </w:rPr>
              <w:t>Reason for the proposal:</w:t>
            </w:r>
          </w:p>
          <w:p w14:paraId="42BADCAE" w14:textId="77777777" w:rsidR="00732A14" w:rsidRPr="00FD0099" w:rsidRDefault="00732A14" w:rsidP="00732A14">
            <w:pPr>
              <w:autoSpaceDE w:val="0"/>
              <w:autoSpaceDN w:val="0"/>
              <w:adjustRightInd w:val="0"/>
              <w:spacing w:before="120"/>
              <w:jc w:val="both"/>
              <w:rPr>
                <w:rFonts w:ascii="Arial" w:hAnsi="Arial" w:cs="Arial"/>
                <w:color w:val="1F497D" w:themeColor="text2"/>
                <w:szCs w:val="22"/>
                <w:lang w:val="en-US"/>
              </w:rPr>
            </w:pPr>
            <w:r w:rsidRPr="00FD0099">
              <w:rPr>
                <w:rFonts w:ascii="Arial" w:hAnsi="Arial" w:cs="Arial"/>
                <w:color w:val="1F497D" w:themeColor="text2"/>
                <w:szCs w:val="22"/>
                <w:lang w:val="en-US"/>
              </w:rPr>
              <w:t>The proposed paragraph reflects the practice of the Assembly.</w:t>
            </w:r>
          </w:p>
          <w:p w14:paraId="15B0D216" w14:textId="77777777" w:rsidR="00732A14" w:rsidRPr="000E7051"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0E7051">
              <w:rPr>
                <w:rFonts w:ascii="Arial" w:eastAsia="Arial" w:hAnsi="Arial" w:cs="Arial"/>
                <w:b/>
                <w:i/>
                <w:iCs/>
                <w:color w:val="000000"/>
                <w:szCs w:val="22"/>
                <w:u w:val="single"/>
                <w:lang w:val="en-US"/>
              </w:rPr>
              <w:t>Source of the proposal:</w:t>
            </w:r>
          </w:p>
          <w:p w14:paraId="461CB2B4" w14:textId="3AE7047D" w:rsidR="00732A14" w:rsidRPr="000E7051" w:rsidRDefault="00732A14" w:rsidP="00732A14">
            <w:pPr>
              <w:spacing w:after="0"/>
              <w:jc w:val="both"/>
              <w:rPr>
                <w:rFonts w:eastAsiaTheme="minorEastAsia"/>
                <w:sz w:val="24"/>
                <w:lang w:eastAsia="zh-CN"/>
              </w:rPr>
            </w:pPr>
            <w:r w:rsidRPr="00FD0099">
              <w:rPr>
                <w:rFonts w:ascii="Arial" w:hAnsi="Arial" w:cs="Arial"/>
                <w:color w:val="1F497D" w:themeColor="text2"/>
                <w:szCs w:val="22"/>
                <w:lang w:val="en-US"/>
              </w:rPr>
              <w:t>The wording used is based on Rule 85 of the Rules of Procedure of the UNESCO General Conference</w:t>
            </w:r>
            <w:r w:rsidRPr="00FD0099">
              <w:rPr>
                <w:rStyle w:val="Appelnotedebasdep"/>
                <w:rFonts w:ascii="Arial" w:hAnsi="Arial" w:cs="Arial"/>
                <w:color w:val="1F497D" w:themeColor="text2"/>
                <w:szCs w:val="22"/>
                <w:lang w:val="en-US"/>
              </w:rPr>
              <w:footnoteReference w:id="34"/>
            </w:r>
            <w:r w:rsidRPr="00FD0099">
              <w:rPr>
                <w:rFonts w:asciiTheme="minorBidi" w:hAnsiTheme="minorBidi" w:cstheme="minorBidi"/>
                <w:color w:val="1F497D" w:themeColor="text2"/>
              </w:rPr>
              <w:t>.</w:t>
            </w:r>
            <w:r w:rsidRPr="00FD0099">
              <w:rPr>
                <w:rFonts w:eastAsiaTheme="minorEastAsia"/>
                <w:color w:val="1F497D" w:themeColor="text2"/>
                <w:sz w:val="24"/>
                <w:lang w:eastAsia="zh-CN"/>
              </w:rPr>
              <w:t xml:space="preserve"> </w:t>
            </w:r>
          </w:p>
        </w:tc>
      </w:tr>
      <w:tr w:rsidR="00732A14" w14:paraId="2E95DF95"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D2A0295" w14:textId="77777777" w:rsidR="00732A14" w:rsidRDefault="00732A14" w:rsidP="00732A14">
            <w:pPr>
              <w:keepNext/>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FB21213" w14:textId="7C3669F0" w:rsidR="00732A14" w:rsidRPr="00DC2FF8" w:rsidRDefault="00DC2FF8" w:rsidP="00732A14">
            <w:pPr>
              <w:keepNext/>
              <w:autoSpaceDE w:val="0"/>
              <w:autoSpaceDN w:val="0"/>
              <w:adjustRightInd w:val="0"/>
              <w:spacing w:before="60" w:after="60"/>
              <w:jc w:val="center"/>
              <w:rPr>
                <w:rFonts w:ascii="Arial" w:hAnsi="Arial" w:cs="Arial"/>
                <w:b/>
                <w:bCs/>
                <w:szCs w:val="22"/>
                <w:lang w:val="en-US"/>
              </w:rPr>
            </w:pPr>
            <w:r w:rsidRPr="00DC2FF8">
              <w:rPr>
                <w:rFonts w:ascii="Arial" w:hAnsi="Arial" w:cs="Arial"/>
                <w:b/>
                <w:bCs/>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D6C5E28" w14:textId="77777777" w:rsidR="00732A14" w:rsidRDefault="00732A14" w:rsidP="00732A14">
            <w:pPr>
              <w:keepNext/>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2026EE6" w14:textId="12A1D7B8" w:rsidR="00732A14" w:rsidRPr="00B56618" w:rsidRDefault="00732A14" w:rsidP="00732A14">
            <w:pPr>
              <w:keepNext/>
              <w:autoSpaceDE w:val="0"/>
              <w:autoSpaceDN w:val="0"/>
              <w:adjustRightInd w:val="0"/>
              <w:spacing w:before="60" w:after="60"/>
              <w:jc w:val="center"/>
              <w:rPr>
                <w:rFonts w:ascii="Arial" w:hAnsi="Arial" w:cs="Arial"/>
                <w:b/>
                <w:bCs/>
                <w:szCs w:val="22"/>
                <w:u w:val="single"/>
                <w:lang w:val="en-US"/>
              </w:rPr>
            </w:pPr>
            <w:r>
              <w:rPr>
                <w:rFonts w:ascii="Arial" w:hAnsi="Arial" w:cs="Arial"/>
                <w:b/>
                <w:bCs/>
                <w:szCs w:val="22"/>
                <w:u w:val="single"/>
                <w:lang w:val="en-US"/>
              </w:rPr>
              <w:t>Rule 32</w:t>
            </w:r>
          </w:p>
          <w:p w14:paraId="71651D17" w14:textId="6C82A647" w:rsidR="00732A14" w:rsidRPr="00B56618" w:rsidRDefault="00732A14" w:rsidP="00732A14">
            <w:pPr>
              <w:keepNext/>
              <w:autoSpaceDE w:val="0"/>
              <w:autoSpaceDN w:val="0"/>
              <w:adjustRightInd w:val="0"/>
              <w:spacing w:before="60" w:after="60"/>
              <w:jc w:val="center"/>
              <w:rPr>
                <w:rFonts w:ascii="Arial" w:hAnsi="Arial" w:cs="Arial"/>
                <w:b/>
                <w:bCs/>
                <w:u w:val="single"/>
              </w:rPr>
            </w:pPr>
            <w:r w:rsidRPr="000E7051">
              <w:rPr>
                <w:rFonts w:asciiTheme="minorBidi" w:hAnsiTheme="minorBidi" w:cstheme="minorBidi"/>
                <w:b/>
                <w:bCs/>
                <w:u w:val="single"/>
                <w:lang w:val="en-US"/>
              </w:rPr>
              <w:t>Order of voting on proposals</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F19DF3C" w14:textId="66B8D304" w:rsidR="00732A14" w:rsidRPr="00B56618" w:rsidRDefault="00732A14" w:rsidP="00732A14">
            <w:pPr>
              <w:keepNext/>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30225C5C"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46AF285A" w14:textId="77777777" w:rsidR="00732A14" w:rsidRDefault="00732A14" w:rsidP="00732A14">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48ABDAA3" w14:textId="380BCA2A"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03EF862C" w14:textId="7BE89665" w:rsidR="00732A14"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32.1</w:t>
            </w:r>
          </w:p>
        </w:tc>
        <w:tc>
          <w:tcPr>
            <w:tcW w:w="1467" w:type="pct"/>
            <w:tcBorders>
              <w:top w:val="single" w:sz="4" w:space="0" w:color="999999"/>
              <w:left w:val="single" w:sz="4" w:space="0" w:color="999999"/>
              <w:bottom w:val="single" w:sz="4" w:space="0" w:color="999999"/>
              <w:right w:val="single" w:sz="4" w:space="0" w:color="999999"/>
            </w:tcBorders>
          </w:tcPr>
          <w:p w14:paraId="16FAE921" w14:textId="368F474E" w:rsidR="00732A14" w:rsidRPr="00B56618" w:rsidRDefault="00732A14" w:rsidP="00732A14">
            <w:pPr>
              <w:autoSpaceDE w:val="0"/>
              <w:autoSpaceDN w:val="0"/>
              <w:adjustRightInd w:val="0"/>
              <w:spacing w:before="60" w:after="60"/>
              <w:jc w:val="both"/>
              <w:rPr>
                <w:rFonts w:ascii="Arial" w:hAnsi="Arial" w:cs="Arial"/>
                <w:b/>
                <w:bCs/>
                <w:u w:val="single"/>
              </w:rPr>
            </w:pPr>
            <w:r w:rsidRPr="000E7051">
              <w:rPr>
                <w:rFonts w:ascii="Arial" w:hAnsi="Arial" w:cs="Arial"/>
                <w:b/>
                <w:bCs/>
                <w:u w:val="single"/>
              </w:rPr>
              <w:t>If two or more proposals, other than amendments, relate to the same question, they shall, unless the Assembly decides otherwise, be voted on in the order in which they were submitted. The Assembly may, after each vote on a proposal, decide whether to vote on the next proposal.</w:t>
            </w:r>
          </w:p>
        </w:tc>
        <w:tc>
          <w:tcPr>
            <w:tcW w:w="1426" w:type="pct"/>
            <w:tcBorders>
              <w:top w:val="single" w:sz="4" w:space="0" w:color="999999"/>
              <w:left w:val="single" w:sz="4" w:space="0" w:color="999999"/>
              <w:bottom w:val="single" w:sz="4" w:space="0" w:color="999999"/>
              <w:right w:val="single" w:sz="4" w:space="0" w:color="999999"/>
            </w:tcBorders>
            <w:vAlign w:val="center"/>
          </w:tcPr>
          <w:p w14:paraId="376210C5" w14:textId="77777777" w:rsidR="00732A14" w:rsidRPr="000E7051"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0E7051">
              <w:rPr>
                <w:rFonts w:ascii="Arial" w:eastAsia="Arial" w:hAnsi="Arial" w:cs="Arial"/>
                <w:b/>
                <w:i/>
                <w:iCs/>
                <w:color w:val="000000"/>
                <w:szCs w:val="22"/>
                <w:u w:val="single"/>
                <w:lang w:val="en-US"/>
              </w:rPr>
              <w:t>Reason for the proposal:</w:t>
            </w:r>
          </w:p>
          <w:p w14:paraId="482A304E" w14:textId="77777777" w:rsidR="00732A14" w:rsidRPr="00FD0099" w:rsidRDefault="00732A14" w:rsidP="00732A14">
            <w:pPr>
              <w:tabs>
                <w:tab w:val="left" w:pos="803"/>
                <w:tab w:val="left" w:pos="2161"/>
              </w:tabs>
              <w:spacing w:before="60" w:after="60"/>
              <w:ind w:left="-19" w:right="7"/>
              <w:jc w:val="both"/>
              <w:rPr>
                <w:rFonts w:ascii="Arial" w:hAnsi="Arial" w:cs="Arial"/>
                <w:color w:val="1F497D" w:themeColor="text2"/>
                <w:szCs w:val="22"/>
                <w:lang w:val="en-US"/>
              </w:rPr>
            </w:pPr>
            <w:r w:rsidRPr="00FD0099">
              <w:rPr>
                <w:rFonts w:ascii="Arial" w:hAnsi="Arial" w:cs="Arial"/>
                <w:color w:val="1F497D" w:themeColor="text2"/>
                <w:szCs w:val="22"/>
                <w:lang w:val="en-US"/>
              </w:rPr>
              <w:t>The proposed Rule 32.1 is to codify the generally applied practice in order to ensure the good conduct of proceedings.</w:t>
            </w:r>
          </w:p>
          <w:p w14:paraId="158BF8E7" w14:textId="77777777" w:rsidR="00732A14" w:rsidRPr="000E7051"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0E7051">
              <w:rPr>
                <w:rFonts w:ascii="Arial" w:eastAsia="Arial" w:hAnsi="Arial" w:cs="Arial"/>
                <w:b/>
                <w:i/>
                <w:iCs/>
                <w:color w:val="000000"/>
                <w:szCs w:val="22"/>
                <w:u w:val="single"/>
                <w:lang w:val="en-US"/>
              </w:rPr>
              <w:t>Source of the proposal:</w:t>
            </w:r>
          </w:p>
          <w:p w14:paraId="32CE51BC" w14:textId="5B842ED2" w:rsidR="00732A14" w:rsidRPr="000E7051" w:rsidRDefault="00732A14" w:rsidP="00732A14">
            <w:pPr>
              <w:spacing w:after="0"/>
              <w:jc w:val="both"/>
              <w:rPr>
                <w:rFonts w:eastAsiaTheme="minorEastAsia"/>
                <w:sz w:val="24"/>
                <w:lang w:eastAsia="zh-CN"/>
              </w:rPr>
            </w:pPr>
            <w:r w:rsidRPr="00FD0099">
              <w:rPr>
                <w:rFonts w:ascii="Arial" w:hAnsi="Arial" w:cs="Arial"/>
                <w:color w:val="1F497D" w:themeColor="text2"/>
                <w:szCs w:val="22"/>
                <w:lang w:val="en-US"/>
              </w:rPr>
              <w:t>The equivalent Rule is present in the Rules of Procedure of the assemblies of the 2001 Convention</w:t>
            </w:r>
            <w:r w:rsidRPr="00FD0099">
              <w:rPr>
                <w:rStyle w:val="Appelnotedebasdep"/>
                <w:rFonts w:ascii="Arial" w:hAnsi="Arial" w:cs="Arial"/>
                <w:color w:val="1F497D" w:themeColor="text2"/>
                <w:szCs w:val="22"/>
                <w:lang w:val="en-US"/>
              </w:rPr>
              <w:footnoteReference w:id="35"/>
            </w:r>
            <w:r w:rsidRPr="00FD0099">
              <w:rPr>
                <w:rFonts w:asciiTheme="minorBidi" w:eastAsia="Arial" w:hAnsiTheme="minorBidi" w:cstheme="minorBidi"/>
                <w:color w:val="1F497D" w:themeColor="text2"/>
                <w:lang w:val="en-US"/>
              </w:rPr>
              <w:t xml:space="preserve"> </w:t>
            </w:r>
            <w:r w:rsidRPr="00FD0099">
              <w:rPr>
                <w:rFonts w:ascii="Arial" w:hAnsi="Arial" w:cs="Arial"/>
                <w:color w:val="1F497D" w:themeColor="text2"/>
                <w:szCs w:val="22"/>
                <w:lang w:val="en-US"/>
              </w:rPr>
              <w:t>and 2005 Convention</w:t>
            </w:r>
            <w:r w:rsidRPr="00FD0099">
              <w:rPr>
                <w:rStyle w:val="Appelnotedebasdep"/>
                <w:rFonts w:ascii="Arial" w:hAnsi="Arial" w:cs="Arial"/>
                <w:color w:val="1F497D" w:themeColor="text2"/>
                <w:szCs w:val="22"/>
                <w:lang w:val="en-US"/>
              </w:rPr>
              <w:footnoteReference w:id="36"/>
            </w:r>
            <w:r w:rsidRPr="00FD0099">
              <w:rPr>
                <w:rFonts w:asciiTheme="minorBidi" w:eastAsia="Arial" w:hAnsiTheme="minorBidi" w:cstheme="minorBidi"/>
                <w:color w:val="1F497D" w:themeColor="text2"/>
                <w:lang w:val="en-US"/>
              </w:rPr>
              <w:t>.</w:t>
            </w:r>
            <w:r w:rsidRPr="00FD0099">
              <w:rPr>
                <w:rFonts w:eastAsiaTheme="minorEastAsia"/>
                <w:color w:val="1F497D" w:themeColor="text2"/>
                <w:sz w:val="24"/>
                <w:lang w:eastAsia="zh-CN"/>
              </w:rPr>
              <w:t xml:space="preserve"> </w:t>
            </w:r>
          </w:p>
        </w:tc>
      </w:tr>
      <w:tr w:rsidR="00732A14" w14:paraId="694787B5"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313DFEB4" w14:textId="77777777" w:rsidR="00732A14" w:rsidRDefault="00732A14" w:rsidP="00732A14">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32610B98" w14:textId="7236FE77"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[No equivalent rule in the Rules of Procedure]</w:t>
            </w:r>
          </w:p>
        </w:tc>
        <w:tc>
          <w:tcPr>
            <w:tcW w:w="362" w:type="pct"/>
            <w:tcBorders>
              <w:top w:val="single" w:sz="4" w:space="0" w:color="999999"/>
              <w:left w:val="single" w:sz="4" w:space="0" w:color="999999"/>
              <w:bottom w:val="single" w:sz="4" w:space="0" w:color="999999"/>
              <w:right w:val="single" w:sz="4" w:space="0" w:color="999999"/>
            </w:tcBorders>
          </w:tcPr>
          <w:p w14:paraId="500695A4" w14:textId="0037A17B" w:rsidR="00732A14"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32.2</w:t>
            </w:r>
          </w:p>
        </w:tc>
        <w:tc>
          <w:tcPr>
            <w:tcW w:w="1467" w:type="pct"/>
            <w:tcBorders>
              <w:top w:val="single" w:sz="4" w:space="0" w:color="999999"/>
              <w:left w:val="single" w:sz="4" w:space="0" w:color="999999"/>
              <w:bottom w:val="single" w:sz="4" w:space="0" w:color="999999"/>
              <w:right w:val="single" w:sz="4" w:space="0" w:color="999999"/>
            </w:tcBorders>
          </w:tcPr>
          <w:p w14:paraId="27A7A319" w14:textId="68D98BC5" w:rsidR="00732A14" w:rsidRPr="00B56618" w:rsidRDefault="00732A14" w:rsidP="00732A14">
            <w:pPr>
              <w:autoSpaceDE w:val="0"/>
              <w:autoSpaceDN w:val="0"/>
              <w:adjustRightInd w:val="0"/>
              <w:spacing w:before="60" w:after="60"/>
              <w:jc w:val="both"/>
              <w:rPr>
                <w:rFonts w:ascii="Arial" w:hAnsi="Arial" w:cs="Arial"/>
                <w:b/>
                <w:bCs/>
                <w:u w:val="single"/>
              </w:rPr>
            </w:pPr>
            <w:r w:rsidRPr="000E7051">
              <w:rPr>
                <w:rFonts w:ascii="Arial" w:hAnsi="Arial" w:cs="Arial"/>
                <w:b/>
                <w:bCs/>
                <w:u w:val="single"/>
              </w:rPr>
              <w:t>A motion requiring that no decision be taken on a proposal shall have priority over that proposal.</w:t>
            </w:r>
          </w:p>
        </w:tc>
        <w:tc>
          <w:tcPr>
            <w:tcW w:w="1426" w:type="pct"/>
            <w:tcBorders>
              <w:top w:val="single" w:sz="4" w:space="0" w:color="999999"/>
              <w:left w:val="single" w:sz="4" w:space="0" w:color="999999"/>
              <w:bottom w:val="single" w:sz="4" w:space="0" w:color="999999"/>
              <w:right w:val="single" w:sz="4" w:space="0" w:color="999999"/>
            </w:tcBorders>
            <w:vAlign w:val="center"/>
          </w:tcPr>
          <w:p w14:paraId="131C75BD" w14:textId="77777777" w:rsidR="00732A14" w:rsidRPr="000E7051"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0E7051">
              <w:rPr>
                <w:rFonts w:ascii="Arial" w:eastAsia="Arial" w:hAnsi="Arial" w:cs="Arial"/>
                <w:b/>
                <w:i/>
                <w:iCs/>
                <w:color w:val="000000"/>
                <w:szCs w:val="22"/>
                <w:u w:val="single"/>
                <w:lang w:val="en-US"/>
              </w:rPr>
              <w:t>Reason for the proposal:</w:t>
            </w:r>
          </w:p>
          <w:p w14:paraId="6528CCD9" w14:textId="0CCB55E8" w:rsidR="00732A14" w:rsidRPr="00FD0099" w:rsidRDefault="00732A14" w:rsidP="00732A14">
            <w:pPr>
              <w:spacing w:after="0"/>
              <w:rPr>
                <w:rFonts w:ascii="Arial" w:eastAsia="Arial" w:hAnsi="Arial" w:cs="Arial"/>
                <w:i/>
                <w:iCs/>
                <w:color w:val="000000"/>
                <w:szCs w:val="22"/>
                <w:u w:val="single"/>
                <w:lang w:val="en-US"/>
              </w:rPr>
            </w:pPr>
            <w:r w:rsidRPr="00FD0099">
              <w:rPr>
                <w:rFonts w:ascii="Arial" w:hAnsi="Arial" w:cs="Arial"/>
                <w:color w:val="1F497D" w:themeColor="text2"/>
                <w:szCs w:val="22"/>
                <w:lang w:val="en-US"/>
              </w:rPr>
              <w:t>The proposed Rule 32.1 is to codify the generally applied practice in order to ensure the good conduct of proceedings.</w:t>
            </w:r>
          </w:p>
        </w:tc>
      </w:tr>
      <w:tr w:rsidR="00732A14" w14:paraId="1330033B"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2A1E183" w14:textId="77777777" w:rsidR="00732A14" w:rsidRDefault="00732A14" w:rsidP="00732A14">
            <w:pPr>
              <w:keepNext/>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7552924" w14:textId="60BA6375" w:rsidR="00732A14" w:rsidRDefault="00732A14" w:rsidP="00732A14">
            <w:pPr>
              <w:keepNext/>
              <w:autoSpaceDE w:val="0"/>
              <w:autoSpaceDN w:val="0"/>
              <w:adjustRightInd w:val="0"/>
              <w:spacing w:before="60" w:after="60"/>
              <w:jc w:val="center"/>
              <w:rPr>
                <w:rFonts w:ascii="Arial" w:hAnsi="Arial" w:cs="Arial"/>
                <w:b/>
                <w:bCs/>
                <w:szCs w:val="22"/>
                <w:lang w:val="en-US"/>
              </w:rPr>
            </w:pPr>
            <w:r w:rsidRPr="000E7051">
              <w:rPr>
                <w:rFonts w:ascii="Arial" w:hAnsi="Arial" w:cs="Arial"/>
                <w:b/>
                <w:bCs/>
                <w:szCs w:val="22"/>
                <w:lang w:val="en-US"/>
              </w:rPr>
              <w:t>[See Rule 12 above]</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9184004" w14:textId="77777777" w:rsidR="00732A14" w:rsidRDefault="00732A14" w:rsidP="00732A14">
            <w:pPr>
              <w:keepNext/>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BE15E40" w14:textId="3AB4D18B" w:rsidR="00732A14" w:rsidRPr="00B56618" w:rsidRDefault="00732A14" w:rsidP="00732A14">
            <w:pPr>
              <w:keepNext/>
              <w:autoSpaceDE w:val="0"/>
              <w:autoSpaceDN w:val="0"/>
              <w:adjustRightInd w:val="0"/>
              <w:spacing w:before="60" w:after="60"/>
              <w:jc w:val="center"/>
              <w:rPr>
                <w:rFonts w:ascii="Arial" w:hAnsi="Arial" w:cs="Arial"/>
                <w:b/>
                <w:bCs/>
                <w:szCs w:val="22"/>
                <w:u w:val="single"/>
                <w:lang w:val="en-US"/>
              </w:rPr>
            </w:pPr>
            <w:r>
              <w:rPr>
                <w:rFonts w:ascii="Arial" w:hAnsi="Arial" w:cs="Arial"/>
                <w:b/>
                <w:bCs/>
                <w:szCs w:val="22"/>
                <w:u w:val="single"/>
                <w:lang w:val="en-US"/>
              </w:rPr>
              <w:t>Rule 33</w:t>
            </w:r>
          </w:p>
          <w:p w14:paraId="425CAF8C" w14:textId="0A822B23" w:rsidR="00732A14" w:rsidRPr="00B56618" w:rsidRDefault="00732A14" w:rsidP="00732A14">
            <w:pPr>
              <w:keepNext/>
              <w:autoSpaceDE w:val="0"/>
              <w:autoSpaceDN w:val="0"/>
              <w:adjustRightInd w:val="0"/>
              <w:spacing w:before="60" w:after="60"/>
              <w:jc w:val="center"/>
              <w:rPr>
                <w:rFonts w:ascii="Arial" w:hAnsi="Arial" w:cs="Arial"/>
                <w:b/>
                <w:bCs/>
                <w:u w:val="single"/>
              </w:rPr>
            </w:pPr>
            <w:r w:rsidRPr="000E7051">
              <w:rPr>
                <w:rFonts w:asciiTheme="minorBidi" w:hAnsiTheme="minorBidi" w:cstheme="minorBidi"/>
                <w:b/>
                <w:bCs/>
                <w:u w:val="single"/>
                <w:lang w:val="en-US"/>
              </w:rPr>
              <w:t>Voting on amendments</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8C75C62" w14:textId="25CB66DC" w:rsidR="00732A14" w:rsidRPr="00B56618" w:rsidRDefault="00732A14" w:rsidP="00732A14">
            <w:pPr>
              <w:keepNext/>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51F32F9B"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33F8AA01" w14:textId="01139BAA"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12.7</w:t>
            </w:r>
          </w:p>
        </w:tc>
        <w:tc>
          <w:tcPr>
            <w:tcW w:w="1467" w:type="pct"/>
            <w:tcBorders>
              <w:top w:val="single" w:sz="4" w:space="0" w:color="999999"/>
              <w:left w:val="single" w:sz="4" w:space="0" w:color="999999"/>
              <w:bottom w:val="single" w:sz="4" w:space="0" w:color="999999"/>
              <w:right w:val="single" w:sz="4" w:space="0" w:color="999999"/>
            </w:tcBorders>
          </w:tcPr>
          <w:p w14:paraId="659EAB59" w14:textId="105F30F5"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When an amendment to a proposal is moved, the amendment shall be voted on first. When two or more amendments to a proposal are moved, the Assembly shall first vote on the amendment deemed by the Chairperson to be furthest removed in substance from the original proposal, and then on the amendment next furthest removed therefrom and so on, until all the amendments have been put to the vote.</w:t>
            </w:r>
          </w:p>
        </w:tc>
        <w:tc>
          <w:tcPr>
            <w:tcW w:w="362" w:type="pct"/>
            <w:tcBorders>
              <w:top w:val="single" w:sz="4" w:space="0" w:color="999999"/>
              <w:left w:val="single" w:sz="4" w:space="0" w:color="999999"/>
              <w:bottom w:val="single" w:sz="4" w:space="0" w:color="999999"/>
              <w:right w:val="single" w:sz="4" w:space="0" w:color="999999"/>
            </w:tcBorders>
          </w:tcPr>
          <w:p w14:paraId="13205E03" w14:textId="5BD83B1B" w:rsidR="00732A14"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33.1</w:t>
            </w:r>
          </w:p>
        </w:tc>
        <w:tc>
          <w:tcPr>
            <w:tcW w:w="1467" w:type="pct"/>
            <w:tcBorders>
              <w:top w:val="single" w:sz="4" w:space="0" w:color="999999"/>
              <w:left w:val="single" w:sz="4" w:space="0" w:color="999999"/>
              <w:bottom w:val="single" w:sz="4" w:space="0" w:color="999999"/>
              <w:right w:val="single" w:sz="4" w:space="0" w:color="999999"/>
            </w:tcBorders>
          </w:tcPr>
          <w:p w14:paraId="5BC3430C" w14:textId="542D1153" w:rsidR="00732A14" w:rsidRPr="000E7051" w:rsidRDefault="00732A14" w:rsidP="00732A14">
            <w:pPr>
              <w:autoSpaceDE w:val="0"/>
              <w:autoSpaceDN w:val="0"/>
              <w:adjustRightInd w:val="0"/>
              <w:spacing w:before="60" w:after="60"/>
              <w:jc w:val="both"/>
              <w:rPr>
                <w:rFonts w:ascii="Arial" w:hAnsi="Arial" w:cs="Arial"/>
                <w:b/>
                <w:bCs/>
                <w:u w:val="single"/>
              </w:rPr>
            </w:pPr>
            <w:r w:rsidRPr="000E7051">
              <w:rPr>
                <w:rFonts w:asciiTheme="minorBidi" w:hAnsiTheme="minorBidi" w:cstheme="minorBidi"/>
                <w:b/>
                <w:bCs/>
                <w:lang w:val="en-US"/>
              </w:rPr>
              <w:t xml:space="preserve">When an amendment to a proposal is moved, the amendment shall be voted on first. When two or more amendments to a proposal are moved, the </w:t>
            </w:r>
            <w:r w:rsidRPr="000E7051">
              <w:rPr>
                <w:rFonts w:asciiTheme="minorBidi" w:hAnsiTheme="minorBidi" w:cstheme="minorBidi"/>
                <w:b/>
                <w:bCs/>
                <w:strike/>
                <w:lang w:val="en-US"/>
              </w:rPr>
              <w:t>Assembly</w:t>
            </w:r>
            <w:r w:rsidRPr="000E7051">
              <w:rPr>
                <w:rFonts w:asciiTheme="minorBidi" w:hAnsiTheme="minorBidi" w:cstheme="minorBidi"/>
                <w:b/>
                <w:bCs/>
                <w:lang w:val="en-US"/>
              </w:rPr>
              <w:t xml:space="preserve"> </w:t>
            </w:r>
            <w:r w:rsidRPr="000E7051">
              <w:rPr>
                <w:rFonts w:asciiTheme="minorBidi" w:hAnsiTheme="minorBidi" w:cstheme="minorBidi"/>
                <w:b/>
                <w:bCs/>
                <w:u w:val="single"/>
                <w:lang w:val="en-US"/>
              </w:rPr>
              <w:t xml:space="preserve">Chairperson </w:t>
            </w:r>
            <w:r w:rsidRPr="000E7051">
              <w:rPr>
                <w:rFonts w:asciiTheme="minorBidi" w:hAnsiTheme="minorBidi" w:cstheme="minorBidi"/>
                <w:b/>
                <w:bCs/>
                <w:lang w:val="en-US"/>
              </w:rPr>
              <w:t xml:space="preserve">shall </w:t>
            </w:r>
            <w:r w:rsidRPr="000E7051">
              <w:rPr>
                <w:rFonts w:asciiTheme="minorBidi" w:hAnsiTheme="minorBidi" w:cstheme="minorBidi"/>
                <w:b/>
                <w:bCs/>
                <w:strike/>
                <w:lang w:val="en-US"/>
              </w:rPr>
              <w:t>first</w:t>
            </w:r>
            <w:r w:rsidRPr="000E7051">
              <w:rPr>
                <w:rFonts w:asciiTheme="minorBidi" w:hAnsiTheme="minorBidi" w:cstheme="minorBidi"/>
                <w:b/>
                <w:bCs/>
                <w:lang w:val="en-US"/>
              </w:rPr>
              <w:t xml:space="preserve"> </w:t>
            </w:r>
            <w:r w:rsidRPr="000E7051">
              <w:rPr>
                <w:rFonts w:asciiTheme="minorBidi" w:hAnsiTheme="minorBidi" w:cstheme="minorBidi"/>
                <w:b/>
                <w:bCs/>
                <w:u w:val="single"/>
                <w:lang w:val="en-US"/>
              </w:rPr>
              <w:t>put them to the</w:t>
            </w:r>
            <w:r w:rsidRPr="000E7051">
              <w:rPr>
                <w:rFonts w:asciiTheme="minorBidi" w:hAnsiTheme="minorBidi" w:cstheme="minorBidi"/>
                <w:b/>
                <w:bCs/>
                <w:lang w:val="en-US"/>
              </w:rPr>
              <w:t xml:space="preserve"> vote </w:t>
            </w:r>
            <w:r w:rsidRPr="000E7051">
              <w:rPr>
                <w:rFonts w:asciiTheme="minorBidi" w:hAnsiTheme="minorBidi" w:cstheme="minorBidi"/>
                <w:b/>
                <w:bCs/>
                <w:strike/>
                <w:lang w:val="en-US"/>
              </w:rPr>
              <w:t>on</w:t>
            </w:r>
            <w:r w:rsidRPr="000E7051">
              <w:rPr>
                <w:rFonts w:asciiTheme="minorBidi" w:hAnsiTheme="minorBidi" w:cstheme="minorBidi"/>
                <w:b/>
                <w:bCs/>
                <w:lang w:val="en-US"/>
              </w:rPr>
              <w:t xml:space="preserve"> </w:t>
            </w:r>
            <w:r w:rsidRPr="000E7051">
              <w:rPr>
                <w:rFonts w:asciiTheme="minorBidi" w:hAnsiTheme="minorBidi" w:cstheme="minorBidi"/>
                <w:b/>
                <w:bCs/>
                <w:u w:val="single"/>
                <w:lang w:val="en-US"/>
              </w:rPr>
              <w:t>starting with</w:t>
            </w:r>
            <w:r w:rsidRPr="000E7051">
              <w:rPr>
                <w:rFonts w:asciiTheme="minorBidi" w:hAnsiTheme="minorBidi" w:cstheme="minorBidi"/>
                <w:b/>
                <w:bCs/>
                <w:lang w:val="en-US"/>
              </w:rPr>
              <w:t xml:space="preserve"> the amendment deemed by </w:t>
            </w:r>
            <w:r w:rsidRPr="000E7051">
              <w:rPr>
                <w:rFonts w:asciiTheme="minorBidi" w:hAnsiTheme="minorBidi" w:cstheme="minorBidi"/>
                <w:b/>
                <w:bCs/>
                <w:strike/>
                <w:lang w:val="en-US"/>
              </w:rPr>
              <w:t>the Chairperson</w:t>
            </w:r>
            <w:r w:rsidRPr="000E7051">
              <w:rPr>
                <w:rFonts w:asciiTheme="minorBidi" w:hAnsiTheme="minorBidi" w:cstheme="minorBidi"/>
                <w:b/>
                <w:bCs/>
                <w:lang w:val="en-US"/>
              </w:rPr>
              <w:t xml:space="preserve"> </w:t>
            </w:r>
            <w:r w:rsidRPr="000E7051">
              <w:rPr>
                <w:rFonts w:asciiTheme="minorBidi" w:hAnsiTheme="minorBidi" w:cstheme="minorBidi"/>
                <w:b/>
                <w:bCs/>
                <w:u w:val="single"/>
                <w:lang w:val="en-US"/>
              </w:rPr>
              <w:t>her or him</w:t>
            </w:r>
            <w:r w:rsidRPr="000E7051">
              <w:rPr>
                <w:rFonts w:asciiTheme="minorBidi" w:hAnsiTheme="minorBidi" w:cstheme="minorBidi"/>
                <w:b/>
                <w:bCs/>
                <w:lang w:val="en-US"/>
              </w:rPr>
              <w:t xml:space="preserve"> to be furthest removed in substance from the original proposal, </w:t>
            </w:r>
            <w:r w:rsidRPr="000E7051">
              <w:rPr>
                <w:rFonts w:asciiTheme="minorBidi" w:hAnsiTheme="minorBidi" w:cstheme="minorBidi"/>
                <w:b/>
                <w:bCs/>
                <w:strike/>
                <w:lang w:val="en-US"/>
              </w:rPr>
              <w:t>and then on the amendment next furthest removed therefrom</w:t>
            </w:r>
            <w:r w:rsidRPr="000E7051">
              <w:rPr>
                <w:rFonts w:asciiTheme="minorBidi" w:hAnsiTheme="minorBidi" w:cstheme="minorBidi"/>
                <w:b/>
                <w:bCs/>
                <w:lang w:val="en-US"/>
              </w:rPr>
              <w:t xml:space="preserve"> and so on</w:t>
            </w:r>
            <w:r w:rsidRPr="000E7051">
              <w:rPr>
                <w:rFonts w:asciiTheme="minorBidi" w:hAnsiTheme="minorBidi" w:cstheme="minorBidi"/>
                <w:b/>
                <w:bCs/>
                <w:strike/>
                <w:lang w:val="en-US"/>
              </w:rPr>
              <w:t>, until all the amendments have been put to the vote</w:t>
            </w:r>
            <w:r w:rsidRPr="000E7051">
              <w:rPr>
                <w:rFonts w:asciiTheme="minorBidi" w:hAnsiTheme="minorBidi" w:cstheme="minorBidi"/>
                <w:b/>
                <w:bCs/>
                <w:lang w:val="en-US"/>
              </w:rPr>
              <w:t xml:space="preserve">. </w:t>
            </w:r>
            <w:r w:rsidRPr="000E7051">
              <w:rPr>
                <w:rFonts w:asciiTheme="minorBidi" w:hAnsiTheme="minorBidi" w:cstheme="minorBidi"/>
                <w:b/>
                <w:bCs/>
                <w:u w:val="single"/>
                <w:lang w:val="en-US"/>
              </w:rPr>
              <w:t>In case of doubt, the Chairperson shall consult the Assembly.</w:t>
            </w:r>
          </w:p>
        </w:tc>
        <w:tc>
          <w:tcPr>
            <w:tcW w:w="1426" w:type="pct"/>
            <w:tcBorders>
              <w:top w:val="single" w:sz="4" w:space="0" w:color="999999"/>
              <w:left w:val="single" w:sz="4" w:space="0" w:color="999999"/>
              <w:bottom w:val="single" w:sz="4" w:space="0" w:color="999999"/>
              <w:right w:val="single" w:sz="4" w:space="0" w:color="999999"/>
            </w:tcBorders>
          </w:tcPr>
          <w:p w14:paraId="463C8476" w14:textId="77777777" w:rsidR="00732A14" w:rsidRPr="000E7051"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0E7051">
              <w:rPr>
                <w:rFonts w:ascii="Arial" w:eastAsia="Arial" w:hAnsi="Arial" w:cs="Arial"/>
                <w:b/>
                <w:i/>
                <w:iCs/>
                <w:color w:val="000000"/>
                <w:szCs w:val="22"/>
                <w:u w:val="single"/>
                <w:lang w:val="en-US"/>
              </w:rPr>
              <w:t>Reason for the proposal:</w:t>
            </w:r>
          </w:p>
          <w:p w14:paraId="1AB27644" w14:textId="360A4DB7" w:rsidR="00732A14" w:rsidRPr="00FD0099" w:rsidRDefault="00732A14" w:rsidP="00732A14">
            <w:pPr>
              <w:tabs>
                <w:tab w:val="left" w:pos="803"/>
                <w:tab w:val="left" w:pos="2161"/>
              </w:tabs>
              <w:spacing w:before="60" w:after="60"/>
              <w:ind w:left="-19" w:right="7"/>
              <w:jc w:val="both"/>
              <w:rPr>
                <w:rFonts w:ascii="Arial" w:hAnsi="Arial" w:cs="Arial"/>
                <w:color w:val="1F497D" w:themeColor="text2"/>
                <w:szCs w:val="22"/>
                <w:lang w:val="en-US"/>
              </w:rPr>
            </w:pPr>
            <w:r w:rsidRPr="00FD0099">
              <w:rPr>
                <w:rFonts w:ascii="Arial" w:hAnsi="Arial" w:cs="Arial"/>
                <w:color w:val="1F497D" w:themeColor="text2"/>
                <w:szCs w:val="22"/>
                <w:lang w:val="en-US"/>
              </w:rPr>
              <w:t>The proposed Rule 33.1 reproduces provisions found in the Rules of Procedure of all seven assemblies.</w:t>
            </w:r>
          </w:p>
          <w:p w14:paraId="4B6FC88C" w14:textId="28AAA345" w:rsidR="00732A14" w:rsidRPr="000E7051"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0E7051">
              <w:rPr>
                <w:rFonts w:ascii="Arial" w:eastAsia="Arial" w:hAnsi="Arial" w:cs="Arial"/>
                <w:b/>
                <w:i/>
                <w:iCs/>
                <w:color w:val="000000"/>
                <w:szCs w:val="22"/>
                <w:u w:val="single"/>
                <w:lang w:val="en-US"/>
              </w:rPr>
              <w:t>Source of the proposal</w:t>
            </w:r>
            <w:r w:rsidR="00545A35">
              <w:rPr>
                <w:rFonts w:ascii="Arial" w:eastAsia="Arial" w:hAnsi="Arial" w:cs="Arial"/>
                <w:b/>
                <w:i/>
                <w:iCs/>
                <w:color w:val="000000"/>
                <w:szCs w:val="22"/>
                <w:u w:val="single"/>
                <w:lang w:val="en-US"/>
              </w:rPr>
              <w:t>:</w:t>
            </w:r>
          </w:p>
          <w:p w14:paraId="6CF018C5" w14:textId="5D7E2E24" w:rsidR="00732A14" w:rsidRPr="000E7051" w:rsidRDefault="00732A14" w:rsidP="00732A14">
            <w:pPr>
              <w:spacing w:after="0"/>
              <w:jc w:val="both"/>
              <w:rPr>
                <w:rFonts w:eastAsiaTheme="minorEastAsia"/>
                <w:sz w:val="24"/>
                <w:lang w:eastAsia="zh-CN"/>
              </w:rPr>
            </w:pPr>
            <w:r w:rsidRPr="00FD0099">
              <w:rPr>
                <w:rFonts w:ascii="Arial" w:hAnsi="Arial" w:cs="Arial"/>
                <w:color w:val="1F497D" w:themeColor="text2"/>
                <w:szCs w:val="22"/>
                <w:lang w:val="en-US"/>
              </w:rPr>
              <w:t>Harmonized terminology was inspired by the corresponding provision of the Rules of Procedure of the UNESCO General Conference</w:t>
            </w:r>
            <w:r w:rsidRPr="00FD0099">
              <w:rPr>
                <w:rStyle w:val="Appelnotedebasdep"/>
                <w:rFonts w:ascii="Arial" w:hAnsi="Arial" w:cs="Arial"/>
                <w:color w:val="1F497D" w:themeColor="text2"/>
                <w:szCs w:val="22"/>
                <w:lang w:val="en-US"/>
              </w:rPr>
              <w:footnoteReference w:id="37"/>
            </w:r>
            <w:r w:rsidRPr="00FD0099">
              <w:rPr>
                <w:rFonts w:asciiTheme="minorBidi" w:hAnsiTheme="minorBidi" w:cstheme="minorBidi"/>
                <w:color w:val="1F497D" w:themeColor="text2"/>
                <w:lang w:val="en-US"/>
              </w:rPr>
              <w:t>.</w:t>
            </w:r>
          </w:p>
        </w:tc>
      </w:tr>
      <w:tr w:rsidR="00732A14" w14:paraId="1B306983"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797638D4" w14:textId="2D78CA8E"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12.8</w:t>
            </w:r>
          </w:p>
        </w:tc>
        <w:tc>
          <w:tcPr>
            <w:tcW w:w="1467" w:type="pct"/>
            <w:tcBorders>
              <w:top w:val="single" w:sz="4" w:space="0" w:color="999999"/>
              <w:left w:val="single" w:sz="4" w:space="0" w:color="999999"/>
              <w:bottom w:val="single" w:sz="4" w:space="0" w:color="999999"/>
              <w:right w:val="single" w:sz="4" w:space="0" w:color="999999"/>
            </w:tcBorders>
          </w:tcPr>
          <w:p w14:paraId="476F0FF5" w14:textId="38C9A01B"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If one or more amendments are adopted, the amended proposal shall then be voted upon as a whole.</w:t>
            </w:r>
          </w:p>
        </w:tc>
        <w:tc>
          <w:tcPr>
            <w:tcW w:w="362" w:type="pct"/>
            <w:tcBorders>
              <w:top w:val="single" w:sz="4" w:space="0" w:color="999999"/>
              <w:left w:val="single" w:sz="4" w:space="0" w:color="999999"/>
              <w:bottom w:val="single" w:sz="4" w:space="0" w:color="999999"/>
              <w:right w:val="single" w:sz="4" w:space="0" w:color="999999"/>
            </w:tcBorders>
          </w:tcPr>
          <w:p w14:paraId="0AC3F60F" w14:textId="2BCAF061" w:rsidR="00732A14"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33.2</w:t>
            </w:r>
          </w:p>
        </w:tc>
        <w:tc>
          <w:tcPr>
            <w:tcW w:w="1467" w:type="pct"/>
            <w:tcBorders>
              <w:top w:val="single" w:sz="4" w:space="0" w:color="999999"/>
              <w:left w:val="single" w:sz="4" w:space="0" w:color="999999"/>
              <w:bottom w:val="single" w:sz="4" w:space="0" w:color="999999"/>
              <w:right w:val="single" w:sz="4" w:space="0" w:color="999999"/>
            </w:tcBorders>
          </w:tcPr>
          <w:p w14:paraId="1AC35EF0" w14:textId="5E673FBD" w:rsidR="00732A14" w:rsidRPr="000E7051" w:rsidRDefault="00732A14" w:rsidP="00732A14">
            <w:pPr>
              <w:autoSpaceDE w:val="0"/>
              <w:autoSpaceDN w:val="0"/>
              <w:adjustRightInd w:val="0"/>
              <w:spacing w:before="60" w:after="60"/>
              <w:jc w:val="both"/>
              <w:rPr>
                <w:rFonts w:ascii="Arial" w:hAnsi="Arial" w:cs="Arial"/>
                <w:b/>
                <w:bCs/>
                <w:u w:val="single"/>
              </w:rPr>
            </w:pPr>
            <w:r w:rsidRPr="000E7051">
              <w:rPr>
                <w:rFonts w:asciiTheme="minorBidi" w:hAnsiTheme="minorBidi" w:cstheme="minorBidi"/>
                <w:b/>
                <w:bCs/>
                <w:lang w:val="en-US"/>
              </w:rPr>
              <w:t xml:space="preserve">If one or more amendments are adopted, the amended proposal shall then be </w:t>
            </w:r>
            <w:r w:rsidRPr="00876253">
              <w:rPr>
                <w:rFonts w:asciiTheme="minorBidi" w:hAnsiTheme="minorBidi" w:cstheme="minorBidi"/>
                <w:b/>
                <w:bCs/>
                <w:u w:val="single"/>
                <w:lang w:val="en-US"/>
              </w:rPr>
              <w:t>put to the</w:t>
            </w:r>
            <w:r w:rsidRPr="00876253">
              <w:rPr>
                <w:rFonts w:asciiTheme="minorBidi" w:hAnsiTheme="minorBidi" w:cstheme="minorBidi"/>
                <w:b/>
                <w:bCs/>
                <w:lang w:val="en-US"/>
              </w:rPr>
              <w:t xml:space="preserve"> vote</w:t>
            </w:r>
            <w:r w:rsidRPr="00876253">
              <w:rPr>
                <w:rFonts w:asciiTheme="minorBidi" w:hAnsiTheme="minorBidi" w:cstheme="minorBidi"/>
                <w:b/>
                <w:bCs/>
                <w:strike/>
                <w:lang w:val="en-US"/>
              </w:rPr>
              <w:t>d</w:t>
            </w:r>
            <w:r w:rsidRPr="00876253">
              <w:rPr>
                <w:rFonts w:asciiTheme="minorBidi" w:hAnsiTheme="minorBidi" w:cstheme="minorBidi"/>
                <w:b/>
                <w:bCs/>
                <w:lang w:val="en-US"/>
              </w:rPr>
              <w:t xml:space="preserve"> </w:t>
            </w:r>
            <w:r w:rsidRPr="00163C77">
              <w:rPr>
                <w:rFonts w:asciiTheme="minorBidi" w:hAnsiTheme="minorBidi" w:cstheme="minorBidi"/>
                <w:b/>
                <w:bCs/>
                <w:strike/>
                <w:lang w:val="en-US"/>
              </w:rPr>
              <w:t>upon as a whole</w:t>
            </w:r>
            <w:r w:rsidRPr="00163C77">
              <w:rPr>
                <w:rFonts w:asciiTheme="minorBidi" w:hAnsiTheme="minorBidi" w:cstheme="minorBidi"/>
                <w:b/>
                <w:bCs/>
                <w:lang w:val="en-US"/>
              </w:rPr>
              <w:t>.</w:t>
            </w:r>
          </w:p>
        </w:tc>
        <w:tc>
          <w:tcPr>
            <w:tcW w:w="1426" w:type="pct"/>
            <w:tcBorders>
              <w:top w:val="single" w:sz="4" w:space="0" w:color="999999"/>
              <w:left w:val="single" w:sz="4" w:space="0" w:color="999999"/>
              <w:bottom w:val="single" w:sz="4" w:space="0" w:color="999999"/>
              <w:right w:val="single" w:sz="4" w:space="0" w:color="999999"/>
            </w:tcBorders>
          </w:tcPr>
          <w:p w14:paraId="2B2B3BE4" w14:textId="77777777" w:rsidR="00732A14" w:rsidRPr="000E7051"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0E7051">
              <w:rPr>
                <w:rFonts w:ascii="Arial" w:eastAsia="Arial" w:hAnsi="Arial" w:cs="Arial"/>
                <w:b/>
                <w:i/>
                <w:iCs/>
                <w:color w:val="000000"/>
                <w:szCs w:val="22"/>
                <w:u w:val="single"/>
                <w:lang w:val="en-US"/>
              </w:rPr>
              <w:t>Reason for the proposal:</w:t>
            </w:r>
          </w:p>
          <w:p w14:paraId="34A56DAD" w14:textId="44543534" w:rsidR="00732A14" w:rsidRPr="00FD0099" w:rsidRDefault="00732A14" w:rsidP="00732A14">
            <w:pPr>
              <w:spacing w:after="0"/>
              <w:jc w:val="both"/>
              <w:rPr>
                <w:rFonts w:ascii="Arial" w:hAnsi="Arial" w:cs="Arial"/>
                <w:color w:val="1F497D" w:themeColor="text2"/>
                <w:szCs w:val="22"/>
                <w:lang w:val="en-US"/>
              </w:rPr>
            </w:pPr>
            <w:r w:rsidRPr="00FD0099">
              <w:rPr>
                <w:rFonts w:ascii="Arial" w:hAnsi="Arial" w:cs="Arial"/>
                <w:color w:val="1F497D" w:themeColor="text2"/>
                <w:szCs w:val="22"/>
                <w:lang w:val="en-US"/>
              </w:rPr>
              <w:t>The proposed Rule 33.2 reproduces provisions found in the Rules of Procedure of six assemblies. It is understood that the amended proposal is voted as a whole.</w:t>
            </w:r>
          </w:p>
          <w:p w14:paraId="496D4324" w14:textId="29716495" w:rsidR="00732A14" w:rsidRPr="000E7051"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0E7051">
              <w:rPr>
                <w:rFonts w:ascii="Arial" w:eastAsia="Arial" w:hAnsi="Arial" w:cs="Arial"/>
                <w:b/>
                <w:i/>
                <w:iCs/>
                <w:color w:val="000000"/>
                <w:szCs w:val="22"/>
                <w:u w:val="single"/>
                <w:lang w:val="en-US"/>
              </w:rPr>
              <w:t>Source of the proposal</w:t>
            </w:r>
            <w:r>
              <w:rPr>
                <w:rFonts w:ascii="Arial" w:eastAsia="Arial" w:hAnsi="Arial" w:cs="Arial"/>
                <w:b/>
                <w:i/>
                <w:iCs/>
                <w:color w:val="000000"/>
                <w:szCs w:val="22"/>
                <w:u w:val="single"/>
                <w:lang w:val="en-US"/>
              </w:rPr>
              <w:t>:</w:t>
            </w:r>
          </w:p>
          <w:p w14:paraId="541DED96" w14:textId="59E63EE1" w:rsidR="00732A14" w:rsidRPr="000E7051" w:rsidRDefault="00732A14" w:rsidP="00732A14">
            <w:pPr>
              <w:spacing w:after="0"/>
              <w:jc w:val="both"/>
              <w:rPr>
                <w:rFonts w:eastAsiaTheme="minorEastAsia"/>
                <w:sz w:val="24"/>
                <w:lang w:eastAsia="zh-CN"/>
              </w:rPr>
            </w:pPr>
            <w:r w:rsidRPr="00FD0099">
              <w:rPr>
                <w:rFonts w:ascii="Arial" w:hAnsi="Arial" w:cs="Arial"/>
                <w:color w:val="1F497D" w:themeColor="text2"/>
                <w:szCs w:val="22"/>
                <w:lang w:val="en-US"/>
              </w:rPr>
              <w:t>Harmonized terminology was inspired by the corresponding provision of the Rules of Procedure of the UNESCO General Conference</w:t>
            </w:r>
            <w:r w:rsidRPr="00FD0099">
              <w:rPr>
                <w:rStyle w:val="Appelnotedebasdep"/>
                <w:rFonts w:ascii="Arial" w:hAnsi="Arial" w:cs="Arial"/>
                <w:color w:val="1F497D" w:themeColor="text2"/>
                <w:szCs w:val="22"/>
                <w:lang w:val="en-US"/>
              </w:rPr>
              <w:footnoteReference w:id="38"/>
            </w:r>
            <w:r w:rsidRPr="00FD0099">
              <w:rPr>
                <w:rFonts w:asciiTheme="minorBidi" w:hAnsiTheme="minorBidi" w:cstheme="minorBidi"/>
                <w:color w:val="1F497D" w:themeColor="text2"/>
                <w:lang w:val="en-US"/>
              </w:rPr>
              <w:t>.</w:t>
            </w:r>
            <w:r w:rsidRPr="00FD0099">
              <w:rPr>
                <w:rFonts w:eastAsiaTheme="minorEastAsia"/>
                <w:color w:val="1F497D" w:themeColor="text2"/>
                <w:sz w:val="24"/>
                <w:lang w:eastAsia="zh-CN"/>
              </w:rPr>
              <w:t xml:space="preserve"> </w:t>
            </w:r>
          </w:p>
        </w:tc>
      </w:tr>
      <w:tr w:rsidR="00732A14" w14:paraId="30697DAC"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2B4C8E26" w14:textId="22BBEB74"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lastRenderedPageBreak/>
              <w:t>12.9</w:t>
            </w:r>
          </w:p>
        </w:tc>
        <w:tc>
          <w:tcPr>
            <w:tcW w:w="1467" w:type="pct"/>
            <w:tcBorders>
              <w:top w:val="single" w:sz="4" w:space="0" w:color="999999"/>
              <w:left w:val="single" w:sz="4" w:space="0" w:color="999999"/>
              <w:bottom w:val="single" w:sz="4" w:space="0" w:color="999999"/>
              <w:right w:val="single" w:sz="4" w:space="0" w:color="999999"/>
            </w:tcBorders>
          </w:tcPr>
          <w:p w14:paraId="32F60D30" w14:textId="35D9FFB7"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A motion is considered an amendment to a proposal if it merely adds to, deletes from or revises part of that proposal.</w:t>
            </w:r>
          </w:p>
        </w:tc>
        <w:tc>
          <w:tcPr>
            <w:tcW w:w="362" w:type="pct"/>
            <w:tcBorders>
              <w:top w:val="single" w:sz="4" w:space="0" w:color="999999"/>
              <w:left w:val="single" w:sz="4" w:space="0" w:color="999999"/>
              <w:bottom w:val="single" w:sz="4" w:space="0" w:color="999999"/>
              <w:right w:val="single" w:sz="4" w:space="0" w:color="999999"/>
            </w:tcBorders>
          </w:tcPr>
          <w:p w14:paraId="2464CBEC" w14:textId="482F2EBE" w:rsidR="00732A14"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33.3</w:t>
            </w:r>
          </w:p>
        </w:tc>
        <w:tc>
          <w:tcPr>
            <w:tcW w:w="1467" w:type="pct"/>
            <w:tcBorders>
              <w:top w:val="single" w:sz="4" w:space="0" w:color="999999"/>
              <w:left w:val="single" w:sz="4" w:space="0" w:color="999999"/>
              <w:bottom w:val="single" w:sz="4" w:space="0" w:color="999999"/>
              <w:right w:val="single" w:sz="4" w:space="0" w:color="999999"/>
            </w:tcBorders>
          </w:tcPr>
          <w:p w14:paraId="49EFDC46" w14:textId="15309572" w:rsidR="00732A14" w:rsidRPr="000E7051" w:rsidRDefault="00732A14" w:rsidP="00732A14">
            <w:pPr>
              <w:autoSpaceDE w:val="0"/>
              <w:autoSpaceDN w:val="0"/>
              <w:adjustRightInd w:val="0"/>
              <w:spacing w:before="60" w:after="60"/>
              <w:jc w:val="both"/>
              <w:rPr>
                <w:rFonts w:ascii="Arial" w:hAnsi="Arial" w:cs="Arial"/>
                <w:b/>
                <w:bCs/>
              </w:rPr>
            </w:pPr>
            <w:r w:rsidRPr="000E7051">
              <w:rPr>
                <w:rFonts w:ascii="Arial" w:hAnsi="Arial" w:cs="Arial"/>
                <w:b/>
                <w:bCs/>
              </w:rPr>
              <w:t>[No change to the text under Rule</w:t>
            </w:r>
            <w:r>
              <w:rPr>
                <w:rFonts w:ascii="Arial" w:hAnsi="Arial" w:cs="Arial"/>
                <w:b/>
                <w:bCs/>
              </w:rPr>
              <w:t> </w:t>
            </w:r>
            <w:r w:rsidRPr="000E7051">
              <w:rPr>
                <w:rFonts w:ascii="Arial" w:hAnsi="Arial" w:cs="Arial"/>
                <w:b/>
                <w:bCs/>
              </w:rPr>
              <w:t>12.9]</w:t>
            </w:r>
          </w:p>
        </w:tc>
        <w:tc>
          <w:tcPr>
            <w:tcW w:w="1426" w:type="pct"/>
            <w:tcBorders>
              <w:top w:val="single" w:sz="4" w:space="0" w:color="999999"/>
              <w:left w:val="single" w:sz="4" w:space="0" w:color="999999"/>
              <w:bottom w:val="single" w:sz="4" w:space="0" w:color="999999"/>
              <w:right w:val="single" w:sz="4" w:space="0" w:color="999999"/>
            </w:tcBorders>
            <w:vAlign w:val="center"/>
          </w:tcPr>
          <w:p w14:paraId="11E24478" w14:textId="77777777" w:rsidR="00732A14" w:rsidRPr="00B56618"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04BCCBD7"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A06ED4D" w14:textId="77777777" w:rsidR="00732A14" w:rsidRDefault="00732A14" w:rsidP="00732A14">
            <w:pPr>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6CA7731" w14:textId="6264F82F" w:rsidR="00732A14" w:rsidRDefault="00732A14" w:rsidP="00732A14">
            <w:pPr>
              <w:autoSpaceDE w:val="0"/>
              <w:autoSpaceDN w:val="0"/>
              <w:adjustRightInd w:val="0"/>
              <w:spacing w:before="60" w:after="60"/>
              <w:jc w:val="center"/>
              <w:rPr>
                <w:rFonts w:ascii="Arial" w:hAnsi="Arial" w:cs="Arial"/>
                <w:b/>
                <w:bCs/>
                <w:szCs w:val="22"/>
                <w:lang w:val="en-US"/>
              </w:rPr>
            </w:pPr>
            <w:r w:rsidRPr="000E7051">
              <w:rPr>
                <w:rFonts w:ascii="Arial" w:hAnsi="Arial" w:cs="Arial"/>
                <w:b/>
                <w:bCs/>
                <w:szCs w:val="22"/>
                <w:lang w:val="en-US"/>
              </w:rPr>
              <w:t>[See Rule 12 above]</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04B72EF" w14:textId="77777777" w:rsidR="00732A14" w:rsidRDefault="00732A14" w:rsidP="00732A14">
            <w:pPr>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6921617" w14:textId="0F82C234" w:rsidR="00732A14" w:rsidRPr="00B56618" w:rsidRDefault="00732A14" w:rsidP="00732A14">
            <w:pPr>
              <w:autoSpaceDE w:val="0"/>
              <w:autoSpaceDN w:val="0"/>
              <w:adjustRightInd w:val="0"/>
              <w:spacing w:before="60" w:after="60"/>
              <w:jc w:val="center"/>
              <w:rPr>
                <w:rFonts w:ascii="Arial" w:hAnsi="Arial" w:cs="Arial"/>
                <w:b/>
                <w:bCs/>
                <w:szCs w:val="22"/>
                <w:u w:val="single"/>
                <w:lang w:val="en-US"/>
              </w:rPr>
            </w:pPr>
            <w:r>
              <w:rPr>
                <w:rFonts w:ascii="Arial" w:hAnsi="Arial" w:cs="Arial"/>
                <w:b/>
                <w:bCs/>
                <w:szCs w:val="22"/>
                <w:u w:val="single"/>
                <w:lang w:val="en-US"/>
              </w:rPr>
              <w:t>Rule 34</w:t>
            </w:r>
          </w:p>
          <w:p w14:paraId="59851663" w14:textId="7567511D" w:rsidR="00732A14" w:rsidRPr="00B56618" w:rsidRDefault="00732A14" w:rsidP="00732A14">
            <w:pPr>
              <w:autoSpaceDE w:val="0"/>
              <w:autoSpaceDN w:val="0"/>
              <w:adjustRightInd w:val="0"/>
              <w:spacing w:before="60" w:after="60"/>
              <w:jc w:val="center"/>
              <w:rPr>
                <w:rFonts w:ascii="Arial" w:hAnsi="Arial" w:cs="Arial"/>
                <w:b/>
                <w:bCs/>
                <w:u w:val="single"/>
              </w:rPr>
            </w:pPr>
            <w:r w:rsidRPr="000E7051">
              <w:rPr>
                <w:rFonts w:asciiTheme="minorBidi" w:hAnsiTheme="minorBidi" w:cstheme="minorBidi"/>
                <w:b/>
                <w:bCs/>
                <w:u w:val="single"/>
                <w:lang w:val="en-US"/>
              </w:rPr>
              <w:t>Meaning of the expression ‘States Parties present and voting’</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1B8AC74" w14:textId="48A23CFA" w:rsidR="00732A14" w:rsidRPr="00B56618"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799ED8AF"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59E4A795" w14:textId="478E9D79"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12.4</w:t>
            </w:r>
          </w:p>
        </w:tc>
        <w:tc>
          <w:tcPr>
            <w:tcW w:w="1467" w:type="pct"/>
            <w:tcBorders>
              <w:top w:val="single" w:sz="4" w:space="0" w:color="999999"/>
              <w:left w:val="single" w:sz="4" w:space="0" w:color="999999"/>
              <w:bottom w:val="single" w:sz="4" w:space="0" w:color="999999"/>
              <w:right w:val="single" w:sz="4" w:space="0" w:color="999999"/>
            </w:tcBorders>
          </w:tcPr>
          <w:p w14:paraId="33FDECFA" w14:textId="402F5BA6"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For the purpose of the present Rules, the expression ‘States present and voting’ shall mean States casting an affirmative or negative vote. States abstaining from voting shall be regarded as having not voted.</w:t>
            </w:r>
          </w:p>
        </w:tc>
        <w:tc>
          <w:tcPr>
            <w:tcW w:w="362" w:type="pct"/>
            <w:tcBorders>
              <w:top w:val="single" w:sz="4" w:space="0" w:color="999999"/>
              <w:left w:val="single" w:sz="4" w:space="0" w:color="999999"/>
              <w:bottom w:val="single" w:sz="4" w:space="0" w:color="999999"/>
              <w:right w:val="single" w:sz="4" w:space="0" w:color="999999"/>
            </w:tcBorders>
          </w:tcPr>
          <w:p w14:paraId="2F78F13D" w14:textId="77777777" w:rsidR="00732A14" w:rsidRDefault="00732A14" w:rsidP="00732A14">
            <w:pPr>
              <w:autoSpaceDE w:val="0"/>
              <w:autoSpaceDN w:val="0"/>
              <w:adjustRightInd w:val="0"/>
              <w:spacing w:before="60" w:after="60"/>
              <w:jc w:val="both"/>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tcPr>
          <w:p w14:paraId="4DCB7066" w14:textId="6F7DBD36" w:rsidR="00732A14" w:rsidRPr="000E7051" w:rsidRDefault="00732A14" w:rsidP="00732A14">
            <w:pPr>
              <w:autoSpaceDE w:val="0"/>
              <w:autoSpaceDN w:val="0"/>
              <w:adjustRightInd w:val="0"/>
              <w:spacing w:before="60" w:after="60"/>
              <w:jc w:val="both"/>
              <w:rPr>
                <w:rFonts w:ascii="Arial" w:hAnsi="Arial" w:cs="Arial"/>
                <w:b/>
                <w:bCs/>
                <w:u w:val="single"/>
              </w:rPr>
            </w:pPr>
            <w:r w:rsidRPr="000E7051">
              <w:rPr>
                <w:rFonts w:asciiTheme="minorBidi" w:hAnsiTheme="minorBidi" w:cstheme="minorBidi"/>
                <w:b/>
                <w:bCs/>
                <w:lang w:val="en-US"/>
              </w:rPr>
              <w:t xml:space="preserve">For the purpose of the present Rules </w:t>
            </w:r>
            <w:r w:rsidRPr="000E7051">
              <w:rPr>
                <w:rFonts w:asciiTheme="minorBidi" w:hAnsiTheme="minorBidi" w:cstheme="minorBidi"/>
                <w:b/>
                <w:bCs/>
                <w:u w:val="single"/>
                <w:lang w:val="en-US"/>
              </w:rPr>
              <w:t>of Procedure</w:t>
            </w:r>
            <w:r w:rsidRPr="000E7051">
              <w:rPr>
                <w:rFonts w:asciiTheme="minorBidi" w:hAnsiTheme="minorBidi" w:cstheme="minorBidi"/>
                <w:b/>
                <w:bCs/>
                <w:lang w:val="en-US"/>
              </w:rPr>
              <w:t xml:space="preserve">, the expression ‘States </w:t>
            </w:r>
            <w:r w:rsidRPr="000E7051">
              <w:rPr>
                <w:rFonts w:asciiTheme="minorBidi" w:hAnsiTheme="minorBidi" w:cstheme="minorBidi"/>
                <w:b/>
                <w:bCs/>
                <w:u w:val="single"/>
                <w:lang w:val="en-US"/>
              </w:rPr>
              <w:t>Parties</w:t>
            </w:r>
            <w:r w:rsidRPr="000E7051">
              <w:rPr>
                <w:rFonts w:asciiTheme="minorBidi" w:hAnsiTheme="minorBidi" w:cstheme="minorBidi"/>
                <w:b/>
                <w:bCs/>
                <w:lang w:val="en-US"/>
              </w:rPr>
              <w:t xml:space="preserve"> present and voting’ </w:t>
            </w:r>
            <w:r w:rsidRPr="000E7051">
              <w:rPr>
                <w:rFonts w:asciiTheme="minorBidi" w:hAnsiTheme="minorBidi" w:cstheme="minorBidi"/>
                <w:b/>
                <w:bCs/>
                <w:strike/>
                <w:lang w:val="en-US"/>
              </w:rPr>
              <w:t>shall</w:t>
            </w:r>
            <w:r w:rsidRPr="000E7051">
              <w:rPr>
                <w:rFonts w:asciiTheme="minorBidi" w:hAnsiTheme="minorBidi" w:cstheme="minorBidi"/>
                <w:b/>
                <w:bCs/>
                <w:lang w:val="en-US"/>
              </w:rPr>
              <w:t xml:space="preserve"> mean</w:t>
            </w:r>
            <w:r w:rsidRPr="000E7051">
              <w:rPr>
                <w:rFonts w:asciiTheme="minorBidi" w:hAnsiTheme="minorBidi" w:cstheme="minorBidi"/>
                <w:b/>
                <w:bCs/>
                <w:u w:val="single"/>
                <w:lang w:val="en-US"/>
              </w:rPr>
              <w:t>s</w:t>
            </w:r>
            <w:r w:rsidRPr="000E7051">
              <w:rPr>
                <w:rFonts w:asciiTheme="minorBidi" w:hAnsiTheme="minorBidi" w:cstheme="minorBidi"/>
                <w:b/>
                <w:bCs/>
                <w:lang w:val="en-US"/>
              </w:rPr>
              <w:t xml:space="preserve"> States </w:t>
            </w:r>
            <w:r w:rsidRPr="000E7051">
              <w:rPr>
                <w:rFonts w:asciiTheme="minorBidi" w:hAnsiTheme="minorBidi" w:cstheme="minorBidi"/>
                <w:b/>
                <w:bCs/>
                <w:u w:val="single"/>
                <w:lang w:val="en-US"/>
              </w:rPr>
              <w:t>Parties</w:t>
            </w:r>
            <w:r w:rsidRPr="000E7051">
              <w:rPr>
                <w:rFonts w:asciiTheme="minorBidi" w:hAnsiTheme="minorBidi" w:cstheme="minorBidi"/>
                <w:b/>
                <w:bCs/>
                <w:lang w:val="en-US"/>
              </w:rPr>
              <w:t xml:space="preserve"> casting an affirmative or negative vote. States </w:t>
            </w:r>
            <w:r w:rsidRPr="000E7051">
              <w:rPr>
                <w:rFonts w:asciiTheme="minorBidi" w:hAnsiTheme="minorBidi" w:cstheme="minorBidi"/>
                <w:b/>
                <w:bCs/>
                <w:u w:val="single"/>
                <w:lang w:val="en-US"/>
              </w:rPr>
              <w:t>Parties who</w:t>
            </w:r>
            <w:r w:rsidRPr="000E7051">
              <w:rPr>
                <w:rFonts w:asciiTheme="minorBidi" w:hAnsiTheme="minorBidi" w:cstheme="minorBidi"/>
                <w:b/>
                <w:bCs/>
                <w:lang w:val="en-US"/>
              </w:rPr>
              <w:t xml:space="preserve"> abstain</w:t>
            </w:r>
            <w:r w:rsidRPr="000E7051">
              <w:rPr>
                <w:rFonts w:asciiTheme="minorBidi" w:hAnsiTheme="minorBidi" w:cstheme="minorBidi"/>
                <w:b/>
                <w:bCs/>
                <w:strike/>
                <w:lang w:val="en-US"/>
              </w:rPr>
              <w:t>ing</w:t>
            </w:r>
            <w:r w:rsidRPr="000E7051">
              <w:rPr>
                <w:rFonts w:asciiTheme="minorBidi" w:hAnsiTheme="minorBidi" w:cstheme="minorBidi"/>
                <w:b/>
                <w:bCs/>
                <w:lang w:val="en-US"/>
              </w:rPr>
              <w:t xml:space="preserve"> from voting </w:t>
            </w:r>
            <w:r w:rsidRPr="000E7051">
              <w:rPr>
                <w:rFonts w:asciiTheme="minorBidi" w:hAnsiTheme="minorBidi" w:cstheme="minorBidi"/>
                <w:b/>
                <w:bCs/>
                <w:strike/>
                <w:lang w:val="en-US"/>
              </w:rPr>
              <w:t>shall be regarded</w:t>
            </w:r>
            <w:r w:rsidRPr="000E7051">
              <w:rPr>
                <w:rFonts w:asciiTheme="minorBidi" w:hAnsiTheme="minorBidi" w:cstheme="minorBidi"/>
                <w:b/>
                <w:bCs/>
                <w:lang w:val="en-US"/>
              </w:rPr>
              <w:t xml:space="preserve"> </w:t>
            </w:r>
            <w:r w:rsidRPr="000E7051">
              <w:rPr>
                <w:rFonts w:asciiTheme="minorBidi" w:hAnsiTheme="minorBidi" w:cstheme="minorBidi"/>
                <w:b/>
                <w:bCs/>
                <w:u w:val="single"/>
                <w:lang w:val="en-US"/>
              </w:rPr>
              <w:t>are considered</w:t>
            </w:r>
            <w:r w:rsidRPr="000E7051">
              <w:rPr>
                <w:rFonts w:asciiTheme="minorBidi" w:hAnsiTheme="minorBidi" w:cstheme="minorBidi"/>
                <w:b/>
                <w:bCs/>
                <w:lang w:val="en-US"/>
              </w:rPr>
              <w:t xml:space="preserve"> as </w:t>
            </w:r>
            <w:r w:rsidRPr="000E7051">
              <w:rPr>
                <w:rFonts w:asciiTheme="minorBidi" w:hAnsiTheme="minorBidi" w:cstheme="minorBidi"/>
                <w:b/>
                <w:bCs/>
                <w:strike/>
                <w:lang w:val="en-US"/>
              </w:rPr>
              <w:t>having</w:t>
            </w:r>
            <w:r w:rsidRPr="000E7051">
              <w:rPr>
                <w:rFonts w:asciiTheme="minorBidi" w:hAnsiTheme="minorBidi" w:cstheme="minorBidi"/>
                <w:b/>
                <w:bCs/>
                <w:lang w:val="en-US"/>
              </w:rPr>
              <w:t xml:space="preserve"> not vot</w:t>
            </w:r>
            <w:r w:rsidRPr="000E7051">
              <w:rPr>
                <w:rFonts w:asciiTheme="minorBidi" w:hAnsiTheme="minorBidi" w:cstheme="minorBidi"/>
                <w:b/>
                <w:bCs/>
                <w:strike/>
                <w:lang w:val="en-US"/>
              </w:rPr>
              <w:t>ed</w:t>
            </w:r>
            <w:r w:rsidRPr="000E7051">
              <w:rPr>
                <w:rFonts w:asciiTheme="minorBidi" w:hAnsiTheme="minorBidi" w:cstheme="minorBidi"/>
                <w:b/>
                <w:bCs/>
                <w:u w:val="single"/>
                <w:lang w:val="en-US"/>
              </w:rPr>
              <w:t>ing</w:t>
            </w:r>
            <w:r w:rsidRPr="000E7051">
              <w:rPr>
                <w:rFonts w:asciiTheme="minorBidi" w:hAnsiTheme="minorBidi" w:cstheme="minorBidi"/>
                <w:b/>
                <w:bCs/>
                <w:lang w:val="en-US"/>
              </w:rPr>
              <w:t>.</w:t>
            </w:r>
          </w:p>
        </w:tc>
        <w:tc>
          <w:tcPr>
            <w:tcW w:w="1426" w:type="pct"/>
            <w:tcBorders>
              <w:top w:val="single" w:sz="4" w:space="0" w:color="999999"/>
              <w:left w:val="single" w:sz="4" w:space="0" w:color="999999"/>
              <w:bottom w:val="single" w:sz="4" w:space="0" w:color="999999"/>
              <w:right w:val="single" w:sz="4" w:space="0" w:color="999999"/>
            </w:tcBorders>
          </w:tcPr>
          <w:p w14:paraId="0032B782" w14:textId="77777777" w:rsidR="00732A14" w:rsidRPr="00AC44DD"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AC44DD">
              <w:rPr>
                <w:rFonts w:ascii="Arial" w:eastAsia="Arial" w:hAnsi="Arial" w:cs="Arial"/>
                <w:b/>
                <w:i/>
                <w:iCs/>
                <w:color w:val="000000"/>
                <w:szCs w:val="22"/>
                <w:u w:val="single"/>
                <w:lang w:val="en-US"/>
              </w:rPr>
              <w:t>Source of the proposal:</w:t>
            </w:r>
          </w:p>
          <w:p w14:paraId="10A3DE96" w14:textId="130A2B93" w:rsidR="00732A14" w:rsidRPr="000E7051" w:rsidRDefault="00732A14" w:rsidP="00732A14">
            <w:pPr>
              <w:autoSpaceDE w:val="0"/>
              <w:autoSpaceDN w:val="0"/>
              <w:adjustRightInd w:val="0"/>
              <w:spacing w:before="120"/>
              <w:jc w:val="both"/>
              <w:rPr>
                <w:rFonts w:asciiTheme="minorBidi" w:eastAsia="Calibri" w:hAnsiTheme="minorBidi" w:cstheme="minorBidi"/>
                <w:lang w:val="en-US"/>
              </w:rPr>
            </w:pPr>
            <w:r w:rsidRPr="00FD0099">
              <w:rPr>
                <w:rFonts w:ascii="Arial" w:hAnsi="Arial" w:cs="Arial"/>
                <w:color w:val="1F497D" w:themeColor="text2"/>
                <w:szCs w:val="22"/>
                <w:lang w:val="en-US"/>
              </w:rPr>
              <w:t>The wording is harmonized in light of the language used in the corresponding rule in the Rules of Procedure of the UNESCO General Conference</w:t>
            </w:r>
            <w:r w:rsidRPr="00FD0099">
              <w:rPr>
                <w:rStyle w:val="Appelnotedebasdep"/>
                <w:rFonts w:ascii="Arial" w:hAnsi="Arial" w:cs="Arial"/>
                <w:color w:val="1F497D" w:themeColor="text2"/>
                <w:szCs w:val="22"/>
                <w:lang w:val="en-US"/>
              </w:rPr>
              <w:footnoteReference w:id="39"/>
            </w:r>
            <w:r w:rsidRPr="00FD0099">
              <w:rPr>
                <w:rFonts w:asciiTheme="minorBidi" w:hAnsiTheme="minorBidi" w:cstheme="minorBidi"/>
                <w:color w:val="1F497D" w:themeColor="text2"/>
                <w:lang w:val="en-US"/>
              </w:rPr>
              <w:t>.</w:t>
            </w:r>
          </w:p>
        </w:tc>
      </w:tr>
      <w:tr w:rsidR="00732A14" w14:paraId="29263C70"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AEAAAA"/>
          </w:tcPr>
          <w:p w14:paraId="5DEBBA9E" w14:textId="77777777" w:rsidR="00732A14" w:rsidRDefault="00732A14" w:rsidP="00732A14">
            <w:pPr>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376321C8" w14:textId="460BF8FF" w:rsidR="00732A14" w:rsidRDefault="00732A14" w:rsidP="00732A14">
            <w:pPr>
              <w:autoSpaceDE w:val="0"/>
              <w:autoSpaceDN w:val="0"/>
              <w:adjustRightInd w:val="0"/>
              <w:spacing w:before="60" w:after="60"/>
              <w:jc w:val="center"/>
              <w:rPr>
                <w:rFonts w:ascii="Arial" w:hAnsi="Arial" w:cs="Arial"/>
                <w:b/>
                <w:bCs/>
                <w:szCs w:val="22"/>
                <w:lang w:val="en-US"/>
              </w:rPr>
            </w:pPr>
            <w:r w:rsidRPr="00AC44DD">
              <w:rPr>
                <w:rFonts w:asciiTheme="minorBidi" w:hAnsiTheme="minorBidi" w:cstheme="minorBidi"/>
                <w:b/>
                <w:bCs/>
                <w:lang w:val="en-US"/>
              </w:rPr>
              <w:t>IV ELECTION OF MEMBERS OF THE INTERGOVERNMENTAL COMMITTEE FOR THE SAFEGUARDING OF THE INTANGIBLE CULTURAL HERITAGE</w:t>
            </w:r>
          </w:p>
        </w:tc>
        <w:tc>
          <w:tcPr>
            <w:tcW w:w="362" w:type="pct"/>
            <w:tcBorders>
              <w:top w:val="single" w:sz="4" w:space="0" w:color="999999"/>
              <w:left w:val="single" w:sz="4" w:space="0" w:color="999999"/>
              <w:bottom w:val="single" w:sz="4" w:space="0" w:color="999999"/>
              <w:right w:val="single" w:sz="4" w:space="0" w:color="999999"/>
            </w:tcBorders>
            <w:shd w:val="clear" w:color="auto" w:fill="AEAAAA"/>
          </w:tcPr>
          <w:p w14:paraId="7113BC16" w14:textId="77777777" w:rsidR="00732A14" w:rsidRDefault="00732A14" w:rsidP="00732A14">
            <w:pPr>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6FD25F05" w14:textId="77777777" w:rsidR="00732A14" w:rsidRPr="00AC44DD" w:rsidRDefault="00732A14" w:rsidP="00732A14">
            <w:pPr>
              <w:autoSpaceDE w:val="0"/>
              <w:autoSpaceDN w:val="0"/>
              <w:adjustRightInd w:val="0"/>
              <w:spacing w:before="120"/>
              <w:jc w:val="center"/>
              <w:rPr>
                <w:rFonts w:asciiTheme="minorBidi" w:hAnsiTheme="minorBidi" w:cstheme="minorBidi"/>
                <w:b/>
                <w:bCs/>
                <w:strike/>
                <w:szCs w:val="22"/>
                <w:lang w:val="en-US"/>
              </w:rPr>
            </w:pPr>
            <w:r w:rsidRPr="00AC44DD">
              <w:rPr>
                <w:rFonts w:asciiTheme="minorBidi" w:hAnsiTheme="minorBidi" w:cstheme="minorBidi"/>
                <w:b/>
                <w:bCs/>
                <w:strike/>
              </w:rPr>
              <w:t>IV ELECTION OF MEMBERS OF THE INTERGOVERNMENTAL COMMITTEE FOR THE SAFEGUARDING OF THE INTANGIBLE CULTURAL HERITAGE</w:t>
            </w:r>
          </w:p>
          <w:p w14:paraId="379A718F" w14:textId="77777777" w:rsidR="00732A14" w:rsidRPr="00AC44DD" w:rsidRDefault="00732A14" w:rsidP="00732A14">
            <w:pPr>
              <w:autoSpaceDE w:val="0"/>
              <w:autoSpaceDN w:val="0"/>
              <w:adjustRightInd w:val="0"/>
              <w:spacing w:before="60" w:after="60"/>
              <w:jc w:val="center"/>
              <w:rPr>
                <w:rFonts w:asciiTheme="minorBidi" w:hAnsiTheme="minorBidi" w:cstheme="minorBidi"/>
                <w:b/>
                <w:bCs/>
                <w:u w:val="single"/>
                <w:lang w:val="en-US"/>
              </w:rPr>
            </w:pPr>
            <w:r w:rsidRPr="00AC44DD">
              <w:rPr>
                <w:rFonts w:asciiTheme="minorBidi" w:hAnsiTheme="minorBidi" w:cstheme="minorBidi"/>
                <w:b/>
                <w:bCs/>
                <w:u w:val="single"/>
                <w:lang w:val="en-US"/>
              </w:rPr>
              <w:t xml:space="preserve">CHAPTER VIII </w:t>
            </w:r>
          </w:p>
          <w:p w14:paraId="1D238E4E" w14:textId="5C22A17F" w:rsidR="00732A14" w:rsidRPr="00B56618" w:rsidRDefault="00732A14" w:rsidP="00732A14">
            <w:pPr>
              <w:autoSpaceDE w:val="0"/>
              <w:autoSpaceDN w:val="0"/>
              <w:adjustRightInd w:val="0"/>
              <w:spacing w:before="60" w:after="60"/>
              <w:jc w:val="center"/>
              <w:rPr>
                <w:rFonts w:ascii="Arial" w:hAnsi="Arial" w:cs="Arial"/>
                <w:b/>
                <w:bCs/>
                <w:u w:val="single"/>
              </w:rPr>
            </w:pPr>
            <w:r w:rsidRPr="00AC44DD">
              <w:rPr>
                <w:rFonts w:asciiTheme="minorBidi" w:hAnsiTheme="minorBidi" w:cstheme="minorBidi"/>
                <w:b/>
                <w:bCs/>
                <w:u w:val="single"/>
                <w:lang w:val="en-US"/>
              </w:rPr>
              <w:t>ELECTION AND TERM OF OFFICE OF THE COMMITTEE</w:t>
            </w:r>
          </w:p>
        </w:tc>
        <w:tc>
          <w:tcPr>
            <w:tcW w:w="1426" w:type="pct"/>
            <w:tcBorders>
              <w:top w:val="single" w:sz="4" w:space="0" w:color="999999"/>
              <w:left w:val="single" w:sz="4" w:space="0" w:color="999999"/>
              <w:bottom w:val="single" w:sz="4" w:space="0" w:color="999999"/>
              <w:right w:val="single" w:sz="4" w:space="0" w:color="999999"/>
            </w:tcBorders>
            <w:shd w:val="clear" w:color="auto" w:fill="AEAAAA"/>
          </w:tcPr>
          <w:p w14:paraId="5361FB43" w14:textId="6A712947" w:rsidR="00732A14" w:rsidRPr="00AC44DD"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B7354B">
              <w:rPr>
                <w:rFonts w:ascii="Arial" w:eastAsia="Arial" w:hAnsi="Arial" w:cs="Arial"/>
                <w:b/>
                <w:i/>
                <w:iCs/>
                <w:color w:val="000000"/>
                <w:szCs w:val="22"/>
                <w:u w:val="single"/>
                <w:lang w:val="en-US"/>
              </w:rPr>
              <w:t>Proposal:</w:t>
            </w:r>
          </w:p>
          <w:p w14:paraId="781718FB" w14:textId="7DDE474B" w:rsidR="00732A14" w:rsidRPr="00AC44DD" w:rsidRDefault="00732A14" w:rsidP="00732A14">
            <w:pPr>
              <w:autoSpaceDE w:val="0"/>
              <w:autoSpaceDN w:val="0"/>
              <w:adjustRightInd w:val="0"/>
              <w:spacing w:before="120"/>
              <w:jc w:val="both"/>
              <w:rPr>
                <w:rFonts w:ascii="Arial" w:hAnsi="Arial" w:cs="Arial"/>
                <w:color w:val="4472C4"/>
                <w:szCs w:val="22"/>
                <w:lang w:val="en-US"/>
              </w:rPr>
            </w:pPr>
            <w:r w:rsidRPr="00FD0099">
              <w:rPr>
                <w:rFonts w:ascii="Arial" w:hAnsi="Arial" w:cs="Arial"/>
                <w:color w:val="1F497D" w:themeColor="text2"/>
                <w:szCs w:val="22"/>
                <w:lang w:val="en-US"/>
              </w:rPr>
              <w:t>As the Rules of Procedure of all six relevant assemblies include detailed provisions concerning the respective committees which reflects the differences between the institutional structure of each convention, the Secretariat is not proposing harmonization of this chapter and the corresponding provisions are omitted in the Draft Model Rules.</w:t>
            </w:r>
          </w:p>
        </w:tc>
      </w:tr>
      <w:tr w:rsidR="00732A14" w14:paraId="0D2F614C"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AE953DA" w14:textId="77777777" w:rsidR="00732A14" w:rsidRDefault="00732A14" w:rsidP="00732A14">
            <w:pPr>
              <w:keepNext/>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C132BC7" w14:textId="77777777" w:rsidR="00732A14" w:rsidRPr="00AC44DD" w:rsidRDefault="00732A14" w:rsidP="00732A14">
            <w:pPr>
              <w:keepNext/>
              <w:autoSpaceDE w:val="0"/>
              <w:autoSpaceDN w:val="0"/>
              <w:adjustRightInd w:val="0"/>
              <w:spacing w:before="60" w:after="60"/>
              <w:jc w:val="center"/>
              <w:rPr>
                <w:rFonts w:asciiTheme="minorBidi" w:hAnsiTheme="minorBidi" w:cstheme="minorBidi"/>
                <w:b/>
                <w:bCs/>
              </w:rPr>
            </w:pPr>
            <w:r w:rsidRPr="00AC44DD">
              <w:rPr>
                <w:rFonts w:asciiTheme="minorBidi" w:hAnsiTheme="minorBidi" w:cstheme="minorBidi"/>
                <w:b/>
                <w:bCs/>
              </w:rPr>
              <w:t xml:space="preserve">Rule 13 </w:t>
            </w:r>
          </w:p>
          <w:p w14:paraId="2442B0C2" w14:textId="20035CFD" w:rsidR="00732A14" w:rsidRDefault="00732A14" w:rsidP="00732A14">
            <w:pPr>
              <w:keepNext/>
              <w:autoSpaceDE w:val="0"/>
              <w:autoSpaceDN w:val="0"/>
              <w:adjustRightInd w:val="0"/>
              <w:spacing w:before="60" w:after="60"/>
              <w:jc w:val="center"/>
              <w:rPr>
                <w:rFonts w:ascii="Arial" w:hAnsi="Arial" w:cs="Arial"/>
                <w:b/>
                <w:bCs/>
                <w:szCs w:val="22"/>
                <w:lang w:val="en-US"/>
              </w:rPr>
            </w:pPr>
            <w:r w:rsidRPr="00AC44DD">
              <w:rPr>
                <w:rFonts w:asciiTheme="minorBidi" w:hAnsiTheme="minorBidi" w:cstheme="minorBidi"/>
                <w:b/>
                <w:bCs/>
              </w:rPr>
              <w:t>Geographical distribution</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D83BECC" w14:textId="77777777" w:rsidR="00732A14" w:rsidRDefault="00732A14" w:rsidP="00732A14">
            <w:pPr>
              <w:keepNext/>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B20C1E1" w14:textId="72002532" w:rsidR="00732A14" w:rsidRPr="00B56618" w:rsidRDefault="00732A14" w:rsidP="00732A14">
            <w:pPr>
              <w:keepNext/>
              <w:autoSpaceDE w:val="0"/>
              <w:autoSpaceDN w:val="0"/>
              <w:adjustRightInd w:val="0"/>
              <w:spacing w:before="60" w:after="60"/>
              <w:jc w:val="center"/>
              <w:rPr>
                <w:rFonts w:ascii="Arial" w:hAnsi="Arial" w:cs="Arial"/>
                <w:b/>
                <w:bCs/>
                <w:szCs w:val="22"/>
                <w:u w:val="single"/>
                <w:lang w:val="en-US"/>
              </w:rPr>
            </w:pPr>
            <w:r w:rsidRPr="004E5CE7">
              <w:rPr>
                <w:rFonts w:ascii="Arial" w:hAnsi="Arial" w:cs="Arial"/>
                <w:b/>
                <w:bCs/>
                <w:strike/>
                <w:szCs w:val="22"/>
                <w:lang w:val="en-US"/>
              </w:rPr>
              <w:t>Rule 13</w:t>
            </w:r>
            <w:r>
              <w:rPr>
                <w:rFonts w:ascii="Arial" w:hAnsi="Arial" w:cs="Arial"/>
                <w:b/>
                <w:bCs/>
                <w:szCs w:val="22"/>
                <w:lang w:val="en-US"/>
              </w:rPr>
              <w:t xml:space="preserve"> </w:t>
            </w:r>
            <w:r w:rsidRPr="004E5CE7">
              <w:rPr>
                <w:rFonts w:ascii="Arial" w:hAnsi="Arial" w:cs="Arial"/>
                <w:b/>
                <w:bCs/>
                <w:szCs w:val="22"/>
                <w:u w:val="single"/>
                <w:lang w:val="en-US"/>
              </w:rPr>
              <w:t>Rule 35</w:t>
            </w:r>
          </w:p>
          <w:p w14:paraId="323B540E" w14:textId="75D1EF57" w:rsidR="00732A14" w:rsidRPr="004E5CE7" w:rsidRDefault="00732A14" w:rsidP="00732A14">
            <w:pPr>
              <w:keepNext/>
              <w:autoSpaceDE w:val="0"/>
              <w:autoSpaceDN w:val="0"/>
              <w:adjustRightInd w:val="0"/>
              <w:spacing w:before="60" w:after="60"/>
              <w:jc w:val="center"/>
              <w:rPr>
                <w:rFonts w:ascii="Arial" w:hAnsi="Arial" w:cs="Arial"/>
                <w:b/>
                <w:bCs/>
                <w:u w:val="single"/>
              </w:rPr>
            </w:pPr>
            <w:r w:rsidRPr="004E5CE7">
              <w:rPr>
                <w:rFonts w:asciiTheme="minorBidi" w:hAnsiTheme="minorBidi" w:cstheme="minorBidi"/>
                <w:b/>
                <w:bCs/>
                <w:lang w:val="en-US"/>
              </w:rPr>
              <w:t>Geographical distribution</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9145C8D" w14:textId="7E12E6BB" w:rsidR="00732A14" w:rsidRPr="00B56618" w:rsidRDefault="00732A14" w:rsidP="00732A14">
            <w:pPr>
              <w:keepNext/>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3F434CEA"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6DB44C71" w14:textId="26C3080C"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13.1</w:t>
            </w:r>
          </w:p>
        </w:tc>
        <w:tc>
          <w:tcPr>
            <w:tcW w:w="1467" w:type="pct"/>
            <w:tcBorders>
              <w:top w:val="single" w:sz="4" w:space="0" w:color="999999"/>
              <w:left w:val="single" w:sz="4" w:space="0" w:color="999999"/>
              <w:bottom w:val="single" w:sz="4" w:space="0" w:color="999999"/>
              <w:right w:val="single" w:sz="4" w:space="0" w:color="999999"/>
            </w:tcBorders>
          </w:tcPr>
          <w:p w14:paraId="38E56EDB" w14:textId="5DE65EDB"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The election of Members of the Committee shall be conducted on the basis of the electoral groups of UNESCO, as determined by the UNESCO General Conference at its most recent session, it being understood that ‘Group V’ shall consist of two separate groups for the African and Arab States.</w:t>
            </w:r>
          </w:p>
        </w:tc>
        <w:tc>
          <w:tcPr>
            <w:tcW w:w="362" w:type="pct"/>
            <w:tcBorders>
              <w:top w:val="single" w:sz="4" w:space="0" w:color="999999"/>
              <w:left w:val="single" w:sz="4" w:space="0" w:color="999999"/>
              <w:bottom w:val="single" w:sz="4" w:space="0" w:color="999999"/>
              <w:right w:val="single" w:sz="4" w:space="0" w:color="999999"/>
            </w:tcBorders>
          </w:tcPr>
          <w:p w14:paraId="54DA9F4C" w14:textId="08365756" w:rsidR="00732A14"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35.1</w:t>
            </w:r>
          </w:p>
        </w:tc>
        <w:tc>
          <w:tcPr>
            <w:tcW w:w="1467" w:type="pct"/>
            <w:tcBorders>
              <w:top w:val="single" w:sz="4" w:space="0" w:color="999999"/>
              <w:left w:val="single" w:sz="4" w:space="0" w:color="999999"/>
              <w:bottom w:val="single" w:sz="4" w:space="0" w:color="999999"/>
              <w:right w:val="single" w:sz="4" w:space="0" w:color="999999"/>
            </w:tcBorders>
          </w:tcPr>
          <w:p w14:paraId="621E1B59" w14:textId="0660E634" w:rsidR="00732A14" w:rsidRPr="004E5CE7" w:rsidRDefault="00732A14" w:rsidP="00732A14">
            <w:pPr>
              <w:autoSpaceDE w:val="0"/>
              <w:autoSpaceDN w:val="0"/>
              <w:adjustRightInd w:val="0"/>
              <w:spacing w:before="60" w:after="60"/>
              <w:jc w:val="both"/>
              <w:rPr>
                <w:rFonts w:ascii="Arial" w:hAnsi="Arial" w:cs="Arial"/>
                <w:b/>
                <w:bCs/>
                <w:u w:val="single"/>
              </w:rPr>
            </w:pPr>
            <w:r w:rsidRPr="004E5CE7">
              <w:rPr>
                <w:rFonts w:asciiTheme="minorBidi" w:hAnsiTheme="minorBidi" w:cstheme="minorBidi"/>
                <w:b/>
                <w:bCs/>
                <w:lang w:val="en-US"/>
              </w:rPr>
              <w:t>[no change to the text under Rule 13.1]</w:t>
            </w:r>
          </w:p>
        </w:tc>
        <w:tc>
          <w:tcPr>
            <w:tcW w:w="1426" w:type="pct"/>
            <w:tcBorders>
              <w:top w:val="single" w:sz="4" w:space="0" w:color="999999"/>
              <w:left w:val="single" w:sz="4" w:space="0" w:color="999999"/>
              <w:bottom w:val="single" w:sz="4" w:space="0" w:color="999999"/>
              <w:right w:val="single" w:sz="4" w:space="0" w:color="999999"/>
            </w:tcBorders>
            <w:vAlign w:val="center"/>
          </w:tcPr>
          <w:p w14:paraId="380BFF06" w14:textId="77777777" w:rsidR="00732A14" w:rsidRPr="00B56618"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554BB1B0"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02A621C7" w14:textId="6257DF02"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13.2 (i)</w:t>
            </w:r>
          </w:p>
        </w:tc>
        <w:tc>
          <w:tcPr>
            <w:tcW w:w="1467" w:type="pct"/>
            <w:tcBorders>
              <w:top w:val="single" w:sz="4" w:space="0" w:color="999999"/>
              <w:left w:val="single" w:sz="4" w:space="0" w:color="999999"/>
              <w:bottom w:val="single" w:sz="4" w:space="0" w:color="999999"/>
              <w:right w:val="single" w:sz="4" w:space="0" w:color="999999"/>
            </w:tcBorders>
          </w:tcPr>
          <w:p w14:paraId="3A6A737C" w14:textId="56C9A3E7"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The seats in the Committee composed of 18 Members shall be distributed among electoral groups in proportion to the number of States Parties from each group, provided that, after such distribution, at least two seats have been attributed to each group.</w:t>
            </w:r>
          </w:p>
        </w:tc>
        <w:tc>
          <w:tcPr>
            <w:tcW w:w="362" w:type="pct"/>
            <w:tcBorders>
              <w:top w:val="single" w:sz="4" w:space="0" w:color="999999"/>
              <w:left w:val="single" w:sz="4" w:space="0" w:color="999999"/>
              <w:bottom w:val="single" w:sz="4" w:space="0" w:color="999999"/>
              <w:right w:val="single" w:sz="4" w:space="0" w:color="999999"/>
            </w:tcBorders>
          </w:tcPr>
          <w:p w14:paraId="20DD2BA0" w14:textId="27C122CF" w:rsidR="00732A14"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35.2</w:t>
            </w:r>
          </w:p>
        </w:tc>
        <w:tc>
          <w:tcPr>
            <w:tcW w:w="1467" w:type="pct"/>
            <w:tcBorders>
              <w:top w:val="single" w:sz="4" w:space="0" w:color="999999"/>
              <w:left w:val="single" w:sz="4" w:space="0" w:color="999999"/>
              <w:bottom w:val="single" w:sz="4" w:space="0" w:color="999999"/>
              <w:right w:val="single" w:sz="4" w:space="0" w:color="999999"/>
            </w:tcBorders>
          </w:tcPr>
          <w:p w14:paraId="5FDF5FDB" w14:textId="1DD6F3AF" w:rsidR="00732A14" w:rsidRPr="004E5CE7" w:rsidRDefault="00732A14" w:rsidP="00732A14">
            <w:pPr>
              <w:autoSpaceDE w:val="0"/>
              <w:autoSpaceDN w:val="0"/>
              <w:adjustRightInd w:val="0"/>
              <w:spacing w:before="60" w:after="60"/>
              <w:jc w:val="both"/>
              <w:rPr>
                <w:rFonts w:ascii="Arial" w:hAnsi="Arial" w:cs="Arial"/>
                <w:b/>
                <w:bCs/>
                <w:u w:val="single"/>
              </w:rPr>
            </w:pPr>
            <w:r w:rsidRPr="004E5CE7">
              <w:rPr>
                <w:rFonts w:asciiTheme="minorBidi" w:hAnsiTheme="minorBidi" w:cstheme="minorBidi"/>
                <w:b/>
                <w:bCs/>
              </w:rPr>
              <w:t xml:space="preserve">The seats in the Committee composed of </w:t>
            </w:r>
            <w:r w:rsidRPr="004E5CE7">
              <w:rPr>
                <w:rFonts w:asciiTheme="minorBidi" w:hAnsiTheme="minorBidi" w:cstheme="minorBidi"/>
                <w:b/>
                <w:bCs/>
                <w:strike/>
              </w:rPr>
              <w:t>18</w:t>
            </w:r>
            <w:r w:rsidRPr="004E5CE7">
              <w:rPr>
                <w:rFonts w:asciiTheme="minorBidi" w:hAnsiTheme="minorBidi" w:cstheme="minorBidi"/>
                <w:b/>
                <w:bCs/>
              </w:rPr>
              <w:t xml:space="preserve"> </w:t>
            </w:r>
            <w:r w:rsidRPr="004E5CE7">
              <w:rPr>
                <w:rFonts w:asciiTheme="minorBidi" w:hAnsiTheme="minorBidi" w:cstheme="minorBidi"/>
                <w:b/>
                <w:bCs/>
                <w:u w:val="single"/>
              </w:rPr>
              <w:t>24</w:t>
            </w:r>
            <w:r w:rsidRPr="004E5CE7">
              <w:rPr>
                <w:rFonts w:asciiTheme="minorBidi" w:hAnsiTheme="minorBidi" w:cstheme="minorBidi"/>
                <w:b/>
                <w:bCs/>
              </w:rPr>
              <w:t xml:space="preserve"> Members shall be distributed among electoral groups in proportion to the number of States Parties from each group, provided that, after such distribution, at least </w:t>
            </w:r>
            <w:r w:rsidRPr="004E5CE7">
              <w:rPr>
                <w:rFonts w:asciiTheme="minorBidi" w:hAnsiTheme="minorBidi" w:cstheme="minorBidi"/>
                <w:b/>
                <w:bCs/>
                <w:strike/>
              </w:rPr>
              <w:t>two</w:t>
            </w:r>
            <w:r w:rsidRPr="004E5CE7">
              <w:rPr>
                <w:rFonts w:asciiTheme="minorBidi" w:hAnsiTheme="minorBidi" w:cstheme="minorBidi"/>
                <w:b/>
                <w:bCs/>
              </w:rPr>
              <w:t xml:space="preserve"> </w:t>
            </w:r>
            <w:r w:rsidRPr="004E5CE7">
              <w:rPr>
                <w:rFonts w:asciiTheme="minorBidi" w:hAnsiTheme="minorBidi" w:cstheme="minorBidi"/>
                <w:b/>
                <w:bCs/>
                <w:u w:val="single"/>
              </w:rPr>
              <w:t>three</w:t>
            </w:r>
            <w:r w:rsidRPr="004E5CE7">
              <w:rPr>
                <w:rFonts w:asciiTheme="minorBidi" w:hAnsiTheme="minorBidi" w:cstheme="minorBidi"/>
                <w:b/>
                <w:bCs/>
              </w:rPr>
              <w:t xml:space="preserve"> seats have been attributed to each group.</w:t>
            </w:r>
          </w:p>
        </w:tc>
        <w:tc>
          <w:tcPr>
            <w:tcW w:w="1426" w:type="pct"/>
            <w:tcBorders>
              <w:top w:val="single" w:sz="4" w:space="0" w:color="999999"/>
              <w:left w:val="single" w:sz="4" w:space="0" w:color="999999"/>
              <w:bottom w:val="single" w:sz="4" w:space="0" w:color="999999"/>
              <w:right w:val="single" w:sz="4" w:space="0" w:color="999999"/>
            </w:tcBorders>
            <w:vAlign w:val="center"/>
          </w:tcPr>
          <w:p w14:paraId="1CB050C1" w14:textId="77777777" w:rsidR="00732A14" w:rsidRPr="004E5CE7"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4E5CE7">
              <w:rPr>
                <w:rFonts w:ascii="Arial" w:eastAsia="Arial" w:hAnsi="Arial" w:cs="Arial"/>
                <w:b/>
                <w:i/>
                <w:iCs/>
                <w:color w:val="000000"/>
                <w:szCs w:val="22"/>
                <w:u w:val="single"/>
                <w:lang w:val="en-US"/>
              </w:rPr>
              <w:t>Reason for the proposal:</w:t>
            </w:r>
          </w:p>
          <w:p w14:paraId="176D4062" w14:textId="3316B9C8" w:rsidR="00732A14" w:rsidRPr="00FD0099" w:rsidRDefault="00732A14" w:rsidP="00732A14">
            <w:pPr>
              <w:tabs>
                <w:tab w:val="left" w:pos="803"/>
                <w:tab w:val="left" w:pos="2161"/>
              </w:tabs>
              <w:spacing w:before="60" w:after="60"/>
              <w:ind w:left="-19" w:right="7"/>
              <w:jc w:val="both"/>
              <w:rPr>
                <w:rFonts w:ascii="Arial" w:eastAsia="Arial" w:hAnsi="Arial" w:cs="Arial"/>
                <w:i/>
                <w:iCs/>
                <w:color w:val="000000"/>
                <w:szCs w:val="22"/>
                <w:u w:val="single"/>
                <w:lang w:val="en-US"/>
              </w:rPr>
            </w:pPr>
            <w:r w:rsidRPr="00FD0099">
              <w:rPr>
                <w:rFonts w:ascii="Arial" w:hAnsi="Arial" w:cs="Arial"/>
                <w:color w:val="1F497D" w:themeColor="text2"/>
                <w:szCs w:val="22"/>
                <w:lang w:val="en-US"/>
              </w:rPr>
              <w:t>In line with Article 5 of the 2003 Convention and since the number of States Parties has gone beyond 50, it is proposed to update Rule 13.2 (i) of the Rules of Procedure; the proposal is to reflect that the Committee is composed of 24 Members and that at least three seats (and no longer two) in the Committee shall be distributed to each electoral group.</w:t>
            </w:r>
          </w:p>
        </w:tc>
      </w:tr>
      <w:tr w:rsidR="00732A14" w14:paraId="5EEE530F"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53EC8EB8" w14:textId="62D93DE2"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13.2 (ii)</w:t>
            </w:r>
          </w:p>
        </w:tc>
        <w:tc>
          <w:tcPr>
            <w:tcW w:w="1467" w:type="pct"/>
            <w:tcBorders>
              <w:top w:val="single" w:sz="4" w:space="0" w:color="999999"/>
              <w:left w:val="single" w:sz="4" w:space="0" w:color="999999"/>
              <w:bottom w:val="single" w:sz="4" w:space="0" w:color="999999"/>
              <w:right w:val="single" w:sz="4" w:space="0" w:color="999999"/>
            </w:tcBorders>
          </w:tcPr>
          <w:p w14:paraId="352C0442" w14:textId="5CE8258B"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Once the number of States Members of the Committee reaches 24, the seats shall be distributed at each election among electoral groups in proportion to the number of States Parties from each group, provided that, after such distribution, at least three seats have been attributed to each group.</w:t>
            </w:r>
          </w:p>
        </w:tc>
        <w:tc>
          <w:tcPr>
            <w:tcW w:w="362" w:type="pct"/>
            <w:tcBorders>
              <w:top w:val="single" w:sz="4" w:space="0" w:color="999999"/>
              <w:left w:val="single" w:sz="4" w:space="0" w:color="999999"/>
              <w:bottom w:val="single" w:sz="4" w:space="0" w:color="999999"/>
              <w:right w:val="single" w:sz="4" w:space="0" w:color="999999"/>
            </w:tcBorders>
          </w:tcPr>
          <w:p w14:paraId="74AC2287" w14:textId="77777777" w:rsidR="00732A14" w:rsidRDefault="00732A14" w:rsidP="00732A14">
            <w:pPr>
              <w:autoSpaceDE w:val="0"/>
              <w:autoSpaceDN w:val="0"/>
              <w:adjustRightInd w:val="0"/>
              <w:spacing w:before="60" w:after="60"/>
              <w:jc w:val="both"/>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tcPr>
          <w:p w14:paraId="0AB58AFC" w14:textId="77432409" w:rsidR="00732A14" w:rsidRPr="004E5CE7" w:rsidRDefault="00732A14" w:rsidP="00732A14">
            <w:pPr>
              <w:autoSpaceDE w:val="0"/>
              <w:autoSpaceDN w:val="0"/>
              <w:adjustRightInd w:val="0"/>
              <w:spacing w:before="60" w:after="60"/>
              <w:jc w:val="both"/>
              <w:rPr>
                <w:rFonts w:ascii="Arial" w:hAnsi="Arial" w:cs="Arial"/>
                <w:b/>
                <w:bCs/>
                <w:u w:val="single"/>
              </w:rPr>
            </w:pPr>
            <w:r w:rsidRPr="004E5CE7">
              <w:rPr>
                <w:rFonts w:asciiTheme="minorBidi" w:hAnsiTheme="minorBidi" w:cstheme="minorBidi"/>
                <w:b/>
                <w:bCs/>
                <w:strike/>
              </w:rPr>
              <w:t>Once the number of States Members of the Committee reaches 24, the seats shall be distributed at each election among electoral groups in proportion to the number of States Parties from each group, provided that, after such distribution, at least three seats have been attributed to each group.</w:t>
            </w:r>
          </w:p>
        </w:tc>
        <w:tc>
          <w:tcPr>
            <w:tcW w:w="1426" w:type="pct"/>
            <w:tcBorders>
              <w:top w:val="single" w:sz="4" w:space="0" w:color="999999"/>
              <w:left w:val="single" w:sz="4" w:space="0" w:color="999999"/>
              <w:bottom w:val="single" w:sz="4" w:space="0" w:color="999999"/>
              <w:right w:val="single" w:sz="4" w:space="0" w:color="999999"/>
            </w:tcBorders>
          </w:tcPr>
          <w:p w14:paraId="118614E4" w14:textId="77777777" w:rsidR="00732A14" w:rsidRPr="004E5CE7"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4E5CE7">
              <w:rPr>
                <w:rFonts w:ascii="Arial" w:eastAsia="Arial" w:hAnsi="Arial" w:cs="Arial"/>
                <w:b/>
                <w:i/>
                <w:iCs/>
                <w:color w:val="000000"/>
                <w:szCs w:val="22"/>
                <w:u w:val="single"/>
                <w:lang w:val="en-US"/>
              </w:rPr>
              <w:t>Reason for the proposal:</w:t>
            </w:r>
          </w:p>
          <w:p w14:paraId="71A1956C" w14:textId="19065C05" w:rsidR="00732A14" w:rsidRPr="004E5CE7" w:rsidRDefault="00732A14" w:rsidP="00732A14">
            <w:pPr>
              <w:tabs>
                <w:tab w:val="left" w:pos="803"/>
                <w:tab w:val="left" w:pos="2161"/>
              </w:tabs>
              <w:spacing w:before="60" w:after="60"/>
              <w:ind w:left="-19" w:right="7"/>
              <w:rPr>
                <w:rFonts w:ascii="Arial" w:hAnsi="Arial" w:cs="Arial"/>
                <w:color w:val="4472C4"/>
                <w:szCs w:val="22"/>
                <w:lang w:val="en-US"/>
              </w:rPr>
            </w:pPr>
            <w:r w:rsidRPr="00FD0099">
              <w:rPr>
                <w:rFonts w:ascii="Arial" w:hAnsi="Arial" w:cs="Arial"/>
                <w:color w:val="1F497D" w:themeColor="text2"/>
                <w:szCs w:val="22"/>
                <w:lang w:val="en-US"/>
              </w:rPr>
              <w:t>See above; the proposal is to delete this paragraph following the revision proposed to Rule 13.2 (i) of the Rules of Procedure.</w:t>
            </w:r>
          </w:p>
        </w:tc>
      </w:tr>
      <w:tr w:rsidR="00732A14" w14:paraId="07DF4ED0"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7F545FB" w14:textId="77777777" w:rsidR="00732A14" w:rsidRDefault="00732A14" w:rsidP="00732A14">
            <w:pPr>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B4850FA" w14:textId="7B31044A" w:rsidR="00732A14" w:rsidRPr="00AC44DD" w:rsidRDefault="00732A14" w:rsidP="00732A14">
            <w:pPr>
              <w:autoSpaceDE w:val="0"/>
              <w:autoSpaceDN w:val="0"/>
              <w:adjustRightInd w:val="0"/>
              <w:spacing w:before="60" w:after="60"/>
              <w:jc w:val="center"/>
              <w:rPr>
                <w:rFonts w:asciiTheme="minorBidi" w:hAnsiTheme="minorBidi" w:cstheme="minorBidi"/>
                <w:b/>
                <w:bCs/>
              </w:rPr>
            </w:pPr>
            <w:r w:rsidRPr="00AC44DD">
              <w:rPr>
                <w:rFonts w:asciiTheme="minorBidi" w:hAnsiTheme="minorBidi" w:cstheme="minorBidi"/>
                <w:b/>
                <w:bCs/>
              </w:rPr>
              <w:t>Rule 1</w:t>
            </w:r>
            <w:r>
              <w:rPr>
                <w:rFonts w:asciiTheme="minorBidi" w:hAnsiTheme="minorBidi" w:cstheme="minorBidi"/>
                <w:b/>
                <w:bCs/>
              </w:rPr>
              <w:t>4</w:t>
            </w:r>
          </w:p>
          <w:p w14:paraId="178A9EBB" w14:textId="44294323" w:rsidR="00732A14" w:rsidRDefault="00732A14" w:rsidP="00732A14">
            <w:pPr>
              <w:autoSpaceDE w:val="0"/>
              <w:autoSpaceDN w:val="0"/>
              <w:adjustRightInd w:val="0"/>
              <w:spacing w:before="60" w:after="60"/>
              <w:jc w:val="center"/>
              <w:rPr>
                <w:rFonts w:ascii="Arial" w:hAnsi="Arial" w:cs="Arial"/>
                <w:b/>
                <w:bCs/>
                <w:szCs w:val="22"/>
                <w:lang w:val="en-US"/>
              </w:rPr>
            </w:pPr>
            <w:r w:rsidRPr="004E5CE7">
              <w:rPr>
                <w:rFonts w:asciiTheme="minorBidi" w:hAnsiTheme="minorBidi" w:cstheme="minorBidi"/>
                <w:b/>
                <w:bCs/>
              </w:rPr>
              <w:t>Procedures for the presentation of candidatures to the Committee</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BF818D1" w14:textId="77777777" w:rsidR="00732A14" w:rsidRDefault="00732A14" w:rsidP="00732A14">
            <w:pPr>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618030E" w14:textId="37612B41" w:rsidR="00732A14" w:rsidRPr="00B56618" w:rsidRDefault="00732A14" w:rsidP="00732A14">
            <w:pPr>
              <w:autoSpaceDE w:val="0"/>
              <w:autoSpaceDN w:val="0"/>
              <w:adjustRightInd w:val="0"/>
              <w:spacing w:before="60" w:after="60"/>
              <w:jc w:val="center"/>
              <w:rPr>
                <w:rFonts w:ascii="Arial" w:hAnsi="Arial" w:cs="Arial"/>
                <w:b/>
                <w:bCs/>
                <w:szCs w:val="22"/>
                <w:u w:val="single"/>
                <w:lang w:val="en-US"/>
              </w:rPr>
            </w:pPr>
            <w:r w:rsidRPr="004E5CE7">
              <w:rPr>
                <w:rFonts w:ascii="Arial" w:hAnsi="Arial" w:cs="Arial"/>
                <w:b/>
                <w:bCs/>
                <w:strike/>
                <w:szCs w:val="22"/>
                <w:lang w:val="en-US"/>
              </w:rPr>
              <w:t>Rule 1</w:t>
            </w:r>
            <w:r>
              <w:rPr>
                <w:rFonts w:ascii="Arial" w:hAnsi="Arial" w:cs="Arial"/>
                <w:b/>
                <w:bCs/>
                <w:strike/>
                <w:szCs w:val="22"/>
                <w:lang w:val="en-US"/>
              </w:rPr>
              <w:t>4</w:t>
            </w:r>
            <w:r>
              <w:rPr>
                <w:rFonts w:ascii="Arial" w:hAnsi="Arial" w:cs="Arial"/>
                <w:b/>
                <w:bCs/>
                <w:szCs w:val="22"/>
                <w:lang w:val="en-US"/>
              </w:rPr>
              <w:t xml:space="preserve"> </w:t>
            </w:r>
            <w:r w:rsidRPr="004E5CE7">
              <w:rPr>
                <w:rFonts w:ascii="Arial" w:hAnsi="Arial" w:cs="Arial"/>
                <w:b/>
                <w:bCs/>
                <w:szCs w:val="22"/>
                <w:u w:val="single"/>
                <w:lang w:val="en-US"/>
              </w:rPr>
              <w:t>Rule 3</w:t>
            </w:r>
            <w:r>
              <w:rPr>
                <w:rFonts w:ascii="Arial" w:hAnsi="Arial" w:cs="Arial"/>
                <w:b/>
                <w:bCs/>
                <w:szCs w:val="22"/>
                <w:u w:val="single"/>
                <w:lang w:val="en-US"/>
              </w:rPr>
              <w:t>6</w:t>
            </w:r>
          </w:p>
          <w:p w14:paraId="37DCDC33" w14:textId="22E1F139" w:rsidR="00732A14" w:rsidRPr="00B56618" w:rsidRDefault="00732A14" w:rsidP="00732A14">
            <w:pPr>
              <w:autoSpaceDE w:val="0"/>
              <w:autoSpaceDN w:val="0"/>
              <w:adjustRightInd w:val="0"/>
              <w:spacing w:before="60" w:after="60"/>
              <w:jc w:val="center"/>
              <w:rPr>
                <w:rFonts w:ascii="Arial" w:hAnsi="Arial" w:cs="Arial"/>
                <w:b/>
                <w:bCs/>
                <w:u w:val="single"/>
              </w:rPr>
            </w:pPr>
            <w:r w:rsidRPr="004E5CE7">
              <w:rPr>
                <w:rFonts w:asciiTheme="minorBidi" w:hAnsiTheme="minorBidi" w:cstheme="minorBidi"/>
                <w:b/>
                <w:bCs/>
                <w:lang w:val="en-US"/>
              </w:rPr>
              <w:t>Procedures for the presentation of candidatures to the Committee</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EF854F0" w14:textId="4659CCCE" w:rsidR="00732A14" w:rsidRPr="00B56618"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3EA0B91C"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1CDF29F4" w14:textId="78F04B2F"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14.1</w:t>
            </w:r>
          </w:p>
        </w:tc>
        <w:tc>
          <w:tcPr>
            <w:tcW w:w="1467" w:type="pct"/>
            <w:tcBorders>
              <w:top w:val="single" w:sz="4" w:space="0" w:color="999999"/>
              <w:left w:val="single" w:sz="4" w:space="0" w:color="999999"/>
              <w:bottom w:val="single" w:sz="4" w:space="0" w:color="999999"/>
              <w:right w:val="single" w:sz="4" w:space="0" w:color="999999"/>
            </w:tcBorders>
          </w:tcPr>
          <w:p w14:paraId="38592572" w14:textId="0587E0D6"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The Secretariat shall ask all States Parties, three months prior to the date of the election, whether they intend to stand for election to the Committee. States Parties are requested to send their candidature to the Secretariat at least six weeks prior to the opening of the Assembly.</w:t>
            </w:r>
          </w:p>
        </w:tc>
        <w:tc>
          <w:tcPr>
            <w:tcW w:w="362" w:type="pct"/>
            <w:tcBorders>
              <w:top w:val="single" w:sz="4" w:space="0" w:color="999999"/>
              <w:left w:val="single" w:sz="4" w:space="0" w:color="999999"/>
              <w:bottom w:val="single" w:sz="4" w:space="0" w:color="999999"/>
              <w:right w:val="single" w:sz="4" w:space="0" w:color="999999"/>
            </w:tcBorders>
          </w:tcPr>
          <w:p w14:paraId="4EFE5BE8" w14:textId="25C51E1A" w:rsidR="00732A14"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36.1</w:t>
            </w:r>
          </w:p>
        </w:tc>
        <w:tc>
          <w:tcPr>
            <w:tcW w:w="1467" w:type="pct"/>
            <w:tcBorders>
              <w:top w:val="single" w:sz="4" w:space="0" w:color="999999"/>
              <w:left w:val="single" w:sz="4" w:space="0" w:color="999999"/>
              <w:bottom w:val="single" w:sz="4" w:space="0" w:color="999999"/>
              <w:right w:val="single" w:sz="4" w:space="0" w:color="999999"/>
            </w:tcBorders>
          </w:tcPr>
          <w:p w14:paraId="0F18B6CA" w14:textId="03E1F2F6" w:rsidR="00732A14" w:rsidRPr="004E5CE7" w:rsidRDefault="00732A14" w:rsidP="00732A14">
            <w:pPr>
              <w:autoSpaceDE w:val="0"/>
              <w:autoSpaceDN w:val="0"/>
              <w:adjustRightInd w:val="0"/>
              <w:spacing w:before="120"/>
              <w:jc w:val="both"/>
              <w:rPr>
                <w:rFonts w:asciiTheme="minorBidi" w:hAnsiTheme="minorBidi" w:cstheme="minorBidi"/>
                <w:b/>
                <w:bCs/>
                <w:szCs w:val="22"/>
                <w:u w:val="single"/>
                <w:lang w:val="en-US"/>
              </w:rPr>
            </w:pPr>
            <w:r w:rsidRPr="004E5CE7">
              <w:rPr>
                <w:rFonts w:asciiTheme="minorBidi" w:hAnsiTheme="minorBidi" w:cstheme="minorBidi"/>
                <w:b/>
                <w:bCs/>
                <w:lang w:val="en-US"/>
              </w:rPr>
              <w:t>[no change to the text under Rule</w:t>
            </w:r>
            <w:r>
              <w:rPr>
                <w:rFonts w:asciiTheme="minorBidi" w:hAnsiTheme="minorBidi" w:cstheme="minorBidi"/>
                <w:b/>
                <w:bCs/>
                <w:lang w:val="en-US"/>
              </w:rPr>
              <w:t> </w:t>
            </w:r>
            <w:r w:rsidRPr="004E5CE7">
              <w:rPr>
                <w:rFonts w:asciiTheme="minorBidi" w:hAnsiTheme="minorBidi" w:cstheme="minorBidi"/>
                <w:b/>
                <w:bCs/>
                <w:lang w:val="en-US"/>
              </w:rPr>
              <w:t>14.1]</w:t>
            </w:r>
          </w:p>
        </w:tc>
        <w:tc>
          <w:tcPr>
            <w:tcW w:w="1426" w:type="pct"/>
            <w:tcBorders>
              <w:top w:val="single" w:sz="4" w:space="0" w:color="999999"/>
              <w:left w:val="single" w:sz="4" w:space="0" w:color="999999"/>
              <w:bottom w:val="single" w:sz="4" w:space="0" w:color="999999"/>
              <w:right w:val="single" w:sz="4" w:space="0" w:color="999999"/>
            </w:tcBorders>
            <w:vAlign w:val="center"/>
          </w:tcPr>
          <w:p w14:paraId="42291F40" w14:textId="77777777" w:rsidR="00732A14" w:rsidRPr="00B56618"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763E5894"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36EA3F5D" w14:textId="1B4FDD02"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14.2</w:t>
            </w:r>
          </w:p>
        </w:tc>
        <w:tc>
          <w:tcPr>
            <w:tcW w:w="1467" w:type="pct"/>
            <w:tcBorders>
              <w:top w:val="single" w:sz="4" w:space="0" w:color="999999"/>
              <w:left w:val="single" w:sz="4" w:space="0" w:color="999999"/>
              <w:bottom w:val="single" w:sz="4" w:space="0" w:color="999999"/>
              <w:right w:val="single" w:sz="4" w:space="0" w:color="999999"/>
            </w:tcBorders>
          </w:tcPr>
          <w:p w14:paraId="538DA49B" w14:textId="63DABD52"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At least four weeks prior to the opening of the Assembly, the Secretariat shall send to all States Parties the provisional list of candidate States Parties, indicating the electoral group to which they belong and the number of seats to be filled in each electoral group. The Secretariat shall also provide information on the status of all compulsory and voluntary contributions to the Fund for the Safeguarding of the Intangible Cultural Heritage made by each of the candidates. The list of candidatures will be revised as necessary.</w:t>
            </w:r>
          </w:p>
        </w:tc>
        <w:tc>
          <w:tcPr>
            <w:tcW w:w="362" w:type="pct"/>
            <w:tcBorders>
              <w:top w:val="single" w:sz="4" w:space="0" w:color="999999"/>
              <w:left w:val="single" w:sz="4" w:space="0" w:color="999999"/>
              <w:bottom w:val="single" w:sz="4" w:space="0" w:color="999999"/>
              <w:right w:val="single" w:sz="4" w:space="0" w:color="999999"/>
            </w:tcBorders>
          </w:tcPr>
          <w:p w14:paraId="7BF0B5A2" w14:textId="16209BD9" w:rsidR="00732A14"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36.2</w:t>
            </w:r>
          </w:p>
        </w:tc>
        <w:tc>
          <w:tcPr>
            <w:tcW w:w="1467" w:type="pct"/>
            <w:tcBorders>
              <w:top w:val="single" w:sz="4" w:space="0" w:color="999999"/>
              <w:left w:val="single" w:sz="4" w:space="0" w:color="999999"/>
              <w:bottom w:val="single" w:sz="4" w:space="0" w:color="999999"/>
              <w:right w:val="single" w:sz="4" w:space="0" w:color="999999"/>
            </w:tcBorders>
          </w:tcPr>
          <w:p w14:paraId="5C74F432" w14:textId="0E3271DB" w:rsidR="00732A14" w:rsidRPr="004E5CE7" w:rsidRDefault="00732A14" w:rsidP="00732A14">
            <w:pPr>
              <w:autoSpaceDE w:val="0"/>
              <w:autoSpaceDN w:val="0"/>
              <w:adjustRightInd w:val="0"/>
              <w:spacing w:before="60" w:after="60"/>
              <w:jc w:val="both"/>
              <w:rPr>
                <w:rFonts w:ascii="Arial" w:hAnsi="Arial" w:cs="Arial"/>
                <w:b/>
                <w:bCs/>
                <w:u w:val="single"/>
              </w:rPr>
            </w:pPr>
            <w:r w:rsidRPr="004E5CE7">
              <w:rPr>
                <w:rFonts w:asciiTheme="minorBidi" w:hAnsiTheme="minorBidi" w:cstheme="minorBidi"/>
                <w:b/>
                <w:bCs/>
                <w:lang w:val="en-US"/>
              </w:rPr>
              <w:t xml:space="preserve">[no change to </w:t>
            </w:r>
            <w:r w:rsidRPr="004E5CE7">
              <w:rPr>
                <w:rFonts w:asciiTheme="minorBidi" w:hAnsiTheme="minorBidi" w:cstheme="minorBidi"/>
                <w:b/>
                <w:bCs/>
              </w:rPr>
              <w:t>the</w:t>
            </w:r>
            <w:r w:rsidRPr="004E5CE7">
              <w:rPr>
                <w:rFonts w:asciiTheme="minorBidi" w:hAnsiTheme="minorBidi" w:cstheme="minorBidi"/>
                <w:b/>
                <w:bCs/>
                <w:lang w:val="en-US"/>
              </w:rPr>
              <w:t xml:space="preserve"> text under Rule</w:t>
            </w:r>
            <w:r>
              <w:rPr>
                <w:rFonts w:asciiTheme="minorBidi" w:hAnsiTheme="minorBidi" w:cstheme="minorBidi"/>
                <w:b/>
                <w:bCs/>
                <w:lang w:val="en-US"/>
              </w:rPr>
              <w:t> </w:t>
            </w:r>
            <w:r w:rsidRPr="004E5CE7">
              <w:rPr>
                <w:rFonts w:asciiTheme="minorBidi" w:hAnsiTheme="minorBidi" w:cstheme="minorBidi"/>
                <w:b/>
                <w:bCs/>
                <w:lang w:val="en-US"/>
              </w:rPr>
              <w:t>14.2]</w:t>
            </w:r>
          </w:p>
        </w:tc>
        <w:tc>
          <w:tcPr>
            <w:tcW w:w="1426" w:type="pct"/>
            <w:tcBorders>
              <w:top w:val="single" w:sz="4" w:space="0" w:color="999999"/>
              <w:left w:val="single" w:sz="4" w:space="0" w:color="999999"/>
              <w:bottom w:val="single" w:sz="4" w:space="0" w:color="999999"/>
              <w:right w:val="single" w:sz="4" w:space="0" w:color="999999"/>
            </w:tcBorders>
            <w:vAlign w:val="center"/>
          </w:tcPr>
          <w:p w14:paraId="0DC9152F" w14:textId="77777777" w:rsidR="00732A14" w:rsidRPr="00B56618"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1A04921B"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0135EA12" w14:textId="21E014EF"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14.3</w:t>
            </w:r>
          </w:p>
        </w:tc>
        <w:tc>
          <w:tcPr>
            <w:tcW w:w="1467" w:type="pct"/>
            <w:tcBorders>
              <w:top w:val="single" w:sz="4" w:space="0" w:color="999999"/>
              <w:left w:val="single" w:sz="4" w:space="0" w:color="999999"/>
              <w:bottom w:val="single" w:sz="4" w:space="0" w:color="999999"/>
              <w:right w:val="single" w:sz="4" w:space="0" w:color="999999"/>
            </w:tcBorders>
          </w:tcPr>
          <w:p w14:paraId="0C61786D" w14:textId="0C532C1F"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No payments of compulsory and voluntary contributions to the Fund (for the purpose of presenting a candidature to the Committee) will be accepted later than a week before the opening of the Assembly.</w:t>
            </w:r>
          </w:p>
        </w:tc>
        <w:tc>
          <w:tcPr>
            <w:tcW w:w="362" w:type="pct"/>
            <w:tcBorders>
              <w:top w:val="single" w:sz="4" w:space="0" w:color="999999"/>
              <w:left w:val="single" w:sz="4" w:space="0" w:color="999999"/>
              <w:bottom w:val="single" w:sz="4" w:space="0" w:color="999999"/>
              <w:right w:val="single" w:sz="4" w:space="0" w:color="999999"/>
            </w:tcBorders>
          </w:tcPr>
          <w:p w14:paraId="1255B6CF" w14:textId="7C07837C" w:rsidR="00732A14"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36.3</w:t>
            </w:r>
          </w:p>
        </w:tc>
        <w:tc>
          <w:tcPr>
            <w:tcW w:w="1467" w:type="pct"/>
            <w:tcBorders>
              <w:top w:val="single" w:sz="4" w:space="0" w:color="999999"/>
              <w:left w:val="single" w:sz="4" w:space="0" w:color="999999"/>
              <w:bottom w:val="single" w:sz="4" w:space="0" w:color="999999"/>
              <w:right w:val="single" w:sz="4" w:space="0" w:color="999999"/>
            </w:tcBorders>
          </w:tcPr>
          <w:p w14:paraId="7D52CD91" w14:textId="5BAE7994" w:rsidR="00732A14" w:rsidRPr="004E5CE7" w:rsidRDefault="00732A14" w:rsidP="00732A14">
            <w:pPr>
              <w:autoSpaceDE w:val="0"/>
              <w:autoSpaceDN w:val="0"/>
              <w:adjustRightInd w:val="0"/>
              <w:spacing w:before="60" w:after="60"/>
              <w:jc w:val="both"/>
              <w:rPr>
                <w:rFonts w:ascii="Arial" w:hAnsi="Arial" w:cs="Arial"/>
                <w:b/>
                <w:bCs/>
              </w:rPr>
            </w:pPr>
            <w:r w:rsidRPr="004E5CE7">
              <w:rPr>
                <w:rFonts w:ascii="Arial" w:hAnsi="Arial" w:cs="Arial"/>
                <w:b/>
                <w:bCs/>
              </w:rPr>
              <w:t>[no change to the text under Rule 14.3]</w:t>
            </w:r>
          </w:p>
        </w:tc>
        <w:tc>
          <w:tcPr>
            <w:tcW w:w="1426" w:type="pct"/>
            <w:tcBorders>
              <w:top w:val="single" w:sz="4" w:space="0" w:color="999999"/>
              <w:left w:val="single" w:sz="4" w:space="0" w:color="999999"/>
              <w:bottom w:val="single" w:sz="4" w:space="0" w:color="999999"/>
              <w:right w:val="single" w:sz="4" w:space="0" w:color="999999"/>
            </w:tcBorders>
            <w:vAlign w:val="center"/>
          </w:tcPr>
          <w:p w14:paraId="6CA53C3B" w14:textId="77777777" w:rsidR="00732A14" w:rsidRPr="00B56618"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2A5911EE"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3C65D439" w14:textId="34EB0438"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lastRenderedPageBreak/>
              <w:t>14.4</w:t>
            </w:r>
          </w:p>
        </w:tc>
        <w:tc>
          <w:tcPr>
            <w:tcW w:w="1467" w:type="pct"/>
            <w:tcBorders>
              <w:top w:val="single" w:sz="4" w:space="0" w:color="999999"/>
              <w:left w:val="single" w:sz="4" w:space="0" w:color="999999"/>
              <w:bottom w:val="single" w:sz="4" w:space="0" w:color="999999"/>
              <w:right w:val="single" w:sz="4" w:space="0" w:color="999999"/>
            </w:tcBorders>
          </w:tcPr>
          <w:p w14:paraId="298B7450" w14:textId="40AC4CD5"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The list of candidatures shall be finalized three working days prior to the opening of the General Assembly. No candidature will be accepted in the three working days preceding the opening of the Assembly.</w:t>
            </w:r>
          </w:p>
        </w:tc>
        <w:tc>
          <w:tcPr>
            <w:tcW w:w="362" w:type="pct"/>
            <w:tcBorders>
              <w:top w:val="single" w:sz="4" w:space="0" w:color="999999"/>
              <w:left w:val="single" w:sz="4" w:space="0" w:color="999999"/>
              <w:bottom w:val="single" w:sz="4" w:space="0" w:color="999999"/>
              <w:right w:val="single" w:sz="4" w:space="0" w:color="999999"/>
            </w:tcBorders>
          </w:tcPr>
          <w:p w14:paraId="65F9E03A" w14:textId="474C19F7" w:rsidR="00732A14"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36.4</w:t>
            </w:r>
          </w:p>
        </w:tc>
        <w:tc>
          <w:tcPr>
            <w:tcW w:w="1467" w:type="pct"/>
            <w:tcBorders>
              <w:top w:val="single" w:sz="4" w:space="0" w:color="999999"/>
              <w:left w:val="single" w:sz="4" w:space="0" w:color="999999"/>
              <w:bottom w:val="single" w:sz="4" w:space="0" w:color="999999"/>
              <w:right w:val="single" w:sz="4" w:space="0" w:color="999999"/>
            </w:tcBorders>
          </w:tcPr>
          <w:p w14:paraId="3E1BEFA1" w14:textId="70DEF8DA" w:rsidR="00732A14" w:rsidRPr="004E5CE7" w:rsidRDefault="00732A14" w:rsidP="00732A14">
            <w:pPr>
              <w:autoSpaceDE w:val="0"/>
              <w:autoSpaceDN w:val="0"/>
              <w:adjustRightInd w:val="0"/>
              <w:spacing w:before="60" w:after="60"/>
              <w:jc w:val="both"/>
              <w:rPr>
                <w:rFonts w:ascii="Arial" w:hAnsi="Arial" w:cs="Arial"/>
                <w:b/>
                <w:bCs/>
                <w:u w:val="single"/>
              </w:rPr>
            </w:pPr>
            <w:r w:rsidRPr="004E5CE7">
              <w:rPr>
                <w:rFonts w:asciiTheme="minorBidi" w:hAnsiTheme="minorBidi" w:cstheme="minorBidi"/>
                <w:b/>
                <w:bCs/>
                <w:lang w:val="en-US"/>
              </w:rPr>
              <w:t xml:space="preserve">[no </w:t>
            </w:r>
            <w:r w:rsidRPr="004E5CE7">
              <w:rPr>
                <w:rFonts w:asciiTheme="minorBidi" w:hAnsiTheme="minorBidi" w:cstheme="minorBidi"/>
                <w:b/>
                <w:bCs/>
              </w:rPr>
              <w:t>change</w:t>
            </w:r>
            <w:r w:rsidRPr="004E5CE7">
              <w:rPr>
                <w:rFonts w:asciiTheme="minorBidi" w:hAnsiTheme="minorBidi" w:cstheme="minorBidi"/>
                <w:b/>
                <w:bCs/>
                <w:lang w:val="en-US"/>
              </w:rPr>
              <w:t xml:space="preserve"> to the text under Rule 14.4]</w:t>
            </w:r>
          </w:p>
        </w:tc>
        <w:tc>
          <w:tcPr>
            <w:tcW w:w="1426" w:type="pct"/>
            <w:tcBorders>
              <w:top w:val="single" w:sz="4" w:space="0" w:color="999999"/>
              <w:left w:val="single" w:sz="4" w:space="0" w:color="999999"/>
              <w:bottom w:val="single" w:sz="4" w:space="0" w:color="999999"/>
              <w:right w:val="single" w:sz="4" w:space="0" w:color="999999"/>
            </w:tcBorders>
            <w:vAlign w:val="center"/>
          </w:tcPr>
          <w:p w14:paraId="50C4D62B" w14:textId="77777777" w:rsidR="00732A14" w:rsidRPr="00B56618"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6CABBD39"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61196ED" w14:textId="77777777" w:rsidR="00732A14" w:rsidRDefault="00732A14" w:rsidP="00732A14">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1194A1A" w14:textId="1E935E03" w:rsidR="00732A14" w:rsidRPr="00AC44DD" w:rsidRDefault="00732A14" w:rsidP="00732A14">
            <w:pPr>
              <w:autoSpaceDE w:val="0"/>
              <w:autoSpaceDN w:val="0"/>
              <w:adjustRightInd w:val="0"/>
              <w:spacing w:before="60" w:after="60"/>
              <w:jc w:val="center"/>
              <w:rPr>
                <w:rFonts w:asciiTheme="minorBidi" w:hAnsiTheme="minorBidi" w:cstheme="minorBidi"/>
                <w:b/>
                <w:bCs/>
              </w:rPr>
            </w:pPr>
            <w:r w:rsidRPr="00AC44DD">
              <w:rPr>
                <w:rFonts w:asciiTheme="minorBidi" w:hAnsiTheme="minorBidi" w:cstheme="minorBidi"/>
                <w:b/>
                <w:bCs/>
              </w:rPr>
              <w:t>Rule 1</w:t>
            </w:r>
            <w:r>
              <w:rPr>
                <w:rFonts w:asciiTheme="minorBidi" w:hAnsiTheme="minorBidi" w:cstheme="minorBidi"/>
                <w:b/>
                <w:bCs/>
              </w:rPr>
              <w:t>5</w:t>
            </w:r>
          </w:p>
          <w:p w14:paraId="5BD7D62A" w14:textId="2A7BC97E" w:rsidR="00732A14" w:rsidRDefault="00732A14" w:rsidP="00732A14">
            <w:pPr>
              <w:autoSpaceDE w:val="0"/>
              <w:autoSpaceDN w:val="0"/>
              <w:adjustRightInd w:val="0"/>
              <w:spacing w:before="60" w:after="60"/>
              <w:jc w:val="center"/>
              <w:rPr>
                <w:rFonts w:ascii="Arial" w:hAnsi="Arial" w:cs="Arial"/>
                <w:b/>
                <w:bCs/>
                <w:szCs w:val="22"/>
                <w:lang w:val="en-US"/>
              </w:rPr>
            </w:pPr>
            <w:r w:rsidRPr="004E5CE7">
              <w:rPr>
                <w:rFonts w:asciiTheme="minorBidi" w:hAnsiTheme="minorBidi" w:cstheme="minorBidi"/>
                <w:b/>
                <w:bCs/>
              </w:rPr>
              <w:t>Election of Members of the Committee</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24001D2" w14:textId="77777777" w:rsidR="00732A14" w:rsidRDefault="00732A14" w:rsidP="00732A14">
            <w:pPr>
              <w:autoSpaceDE w:val="0"/>
              <w:autoSpaceDN w:val="0"/>
              <w:adjustRightInd w:val="0"/>
              <w:spacing w:before="60" w:after="60"/>
              <w:jc w:val="both"/>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755699C" w14:textId="35F47DAC" w:rsidR="00732A14" w:rsidRPr="00B56618" w:rsidRDefault="00732A14" w:rsidP="00732A14">
            <w:pPr>
              <w:autoSpaceDE w:val="0"/>
              <w:autoSpaceDN w:val="0"/>
              <w:adjustRightInd w:val="0"/>
              <w:spacing w:before="60" w:after="60"/>
              <w:jc w:val="center"/>
              <w:rPr>
                <w:rFonts w:ascii="Arial" w:hAnsi="Arial" w:cs="Arial"/>
                <w:b/>
                <w:bCs/>
                <w:szCs w:val="22"/>
                <w:u w:val="single"/>
                <w:lang w:val="en-US"/>
              </w:rPr>
            </w:pPr>
            <w:r w:rsidRPr="004E5CE7">
              <w:rPr>
                <w:rFonts w:ascii="Arial" w:hAnsi="Arial" w:cs="Arial"/>
                <w:b/>
                <w:bCs/>
                <w:strike/>
                <w:szCs w:val="22"/>
                <w:lang w:val="en-US"/>
              </w:rPr>
              <w:t>Rule 1</w:t>
            </w:r>
            <w:r>
              <w:rPr>
                <w:rFonts w:ascii="Arial" w:hAnsi="Arial" w:cs="Arial"/>
                <w:b/>
                <w:bCs/>
                <w:strike/>
                <w:szCs w:val="22"/>
                <w:lang w:val="en-US"/>
              </w:rPr>
              <w:t>5</w:t>
            </w:r>
            <w:r>
              <w:rPr>
                <w:rFonts w:ascii="Arial" w:hAnsi="Arial" w:cs="Arial"/>
                <w:b/>
                <w:bCs/>
                <w:szCs w:val="22"/>
                <w:lang w:val="en-US"/>
              </w:rPr>
              <w:t xml:space="preserve"> </w:t>
            </w:r>
            <w:r w:rsidRPr="004E5CE7">
              <w:rPr>
                <w:rFonts w:ascii="Arial" w:hAnsi="Arial" w:cs="Arial"/>
                <w:b/>
                <w:bCs/>
                <w:szCs w:val="22"/>
                <w:u w:val="single"/>
                <w:lang w:val="en-US"/>
              </w:rPr>
              <w:t>Rule 3</w:t>
            </w:r>
            <w:r>
              <w:rPr>
                <w:rFonts w:ascii="Arial" w:hAnsi="Arial" w:cs="Arial"/>
                <w:b/>
                <w:bCs/>
                <w:szCs w:val="22"/>
                <w:u w:val="single"/>
                <w:lang w:val="en-US"/>
              </w:rPr>
              <w:t>7</w:t>
            </w:r>
          </w:p>
          <w:p w14:paraId="6C9292BA" w14:textId="40157263" w:rsidR="00732A14" w:rsidRPr="00B56618" w:rsidRDefault="00732A14" w:rsidP="00732A14">
            <w:pPr>
              <w:autoSpaceDE w:val="0"/>
              <w:autoSpaceDN w:val="0"/>
              <w:adjustRightInd w:val="0"/>
              <w:spacing w:before="60" w:after="60"/>
              <w:jc w:val="center"/>
              <w:rPr>
                <w:rFonts w:ascii="Arial" w:hAnsi="Arial" w:cs="Arial"/>
                <w:b/>
                <w:bCs/>
                <w:u w:val="single"/>
              </w:rPr>
            </w:pPr>
            <w:r w:rsidRPr="004E5CE7">
              <w:rPr>
                <w:rFonts w:asciiTheme="minorBidi" w:hAnsiTheme="minorBidi" w:cstheme="minorBidi"/>
                <w:b/>
                <w:bCs/>
                <w:lang w:val="en-US"/>
              </w:rPr>
              <w:t>Election of Members of the Committee</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E13E7AD" w14:textId="11D2281E" w:rsidR="00732A14" w:rsidRPr="00B56618"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63E1FA38"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13872AB2" w14:textId="18C039D2"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15.1</w:t>
            </w:r>
          </w:p>
        </w:tc>
        <w:tc>
          <w:tcPr>
            <w:tcW w:w="1467" w:type="pct"/>
            <w:tcBorders>
              <w:top w:val="single" w:sz="4" w:space="0" w:color="999999"/>
              <w:left w:val="single" w:sz="4" w:space="0" w:color="999999"/>
              <w:bottom w:val="single" w:sz="4" w:space="0" w:color="999999"/>
              <w:right w:val="single" w:sz="4" w:space="0" w:color="999999"/>
            </w:tcBorders>
          </w:tcPr>
          <w:p w14:paraId="437DB339" w14:textId="4F1A8316"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The election of Members of the Committee shall be conducted by secret ballot except that, where the number of candidates within geographical distribution is the same as or less than the number of seats to be filled, the candidates shall be declared elected without the need to hold a ballot.</w:t>
            </w:r>
          </w:p>
        </w:tc>
        <w:tc>
          <w:tcPr>
            <w:tcW w:w="362" w:type="pct"/>
            <w:tcBorders>
              <w:top w:val="single" w:sz="4" w:space="0" w:color="999999"/>
              <w:left w:val="single" w:sz="4" w:space="0" w:color="999999"/>
              <w:bottom w:val="single" w:sz="4" w:space="0" w:color="999999"/>
              <w:right w:val="single" w:sz="4" w:space="0" w:color="999999"/>
            </w:tcBorders>
          </w:tcPr>
          <w:p w14:paraId="48517343" w14:textId="7F861143" w:rsidR="00732A14"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37.1</w:t>
            </w:r>
          </w:p>
        </w:tc>
        <w:tc>
          <w:tcPr>
            <w:tcW w:w="1467" w:type="pct"/>
            <w:tcBorders>
              <w:top w:val="single" w:sz="4" w:space="0" w:color="999999"/>
              <w:left w:val="single" w:sz="4" w:space="0" w:color="999999"/>
              <w:bottom w:val="single" w:sz="4" w:space="0" w:color="999999"/>
              <w:right w:val="single" w:sz="4" w:space="0" w:color="999999"/>
            </w:tcBorders>
          </w:tcPr>
          <w:p w14:paraId="77BFBE35" w14:textId="7C598B1E" w:rsidR="00732A14" w:rsidRPr="004E5CE7" w:rsidRDefault="00732A14" w:rsidP="00732A14">
            <w:pPr>
              <w:autoSpaceDE w:val="0"/>
              <w:autoSpaceDN w:val="0"/>
              <w:adjustRightInd w:val="0"/>
              <w:spacing w:before="60" w:after="60"/>
              <w:jc w:val="both"/>
              <w:rPr>
                <w:rFonts w:ascii="Arial" w:hAnsi="Arial" w:cs="Arial"/>
                <w:b/>
                <w:bCs/>
                <w:u w:val="single"/>
              </w:rPr>
            </w:pPr>
            <w:r w:rsidRPr="004E5CE7">
              <w:rPr>
                <w:rFonts w:asciiTheme="minorBidi" w:hAnsiTheme="minorBidi" w:cstheme="minorBidi"/>
                <w:b/>
                <w:bCs/>
                <w:lang w:val="en-US"/>
              </w:rPr>
              <w:t>[no change to the text under 15.1]</w:t>
            </w:r>
          </w:p>
        </w:tc>
        <w:tc>
          <w:tcPr>
            <w:tcW w:w="1426" w:type="pct"/>
            <w:tcBorders>
              <w:top w:val="single" w:sz="4" w:space="0" w:color="999999"/>
              <w:left w:val="single" w:sz="4" w:space="0" w:color="999999"/>
              <w:bottom w:val="single" w:sz="4" w:space="0" w:color="999999"/>
              <w:right w:val="single" w:sz="4" w:space="0" w:color="999999"/>
            </w:tcBorders>
            <w:vAlign w:val="center"/>
          </w:tcPr>
          <w:p w14:paraId="11F0F48A" w14:textId="77777777" w:rsidR="00732A14" w:rsidRPr="00B56618"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3A7A8D35"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6F491700" w14:textId="3CE6BE99"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15.2</w:t>
            </w:r>
          </w:p>
        </w:tc>
        <w:tc>
          <w:tcPr>
            <w:tcW w:w="1467" w:type="pct"/>
            <w:tcBorders>
              <w:top w:val="single" w:sz="4" w:space="0" w:color="999999"/>
              <w:left w:val="single" w:sz="4" w:space="0" w:color="999999"/>
              <w:bottom w:val="single" w:sz="4" w:space="0" w:color="999999"/>
              <w:right w:val="single" w:sz="4" w:space="0" w:color="999999"/>
            </w:tcBorders>
          </w:tcPr>
          <w:p w14:paraId="620440FA" w14:textId="614E3474"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Before the election begins, the Chairperson shall appoint two tellers from among the delegates present; he/she shall hand to them the list of States Parties entitled to vote and the list of candidate States Parties. He/She shall announce the number of seats to be filled</w:t>
            </w:r>
          </w:p>
        </w:tc>
        <w:tc>
          <w:tcPr>
            <w:tcW w:w="362" w:type="pct"/>
            <w:tcBorders>
              <w:top w:val="single" w:sz="4" w:space="0" w:color="999999"/>
              <w:left w:val="single" w:sz="4" w:space="0" w:color="999999"/>
              <w:bottom w:val="single" w:sz="4" w:space="0" w:color="999999"/>
              <w:right w:val="single" w:sz="4" w:space="0" w:color="999999"/>
            </w:tcBorders>
          </w:tcPr>
          <w:p w14:paraId="583D98E6" w14:textId="5551391D" w:rsidR="00732A14"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37.2</w:t>
            </w:r>
          </w:p>
        </w:tc>
        <w:tc>
          <w:tcPr>
            <w:tcW w:w="1467" w:type="pct"/>
            <w:tcBorders>
              <w:top w:val="single" w:sz="4" w:space="0" w:color="999999"/>
              <w:left w:val="single" w:sz="4" w:space="0" w:color="999999"/>
              <w:bottom w:val="single" w:sz="4" w:space="0" w:color="999999"/>
              <w:right w:val="single" w:sz="4" w:space="0" w:color="999999"/>
            </w:tcBorders>
          </w:tcPr>
          <w:p w14:paraId="4E1FA6D7" w14:textId="04FB7D94" w:rsidR="00732A14" w:rsidRPr="004E5CE7" w:rsidRDefault="00732A14" w:rsidP="00732A14">
            <w:pPr>
              <w:autoSpaceDE w:val="0"/>
              <w:autoSpaceDN w:val="0"/>
              <w:adjustRightInd w:val="0"/>
              <w:spacing w:before="60" w:after="60"/>
              <w:jc w:val="both"/>
              <w:rPr>
                <w:rFonts w:ascii="Arial" w:hAnsi="Arial" w:cs="Arial"/>
                <w:b/>
                <w:bCs/>
                <w:u w:val="single"/>
              </w:rPr>
            </w:pPr>
            <w:r w:rsidRPr="004E5CE7">
              <w:rPr>
                <w:rFonts w:asciiTheme="minorBidi" w:hAnsiTheme="minorBidi" w:cstheme="minorBidi"/>
                <w:b/>
                <w:bCs/>
              </w:rPr>
              <w:t xml:space="preserve">Before the election begins, the Chairperson shall appoint two tellers from among the delegates present; </w:t>
            </w:r>
            <w:r w:rsidRPr="004E5CE7">
              <w:rPr>
                <w:rFonts w:asciiTheme="minorBidi" w:hAnsiTheme="minorBidi" w:cstheme="minorBidi"/>
                <w:b/>
                <w:bCs/>
                <w:strike/>
              </w:rPr>
              <w:t>he/</w:t>
            </w:r>
            <w:r>
              <w:rPr>
                <w:rFonts w:asciiTheme="minorBidi" w:hAnsiTheme="minorBidi" w:cstheme="minorBidi"/>
                <w:b/>
                <w:bCs/>
              </w:rPr>
              <w:t>S</w:t>
            </w:r>
            <w:r w:rsidRPr="004E5CE7">
              <w:rPr>
                <w:rFonts w:asciiTheme="minorBidi" w:hAnsiTheme="minorBidi" w:cstheme="minorBidi"/>
                <w:b/>
                <w:bCs/>
              </w:rPr>
              <w:t>he</w:t>
            </w:r>
            <w:r>
              <w:rPr>
                <w:rFonts w:asciiTheme="minorBidi" w:hAnsiTheme="minorBidi" w:cstheme="minorBidi"/>
                <w:b/>
                <w:bCs/>
              </w:rPr>
              <w:t xml:space="preserve"> </w:t>
            </w:r>
            <w:r w:rsidRPr="00163C77">
              <w:rPr>
                <w:rFonts w:asciiTheme="minorBidi" w:hAnsiTheme="minorBidi" w:cstheme="minorBidi"/>
                <w:b/>
                <w:bCs/>
                <w:u w:val="single"/>
              </w:rPr>
              <w:t>or</w:t>
            </w:r>
            <w:r>
              <w:rPr>
                <w:rFonts w:asciiTheme="minorBidi" w:hAnsiTheme="minorBidi" w:cstheme="minorBidi"/>
                <w:b/>
                <w:bCs/>
                <w:u w:val="single"/>
              </w:rPr>
              <w:t xml:space="preserve"> </w:t>
            </w:r>
            <w:r w:rsidRPr="004E5CE7">
              <w:rPr>
                <w:rFonts w:asciiTheme="minorBidi" w:hAnsiTheme="minorBidi" w:cstheme="minorBidi"/>
                <w:b/>
                <w:bCs/>
                <w:u w:val="single"/>
              </w:rPr>
              <w:t>he</w:t>
            </w:r>
            <w:r w:rsidRPr="004E5CE7">
              <w:rPr>
                <w:rFonts w:asciiTheme="minorBidi" w:hAnsiTheme="minorBidi" w:cstheme="minorBidi"/>
                <w:b/>
                <w:bCs/>
              </w:rPr>
              <w:t xml:space="preserve"> shall hand to them the list of States Parties entitled to vote and the list of candidate States Parties. </w:t>
            </w:r>
            <w:r w:rsidRPr="004E5CE7">
              <w:rPr>
                <w:rFonts w:asciiTheme="minorBidi" w:hAnsiTheme="minorBidi" w:cstheme="minorBidi"/>
                <w:b/>
                <w:bCs/>
                <w:strike/>
              </w:rPr>
              <w:t>He/</w:t>
            </w:r>
            <w:r w:rsidRPr="004E5CE7">
              <w:rPr>
                <w:rFonts w:asciiTheme="minorBidi" w:hAnsiTheme="minorBidi" w:cstheme="minorBidi"/>
                <w:b/>
                <w:bCs/>
              </w:rPr>
              <w:t>She</w:t>
            </w:r>
            <w:r w:rsidRPr="00163C77">
              <w:rPr>
                <w:rFonts w:asciiTheme="minorBidi" w:hAnsiTheme="minorBidi" w:cstheme="minorBidi"/>
                <w:b/>
                <w:bCs/>
              </w:rPr>
              <w:t xml:space="preserve"> </w:t>
            </w:r>
            <w:r>
              <w:rPr>
                <w:rFonts w:asciiTheme="minorBidi" w:hAnsiTheme="minorBidi" w:cstheme="minorBidi"/>
                <w:b/>
                <w:bCs/>
                <w:u w:val="single"/>
              </w:rPr>
              <w:t>or h</w:t>
            </w:r>
            <w:r w:rsidRPr="004E5CE7">
              <w:rPr>
                <w:rFonts w:asciiTheme="minorBidi" w:hAnsiTheme="minorBidi" w:cstheme="minorBidi"/>
                <w:b/>
                <w:bCs/>
                <w:u w:val="single"/>
              </w:rPr>
              <w:t>e</w:t>
            </w:r>
            <w:r w:rsidRPr="004E5CE7">
              <w:rPr>
                <w:rFonts w:asciiTheme="minorBidi" w:hAnsiTheme="minorBidi" w:cstheme="minorBidi"/>
                <w:b/>
                <w:bCs/>
              </w:rPr>
              <w:t xml:space="preserve"> shall announce the number of seats to be filled.</w:t>
            </w:r>
          </w:p>
        </w:tc>
        <w:tc>
          <w:tcPr>
            <w:tcW w:w="1426" w:type="pct"/>
            <w:tcBorders>
              <w:top w:val="single" w:sz="4" w:space="0" w:color="999999"/>
              <w:left w:val="single" w:sz="4" w:space="0" w:color="999999"/>
              <w:bottom w:val="single" w:sz="4" w:space="0" w:color="999999"/>
              <w:right w:val="single" w:sz="4" w:space="0" w:color="999999"/>
            </w:tcBorders>
          </w:tcPr>
          <w:p w14:paraId="7D651C50" w14:textId="77777777" w:rsidR="00732A14" w:rsidRPr="004E5CE7"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4E5CE7">
              <w:rPr>
                <w:rFonts w:ascii="Arial" w:eastAsia="Arial" w:hAnsi="Arial" w:cs="Arial"/>
                <w:b/>
                <w:i/>
                <w:iCs/>
                <w:color w:val="000000"/>
                <w:szCs w:val="22"/>
                <w:u w:val="single"/>
                <w:lang w:val="en-US"/>
              </w:rPr>
              <w:t>Reason for the proposal:</w:t>
            </w:r>
          </w:p>
          <w:p w14:paraId="2F50668A" w14:textId="7A36D197" w:rsidR="00732A14" w:rsidRPr="00612AB3" w:rsidRDefault="00732A14" w:rsidP="00732A14">
            <w:pPr>
              <w:tabs>
                <w:tab w:val="left" w:pos="803"/>
                <w:tab w:val="left" w:pos="2161"/>
              </w:tabs>
              <w:spacing w:before="60" w:after="60"/>
              <w:ind w:left="-19" w:right="7"/>
              <w:jc w:val="both"/>
              <w:rPr>
                <w:rFonts w:ascii="Arial" w:hAnsi="Arial" w:cs="Arial"/>
                <w:color w:val="4472C4"/>
                <w:szCs w:val="22"/>
                <w:highlight w:val="green"/>
                <w:lang w:val="en-US"/>
              </w:rPr>
            </w:pPr>
            <w:r w:rsidRPr="00FD0099">
              <w:rPr>
                <w:rFonts w:ascii="Arial" w:hAnsi="Arial" w:cs="Arial"/>
                <w:color w:val="1F497D" w:themeColor="text2"/>
                <w:szCs w:val="22"/>
                <w:lang w:val="en-US"/>
              </w:rPr>
              <w:t>Use of gender-inclusive language, taking into account the United Nations Guidelines for gender-inclusive language, is proposed.</w:t>
            </w:r>
          </w:p>
        </w:tc>
      </w:tr>
      <w:tr w:rsidR="00732A14" w14:paraId="11872B7E"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0A87F243" w14:textId="3B795765"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lastRenderedPageBreak/>
              <w:t>15.3</w:t>
            </w:r>
          </w:p>
        </w:tc>
        <w:tc>
          <w:tcPr>
            <w:tcW w:w="1467" w:type="pct"/>
            <w:tcBorders>
              <w:top w:val="single" w:sz="4" w:space="0" w:color="999999"/>
              <w:left w:val="single" w:sz="4" w:space="0" w:color="999999"/>
              <w:bottom w:val="single" w:sz="4" w:space="0" w:color="999999"/>
              <w:right w:val="single" w:sz="4" w:space="0" w:color="999999"/>
            </w:tcBorders>
          </w:tcPr>
          <w:p w14:paraId="1C65BD2C" w14:textId="1B383B20"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The Secretariat shall prepare for each delegation having the right to vote an envelope without any distinguishing mark and separate ballot papers, one for each of the electoral groups. The ballot paper for each electoral group shall bear the names of all the candidate States Parties in that electoral group.</w:t>
            </w:r>
          </w:p>
        </w:tc>
        <w:tc>
          <w:tcPr>
            <w:tcW w:w="362" w:type="pct"/>
            <w:tcBorders>
              <w:top w:val="single" w:sz="4" w:space="0" w:color="999999"/>
              <w:left w:val="single" w:sz="4" w:space="0" w:color="999999"/>
              <w:bottom w:val="single" w:sz="4" w:space="0" w:color="999999"/>
              <w:right w:val="single" w:sz="4" w:space="0" w:color="999999"/>
            </w:tcBorders>
          </w:tcPr>
          <w:p w14:paraId="061709BE" w14:textId="241391F5" w:rsidR="00732A14" w:rsidRPr="00612AB3"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37</w:t>
            </w:r>
            <w:r w:rsidRPr="00612AB3">
              <w:rPr>
                <w:rFonts w:ascii="Arial" w:hAnsi="Arial" w:cs="Arial"/>
                <w:b/>
                <w:bCs/>
                <w:szCs w:val="22"/>
                <w:u w:val="single"/>
                <w:lang w:val="en-US"/>
              </w:rPr>
              <w:t>.3</w:t>
            </w:r>
          </w:p>
        </w:tc>
        <w:tc>
          <w:tcPr>
            <w:tcW w:w="1467" w:type="pct"/>
            <w:tcBorders>
              <w:top w:val="single" w:sz="4" w:space="0" w:color="999999"/>
              <w:left w:val="single" w:sz="4" w:space="0" w:color="999999"/>
              <w:bottom w:val="single" w:sz="4" w:space="0" w:color="999999"/>
              <w:right w:val="single" w:sz="4" w:space="0" w:color="999999"/>
            </w:tcBorders>
          </w:tcPr>
          <w:p w14:paraId="3CDD7FD0" w14:textId="404691A9" w:rsidR="00732A14" w:rsidRPr="00612AB3" w:rsidRDefault="00732A14" w:rsidP="00732A14">
            <w:pPr>
              <w:autoSpaceDE w:val="0"/>
              <w:autoSpaceDN w:val="0"/>
              <w:adjustRightInd w:val="0"/>
              <w:spacing w:before="60" w:after="60"/>
              <w:jc w:val="both"/>
              <w:rPr>
                <w:rFonts w:ascii="Arial" w:hAnsi="Arial" w:cs="Arial"/>
                <w:b/>
                <w:bCs/>
                <w:u w:val="single"/>
              </w:rPr>
            </w:pPr>
            <w:r w:rsidRPr="00612AB3">
              <w:rPr>
                <w:rFonts w:asciiTheme="minorBidi" w:hAnsiTheme="minorBidi" w:cstheme="minorBidi"/>
                <w:b/>
                <w:bCs/>
                <w:lang w:val="en-US"/>
              </w:rPr>
              <w:t>[no change to the text under Rule</w:t>
            </w:r>
            <w:r>
              <w:rPr>
                <w:rFonts w:asciiTheme="minorBidi" w:hAnsiTheme="minorBidi" w:cstheme="minorBidi"/>
                <w:b/>
                <w:bCs/>
                <w:lang w:val="en-US"/>
              </w:rPr>
              <w:t> </w:t>
            </w:r>
            <w:r w:rsidRPr="00612AB3">
              <w:rPr>
                <w:rFonts w:asciiTheme="minorBidi" w:hAnsiTheme="minorBidi" w:cstheme="minorBidi"/>
                <w:b/>
                <w:bCs/>
                <w:lang w:val="en-US"/>
              </w:rPr>
              <w:t>15.3]</w:t>
            </w:r>
          </w:p>
        </w:tc>
        <w:tc>
          <w:tcPr>
            <w:tcW w:w="1426" w:type="pct"/>
            <w:tcBorders>
              <w:top w:val="single" w:sz="4" w:space="0" w:color="999999"/>
              <w:left w:val="single" w:sz="4" w:space="0" w:color="999999"/>
              <w:bottom w:val="single" w:sz="4" w:space="0" w:color="999999"/>
              <w:right w:val="single" w:sz="4" w:space="0" w:color="999999"/>
            </w:tcBorders>
            <w:vAlign w:val="center"/>
          </w:tcPr>
          <w:p w14:paraId="187D1479" w14:textId="77777777" w:rsidR="00732A14" w:rsidRPr="00B56618"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2FE29950"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099C49D5" w14:textId="006CE114"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15.4</w:t>
            </w:r>
          </w:p>
        </w:tc>
        <w:tc>
          <w:tcPr>
            <w:tcW w:w="1467" w:type="pct"/>
            <w:tcBorders>
              <w:top w:val="single" w:sz="4" w:space="0" w:color="999999"/>
              <w:left w:val="single" w:sz="4" w:space="0" w:color="999999"/>
              <w:bottom w:val="single" w:sz="4" w:space="0" w:color="999999"/>
              <w:right w:val="single" w:sz="4" w:space="0" w:color="999999"/>
            </w:tcBorders>
          </w:tcPr>
          <w:p w14:paraId="4BC927AD" w14:textId="7A88C704" w:rsidR="00732A14" w:rsidRPr="00792B4B" w:rsidRDefault="00732A14" w:rsidP="00732A14">
            <w:pPr>
              <w:autoSpaceDE w:val="0"/>
              <w:autoSpaceDN w:val="0"/>
              <w:adjustRightInd w:val="0"/>
              <w:spacing w:before="60" w:after="60"/>
              <w:jc w:val="both"/>
              <w:rPr>
                <w:rFonts w:ascii="Arial" w:hAnsi="Arial" w:cs="Arial"/>
                <w:szCs w:val="22"/>
              </w:rPr>
            </w:pPr>
            <w:r w:rsidRPr="00792B4B">
              <w:rPr>
                <w:rFonts w:asciiTheme="minorBidi" w:hAnsiTheme="minorBidi" w:cstheme="minorBidi"/>
              </w:rPr>
              <w:t>Each delegation shall cast its vote by encircling the names of those States for which it desires to vote.</w:t>
            </w:r>
          </w:p>
        </w:tc>
        <w:tc>
          <w:tcPr>
            <w:tcW w:w="362" w:type="pct"/>
            <w:tcBorders>
              <w:top w:val="single" w:sz="4" w:space="0" w:color="999999"/>
              <w:left w:val="single" w:sz="4" w:space="0" w:color="999999"/>
              <w:bottom w:val="single" w:sz="4" w:space="0" w:color="999999"/>
              <w:right w:val="single" w:sz="4" w:space="0" w:color="999999"/>
            </w:tcBorders>
          </w:tcPr>
          <w:p w14:paraId="7F03F3A2" w14:textId="1DD32079" w:rsidR="00732A14" w:rsidRPr="00612AB3"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37</w:t>
            </w:r>
            <w:r w:rsidRPr="00612AB3">
              <w:rPr>
                <w:rFonts w:ascii="Arial" w:hAnsi="Arial" w:cs="Arial"/>
                <w:b/>
                <w:bCs/>
                <w:szCs w:val="22"/>
                <w:u w:val="single"/>
                <w:lang w:val="en-US"/>
              </w:rPr>
              <w:t>.4</w:t>
            </w:r>
          </w:p>
        </w:tc>
        <w:tc>
          <w:tcPr>
            <w:tcW w:w="1467" w:type="pct"/>
            <w:tcBorders>
              <w:top w:val="single" w:sz="4" w:space="0" w:color="999999"/>
              <w:left w:val="single" w:sz="4" w:space="0" w:color="999999"/>
              <w:bottom w:val="single" w:sz="4" w:space="0" w:color="999999"/>
              <w:right w:val="single" w:sz="4" w:space="0" w:color="999999"/>
            </w:tcBorders>
          </w:tcPr>
          <w:p w14:paraId="55A67B3F" w14:textId="6E4ED596" w:rsidR="00732A14" w:rsidRPr="00612AB3" w:rsidRDefault="00732A14" w:rsidP="00732A14">
            <w:pPr>
              <w:autoSpaceDE w:val="0"/>
              <w:autoSpaceDN w:val="0"/>
              <w:adjustRightInd w:val="0"/>
              <w:spacing w:before="60" w:after="60"/>
              <w:jc w:val="both"/>
              <w:rPr>
                <w:rFonts w:ascii="Arial" w:hAnsi="Arial" w:cs="Arial"/>
                <w:b/>
                <w:bCs/>
                <w:u w:val="single"/>
              </w:rPr>
            </w:pPr>
            <w:r w:rsidRPr="00612AB3">
              <w:rPr>
                <w:rFonts w:asciiTheme="minorBidi" w:hAnsiTheme="minorBidi" w:cstheme="minorBidi"/>
                <w:b/>
                <w:bCs/>
                <w:lang w:val="en-US"/>
              </w:rPr>
              <w:t>[no change to the text under Rule</w:t>
            </w:r>
            <w:r>
              <w:rPr>
                <w:rFonts w:asciiTheme="minorBidi" w:hAnsiTheme="minorBidi" w:cstheme="minorBidi"/>
                <w:b/>
                <w:bCs/>
                <w:lang w:val="en-US"/>
              </w:rPr>
              <w:t> </w:t>
            </w:r>
            <w:r w:rsidRPr="00612AB3">
              <w:rPr>
                <w:rFonts w:asciiTheme="minorBidi" w:hAnsiTheme="minorBidi" w:cstheme="minorBidi"/>
                <w:b/>
                <w:bCs/>
                <w:lang w:val="en-US"/>
              </w:rPr>
              <w:t>15.4]</w:t>
            </w:r>
          </w:p>
        </w:tc>
        <w:tc>
          <w:tcPr>
            <w:tcW w:w="1426" w:type="pct"/>
            <w:tcBorders>
              <w:top w:val="single" w:sz="4" w:space="0" w:color="999999"/>
              <w:left w:val="single" w:sz="4" w:space="0" w:color="999999"/>
              <w:bottom w:val="single" w:sz="4" w:space="0" w:color="999999"/>
              <w:right w:val="single" w:sz="4" w:space="0" w:color="999999"/>
            </w:tcBorders>
            <w:vAlign w:val="center"/>
          </w:tcPr>
          <w:p w14:paraId="6ED30137" w14:textId="77777777" w:rsidR="00732A14" w:rsidRPr="00B56618"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163B21CA"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23204F22" w14:textId="33CB9E64"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15.5</w:t>
            </w:r>
          </w:p>
        </w:tc>
        <w:tc>
          <w:tcPr>
            <w:tcW w:w="1467" w:type="pct"/>
            <w:tcBorders>
              <w:top w:val="single" w:sz="4" w:space="0" w:color="999999"/>
              <w:left w:val="single" w:sz="4" w:space="0" w:color="999999"/>
              <w:bottom w:val="single" w:sz="4" w:space="0" w:color="999999"/>
              <w:right w:val="single" w:sz="4" w:space="0" w:color="999999"/>
            </w:tcBorders>
          </w:tcPr>
          <w:p w14:paraId="29888041" w14:textId="6F16864A"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The tellers shall collect from each delegation the envelope containing the ballot papers and shall count the votes, under the supervision of the Chairperson.</w:t>
            </w:r>
          </w:p>
        </w:tc>
        <w:tc>
          <w:tcPr>
            <w:tcW w:w="362" w:type="pct"/>
            <w:tcBorders>
              <w:top w:val="single" w:sz="4" w:space="0" w:color="999999"/>
              <w:left w:val="single" w:sz="4" w:space="0" w:color="999999"/>
              <w:bottom w:val="single" w:sz="4" w:space="0" w:color="999999"/>
              <w:right w:val="single" w:sz="4" w:space="0" w:color="999999"/>
            </w:tcBorders>
          </w:tcPr>
          <w:p w14:paraId="74ACFA3A" w14:textId="47918BD6" w:rsidR="00732A14" w:rsidRPr="00612AB3"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37</w:t>
            </w:r>
            <w:r w:rsidRPr="00612AB3">
              <w:rPr>
                <w:rFonts w:ascii="Arial" w:hAnsi="Arial" w:cs="Arial"/>
                <w:b/>
                <w:bCs/>
                <w:szCs w:val="22"/>
                <w:u w:val="single"/>
                <w:lang w:val="en-US"/>
              </w:rPr>
              <w:t>.5</w:t>
            </w:r>
          </w:p>
        </w:tc>
        <w:tc>
          <w:tcPr>
            <w:tcW w:w="1467" w:type="pct"/>
            <w:tcBorders>
              <w:top w:val="single" w:sz="4" w:space="0" w:color="999999"/>
              <w:left w:val="single" w:sz="4" w:space="0" w:color="999999"/>
              <w:bottom w:val="single" w:sz="4" w:space="0" w:color="999999"/>
              <w:right w:val="single" w:sz="4" w:space="0" w:color="999999"/>
            </w:tcBorders>
          </w:tcPr>
          <w:p w14:paraId="2B088140" w14:textId="6164C97C" w:rsidR="00732A14" w:rsidRPr="00612AB3" w:rsidRDefault="00732A14" w:rsidP="00732A14">
            <w:pPr>
              <w:autoSpaceDE w:val="0"/>
              <w:autoSpaceDN w:val="0"/>
              <w:adjustRightInd w:val="0"/>
              <w:spacing w:before="60" w:after="60"/>
              <w:jc w:val="both"/>
              <w:rPr>
                <w:rFonts w:ascii="Arial" w:hAnsi="Arial" w:cs="Arial"/>
                <w:b/>
                <w:bCs/>
                <w:u w:val="single"/>
              </w:rPr>
            </w:pPr>
            <w:r w:rsidRPr="00612AB3">
              <w:rPr>
                <w:rFonts w:asciiTheme="minorBidi" w:hAnsiTheme="minorBidi" w:cstheme="minorBidi"/>
                <w:b/>
                <w:bCs/>
                <w:lang w:val="en-US"/>
              </w:rPr>
              <w:t>[no change to the text under Rule</w:t>
            </w:r>
            <w:r>
              <w:rPr>
                <w:rFonts w:asciiTheme="minorBidi" w:hAnsiTheme="minorBidi" w:cstheme="minorBidi"/>
                <w:b/>
                <w:bCs/>
                <w:lang w:val="en-US"/>
              </w:rPr>
              <w:t> </w:t>
            </w:r>
            <w:r w:rsidRPr="00612AB3">
              <w:rPr>
                <w:rFonts w:asciiTheme="minorBidi" w:hAnsiTheme="minorBidi" w:cstheme="minorBidi"/>
                <w:b/>
                <w:bCs/>
                <w:lang w:val="en-US"/>
              </w:rPr>
              <w:t>15.5]</w:t>
            </w:r>
          </w:p>
        </w:tc>
        <w:tc>
          <w:tcPr>
            <w:tcW w:w="1426" w:type="pct"/>
            <w:tcBorders>
              <w:top w:val="single" w:sz="4" w:space="0" w:color="999999"/>
              <w:left w:val="single" w:sz="4" w:space="0" w:color="999999"/>
              <w:bottom w:val="single" w:sz="4" w:space="0" w:color="999999"/>
              <w:right w:val="single" w:sz="4" w:space="0" w:color="999999"/>
            </w:tcBorders>
            <w:vAlign w:val="center"/>
          </w:tcPr>
          <w:p w14:paraId="00534999" w14:textId="77777777" w:rsidR="00732A14" w:rsidRPr="00B56618"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13CADC2B"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758C067E" w14:textId="4CB64555"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15.6</w:t>
            </w:r>
          </w:p>
        </w:tc>
        <w:tc>
          <w:tcPr>
            <w:tcW w:w="1467" w:type="pct"/>
            <w:tcBorders>
              <w:top w:val="single" w:sz="4" w:space="0" w:color="999999"/>
              <w:left w:val="single" w:sz="4" w:space="0" w:color="999999"/>
              <w:bottom w:val="single" w:sz="4" w:space="0" w:color="999999"/>
              <w:right w:val="single" w:sz="4" w:space="0" w:color="999999"/>
            </w:tcBorders>
          </w:tcPr>
          <w:p w14:paraId="17E1FC41" w14:textId="4AFD39F2"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The absence of any ballot paper in the envelope shall be considered an abstention.</w:t>
            </w:r>
          </w:p>
        </w:tc>
        <w:tc>
          <w:tcPr>
            <w:tcW w:w="362" w:type="pct"/>
            <w:tcBorders>
              <w:top w:val="single" w:sz="4" w:space="0" w:color="999999"/>
              <w:left w:val="single" w:sz="4" w:space="0" w:color="999999"/>
              <w:bottom w:val="single" w:sz="4" w:space="0" w:color="999999"/>
              <w:right w:val="single" w:sz="4" w:space="0" w:color="999999"/>
            </w:tcBorders>
          </w:tcPr>
          <w:p w14:paraId="539705A1" w14:textId="35AE6E54" w:rsidR="00732A14" w:rsidRPr="00612AB3"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37</w:t>
            </w:r>
            <w:r w:rsidRPr="00612AB3">
              <w:rPr>
                <w:rFonts w:ascii="Arial" w:hAnsi="Arial" w:cs="Arial"/>
                <w:b/>
                <w:bCs/>
                <w:szCs w:val="22"/>
                <w:u w:val="single"/>
                <w:lang w:val="en-US"/>
              </w:rPr>
              <w:t>.6</w:t>
            </w:r>
          </w:p>
        </w:tc>
        <w:tc>
          <w:tcPr>
            <w:tcW w:w="1467" w:type="pct"/>
            <w:tcBorders>
              <w:top w:val="single" w:sz="4" w:space="0" w:color="999999"/>
              <w:left w:val="single" w:sz="4" w:space="0" w:color="999999"/>
              <w:bottom w:val="single" w:sz="4" w:space="0" w:color="999999"/>
              <w:right w:val="single" w:sz="4" w:space="0" w:color="999999"/>
            </w:tcBorders>
          </w:tcPr>
          <w:p w14:paraId="63BFDE48" w14:textId="72928CC2" w:rsidR="00732A14" w:rsidRPr="00612AB3" w:rsidRDefault="00732A14" w:rsidP="00732A14">
            <w:pPr>
              <w:autoSpaceDE w:val="0"/>
              <w:autoSpaceDN w:val="0"/>
              <w:adjustRightInd w:val="0"/>
              <w:spacing w:before="60" w:after="60"/>
              <w:jc w:val="both"/>
              <w:rPr>
                <w:rFonts w:ascii="Arial" w:hAnsi="Arial" w:cs="Arial"/>
                <w:b/>
                <w:bCs/>
                <w:u w:val="single"/>
              </w:rPr>
            </w:pPr>
            <w:r w:rsidRPr="00612AB3">
              <w:rPr>
                <w:rFonts w:asciiTheme="minorBidi" w:hAnsiTheme="minorBidi" w:cstheme="minorBidi"/>
                <w:b/>
                <w:bCs/>
                <w:lang w:val="en-US"/>
              </w:rPr>
              <w:t>[no change to the text under Rule</w:t>
            </w:r>
            <w:r>
              <w:rPr>
                <w:rFonts w:asciiTheme="minorBidi" w:hAnsiTheme="minorBidi" w:cstheme="minorBidi"/>
                <w:b/>
                <w:bCs/>
                <w:lang w:val="en-US"/>
              </w:rPr>
              <w:t> </w:t>
            </w:r>
            <w:r w:rsidRPr="00612AB3">
              <w:rPr>
                <w:rFonts w:asciiTheme="minorBidi" w:hAnsiTheme="minorBidi" w:cstheme="minorBidi"/>
                <w:b/>
                <w:bCs/>
                <w:lang w:val="en-US"/>
              </w:rPr>
              <w:t>15.6]</w:t>
            </w:r>
          </w:p>
        </w:tc>
        <w:tc>
          <w:tcPr>
            <w:tcW w:w="1426" w:type="pct"/>
            <w:tcBorders>
              <w:top w:val="single" w:sz="4" w:space="0" w:color="999999"/>
              <w:left w:val="single" w:sz="4" w:space="0" w:color="999999"/>
              <w:bottom w:val="single" w:sz="4" w:space="0" w:color="999999"/>
              <w:right w:val="single" w:sz="4" w:space="0" w:color="999999"/>
            </w:tcBorders>
            <w:vAlign w:val="center"/>
          </w:tcPr>
          <w:p w14:paraId="52BF6678" w14:textId="77777777" w:rsidR="00732A14" w:rsidRPr="00B56618"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6D3B9F2D"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686D178A" w14:textId="3F4071F4"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15.7</w:t>
            </w:r>
          </w:p>
        </w:tc>
        <w:tc>
          <w:tcPr>
            <w:tcW w:w="1467" w:type="pct"/>
            <w:tcBorders>
              <w:top w:val="single" w:sz="4" w:space="0" w:color="999999"/>
              <w:left w:val="single" w:sz="4" w:space="0" w:color="999999"/>
              <w:bottom w:val="single" w:sz="4" w:space="0" w:color="999999"/>
              <w:right w:val="single" w:sz="4" w:space="0" w:color="999999"/>
            </w:tcBorders>
          </w:tcPr>
          <w:p w14:paraId="3C2CF2A2" w14:textId="4122809E"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Ballot papers on which more names have been circled than there are seats to be filled as also those containing no indication as to the intention of the voter shall be considered invalid.</w:t>
            </w:r>
          </w:p>
        </w:tc>
        <w:tc>
          <w:tcPr>
            <w:tcW w:w="362" w:type="pct"/>
            <w:tcBorders>
              <w:top w:val="single" w:sz="4" w:space="0" w:color="999999"/>
              <w:left w:val="single" w:sz="4" w:space="0" w:color="999999"/>
              <w:bottom w:val="single" w:sz="4" w:space="0" w:color="999999"/>
              <w:right w:val="single" w:sz="4" w:space="0" w:color="999999"/>
            </w:tcBorders>
          </w:tcPr>
          <w:p w14:paraId="2365011A" w14:textId="7FCB6155" w:rsidR="00732A14" w:rsidRPr="00612AB3"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37</w:t>
            </w:r>
            <w:r w:rsidRPr="00612AB3">
              <w:rPr>
                <w:rFonts w:ascii="Arial" w:hAnsi="Arial" w:cs="Arial"/>
                <w:b/>
                <w:bCs/>
                <w:szCs w:val="22"/>
                <w:u w:val="single"/>
                <w:lang w:val="en-US"/>
              </w:rPr>
              <w:t>.7</w:t>
            </w:r>
          </w:p>
        </w:tc>
        <w:tc>
          <w:tcPr>
            <w:tcW w:w="1467" w:type="pct"/>
            <w:tcBorders>
              <w:top w:val="single" w:sz="4" w:space="0" w:color="999999"/>
              <w:left w:val="single" w:sz="4" w:space="0" w:color="999999"/>
              <w:bottom w:val="single" w:sz="4" w:space="0" w:color="999999"/>
              <w:right w:val="single" w:sz="4" w:space="0" w:color="999999"/>
            </w:tcBorders>
          </w:tcPr>
          <w:p w14:paraId="74E80A86" w14:textId="7B2EF232" w:rsidR="00732A14" w:rsidRPr="00612AB3" w:rsidRDefault="00732A14" w:rsidP="00732A14">
            <w:pPr>
              <w:autoSpaceDE w:val="0"/>
              <w:autoSpaceDN w:val="0"/>
              <w:adjustRightInd w:val="0"/>
              <w:spacing w:before="60" w:after="60"/>
              <w:jc w:val="both"/>
              <w:rPr>
                <w:rFonts w:ascii="Arial" w:hAnsi="Arial" w:cs="Arial"/>
                <w:b/>
                <w:bCs/>
                <w:u w:val="single"/>
              </w:rPr>
            </w:pPr>
            <w:r w:rsidRPr="00612AB3">
              <w:rPr>
                <w:rFonts w:asciiTheme="minorBidi" w:hAnsiTheme="minorBidi" w:cstheme="minorBidi"/>
                <w:b/>
                <w:bCs/>
                <w:lang w:val="en-US"/>
              </w:rPr>
              <w:t>[no change to the text under Rule</w:t>
            </w:r>
            <w:r>
              <w:rPr>
                <w:rFonts w:asciiTheme="minorBidi" w:hAnsiTheme="minorBidi" w:cstheme="minorBidi"/>
                <w:b/>
                <w:bCs/>
                <w:lang w:val="en-US"/>
              </w:rPr>
              <w:t> </w:t>
            </w:r>
            <w:r w:rsidRPr="00612AB3">
              <w:rPr>
                <w:rFonts w:asciiTheme="minorBidi" w:hAnsiTheme="minorBidi" w:cstheme="minorBidi"/>
                <w:b/>
                <w:bCs/>
                <w:lang w:val="en-US"/>
              </w:rPr>
              <w:t>15.7]</w:t>
            </w:r>
          </w:p>
        </w:tc>
        <w:tc>
          <w:tcPr>
            <w:tcW w:w="1426" w:type="pct"/>
            <w:tcBorders>
              <w:top w:val="single" w:sz="4" w:space="0" w:color="999999"/>
              <w:left w:val="single" w:sz="4" w:space="0" w:color="999999"/>
              <w:bottom w:val="single" w:sz="4" w:space="0" w:color="999999"/>
              <w:right w:val="single" w:sz="4" w:space="0" w:color="999999"/>
            </w:tcBorders>
            <w:vAlign w:val="center"/>
          </w:tcPr>
          <w:p w14:paraId="04E8ACD8" w14:textId="77777777" w:rsidR="00732A14" w:rsidRPr="00B56618"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65572867"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235670D8" w14:textId="6E6FAC5E" w:rsidR="00732A14" w:rsidRPr="00792B4B" w:rsidRDefault="00732A14" w:rsidP="00732A14">
            <w:pPr>
              <w:autoSpaceDE w:val="0"/>
              <w:autoSpaceDN w:val="0"/>
              <w:adjustRightInd w:val="0"/>
              <w:spacing w:before="60" w:after="60"/>
              <w:jc w:val="both"/>
              <w:rPr>
                <w:rFonts w:ascii="Arial" w:hAnsi="Arial" w:cs="Arial"/>
                <w:szCs w:val="22"/>
              </w:rPr>
            </w:pPr>
            <w:r w:rsidRPr="00792B4B">
              <w:rPr>
                <w:rFonts w:ascii="Arial" w:hAnsi="Arial" w:cs="Arial"/>
                <w:szCs w:val="22"/>
              </w:rPr>
              <w:t>15.8</w:t>
            </w:r>
          </w:p>
        </w:tc>
        <w:tc>
          <w:tcPr>
            <w:tcW w:w="1467" w:type="pct"/>
            <w:tcBorders>
              <w:top w:val="single" w:sz="4" w:space="0" w:color="999999"/>
              <w:left w:val="single" w:sz="4" w:space="0" w:color="999999"/>
              <w:bottom w:val="single" w:sz="4" w:space="0" w:color="999999"/>
              <w:right w:val="single" w:sz="4" w:space="0" w:color="999999"/>
            </w:tcBorders>
          </w:tcPr>
          <w:p w14:paraId="4633CCBC" w14:textId="0FDB952B"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The counting of the votes for each electoral group shall take place separately. The tellers shall open the envelopes, one by one, and shall sort the ballot papers into electoral groups. The votes cast for the candidates States Parties shall be entered on lists prepared for that purpose.</w:t>
            </w:r>
          </w:p>
        </w:tc>
        <w:tc>
          <w:tcPr>
            <w:tcW w:w="362" w:type="pct"/>
            <w:tcBorders>
              <w:top w:val="single" w:sz="4" w:space="0" w:color="999999"/>
              <w:left w:val="single" w:sz="4" w:space="0" w:color="999999"/>
              <w:bottom w:val="single" w:sz="4" w:space="0" w:color="999999"/>
              <w:right w:val="single" w:sz="4" w:space="0" w:color="999999"/>
            </w:tcBorders>
          </w:tcPr>
          <w:p w14:paraId="4C421FF6" w14:textId="3861EB65" w:rsidR="00732A14" w:rsidRPr="00612AB3"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37</w:t>
            </w:r>
            <w:r w:rsidRPr="00612AB3">
              <w:rPr>
                <w:rFonts w:ascii="Arial" w:hAnsi="Arial" w:cs="Arial"/>
                <w:b/>
                <w:bCs/>
                <w:szCs w:val="22"/>
                <w:u w:val="single"/>
                <w:lang w:val="en-US"/>
              </w:rPr>
              <w:t>.8</w:t>
            </w:r>
          </w:p>
        </w:tc>
        <w:tc>
          <w:tcPr>
            <w:tcW w:w="1467" w:type="pct"/>
            <w:tcBorders>
              <w:top w:val="single" w:sz="4" w:space="0" w:color="999999"/>
              <w:left w:val="single" w:sz="4" w:space="0" w:color="999999"/>
              <w:bottom w:val="single" w:sz="4" w:space="0" w:color="999999"/>
              <w:right w:val="single" w:sz="4" w:space="0" w:color="999999"/>
            </w:tcBorders>
          </w:tcPr>
          <w:p w14:paraId="1FD10E24" w14:textId="530E74F4" w:rsidR="00732A14" w:rsidRPr="00612AB3" w:rsidRDefault="00732A14" w:rsidP="00732A14">
            <w:pPr>
              <w:autoSpaceDE w:val="0"/>
              <w:autoSpaceDN w:val="0"/>
              <w:adjustRightInd w:val="0"/>
              <w:spacing w:before="60" w:after="60"/>
              <w:jc w:val="both"/>
              <w:rPr>
                <w:rFonts w:ascii="Arial" w:hAnsi="Arial" w:cs="Arial"/>
                <w:b/>
                <w:bCs/>
                <w:u w:val="single"/>
              </w:rPr>
            </w:pPr>
            <w:r w:rsidRPr="00612AB3">
              <w:rPr>
                <w:rFonts w:asciiTheme="minorBidi" w:hAnsiTheme="minorBidi" w:cstheme="minorBidi"/>
                <w:b/>
                <w:bCs/>
                <w:lang w:val="en-US"/>
              </w:rPr>
              <w:t>[no change to the text under Rule</w:t>
            </w:r>
            <w:r>
              <w:rPr>
                <w:rFonts w:asciiTheme="minorBidi" w:hAnsiTheme="minorBidi" w:cstheme="minorBidi"/>
                <w:b/>
                <w:bCs/>
                <w:lang w:val="en-US"/>
              </w:rPr>
              <w:t> </w:t>
            </w:r>
            <w:r w:rsidRPr="00612AB3">
              <w:rPr>
                <w:rFonts w:asciiTheme="minorBidi" w:hAnsiTheme="minorBidi" w:cstheme="minorBidi"/>
                <w:b/>
                <w:bCs/>
                <w:lang w:val="en-US"/>
              </w:rPr>
              <w:t>15.8]</w:t>
            </w:r>
          </w:p>
        </w:tc>
        <w:tc>
          <w:tcPr>
            <w:tcW w:w="1426" w:type="pct"/>
            <w:tcBorders>
              <w:top w:val="single" w:sz="4" w:space="0" w:color="999999"/>
              <w:left w:val="single" w:sz="4" w:space="0" w:color="999999"/>
              <w:bottom w:val="single" w:sz="4" w:space="0" w:color="999999"/>
              <w:right w:val="single" w:sz="4" w:space="0" w:color="999999"/>
            </w:tcBorders>
            <w:vAlign w:val="center"/>
          </w:tcPr>
          <w:p w14:paraId="32183287" w14:textId="77777777" w:rsidR="00732A14" w:rsidRPr="00B56618"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35E4F605"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50D921EC" w14:textId="311AFEA3"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lastRenderedPageBreak/>
              <w:t>15.9</w:t>
            </w:r>
          </w:p>
        </w:tc>
        <w:tc>
          <w:tcPr>
            <w:tcW w:w="1467" w:type="pct"/>
            <w:tcBorders>
              <w:top w:val="single" w:sz="4" w:space="0" w:color="999999"/>
              <w:left w:val="single" w:sz="4" w:space="0" w:color="999999"/>
              <w:bottom w:val="single" w:sz="4" w:space="0" w:color="999999"/>
              <w:right w:val="single" w:sz="4" w:space="0" w:color="999999"/>
            </w:tcBorders>
          </w:tcPr>
          <w:p w14:paraId="34F733D3" w14:textId="61724B9B"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The Chairperson shall declare elected those candidates who obtain the greatest number of votes up to the number of seats to be filled. If two or more candidates obtain the same number of votes, and, as a result, there are still more candidates than seats to be filled, there shall be a second secret ballot restricted to those cand</w:t>
            </w:r>
          </w:p>
        </w:tc>
        <w:tc>
          <w:tcPr>
            <w:tcW w:w="362" w:type="pct"/>
            <w:tcBorders>
              <w:top w:val="single" w:sz="4" w:space="0" w:color="999999"/>
              <w:left w:val="single" w:sz="4" w:space="0" w:color="999999"/>
              <w:bottom w:val="single" w:sz="4" w:space="0" w:color="999999"/>
              <w:right w:val="single" w:sz="4" w:space="0" w:color="999999"/>
            </w:tcBorders>
          </w:tcPr>
          <w:p w14:paraId="0A8BFE5F" w14:textId="1F9062BA" w:rsidR="00732A14" w:rsidRPr="00612AB3"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37</w:t>
            </w:r>
            <w:r w:rsidRPr="00612AB3">
              <w:rPr>
                <w:rFonts w:ascii="Arial" w:hAnsi="Arial" w:cs="Arial"/>
                <w:b/>
                <w:bCs/>
                <w:szCs w:val="22"/>
                <w:u w:val="single"/>
                <w:lang w:val="en-US"/>
              </w:rPr>
              <w:t>.9</w:t>
            </w:r>
          </w:p>
        </w:tc>
        <w:tc>
          <w:tcPr>
            <w:tcW w:w="1467" w:type="pct"/>
            <w:tcBorders>
              <w:top w:val="single" w:sz="4" w:space="0" w:color="999999"/>
              <w:left w:val="single" w:sz="4" w:space="0" w:color="999999"/>
              <w:bottom w:val="single" w:sz="4" w:space="0" w:color="999999"/>
              <w:right w:val="single" w:sz="4" w:space="0" w:color="999999"/>
            </w:tcBorders>
          </w:tcPr>
          <w:p w14:paraId="37AA3863" w14:textId="6CA99A2B" w:rsidR="00732A14" w:rsidRPr="00612AB3" w:rsidRDefault="00732A14" w:rsidP="00732A14">
            <w:pPr>
              <w:autoSpaceDE w:val="0"/>
              <w:autoSpaceDN w:val="0"/>
              <w:adjustRightInd w:val="0"/>
              <w:spacing w:before="60" w:after="60"/>
              <w:jc w:val="both"/>
              <w:rPr>
                <w:rFonts w:ascii="Arial" w:hAnsi="Arial" w:cs="Arial"/>
                <w:b/>
                <w:bCs/>
                <w:u w:val="single"/>
              </w:rPr>
            </w:pPr>
            <w:r w:rsidRPr="00612AB3">
              <w:rPr>
                <w:rFonts w:asciiTheme="minorBidi" w:hAnsiTheme="minorBidi" w:cstheme="minorBidi"/>
                <w:b/>
                <w:bCs/>
                <w:lang w:val="en-US"/>
              </w:rPr>
              <w:t>[no change to the text under Rule</w:t>
            </w:r>
            <w:r>
              <w:rPr>
                <w:rFonts w:asciiTheme="minorBidi" w:hAnsiTheme="minorBidi" w:cstheme="minorBidi"/>
                <w:b/>
                <w:bCs/>
                <w:lang w:val="en-US"/>
              </w:rPr>
              <w:t> </w:t>
            </w:r>
            <w:r w:rsidRPr="00612AB3">
              <w:rPr>
                <w:rFonts w:asciiTheme="minorBidi" w:hAnsiTheme="minorBidi" w:cstheme="minorBidi"/>
                <w:b/>
                <w:bCs/>
                <w:lang w:val="en-US"/>
              </w:rPr>
              <w:t>15.9]</w:t>
            </w:r>
          </w:p>
        </w:tc>
        <w:tc>
          <w:tcPr>
            <w:tcW w:w="1426" w:type="pct"/>
            <w:tcBorders>
              <w:top w:val="single" w:sz="4" w:space="0" w:color="999999"/>
              <w:left w:val="single" w:sz="4" w:space="0" w:color="999999"/>
              <w:bottom w:val="single" w:sz="4" w:space="0" w:color="999999"/>
              <w:right w:val="single" w:sz="4" w:space="0" w:color="999999"/>
            </w:tcBorders>
            <w:vAlign w:val="center"/>
          </w:tcPr>
          <w:p w14:paraId="1841F872" w14:textId="77777777" w:rsidR="00732A14" w:rsidRPr="00B56618"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3DB39B2F"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078119BD" w14:textId="3E78E998"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15.10</w:t>
            </w:r>
          </w:p>
        </w:tc>
        <w:tc>
          <w:tcPr>
            <w:tcW w:w="1467" w:type="pct"/>
            <w:tcBorders>
              <w:top w:val="single" w:sz="4" w:space="0" w:color="999999"/>
              <w:left w:val="single" w:sz="4" w:space="0" w:color="999999"/>
              <w:bottom w:val="single" w:sz="4" w:space="0" w:color="999999"/>
              <w:right w:val="single" w:sz="4" w:space="0" w:color="999999"/>
            </w:tcBorders>
          </w:tcPr>
          <w:p w14:paraId="7EC50FF8" w14:textId="0323979F"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rPr>
              <w:t>When the counting of the votes is completed, the Chairperson shall announce the results of the ballot separately for each of the electoral groups.</w:t>
            </w:r>
          </w:p>
        </w:tc>
        <w:tc>
          <w:tcPr>
            <w:tcW w:w="362" w:type="pct"/>
            <w:tcBorders>
              <w:top w:val="single" w:sz="4" w:space="0" w:color="999999"/>
              <w:left w:val="single" w:sz="4" w:space="0" w:color="999999"/>
              <w:bottom w:val="single" w:sz="4" w:space="0" w:color="999999"/>
              <w:right w:val="single" w:sz="4" w:space="0" w:color="999999"/>
            </w:tcBorders>
          </w:tcPr>
          <w:p w14:paraId="690292A7" w14:textId="012835AB" w:rsidR="00732A14" w:rsidRPr="00612AB3"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37</w:t>
            </w:r>
            <w:r w:rsidRPr="00612AB3">
              <w:rPr>
                <w:rFonts w:ascii="Arial" w:hAnsi="Arial" w:cs="Arial"/>
                <w:b/>
                <w:bCs/>
                <w:szCs w:val="22"/>
                <w:u w:val="single"/>
                <w:lang w:val="en-US"/>
              </w:rPr>
              <w:t>.10</w:t>
            </w:r>
          </w:p>
        </w:tc>
        <w:tc>
          <w:tcPr>
            <w:tcW w:w="1467" w:type="pct"/>
            <w:tcBorders>
              <w:top w:val="single" w:sz="4" w:space="0" w:color="999999"/>
              <w:left w:val="single" w:sz="4" w:space="0" w:color="999999"/>
              <w:bottom w:val="single" w:sz="4" w:space="0" w:color="999999"/>
              <w:right w:val="single" w:sz="4" w:space="0" w:color="999999"/>
            </w:tcBorders>
          </w:tcPr>
          <w:p w14:paraId="22C110B9" w14:textId="418C422E" w:rsidR="00732A14" w:rsidRPr="00612AB3" w:rsidRDefault="00732A14" w:rsidP="00732A14">
            <w:pPr>
              <w:autoSpaceDE w:val="0"/>
              <w:autoSpaceDN w:val="0"/>
              <w:adjustRightInd w:val="0"/>
              <w:spacing w:before="60" w:after="60"/>
              <w:jc w:val="both"/>
              <w:rPr>
                <w:rFonts w:ascii="Arial" w:hAnsi="Arial" w:cs="Arial"/>
                <w:b/>
                <w:bCs/>
                <w:u w:val="single"/>
              </w:rPr>
            </w:pPr>
            <w:r w:rsidRPr="00612AB3">
              <w:rPr>
                <w:rFonts w:asciiTheme="minorBidi" w:hAnsiTheme="minorBidi" w:cstheme="minorBidi"/>
                <w:b/>
                <w:bCs/>
                <w:lang w:val="en-US"/>
              </w:rPr>
              <w:t>[no change to the text under Rule</w:t>
            </w:r>
            <w:r>
              <w:rPr>
                <w:rFonts w:asciiTheme="minorBidi" w:hAnsiTheme="minorBidi" w:cstheme="minorBidi"/>
                <w:b/>
                <w:bCs/>
                <w:lang w:val="en-US"/>
              </w:rPr>
              <w:t> </w:t>
            </w:r>
            <w:r w:rsidRPr="00612AB3">
              <w:rPr>
                <w:rFonts w:asciiTheme="minorBidi" w:hAnsiTheme="minorBidi" w:cstheme="minorBidi"/>
                <w:b/>
                <w:bCs/>
                <w:lang w:val="en-US"/>
              </w:rPr>
              <w:t>15.10]</w:t>
            </w:r>
          </w:p>
        </w:tc>
        <w:tc>
          <w:tcPr>
            <w:tcW w:w="1426" w:type="pct"/>
            <w:tcBorders>
              <w:top w:val="single" w:sz="4" w:space="0" w:color="999999"/>
              <w:left w:val="single" w:sz="4" w:space="0" w:color="999999"/>
              <w:bottom w:val="single" w:sz="4" w:space="0" w:color="999999"/>
              <w:right w:val="single" w:sz="4" w:space="0" w:color="999999"/>
            </w:tcBorders>
            <w:vAlign w:val="center"/>
          </w:tcPr>
          <w:p w14:paraId="63AB4CF1" w14:textId="77777777" w:rsidR="00732A14" w:rsidRPr="00B56618"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5D7FBD39"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AEAAAA"/>
          </w:tcPr>
          <w:p w14:paraId="2E55278D" w14:textId="77777777" w:rsidR="00732A14" w:rsidRDefault="00732A14" w:rsidP="00732A14">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13DB1F05" w14:textId="6CB55FD7" w:rsidR="00732A14" w:rsidRDefault="00732A14" w:rsidP="00732A14">
            <w:pPr>
              <w:autoSpaceDE w:val="0"/>
              <w:autoSpaceDN w:val="0"/>
              <w:adjustRightInd w:val="0"/>
              <w:spacing w:before="60" w:after="60"/>
              <w:jc w:val="center"/>
              <w:rPr>
                <w:rFonts w:ascii="Arial" w:hAnsi="Arial" w:cs="Arial"/>
                <w:b/>
                <w:bCs/>
                <w:szCs w:val="22"/>
                <w:lang w:val="en-US"/>
              </w:rPr>
            </w:pPr>
            <w:r w:rsidRPr="00AC44DD">
              <w:rPr>
                <w:rFonts w:asciiTheme="minorBidi" w:hAnsiTheme="minorBidi" w:cstheme="minorBidi"/>
                <w:b/>
                <w:bCs/>
                <w:lang w:val="en-US"/>
              </w:rPr>
              <w:t xml:space="preserve">V </w:t>
            </w:r>
            <w:r w:rsidRPr="00612AB3">
              <w:rPr>
                <w:rFonts w:asciiTheme="minorBidi" w:hAnsiTheme="minorBidi" w:cstheme="minorBidi"/>
                <w:b/>
                <w:bCs/>
                <w:lang w:val="en-US"/>
              </w:rPr>
              <w:t>SECRETARIAT OF THE ASSEMBLY</w:t>
            </w:r>
          </w:p>
        </w:tc>
        <w:tc>
          <w:tcPr>
            <w:tcW w:w="362" w:type="pct"/>
            <w:tcBorders>
              <w:top w:val="single" w:sz="4" w:space="0" w:color="999999"/>
              <w:left w:val="single" w:sz="4" w:space="0" w:color="999999"/>
              <w:bottom w:val="single" w:sz="4" w:space="0" w:color="999999"/>
              <w:right w:val="single" w:sz="4" w:space="0" w:color="999999"/>
            </w:tcBorders>
            <w:shd w:val="clear" w:color="auto" w:fill="AEAAAA"/>
          </w:tcPr>
          <w:p w14:paraId="5841D1A4" w14:textId="77777777" w:rsidR="00732A14" w:rsidRDefault="00732A14" w:rsidP="00732A14">
            <w:pPr>
              <w:autoSpaceDE w:val="0"/>
              <w:autoSpaceDN w:val="0"/>
              <w:adjustRightInd w:val="0"/>
              <w:spacing w:before="60" w:after="60"/>
              <w:jc w:val="both"/>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3FEAF990" w14:textId="4FD9F0A2" w:rsidR="00732A14" w:rsidRPr="00612AB3" w:rsidRDefault="00732A14" w:rsidP="00732A14">
            <w:pPr>
              <w:autoSpaceDE w:val="0"/>
              <w:autoSpaceDN w:val="0"/>
              <w:adjustRightInd w:val="0"/>
              <w:spacing w:before="120"/>
              <w:jc w:val="center"/>
              <w:rPr>
                <w:rFonts w:asciiTheme="minorBidi" w:hAnsiTheme="minorBidi" w:cstheme="minorBidi"/>
                <w:b/>
                <w:bCs/>
                <w:u w:val="single"/>
                <w:lang w:val="en-US"/>
              </w:rPr>
            </w:pPr>
            <w:r w:rsidRPr="00612AB3">
              <w:rPr>
                <w:rFonts w:asciiTheme="minorBidi" w:hAnsiTheme="minorBidi" w:cstheme="minorBidi"/>
                <w:b/>
                <w:bCs/>
                <w:strike/>
              </w:rPr>
              <w:t xml:space="preserve">V </w:t>
            </w:r>
            <w:r w:rsidRPr="00612AB3">
              <w:rPr>
                <w:rFonts w:asciiTheme="minorBidi" w:hAnsiTheme="minorBidi" w:cstheme="minorBidi"/>
                <w:b/>
                <w:bCs/>
                <w:u w:val="single"/>
                <w:lang w:val="en-US"/>
              </w:rPr>
              <w:t>CHAPTER IX</w:t>
            </w:r>
          </w:p>
          <w:p w14:paraId="70145DB6" w14:textId="74EFF462" w:rsidR="00732A14" w:rsidRPr="00612AB3" w:rsidRDefault="00732A14" w:rsidP="00732A14">
            <w:pPr>
              <w:autoSpaceDE w:val="0"/>
              <w:autoSpaceDN w:val="0"/>
              <w:adjustRightInd w:val="0"/>
              <w:spacing w:before="60" w:after="60"/>
              <w:jc w:val="center"/>
              <w:rPr>
                <w:rFonts w:ascii="Arial" w:hAnsi="Arial" w:cs="Arial"/>
                <w:b/>
                <w:bCs/>
                <w:u w:val="single"/>
              </w:rPr>
            </w:pPr>
            <w:r w:rsidRPr="00612AB3">
              <w:rPr>
                <w:rFonts w:asciiTheme="minorBidi" w:hAnsiTheme="minorBidi" w:cstheme="minorBidi"/>
                <w:b/>
                <w:bCs/>
                <w:lang w:val="en-US"/>
              </w:rPr>
              <w:t>SECRETARIAT OF THE ASSEMBLY</w:t>
            </w:r>
          </w:p>
        </w:tc>
        <w:tc>
          <w:tcPr>
            <w:tcW w:w="1426" w:type="pct"/>
            <w:tcBorders>
              <w:top w:val="single" w:sz="4" w:space="0" w:color="999999"/>
              <w:left w:val="single" w:sz="4" w:space="0" w:color="999999"/>
              <w:bottom w:val="single" w:sz="4" w:space="0" w:color="999999"/>
              <w:right w:val="single" w:sz="4" w:space="0" w:color="999999"/>
            </w:tcBorders>
            <w:shd w:val="clear" w:color="auto" w:fill="AEAAAA"/>
          </w:tcPr>
          <w:p w14:paraId="585C06DA" w14:textId="76F1563B" w:rsidR="00732A14" w:rsidRPr="00B56618"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2175E922"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88B205B" w14:textId="77777777" w:rsidR="00732A14" w:rsidRDefault="00732A14" w:rsidP="00732A14">
            <w:pPr>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9331405" w14:textId="428F15EC" w:rsidR="00732A14" w:rsidRPr="00AC44DD" w:rsidRDefault="00732A14" w:rsidP="00732A14">
            <w:pPr>
              <w:autoSpaceDE w:val="0"/>
              <w:autoSpaceDN w:val="0"/>
              <w:adjustRightInd w:val="0"/>
              <w:spacing w:before="60" w:after="60"/>
              <w:jc w:val="center"/>
              <w:rPr>
                <w:rFonts w:asciiTheme="minorBidi" w:hAnsiTheme="minorBidi" w:cstheme="minorBidi"/>
                <w:b/>
                <w:bCs/>
              </w:rPr>
            </w:pPr>
            <w:r w:rsidRPr="00AC44DD">
              <w:rPr>
                <w:rFonts w:asciiTheme="minorBidi" w:hAnsiTheme="minorBidi" w:cstheme="minorBidi"/>
                <w:b/>
                <w:bCs/>
              </w:rPr>
              <w:t>Rule 1</w:t>
            </w:r>
            <w:r>
              <w:rPr>
                <w:rFonts w:asciiTheme="minorBidi" w:hAnsiTheme="minorBidi" w:cstheme="minorBidi"/>
                <w:b/>
                <w:bCs/>
              </w:rPr>
              <w:t>6</w:t>
            </w:r>
          </w:p>
          <w:p w14:paraId="5C650512" w14:textId="7E4ABB4B" w:rsidR="00732A14" w:rsidRDefault="00732A14" w:rsidP="00732A14">
            <w:pPr>
              <w:autoSpaceDE w:val="0"/>
              <w:autoSpaceDN w:val="0"/>
              <w:adjustRightInd w:val="0"/>
              <w:spacing w:before="60" w:after="60"/>
              <w:jc w:val="center"/>
              <w:rPr>
                <w:rFonts w:ascii="Arial" w:hAnsi="Arial" w:cs="Arial"/>
                <w:b/>
                <w:bCs/>
                <w:szCs w:val="22"/>
                <w:lang w:val="en-US"/>
              </w:rPr>
            </w:pPr>
            <w:r w:rsidRPr="00612AB3">
              <w:rPr>
                <w:rFonts w:asciiTheme="minorBidi" w:hAnsiTheme="minorBidi" w:cstheme="minorBidi"/>
                <w:b/>
                <w:bCs/>
              </w:rPr>
              <w:t>Secretariat</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A805E5B" w14:textId="77777777" w:rsidR="00732A14" w:rsidRDefault="00732A14" w:rsidP="00732A14">
            <w:pPr>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D2A1909" w14:textId="493758B9" w:rsidR="00732A14" w:rsidRPr="00B56618" w:rsidRDefault="00732A14" w:rsidP="00732A14">
            <w:pPr>
              <w:autoSpaceDE w:val="0"/>
              <w:autoSpaceDN w:val="0"/>
              <w:adjustRightInd w:val="0"/>
              <w:spacing w:before="60" w:after="60"/>
              <w:jc w:val="center"/>
              <w:rPr>
                <w:rFonts w:ascii="Arial" w:hAnsi="Arial" w:cs="Arial"/>
                <w:b/>
                <w:bCs/>
                <w:szCs w:val="22"/>
                <w:u w:val="single"/>
                <w:lang w:val="en-US"/>
              </w:rPr>
            </w:pPr>
            <w:r w:rsidRPr="004E5CE7">
              <w:rPr>
                <w:rFonts w:ascii="Arial" w:hAnsi="Arial" w:cs="Arial"/>
                <w:b/>
                <w:bCs/>
                <w:strike/>
                <w:szCs w:val="22"/>
                <w:lang w:val="en-US"/>
              </w:rPr>
              <w:t xml:space="preserve">Rule </w:t>
            </w:r>
            <w:r>
              <w:rPr>
                <w:rFonts w:ascii="Arial" w:hAnsi="Arial" w:cs="Arial"/>
                <w:b/>
                <w:bCs/>
                <w:strike/>
                <w:szCs w:val="22"/>
                <w:lang w:val="en-US"/>
              </w:rPr>
              <w:t>16</w:t>
            </w:r>
            <w:r>
              <w:rPr>
                <w:rFonts w:ascii="Arial" w:hAnsi="Arial" w:cs="Arial"/>
                <w:b/>
                <w:bCs/>
                <w:szCs w:val="22"/>
                <w:lang w:val="en-US"/>
              </w:rPr>
              <w:t xml:space="preserve"> </w:t>
            </w:r>
            <w:r w:rsidRPr="004E5CE7">
              <w:rPr>
                <w:rFonts w:ascii="Arial" w:hAnsi="Arial" w:cs="Arial"/>
                <w:b/>
                <w:bCs/>
                <w:szCs w:val="22"/>
                <w:u w:val="single"/>
                <w:lang w:val="en-US"/>
              </w:rPr>
              <w:t>Rule 3</w:t>
            </w:r>
            <w:r>
              <w:rPr>
                <w:rFonts w:ascii="Arial" w:hAnsi="Arial" w:cs="Arial"/>
                <w:b/>
                <w:bCs/>
                <w:szCs w:val="22"/>
                <w:u w:val="single"/>
                <w:lang w:val="en-US"/>
              </w:rPr>
              <w:t>8</w:t>
            </w:r>
          </w:p>
          <w:p w14:paraId="19B0823B" w14:textId="2ABE44F0" w:rsidR="00732A14" w:rsidRPr="00612AB3" w:rsidRDefault="00732A14" w:rsidP="00732A14">
            <w:pPr>
              <w:autoSpaceDE w:val="0"/>
              <w:autoSpaceDN w:val="0"/>
              <w:adjustRightInd w:val="0"/>
              <w:spacing w:before="60" w:after="60"/>
              <w:jc w:val="center"/>
              <w:rPr>
                <w:rFonts w:ascii="Arial" w:hAnsi="Arial" w:cs="Arial"/>
                <w:b/>
                <w:bCs/>
                <w:u w:val="single"/>
              </w:rPr>
            </w:pPr>
            <w:r w:rsidRPr="00612AB3">
              <w:rPr>
                <w:rFonts w:asciiTheme="minorBidi" w:hAnsiTheme="minorBidi" w:cstheme="minorBidi"/>
                <w:b/>
                <w:bCs/>
                <w:lang w:val="en-US"/>
              </w:rPr>
              <w:t>Secretariat</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380DB9D" w14:textId="7EF1B051" w:rsidR="00732A14" w:rsidRPr="00612AB3" w:rsidRDefault="00732A14" w:rsidP="00732A14">
            <w:pPr>
              <w:tabs>
                <w:tab w:val="left" w:pos="803"/>
                <w:tab w:val="left" w:pos="2161"/>
              </w:tabs>
              <w:spacing w:before="60" w:after="60"/>
              <w:ind w:left="-19" w:right="7"/>
              <w:jc w:val="both"/>
              <w:rPr>
                <w:rFonts w:ascii="Arial" w:eastAsia="Arial" w:hAnsi="Arial" w:cs="Arial"/>
                <w:i/>
                <w:iCs/>
                <w:color w:val="000000"/>
                <w:szCs w:val="22"/>
                <w:u w:val="single"/>
                <w:lang w:val="en-US"/>
              </w:rPr>
            </w:pPr>
          </w:p>
        </w:tc>
      </w:tr>
      <w:tr w:rsidR="00732A14" w14:paraId="1D51E739"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437D81B0" w14:textId="57112FE9"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16.1</w:t>
            </w:r>
          </w:p>
        </w:tc>
        <w:tc>
          <w:tcPr>
            <w:tcW w:w="1467" w:type="pct"/>
            <w:tcBorders>
              <w:top w:val="single" w:sz="4" w:space="0" w:color="999999"/>
              <w:left w:val="single" w:sz="4" w:space="0" w:color="999999"/>
              <w:bottom w:val="single" w:sz="4" w:space="0" w:color="999999"/>
              <w:right w:val="single" w:sz="4" w:space="0" w:color="999999"/>
            </w:tcBorders>
          </w:tcPr>
          <w:p w14:paraId="40E50997" w14:textId="034BFC31"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lang w:val="en-US"/>
              </w:rPr>
              <w:t>The Director-General of UNESCO or his/her representative shall participate in the work of the Assembly, without the right to vote. He/She may, at any time, make either oral or written statements to the Assembly on any question under discussion.</w:t>
            </w:r>
          </w:p>
        </w:tc>
        <w:tc>
          <w:tcPr>
            <w:tcW w:w="362" w:type="pct"/>
            <w:tcBorders>
              <w:top w:val="single" w:sz="4" w:space="0" w:color="999999"/>
              <w:left w:val="single" w:sz="4" w:space="0" w:color="999999"/>
              <w:bottom w:val="single" w:sz="4" w:space="0" w:color="999999"/>
              <w:right w:val="single" w:sz="4" w:space="0" w:color="999999"/>
            </w:tcBorders>
          </w:tcPr>
          <w:p w14:paraId="2DADB8BA" w14:textId="5C0CC214" w:rsidR="00732A14"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38.1</w:t>
            </w:r>
          </w:p>
        </w:tc>
        <w:tc>
          <w:tcPr>
            <w:tcW w:w="1467" w:type="pct"/>
            <w:tcBorders>
              <w:top w:val="single" w:sz="4" w:space="0" w:color="999999"/>
              <w:left w:val="single" w:sz="4" w:space="0" w:color="999999"/>
              <w:bottom w:val="single" w:sz="4" w:space="0" w:color="999999"/>
              <w:right w:val="single" w:sz="4" w:space="0" w:color="999999"/>
            </w:tcBorders>
          </w:tcPr>
          <w:p w14:paraId="7C948D5C" w14:textId="08EA2511" w:rsidR="00732A14" w:rsidRPr="00612AB3" w:rsidRDefault="00732A14" w:rsidP="00732A14">
            <w:pPr>
              <w:autoSpaceDE w:val="0"/>
              <w:autoSpaceDN w:val="0"/>
              <w:adjustRightInd w:val="0"/>
              <w:spacing w:before="60" w:after="60"/>
              <w:jc w:val="both"/>
              <w:rPr>
                <w:rFonts w:ascii="Arial" w:hAnsi="Arial" w:cs="Arial"/>
                <w:b/>
                <w:bCs/>
                <w:u w:val="single"/>
              </w:rPr>
            </w:pPr>
            <w:r w:rsidRPr="00612AB3">
              <w:rPr>
                <w:rFonts w:asciiTheme="minorBidi" w:hAnsiTheme="minorBidi" w:cstheme="minorBidi"/>
                <w:b/>
                <w:bCs/>
                <w:lang w:val="en-US"/>
              </w:rPr>
              <w:t xml:space="preserve">The Director-General of UNESCO or </w:t>
            </w:r>
            <w:r w:rsidRPr="00612AB3">
              <w:rPr>
                <w:rFonts w:asciiTheme="minorBidi" w:hAnsiTheme="minorBidi" w:cstheme="minorBidi"/>
                <w:b/>
                <w:bCs/>
                <w:strike/>
                <w:lang w:val="en-US"/>
              </w:rPr>
              <w:t>his/her</w:t>
            </w:r>
            <w:r w:rsidRPr="00612AB3">
              <w:rPr>
                <w:rFonts w:asciiTheme="minorBidi" w:hAnsiTheme="minorBidi" w:cstheme="minorBidi"/>
                <w:b/>
                <w:bCs/>
                <w:lang w:val="en-US"/>
              </w:rPr>
              <w:t xml:space="preserve"> </w:t>
            </w:r>
            <w:r w:rsidRPr="00612AB3">
              <w:rPr>
                <w:rFonts w:asciiTheme="minorBidi" w:hAnsiTheme="minorBidi" w:cstheme="minorBidi"/>
                <w:b/>
                <w:bCs/>
                <w:u w:val="single"/>
                <w:lang w:val="en-US"/>
              </w:rPr>
              <w:t xml:space="preserve">her or his </w:t>
            </w:r>
            <w:r w:rsidRPr="00612AB3">
              <w:rPr>
                <w:rFonts w:asciiTheme="minorBidi" w:hAnsiTheme="minorBidi" w:cstheme="minorBidi"/>
                <w:b/>
                <w:bCs/>
                <w:lang w:val="en-US"/>
              </w:rPr>
              <w:t xml:space="preserve">representative shall participate in the work of the Assembly, </w:t>
            </w:r>
            <w:r w:rsidRPr="00612AB3">
              <w:rPr>
                <w:rFonts w:asciiTheme="minorBidi" w:hAnsiTheme="minorBidi" w:cstheme="minorBidi"/>
                <w:b/>
                <w:bCs/>
                <w:u w:val="single"/>
                <w:lang w:val="en-US"/>
              </w:rPr>
              <w:t>its subsidiary bodies and the Bureau</w:t>
            </w:r>
            <w:r w:rsidRPr="00612AB3">
              <w:rPr>
                <w:rFonts w:asciiTheme="minorBidi" w:hAnsiTheme="minorBidi" w:cstheme="minorBidi"/>
                <w:b/>
                <w:bCs/>
                <w:lang w:val="en-US"/>
              </w:rPr>
              <w:t xml:space="preserve"> without the right to vote. </w:t>
            </w:r>
            <w:r w:rsidRPr="00612AB3">
              <w:rPr>
                <w:rFonts w:asciiTheme="minorBidi" w:hAnsiTheme="minorBidi" w:cstheme="minorBidi"/>
                <w:b/>
                <w:bCs/>
                <w:strike/>
                <w:lang w:val="en-US"/>
              </w:rPr>
              <w:t>He/She</w:t>
            </w:r>
            <w:r w:rsidRPr="00612AB3">
              <w:rPr>
                <w:rFonts w:asciiTheme="minorBidi" w:hAnsiTheme="minorBidi" w:cstheme="minorBidi"/>
                <w:b/>
                <w:bCs/>
                <w:lang w:val="en-US"/>
              </w:rPr>
              <w:t xml:space="preserve"> </w:t>
            </w:r>
            <w:r w:rsidRPr="00612AB3">
              <w:rPr>
                <w:rFonts w:asciiTheme="minorBidi" w:hAnsiTheme="minorBidi" w:cstheme="minorBidi"/>
                <w:b/>
                <w:bCs/>
                <w:u w:val="single"/>
                <w:lang w:val="en-US"/>
              </w:rPr>
              <w:t>She or he</w:t>
            </w:r>
            <w:r w:rsidRPr="00612AB3">
              <w:rPr>
                <w:rFonts w:asciiTheme="minorBidi" w:hAnsiTheme="minorBidi" w:cstheme="minorBidi"/>
                <w:b/>
                <w:bCs/>
                <w:lang w:val="en-US"/>
              </w:rPr>
              <w:t xml:space="preserve"> may, at any time, make either oral or written statements to the Assembly on any question under discussion.</w:t>
            </w:r>
          </w:p>
        </w:tc>
        <w:tc>
          <w:tcPr>
            <w:tcW w:w="1426" w:type="pct"/>
            <w:tcBorders>
              <w:top w:val="single" w:sz="4" w:space="0" w:color="999999"/>
              <w:left w:val="single" w:sz="4" w:space="0" w:color="999999"/>
              <w:bottom w:val="single" w:sz="4" w:space="0" w:color="999999"/>
              <w:right w:val="single" w:sz="4" w:space="0" w:color="999999"/>
            </w:tcBorders>
            <w:vAlign w:val="center"/>
          </w:tcPr>
          <w:p w14:paraId="01107CC9" w14:textId="77777777" w:rsidR="00732A14" w:rsidRPr="00612AB3"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612AB3">
              <w:rPr>
                <w:rFonts w:ascii="Arial" w:eastAsia="Arial" w:hAnsi="Arial" w:cs="Arial"/>
                <w:b/>
                <w:i/>
                <w:iCs/>
                <w:color w:val="000000"/>
                <w:szCs w:val="22"/>
                <w:u w:val="single"/>
                <w:lang w:val="en-US"/>
              </w:rPr>
              <w:t>Reason for the proposal:</w:t>
            </w:r>
          </w:p>
          <w:p w14:paraId="708FDC8B" w14:textId="1905FD14" w:rsidR="00732A14" w:rsidRPr="00FD0099" w:rsidRDefault="00732A14" w:rsidP="00732A14">
            <w:pPr>
              <w:tabs>
                <w:tab w:val="left" w:pos="803"/>
                <w:tab w:val="left" w:pos="2161"/>
              </w:tabs>
              <w:spacing w:before="60" w:after="60"/>
              <w:ind w:left="-19" w:right="7"/>
              <w:jc w:val="both"/>
              <w:rPr>
                <w:rFonts w:ascii="Arial" w:hAnsi="Arial" w:cs="Arial"/>
                <w:color w:val="1F497D" w:themeColor="text2"/>
                <w:szCs w:val="22"/>
                <w:lang w:val="en-US"/>
              </w:rPr>
            </w:pPr>
            <w:r w:rsidRPr="00FD0099">
              <w:rPr>
                <w:rFonts w:ascii="Arial" w:hAnsi="Arial" w:cs="Arial"/>
                <w:color w:val="1F497D" w:themeColor="text2"/>
                <w:szCs w:val="22"/>
                <w:lang w:val="en-US"/>
              </w:rPr>
              <w:t>The proposal reproduces the text of the rules of procedure of the majority of assemblies, with minor terminological harmonization.</w:t>
            </w:r>
          </w:p>
          <w:p w14:paraId="6A0001CC" w14:textId="09B3E0F4" w:rsidR="00732A14" w:rsidRPr="00612AB3" w:rsidRDefault="00732A14" w:rsidP="00732A14">
            <w:pPr>
              <w:tabs>
                <w:tab w:val="left" w:pos="803"/>
                <w:tab w:val="left" w:pos="2161"/>
              </w:tabs>
              <w:spacing w:before="60" w:after="60"/>
              <w:ind w:left="-19" w:right="7"/>
              <w:jc w:val="both"/>
              <w:rPr>
                <w:rFonts w:asciiTheme="minorBidi" w:hAnsiTheme="minorBidi" w:cstheme="minorBidi"/>
                <w:lang w:val="en-US"/>
              </w:rPr>
            </w:pPr>
            <w:r w:rsidRPr="00FD0099">
              <w:rPr>
                <w:rFonts w:ascii="Arial" w:hAnsi="Arial" w:cs="Arial"/>
                <w:color w:val="1F497D" w:themeColor="text2"/>
                <w:szCs w:val="22"/>
                <w:lang w:val="en-US"/>
              </w:rPr>
              <w:t>Furthermore, the proposed Rule 38.1 recognizes that the Director-General or her or his representative shall participate in the work not only of the assembly itself, but also of its subsidiary bodies and the Bureau.</w:t>
            </w:r>
          </w:p>
        </w:tc>
      </w:tr>
      <w:tr w:rsidR="00732A14" w14:paraId="43135660"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6A202FB3" w14:textId="3ED4239A"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lastRenderedPageBreak/>
              <w:t>16.2</w:t>
            </w:r>
          </w:p>
        </w:tc>
        <w:tc>
          <w:tcPr>
            <w:tcW w:w="1467" w:type="pct"/>
            <w:tcBorders>
              <w:top w:val="single" w:sz="4" w:space="0" w:color="999999"/>
              <w:left w:val="single" w:sz="4" w:space="0" w:color="999999"/>
              <w:bottom w:val="single" w:sz="4" w:space="0" w:color="999999"/>
              <w:right w:val="single" w:sz="4" w:space="0" w:color="999999"/>
            </w:tcBorders>
          </w:tcPr>
          <w:p w14:paraId="6FD2D67E" w14:textId="5759725F"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lang w:val="en-US"/>
              </w:rPr>
              <w:t>The Director-General of UNESCO shall appoint an official of the Secretariat of UNESCO to act as Secretary to the Assembly, and other officials who shall together constitute the Secretariat of the Assembly.</w:t>
            </w:r>
          </w:p>
        </w:tc>
        <w:tc>
          <w:tcPr>
            <w:tcW w:w="362" w:type="pct"/>
            <w:tcBorders>
              <w:top w:val="single" w:sz="4" w:space="0" w:color="999999"/>
              <w:left w:val="single" w:sz="4" w:space="0" w:color="999999"/>
              <w:bottom w:val="single" w:sz="4" w:space="0" w:color="999999"/>
              <w:right w:val="single" w:sz="4" w:space="0" w:color="999999"/>
            </w:tcBorders>
          </w:tcPr>
          <w:p w14:paraId="067B9245" w14:textId="47F0BB66" w:rsidR="00732A14"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38.2</w:t>
            </w:r>
          </w:p>
        </w:tc>
        <w:tc>
          <w:tcPr>
            <w:tcW w:w="1467" w:type="pct"/>
            <w:tcBorders>
              <w:top w:val="single" w:sz="4" w:space="0" w:color="999999"/>
              <w:left w:val="single" w:sz="4" w:space="0" w:color="999999"/>
              <w:bottom w:val="single" w:sz="4" w:space="0" w:color="999999"/>
              <w:right w:val="single" w:sz="4" w:space="0" w:color="999999"/>
            </w:tcBorders>
          </w:tcPr>
          <w:p w14:paraId="4DA70329" w14:textId="4274D79D" w:rsidR="00732A14" w:rsidRPr="00612AB3" w:rsidRDefault="00732A14" w:rsidP="00732A14">
            <w:pPr>
              <w:autoSpaceDE w:val="0"/>
              <w:autoSpaceDN w:val="0"/>
              <w:adjustRightInd w:val="0"/>
              <w:spacing w:before="120"/>
              <w:jc w:val="both"/>
              <w:rPr>
                <w:rFonts w:asciiTheme="minorBidi" w:hAnsiTheme="minorBidi" w:cstheme="minorBidi"/>
                <w:b/>
                <w:bCs/>
                <w:szCs w:val="22"/>
                <w:lang w:val="en-US"/>
              </w:rPr>
            </w:pPr>
            <w:r w:rsidRPr="00612AB3">
              <w:rPr>
                <w:rFonts w:asciiTheme="minorBidi" w:hAnsiTheme="minorBidi" w:cstheme="minorBidi"/>
                <w:b/>
                <w:bCs/>
                <w:lang w:val="en-US"/>
              </w:rPr>
              <w:t xml:space="preserve">The Director-General of UNESCO shall appoint an official of the Secretariat of UNESCO to act as Secretary to the Assembly, </w:t>
            </w:r>
            <w:r w:rsidRPr="00612AB3">
              <w:rPr>
                <w:rFonts w:asciiTheme="minorBidi" w:hAnsiTheme="minorBidi" w:cstheme="minorBidi"/>
                <w:b/>
                <w:bCs/>
                <w:strike/>
                <w:lang w:val="en-US"/>
              </w:rPr>
              <w:t>and</w:t>
            </w:r>
            <w:r w:rsidRPr="00612AB3">
              <w:rPr>
                <w:rFonts w:asciiTheme="minorBidi" w:hAnsiTheme="minorBidi" w:cstheme="minorBidi"/>
                <w:b/>
                <w:bCs/>
                <w:lang w:val="en-US"/>
              </w:rPr>
              <w:t xml:space="preserve"> </w:t>
            </w:r>
            <w:r w:rsidRPr="00612AB3">
              <w:rPr>
                <w:rFonts w:asciiTheme="minorBidi" w:hAnsiTheme="minorBidi" w:cstheme="minorBidi"/>
                <w:b/>
                <w:bCs/>
                <w:u w:val="single"/>
                <w:lang w:val="en-US"/>
              </w:rPr>
              <w:t>as well as</w:t>
            </w:r>
            <w:r w:rsidRPr="00612AB3">
              <w:rPr>
                <w:rFonts w:asciiTheme="minorBidi" w:hAnsiTheme="minorBidi" w:cstheme="minorBidi"/>
                <w:b/>
                <w:bCs/>
                <w:lang w:val="en-US"/>
              </w:rPr>
              <w:t xml:space="preserve"> other officials who shall together constitute the Secretariat of the Assembly.</w:t>
            </w:r>
          </w:p>
        </w:tc>
        <w:tc>
          <w:tcPr>
            <w:tcW w:w="1426" w:type="pct"/>
            <w:tcBorders>
              <w:top w:val="single" w:sz="4" w:space="0" w:color="999999"/>
              <w:left w:val="single" w:sz="4" w:space="0" w:color="999999"/>
              <w:bottom w:val="single" w:sz="4" w:space="0" w:color="999999"/>
              <w:right w:val="single" w:sz="4" w:space="0" w:color="999999"/>
            </w:tcBorders>
          </w:tcPr>
          <w:p w14:paraId="2753444F" w14:textId="77777777" w:rsidR="00732A14" w:rsidRPr="00612AB3"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612AB3">
              <w:rPr>
                <w:rFonts w:ascii="Arial" w:eastAsia="Arial" w:hAnsi="Arial" w:cs="Arial"/>
                <w:b/>
                <w:i/>
                <w:iCs/>
                <w:color w:val="000000"/>
                <w:szCs w:val="22"/>
                <w:u w:val="single"/>
                <w:lang w:val="en-US"/>
              </w:rPr>
              <w:t>Reason for the proposal:</w:t>
            </w:r>
          </w:p>
          <w:p w14:paraId="1B31082D" w14:textId="15CAA03D" w:rsidR="00732A14" w:rsidRPr="00612AB3" w:rsidRDefault="00732A14" w:rsidP="00732A14">
            <w:pPr>
              <w:autoSpaceDE w:val="0"/>
              <w:autoSpaceDN w:val="0"/>
              <w:adjustRightInd w:val="0"/>
              <w:spacing w:before="120"/>
              <w:jc w:val="both"/>
              <w:rPr>
                <w:rFonts w:asciiTheme="minorBidi" w:eastAsia="Arial" w:hAnsiTheme="minorBidi" w:cstheme="minorBidi"/>
                <w:color w:val="000000"/>
                <w:lang w:val="en-US"/>
              </w:rPr>
            </w:pPr>
            <w:r w:rsidRPr="00FD0099">
              <w:rPr>
                <w:rFonts w:ascii="Arial" w:hAnsi="Arial" w:cs="Arial"/>
                <w:color w:val="1F497D" w:themeColor="text2"/>
                <w:szCs w:val="22"/>
                <w:lang w:val="en-US"/>
              </w:rPr>
              <w:t>The proposed Rule 38.2 enshrines the provision, contained in the Rules of Procedure of all seven assemblies, with a minor terminological harmonization.</w:t>
            </w:r>
          </w:p>
        </w:tc>
      </w:tr>
      <w:tr w:rsidR="00732A14" w14:paraId="2296B6C0"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57E58B46" w14:textId="04DE4E54"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16.3 (i)</w:t>
            </w:r>
          </w:p>
        </w:tc>
        <w:tc>
          <w:tcPr>
            <w:tcW w:w="1467" w:type="pct"/>
            <w:tcBorders>
              <w:top w:val="single" w:sz="4" w:space="0" w:color="999999"/>
              <w:left w:val="single" w:sz="4" w:space="0" w:color="999999"/>
              <w:bottom w:val="single" w:sz="4" w:space="0" w:color="999999"/>
              <w:right w:val="single" w:sz="4" w:space="0" w:color="999999"/>
            </w:tcBorders>
          </w:tcPr>
          <w:p w14:paraId="1C1CD393" w14:textId="670EB8DF"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lang w:val="en-US"/>
              </w:rPr>
              <w:t>The Secretariat shall receive, translate and distribute, in the six working languages and at least thirty days before the opening of the session of the Assembly, all official documents.</w:t>
            </w:r>
          </w:p>
        </w:tc>
        <w:tc>
          <w:tcPr>
            <w:tcW w:w="362" w:type="pct"/>
            <w:tcBorders>
              <w:top w:val="single" w:sz="4" w:space="0" w:color="999999"/>
              <w:left w:val="single" w:sz="4" w:space="0" w:color="999999"/>
              <w:bottom w:val="single" w:sz="4" w:space="0" w:color="999999"/>
              <w:right w:val="single" w:sz="4" w:space="0" w:color="999999"/>
            </w:tcBorders>
          </w:tcPr>
          <w:p w14:paraId="18ED6B66" w14:textId="5EF7F3AB" w:rsidR="00732A14"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38.3</w:t>
            </w:r>
          </w:p>
        </w:tc>
        <w:tc>
          <w:tcPr>
            <w:tcW w:w="1467" w:type="pct"/>
            <w:tcBorders>
              <w:top w:val="single" w:sz="4" w:space="0" w:color="999999"/>
              <w:left w:val="single" w:sz="4" w:space="0" w:color="999999"/>
              <w:bottom w:val="single" w:sz="4" w:space="0" w:color="999999"/>
              <w:right w:val="single" w:sz="4" w:space="0" w:color="999999"/>
            </w:tcBorders>
          </w:tcPr>
          <w:p w14:paraId="673DD5FC" w14:textId="34001E8C" w:rsidR="00732A14" w:rsidRPr="00612AB3" w:rsidRDefault="00732A14" w:rsidP="00732A14">
            <w:pPr>
              <w:autoSpaceDE w:val="0"/>
              <w:autoSpaceDN w:val="0"/>
              <w:adjustRightInd w:val="0"/>
              <w:spacing w:before="120"/>
              <w:jc w:val="both"/>
              <w:rPr>
                <w:rFonts w:asciiTheme="minorBidi" w:hAnsiTheme="minorBidi" w:cstheme="minorBidi"/>
                <w:b/>
                <w:bCs/>
                <w:szCs w:val="22"/>
                <w:u w:val="single"/>
                <w:lang w:val="en-US"/>
              </w:rPr>
            </w:pPr>
            <w:r w:rsidRPr="00612AB3">
              <w:rPr>
                <w:rFonts w:asciiTheme="minorBidi" w:hAnsiTheme="minorBidi" w:cstheme="minorBidi"/>
                <w:b/>
                <w:bCs/>
                <w:lang w:val="en-US"/>
              </w:rPr>
              <w:t>The Secretariat shall receive, translate and distribute</w:t>
            </w:r>
            <w:r w:rsidRPr="00612AB3">
              <w:rPr>
                <w:rFonts w:asciiTheme="minorBidi" w:hAnsiTheme="minorBidi" w:cstheme="minorBidi"/>
                <w:b/>
                <w:bCs/>
                <w:strike/>
                <w:lang w:val="en-US"/>
              </w:rPr>
              <w:t>,</w:t>
            </w:r>
            <w:r w:rsidRPr="00612AB3">
              <w:rPr>
                <w:rFonts w:asciiTheme="minorBidi" w:hAnsiTheme="minorBidi" w:cstheme="minorBidi"/>
                <w:b/>
                <w:bCs/>
                <w:lang w:val="en-US"/>
              </w:rPr>
              <w:t xml:space="preserve"> </w:t>
            </w:r>
            <w:r w:rsidRPr="00612AB3">
              <w:rPr>
                <w:rFonts w:asciiTheme="minorBidi" w:hAnsiTheme="minorBidi" w:cstheme="minorBidi"/>
                <w:b/>
                <w:bCs/>
                <w:strike/>
                <w:lang w:val="en-US"/>
              </w:rPr>
              <w:t>in the six working languages and at least thirty days before the opening of the session of the Assembly,</w:t>
            </w:r>
            <w:r w:rsidRPr="00612AB3">
              <w:rPr>
                <w:rFonts w:asciiTheme="minorBidi" w:hAnsiTheme="minorBidi" w:cstheme="minorBidi"/>
                <w:b/>
                <w:bCs/>
                <w:lang w:val="en-US"/>
              </w:rPr>
              <w:t xml:space="preserve"> all </w:t>
            </w:r>
            <w:r w:rsidRPr="00612AB3">
              <w:rPr>
                <w:rFonts w:asciiTheme="minorBidi" w:hAnsiTheme="minorBidi" w:cstheme="minorBidi"/>
                <w:b/>
                <w:bCs/>
                <w:strike/>
                <w:lang w:val="en-US"/>
              </w:rPr>
              <w:t>official</w:t>
            </w:r>
            <w:r w:rsidRPr="00612AB3">
              <w:rPr>
                <w:rFonts w:asciiTheme="minorBidi" w:hAnsiTheme="minorBidi" w:cstheme="minorBidi"/>
                <w:b/>
                <w:bCs/>
                <w:lang w:val="en-US"/>
              </w:rPr>
              <w:t xml:space="preserve"> documents; </w:t>
            </w:r>
            <w:r w:rsidRPr="00612AB3">
              <w:rPr>
                <w:rFonts w:asciiTheme="minorBidi" w:hAnsiTheme="minorBidi" w:cstheme="minorBidi"/>
                <w:b/>
                <w:bCs/>
                <w:u w:val="single"/>
                <w:lang w:val="en-US"/>
              </w:rPr>
              <w:t>arrange for the interpretation of the discussions; prepare summary records; and publish the adopted resolutions and distribute them to the States Parties.</w:t>
            </w:r>
          </w:p>
        </w:tc>
        <w:tc>
          <w:tcPr>
            <w:tcW w:w="1426" w:type="pct"/>
            <w:tcBorders>
              <w:top w:val="single" w:sz="4" w:space="0" w:color="999999"/>
              <w:left w:val="single" w:sz="4" w:space="0" w:color="999999"/>
              <w:bottom w:val="single" w:sz="4" w:space="0" w:color="999999"/>
              <w:right w:val="single" w:sz="4" w:space="0" w:color="999999"/>
            </w:tcBorders>
          </w:tcPr>
          <w:p w14:paraId="4CCF1BF6" w14:textId="77777777" w:rsidR="00732A14" w:rsidRPr="00612AB3"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612AB3">
              <w:rPr>
                <w:rFonts w:ascii="Arial" w:eastAsia="Arial" w:hAnsi="Arial" w:cs="Arial"/>
                <w:b/>
                <w:i/>
                <w:iCs/>
                <w:color w:val="000000"/>
                <w:szCs w:val="22"/>
                <w:u w:val="single"/>
                <w:lang w:val="en-US"/>
              </w:rPr>
              <w:t>Reason for the proposal:</w:t>
            </w:r>
          </w:p>
          <w:p w14:paraId="4A470BA6" w14:textId="40707EB7" w:rsidR="00732A14" w:rsidRPr="00FD0099" w:rsidRDefault="00732A14" w:rsidP="00732A14">
            <w:pPr>
              <w:autoSpaceDE w:val="0"/>
              <w:autoSpaceDN w:val="0"/>
              <w:adjustRightInd w:val="0"/>
              <w:spacing w:before="120"/>
              <w:jc w:val="both"/>
              <w:rPr>
                <w:rFonts w:ascii="Arial" w:eastAsia="Arial" w:hAnsi="Arial" w:cs="Arial"/>
                <w:i/>
                <w:iCs/>
                <w:color w:val="000000"/>
                <w:szCs w:val="22"/>
                <w:u w:val="single"/>
                <w:lang w:val="en-US"/>
              </w:rPr>
            </w:pPr>
            <w:r w:rsidRPr="00FD0099">
              <w:rPr>
                <w:rFonts w:ascii="Arial" w:hAnsi="Arial" w:cs="Arial"/>
                <w:color w:val="1F497D" w:themeColor="text2"/>
                <w:szCs w:val="22"/>
                <w:lang w:val="en-US"/>
              </w:rPr>
              <w:t>The proposed Rule 38.3 reflects the practice of all seven assemblies in terms of the functions of the Secretariat, with harmonized terminology, and includes the preparation of summary records of the assembly’s session (in order to be consistent with the proposed Rule 26) as well as the arrangement for the interpretation of the discussions which is taken from Rule 16.3 (ii) of the current Rules of Procedure.</w:t>
            </w:r>
          </w:p>
        </w:tc>
      </w:tr>
      <w:tr w:rsidR="00732A14" w14:paraId="4C9A27EA"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0AED9641" w14:textId="64021CBF"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16.3 (ii)</w:t>
            </w:r>
          </w:p>
        </w:tc>
        <w:tc>
          <w:tcPr>
            <w:tcW w:w="1467" w:type="pct"/>
            <w:tcBorders>
              <w:top w:val="single" w:sz="4" w:space="0" w:color="999999"/>
              <w:left w:val="single" w:sz="4" w:space="0" w:color="999999"/>
              <w:bottom w:val="single" w:sz="4" w:space="0" w:color="999999"/>
              <w:right w:val="single" w:sz="4" w:space="0" w:color="999999"/>
            </w:tcBorders>
          </w:tcPr>
          <w:p w14:paraId="57A9FF6C" w14:textId="48DD5408"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Arial" w:hAnsi="Arial" w:cs="Arial"/>
                <w:szCs w:val="22"/>
                <w:lang w:val="en-US"/>
              </w:rPr>
              <w:t>It shall arrange for the interpretation of the discussions and also perform all other duties necessary for the proper conduct of the work of the Assembly.</w:t>
            </w:r>
          </w:p>
        </w:tc>
        <w:tc>
          <w:tcPr>
            <w:tcW w:w="362" w:type="pct"/>
            <w:tcBorders>
              <w:top w:val="single" w:sz="4" w:space="0" w:color="999999"/>
              <w:left w:val="single" w:sz="4" w:space="0" w:color="999999"/>
              <w:bottom w:val="single" w:sz="4" w:space="0" w:color="999999"/>
              <w:right w:val="single" w:sz="4" w:space="0" w:color="999999"/>
            </w:tcBorders>
          </w:tcPr>
          <w:p w14:paraId="2FB8BAD6" w14:textId="045A3140" w:rsidR="00732A14" w:rsidRDefault="00732A14" w:rsidP="00732A14">
            <w:pPr>
              <w:autoSpaceDE w:val="0"/>
              <w:autoSpaceDN w:val="0"/>
              <w:adjustRightInd w:val="0"/>
              <w:spacing w:before="60" w:after="60"/>
              <w:jc w:val="both"/>
              <w:rPr>
                <w:rFonts w:ascii="Arial" w:hAnsi="Arial" w:cs="Arial"/>
                <w:b/>
                <w:bCs/>
                <w:szCs w:val="22"/>
                <w:u w:val="single"/>
                <w:lang w:val="en-US"/>
              </w:rPr>
            </w:pPr>
            <w:r>
              <w:rPr>
                <w:rFonts w:ascii="Arial" w:hAnsi="Arial" w:cs="Arial"/>
                <w:b/>
                <w:bCs/>
                <w:szCs w:val="22"/>
                <w:u w:val="single"/>
                <w:lang w:val="en-US"/>
              </w:rPr>
              <w:t>38.4</w:t>
            </w:r>
          </w:p>
        </w:tc>
        <w:tc>
          <w:tcPr>
            <w:tcW w:w="1467" w:type="pct"/>
            <w:tcBorders>
              <w:top w:val="single" w:sz="4" w:space="0" w:color="999999"/>
              <w:left w:val="single" w:sz="4" w:space="0" w:color="999999"/>
              <w:bottom w:val="single" w:sz="4" w:space="0" w:color="999999"/>
              <w:right w:val="single" w:sz="4" w:space="0" w:color="999999"/>
            </w:tcBorders>
          </w:tcPr>
          <w:p w14:paraId="5CE46D18" w14:textId="1B2882CA" w:rsidR="00732A14" w:rsidRPr="00612AB3" w:rsidRDefault="00732A14" w:rsidP="00732A14">
            <w:pPr>
              <w:autoSpaceDE w:val="0"/>
              <w:autoSpaceDN w:val="0"/>
              <w:adjustRightInd w:val="0"/>
              <w:spacing w:before="60" w:after="60"/>
              <w:jc w:val="both"/>
              <w:rPr>
                <w:rFonts w:ascii="Arial" w:hAnsi="Arial" w:cs="Arial"/>
                <w:b/>
                <w:bCs/>
                <w:u w:val="single"/>
              </w:rPr>
            </w:pPr>
            <w:r w:rsidRPr="00612AB3">
              <w:rPr>
                <w:rFonts w:asciiTheme="minorBidi" w:hAnsiTheme="minorBidi" w:cstheme="minorBidi"/>
                <w:b/>
                <w:bCs/>
                <w:strike/>
                <w:lang w:val="en-US"/>
              </w:rPr>
              <w:t>It</w:t>
            </w:r>
            <w:r w:rsidRPr="00612AB3">
              <w:rPr>
                <w:rFonts w:asciiTheme="minorBidi" w:hAnsiTheme="minorBidi" w:cstheme="minorBidi"/>
                <w:b/>
                <w:bCs/>
                <w:lang w:val="en-US"/>
              </w:rPr>
              <w:t xml:space="preserve"> </w:t>
            </w:r>
            <w:r w:rsidRPr="00612AB3">
              <w:rPr>
                <w:rFonts w:asciiTheme="minorBidi" w:hAnsiTheme="minorBidi" w:cstheme="minorBidi"/>
                <w:b/>
                <w:bCs/>
                <w:u w:val="single"/>
                <w:lang w:val="en-US"/>
              </w:rPr>
              <w:t>The Secretariat</w:t>
            </w:r>
            <w:r w:rsidRPr="00612AB3">
              <w:rPr>
                <w:rFonts w:asciiTheme="minorBidi" w:hAnsiTheme="minorBidi" w:cstheme="minorBidi"/>
                <w:b/>
                <w:bCs/>
                <w:lang w:val="en-US"/>
              </w:rPr>
              <w:t xml:space="preserve"> shall </w:t>
            </w:r>
            <w:r w:rsidRPr="00612AB3">
              <w:rPr>
                <w:rFonts w:asciiTheme="minorBidi" w:hAnsiTheme="minorBidi" w:cstheme="minorBidi"/>
                <w:b/>
                <w:bCs/>
                <w:strike/>
                <w:lang w:val="en-US"/>
              </w:rPr>
              <w:t xml:space="preserve">arrange for the interpretation of the discussions and </w:t>
            </w:r>
            <w:r w:rsidRPr="00612AB3">
              <w:rPr>
                <w:rFonts w:asciiTheme="minorBidi" w:hAnsiTheme="minorBidi" w:cstheme="minorBidi"/>
                <w:b/>
                <w:bCs/>
                <w:lang w:val="en-US"/>
              </w:rPr>
              <w:t>also perform all other duties necessary for the proper conduct of the work of the Assembly.</w:t>
            </w:r>
          </w:p>
        </w:tc>
        <w:tc>
          <w:tcPr>
            <w:tcW w:w="1426" w:type="pct"/>
            <w:tcBorders>
              <w:top w:val="single" w:sz="4" w:space="0" w:color="999999"/>
              <w:left w:val="single" w:sz="4" w:space="0" w:color="999999"/>
              <w:bottom w:val="single" w:sz="4" w:space="0" w:color="999999"/>
              <w:right w:val="single" w:sz="4" w:space="0" w:color="999999"/>
            </w:tcBorders>
          </w:tcPr>
          <w:p w14:paraId="2788C138" w14:textId="77777777" w:rsidR="00732A14" w:rsidRPr="00612AB3"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612AB3">
              <w:rPr>
                <w:rFonts w:ascii="Arial" w:eastAsia="Arial" w:hAnsi="Arial" w:cs="Arial"/>
                <w:b/>
                <w:i/>
                <w:iCs/>
                <w:color w:val="000000"/>
                <w:szCs w:val="22"/>
                <w:u w:val="single"/>
                <w:lang w:val="en-US"/>
              </w:rPr>
              <w:t>Reason for the proposal:</w:t>
            </w:r>
          </w:p>
          <w:p w14:paraId="423A2B41" w14:textId="184B827B" w:rsidR="00732A14" w:rsidRPr="00FD0099" w:rsidRDefault="00732A14" w:rsidP="00732A14">
            <w:pPr>
              <w:autoSpaceDE w:val="0"/>
              <w:autoSpaceDN w:val="0"/>
              <w:adjustRightInd w:val="0"/>
              <w:spacing w:before="120"/>
              <w:jc w:val="both"/>
              <w:rPr>
                <w:rFonts w:ascii="Arial" w:eastAsia="Arial" w:hAnsi="Arial" w:cs="Arial"/>
                <w:i/>
                <w:iCs/>
                <w:color w:val="000000"/>
                <w:szCs w:val="22"/>
                <w:u w:val="single"/>
                <w:lang w:val="en-US"/>
              </w:rPr>
            </w:pPr>
            <w:r w:rsidRPr="00FD0099">
              <w:rPr>
                <w:rFonts w:ascii="Arial" w:hAnsi="Arial" w:cs="Arial"/>
                <w:color w:val="1F497D" w:themeColor="text2"/>
                <w:szCs w:val="22"/>
                <w:lang w:val="en-US"/>
              </w:rPr>
              <w:t>The arrangement for the interpretation is moved to the proposed Rule 38.3.</w:t>
            </w:r>
          </w:p>
        </w:tc>
      </w:tr>
      <w:tr w:rsidR="00732A14" w14:paraId="1B62593F"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AEAAAA"/>
          </w:tcPr>
          <w:p w14:paraId="78F4403D" w14:textId="77777777" w:rsidR="00732A14" w:rsidRDefault="00732A14" w:rsidP="00732A14">
            <w:pPr>
              <w:keepNext/>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4D515082" w14:textId="41865242" w:rsidR="00732A14" w:rsidRDefault="00732A14" w:rsidP="00732A14">
            <w:pPr>
              <w:keepNext/>
              <w:autoSpaceDE w:val="0"/>
              <w:autoSpaceDN w:val="0"/>
              <w:adjustRightInd w:val="0"/>
              <w:spacing w:before="60" w:after="60"/>
              <w:jc w:val="center"/>
              <w:rPr>
                <w:rFonts w:ascii="Arial" w:hAnsi="Arial" w:cs="Arial"/>
                <w:b/>
                <w:bCs/>
                <w:szCs w:val="22"/>
                <w:lang w:val="en-US"/>
              </w:rPr>
            </w:pPr>
            <w:r w:rsidRPr="00AC44DD">
              <w:rPr>
                <w:rFonts w:asciiTheme="minorBidi" w:hAnsiTheme="minorBidi" w:cstheme="minorBidi"/>
                <w:b/>
                <w:bCs/>
                <w:lang w:val="en-US"/>
              </w:rPr>
              <w:t>V</w:t>
            </w:r>
            <w:r>
              <w:rPr>
                <w:rFonts w:asciiTheme="minorBidi" w:hAnsiTheme="minorBidi" w:cstheme="minorBidi"/>
                <w:b/>
                <w:bCs/>
                <w:lang w:val="en-US"/>
              </w:rPr>
              <w:t>I</w:t>
            </w:r>
            <w:r w:rsidRPr="00AC44DD">
              <w:rPr>
                <w:rFonts w:asciiTheme="minorBidi" w:hAnsiTheme="minorBidi" w:cstheme="minorBidi"/>
                <w:b/>
                <w:bCs/>
                <w:lang w:val="en-US"/>
              </w:rPr>
              <w:t xml:space="preserve"> </w:t>
            </w:r>
            <w:r w:rsidRPr="00612AB3">
              <w:rPr>
                <w:rFonts w:asciiTheme="minorBidi" w:hAnsiTheme="minorBidi" w:cstheme="minorBidi"/>
                <w:b/>
                <w:bCs/>
                <w:lang w:val="en-US"/>
              </w:rPr>
              <w:t>ADOPTION, AMENDMENT AND SUSPENSION OF THE RULES OF PROCEDURE</w:t>
            </w:r>
          </w:p>
        </w:tc>
        <w:tc>
          <w:tcPr>
            <w:tcW w:w="362" w:type="pct"/>
            <w:tcBorders>
              <w:top w:val="single" w:sz="4" w:space="0" w:color="999999"/>
              <w:left w:val="single" w:sz="4" w:space="0" w:color="999999"/>
              <w:bottom w:val="single" w:sz="4" w:space="0" w:color="999999"/>
              <w:right w:val="single" w:sz="4" w:space="0" w:color="999999"/>
            </w:tcBorders>
            <w:shd w:val="clear" w:color="auto" w:fill="AEAAAA"/>
          </w:tcPr>
          <w:p w14:paraId="438A57E1" w14:textId="77777777" w:rsidR="00732A14" w:rsidRDefault="00732A14" w:rsidP="00732A14">
            <w:pPr>
              <w:keepNext/>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AEAAAA"/>
          </w:tcPr>
          <w:p w14:paraId="62250060" w14:textId="1AD3ED40" w:rsidR="00732A14" w:rsidRPr="00612AB3" w:rsidRDefault="00732A14" w:rsidP="00732A14">
            <w:pPr>
              <w:keepNext/>
              <w:autoSpaceDE w:val="0"/>
              <w:autoSpaceDN w:val="0"/>
              <w:adjustRightInd w:val="0"/>
              <w:spacing w:before="120"/>
              <w:jc w:val="center"/>
              <w:rPr>
                <w:rFonts w:asciiTheme="minorBidi" w:hAnsiTheme="minorBidi" w:cstheme="minorBidi"/>
                <w:b/>
                <w:bCs/>
                <w:u w:val="single"/>
                <w:lang w:val="en-US"/>
              </w:rPr>
            </w:pPr>
            <w:r w:rsidRPr="00612AB3">
              <w:rPr>
                <w:rFonts w:asciiTheme="minorBidi" w:hAnsiTheme="minorBidi" w:cstheme="minorBidi"/>
                <w:b/>
                <w:bCs/>
                <w:strike/>
              </w:rPr>
              <w:t>V</w:t>
            </w:r>
            <w:r>
              <w:rPr>
                <w:rFonts w:asciiTheme="minorBidi" w:hAnsiTheme="minorBidi" w:cstheme="minorBidi"/>
                <w:b/>
                <w:bCs/>
                <w:strike/>
              </w:rPr>
              <w:t>I</w:t>
            </w:r>
            <w:r w:rsidRPr="00612AB3">
              <w:rPr>
                <w:rFonts w:asciiTheme="minorBidi" w:hAnsiTheme="minorBidi" w:cstheme="minorBidi"/>
                <w:b/>
                <w:bCs/>
                <w:strike/>
              </w:rPr>
              <w:t xml:space="preserve"> </w:t>
            </w:r>
            <w:r w:rsidRPr="00612AB3">
              <w:rPr>
                <w:rFonts w:asciiTheme="minorBidi" w:hAnsiTheme="minorBidi" w:cstheme="minorBidi"/>
                <w:b/>
                <w:bCs/>
                <w:u w:val="single"/>
                <w:lang w:val="en-US"/>
              </w:rPr>
              <w:t>CHAPTER X</w:t>
            </w:r>
          </w:p>
          <w:p w14:paraId="2D5A259C" w14:textId="5419710E" w:rsidR="00732A14" w:rsidRPr="00612AB3" w:rsidRDefault="00732A14" w:rsidP="00732A14">
            <w:pPr>
              <w:keepNext/>
              <w:autoSpaceDE w:val="0"/>
              <w:autoSpaceDN w:val="0"/>
              <w:adjustRightInd w:val="0"/>
              <w:spacing w:before="60" w:after="60"/>
              <w:jc w:val="center"/>
              <w:rPr>
                <w:rFonts w:ascii="Arial" w:hAnsi="Arial" w:cs="Arial"/>
                <w:b/>
                <w:bCs/>
                <w:u w:val="single"/>
              </w:rPr>
            </w:pPr>
            <w:r w:rsidRPr="00612AB3">
              <w:rPr>
                <w:rFonts w:asciiTheme="minorBidi" w:hAnsiTheme="minorBidi" w:cstheme="minorBidi"/>
                <w:b/>
                <w:bCs/>
                <w:strike/>
              </w:rPr>
              <w:t>ADOPTION,</w:t>
            </w:r>
            <w:r w:rsidRPr="00612AB3">
              <w:rPr>
                <w:rFonts w:asciiTheme="minorBidi" w:hAnsiTheme="minorBidi" w:cstheme="minorBidi"/>
                <w:b/>
                <w:bCs/>
              </w:rPr>
              <w:t xml:space="preserve"> </w:t>
            </w:r>
            <w:r w:rsidRPr="00612AB3">
              <w:rPr>
                <w:rFonts w:asciiTheme="minorBidi" w:hAnsiTheme="minorBidi" w:cstheme="minorBidi"/>
                <w:b/>
                <w:bCs/>
                <w:lang w:val="en-US"/>
              </w:rPr>
              <w:t xml:space="preserve">AMENDMENT </w:t>
            </w:r>
            <w:r w:rsidRPr="00612AB3">
              <w:rPr>
                <w:rFonts w:asciiTheme="minorBidi" w:hAnsiTheme="minorBidi" w:cstheme="minorBidi"/>
                <w:b/>
                <w:bCs/>
                <w:u w:val="single"/>
                <w:lang w:val="en-US"/>
              </w:rPr>
              <w:t>TO</w:t>
            </w:r>
            <w:r w:rsidRPr="00612AB3">
              <w:rPr>
                <w:rFonts w:asciiTheme="minorBidi" w:hAnsiTheme="minorBidi" w:cstheme="minorBidi"/>
                <w:b/>
                <w:bCs/>
                <w:lang w:val="en-US"/>
              </w:rPr>
              <w:t xml:space="preserve"> AND SUSPENSION OF THE RULES OF PROCEDURE</w:t>
            </w:r>
          </w:p>
        </w:tc>
        <w:tc>
          <w:tcPr>
            <w:tcW w:w="1426" w:type="pct"/>
            <w:tcBorders>
              <w:top w:val="single" w:sz="4" w:space="0" w:color="999999"/>
              <w:left w:val="single" w:sz="4" w:space="0" w:color="999999"/>
              <w:bottom w:val="single" w:sz="4" w:space="0" w:color="999999"/>
              <w:right w:val="single" w:sz="4" w:space="0" w:color="999999"/>
            </w:tcBorders>
            <w:shd w:val="clear" w:color="auto" w:fill="AEAAAA"/>
          </w:tcPr>
          <w:p w14:paraId="7661A776" w14:textId="77777777" w:rsidR="00732A14" w:rsidRPr="00B56618" w:rsidRDefault="00732A14" w:rsidP="00732A14">
            <w:pPr>
              <w:keepNext/>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1B12324F"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70697A3" w14:textId="77777777" w:rsidR="00732A14" w:rsidRDefault="00732A14" w:rsidP="00732A14">
            <w:pPr>
              <w:keepNext/>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46E36D8" w14:textId="7B623046" w:rsidR="00732A14" w:rsidRPr="00AC44DD" w:rsidRDefault="00732A14" w:rsidP="00732A14">
            <w:pPr>
              <w:keepNext/>
              <w:autoSpaceDE w:val="0"/>
              <w:autoSpaceDN w:val="0"/>
              <w:adjustRightInd w:val="0"/>
              <w:spacing w:before="60" w:after="60"/>
              <w:jc w:val="center"/>
              <w:rPr>
                <w:rFonts w:asciiTheme="minorBidi" w:hAnsiTheme="minorBidi" w:cstheme="minorBidi"/>
                <w:b/>
                <w:bCs/>
              </w:rPr>
            </w:pPr>
            <w:r w:rsidRPr="00AC44DD">
              <w:rPr>
                <w:rFonts w:asciiTheme="minorBidi" w:hAnsiTheme="minorBidi" w:cstheme="minorBidi"/>
                <w:b/>
                <w:bCs/>
              </w:rPr>
              <w:t>Rule 1</w:t>
            </w:r>
            <w:r>
              <w:rPr>
                <w:rFonts w:asciiTheme="minorBidi" w:hAnsiTheme="minorBidi" w:cstheme="minorBidi"/>
                <w:b/>
                <w:bCs/>
              </w:rPr>
              <w:t>7</w:t>
            </w:r>
          </w:p>
          <w:p w14:paraId="42F40236" w14:textId="65335F44" w:rsidR="00732A14" w:rsidRDefault="00732A14" w:rsidP="00732A14">
            <w:pPr>
              <w:keepNext/>
              <w:autoSpaceDE w:val="0"/>
              <w:autoSpaceDN w:val="0"/>
              <w:adjustRightInd w:val="0"/>
              <w:spacing w:before="60" w:after="60"/>
              <w:jc w:val="center"/>
              <w:rPr>
                <w:rFonts w:ascii="Arial" w:hAnsi="Arial" w:cs="Arial"/>
                <w:b/>
                <w:bCs/>
                <w:szCs w:val="22"/>
                <w:lang w:val="en-US"/>
              </w:rPr>
            </w:pPr>
            <w:r w:rsidRPr="00612AB3">
              <w:rPr>
                <w:rFonts w:asciiTheme="minorBidi" w:hAnsiTheme="minorBidi" w:cstheme="minorBidi"/>
                <w:b/>
                <w:bCs/>
              </w:rPr>
              <w:t>Adoption</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6059BB9" w14:textId="77777777" w:rsidR="00732A14" w:rsidRDefault="00732A14" w:rsidP="00732A14">
            <w:pPr>
              <w:keepNext/>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853F855" w14:textId="77777777" w:rsidR="00732A14" w:rsidRPr="00612AB3" w:rsidRDefault="00732A14" w:rsidP="00732A14">
            <w:pPr>
              <w:keepNext/>
              <w:autoSpaceDE w:val="0"/>
              <w:autoSpaceDN w:val="0"/>
              <w:adjustRightInd w:val="0"/>
              <w:spacing w:before="60" w:after="60"/>
              <w:jc w:val="center"/>
              <w:rPr>
                <w:rFonts w:asciiTheme="minorBidi" w:hAnsiTheme="minorBidi" w:cstheme="minorBidi"/>
                <w:b/>
                <w:bCs/>
                <w:strike/>
              </w:rPr>
            </w:pPr>
            <w:r w:rsidRPr="00612AB3">
              <w:rPr>
                <w:rFonts w:asciiTheme="minorBidi" w:hAnsiTheme="minorBidi" w:cstheme="minorBidi"/>
                <w:b/>
                <w:bCs/>
                <w:strike/>
              </w:rPr>
              <w:t>Rule 17</w:t>
            </w:r>
          </w:p>
          <w:p w14:paraId="4033D456" w14:textId="486ADB13" w:rsidR="00732A14" w:rsidRPr="00B56618" w:rsidRDefault="00732A14" w:rsidP="00732A14">
            <w:pPr>
              <w:keepNext/>
              <w:autoSpaceDE w:val="0"/>
              <w:autoSpaceDN w:val="0"/>
              <w:adjustRightInd w:val="0"/>
              <w:spacing w:before="60" w:after="60"/>
              <w:jc w:val="center"/>
              <w:rPr>
                <w:rFonts w:ascii="Arial" w:hAnsi="Arial" w:cs="Arial"/>
                <w:b/>
                <w:bCs/>
                <w:u w:val="single"/>
              </w:rPr>
            </w:pPr>
            <w:r w:rsidRPr="00612AB3">
              <w:rPr>
                <w:rFonts w:asciiTheme="minorBidi" w:hAnsiTheme="minorBidi" w:cstheme="minorBidi"/>
                <w:b/>
                <w:bCs/>
                <w:strike/>
              </w:rPr>
              <w:t>Adoption</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F65AFB3" w14:textId="69A5DEF6" w:rsidR="00732A14" w:rsidRPr="00B56618" w:rsidRDefault="00732A14" w:rsidP="00732A14">
            <w:pPr>
              <w:keepNext/>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3529C8F8"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2420B0BB" w14:textId="77777777" w:rsidR="00732A14" w:rsidRDefault="00732A14" w:rsidP="00732A14">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1528B9F9" w14:textId="670F2156"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lang w:val="en-US"/>
              </w:rPr>
              <w:t>The Assembly shall adopt its Rules of Procedure by a decision taken in plenary meeting by a majority of the representatives of States present and voting.</w:t>
            </w:r>
          </w:p>
        </w:tc>
        <w:tc>
          <w:tcPr>
            <w:tcW w:w="362" w:type="pct"/>
            <w:tcBorders>
              <w:top w:val="single" w:sz="4" w:space="0" w:color="999999"/>
              <w:left w:val="single" w:sz="4" w:space="0" w:color="999999"/>
              <w:bottom w:val="single" w:sz="4" w:space="0" w:color="999999"/>
              <w:right w:val="single" w:sz="4" w:space="0" w:color="999999"/>
            </w:tcBorders>
          </w:tcPr>
          <w:p w14:paraId="5673363C" w14:textId="77777777" w:rsidR="00732A14" w:rsidRDefault="00732A14" w:rsidP="00732A14">
            <w:pPr>
              <w:autoSpaceDE w:val="0"/>
              <w:autoSpaceDN w:val="0"/>
              <w:adjustRightInd w:val="0"/>
              <w:spacing w:before="60" w:after="60"/>
              <w:jc w:val="both"/>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tcPr>
          <w:p w14:paraId="1CF47F27" w14:textId="604D42FC" w:rsidR="00732A14" w:rsidRPr="00612AB3" w:rsidRDefault="00732A14" w:rsidP="00732A14">
            <w:pPr>
              <w:autoSpaceDE w:val="0"/>
              <w:autoSpaceDN w:val="0"/>
              <w:adjustRightInd w:val="0"/>
              <w:spacing w:before="60" w:after="60"/>
              <w:jc w:val="both"/>
              <w:rPr>
                <w:rFonts w:ascii="Arial" w:hAnsi="Arial" w:cs="Arial"/>
                <w:b/>
                <w:bCs/>
                <w:u w:val="single"/>
              </w:rPr>
            </w:pPr>
            <w:r w:rsidRPr="00612AB3">
              <w:rPr>
                <w:rFonts w:asciiTheme="minorBidi" w:hAnsiTheme="minorBidi" w:cstheme="minorBidi"/>
                <w:b/>
                <w:bCs/>
                <w:strike/>
                <w:lang w:val="en-US"/>
              </w:rPr>
              <w:t>The Assembly shall adopt its Rules of Procedure by a decision taken in plenary meeting by a majority of the representatives of States present and voting.</w:t>
            </w:r>
          </w:p>
        </w:tc>
        <w:tc>
          <w:tcPr>
            <w:tcW w:w="1426" w:type="pct"/>
            <w:tcBorders>
              <w:top w:val="single" w:sz="4" w:space="0" w:color="999999"/>
              <w:left w:val="single" w:sz="4" w:space="0" w:color="999999"/>
              <w:bottom w:val="single" w:sz="4" w:space="0" w:color="999999"/>
              <w:right w:val="single" w:sz="4" w:space="0" w:color="999999"/>
            </w:tcBorders>
            <w:vAlign w:val="center"/>
          </w:tcPr>
          <w:p w14:paraId="1B677F27" w14:textId="77777777" w:rsidR="00732A14" w:rsidRPr="00AC44DD"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612AB3">
              <w:rPr>
                <w:rFonts w:ascii="Arial" w:eastAsia="Arial" w:hAnsi="Arial" w:cs="Arial"/>
                <w:b/>
                <w:i/>
                <w:iCs/>
                <w:color w:val="000000"/>
                <w:szCs w:val="22"/>
                <w:u w:val="single"/>
                <w:lang w:val="en-US"/>
              </w:rPr>
              <w:t>Reason for the proposal</w:t>
            </w:r>
            <w:r w:rsidRPr="00B7354B">
              <w:rPr>
                <w:rFonts w:ascii="Arial" w:eastAsia="Arial" w:hAnsi="Arial" w:cs="Arial"/>
                <w:b/>
                <w:i/>
                <w:iCs/>
                <w:color w:val="000000"/>
                <w:szCs w:val="22"/>
                <w:u w:val="single"/>
                <w:lang w:val="en-US"/>
              </w:rPr>
              <w:t>:</w:t>
            </w:r>
          </w:p>
          <w:p w14:paraId="6ABECF76" w14:textId="23D960F5" w:rsidR="00732A14" w:rsidRPr="00FD0099" w:rsidRDefault="00732A14" w:rsidP="00732A14">
            <w:pPr>
              <w:tabs>
                <w:tab w:val="left" w:pos="803"/>
                <w:tab w:val="left" w:pos="2161"/>
              </w:tabs>
              <w:spacing w:before="60" w:after="60"/>
              <w:ind w:left="-19" w:right="7"/>
              <w:jc w:val="both"/>
              <w:rPr>
                <w:rFonts w:ascii="Arial" w:eastAsia="Arial" w:hAnsi="Arial" w:cs="Arial"/>
                <w:i/>
                <w:iCs/>
                <w:color w:val="000000"/>
                <w:szCs w:val="22"/>
                <w:u w:val="single"/>
                <w:lang w:val="en-US"/>
              </w:rPr>
            </w:pPr>
            <w:r w:rsidRPr="00FD0099">
              <w:rPr>
                <w:rFonts w:ascii="Arial" w:hAnsi="Arial" w:cs="Arial"/>
                <w:color w:val="1F497D" w:themeColor="text2"/>
                <w:szCs w:val="22"/>
                <w:lang w:val="en-US"/>
              </w:rPr>
              <w:t>Since the Rules of Procedure have already been adopted by the General Assembly of the 2003 Convention, the provision can be deleted.</w:t>
            </w:r>
          </w:p>
        </w:tc>
      </w:tr>
      <w:tr w:rsidR="00732A14" w14:paraId="1FCB4843"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F0FA98A" w14:textId="77777777" w:rsidR="00732A14" w:rsidRDefault="00732A14" w:rsidP="00732A14">
            <w:pPr>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16397BF" w14:textId="7739AB33" w:rsidR="00732A14" w:rsidRPr="00AC44DD" w:rsidRDefault="00732A14" w:rsidP="00732A14">
            <w:pPr>
              <w:autoSpaceDE w:val="0"/>
              <w:autoSpaceDN w:val="0"/>
              <w:adjustRightInd w:val="0"/>
              <w:spacing w:before="60" w:after="60"/>
              <w:jc w:val="center"/>
              <w:rPr>
                <w:rFonts w:asciiTheme="minorBidi" w:hAnsiTheme="minorBidi" w:cstheme="minorBidi"/>
                <w:b/>
                <w:bCs/>
              </w:rPr>
            </w:pPr>
            <w:r w:rsidRPr="00AC44DD">
              <w:rPr>
                <w:rFonts w:asciiTheme="minorBidi" w:hAnsiTheme="minorBidi" w:cstheme="minorBidi"/>
                <w:b/>
                <w:bCs/>
              </w:rPr>
              <w:t>Rule 1</w:t>
            </w:r>
            <w:r>
              <w:rPr>
                <w:rFonts w:asciiTheme="minorBidi" w:hAnsiTheme="minorBidi" w:cstheme="minorBidi"/>
                <w:b/>
                <w:bCs/>
              </w:rPr>
              <w:t>8</w:t>
            </w:r>
          </w:p>
          <w:p w14:paraId="36E7C5A3" w14:textId="48E1C9FF" w:rsidR="00732A14" w:rsidRDefault="00732A14" w:rsidP="00732A14">
            <w:pPr>
              <w:autoSpaceDE w:val="0"/>
              <w:autoSpaceDN w:val="0"/>
              <w:adjustRightInd w:val="0"/>
              <w:spacing w:before="60" w:after="60"/>
              <w:jc w:val="center"/>
              <w:rPr>
                <w:rFonts w:ascii="Arial" w:hAnsi="Arial" w:cs="Arial"/>
                <w:b/>
                <w:bCs/>
                <w:szCs w:val="22"/>
                <w:lang w:val="en-US"/>
              </w:rPr>
            </w:pPr>
            <w:r w:rsidRPr="009D07A2">
              <w:rPr>
                <w:rFonts w:asciiTheme="minorBidi" w:hAnsiTheme="minorBidi" w:cstheme="minorBidi"/>
                <w:b/>
                <w:bCs/>
              </w:rPr>
              <w:t>Amendment</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495C206" w14:textId="77777777" w:rsidR="00732A14" w:rsidRDefault="00732A14" w:rsidP="00732A14">
            <w:pPr>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82AC259" w14:textId="25B61144" w:rsidR="00732A14" w:rsidRPr="00612AB3" w:rsidRDefault="00732A14" w:rsidP="00732A14">
            <w:pPr>
              <w:autoSpaceDE w:val="0"/>
              <w:autoSpaceDN w:val="0"/>
              <w:adjustRightInd w:val="0"/>
              <w:spacing w:before="60" w:after="60"/>
              <w:jc w:val="center"/>
              <w:rPr>
                <w:rFonts w:asciiTheme="minorBidi" w:hAnsiTheme="minorBidi" w:cstheme="minorBidi"/>
                <w:b/>
                <w:bCs/>
                <w:strike/>
              </w:rPr>
            </w:pPr>
            <w:r w:rsidRPr="00612AB3">
              <w:rPr>
                <w:rFonts w:asciiTheme="minorBidi" w:hAnsiTheme="minorBidi" w:cstheme="minorBidi"/>
                <w:b/>
                <w:bCs/>
                <w:strike/>
              </w:rPr>
              <w:t>Rule 1</w:t>
            </w:r>
            <w:r>
              <w:rPr>
                <w:rFonts w:asciiTheme="minorBidi" w:hAnsiTheme="minorBidi" w:cstheme="minorBidi"/>
                <w:b/>
                <w:bCs/>
                <w:strike/>
              </w:rPr>
              <w:t xml:space="preserve">8 </w:t>
            </w:r>
            <w:r w:rsidRPr="009D07A2">
              <w:rPr>
                <w:rFonts w:asciiTheme="minorBidi" w:hAnsiTheme="minorBidi" w:cstheme="minorBidi"/>
                <w:b/>
                <w:bCs/>
                <w:u w:val="single"/>
              </w:rPr>
              <w:t>Rule 39</w:t>
            </w:r>
          </w:p>
          <w:p w14:paraId="304148C8" w14:textId="3C1211EA" w:rsidR="00732A14" w:rsidRPr="009D07A2" w:rsidRDefault="00732A14" w:rsidP="00732A14">
            <w:pPr>
              <w:autoSpaceDE w:val="0"/>
              <w:autoSpaceDN w:val="0"/>
              <w:adjustRightInd w:val="0"/>
              <w:spacing w:before="60" w:after="60"/>
              <w:jc w:val="center"/>
              <w:rPr>
                <w:rFonts w:ascii="Arial" w:hAnsi="Arial" w:cs="Arial"/>
                <w:b/>
                <w:bCs/>
                <w:u w:val="single"/>
              </w:rPr>
            </w:pPr>
            <w:r w:rsidRPr="009D07A2">
              <w:rPr>
                <w:rFonts w:asciiTheme="minorBidi" w:hAnsiTheme="minorBidi" w:cstheme="minorBidi"/>
                <w:b/>
                <w:bCs/>
              </w:rPr>
              <w:t>Amendment</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391EA03" w14:textId="77777777" w:rsidR="00732A14" w:rsidRPr="00B56618"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563E4FBD"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549FFDA4" w14:textId="77777777" w:rsidR="00732A14" w:rsidRDefault="00732A14" w:rsidP="00732A14">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18D26B7A" w14:textId="0B50F224"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lang w:val="en-US"/>
              </w:rPr>
              <w:t>The Assembly may amend these Rules of Procedure by a decision taken in plenary meeting by a two-thirds majority of the representatives of States present and voting.</w:t>
            </w:r>
          </w:p>
        </w:tc>
        <w:tc>
          <w:tcPr>
            <w:tcW w:w="362" w:type="pct"/>
            <w:tcBorders>
              <w:top w:val="single" w:sz="4" w:space="0" w:color="999999"/>
              <w:left w:val="single" w:sz="4" w:space="0" w:color="999999"/>
              <w:bottom w:val="single" w:sz="4" w:space="0" w:color="999999"/>
              <w:right w:val="single" w:sz="4" w:space="0" w:color="999999"/>
            </w:tcBorders>
          </w:tcPr>
          <w:p w14:paraId="5B71D433" w14:textId="77777777" w:rsidR="00732A14" w:rsidRDefault="00732A14" w:rsidP="00732A14">
            <w:pPr>
              <w:autoSpaceDE w:val="0"/>
              <w:autoSpaceDN w:val="0"/>
              <w:adjustRightInd w:val="0"/>
              <w:spacing w:before="60" w:after="60"/>
              <w:jc w:val="both"/>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tcPr>
          <w:p w14:paraId="38E6A12A" w14:textId="65695A4A" w:rsidR="00732A14" w:rsidRPr="009D07A2" w:rsidRDefault="00732A14" w:rsidP="00732A14">
            <w:pPr>
              <w:autoSpaceDE w:val="0"/>
              <w:autoSpaceDN w:val="0"/>
              <w:adjustRightInd w:val="0"/>
              <w:spacing w:before="60" w:after="60"/>
              <w:jc w:val="both"/>
              <w:rPr>
                <w:rFonts w:ascii="Arial" w:hAnsi="Arial" w:cs="Arial"/>
                <w:b/>
                <w:bCs/>
                <w:u w:val="single"/>
              </w:rPr>
            </w:pPr>
            <w:r w:rsidRPr="009D07A2">
              <w:rPr>
                <w:rFonts w:asciiTheme="minorBidi" w:hAnsiTheme="minorBidi" w:cstheme="minorBidi"/>
                <w:b/>
                <w:bCs/>
                <w:lang w:val="en-US"/>
              </w:rPr>
              <w:t>The Assembly may amend the</w:t>
            </w:r>
            <w:r>
              <w:rPr>
                <w:rFonts w:asciiTheme="minorBidi" w:hAnsiTheme="minorBidi" w:cstheme="minorBidi"/>
                <w:b/>
                <w:bCs/>
                <w:lang w:val="en-US"/>
              </w:rPr>
              <w:t xml:space="preserve"> </w:t>
            </w:r>
            <w:r w:rsidRPr="00163C77">
              <w:rPr>
                <w:rFonts w:asciiTheme="minorBidi" w:hAnsiTheme="minorBidi" w:cstheme="minorBidi"/>
                <w:b/>
                <w:bCs/>
                <w:u w:val="single"/>
                <w:lang w:val="en-US"/>
              </w:rPr>
              <w:t>present</w:t>
            </w:r>
            <w:r w:rsidRPr="009D07A2">
              <w:rPr>
                <w:rFonts w:asciiTheme="minorBidi" w:hAnsiTheme="minorBidi" w:cstheme="minorBidi"/>
                <w:b/>
                <w:bCs/>
                <w:lang w:val="en-US"/>
              </w:rPr>
              <w:t xml:space="preserve"> Rules of Procedure by a decision taken </w:t>
            </w:r>
            <w:r w:rsidRPr="009D07A2">
              <w:rPr>
                <w:rFonts w:asciiTheme="minorBidi" w:hAnsiTheme="minorBidi" w:cstheme="minorBidi"/>
                <w:b/>
                <w:bCs/>
                <w:strike/>
                <w:lang w:val="en-US"/>
              </w:rPr>
              <w:t>in plenary meeting</w:t>
            </w:r>
            <w:r w:rsidRPr="009D07A2">
              <w:rPr>
                <w:rFonts w:asciiTheme="minorBidi" w:hAnsiTheme="minorBidi" w:cstheme="minorBidi"/>
                <w:b/>
                <w:bCs/>
                <w:lang w:val="en-US"/>
              </w:rPr>
              <w:t xml:space="preserve"> by a two-thirds majority of the </w:t>
            </w:r>
            <w:r w:rsidRPr="009D07A2">
              <w:rPr>
                <w:rFonts w:asciiTheme="minorBidi" w:hAnsiTheme="minorBidi" w:cstheme="minorBidi"/>
                <w:b/>
                <w:bCs/>
                <w:strike/>
                <w:lang w:val="en-US"/>
              </w:rPr>
              <w:t xml:space="preserve">representatives of </w:t>
            </w:r>
            <w:r w:rsidRPr="009D07A2">
              <w:rPr>
                <w:rFonts w:asciiTheme="minorBidi" w:hAnsiTheme="minorBidi" w:cstheme="minorBidi"/>
                <w:b/>
                <w:bCs/>
                <w:lang w:val="en-US"/>
              </w:rPr>
              <w:t xml:space="preserve">States </w:t>
            </w:r>
            <w:r w:rsidRPr="009D07A2">
              <w:rPr>
                <w:rFonts w:asciiTheme="minorBidi" w:hAnsiTheme="minorBidi" w:cstheme="minorBidi"/>
                <w:b/>
                <w:bCs/>
                <w:u w:val="single"/>
                <w:lang w:val="en-US"/>
              </w:rPr>
              <w:t xml:space="preserve">Parties </w:t>
            </w:r>
            <w:r w:rsidRPr="009D07A2">
              <w:rPr>
                <w:rFonts w:asciiTheme="minorBidi" w:hAnsiTheme="minorBidi" w:cstheme="minorBidi"/>
                <w:b/>
                <w:bCs/>
                <w:lang w:val="en-US"/>
              </w:rPr>
              <w:t>present and voting</w:t>
            </w:r>
            <w:r w:rsidRPr="009D07A2">
              <w:rPr>
                <w:rFonts w:asciiTheme="minorBidi" w:hAnsiTheme="minorBidi" w:cstheme="minorBidi"/>
                <w:b/>
                <w:bCs/>
                <w:u w:val="single"/>
                <w:lang w:val="en-US"/>
              </w:rPr>
              <w:t>, except when they reproduce provisions of the Convention.</w:t>
            </w:r>
          </w:p>
        </w:tc>
        <w:tc>
          <w:tcPr>
            <w:tcW w:w="1426" w:type="pct"/>
            <w:tcBorders>
              <w:top w:val="single" w:sz="4" w:space="0" w:color="999999"/>
              <w:left w:val="single" w:sz="4" w:space="0" w:color="999999"/>
              <w:bottom w:val="single" w:sz="4" w:space="0" w:color="999999"/>
              <w:right w:val="single" w:sz="4" w:space="0" w:color="999999"/>
            </w:tcBorders>
            <w:vAlign w:val="center"/>
          </w:tcPr>
          <w:p w14:paraId="7B4A63C9" w14:textId="77777777" w:rsidR="00732A14" w:rsidRPr="009D07A2"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9D07A2">
              <w:rPr>
                <w:rFonts w:ascii="Arial" w:eastAsia="Arial" w:hAnsi="Arial" w:cs="Arial"/>
                <w:b/>
                <w:i/>
                <w:iCs/>
                <w:color w:val="000000"/>
                <w:szCs w:val="22"/>
                <w:u w:val="single"/>
                <w:lang w:val="en-US"/>
              </w:rPr>
              <w:t>Reason for the proposal:</w:t>
            </w:r>
          </w:p>
          <w:p w14:paraId="02C18CAC" w14:textId="15B9A712" w:rsidR="00732A14" w:rsidRPr="00FD0099" w:rsidRDefault="00732A14" w:rsidP="00732A14">
            <w:pPr>
              <w:tabs>
                <w:tab w:val="left" w:pos="803"/>
                <w:tab w:val="left" w:pos="2161"/>
              </w:tabs>
              <w:spacing w:before="60" w:after="60"/>
              <w:ind w:left="-19" w:right="7"/>
              <w:jc w:val="both"/>
              <w:rPr>
                <w:rFonts w:ascii="Arial" w:eastAsia="Arial" w:hAnsi="Arial" w:cs="Arial"/>
                <w:i/>
                <w:iCs/>
                <w:color w:val="000000"/>
                <w:szCs w:val="22"/>
                <w:u w:val="single"/>
                <w:lang w:val="en-US"/>
              </w:rPr>
            </w:pPr>
            <w:r w:rsidRPr="00FD0099">
              <w:rPr>
                <w:rFonts w:ascii="Arial" w:hAnsi="Arial" w:cs="Arial"/>
                <w:color w:val="1F497D" w:themeColor="text2"/>
                <w:szCs w:val="22"/>
                <w:lang w:val="en-US"/>
              </w:rPr>
              <w:t>The proposed Rule 39 harmonizes the wording already included in the Rules of Procedure of all seven assemblies and clarifies the required majority. It is further proposed to add in the provision the clarification that the assembly may not modify its Rules of Procedure when they reproduce provisions of the Convention.</w:t>
            </w:r>
          </w:p>
        </w:tc>
      </w:tr>
      <w:tr w:rsidR="00732A14" w14:paraId="79B746E1"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F85FAC7" w14:textId="77777777" w:rsidR="00732A14" w:rsidRDefault="00732A14" w:rsidP="00732A14">
            <w:pPr>
              <w:keepNext/>
              <w:autoSpaceDE w:val="0"/>
              <w:autoSpaceDN w:val="0"/>
              <w:adjustRightInd w:val="0"/>
              <w:spacing w:before="60" w:after="60"/>
              <w:jc w:val="center"/>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5DEF38C" w14:textId="7D876427" w:rsidR="00732A14" w:rsidRPr="00AC44DD" w:rsidRDefault="00732A14" w:rsidP="00732A14">
            <w:pPr>
              <w:keepNext/>
              <w:autoSpaceDE w:val="0"/>
              <w:autoSpaceDN w:val="0"/>
              <w:adjustRightInd w:val="0"/>
              <w:spacing w:before="60" w:after="60"/>
              <w:jc w:val="center"/>
              <w:rPr>
                <w:rFonts w:asciiTheme="minorBidi" w:hAnsiTheme="minorBidi" w:cstheme="minorBidi"/>
                <w:b/>
                <w:bCs/>
              </w:rPr>
            </w:pPr>
            <w:r w:rsidRPr="00AC44DD">
              <w:rPr>
                <w:rFonts w:asciiTheme="minorBidi" w:hAnsiTheme="minorBidi" w:cstheme="minorBidi"/>
                <w:b/>
                <w:bCs/>
              </w:rPr>
              <w:t>Rule 1</w:t>
            </w:r>
            <w:r>
              <w:rPr>
                <w:rFonts w:asciiTheme="minorBidi" w:hAnsiTheme="minorBidi" w:cstheme="minorBidi"/>
                <w:b/>
                <w:bCs/>
              </w:rPr>
              <w:t>9</w:t>
            </w:r>
          </w:p>
          <w:p w14:paraId="41F26B1A" w14:textId="05907C83" w:rsidR="00732A14" w:rsidRDefault="00732A14" w:rsidP="00732A14">
            <w:pPr>
              <w:keepNext/>
              <w:autoSpaceDE w:val="0"/>
              <w:autoSpaceDN w:val="0"/>
              <w:adjustRightInd w:val="0"/>
              <w:spacing w:before="60" w:after="60"/>
              <w:jc w:val="center"/>
              <w:rPr>
                <w:rFonts w:ascii="Arial" w:hAnsi="Arial" w:cs="Arial"/>
                <w:b/>
                <w:bCs/>
                <w:szCs w:val="22"/>
                <w:lang w:val="en-US"/>
              </w:rPr>
            </w:pPr>
            <w:r w:rsidRPr="009D07A2">
              <w:rPr>
                <w:rFonts w:asciiTheme="minorBidi" w:hAnsiTheme="minorBidi" w:cstheme="minorBidi"/>
                <w:b/>
                <w:bCs/>
              </w:rPr>
              <w:t>Suspension</w:t>
            </w:r>
          </w:p>
        </w:tc>
        <w:tc>
          <w:tcPr>
            <w:tcW w:w="362"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C0390E0" w14:textId="77777777" w:rsidR="00732A14" w:rsidRDefault="00732A14" w:rsidP="00732A14">
            <w:pPr>
              <w:keepNext/>
              <w:autoSpaceDE w:val="0"/>
              <w:autoSpaceDN w:val="0"/>
              <w:adjustRightInd w:val="0"/>
              <w:spacing w:before="60" w:after="60"/>
              <w:jc w:val="center"/>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1BBCCF9" w14:textId="3EAB82BA" w:rsidR="00732A14" w:rsidRPr="009D07A2" w:rsidRDefault="00732A14" w:rsidP="00732A14">
            <w:pPr>
              <w:keepNext/>
              <w:autoSpaceDE w:val="0"/>
              <w:autoSpaceDN w:val="0"/>
              <w:adjustRightInd w:val="0"/>
              <w:spacing w:before="60" w:after="60"/>
              <w:jc w:val="center"/>
              <w:rPr>
                <w:rFonts w:asciiTheme="minorBidi" w:hAnsiTheme="minorBidi" w:cstheme="minorBidi"/>
                <w:b/>
                <w:bCs/>
                <w:u w:val="single"/>
              </w:rPr>
            </w:pPr>
            <w:r w:rsidRPr="00612AB3">
              <w:rPr>
                <w:rFonts w:asciiTheme="minorBidi" w:hAnsiTheme="minorBidi" w:cstheme="minorBidi"/>
                <w:b/>
                <w:bCs/>
                <w:strike/>
              </w:rPr>
              <w:t>Rule 1</w:t>
            </w:r>
            <w:r>
              <w:rPr>
                <w:rFonts w:asciiTheme="minorBidi" w:hAnsiTheme="minorBidi" w:cstheme="minorBidi"/>
                <w:b/>
                <w:bCs/>
                <w:strike/>
              </w:rPr>
              <w:t>9</w:t>
            </w:r>
            <w:r>
              <w:rPr>
                <w:rFonts w:asciiTheme="minorBidi" w:hAnsiTheme="minorBidi" w:cstheme="minorBidi"/>
                <w:b/>
                <w:bCs/>
                <w:u w:val="single"/>
              </w:rPr>
              <w:t xml:space="preserve"> Rule 40</w:t>
            </w:r>
          </w:p>
          <w:p w14:paraId="7FD99F56" w14:textId="0FA51D3F" w:rsidR="00732A14" w:rsidRPr="009D07A2" w:rsidRDefault="00732A14" w:rsidP="00732A14">
            <w:pPr>
              <w:keepNext/>
              <w:autoSpaceDE w:val="0"/>
              <w:autoSpaceDN w:val="0"/>
              <w:adjustRightInd w:val="0"/>
              <w:spacing w:before="60" w:after="60"/>
              <w:jc w:val="center"/>
              <w:rPr>
                <w:rFonts w:ascii="Arial" w:hAnsi="Arial" w:cs="Arial"/>
                <w:b/>
                <w:bCs/>
                <w:u w:val="single"/>
              </w:rPr>
            </w:pPr>
            <w:r w:rsidRPr="009D07A2">
              <w:rPr>
                <w:rFonts w:asciiTheme="minorBidi" w:hAnsiTheme="minorBidi" w:cstheme="minorBidi"/>
                <w:b/>
                <w:bCs/>
                <w:lang w:val="en-US"/>
              </w:rPr>
              <w:t>Suspension</w:t>
            </w:r>
          </w:p>
        </w:tc>
        <w:tc>
          <w:tcPr>
            <w:tcW w:w="1426" w:type="pc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AC2AEC3" w14:textId="77777777" w:rsidR="00732A14" w:rsidRPr="00B56618" w:rsidRDefault="00732A14" w:rsidP="00732A14">
            <w:pPr>
              <w:keepNext/>
              <w:tabs>
                <w:tab w:val="left" w:pos="803"/>
                <w:tab w:val="left" w:pos="2161"/>
              </w:tabs>
              <w:spacing w:before="60" w:after="60"/>
              <w:ind w:left="-19" w:right="7"/>
              <w:jc w:val="both"/>
              <w:rPr>
                <w:rFonts w:ascii="Arial" w:eastAsia="Arial" w:hAnsi="Arial" w:cs="Arial"/>
                <w:b/>
                <w:i/>
                <w:iCs/>
                <w:color w:val="000000"/>
                <w:szCs w:val="22"/>
                <w:u w:val="single"/>
                <w:lang w:val="en-US"/>
              </w:rPr>
            </w:pPr>
          </w:p>
        </w:tc>
      </w:tr>
      <w:tr w:rsidR="00732A14" w14:paraId="528F84CC" w14:textId="77777777" w:rsidTr="00033598">
        <w:trPr>
          <w:cantSplit/>
        </w:trPr>
        <w:tc>
          <w:tcPr>
            <w:tcW w:w="277" w:type="pct"/>
            <w:tcBorders>
              <w:top w:val="single" w:sz="4" w:space="0" w:color="999999"/>
              <w:left w:val="single" w:sz="4" w:space="0" w:color="999999"/>
              <w:bottom w:val="single" w:sz="4" w:space="0" w:color="999999"/>
              <w:right w:val="single" w:sz="4" w:space="0" w:color="999999"/>
            </w:tcBorders>
          </w:tcPr>
          <w:p w14:paraId="776DAD73" w14:textId="77777777" w:rsidR="00732A14" w:rsidRDefault="00732A14" w:rsidP="00732A14">
            <w:pPr>
              <w:autoSpaceDE w:val="0"/>
              <w:autoSpaceDN w:val="0"/>
              <w:adjustRightInd w:val="0"/>
              <w:spacing w:before="60" w:after="60"/>
              <w:jc w:val="both"/>
              <w:rPr>
                <w:rFonts w:ascii="Arial" w:hAnsi="Arial" w:cs="Arial"/>
                <w:b/>
                <w:bCs/>
                <w:szCs w:val="22"/>
                <w:lang w:val="en-US"/>
              </w:rPr>
            </w:pPr>
          </w:p>
        </w:tc>
        <w:tc>
          <w:tcPr>
            <w:tcW w:w="1467" w:type="pct"/>
            <w:tcBorders>
              <w:top w:val="single" w:sz="4" w:space="0" w:color="999999"/>
              <w:left w:val="single" w:sz="4" w:space="0" w:color="999999"/>
              <w:bottom w:val="single" w:sz="4" w:space="0" w:color="999999"/>
              <w:right w:val="single" w:sz="4" w:space="0" w:color="999999"/>
            </w:tcBorders>
          </w:tcPr>
          <w:p w14:paraId="45A41129" w14:textId="2F030158" w:rsidR="00732A14" w:rsidRPr="00792B4B" w:rsidRDefault="00732A14" w:rsidP="00732A14">
            <w:pPr>
              <w:autoSpaceDE w:val="0"/>
              <w:autoSpaceDN w:val="0"/>
              <w:adjustRightInd w:val="0"/>
              <w:spacing w:before="60" w:after="60"/>
              <w:jc w:val="both"/>
              <w:rPr>
                <w:rFonts w:ascii="Arial" w:hAnsi="Arial" w:cs="Arial"/>
                <w:szCs w:val="22"/>
                <w:lang w:val="en-US"/>
              </w:rPr>
            </w:pPr>
            <w:r w:rsidRPr="00792B4B">
              <w:rPr>
                <w:rFonts w:asciiTheme="minorBidi" w:hAnsiTheme="minorBidi" w:cstheme="minorBidi"/>
                <w:lang w:val="en-US"/>
              </w:rPr>
              <w:t>The General Assembly may suspend the application of any of these Rules of Procedure, except when they reproduce provisions of the Convention, by a decision taken in plenary meeting by a two-thirds majority of the States Parties present and voting.</w:t>
            </w:r>
          </w:p>
        </w:tc>
        <w:tc>
          <w:tcPr>
            <w:tcW w:w="362" w:type="pct"/>
            <w:tcBorders>
              <w:top w:val="single" w:sz="4" w:space="0" w:color="999999"/>
              <w:left w:val="single" w:sz="4" w:space="0" w:color="999999"/>
              <w:bottom w:val="single" w:sz="4" w:space="0" w:color="999999"/>
              <w:right w:val="single" w:sz="4" w:space="0" w:color="999999"/>
            </w:tcBorders>
          </w:tcPr>
          <w:p w14:paraId="42331974" w14:textId="77777777" w:rsidR="00732A14" w:rsidRDefault="00732A14" w:rsidP="00732A14">
            <w:pPr>
              <w:autoSpaceDE w:val="0"/>
              <w:autoSpaceDN w:val="0"/>
              <w:adjustRightInd w:val="0"/>
              <w:spacing w:before="60" w:after="60"/>
              <w:jc w:val="both"/>
              <w:rPr>
                <w:rFonts w:ascii="Arial" w:hAnsi="Arial" w:cs="Arial"/>
                <w:b/>
                <w:bCs/>
                <w:szCs w:val="22"/>
                <w:u w:val="single"/>
                <w:lang w:val="en-US"/>
              </w:rPr>
            </w:pPr>
          </w:p>
        </w:tc>
        <w:tc>
          <w:tcPr>
            <w:tcW w:w="1467" w:type="pct"/>
            <w:tcBorders>
              <w:top w:val="single" w:sz="4" w:space="0" w:color="999999"/>
              <w:left w:val="single" w:sz="4" w:space="0" w:color="999999"/>
              <w:bottom w:val="single" w:sz="4" w:space="0" w:color="999999"/>
              <w:right w:val="single" w:sz="4" w:space="0" w:color="999999"/>
            </w:tcBorders>
          </w:tcPr>
          <w:p w14:paraId="3D643C86" w14:textId="0E4B1D62" w:rsidR="00732A14" w:rsidRPr="009D07A2" w:rsidRDefault="00732A14" w:rsidP="00732A14">
            <w:pPr>
              <w:autoSpaceDE w:val="0"/>
              <w:autoSpaceDN w:val="0"/>
              <w:adjustRightInd w:val="0"/>
              <w:spacing w:before="120"/>
              <w:jc w:val="both"/>
              <w:rPr>
                <w:rFonts w:asciiTheme="minorBidi" w:hAnsiTheme="minorBidi" w:cstheme="minorBidi"/>
                <w:b/>
                <w:bCs/>
                <w:szCs w:val="22"/>
                <w:lang w:val="en-US"/>
              </w:rPr>
            </w:pPr>
            <w:r w:rsidRPr="009D07A2">
              <w:rPr>
                <w:rFonts w:asciiTheme="minorBidi" w:hAnsiTheme="minorBidi" w:cstheme="minorBidi"/>
                <w:b/>
                <w:bCs/>
                <w:lang w:val="en-US"/>
              </w:rPr>
              <w:t xml:space="preserve">The </w:t>
            </w:r>
            <w:r w:rsidRPr="009D07A2">
              <w:rPr>
                <w:rFonts w:asciiTheme="minorBidi" w:hAnsiTheme="minorBidi" w:cstheme="minorBidi"/>
                <w:b/>
                <w:bCs/>
                <w:strike/>
                <w:lang w:val="en-US"/>
              </w:rPr>
              <w:t>General</w:t>
            </w:r>
            <w:r w:rsidRPr="009D07A2">
              <w:rPr>
                <w:rFonts w:asciiTheme="minorBidi" w:hAnsiTheme="minorBidi" w:cstheme="minorBidi"/>
                <w:b/>
                <w:bCs/>
                <w:lang w:val="en-US"/>
              </w:rPr>
              <w:t xml:space="preserve"> Assembly may suspend the application of any of the</w:t>
            </w:r>
            <w:r>
              <w:rPr>
                <w:rFonts w:asciiTheme="minorBidi" w:hAnsiTheme="minorBidi" w:cstheme="minorBidi"/>
                <w:b/>
                <w:bCs/>
                <w:lang w:val="en-US"/>
              </w:rPr>
              <w:t xml:space="preserve"> present</w:t>
            </w:r>
            <w:r w:rsidRPr="009D07A2">
              <w:rPr>
                <w:rFonts w:asciiTheme="minorBidi" w:hAnsiTheme="minorBidi" w:cstheme="minorBidi"/>
                <w:b/>
                <w:bCs/>
                <w:lang w:val="en-US"/>
              </w:rPr>
              <w:t xml:space="preserve"> Rules of Procedure, except when they reproduce provisions of the Convention, by a decision taken </w:t>
            </w:r>
            <w:r w:rsidRPr="009D07A2">
              <w:rPr>
                <w:rFonts w:asciiTheme="minorBidi" w:hAnsiTheme="minorBidi" w:cstheme="minorBidi"/>
                <w:b/>
                <w:bCs/>
                <w:strike/>
                <w:lang w:val="en-US"/>
              </w:rPr>
              <w:t>in plenary meeting</w:t>
            </w:r>
            <w:r w:rsidRPr="009D07A2">
              <w:rPr>
                <w:rFonts w:asciiTheme="minorBidi" w:hAnsiTheme="minorBidi" w:cstheme="minorBidi"/>
                <w:b/>
                <w:bCs/>
                <w:lang w:val="en-US"/>
              </w:rPr>
              <w:t xml:space="preserve"> by a two-thirds majority of the States Parties present and voting.</w:t>
            </w:r>
          </w:p>
        </w:tc>
        <w:tc>
          <w:tcPr>
            <w:tcW w:w="1426" w:type="pct"/>
            <w:tcBorders>
              <w:top w:val="single" w:sz="4" w:space="0" w:color="999999"/>
              <w:left w:val="single" w:sz="4" w:space="0" w:color="999999"/>
              <w:bottom w:val="single" w:sz="4" w:space="0" w:color="999999"/>
              <w:right w:val="single" w:sz="4" w:space="0" w:color="999999"/>
            </w:tcBorders>
            <w:vAlign w:val="center"/>
          </w:tcPr>
          <w:p w14:paraId="38B909C9" w14:textId="77777777" w:rsidR="00732A14" w:rsidRPr="009D07A2" w:rsidRDefault="00732A14" w:rsidP="00732A14">
            <w:pPr>
              <w:tabs>
                <w:tab w:val="left" w:pos="803"/>
                <w:tab w:val="left" w:pos="2161"/>
              </w:tabs>
              <w:spacing w:before="60" w:after="60"/>
              <w:ind w:left="-19" w:right="7"/>
              <w:jc w:val="both"/>
              <w:rPr>
                <w:rFonts w:ascii="Arial" w:eastAsia="Arial" w:hAnsi="Arial" w:cs="Arial"/>
                <w:b/>
                <w:i/>
                <w:iCs/>
                <w:color w:val="000000"/>
                <w:szCs w:val="22"/>
                <w:u w:val="single"/>
                <w:lang w:val="en-US"/>
              </w:rPr>
            </w:pPr>
            <w:r w:rsidRPr="009D07A2">
              <w:rPr>
                <w:rFonts w:ascii="Arial" w:eastAsia="Arial" w:hAnsi="Arial" w:cs="Arial"/>
                <w:b/>
                <w:i/>
                <w:iCs/>
                <w:color w:val="000000"/>
                <w:szCs w:val="22"/>
                <w:u w:val="single"/>
                <w:lang w:val="en-US"/>
              </w:rPr>
              <w:t>Reason for the proposal:</w:t>
            </w:r>
          </w:p>
          <w:p w14:paraId="2DB93F35" w14:textId="196B624A" w:rsidR="00732A14" w:rsidRPr="00FD0099" w:rsidRDefault="00732A14" w:rsidP="00732A14">
            <w:pPr>
              <w:tabs>
                <w:tab w:val="left" w:pos="803"/>
                <w:tab w:val="left" w:pos="2161"/>
              </w:tabs>
              <w:spacing w:before="60" w:after="60"/>
              <w:ind w:left="-19" w:right="7"/>
              <w:jc w:val="both"/>
              <w:rPr>
                <w:rFonts w:ascii="Arial" w:hAnsi="Arial" w:cs="Arial"/>
                <w:color w:val="1F497D" w:themeColor="text2"/>
                <w:szCs w:val="22"/>
                <w:lang w:val="en-US"/>
              </w:rPr>
            </w:pPr>
            <w:r w:rsidRPr="00FD0099">
              <w:rPr>
                <w:rFonts w:ascii="Arial" w:hAnsi="Arial" w:cs="Arial"/>
                <w:color w:val="1F497D" w:themeColor="text2"/>
                <w:szCs w:val="22"/>
                <w:lang w:val="en-US"/>
              </w:rPr>
              <w:t>The proposed Rule 40 reproduces the terms of the existing Rule 19 of the current Rules of Procedure, with minor terminological harmonization.</w:t>
            </w:r>
          </w:p>
          <w:p w14:paraId="4972C229" w14:textId="47A65E97" w:rsidR="00732A14" w:rsidRPr="00FD0099" w:rsidRDefault="00732A14" w:rsidP="00732A14">
            <w:pPr>
              <w:tabs>
                <w:tab w:val="left" w:pos="803"/>
                <w:tab w:val="left" w:pos="2161"/>
              </w:tabs>
              <w:spacing w:before="60" w:after="60"/>
              <w:ind w:left="-19" w:right="7"/>
              <w:jc w:val="both"/>
              <w:rPr>
                <w:rFonts w:ascii="Arial" w:eastAsia="Arial" w:hAnsi="Arial" w:cs="Arial"/>
                <w:i/>
                <w:iCs/>
                <w:color w:val="000000"/>
                <w:szCs w:val="22"/>
                <w:u w:val="single"/>
                <w:lang w:val="en-US"/>
              </w:rPr>
            </w:pPr>
            <w:r w:rsidRPr="00FD0099">
              <w:rPr>
                <w:rFonts w:ascii="Arial" w:hAnsi="Arial" w:cs="Arial"/>
                <w:color w:val="1F497D" w:themeColor="text2"/>
                <w:szCs w:val="22"/>
                <w:lang w:val="en-US"/>
              </w:rPr>
              <w:t>It is proposed to omit the precision that a decision to suspend the application of the Rules of Procedures has to be taken ‘in plenary meeting’ in order to provide more flexibility to the Assembly.</w:t>
            </w:r>
          </w:p>
        </w:tc>
      </w:tr>
    </w:tbl>
    <w:p w14:paraId="5CC74E8F" w14:textId="77777777" w:rsidR="00EC0002" w:rsidRPr="008E358B" w:rsidRDefault="00EC0002" w:rsidP="009D07A2">
      <w:pPr>
        <w:spacing w:after="0"/>
        <w:rPr>
          <w:rFonts w:ascii="Arial" w:hAnsi="Arial" w:cs="Arial"/>
          <w:bCs/>
          <w:szCs w:val="22"/>
          <w:lang w:val="en-US"/>
        </w:rPr>
      </w:pPr>
    </w:p>
    <w:sectPr w:rsidR="00EC0002" w:rsidRPr="008E358B" w:rsidSect="00163C77">
      <w:headerReference w:type="first" r:id="rId19"/>
      <w:footnotePr>
        <w:numRestart w:val="eachSect"/>
      </w:footnotePr>
      <w:pgSz w:w="16838" w:h="11906" w:orient="landscape" w:code="9"/>
      <w:pgMar w:top="1077" w:right="1418" w:bottom="1134" w:left="1440"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828C" w14:textId="77777777" w:rsidR="00CF62AD" w:rsidRDefault="00CF62AD" w:rsidP="002938F2">
      <w:r>
        <w:separator/>
      </w:r>
    </w:p>
    <w:p w14:paraId="75F1EDA7" w14:textId="77777777" w:rsidR="00CF62AD" w:rsidRDefault="00CF62AD"/>
  </w:endnote>
  <w:endnote w:type="continuationSeparator" w:id="0">
    <w:p w14:paraId="24FCD4B6" w14:textId="77777777" w:rsidR="00CF62AD" w:rsidRDefault="00CF62AD" w:rsidP="002938F2">
      <w:r>
        <w:continuationSeparator/>
      </w:r>
    </w:p>
    <w:p w14:paraId="1279138D" w14:textId="77777777" w:rsidR="00CF62AD" w:rsidRDefault="00CF6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1168B" w14:textId="3CD3C18B" w:rsidR="00CF62AD" w:rsidRDefault="00CF62AD" w:rsidP="004B0BC8">
      <w:r>
        <w:separator/>
      </w:r>
    </w:p>
  </w:footnote>
  <w:footnote w:type="continuationSeparator" w:id="0">
    <w:p w14:paraId="6D68B345" w14:textId="22B4BB61" w:rsidR="00CF62AD" w:rsidRDefault="00CF62AD">
      <w:r>
        <w:continuationSeparator/>
      </w:r>
    </w:p>
  </w:footnote>
  <w:footnote w:type="continuationNotice" w:id="1">
    <w:p w14:paraId="5752777F" w14:textId="77777777" w:rsidR="004B0BC8" w:rsidRPr="004B0BC8" w:rsidRDefault="004B0BC8" w:rsidP="00910E51">
      <w:pPr>
        <w:pStyle w:val="Pieddepage"/>
      </w:pPr>
    </w:p>
  </w:footnote>
  <w:footnote w:id="2">
    <w:p w14:paraId="70E8D04F" w14:textId="6CAC7A78" w:rsidR="00B03A2B" w:rsidRPr="00910E51" w:rsidRDefault="00B03A2B" w:rsidP="00033598">
      <w:pPr>
        <w:pStyle w:val="Notedebasdepage"/>
        <w:spacing w:after="60" w:line="240" w:lineRule="auto"/>
        <w:jc w:val="both"/>
        <w:rPr>
          <w:rFonts w:asciiTheme="minorBidi" w:hAnsiTheme="minorBidi" w:cstheme="minorBidi"/>
          <w:sz w:val="18"/>
          <w:szCs w:val="18"/>
          <w:lang w:val="en-US"/>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US"/>
        </w:rPr>
        <w:t xml:space="preserve"> The requests of the assemblies are listed in </w:t>
      </w:r>
      <w:r w:rsidRPr="00910E51">
        <w:rPr>
          <w:rFonts w:asciiTheme="minorBidi" w:hAnsiTheme="minorBidi" w:cstheme="minorBidi"/>
          <w:bCs/>
          <w:sz w:val="18"/>
          <w:szCs w:val="18"/>
          <w:lang w:val="en-US"/>
        </w:rPr>
        <w:t xml:space="preserve">document </w:t>
      </w:r>
      <w:hyperlink r:id="rId1" w:history="1">
        <w:r w:rsidRPr="00910E51">
          <w:rPr>
            <w:rStyle w:val="Lienhypertexte"/>
            <w:rFonts w:asciiTheme="minorBidi" w:hAnsiTheme="minorBidi" w:cstheme="minorBidi"/>
            <w:bCs/>
            <w:sz w:val="18"/>
            <w:szCs w:val="18"/>
            <w:lang w:val="en-US"/>
          </w:rPr>
          <w:t>41 C/55</w:t>
        </w:r>
      </w:hyperlink>
      <w:r w:rsidRPr="00910E51">
        <w:rPr>
          <w:rFonts w:asciiTheme="minorBidi" w:hAnsiTheme="minorBidi" w:cstheme="minorBidi"/>
          <w:bCs/>
          <w:sz w:val="18"/>
          <w:szCs w:val="18"/>
          <w:lang w:val="en-US"/>
        </w:rPr>
        <w:t xml:space="preserve"> (pages 1-2). </w:t>
      </w:r>
      <w:r w:rsidRPr="00910E51">
        <w:rPr>
          <w:rFonts w:asciiTheme="minorBidi" w:hAnsiTheme="minorBidi" w:cstheme="minorBidi"/>
          <w:sz w:val="18"/>
          <w:szCs w:val="18"/>
          <w:lang w:val="en-US"/>
        </w:rPr>
        <w:t xml:space="preserve">The term </w:t>
      </w:r>
      <w:r w:rsidR="003E4282" w:rsidRPr="00910E51">
        <w:rPr>
          <w:rFonts w:asciiTheme="minorBidi" w:hAnsiTheme="minorBidi" w:cstheme="minorBidi"/>
          <w:sz w:val="18"/>
          <w:szCs w:val="18"/>
          <w:lang w:val="en-US"/>
        </w:rPr>
        <w:t>‘</w:t>
      </w:r>
      <w:r w:rsidRPr="00910E51">
        <w:rPr>
          <w:rFonts w:asciiTheme="minorBidi" w:hAnsiTheme="minorBidi" w:cstheme="minorBidi"/>
          <w:sz w:val="18"/>
          <w:szCs w:val="18"/>
          <w:lang w:val="en-US"/>
        </w:rPr>
        <w:t>assemblies</w:t>
      </w:r>
      <w:r w:rsidR="003E4282" w:rsidRPr="00910E51">
        <w:rPr>
          <w:rFonts w:asciiTheme="minorBidi" w:hAnsiTheme="minorBidi" w:cstheme="minorBidi"/>
          <w:sz w:val="18"/>
          <w:szCs w:val="18"/>
          <w:lang w:val="en-US"/>
        </w:rPr>
        <w:t>’</w:t>
      </w:r>
      <w:r w:rsidRPr="00910E51">
        <w:rPr>
          <w:rFonts w:asciiTheme="minorBidi" w:hAnsiTheme="minorBidi" w:cstheme="minorBidi"/>
          <w:sz w:val="18"/>
          <w:szCs w:val="18"/>
          <w:lang w:val="en-US"/>
        </w:rPr>
        <w:t xml:space="preserve"> refers to the General Assemblies of the States Parties to the 1972 and 2003 Conventions, the Conference of the Parties to the 2005 Convention, the Meetings of States Parties to the 1970 Convention, to the 1999 Second Protocol and the 2001 Convention and the Meeting of the High Contracting Parties to the 1954 Convention.</w:t>
      </w:r>
    </w:p>
  </w:footnote>
  <w:footnote w:id="3">
    <w:p w14:paraId="411E1B8F" w14:textId="39723361" w:rsidR="00B03A2B" w:rsidRPr="00910E51" w:rsidRDefault="00B03A2B" w:rsidP="00033598">
      <w:pPr>
        <w:pStyle w:val="Notedebasdepage"/>
        <w:spacing w:after="60" w:line="240" w:lineRule="auto"/>
        <w:jc w:val="both"/>
        <w:rPr>
          <w:rFonts w:asciiTheme="minorBidi" w:hAnsiTheme="minorBidi" w:cstheme="minorBidi"/>
          <w:sz w:val="18"/>
          <w:szCs w:val="18"/>
          <w:lang w:val="en-US"/>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US"/>
        </w:rPr>
        <w:t xml:space="preserve"> The term </w:t>
      </w:r>
      <w:r w:rsidR="003E4282" w:rsidRPr="00910E51">
        <w:rPr>
          <w:rFonts w:asciiTheme="minorBidi" w:hAnsiTheme="minorBidi" w:cstheme="minorBidi"/>
          <w:sz w:val="18"/>
          <w:szCs w:val="18"/>
          <w:lang w:val="en-US"/>
        </w:rPr>
        <w:t>‘</w:t>
      </w:r>
      <w:r w:rsidRPr="00910E51">
        <w:rPr>
          <w:rFonts w:asciiTheme="minorBidi" w:hAnsiTheme="minorBidi" w:cstheme="minorBidi"/>
          <w:sz w:val="18"/>
          <w:szCs w:val="18"/>
          <w:lang w:val="en-US"/>
        </w:rPr>
        <w:t>conventions</w:t>
      </w:r>
      <w:r w:rsidR="003E4282" w:rsidRPr="00910E51">
        <w:rPr>
          <w:rFonts w:asciiTheme="minorBidi" w:hAnsiTheme="minorBidi" w:cstheme="minorBidi"/>
          <w:sz w:val="18"/>
          <w:szCs w:val="18"/>
          <w:lang w:val="en-US"/>
        </w:rPr>
        <w:t>’</w:t>
      </w:r>
      <w:r w:rsidRPr="00910E51">
        <w:rPr>
          <w:rFonts w:asciiTheme="minorBidi" w:hAnsiTheme="minorBidi" w:cstheme="minorBidi"/>
          <w:sz w:val="18"/>
          <w:szCs w:val="18"/>
          <w:lang w:val="en-US"/>
        </w:rPr>
        <w:t xml:space="preserve"> refers to the six UNESCO conventions in the field of culture, namely the conventions of 1954 (and its two protocols of 1954 and 1999), 1970, 1972, 2001, 2003 and 2005.</w:t>
      </w:r>
    </w:p>
  </w:footnote>
  <w:footnote w:id="4">
    <w:p w14:paraId="6DF2FBB2" w14:textId="7A5E7678" w:rsidR="002A076A" w:rsidRPr="00910E51" w:rsidRDefault="002A076A" w:rsidP="00033598">
      <w:pPr>
        <w:pStyle w:val="Notedebasdepage"/>
        <w:spacing w:after="60" w:line="240" w:lineRule="auto"/>
        <w:jc w:val="both"/>
        <w:rPr>
          <w:rFonts w:asciiTheme="minorBidi" w:hAnsiTheme="minorBidi" w:cstheme="minorBidi"/>
          <w:sz w:val="18"/>
          <w:szCs w:val="18"/>
          <w:lang w:val="en-US"/>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US"/>
        </w:rPr>
        <w:t xml:space="preserve"> </w:t>
      </w:r>
      <w:hyperlink r:id="rId2" w:history="1">
        <w:r w:rsidRPr="00910E51">
          <w:rPr>
            <w:rStyle w:val="Lienhypertexte"/>
            <w:rFonts w:asciiTheme="minorBidi" w:hAnsiTheme="minorBidi" w:cstheme="minorBidi"/>
            <w:sz w:val="18"/>
            <w:szCs w:val="18"/>
            <w:lang w:val="en-GB"/>
          </w:rPr>
          <w:t>https://ich.unesco.org/en/convention</w:t>
        </w:r>
      </w:hyperlink>
    </w:p>
  </w:footnote>
  <w:footnote w:id="5">
    <w:p w14:paraId="429153F4" w14:textId="229BFF8B" w:rsidR="00E42B15" w:rsidRPr="00910E51" w:rsidRDefault="00E42B15"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The </w:t>
      </w:r>
      <w:r w:rsidR="006556D6" w:rsidRPr="00910E51">
        <w:rPr>
          <w:rFonts w:asciiTheme="minorBidi" w:hAnsiTheme="minorBidi" w:cstheme="minorBidi"/>
          <w:sz w:val="18"/>
          <w:szCs w:val="18"/>
          <w:lang w:val="en-GB"/>
        </w:rPr>
        <w:t xml:space="preserve">rules of procedure of the </w:t>
      </w:r>
      <w:r w:rsidRPr="00910E51">
        <w:rPr>
          <w:rFonts w:asciiTheme="minorBidi" w:hAnsiTheme="minorBidi" w:cstheme="minorBidi"/>
          <w:sz w:val="18"/>
          <w:szCs w:val="18"/>
          <w:lang w:val="en-GB"/>
        </w:rPr>
        <w:t>seven assemblies correspond to</w:t>
      </w:r>
      <w:r w:rsidR="006556D6" w:rsidRPr="00910E51">
        <w:rPr>
          <w:rFonts w:asciiTheme="minorBidi" w:hAnsiTheme="minorBidi" w:cstheme="minorBidi"/>
          <w:sz w:val="18"/>
          <w:szCs w:val="18"/>
          <w:lang w:val="en-GB"/>
        </w:rPr>
        <w:t xml:space="preserve"> the Rules of Procedure of: the Meeting of High Contracting Parties to the 1954 Convention, the assembly of the 1970 Convention, the General Assembly of States Parties to the 1972 Convention, the Meeting of States Parties to the 1999 Second Protocol, the Meeting of States Parties to the 2001 Convention, the General Assembly of States Parties to the 2003 Convention and the Conference of Parties to the 2005 Convention.</w:t>
      </w:r>
    </w:p>
  </w:footnote>
  <w:footnote w:id="6">
    <w:p w14:paraId="234A32F4" w14:textId="6C75220B" w:rsidR="002A076A" w:rsidRPr="00910E51" w:rsidRDefault="002A076A"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Article 4.2 of the 2003 Convention, </w:t>
      </w:r>
      <w:r w:rsidR="002B79FA">
        <w:rPr>
          <w:rFonts w:asciiTheme="minorBidi" w:hAnsiTheme="minorBidi" w:cstheme="minorBidi"/>
          <w:sz w:val="18"/>
          <w:szCs w:val="18"/>
          <w:lang w:val="en-GB"/>
        </w:rPr>
        <w:t>‘</w:t>
      </w:r>
      <w:r w:rsidRPr="00910E51">
        <w:rPr>
          <w:rFonts w:asciiTheme="minorBidi" w:hAnsiTheme="minorBidi" w:cstheme="minorBidi"/>
          <w:sz w:val="18"/>
          <w:szCs w:val="18"/>
          <w:lang w:val="en-GB"/>
        </w:rPr>
        <w:t>The General Assembly shall meet in ordinary session every two years.</w:t>
      </w:r>
      <w:r w:rsidR="002B79FA">
        <w:rPr>
          <w:rFonts w:asciiTheme="minorBidi" w:hAnsiTheme="minorBidi" w:cstheme="minorBidi"/>
          <w:sz w:val="18"/>
          <w:szCs w:val="18"/>
          <w:lang w:val="en-GB"/>
        </w:rPr>
        <w:t>’</w:t>
      </w:r>
    </w:p>
  </w:footnote>
  <w:footnote w:id="7">
    <w:p w14:paraId="716273EB" w14:textId="177749D6" w:rsidR="002A076A" w:rsidRPr="00910E51" w:rsidRDefault="002A076A"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Article 4.2 of the 2003 Convention, </w:t>
      </w:r>
      <w:r w:rsidR="002B79FA">
        <w:rPr>
          <w:rFonts w:asciiTheme="minorBidi" w:hAnsiTheme="minorBidi" w:cstheme="minorBidi"/>
          <w:sz w:val="18"/>
          <w:szCs w:val="18"/>
          <w:lang w:val="en-GB"/>
        </w:rPr>
        <w:t>‘[</w:t>
      </w:r>
      <w:r w:rsidRPr="00910E51">
        <w:rPr>
          <w:rFonts w:asciiTheme="minorBidi" w:hAnsiTheme="minorBidi" w:cstheme="minorBidi"/>
          <w:sz w:val="18"/>
          <w:szCs w:val="18"/>
          <w:lang w:val="en-GB"/>
        </w:rPr>
        <w:t>...] It may meet in extraordinary session if it so decides or at the request either of the Intergovernmental Committee for the Safeguarding of the Intangible Cultural Heritage or of at least one-third of the States Parties.</w:t>
      </w:r>
      <w:r w:rsidR="002B79FA">
        <w:rPr>
          <w:rFonts w:asciiTheme="minorBidi" w:hAnsiTheme="minorBidi" w:cstheme="minorBidi"/>
          <w:sz w:val="18"/>
          <w:szCs w:val="18"/>
          <w:lang w:val="en-GB"/>
        </w:rPr>
        <w:t>’</w:t>
      </w:r>
    </w:p>
  </w:footnote>
  <w:footnote w:id="8">
    <w:p w14:paraId="44580470" w14:textId="73ADCC9F" w:rsidR="00760126" w:rsidRPr="00910E51" w:rsidRDefault="00760126" w:rsidP="00033598">
      <w:pPr>
        <w:pStyle w:val="Notedebasdepage"/>
        <w:spacing w:after="60" w:line="240" w:lineRule="auto"/>
        <w:jc w:val="both"/>
        <w:rPr>
          <w:rFonts w:asciiTheme="minorBidi" w:hAnsiTheme="minorBidi" w:cstheme="minorBidi"/>
          <w:sz w:val="18"/>
          <w:szCs w:val="18"/>
          <w:lang w:val="en-US"/>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US"/>
        </w:rPr>
        <w:t xml:space="preserve"> The Open-ended working group on the working methods of the 41</w:t>
      </w:r>
      <w:r w:rsidR="002B79FA">
        <w:rPr>
          <w:rFonts w:asciiTheme="minorBidi" w:hAnsiTheme="minorBidi" w:cstheme="minorBidi"/>
          <w:sz w:val="18"/>
          <w:szCs w:val="18"/>
          <w:lang w:val="en-US"/>
        </w:rPr>
        <w:t>st</w:t>
      </w:r>
      <w:r w:rsidRPr="00910E51">
        <w:rPr>
          <w:rFonts w:asciiTheme="minorBidi" w:hAnsiTheme="minorBidi" w:cstheme="minorBidi"/>
          <w:sz w:val="18"/>
          <w:szCs w:val="18"/>
          <w:lang w:val="en-US"/>
        </w:rPr>
        <w:t xml:space="preserve"> session of the General Conference was established by the 211</w:t>
      </w:r>
      <w:r w:rsidR="002B79FA">
        <w:rPr>
          <w:rFonts w:asciiTheme="minorBidi" w:hAnsiTheme="minorBidi" w:cstheme="minorBidi"/>
          <w:sz w:val="18"/>
          <w:szCs w:val="18"/>
          <w:lang w:val="en-US"/>
        </w:rPr>
        <w:t>th</w:t>
      </w:r>
      <w:r w:rsidRPr="00910E51">
        <w:rPr>
          <w:rFonts w:asciiTheme="minorBidi" w:hAnsiTheme="minorBidi" w:cstheme="minorBidi"/>
          <w:sz w:val="18"/>
          <w:szCs w:val="18"/>
          <w:lang w:val="en-US"/>
        </w:rPr>
        <w:t xml:space="preserve"> session of the Executive Board with the mandate to provide guidelines for the organization of an online session of the General Conference (</w:t>
      </w:r>
      <w:hyperlink r:id="rId3" w:anchor="%5B%7B%22num%22%3A100%2C%22gen%22%3A0%7D%2C%7B%22name%22%3A%22XYZ%22%7D%2C54%2C746%2C0%5D" w:history="1">
        <w:r w:rsidRPr="00910E51">
          <w:rPr>
            <w:rStyle w:val="Lienhypertexte"/>
            <w:rFonts w:asciiTheme="minorBidi" w:hAnsiTheme="minorBidi" w:cstheme="minorBidi"/>
            <w:sz w:val="18"/>
            <w:szCs w:val="18"/>
            <w:lang w:val="en-US"/>
          </w:rPr>
          <w:t>211 EX/Decision 27.II</w:t>
        </w:r>
      </w:hyperlink>
      <w:r w:rsidRPr="00910E51">
        <w:rPr>
          <w:rFonts w:asciiTheme="minorBidi" w:hAnsiTheme="minorBidi" w:cstheme="minorBidi"/>
          <w:sz w:val="18"/>
          <w:szCs w:val="18"/>
          <w:lang w:val="en-US"/>
        </w:rPr>
        <w:t>).</w:t>
      </w:r>
    </w:p>
  </w:footnote>
  <w:footnote w:id="9">
    <w:p w14:paraId="10AA2197" w14:textId="0CCA5862" w:rsidR="0008343B" w:rsidRPr="00910E51" w:rsidRDefault="0008343B"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See Annex 1 of </w:t>
      </w:r>
      <w:hyperlink r:id="rId4" w:history="1">
        <w:r w:rsidRPr="00910E51">
          <w:rPr>
            <w:rStyle w:val="Lienhypertexte"/>
            <w:rFonts w:asciiTheme="minorBidi" w:hAnsiTheme="minorBidi" w:cstheme="minorBidi"/>
            <w:sz w:val="18"/>
            <w:szCs w:val="18"/>
            <w:lang w:val="en-GB"/>
          </w:rPr>
          <w:t>Document 39C/70</w:t>
        </w:r>
      </w:hyperlink>
      <w:r w:rsidRPr="00910E51">
        <w:rPr>
          <w:rFonts w:asciiTheme="minorBidi" w:hAnsiTheme="minorBidi" w:cstheme="minorBidi"/>
          <w:sz w:val="18"/>
          <w:szCs w:val="18"/>
          <w:lang w:val="en-GB"/>
        </w:rPr>
        <w:t>, Recommendations of the Working Group on Governance, paragraph 62.</w:t>
      </w:r>
    </w:p>
  </w:footnote>
  <w:footnote w:id="10">
    <w:p w14:paraId="20094617" w14:textId="77777777" w:rsidR="006A6E6A" w:rsidRPr="00910E51" w:rsidRDefault="006A6E6A"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Rule 3 of the Rules of Procedure of the General Assembly of States Parties to the 2003 Convention.</w:t>
      </w:r>
    </w:p>
  </w:footnote>
  <w:footnote w:id="11">
    <w:p w14:paraId="36289192" w14:textId="77777777" w:rsidR="006A6E6A" w:rsidRPr="00910E51" w:rsidRDefault="006A6E6A"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See Rule 40 of the Rules of Procedure of the General Conference.</w:t>
      </w:r>
    </w:p>
  </w:footnote>
  <w:footnote w:id="12">
    <w:p w14:paraId="44ED2AF1" w14:textId="14765A6D" w:rsidR="00B7354B" w:rsidRPr="00910E51" w:rsidRDefault="00B7354B"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w:t>
      </w:r>
      <w:r w:rsidRPr="00910E51">
        <w:rPr>
          <w:rFonts w:asciiTheme="minorBidi" w:hAnsiTheme="minorBidi" w:cstheme="minorBidi"/>
          <w:sz w:val="18"/>
          <w:szCs w:val="18"/>
          <w:lang w:val="en-US"/>
        </w:rPr>
        <w:t xml:space="preserve">Rules of Procedure of the </w:t>
      </w:r>
      <w:r w:rsidRPr="00910E51">
        <w:rPr>
          <w:rFonts w:asciiTheme="minorBidi" w:hAnsiTheme="minorBidi" w:cstheme="minorBidi"/>
          <w:sz w:val="18"/>
          <w:szCs w:val="18"/>
          <w:shd w:val="clear" w:color="auto" w:fill="FFFFFF"/>
          <w:lang w:val="en-GB"/>
        </w:rPr>
        <w:t xml:space="preserve">Meeting of States Parties to the </w:t>
      </w:r>
      <w:r w:rsidRPr="00910E51">
        <w:rPr>
          <w:rFonts w:asciiTheme="minorBidi" w:hAnsiTheme="minorBidi" w:cstheme="minorBidi"/>
          <w:sz w:val="18"/>
          <w:szCs w:val="18"/>
          <w:lang w:val="en-US"/>
        </w:rPr>
        <w:t>1970 Convention</w:t>
      </w:r>
      <w:r w:rsidR="002B79FA">
        <w:rPr>
          <w:rFonts w:asciiTheme="minorBidi" w:hAnsiTheme="minorBidi" w:cstheme="minorBidi"/>
          <w:sz w:val="18"/>
          <w:szCs w:val="18"/>
          <w:lang w:val="en-US"/>
        </w:rPr>
        <w:t>:</w:t>
      </w:r>
      <w:r w:rsidRPr="00910E51">
        <w:rPr>
          <w:rFonts w:asciiTheme="minorBidi" w:hAnsiTheme="minorBidi" w:cstheme="minorBidi"/>
          <w:sz w:val="18"/>
          <w:szCs w:val="18"/>
          <w:lang w:val="en-GB"/>
        </w:rPr>
        <w:t xml:space="preserve"> </w:t>
      </w:r>
      <w:hyperlink r:id="rId5" w:history="1">
        <w:r w:rsidRPr="00910E51">
          <w:rPr>
            <w:rStyle w:val="Lienhypertexte"/>
            <w:rFonts w:asciiTheme="minorBidi" w:hAnsiTheme="minorBidi" w:cstheme="minorBidi"/>
            <w:sz w:val="18"/>
            <w:szCs w:val="18"/>
            <w:lang w:val="en-GB"/>
          </w:rPr>
          <w:t>https://unesdoc.unesco.org/ark:/48223/pf0000377772</w:t>
        </w:r>
      </w:hyperlink>
      <w:r w:rsidRPr="00910E51">
        <w:rPr>
          <w:rFonts w:asciiTheme="minorBidi" w:hAnsiTheme="minorBidi" w:cstheme="minorBidi"/>
          <w:sz w:val="18"/>
          <w:szCs w:val="18"/>
          <w:lang w:val="en-GB"/>
        </w:rPr>
        <w:t xml:space="preserve"> </w:t>
      </w:r>
    </w:p>
  </w:footnote>
  <w:footnote w:id="13">
    <w:p w14:paraId="599533D8" w14:textId="1B77B9CD" w:rsidR="00B7354B" w:rsidRPr="00910E51" w:rsidRDefault="00B7354B"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w:t>
      </w:r>
      <w:r w:rsidRPr="00910E51">
        <w:rPr>
          <w:rFonts w:asciiTheme="minorBidi" w:hAnsiTheme="minorBidi" w:cstheme="minorBidi"/>
          <w:sz w:val="18"/>
          <w:szCs w:val="18"/>
          <w:shd w:val="clear" w:color="auto" w:fill="FFFFFF"/>
          <w:lang w:val="en-GB"/>
        </w:rPr>
        <w:t>Rules of Procedure of the Meeting of States parties to the 2001 Convention</w:t>
      </w:r>
      <w:r w:rsidR="002B79FA">
        <w:rPr>
          <w:rFonts w:asciiTheme="minorBidi" w:hAnsiTheme="minorBidi" w:cstheme="minorBidi"/>
          <w:sz w:val="18"/>
          <w:szCs w:val="18"/>
          <w:shd w:val="clear" w:color="auto" w:fill="FFFFFF"/>
          <w:lang w:val="en-GB"/>
        </w:rPr>
        <w:t>:</w:t>
      </w:r>
      <w:r w:rsidRPr="00910E51">
        <w:rPr>
          <w:rFonts w:asciiTheme="minorBidi" w:hAnsiTheme="minorBidi" w:cstheme="minorBidi"/>
          <w:b/>
          <w:bCs/>
          <w:color w:val="333333"/>
          <w:sz w:val="18"/>
          <w:szCs w:val="18"/>
          <w:shd w:val="clear" w:color="auto" w:fill="FFFFFF"/>
          <w:lang w:val="en-GB"/>
        </w:rPr>
        <w:t xml:space="preserve"> </w:t>
      </w:r>
      <w:hyperlink r:id="rId6" w:history="1">
        <w:r w:rsidRPr="00910E51">
          <w:rPr>
            <w:rStyle w:val="Lienhypertexte"/>
            <w:rFonts w:asciiTheme="minorBidi" w:hAnsiTheme="minorBidi" w:cstheme="minorBidi"/>
            <w:sz w:val="18"/>
            <w:szCs w:val="18"/>
            <w:lang w:val="en-GB"/>
          </w:rPr>
          <w:t>https://unesdoc.unesco.org/ark:/48223/pf0000372668</w:t>
        </w:r>
      </w:hyperlink>
      <w:r w:rsidRPr="00910E51">
        <w:rPr>
          <w:rFonts w:asciiTheme="minorBidi" w:hAnsiTheme="minorBidi" w:cstheme="minorBidi"/>
          <w:sz w:val="18"/>
          <w:szCs w:val="18"/>
          <w:lang w:val="en-GB"/>
        </w:rPr>
        <w:t xml:space="preserve"> </w:t>
      </w:r>
    </w:p>
  </w:footnote>
  <w:footnote w:id="14">
    <w:p w14:paraId="2DC4E626" w14:textId="5B1FBBC5" w:rsidR="00B7354B" w:rsidRPr="00910E51" w:rsidRDefault="00B7354B"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w:t>
      </w:r>
      <w:r w:rsidRPr="00910E51">
        <w:rPr>
          <w:rFonts w:asciiTheme="minorBidi" w:hAnsiTheme="minorBidi" w:cstheme="minorBidi"/>
          <w:sz w:val="18"/>
          <w:szCs w:val="18"/>
          <w:shd w:val="clear" w:color="auto" w:fill="FFFFFF"/>
          <w:lang w:val="en-GB"/>
        </w:rPr>
        <w:t>Rules of Procedure of the Meeting of the High Contracting Parties to the 1954 Convention</w:t>
      </w:r>
      <w:r w:rsidR="002B79FA">
        <w:rPr>
          <w:rFonts w:asciiTheme="minorBidi" w:hAnsiTheme="minorBidi" w:cstheme="minorBidi"/>
          <w:sz w:val="18"/>
          <w:szCs w:val="18"/>
          <w:shd w:val="clear" w:color="auto" w:fill="FFFFFF"/>
          <w:lang w:val="en-GB"/>
        </w:rPr>
        <w:t>:</w:t>
      </w:r>
      <w:r w:rsidRPr="00910E51">
        <w:rPr>
          <w:rFonts w:asciiTheme="minorBidi" w:hAnsiTheme="minorBidi" w:cstheme="minorBidi"/>
          <w:sz w:val="18"/>
          <w:szCs w:val="18"/>
          <w:lang w:val="en-GB"/>
        </w:rPr>
        <w:t xml:space="preserve"> </w:t>
      </w:r>
      <w:hyperlink r:id="rId7" w:history="1">
        <w:r w:rsidRPr="00910E51">
          <w:rPr>
            <w:rStyle w:val="Lienhypertexte"/>
            <w:rFonts w:asciiTheme="minorBidi" w:hAnsiTheme="minorBidi" w:cstheme="minorBidi"/>
            <w:sz w:val="18"/>
            <w:szCs w:val="18"/>
            <w:lang w:val="en-GB"/>
          </w:rPr>
          <w:t>https://unesdoc.unesco.org/ark:/48223/pf0000155565_eng.locale=en</w:t>
        </w:r>
      </w:hyperlink>
      <w:r w:rsidRPr="00910E51">
        <w:rPr>
          <w:rFonts w:asciiTheme="minorBidi" w:hAnsiTheme="minorBidi" w:cstheme="minorBidi"/>
          <w:color w:val="000000"/>
          <w:sz w:val="18"/>
          <w:szCs w:val="18"/>
          <w:shd w:val="clear" w:color="auto" w:fill="FFFFFF"/>
          <w:lang w:val="en-GB"/>
        </w:rPr>
        <w:t xml:space="preserve"> </w:t>
      </w:r>
    </w:p>
  </w:footnote>
  <w:footnote w:id="15">
    <w:p w14:paraId="72E45693" w14:textId="2F1F442F" w:rsidR="00B7354B" w:rsidRPr="00910E51" w:rsidRDefault="00B7354B" w:rsidP="00033598">
      <w:pPr>
        <w:pStyle w:val="Notedebasdepage"/>
        <w:spacing w:after="60" w:line="240" w:lineRule="auto"/>
        <w:jc w:val="both"/>
        <w:rPr>
          <w:rFonts w:asciiTheme="minorBidi" w:eastAsiaTheme="minorEastAsia" w:hAnsiTheme="minorBidi" w:cstheme="minorBidi"/>
          <w:sz w:val="18"/>
          <w:szCs w:val="18"/>
          <w:lang w:val="en-GB" w:eastAsia="zh-CN"/>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w:t>
      </w:r>
      <w:r w:rsidRPr="00910E51">
        <w:rPr>
          <w:rFonts w:asciiTheme="minorBidi" w:eastAsiaTheme="minorEastAsia" w:hAnsiTheme="minorBidi" w:cstheme="minorBidi"/>
          <w:sz w:val="18"/>
          <w:szCs w:val="18"/>
          <w:lang w:val="en-GB" w:eastAsia="zh-CN"/>
        </w:rPr>
        <w:t xml:space="preserve">See Rule 14.1 of the Rules of Procedure of the </w:t>
      </w:r>
      <w:r w:rsidR="002B79FA">
        <w:rPr>
          <w:rFonts w:asciiTheme="minorBidi" w:eastAsiaTheme="minorEastAsia" w:hAnsiTheme="minorBidi" w:cstheme="minorBidi"/>
          <w:sz w:val="18"/>
          <w:szCs w:val="18"/>
          <w:lang w:val="en-GB" w:eastAsia="zh-CN"/>
        </w:rPr>
        <w:t>C</w:t>
      </w:r>
      <w:r w:rsidRPr="00910E51">
        <w:rPr>
          <w:rFonts w:asciiTheme="minorBidi" w:eastAsiaTheme="minorEastAsia" w:hAnsiTheme="minorBidi" w:cstheme="minorBidi"/>
          <w:sz w:val="18"/>
          <w:szCs w:val="18"/>
          <w:lang w:val="en-GB" w:eastAsia="zh-CN"/>
        </w:rPr>
        <w:t>ommittee of the 1970 Convention.</w:t>
      </w:r>
    </w:p>
  </w:footnote>
  <w:footnote w:id="16">
    <w:p w14:paraId="3CDA333F" w14:textId="46426786" w:rsidR="00B7354B" w:rsidRPr="00910E51" w:rsidRDefault="00B7354B" w:rsidP="00033598">
      <w:pPr>
        <w:autoSpaceDE w:val="0"/>
        <w:autoSpaceDN w:val="0"/>
        <w:adjustRightInd w:val="0"/>
        <w:spacing w:after="60"/>
        <w:jc w:val="both"/>
        <w:rPr>
          <w:rFonts w:asciiTheme="minorBidi" w:eastAsiaTheme="minorEastAsia" w:hAnsiTheme="minorBidi" w:cstheme="minorBidi"/>
          <w:sz w:val="18"/>
          <w:szCs w:val="18"/>
          <w:lang w:eastAsia="zh-CN"/>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rPr>
        <w:t xml:space="preserve"> </w:t>
      </w:r>
      <w:r w:rsidRPr="00910E51">
        <w:rPr>
          <w:rFonts w:asciiTheme="minorBidi" w:eastAsiaTheme="minorEastAsia" w:hAnsiTheme="minorBidi" w:cstheme="minorBidi"/>
          <w:sz w:val="18"/>
          <w:szCs w:val="18"/>
          <w:lang w:eastAsia="zh-CN"/>
        </w:rPr>
        <w:t xml:space="preserve">Rule 15.1 of the Rules of Procedure of the </w:t>
      </w:r>
      <w:r w:rsidR="002B79FA">
        <w:rPr>
          <w:rFonts w:asciiTheme="minorBidi" w:eastAsiaTheme="minorEastAsia" w:hAnsiTheme="minorBidi" w:cstheme="minorBidi"/>
          <w:sz w:val="18"/>
          <w:szCs w:val="18"/>
          <w:lang w:eastAsia="zh-CN"/>
        </w:rPr>
        <w:t>C</w:t>
      </w:r>
      <w:r w:rsidRPr="00910E51">
        <w:rPr>
          <w:rFonts w:asciiTheme="minorBidi" w:eastAsiaTheme="minorEastAsia" w:hAnsiTheme="minorBidi" w:cstheme="minorBidi"/>
          <w:sz w:val="18"/>
          <w:szCs w:val="18"/>
          <w:lang w:eastAsia="zh-CN"/>
        </w:rPr>
        <w:t>ommittee of the 1972 Convention</w:t>
      </w:r>
      <w:r w:rsidR="00732A14">
        <w:rPr>
          <w:rFonts w:asciiTheme="minorBidi" w:eastAsiaTheme="minorEastAsia" w:hAnsiTheme="minorBidi" w:cstheme="minorBidi"/>
          <w:sz w:val="18"/>
          <w:szCs w:val="18"/>
          <w:lang w:eastAsia="zh-CN"/>
        </w:rPr>
        <w:t>.</w:t>
      </w:r>
      <w:r w:rsidRPr="00910E51">
        <w:rPr>
          <w:rFonts w:asciiTheme="minorBidi" w:eastAsiaTheme="minorEastAsia" w:hAnsiTheme="minorBidi" w:cstheme="minorBidi"/>
          <w:sz w:val="18"/>
          <w:szCs w:val="18"/>
          <w:lang w:eastAsia="zh-CN"/>
        </w:rPr>
        <w:t xml:space="preserve"> </w:t>
      </w:r>
    </w:p>
  </w:footnote>
  <w:footnote w:id="17">
    <w:p w14:paraId="19ECDCD1" w14:textId="2944F738" w:rsidR="00B7354B" w:rsidRPr="00910E51" w:rsidRDefault="00B7354B" w:rsidP="00033598">
      <w:pPr>
        <w:autoSpaceDE w:val="0"/>
        <w:autoSpaceDN w:val="0"/>
        <w:adjustRightInd w:val="0"/>
        <w:spacing w:after="60"/>
        <w:jc w:val="both"/>
        <w:rPr>
          <w:rFonts w:asciiTheme="minorBidi" w:eastAsiaTheme="minorEastAsia" w:hAnsiTheme="minorBidi" w:cstheme="minorBidi"/>
          <w:sz w:val="18"/>
          <w:szCs w:val="18"/>
          <w:lang w:val="en-US" w:eastAsia="zh-CN"/>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rPr>
        <w:t xml:space="preserve"> </w:t>
      </w:r>
      <w:r w:rsidRPr="00910E51">
        <w:rPr>
          <w:rFonts w:asciiTheme="minorBidi" w:eastAsiaTheme="minorEastAsia" w:hAnsiTheme="minorBidi" w:cstheme="minorBidi"/>
          <w:sz w:val="18"/>
          <w:szCs w:val="18"/>
          <w:lang w:eastAsia="zh-CN"/>
        </w:rPr>
        <w:t>Rule 18.1 of the Rules of Procedure of the</w:t>
      </w:r>
      <w:r w:rsidR="002B79FA">
        <w:rPr>
          <w:rFonts w:asciiTheme="minorBidi" w:eastAsiaTheme="minorEastAsia" w:hAnsiTheme="minorBidi" w:cstheme="minorBidi"/>
          <w:sz w:val="18"/>
          <w:szCs w:val="18"/>
          <w:lang w:eastAsia="zh-CN"/>
        </w:rPr>
        <w:t xml:space="preserve"> C</w:t>
      </w:r>
      <w:r w:rsidRPr="00910E51">
        <w:rPr>
          <w:rFonts w:asciiTheme="minorBidi" w:eastAsiaTheme="minorEastAsia" w:hAnsiTheme="minorBidi" w:cstheme="minorBidi"/>
          <w:sz w:val="18"/>
          <w:szCs w:val="18"/>
          <w:lang w:eastAsia="zh-CN"/>
        </w:rPr>
        <w:t>ommittee of the 1999 Second Protocol</w:t>
      </w:r>
      <w:r w:rsidR="00510077" w:rsidRPr="00910E51">
        <w:rPr>
          <w:rFonts w:asciiTheme="minorBidi" w:eastAsiaTheme="minorEastAsia" w:hAnsiTheme="minorBidi" w:cstheme="minorBidi"/>
          <w:sz w:val="18"/>
          <w:szCs w:val="18"/>
          <w:lang w:val="en-US" w:eastAsia="zh-CN"/>
        </w:rPr>
        <w:t>.</w:t>
      </w:r>
    </w:p>
  </w:footnote>
  <w:footnote w:id="18">
    <w:p w14:paraId="3681C972" w14:textId="74453326" w:rsidR="00862E48" w:rsidRPr="00910E51" w:rsidRDefault="00862E48"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w:t>
      </w:r>
      <w:r w:rsidRPr="00910E51">
        <w:rPr>
          <w:rFonts w:asciiTheme="minorBidi" w:hAnsiTheme="minorBidi" w:cstheme="minorBidi"/>
          <w:sz w:val="18"/>
          <w:szCs w:val="18"/>
          <w:lang w:val="en-US"/>
        </w:rPr>
        <w:t>Rule 58.2 of the Rules of Procedure of the General Conference and Rule 29.2 of the Rules of Procedure of the Executive Board</w:t>
      </w:r>
      <w:r w:rsidR="00510077" w:rsidRPr="00910E51">
        <w:rPr>
          <w:rFonts w:asciiTheme="minorBidi" w:hAnsiTheme="minorBidi" w:cstheme="minorBidi"/>
          <w:sz w:val="18"/>
          <w:szCs w:val="18"/>
          <w:lang w:val="en-US"/>
        </w:rPr>
        <w:t>.</w:t>
      </w:r>
    </w:p>
  </w:footnote>
  <w:footnote w:id="19">
    <w:p w14:paraId="6532CA8F" w14:textId="498CF2CD" w:rsidR="002305CC" w:rsidRPr="00910E51" w:rsidRDefault="002305CC"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See Rule 19 of the Rule</w:t>
      </w:r>
      <w:r w:rsidR="00732A14">
        <w:rPr>
          <w:rFonts w:asciiTheme="minorBidi" w:hAnsiTheme="minorBidi" w:cstheme="minorBidi"/>
          <w:sz w:val="18"/>
          <w:szCs w:val="18"/>
          <w:lang w:val="en-GB"/>
        </w:rPr>
        <w:t>s</w:t>
      </w:r>
      <w:r w:rsidRPr="00910E51">
        <w:rPr>
          <w:rFonts w:asciiTheme="minorBidi" w:hAnsiTheme="minorBidi" w:cstheme="minorBidi"/>
          <w:sz w:val="18"/>
          <w:szCs w:val="18"/>
          <w:lang w:val="en-GB"/>
        </w:rPr>
        <w:t xml:space="preserve"> of Procedure of the Meeting of States Parties to the 2001 Convention.</w:t>
      </w:r>
    </w:p>
  </w:footnote>
  <w:footnote w:id="20">
    <w:p w14:paraId="218D1108" w14:textId="77777777" w:rsidR="002305CC" w:rsidRPr="00910E51" w:rsidRDefault="002305CC"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See Rule 39 of the Rules of Procedure of the Executive Board and Rule 71 of the Rules of Procedure of the General Conference.</w:t>
      </w:r>
    </w:p>
  </w:footnote>
  <w:footnote w:id="21">
    <w:p w14:paraId="4F055733" w14:textId="77777777" w:rsidR="002305CC" w:rsidRPr="00910E51" w:rsidRDefault="002305CC"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See Rule 39 of the Rules of Procedure of the Executive Board and Rule 71 of the Rules of Procedure of the General Conference.</w:t>
      </w:r>
    </w:p>
  </w:footnote>
  <w:footnote w:id="22">
    <w:p w14:paraId="1735DD6F" w14:textId="77777777" w:rsidR="00EF1F6D" w:rsidRPr="00910E51" w:rsidRDefault="00EF1F6D"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Rule 40 of the Rules of Procedure of the Executive Board.</w:t>
      </w:r>
    </w:p>
  </w:footnote>
  <w:footnote w:id="23">
    <w:p w14:paraId="4784A57A" w14:textId="77777777" w:rsidR="00EF1F6D" w:rsidRPr="00910E51" w:rsidRDefault="00EF1F6D"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See Rule 14 of the Rules of Procedure of the Meeting of States Parties to the 2001 Convention.</w:t>
      </w:r>
    </w:p>
  </w:footnote>
  <w:footnote w:id="24">
    <w:p w14:paraId="46CD1A21" w14:textId="77777777" w:rsidR="00EF1F6D" w:rsidRPr="00910E51" w:rsidRDefault="00EF1F6D"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See Rule 41 of the Rules of Procedure of the Executive Board and Rule 72 of the Rules of Procedure of the General Conference.</w:t>
      </w:r>
    </w:p>
  </w:footnote>
  <w:footnote w:id="25">
    <w:p w14:paraId="2E6692E2" w14:textId="77777777" w:rsidR="00EF1F6D" w:rsidRPr="00910E51" w:rsidRDefault="00EF1F6D"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See Rule 15 of the Rules of Procedure of the Meeting of States Parties to the 2001 Convention.</w:t>
      </w:r>
    </w:p>
  </w:footnote>
  <w:footnote w:id="26">
    <w:p w14:paraId="301DA3F8" w14:textId="77777777" w:rsidR="00EF1F6D" w:rsidRPr="00910E51" w:rsidRDefault="00EF1F6D"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See Rule 42 of the Rules of Procedure of the Executive Board and Rule 73 of the Rules of Procedure of the General Conference.</w:t>
      </w:r>
    </w:p>
  </w:footnote>
  <w:footnote w:id="27">
    <w:p w14:paraId="30A38E70" w14:textId="77777777" w:rsidR="00EF1F6D" w:rsidRPr="00910E51" w:rsidRDefault="00EF1F6D"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See Rule 16 of the Rules of Procedure of the Meeting of States Parties to the 2001 Convention.</w:t>
      </w:r>
    </w:p>
  </w:footnote>
  <w:footnote w:id="28">
    <w:p w14:paraId="0D9C2772" w14:textId="77777777" w:rsidR="00EF1F6D" w:rsidRPr="00910E51" w:rsidRDefault="00EF1F6D"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See Rule 43 of the Rules of Procedure of the Executive Board and Rule 74 of the Rules of Procedure of the General Conference.</w:t>
      </w:r>
    </w:p>
  </w:footnote>
  <w:footnote w:id="29">
    <w:p w14:paraId="37F44993" w14:textId="77777777" w:rsidR="00EF1F6D" w:rsidRPr="00910E51" w:rsidRDefault="00EF1F6D"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See Rule 75 of the Rules of Procedure of the General Conference.</w:t>
      </w:r>
    </w:p>
  </w:footnote>
  <w:footnote w:id="30">
    <w:p w14:paraId="7FF1932D" w14:textId="77777777" w:rsidR="008B5D8A" w:rsidRPr="00910E51" w:rsidRDefault="008B5D8A"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Rule 16.3(i) of the Rules of Procedure of the General Assembly of States Parties to the 2003 Convention.</w:t>
      </w:r>
    </w:p>
  </w:footnote>
  <w:footnote w:id="31">
    <w:p w14:paraId="6BE02BD2" w14:textId="77777777" w:rsidR="008B5D8A" w:rsidRPr="00910E51" w:rsidRDefault="008B5D8A"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See Rule 27.4 of the Rules of Procedure of the Meeting of States Parties to the 2001 Convention.</w:t>
      </w:r>
    </w:p>
  </w:footnote>
  <w:footnote w:id="32">
    <w:p w14:paraId="00F9ADE0" w14:textId="77777777" w:rsidR="00E43C30" w:rsidRPr="00910E51" w:rsidRDefault="00E43C30"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See Rule 20.4 of the Rules of Procedure of the Meeting of States Parties to the 2001 Convention and Rule 14.5 of the Rules of Procedure of the Conference of Parties to the 2005 Convention.</w:t>
      </w:r>
    </w:p>
  </w:footnote>
  <w:footnote w:id="33">
    <w:p w14:paraId="05902A25" w14:textId="77777777" w:rsidR="00E43C30" w:rsidRPr="00910E51" w:rsidRDefault="00E43C30"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See Rule 86 of the Rules of Procedure of the General Conference.</w:t>
      </w:r>
    </w:p>
  </w:footnote>
  <w:footnote w:id="34">
    <w:p w14:paraId="100C1941" w14:textId="44F92265" w:rsidR="00732A14" w:rsidRPr="00910E51" w:rsidRDefault="00732A14"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See Rule 85 of the Rules of Procedure of the General Conference.</w:t>
      </w:r>
    </w:p>
  </w:footnote>
  <w:footnote w:id="35">
    <w:p w14:paraId="4E552B10" w14:textId="49AD51F0" w:rsidR="00732A14" w:rsidRPr="00910E51" w:rsidRDefault="00732A14"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See Rule 20.10 of the Rules of Procedure of the Meeting of States Parties to the 2001 Convention.</w:t>
      </w:r>
    </w:p>
  </w:footnote>
  <w:footnote w:id="36">
    <w:p w14:paraId="3461F308" w14:textId="680F7885" w:rsidR="00732A14" w:rsidRPr="00910E51" w:rsidRDefault="00732A14"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See Rule 14.11 of the Rules of Procedure of the Conference of Parties to the 2005 Convention.</w:t>
      </w:r>
    </w:p>
  </w:footnote>
  <w:footnote w:id="37">
    <w:p w14:paraId="76A321B2" w14:textId="31458D29" w:rsidR="00732A14" w:rsidRPr="00910E51" w:rsidRDefault="00732A14"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Rules of Procedure of the General Conference</w:t>
      </w:r>
      <w:r w:rsidR="002B79FA">
        <w:rPr>
          <w:rFonts w:asciiTheme="minorBidi" w:hAnsiTheme="minorBidi" w:cstheme="minorBidi"/>
          <w:sz w:val="18"/>
          <w:szCs w:val="18"/>
          <w:lang w:val="en-GB"/>
        </w:rPr>
        <w:t>:</w:t>
      </w:r>
      <w:r w:rsidRPr="00910E51">
        <w:rPr>
          <w:rFonts w:asciiTheme="minorBidi" w:hAnsiTheme="minorBidi" w:cstheme="minorBidi"/>
          <w:sz w:val="18"/>
          <w:szCs w:val="18"/>
          <w:lang w:val="en-GB"/>
        </w:rPr>
        <w:t xml:space="preserve"> </w:t>
      </w:r>
      <w:hyperlink r:id="rId8" w:history="1">
        <w:r w:rsidRPr="00910E51">
          <w:rPr>
            <w:rStyle w:val="Lienhypertexte"/>
            <w:rFonts w:asciiTheme="minorBidi" w:hAnsiTheme="minorBidi" w:cstheme="minorBidi"/>
            <w:sz w:val="18"/>
            <w:szCs w:val="18"/>
            <w:shd w:val="clear" w:color="auto" w:fill="FFFFFF"/>
            <w:lang w:val="en-GB"/>
          </w:rPr>
          <w:t>https://unesdoc.unesco.org/ark:/48223/pf0000380874.locale=en</w:t>
        </w:r>
      </w:hyperlink>
    </w:p>
  </w:footnote>
  <w:footnote w:id="38">
    <w:p w14:paraId="71DE05B7" w14:textId="54453C01" w:rsidR="00732A14" w:rsidRPr="00910E51" w:rsidRDefault="00732A14"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Rules of Procedure of the General Conference</w:t>
      </w:r>
      <w:r w:rsidR="002B79FA">
        <w:rPr>
          <w:rFonts w:asciiTheme="minorBidi" w:hAnsiTheme="minorBidi" w:cstheme="minorBidi"/>
          <w:sz w:val="18"/>
          <w:szCs w:val="18"/>
          <w:lang w:val="en-GB"/>
        </w:rPr>
        <w:t>:</w:t>
      </w:r>
      <w:r w:rsidRPr="00910E51">
        <w:rPr>
          <w:rFonts w:asciiTheme="minorBidi" w:hAnsiTheme="minorBidi" w:cstheme="minorBidi"/>
          <w:sz w:val="18"/>
          <w:szCs w:val="18"/>
          <w:lang w:val="en-GB"/>
        </w:rPr>
        <w:t xml:space="preserve"> </w:t>
      </w:r>
      <w:hyperlink r:id="rId9" w:history="1">
        <w:r w:rsidRPr="00910E51">
          <w:rPr>
            <w:rStyle w:val="Lienhypertexte"/>
            <w:rFonts w:asciiTheme="minorBidi" w:hAnsiTheme="minorBidi" w:cstheme="minorBidi"/>
            <w:sz w:val="18"/>
            <w:szCs w:val="18"/>
            <w:shd w:val="clear" w:color="auto" w:fill="FFFFFF"/>
            <w:lang w:val="en-GB"/>
          </w:rPr>
          <w:t>https://unesdoc.unesco.org/ark:/48223/pf0000380874.locale=en</w:t>
        </w:r>
      </w:hyperlink>
    </w:p>
  </w:footnote>
  <w:footnote w:id="39">
    <w:p w14:paraId="5EB5EEC5" w14:textId="77777777" w:rsidR="00732A14" w:rsidRPr="00910E51" w:rsidRDefault="00732A14" w:rsidP="00033598">
      <w:pPr>
        <w:pStyle w:val="Notedebasdepage"/>
        <w:spacing w:after="60" w:line="240" w:lineRule="auto"/>
        <w:jc w:val="both"/>
        <w:rPr>
          <w:rFonts w:asciiTheme="minorBidi" w:hAnsiTheme="minorBidi" w:cstheme="minorBidi"/>
          <w:sz w:val="18"/>
          <w:szCs w:val="18"/>
          <w:lang w:val="en-GB"/>
        </w:rPr>
      </w:pPr>
      <w:r w:rsidRPr="00910E51">
        <w:rPr>
          <w:rStyle w:val="Appelnotedebasdep"/>
          <w:rFonts w:asciiTheme="minorBidi" w:hAnsiTheme="minorBidi" w:cstheme="minorBidi"/>
          <w:sz w:val="18"/>
          <w:szCs w:val="18"/>
        </w:rPr>
        <w:footnoteRef/>
      </w:r>
      <w:r w:rsidRPr="00910E51">
        <w:rPr>
          <w:rFonts w:asciiTheme="minorBidi" w:hAnsiTheme="minorBidi" w:cstheme="minorBidi"/>
          <w:sz w:val="18"/>
          <w:szCs w:val="18"/>
          <w:lang w:val="en-GB"/>
        </w:rPr>
        <w:t xml:space="preserve"> See Rule 83 of the Rules of Procedure of the General Conference.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6BB1" w14:textId="490B05C7" w:rsidR="00B6167A" w:rsidRPr="008A4197" w:rsidRDefault="00816FFB" w:rsidP="008A4197">
    <w:pPr>
      <w:pStyle w:val="En-tte"/>
      <w:rPr>
        <w:rFonts w:ascii="Arial" w:hAnsi="Arial" w:cs="Arial"/>
      </w:rPr>
    </w:pPr>
    <w:r>
      <w:rPr>
        <w:rFonts w:ascii="Arial" w:hAnsi="Arial" w:cs="Arial"/>
        <w:sz w:val="20"/>
        <w:szCs w:val="20"/>
      </w:rPr>
      <w:t>LHE</w:t>
    </w:r>
    <w:r w:rsidR="00585F41">
      <w:rPr>
        <w:rFonts w:ascii="Arial" w:hAnsi="Arial" w:cs="Arial"/>
        <w:sz w:val="20"/>
        <w:szCs w:val="20"/>
      </w:rPr>
      <w:t>/</w:t>
    </w:r>
    <w:r>
      <w:rPr>
        <w:rFonts w:ascii="Arial" w:hAnsi="Arial" w:cs="Arial"/>
        <w:sz w:val="20"/>
        <w:szCs w:val="20"/>
      </w:rPr>
      <w:t>2</w:t>
    </w:r>
    <w:r w:rsidR="007422F8">
      <w:rPr>
        <w:rFonts w:ascii="Arial" w:hAnsi="Arial" w:cs="Arial"/>
        <w:sz w:val="20"/>
        <w:szCs w:val="20"/>
      </w:rPr>
      <w:t>2</w:t>
    </w:r>
    <w:r w:rsidR="00585F41">
      <w:rPr>
        <w:rFonts w:ascii="Arial" w:hAnsi="Arial" w:cs="Arial"/>
        <w:sz w:val="20"/>
        <w:szCs w:val="20"/>
      </w:rPr>
      <w:t>/</w:t>
    </w:r>
    <w:r w:rsidR="00A47B52">
      <w:rPr>
        <w:rFonts w:ascii="Arial" w:hAnsi="Arial" w:cs="Arial"/>
        <w:sz w:val="20"/>
        <w:szCs w:val="20"/>
      </w:rPr>
      <w:t xml:space="preserve">MEETING </w:t>
    </w:r>
    <w:r w:rsidR="00D01241">
      <w:rPr>
        <w:rFonts w:ascii="Arial" w:hAnsi="Arial" w:cs="Arial"/>
        <w:sz w:val="20"/>
        <w:szCs w:val="20"/>
      </w:rPr>
      <w:t>ROP/</w:t>
    </w:r>
    <w:r w:rsidR="00057C25">
      <w:rPr>
        <w:rFonts w:ascii="Arial" w:hAnsi="Arial" w:cs="Arial"/>
        <w:sz w:val="20"/>
        <w:szCs w:val="20"/>
      </w:rPr>
      <w:t>2</w:t>
    </w:r>
    <w:r w:rsidR="00057C25" w:rsidRPr="00D81948">
      <w:rPr>
        <w:rFonts w:ascii="Arial" w:hAnsi="Arial" w:cs="Arial"/>
        <w:sz w:val="20"/>
        <w:szCs w:val="20"/>
      </w:rPr>
      <w:t xml:space="preserve"> </w:t>
    </w:r>
    <w:r w:rsidR="00B6167A" w:rsidRPr="00D81948">
      <w:rPr>
        <w:rFonts w:ascii="Arial" w:hAnsi="Arial" w:cs="Arial"/>
        <w:sz w:val="20"/>
        <w:szCs w:val="20"/>
      </w:rPr>
      <w:t xml:space="preserve">– page </w:t>
    </w:r>
    <w:r w:rsidR="00B6167A" w:rsidRPr="00D81948">
      <w:rPr>
        <w:rStyle w:val="Numrodepage"/>
        <w:rFonts w:ascii="Arial" w:hAnsi="Arial" w:cs="Arial"/>
        <w:sz w:val="20"/>
        <w:szCs w:val="20"/>
      </w:rPr>
      <w:fldChar w:fldCharType="begin"/>
    </w:r>
    <w:r w:rsidR="00B6167A" w:rsidRPr="00D81948">
      <w:rPr>
        <w:rStyle w:val="Numrodepage"/>
        <w:rFonts w:ascii="Arial" w:hAnsi="Arial" w:cs="Arial"/>
        <w:sz w:val="20"/>
        <w:szCs w:val="20"/>
      </w:rPr>
      <w:instrText xml:space="preserve"> PAGE </w:instrText>
    </w:r>
    <w:r w:rsidR="00B6167A" w:rsidRPr="00D81948">
      <w:rPr>
        <w:rStyle w:val="Numrodepage"/>
        <w:rFonts w:ascii="Arial" w:hAnsi="Arial" w:cs="Arial"/>
        <w:sz w:val="20"/>
        <w:szCs w:val="20"/>
      </w:rPr>
      <w:fldChar w:fldCharType="separate"/>
    </w:r>
    <w:r>
      <w:rPr>
        <w:rStyle w:val="Numrodepage"/>
        <w:rFonts w:ascii="Arial" w:hAnsi="Arial" w:cs="Arial"/>
        <w:noProof/>
        <w:sz w:val="20"/>
        <w:szCs w:val="20"/>
      </w:rPr>
      <w:t>2</w:t>
    </w:r>
    <w:r w:rsidR="00B6167A" w:rsidRPr="00D81948">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CAE6" w14:textId="049AE83D" w:rsidR="001E4EEB" w:rsidRPr="00E258F5" w:rsidRDefault="00E258F5" w:rsidP="001E4EEB">
    <w:pPr>
      <w:pStyle w:val="En-tte"/>
      <w:ind w:left="2544" w:firstLine="3828"/>
      <w:jc w:val="right"/>
      <w:rPr>
        <w:rFonts w:ascii="Arial" w:hAnsi="Arial" w:cs="Arial"/>
        <w:lang w:val="pt-PT"/>
      </w:rPr>
    </w:pPr>
    <w:r w:rsidRPr="00E258F5">
      <w:rPr>
        <w:rFonts w:ascii="Arial" w:hAnsi="Arial" w:cs="Arial"/>
        <w:sz w:val="20"/>
        <w:szCs w:val="20"/>
        <w:lang w:val="pt-PT"/>
      </w:rPr>
      <w:t>LHE/22/</w:t>
    </w:r>
    <w:r w:rsidR="00A47B52">
      <w:rPr>
        <w:rFonts w:ascii="Arial" w:hAnsi="Arial" w:cs="Arial"/>
        <w:sz w:val="20"/>
        <w:szCs w:val="20"/>
        <w:lang w:val="pt-PT"/>
      </w:rPr>
      <w:t xml:space="preserve">MEETING </w:t>
    </w:r>
    <w:r w:rsidR="009B6CFC">
      <w:rPr>
        <w:rFonts w:ascii="Arial" w:hAnsi="Arial" w:cs="Arial"/>
        <w:sz w:val="20"/>
        <w:szCs w:val="20"/>
        <w:lang w:val="pt-PT"/>
      </w:rPr>
      <w:t>ROP/</w:t>
    </w:r>
    <w:r w:rsidR="00057C25">
      <w:rPr>
        <w:rFonts w:ascii="Arial" w:hAnsi="Arial" w:cs="Arial"/>
        <w:sz w:val="20"/>
        <w:szCs w:val="20"/>
        <w:lang w:val="pt-PT"/>
      </w:rPr>
      <w:t>2</w:t>
    </w:r>
    <w:r w:rsidR="00057C25" w:rsidRPr="00E258F5">
      <w:rPr>
        <w:rFonts w:ascii="Arial" w:hAnsi="Arial" w:cs="Arial"/>
        <w:sz w:val="20"/>
        <w:szCs w:val="20"/>
        <w:lang w:val="pt-PT"/>
      </w:rPr>
      <w:t xml:space="preserve"> </w:t>
    </w:r>
    <w:r w:rsidR="001E4EEB" w:rsidRPr="00E258F5">
      <w:rPr>
        <w:rFonts w:ascii="Arial" w:hAnsi="Arial" w:cs="Arial"/>
        <w:sz w:val="20"/>
        <w:szCs w:val="20"/>
        <w:lang w:val="pt-PT"/>
      </w:rPr>
      <w:t xml:space="preserve">– page </w:t>
    </w:r>
    <w:r w:rsidR="001E4EEB" w:rsidRPr="00EF563B">
      <w:rPr>
        <w:rStyle w:val="Numrodepage"/>
        <w:rFonts w:ascii="Arial" w:hAnsi="Arial" w:cs="Arial"/>
        <w:sz w:val="20"/>
        <w:szCs w:val="20"/>
      </w:rPr>
      <w:fldChar w:fldCharType="begin"/>
    </w:r>
    <w:r w:rsidR="001E4EEB" w:rsidRPr="00E258F5">
      <w:rPr>
        <w:rStyle w:val="Numrodepage"/>
        <w:rFonts w:ascii="Arial" w:hAnsi="Arial" w:cs="Arial"/>
        <w:sz w:val="20"/>
        <w:szCs w:val="20"/>
        <w:lang w:val="pt-PT"/>
      </w:rPr>
      <w:instrText xml:space="preserve"> PAGE </w:instrText>
    </w:r>
    <w:r w:rsidR="001E4EEB" w:rsidRPr="00EF563B">
      <w:rPr>
        <w:rStyle w:val="Numrodepage"/>
        <w:rFonts w:ascii="Arial" w:hAnsi="Arial" w:cs="Arial"/>
        <w:sz w:val="20"/>
        <w:szCs w:val="20"/>
      </w:rPr>
      <w:fldChar w:fldCharType="separate"/>
    </w:r>
    <w:r w:rsidR="008E358B" w:rsidRPr="00E258F5">
      <w:rPr>
        <w:rStyle w:val="Numrodepage"/>
        <w:rFonts w:ascii="Arial" w:hAnsi="Arial" w:cs="Arial"/>
        <w:noProof/>
        <w:sz w:val="20"/>
        <w:szCs w:val="20"/>
        <w:lang w:val="pt-PT"/>
      </w:rPr>
      <w:t>3</w:t>
    </w:r>
    <w:r w:rsidR="001E4EEB" w:rsidRPr="00EF563B">
      <w:rPr>
        <w:rStyle w:val="Numrodepage"/>
        <w:rFonts w:ascii="Arial" w:hAnsi="Arial" w:cs="Arial"/>
        <w:sz w:val="20"/>
        <w:szCs w:val="20"/>
      </w:rPr>
      <w:fldChar w:fldCharType="end"/>
    </w:r>
  </w:p>
  <w:p w14:paraId="5A3485B0" w14:textId="77777777" w:rsidR="00B6167A" w:rsidRPr="00E258F5" w:rsidRDefault="00B6167A" w:rsidP="002938F2">
    <w:pPr>
      <w:pStyle w:val="En-tte"/>
      <w:jc w:val="right"/>
      <w:rPr>
        <w:lang w:val="pt-PT"/>
      </w:rPr>
    </w:pPr>
  </w:p>
  <w:p w14:paraId="2BF98A41" w14:textId="77777777" w:rsidR="00B6167A" w:rsidRPr="00E258F5" w:rsidRDefault="00B6167A">
    <w:pP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8E4" w14:textId="7549EB0A" w:rsidR="00B6167A" w:rsidRPr="008724E5" w:rsidRDefault="009F3BD7">
    <w:pPr>
      <w:pStyle w:val="En-tte"/>
    </w:pPr>
    <w:r w:rsidRPr="00352C08">
      <w:rPr>
        <w:noProof/>
      </w:rPr>
      <w:drawing>
        <wp:anchor distT="0" distB="0" distL="114300" distR="114300" simplePos="0" relativeHeight="251659264" behindDoc="0" locked="0" layoutInCell="1" allowOverlap="1" wp14:anchorId="2FCACB81" wp14:editId="55016B9C">
          <wp:simplePos x="0" y="0"/>
          <wp:positionH relativeFrom="column">
            <wp:posOffset>55659</wp:posOffset>
          </wp:positionH>
          <wp:positionV relativeFrom="paragraph">
            <wp:posOffset>-55935</wp:posOffset>
          </wp:positionV>
          <wp:extent cx="1711325" cy="1296035"/>
          <wp:effectExtent l="0" t="0" r="317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73811" w14:textId="232E907F" w:rsidR="00B6167A" w:rsidRPr="00910E51" w:rsidRDefault="005F580A" w:rsidP="002938F2">
    <w:pPr>
      <w:pStyle w:val="En-tte"/>
      <w:spacing w:after="520"/>
      <w:jc w:val="right"/>
      <w:rPr>
        <w:rFonts w:ascii="Arial" w:hAnsi="Arial" w:cs="Arial"/>
        <w:b/>
        <w:sz w:val="44"/>
        <w:szCs w:val="44"/>
        <w:lang w:val="en-US"/>
      </w:rPr>
    </w:pPr>
    <w:r w:rsidRPr="00910E51">
      <w:rPr>
        <w:rFonts w:ascii="Arial" w:hAnsi="Arial" w:cs="Arial"/>
        <w:b/>
        <w:sz w:val="44"/>
        <w:szCs w:val="44"/>
        <w:lang w:val="en-US"/>
      </w:rPr>
      <w:t>9</w:t>
    </w:r>
    <w:r w:rsidR="00B6167A" w:rsidRPr="00910E51">
      <w:rPr>
        <w:rFonts w:ascii="Arial" w:hAnsi="Arial" w:cs="Arial"/>
        <w:b/>
        <w:sz w:val="44"/>
        <w:szCs w:val="44"/>
        <w:lang w:val="en-US"/>
      </w:rPr>
      <w:t xml:space="preserve"> </w:t>
    </w:r>
    <w:r w:rsidR="00E439CA" w:rsidRPr="00910E51">
      <w:rPr>
        <w:rFonts w:ascii="Arial" w:hAnsi="Arial" w:cs="Arial"/>
        <w:b/>
        <w:sz w:val="44"/>
        <w:szCs w:val="44"/>
        <w:lang w:val="en-US"/>
      </w:rPr>
      <w:t>GA</w:t>
    </w:r>
  </w:p>
  <w:p w14:paraId="23DEC896" w14:textId="71076B86" w:rsidR="00B6167A" w:rsidRPr="00910E51" w:rsidRDefault="00816FFB" w:rsidP="002D396D">
    <w:pPr>
      <w:spacing w:after="0"/>
      <w:jc w:val="right"/>
      <w:rPr>
        <w:rFonts w:ascii="Arial" w:hAnsi="Arial" w:cs="Arial"/>
        <w:b/>
        <w:szCs w:val="22"/>
        <w:lang w:val="en-US"/>
      </w:rPr>
    </w:pPr>
    <w:r w:rsidRPr="00910E51">
      <w:rPr>
        <w:rFonts w:ascii="Arial" w:hAnsi="Arial" w:cs="Arial"/>
        <w:b/>
        <w:szCs w:val="22"/>
        <w:lang w:val="en-US"/>
      </w:rPr>
      <w:t>LHE</w:t>
    </w:r>
    <w:r w:rsidR="00A806FB" w:rsidRPr="00910E51">
      <w:rPr>
        <w:rFonts w:ascii="Arial" w:hAnsi="Arial" w:cs="Arial"/>
        <w:b/>
        <w:szCs w:val="22"/>
        <w:lang w:val="en-US"/>
      </w:rPr>
      <w:t>/</w:t>
    </w:r>
    <w:r w:rsidRPr="00910E51">
      <w:rPr>
        <w:rFonts w:ascii="Arial" w:hAnsi="Arial" w:cs="Arial"/>
        <w:b/>
        <w:szCs w:val="22"/>
        <w:lang w:val="en-US"/>
      </w:rPr>
      <w:t>2</w:t>
    </w:r>
    <w:r w:rsidR="007422F8" w:rsidRPr="00910E51">
      <w:rPr>
        <w:rFonts w:ascii="Arial" w:hAnsi="Arial" w:cs="Arial"/>
        <w:b/>
        <w:szCs w:val="22"/>
        <w:lang w:val="en-US"/>
      </w:rPr>
      <w:t>2</w:t>
    </w:r>
    <w:r w:rsidR="00B6167A" w:rsidRPr="00910E51">
      <w:rPr>
        <w:rFonts w:ascii="Arial" w:hAnsi="Arial" w:cs="Arial"/>
        <w:b/>
        <w:szCs w:val="22"/>
        <w:lang w:val="en-US"/>
      </w:rPr>
      <w:t>/</w:t>
    </w:r>
    <w:r w:rsidR="00A47B52" w:rsidRPr="00910E51">
      <w:rPr>
        <w:rFonts w:ascii="Arial" w:hAnsi="Arial" w:cs="Arial"/>
        <w:b/>
        <w:szCs w:val="22"/>
        <w:lang w:val="en-US"/>
      </w:rPr>
      <w:t>MEETING ROP</w:t>
    </w:r>
    <w:r w:rsidR="00B6167A" w:rsidRPr="00910E51">
      <w:rPr>
        <w:rFonts w:ascii="Arial" w:hAnsi="Arial" w:cs="Arial"/>
        <w:b/>
        <w:szCs w:val="22"/>
        <w:lang w:val="en-US"/>
      </w:rPr>
      <w:t>/</w:t>
    </w:r>
    <w:r w:rsidR="00E66FBC" w:rsidRPr="00910E51">
      <w:rPr>
        <w:rFonts w:ascii="Arial" w:hAnsi="Arial" w:cs="Arial"/>
        <w:b/>
        <w:szCs w:val="22"/>
        <w:lang w:val="en-US"/>
      </w:rPr>
      <w:t>2</w:t>
    </w:r>
  </w:p>
  <w:p w14:paraId="34C1D5E5" w14:textId="1C822CF1" w:rsidR="00B6167A" w:rsidRPr="00910E51" w:rsidRDefault="00B6167A" w:rsidP="002D396D">
    <w:pPr>
      <w:spacing w:after="0"/>
      <w:jc w:val="right"/>
      <w:rPr>
        <w:rFonts w:ascii="Arial" w:hAnsi="Arial" w:cs="Arial"/>
        <w:b/>
        <w:szCs w:val="22"/>
        <w:lang w:val="en-US"/>
      </w:rPr>
    </w:pPr>
    <w:r w:rsidRPr="00910E51">
      <w:rPr>
        <w:rFonts w:ascii="Arial" w:hAnsi="Arial" w:cs="Arial"/>
        <w:b/>
        <w:szCs w:val="22"/>
        <w:lang w:val="en-US"/>
      </w:rPr>
      <w:t xml:space="preserve">Paris, </w:t>
    </w:r>
    <w:r w:rsidR="001C62EB" w:rsidRPr="00910E51">
      <w:rPr>
        <w:rFonts w:ascii="Arial" w:hAnsi="Arial" w:cs="Arial"/>
        <w:b/>
        <w:szCs w:val="22"/>
        <w:lang w:val="en-US"/>
      </w:rPr>
      <w:t>24</w:t>
    </w:r>
    <w:r w:rsidR="00910E51">
      <w:rPr>
        <w:rFonts w:ascii="Arial" w:hAnsi="Arial" w:cs="Arial"/>
        <w:b/>
        <w:szCs w:val="22"/>
        <w:lang w:val="en-US"/>
      </w:rPr>
      <w:t xml:space="preserve"> </w:t>
    </w:r>
    <w:r w:rsidR="00CA7294" w:rsidRPr="00910E51">
      <w:rPr>
        <w:rFonts w:ascii="Arial" w:hAnsi="Arial" w:cs="Arial"/>
        <w:b/>
        <w:szCs w:val="22"/>
        <w:lang w:val="en-US"/>
      </w:rPr>
      <w:t xml:space="preserve">May </w:t>
    </w:r>
    <w:r w:rsidR="00816FFB" w:rsidRPr="00910E51">
      <w:rPr>
        <w:rFonts w:ascii="Arial" w:hAnsi="Arial" w:cs="Arial"/>
        <w:b/>
        <w:szCs w:val="22"/>
        <w:lang w:val="en-US"/>
      </w:rPr>
      <w:t>202</w:t>
    </w:r>
    <w:r w:rsidR="005F580A" w:rsidRPr="00910E51">
      <w:rPr>
        <w:rFonts w:ascii="Arial" w:hAnsi="Arial" w:cs="Arial"/>
        <w:b/>
        <w:szCs w:val="22"/>
        <w:lang w:val="en-US"/>
      </w:rPr>
      <w:t>2</w:t>
    </w:r>
  </w:p>
  <w:p w14:paraId="0B377CE6" w14:textId="77777777" w:rsidR="00B6167A" w:rsidRPr="00D81948" w:rsidRDefault="00B6167A" w:rsidP="002D396D">
    <w:pPr>
      <w:spacing w:after="0"/>
      <w:jc w:val="right"/>
      <w:rPr>
        <w:rFonts w:ascii="Arial" w:hAnsi="Arial" w:cs="Arial"/>
        <w:b/>
        <w:szCs w:val="22"/>
      </w:rPr>
    </w:pPr>
    <w:r w:rsidRPr="00D81948">
      <w:rPr>
        <w:rFonts w:ascii="Arial" w:hAnsi="Arial" w:cs="Arial"/>
        <w:b/>
        <w:szCs w:val="22"/>
      </w:rPr>
      <w:t xml:space="preserve">Original: </w:t>
    </w:r>
    <w:r w:rsidR="000C7382">
      <w:rPr>
        <w:rFonts w:ascii="Arial" w:hAnsi="Arial" w:cs="Arial"/>
        <w:b/>
        <w:szCs w:val="22"/>
      </w:rPr>
      <w:t>English</w:t>
    </w:r>
  </w:p>
  <w:p w14:paraId="6ABF3AB3" w14:textId="77777777" w:rsidR="00B6167A" w:rsidRPr="00D81948" w:rsidRDefault="00B6167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92A0" w14:textId="175CA920" w:rsidR="00A8606D" w:rsidRPr="00E258F5" w:rsidRDefault="00A8606D" w:rsidP="00BB0DB4">
    <w:pPr>
      <w:pStyle w:val="En-tte"/>
      <w:ind w:left="2544" w:right="400" w:hanging="2544"/>
      <w:jc w:val="both"/>
      <w:rPr>
        <w:rFonts w:ascii="Arial" w:hAnsi="Arial" w:cs="Arial"/>
        <w:lang w:val="pt-PT"/>
      </w:rPr>
    </w:pPr>
    <w:r w:rsidRPr="00E258F5">
      <w:rPr>
        <w:rFonts w:ascii="Arial" w:hAnsi="Arial" w:cs="Arial"/>
        <w:sz w:val="20"/>
        <w:szCs w:val="20"/>
        <w:lang w:val="pt-PT"/>
      </w:rPr>
      <w:t>LHE/22/</w:t>
    </w:r>
    <w:r w:rsidR="00096F40">
      <w:rPr>
        <w:rFonts w:ascii="Arial" w:hAnsi="Arial" w:cs="Arial"/>
        <w:sz w:val="20"/>
        <w:szCs w:val="20"/>
        <w:lang w:val="pt-PT"/>
      </w:rPr>
      <w:t xml:space="preserve">MEETING </w:t>
    </w:r>
    <w:r>
      <w:rPr>
        <w:rFonts w:ascii="Arial" w:hAnsi="Arial" w:cs="Arial"/>
        <w:sz w:val="20"/>
        <w:szCs w:val="20"/>
        <w:lang w:val="pt-PT"/>
      </w:rPr>
      <w:t>ROP/1</w:t>
    </w:r>
    <w:r w:rsidRPr="00E258F5">
      <w:rPr>
        <w:rFonts w:ascii="Arial" w:hAnsi="Arial" w:cs="Arial"/>
        <w:sz w:val="20"/>
        <w:szCs w:val="20"/>
        <w:lang w:val="pt-PT"/>
      </w:rPr>
      <w:t xml:space="preserve"> – page </w:t>
    </w:r>
    <w:r w:rsidRPr="00EF563B">
      <w:rPr>
        <w:rStyle w:val="Numrodepage"/>
        <w:rFonts w:ascii="Arial" w:hAnsi="Arial" w:cs="Arial"/>
        <w:sz w:val="20"/>
        <w:szCs w:val="20"/>
      </w:rPr>
      <w:fldChar w:fldCharType="begin"/>
    </w:r>
    <w:r w:rsidRPr="00E258F5">
      <w:rPr>
        <w:rStyle w:val="Numrodepage"/>
        <w:rFonts w:ascii="Arial" w:hAnsi="Arial" w:cs="Arial"/>
        <w:sz w:val="20"/>
        <w:szCs w:val="20"/>
        <w:lang w:val="pt-PT"/>
      </w:rPr>
      <w:instrText xml:space="preserve"> PAGE </w:instrText>
    </w:r>
    <w:r w:rsidRPr="00EF563B">
      <w:rPr>
        <w:rStyle w:val="Numrodepage"/>
        <w:rFonts w:ascii="Arial" w:hAnsi="Arial" w:cs="Arial"/>
        <w:sz w:val="20"/>
        <w:szCs w:val="20"/>
      </w:rPr>
      <w:fldChar w:fldCharType="separate"/>
    </w:r>
    <w:r>
      <w:rPr>
        <w:rStyle w:val="Numrodepage"/>
        <w:rFonts w:ascii="Arial" w:hAnsi="Arial" w:cs="Arial"/>
        <w:sz w:val="20"/>
        <w:szCs w:val="20"/>
      </w:rPr>
      <w:t>3</w:t>
    </w:r>
    <w:r w:rsidRPr="00EF563B">
      <w:rPr>
        <w:rStyle w:val="Numrodepage"/>
        <w:rFonts w:ascii="Arial" w:hAnsi="Arial" w:cs="Arial"/>
        <w:sz w:val="20"/>
        <w:szCs w:val="20"/>
      </w:rPr>
      <w:fldChar w:fldCharType="end"/>
    </w:r>
  </w:p>
  <w:p w14:paraId="5811F26B" w14:textId="77777777" w:rsidR="00A8606D" w:rsidRPr="00D81948" w:rsidRDefault="00A860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3D0A0C"/>
    <w:multiLevelType w:val="hybridMultilevel"/>
    <w:tmpl w:val="2428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A75D9"/>
    <w:multiLevelType w:val="hybridMultilevel"/>
    <w:tmpl w:val="93163936"/>
    <w:lvl w:ilvl="0" w:tplc="2BC0EC5E">
      <w:start w:val="18"/>
      <w:numFmt w:val="bullet"/>
      <w:lvlText w:val="-"/>
      <w:lvlJc w:val="left"/>
      <w:pPr>
        <w:ind w:left="1080" w:hanging="360"/>
      </w:pPr>
      <w:rPr>
        <w:rFonts w:ascii="Arial" w:eastAsia="Arial"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5" w15:restartNumberingAfterBreak="0">
    <w:nsid w:val="35F07BFE"/>
    <w:multiLevelType w:val="hybridMultilevel"/>
    <w:tmpl w:val="6CC67502"/>
    <w:lvl w:ilvl="0" w:tplc="3864E488">
      <w:start w:val="1"/>
      <w:numFmt w:val="decimal"/>
      <w:pStyle w:val="1GAPara"/>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4F843551"/>
    <w:multiLevelType w:val="hybridMultilevel"/>
    <w:tmpl w:val="613A5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10B1B2B"/>
    <w:multiLevelType w:val="hybridMultilevel"/>
    <w:tmpl w:val="CD18C818"/>
    <w:lvl w:ilvl="0" w:tplc="E53E2598">
      <w:start w:val="1"/>
      <w:numFmt w:val="decimal"/>
      <w:lvlText w:val="%1."/>
      <w:lvlJc w:val="left"/>
      <w:pPr>
        <w:ind w:left="360" w:hanging="360"/>
      </w:pPr>
      <w:rPr>
        <w:rFonts w:ascii="Arial" w:eastAsia="SimSun" w:hAnsi="Arial" w:cs="Arial"/>
        <w:b w:val="0"/>
        <w:bCs w:val="0"/>
        <w:i w:val="0"/>
        <w:i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1C56D7B"/>
    <w:multiLevelType w:val="hybridMultilevel"/>
    <w:tmpl w:val="8D4AF5AC"/>
    <w:lvl w:ilvl="0" w:tplc="975084B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D61534F"/>
    <w:multiLevelType w:val="hybridMultilevel"/>
    <w:tmpl w:val="DE7E040A"/>
    <w:lvl w:ilvl="0" w:tplc="1C04462C">
      <w:start w:val="1"/>
      <w:numFmt w:val="lowerLetter"/>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6"/>
  </w:num>
  <w:num w:numId="3">
    <w:abstractNumId w:val="1"/>
  </w:num>
  <w:num w:numId="4">
    <w:abstractNumId w:val="12"/>
  </w:num>
  <w:num w:numId="5">
    <w:abstractNumId w:val="10"/>
  </w:num>
  <w:num w:numId="6">
    <w:abstractNumId w:val="0"/>
  </w:num>
  <w:num w:numId="7">
    <w:abstractNumId w:val="2"/>
  </w:num>
  <w:num w:numId="8">
    <w:abstractNumId w:val="5"/>
  </w:num>
  <w:num w:numId="9">
    <w:abstractNumId w:val="5"/>
    <w:lvlOverride w:ilvl="0">
      <w:startOverride w:val="1"/>
    </w:lvlOverride>
  </w:num>
  <w:num w:numId="10">
    <w:abstractNumId w:val="5"/>
    <w:lvlOverride w:ilvl="0">
      <w:startOverride w:val="1"/>
    </w:lvlOverride>
  </w:num>
  <w:num w:numId="11">
    <w:abstractNumId w:val="9"/>
  </w:num>
  <w:num w:numId="12">
    <w:abstractNumId w:val="3"/>
  </w:num>
  <w:num w:numId="13">
    <w:abstractNumId w:val="7"/>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252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EB"/>
    <w:rsid w:val="000016A4"/>
    <w:rsid w:val="000019DB"/>
    <w:rsid w:val="000047CC"/>
    <w:rsid w:val="0000729E"/>
    <w:rsid w:val="000120FD"/>
    <w:rsid w:val="00021831"/>
    <w:rsid w:val="00033598"/>
    <w:rsid w:val="000406A4"/>
    <w:rsid w:val="00042BE0"/>
    <w:rsid w:val="00047E58"/>
    <w:rsid w:val="00055F8C"/>
    <w:rsid w:val="00057C25"/>
    <w:rsid w:val="000625C1"/>
    <w:rsid w:val="000644BD"/>
    <w:rsid w:val="00073D20"/>
    <w:rsid w:val="000755E1"/>
    <w:rsid w:val="0008343B"/>
    <w:rsid w:val="00084689"/>
    <w:rsid w:val="00085541"/>
    <w:rsid w:val="00096F40"/>
    <w:rsid w:val="000A0271"/>
    <w:rsid w:val="000A34CE"/>
    <w:rsid w:val="000A5782"/>
    <w:rsid w:val="000C19B9"/>
    <w:rsid w:val="000C65E4"/>
    <w:rsid w:val="000C7382"/>
    <w:rsid w:val="000E4FCA"/>
    <w:rsid w:val="000E7051"/>
    <w:rsid w:val="000F1290"/>
    <w:rsid w:val="000F3248"/>
    <w:rsid w:val="00103E32"/>
    <w:rsid w:val="00106B72"/>
    <w:rsid w:val="0011750D"/>
    <w:rsid w:val="001412DE"/>
    <w:rsid w:val="00144A4D"/>
    <w:rsid w:val="00151351"/>
    <w:rsid w:val="00161239"/>
    <w:rsid w:val="00162871"/>
    <w:rsid w:val="00163C77"/>
    <w:rsid w:val="00164D05"/>
    <w:rsid w:val="00174B39"/>
    <w:rsid w:val="001819CE"/>
    <w:rsid w:val="0019124B"/>
    <w:rsid w:val="001A4308"/>
    <w:rsid w:val="001A431C"/>
    <w:rsid w:val="001C62EB"/>
    <w:rsid w:val="001D00B5"/>
    <w:rsid w:val="001D3B29"/>
    <w:rsid w:val="001E14A8"/>
    <w:rsid w:val="001E4EEB"/>
    <w:rsid w:val="001E7AE2"/>
    <w:rsid w:val="001F22D8"/>
    <w:rsid w:val="001F37CA"/>
    <w:rsid w:val="001F7420"/>
    <w:rsid w:val="00200BAB"/>
    <w:rsid w:val="0020149C"/>
    <w:rsid w:val="002305CC"/>
    <w:rsid w:val="0025141B"/>
    <w:rsid w:val="00266710"/>
    <w:rsid w:val="0027198B"/>
    <w:rsid w:val="0027336C"/>
    <w:rsid w:val="00284681"/>
    <w:rsid w:val="00286C0C"/>
    <w:rsid w:val="00287610"/>
    <w:rsid w:val="00290D5F"/>
    <w:rsid w:val="002938F2"/>
    <w:rsid w:val="002A076A"/>
    <w:rsid w:val="002A5117"/>
    <w:rsid w:val="002B586F"/>
    <w:rsid w:val="002B79FA"/>
    <w:rsid w:val="002C5280"/>
    <w:rsid w:val="002D1C14"/>
    <w:rsid w:val="002D28A5"/>
    <w:rsid w:val="002D396D"/>
    <w:rsid w:val="002E6FDA"/>
    <w:rsid w:val="002E79B0"/>
    <w:rsid w:val="002F6DA2"/>
    <w:rsid w:val="00303B5C"/>
    <w:rsid w:val="00311CC9"/>
    <w:rsid w:val="00357F70"/>
    <w:rsid w:val="00363995"/>
    <w:rsid w:val="0038664E"/>
    <w:rsid w:val="0039446E"/>
    <w:rsid w:val="003A0E04"/>
    <w:rsid w:val="003A3F21"/>
    <w:rsid w:val="003B5DF9"/>
    <w:rsid w:val="003B6876"/>
    <w:rsid w:val="003C7065"/>
    <w:rsid w:val="003E4282"/>
    <w:rsid w:val="003E58D2"/>
    <w:rsid w:val="004108B6"/>
    <w:rsid w:val="00413E50"/>
    <w:rsid w:val="004150C2"/>
    <w:rsid w:val="00415681"/>
    <w:rsid w:val="00434773"/>
    <w:rsid w:val="00434B06"/>
    <w:rsid w:val="004572B5"/>
    <w:rsid w:val="00471B34"/>
    <w:rsid w:val="00487814"/>
    <w:rsid w:val="00487E4B"/>
    <w:rsid w:val="0049749A"/>
    <w:rsid w:val="004B076D"/>
    <w:rsid w:val="004B0BC8"/>
    <w:rsid w:val="004C47E0"/>
    <w:rsid w:val="004E5CE7"/>
    <w:rsid w:val="005016FB"/>
    <w:rsid w:val="00510077"/>
    <w:rsid w:val="00511D17"/>
    <w:rsid w:val="00512CC0"/>
    <w:rsid w:val="0051699F"/>
    <w:rsid w:val="0054429A"/>
    <w:rsid w:val="00545A35"/>
    <w:rsid w:val="00564B81"/>
    <w:rsid w:val="00572367"/>
    <w:rsid w:val="0058045F"/>
    <w:rsid w:val="00585F41"/>
    <w:rsid w:val="005B64EC"/>
    <w:rsid w:val="005C0660"/>
    <w:rsid w:val="005C13F7"/>
    <w:rsid w:val="005C3B52"/>
    <w:rsid w:val="005C6B31"/>
    <w:rsid w:val="005F4C96"/>
    <w:rsid w:val="005F580A"/>
    <w:rsid w:val="00612AB3"/>
    <w:rsid w:val="006141C1"/>
    <w:rsid w:val="00622C23"/>
    <w:rsid w:val="00625398"/>
    <w:rsid w:val="00630A62"/>
    <w:rsid w:val="006515C9"/>
    <w:rsid w:val="00652318"/>
    <w:rsid w:val="00652897"/>
    <w:rsid w:val="006556D6"/>
    <w:rsid w:val="00683EE1"/>
    <w:rsid w:val="006846EE"/>
    <w:rsid w:val="00685BA2"/>
    <w:rsid w:val="006A3E53"/>
    <w:rsid w:val="006A6E6A"/>
    <w:rsid w:val="006C7EF0"/>
    <w:rsid w:val="006D29D8"/>
    <w:rsid w:val="006D5C62"/>
    <w:rsid w:val="006E4C0F"/>
    <w:rsid w:val="006E530B"/>
    <w:rsid w:val="006E55E3"/>
    <w:rsid w:val="007045E8"/>
    <w:rsid w:val="00706987"/>
    <w:rsid w:val="00713330"/>
    <w:rsid w:val="00713955"/>
    <w:rsid w:val="00732A14"/>
    <w:rsid w:val="007422F8"/>
    <w:rsid w:val="00746204"/>
    <w:rsid w:val="00747278"/>
    <w:rsid w:val="00747715"/>
    <w:rsid w:val="00750138"/>
    <w:rsid w:val="00753DA3"/>
    <w:rsid w:val="00760126"/>
    <w:rsid w:val="00764F50"/>
    <w:rsid w:val="007747A8"/>
    <w:rsid w:val="007757CB"/>
    <w:rsid w:val="00780BFC"/>
    <w:rsid w:val="00784725"/>
    <w:rsid w:val="00790C65"/>
    <w:rsid w:val="00791B96"/>
    <w:rsid w:val="00792B4B"/>
    <w:rsid w:val="007A5CF8"/>
    <w:rsid w:val="007A63CB"/>
    <w:rsid w:val="007A7D45"/>
    <w:rsid w:val="007C1B00"/>
    <w:rsid w:val="007D31CE"/>
    <w:rsid w:val="007D5BB7"/>
    <w:rsid w:val="007E0621"/>
    <w:rsid w:val="007E3D7C"/>
    <w:rsid w:val="007F4B07"/>
    <w:rsid w:val="007F6167"/>
    <w:rsid w:val="0080359E"/>
    <w:rsid w:val="00816FFB"/>
    <w:rsid w:val="0083488D"/>
    <w:rsid w:val="008431A4"/>
    <w:rsid w:val="008466C3"/>
    <w:rsid w:val="00847CE3"/>
    <w:rsid w:val="00851458"/>
    <w:rsid w:val="00861A47"/>
    <w:rsid w:val="00862E48"/>
    <w:rsid w:val="008707FF"/>
    <w:rsid w:val="008724E5"/>
    <w:rsid w:val="00876253"/>
    <w:rsid w:val="0088132B"/>
    <w:rsid w:val="00887CD2"/>
    <w:rsid w:val="00887FBE"/>
    <w:rsid w:val="008A4197"/>
    <w:rsid w:val="008B5D8A"/>
    <w:rsid w:val="008D254F"/>
    <w:rsid w:val="008D29A3"/>
    <w:rsid w:val="008D3513"/>
    <w:rsid w:val="008E2B01"/>
    <w:rsid w:val="008E358B"/>
    <w:rsid w:val="008E3C5C"/>
    <w:rsid w:val="008F16C6"/>
    <w:rsid w:val="008F3191"/>
    <w:rsid w:val="008F34A1"/>
    <w:rsid w:val="008F73B7"/>
    <w:rsid w:val="008F7CD4"/>
    <w:rsid w:val="00902D22"/>
    <w:rsid w:val="00906F8B"/>
    <w:rsid w:val="00910E51"/>
    <w:rsid w:val="009121CE"/>
    <w:rsid w:val="0093043D"/>
    <w:rsid w:val="0097349C"/>
    <w:rsid w:val="00975A36"/>
    <w:rsid w:val="009854D9"/>
    <w:rsid w:val="0099551A"/>
    <w:rsid w:val="009A6C46"/>
    <w:rsid w:val="009B6CFC"/>
    <w:rsid w:val="009D07A2"/>
    <w:rsid w:val="009D5E38"/>
    <w:rsid w:val="009E2608"/>
    <w:rsid w:val="009F3988"/>
    <w:rsid w:val="009F3BD7"/>
    <w:rsid w:val="009F568A"/>
    <w:rsid w:val="00A01729"/>
    <w:rsid w:val="00A070C5"/>
    <w:rsid w:val="00A150C7"/>
    <w:rsid w:val="00A244B5"/>
    <w:rsid w:val="00A313C7"/>
    <w:rsid w:val="00A343B6"/>
    <w:rsid w:val="00A45218"/>
    <w:rsid w:val="00A47B52"/>
    <w:rsid w:val="00A47FEE"/>
    <w:rsid w:val="00A519A2"/>
    <w:rsid w:val="00A53442"/>
    <w:rsid w:val="00A70883"/>
    <w:rsid w:val="00A70CE1"/>
    <w:rsid w:val="00A71CF0"/>
    <w:rsid w:val="00A77AEB"/>
    <w:rsid w:val="00A806FB"/>
    <w:rsid w:val="00A8606D"/>
    <w:rsid w:val="00AA117E"/>
    <w:rsid w:val="00AA444A"/>
    <w:rsid w:val="00AB1528"/>
    <w:rsid w:val="00AC44DD"/>
    <w:rsid w:val="00AC4E0E"/>
    <w:rsid w:val="00AD639D"/>
    <w:rsid w:val="00AE1B18"/>
    <w:rsid w:val="00AF1C32"/>
    <w:rsid w:val="00B03A2B"/>
    <w:rsid w:val="00B11AE3"/>
    <w:rsid w:val="00B15289"/>
    <w:rsid w:val="00B43C28"/>
    <w:rsid w:val="00B51930"/>
    <w:rsid w:val="00B56618"/>
    <w:rsid w:val="00B6167A"/>
    <w:rsid w:val="00B620C3"/>
    <w:rsid w:val="00B65DEB"/>
    <w:rsid w:val="00B67C3F"/>
    <w:rsid w:val="00B72C0C"/>
    <w:rsid w:val="00B7354B"/>
    <w:rsid w:val="00B745ED"/>
    <w:rsid w:val="00B95CA4"/>
    <w:rsid w:val="00B973B5"/>
    <w:rsid w:val="00BB0DB4"/>
    <w:rsid w:val="00BB49EA"/>
    <w:rsid w:val="00BC2D0E"/>
    <w:rsid w:val="00C02C5B"/>
    <w:rsid w:val="00C1148C"/>
    <w:rsid w:val="00C26C6C"/>
    <w:rsid w:val="00C37104"/>
    <w:rsid w:val="00C41AD4"/>
    <w:rsid w:val="00C45E1F"/>
    <w:rsid w:val="00C6478B"/>
    <w:rsid w:val="00C70118"/>
    <w:rsid w:val="00C80304"/>
    <w:rsid w:val="00C80AAE"/>
    <w:rsid w:val="00C85F43"/>
    <w:rsid w:val="00CA201A"/>
    <w:rsid w:val="00CA7294"/>
    <w:rsid w:val="00CA75B4"/>
    <w:rsid w:val="00CA7863"/>
    <w:rsid w:val="00CA792D"/>
    <w:rsid w:val="00CB0F37"/>
    <w:rsid w:val="00CC2BC6"/>
    <w:rsid w:val="00CC5B5F"/>
    <w:rsid w:val="00CD5C08"/>
    <w:rsid w:val="00CE2586"/>
    <w:rsid w:val="00CF034B"/>
    <w:rsid w:val="00CF62AD"/>
    <w:rsid w:val="00D01241"/>
    <w:rsid w:val="00D11F37"/>
    <w:rsid w:val="00D404B7"/>
    <w:rsid w:val="00D4457F"/>
    <w:rsid w:val="00D53218"/>
    <w:rsid w:val="00D809E5"/>
    <w:rsid w:val="00D81948"/>
    <w:rsid w:val="00D819F1"/>
    <w:rsid w:val="00D9299B"/>
    <w:rsid w:val="00D9501F"/>
    <w:rsid w:val="00D97858"/>
    <w:rsid w:val="00DB50D5"/>
    <w:rsid w:val="00DB7458"/>
    <w:rsid w:val="00DC2FF8"/>
    <w:rsid w:val="00DF2183"/>
    <w:rsid w:val="00DF3DA3"/>
    <w:rsid w:val="00E01E90"/>
    <w:rsid w:val="00E06A00"/>
    <w:rsid w:val="00E2199C"/>
    <w:rsid w:val="00E22B99"/>
    <w:rsid w:val="00E258D9"/>
    <w:rsid w:val="00E258F5"/>
    <w:rsid w:val="00E35CFC"/>
    <w:rsid w:val="00E42B15"/>
    <w:rsid w:val="00E439CA"/>
    <w:rsid w:val="00E43C30"/>
    <w:rsid w:val="00E5219B"/>
    <w:rsid w:val="00E54911"/>
    <w:rsid w:val="00E66FBC"/>
    <w:rsid w:val="00E87083"/>
    <w:rsid w:val="00E96A11"/>
    <w:rsid w:val="00EA198F"/>
    <w:rsid w:val="00EB4993"/>
    <w:rsid w:val="00EC0002"/>
    <w:rsid w:val="00EC6ED4"/>
    <w:rsid w:val="00EF0BCB"/>
    <w:rsid w:val="00EF0E74"/>
    <w:rsid w:val="00EF1F6D"/>
    <w:rsid w:val="00EF7AEB"/>
    <w:rsid w:val="00F00E8A"/>
    <w:rsid w:val="00F2078F"/>
    <w:rsid w:val="00F2565A"/>
    <w:rsid w:val="00F25F7B"/>
    <w:rsid w:val="00F32027"/>
    <w:rsid w:val="00F63DDA"/>
    <w:rsid w:val="00F66492"/>
    <w:rsid w:val="00F70858"/>
    <w:rsid w:val="00F7397F"/>
    <w:rsid w:val="00F75949"/>
    <w:rsid w:val="00F81287"/>
    <w:rsid w:val="00F941F0"/>
    <w:rsid w:val="00FA2384"/>
    <w:rsid w:val="00FA64C0"/>
    <w:rsid w:val="00FA6FDE"/>
    <w:rsid w:val="00FB1403"/>
    <w:rsid w:val="00FD0099"/>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56AF98"/>
  <w15:docId w15:val="{946455BF-428B-4C9E-8000-E58E28D5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rsid w:val="00B11AE3"/>
    <w:rPr>
      <w:sz w:val="16"/>
      <w:szCs w:val="16"/>
    </w:rPr>
  </w:style>
  <w:style w:type="paragraph" w:styleId="Commentaire">
    <w:name w:val="annotation text"/>
    <w:basedOn w:val="Normal"/>
    <w:link w:val="CommentaireCar"/>
    <w:rsid w:val="00B11AE3"/>
    <w:rPr>
      <w:sz w:val="20"/>
      <w:szCs w:val="20"/>
    </w:rPr>
  </w:style>
  <w:style w:type="character" w:customStyle="1" w:styleId="CommentaireCar">
    <w:name w:val="Commentaire Car"/>
    <w:link w:val="Commentaire"/>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paragraph" w:styleId="Sansinterligne">
    <w:name w:val="No Spacing"/>
    <w:uiPriority w:val="1"/>
    <w:qFormat/>
    <w:rsid w:val="000C7382"/>
    <w:rPr>
      <w:rFonts w:ascii="Times New Roman" w:eastAsia="Times New Roman" w:hAnsi="Times New Roman"/>
      <w:sz w:val="24"/>
      <w:szCs w:val="24"/>
    </w:rPr>
  </w:style>
  <w:style w:type="character" w:styleId="Lienhypertexte">
    <w:name w:val="Hyperlink"/>
    <w:rsid w:val="000C7382"/>
    <w:rPr>
      <w:color w:val="0000FF"/>
      <w:u w:val="single"/>
    </w:rPr>
  </w:style>
  <w:style w:type="character" w:styleId="lev">
    <w:name w:val="Strong"/>
    <w:uiPriority w:val="22"/>
    <w:qFormat/>
    <w:rsid w:val="000C7382"/>
    <w:rPr>
      <w:b/>
      <w:bCs/>
    </w:rPr>
  </w:style>
  <w:style w:type="paragraph" w:customStyle="1" w:styleId="1GAParabodytext">
    <w:name w:val="1.GA Para body text"/>
    <w:basedOn w:val="Marge"/>
    <w:qFormat/>
    <w:rsid w:val="00E87083"/>
    <w:pPr>
      <w:spacing w:after="120"/>
      <w:ind w:left="567" w:hanging="567"/>
    </w:pPr>
    <w:rPr>
      <w:rFonts w:cs="Arial"/>
      <w:szCs w:val="22"/>
      <w:lang w:val="fr-FR"/>
    </w:rPr>
  </w:style>
  <w:style w:type="table" w:customStyle="1" w:styleId="TableGrid1">
    <w:name w:val="Table Grid1"/>
    <w:basedOn w:val="TableauNormal"/>
    <w:next w:val="Grilledutableau"/>
    <w:uiPriority w:val="59"/>
    <w:rsid w:val="00791B9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aliases w:val="CRITERES"/>
    <w:basedOn w:val="Normal"/>
    <w:uiPriority w:val="34"/>
    <w:qFormat/>
    <w:rsid w:val="00DF2183"/>
    <w:pPr>
      <w:spacing w:after="200" w:line="276" w:lineRule="auto"/>
      <w:ind w:left="720"/>
      <w:contextualSpacing/>
    </w:pPr>
    <w:rPr>
      <w:rFonts w:ascii="Calibri" w:eastAsia="Calibri" w:hAnsi="Calibri"/>
      <w:szCs w:val="22"/>
      <w:lang w:val="fr-FR"/>
    </w:rPr>
  </w:style>
  <w:style w:type="paragraph" w:styleId="Notedebasdepage">
    <w:name w:val="footnote text"/>
    <w:basedOn w:val="Normal"/>
    <w:link w:val="NotedebasdepageCar"/>
    <w:uiPriority w:val="99"/>
    <w:unhideWhenUsed/>
    <w:rsid w:val="00DF2183"/>
    <w:pPr>
      <w:spacing w:after="200" w:line="276" w:lineRule="auto"/>
    </w:pPr>
    <w:rPr>
      <w:rFonts w:ascii="Calibri" w:eastAsia="Calibri" w:hAnsi="Calibri"/>
      <w:sz w:val="20"/>
      <w:szCs w:val="20"/>
      <w:lang w:val="fr-FR"/>
    </w:rPr>
  </w:style>
  <w:style w:type="character" w:customStyle="1" w:styleId="NotedebasdepageCar">
    <w:name w:val="Note de bas de page Car"/>
    <w:basedOn w:val="Policepardfaut"/>
    <w:link w:val="Notedebasdepage"/>
    <w:uiPriority w:val="99"/>
    <w:rsid w:val="00DF2183"/>
    <w:rPr>
      <w:rFonts w:eastAsia="Calibri"/>
    </w:rPr>
  </w:style>
  <w:style w:type="character" w:styleId="Appelnotedebasdep">
    <w:name w:val="footnote reference"/>
    <w:uiPriority w:val="99"/>
    <w:semiHidden/>
    <w:unhideWhenUsed/>
    <w:rsid w:val="00DF2183"/>
    <w:rPr>
      <w:vertAlign w:val="superscript"/>
    </w:rPr>
  </w:style>
  <w:style w:type="paragraph" w:customStyle="1" w:styleId="c">
    <w:name w:val="(c)"/>
    <w:basedOn w:val="Normal"/>
    <w:rsid w:val="00DF2183"/>
    <w:pPr>
      <w:tabs>
        <w:tab w:val="left" w:pos="1701"/>
      </w:tabs>
      <w:snapToGrid w:val="0"/>
      <w:spacing w:after="240"/>
      <w:ind w:left="1701" w:hanging="567"/>
      <w:jc w:val="both"/>
    </w:pPr>
    <w:rPr>
      <w:rFonts w:ascii="Arial" w:eastAsia="SimSun" w:hAnsi="Arial" w:cs="Arial"/>
      <w:snapToGrid w:val="0"/>
      <w:szCs w:val="22"/>
      <w:lang w:eastAsia="zh-CN"/>
    </w:rPr>
  </w:style>
  <w:style w:type="character" w:styleId="Lienhypertextesuivivisit">
    <w:name w:val="FollowedHyperlink"/>
    <w:basedOn w:val="Policepardfaut"/>
    <w:semiHidden/>
    <w:unhideWhenUsed/>
    <w:rsid w:val="002B586F"/>
    <w:rPr>
      <w:color w:val="800080" w:themeColor="followedHyperlink"/>
      <w:u w:val="single"/>
    </w:rPr>
  </w:style>
  <w:style w:type="character" w:styleId="Mentionnonrsolue">
    <w:name w:val="Unresolved Mention"/>
    <w:basedOn w:val="Policepardfaut"/>
    <w:uiPriority w:val="99"/>
    <w:semiHidden/>
    <w:unhideWhenUsed/>
    <w:rsid w:val="006D5C62"/>
    <w:rPr>
      <w:color w:val="605E5C"/>
      <w:shd w:val="clear" w:color="auto" w:fill="E1DFDD"/>
    </w:rPr>
  </w:style>
  <w:style w:type="paragraph" w:styleId="Rvision">
    <w:name w:val="Revision"/>
    <w:hidden/>
    <w:semiHidden/>
    <w:rsid w:val="00415681"/>
    <w:rPr>
      <w:rFonts w:ascii="Times New Roman" w:eastAsia="Times New Roman" w:hAnsi="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591">
      <w:bodyDiv w:val="1"/>
      <w:marLeft w:val="0"/>
      <w:marRight w:val="0"/>
      <w:marTop w:val="0"/>
      <w:marBottom w:val="0"/>
      <w:divBdr>
        <w:top w:val="none" w:sz="0" w:space="0" w:color="auto"/>
        <w:left w:val="none" w:sz="0" w:space="0" w:color="auto"/>
        <w:bottom w:val="none" w:sz="0" w:space="0" w:color="auto"/>
        <w:right w:val="none" w:sz="0" w:space="0" w:color="auto"/>
      </w:divBdr>
    </w:div>
    <w:div w:id="13960985">
      <w:bodyDiv w:val="1"/>
      <w:marLeft w:val="0"/>
      <w:marRight w:val="0"/>
      <w:marTop w:val="0"/>
      <w:marBottom w:val="0"/>
      <w:divBdr>
        <w:top w:val="none" w:sz="0" w:space="0" w:color="auto"/>
        <w:left w:val="none" w:sz="0" w:space="0" w:color="auto"/>
        <w:bottom w:val="none" w:sz="0" w:space="0" w:color="auto"/>
        <w:right w:val="none" w:sz="0" w:space="0" w:color="auto"/>
      </w:divBdr>
    </w:div>
    <w:div w:id="50077629">
      <w:bodyDiv w:val="1"/>
      <w:marLeft w:val="0"/>
      <w:marRight w:val="0"/>
      <w:marTop w:val="0"/>
      <w:marBottom w:val="0"/>
      <w:divBdr>
        <w:top w:val="none" w:sz="0" w:space="0" w:color="auto"/>
        <w:left w:val="none" w:sz="0" w:space="0" w:color="auto"/>
        <w:bottom w:val="none" w:sz="0" w:space="0" w:color="auto"/>
        <w:right w:val="none" w:sz="0" w:space="0" w:color="auto"/>
      </w:divBdr>
    </w:div>
    <w:div w:id="89352442">
      <w:bodyDiv w:val="1"/>
      <w:marLeft w:val="0"/>
      <w:marRight w:val="0"/>
      <w:marTop w:val="0"/>
      <w:marBottom w:val="0"/>
      <w:divBdr>
        <w:top w:val="none" w:sz="0" w:space="0" w:color="auto"/>
        <w:left w:val="none" w:sz="0" w:space="0" w:color="auto"/>
        <w:bottom w:val="none" w:sz="0" w:space="0" w:color="auto"/>
        <w:right w:val="none" w:sz="0" w:space="0" w:color="auto"/>
      </w:divBdr>
    </w:div>
    <w:div w:id="112095575">
      <w:bodyDiv w:val="1"/>
      <w:marLeft w:val="0"/>
      <w:marRight w:val="0"/>
      <w:marTop w:val="0"/>
      <w:marBottom w:val="0"/>
      <w:divBdr>
        <w:top w:val="none" w:sz="0" w:space="0" w:color="auto"/>
        <w:left w:val="none" w:sz="0" w:space="0" w:color="auto"/>
        <w:bottom w:val="none" w:sz="0" w:space="0" w:color="auto"/>
        <w:right w:val="none" w:sz="0" w:space="0" w:color="auto"/>
      </w:divBdr>
    </w:div>
    <w:div w:id="116485052">
      <w:bodyDiv w:val="1"/>
      <w:marLeft w:val="0"/>
      <w:marRight w:val="0"/>
      <w:marTop w:val="0"/>
      <w:marBottom w:val="0"/>
      <w:divBdr>
        <w:top w:val="none" w:sz="0" w:space="0" w:color="auto"/>
        <w:left w:val="none" w:sz="0" w:space="0" w:color="auto"/>
        <w:bottom w:val="none" w:sz="0" w:space="0" w:color="auto"/>
        <w:right w:val="none" w:sz="0" w:space="0" w:color="auto"/>
      </w:divBdr>
    </w:div>
    <w:div w:id="122239170">
      <w:bodyDiv w:val="1"/>
      <w:marLeft w:val="0"/>
      <w:marRight w:val="0"/>
      <w:marTop w:val="0"/>
      <w:marBottom w:val="0"/>
      <w:divBdr>
        <w:top w:val="none" w:sz="0" w:space="0" w:color="auto"/>
        <w:left w:val="none" w:sz="0" w:space="0" w:color="auto"/>
        <w:bottom w:val="none" w:sz="0" w:space="0" w:color="auto"/>
        <w:right w:val="none" w:sz="0" w:space="0" w:color="auto"/>
      </w:divBdr>
    </w:div>
    <w:div w:id="127892724">
      <w:bodyDiv w:val="1"/>
      <w:marLeft w:val="0"/>
      <w:marRight w:val="0"/>
      <w:marTop w:val="0"/>
      <w:marBottom w:val="0"/>
      <w:divBdr>
        <w:top w:val="none" w:sz="0" w:space="0" w:color="auto"/>
        <w:left w:val="none" w:sz="0" w:space="0" w:color="auto"/>
        <w:bottom w:val="none" w:sz="0" w:space="0" w:color="auto"/>
        <w:right w:val="none" w:sz="0" w:space="0" w:color="auto"/>
      </w:divBdr>
    </w:div>
    <w:div w:id="129979430">
      <w:bodyDiv w:val="1"/>
      <w:marLeft w:val="0"/>
      <w:marRight w:val="0"/>
      <w:marTop w:val="0"/>
      <w:marBottom w:val="0"/>
      <w:divBdr>
        <w:top w:val="none" w:sz="0" w:space="0" w:color="auto"/>
        <w:left w:val="none" w:sz="0" w:space="0" w:color="auto"/>
        <w:bottom w:val="none" w:sz="0" w:space="0" w:color="auto"/>
        <w:right w:val="none" w:sz="0" w:space="0" w:color="auto"/>
      </w:divBdr>
    </w:div>
    <w:div w:id="132336537">
      <w:bodyDiv w:val="1"/>
      <w:marLeft w:val="0"/>
      <w:marRight w:val="0"/>
      <w:marTop w:val="0"/>
      <w:marBottom w:val="0"/>
      <w:divBdr>
        <w:top w:val="none" w:sz="0" w:space="0" w:color="auto"/>
        <w:left w:val="none" w:sz="0" w:space="0" w:color="auto"/>
        <w:bottom w:val="none" w:sz="0" w:space="0" w:color="auto"/>
        <w:right w:val="none" w:sz="0" w:space="0" w:color="auto"/>
      </w:divBdr>
    </w:div>
    <w:div w:id="174737110">
      <w:bodyDiv w:val="1"/>
      <w:marLeft w:val="0"/>
      <w:marRight w:val="0"/>
      <w:marTop w:val="0"/>
      <w:marBottom w:val="0"/>
      <w:divBdr>
        <w:top w:val="none" w:sz="0" w:space="0" w:color="auto"/>
        <w:left w:val="none" w:sz="0" w:space="0" w:color="auto"/>
        <w:bottom w:val="none" w:sz="0" w:space="0" w:color="auto"/>
        <w:right w:val="none" w:sz="0" w:space="0" w:color="auto"/>
      </w:divBdr>
    </w:div>
    <w:div w:id="180319107">
      <w:bodyDiv w:val="1"/>
      <w:marLeft w:val="0"/>
      <w:marRight w:val="0"/>
      <w:marTop w:val="0"/>
      <w:marBottom w:val="0"/>
      <w:divBdr>
        <w:top w:val="none" w:sz="0" w:space="0" w:color="auto"/>
        <w:left w:val="none" w:sz="0" w:space="0" w:color="auto"/>
        <w:bottom w:val="none" w:sz="0" w:space="0" w:color="auto"/>
        <w:right w:val="none" w:sz="0" w:space="0" w:color="auto"/>
      </w:divBdr>
    </w:div>
    <w:div w:id="192036928">
      <w:bodyDiv w:val="1"/>
      <w:marLeft w:val="0"/>
      <w:marRight w:val="0"/>
      <w:marTop w:val="0"/>
      <w:marBottom w:val="0"/>
      <w:divBdr>
        <w:top w:val="none" w:sz="0" w:space="0" w:color="auto"/>
        <w:left w:val="none" w:sz="0" w:space="0" w:color="auto"/>
        <w:bottom w:val="none" w:sz="0" w:space="0" w:color="auto"/>
        <w:right w:val="none" w:sz="0" w:space="0" w:color="auto"/>
      </w:divBdr>
    </w:div>
    <w:div w:id="203180672">
      <w:bodyDiv w:val="1"/>
      <w:marLeft w:val="0"/>
      <w:marRight w:val="0"/>
      <w:marTop w:val="0"/>
      <w:marBottom w:val="0"/>
      <w:divBdr>
        <w:top w:val="none" w:sz="0" w:space="0" w:color="auto"/>
        <w:left w:val="none" w:sz="0" w:space="0" w:color="auto"/>
        <w:bottom w:val="none" w:sz="0" w:space="0" w:color="auto"/>
        <w:right w:val="none" w:sz="0" w:space="0" w:color="auto"/>
      </w:divBdr>
    </w:div>
    <w:div w:id="224075391">
      <w:bodyDiv w:val="1"/>
      <w:marLeft w:val="0"/>
      <w:marRight w:val="0"/>
      <w:marTop w:val="0"/>
      <w:marBottom w:val="0"/>
      <w:divBdr>
        <w:top w:val="none" w:sz="0" w:space="0" w:color="auto"/>
        <w:left w:val="none" w:sz="0" w:space="0" w:color="auto"/>
        <w:bottom w:val="none" w:sz="0" w:space="0" w:color="auto"/>
        <w:right w:val="none" w:sz="0" w:space="0" w:color="auto"/>
      </w:divBdr>
    </w:div>
    <w:div w:id="236063939">
      <w:bodyDiv w:val="1"/>
      <w:marLeft w:val="0"/>
      <w:marRight w:val="0"/>
      <w:marTop w:val="0"/>
      <w:marBottom w:val="0"/>
      <w:divBdr>
        <w:top w:val="none" w:sz="0" w:space="0" w:color="auto"/>
        <w:left w:val="none" w:sz="0" w:space="0" w:color="auto"/>
        <w:bottom w:val="none" w:sz="0" w:space="0" w:color="auto"/>
        <w:right w:val="none" w:sz="0" w:space="0" w:color="auto"/>
      </w:divBdr>
    </w:div>
    <w:div w:id="241567955">
      <w:bodyDiv w:val="1"/>
      <w:marLeft w:val="0"/>
      <w:marRight w:val="0"/>
      <w:marTop w:val="0"/>
      <w:marBottom w:val="0"/>
      <w:divBdr>
        <w:top w:val="none" w:sz="0" w:space="0" w:color="auto"/>
        <w:left w:val="none" w:sz="0" w:space="0" w:color="auto"/>
        <w:bottom w:val="none" w:sz="0" w:space="0" w:color="auto"/>
        <w:right w:val="none" w:sz="0" w:space="0" w:color="auto"/>
      </w:divBdr>
    </w:div>
    <w:div w:id="242646140">
      <w:bodyDiv w:val="1"/>
      <w:marLeft w:val="0"/>
      <w:marRight w:val="0"/>
      <w:marTop w:val="0"/>
      <w:marBottom w:val="0"/>
      <w:divBdr>
        <w:top w:val="none" w:sz="0" w:space="0" w:color="auto"/>
        <w:left w:val="none" w:sz="0" w:space="0" w:color="auto"/>
        <w:bottom w:val="none" w:sz="0" w:space="0" w:color="auto"/>
        <w:right w:val="none" w:sz="0" w:space="0" w:color="auto"/>
      </w:divBdr>
    </w:div>
    <w:div w:id="266813598">
      <w:bodyDiv w:val="1"/>
      <w:marLeft w:val="0"/>
      <w:marRight w:val="0"/>
      <w:marTop w:val="0"/>
      <w:marBottom w:val="0"/>
      <w:divBdr>
        <w:top w:val="none" w:sz="0" w:space="0" w:color="auto"/>
        <w:left w:val="none" w:sz="0" w:space="0" w:color="auto"/>
        <w:bottom w:val="none" w:sz="0" w:space="0" w:color="auto"/>
        <w:right w:val="none" w:sz="0" w:space="0" w:color="auto"/>
      </w:divBdr>
    </w:div>
    <w:div w:id="277226934">
      <w:bodyDiv w:val="1"/>
      <w:marLeft w:val="0"/>
      <w:marRight w:val="0"/>
      <w:marTop w:val="0"/>
      <w:marBottom w:val="0"/>
      <w:divBdr>
        <w:top w:val="none" w:sz="0" w:space="0" w:color="auto"/>
        <w:left w:val="none" w:sz="0" w:space="0" w:color="auto"/>
        <w:bottom w:val="none" w:sz="0" w:space="0" w:color="auto"/>
        <w:right w:val="none" w:sz="0" w:space="0" w:color="auto"/>
      </w:divBdr>
    </w:div>
    <w:div w:id="302976107">
      <w:bodyDiv w:val="1"/>
      <w:marLeft w:val="0"/>
      <w:marRight w:val="0"/>
      <w:marTop w:val="0"/>
      <w:marBottom w:val="0"/>
      <w:divBdr>
        <w:top w:val="none" w:sz="0" w:space="0" w:color="auto"/>
        <w:left w:val="none" w:sz="0" w:space="0" w:color="auto"/>
        <w:bottom w:val="none" w:sz="0" w:space="0" w:color="auto"/>
        <w:right w:val="none" w:sz="0" w:space="0" w:color="auto"/>
      </w:divBdr>
    </w:div>
    <w:div w:id="383867078">
      <w:bodyDiv w:val="1"/>
      <w:marLeft w:val="0"/>
      <w:marRight w:val="0"/>
      <w:marTop w:val="0"/>
      <w:marBottom w:val="0"/>
      <w:divBdr>
        <w:top w:val="none" w:sz="0" w:space="0" w:color="auto"/>
        <w:left w:val="none" w:sz="0" w:space="0" w:color="auto"/>
        <w:bottom w:val="none" w:sz="0" w:space="0" w:color="auto"/>
        <w:right w:val="none" w:sz="0" w:space="0" w:color="auto"/>
      </w:divBdr>
    </w:div>
    <w:div w:id="389350215">
      <w:bodyDiv w:val="1"/>
      <w:marLeft w:val="0"/>
      <w:marRight w:val="0"/>
      <w:marTop w:val="0"/>
      <w:marBottom w:val="0"/>
      <w:divBdr>
        <w:top w:val="none" w:sz="0" w:space="0" w:color="auto"/>
        <w:left w:val="none" w:sz="0" w:space="0" w:color="auto"/>
        <w:bottom w:val="none" w:sz="0" w:space="0" w:color="auto"/>
        <w:right w:val="none" w:sz="0" w:space="0" w:color="auto"/>
      </w:divBdr>
    </w:div>
    <w:div w:id="396242029">
      <w:bodyDiv w:val="1"/>
      <w:marLeft w:val="0"/>
      <w:marRight w:val="0"/>
      <w:marTop w:val="0"/>
      <w:marBottom w:val="0"/>
      <w:divBdr>
        <w:top w:val="none" w:sz="0" w:space="0" w:color="auto"/>
        <w:left w:val="none" w:sz="0" w:space="0" w:color="auto"/>
        <w:bottom w:val="none" w:sz="0" w:space="0" w:color="auto"/>
        <w:right w:val="none" w:sz="0" w:space="0" w:color="auto"/>
      </w:divBdr>
    </w:div>
    <w:div w:id="399327353">
      <w:bodyDiv w:val="1"/>
      <w:marLeft w:val="0"/>
      <w:marRight w:val="0"/>
      <w:marTop w:val="0"/>
      <w:marBottom w:val="0"/>
      <w:divBdr>
        <w:top w:val="none" w:sz="0" w:space="0" w:color="auto"/>
        <w:left w:val="none" w:sz="0" w:space="0" w:color="auto"/>
        <w:bottom w:val="none" w:sz="0" w:space="0" w:color="auto"/>
        <w:right w:val="none" w:sz="0" w:space="0" w:color="auto"/>
      </w:divBdr>
    </w:div>
    <w:div w:id="409622114">
      <w:bodyDiv w:val="1"/>
      <w:marLeft w:val="0"/>
      <w:marRight w:val="0"/>
      <w:marTop w:val="0"/>
      <w:marBottom w:val="0"/>
      <w:divBdr>
        <w:top w:val="none" w:sz="0" w:space="0" w:color="auto"/>
        <w:left w:val="none" w:sz="0" w:space="0" w:color="auto"/>
        <w:bottom w:val="none" w:sz="0" w:space="0" w:color="auto"/>
        <w:right w:val="none" w:sz="0" w:space="0" w:color="auto"/>
      </w:divBdr>
    </w:div>
    <w:div w:id="532308337">
      <w:bodyDiv w:val="1"/>
      <w:marLeft w:val="0"/>
      <w:marRight w:val="0"/>
      <w:marTop w:val="0"/>
      <w:marBottom w:val="0"/>
      <w:divBdr>
        <w:top w:val="none" w:sz="0" w:space="0" w:color="auto"/>
        <w:left w:val="none" w:sz="0" w:space="0" w:color="auto"/>
        <w:bottom w:val="none" w:sz="0" w:space="0" w:color="auto"/>
        <w:right w:val="none" w:sz="0" w:space="0" w:color="auto"/>
      </w:divBdr>
    </w:div>
    <w:div w:id="542596140">
      <w:bodyDiv w:val="1"/>
      <w:marLeft w:val="0"/>
      <w:marRight w:val="0"/>
      <w:marTop w:val="0"/>
      <w:marBottom w:val="0"/>
      <w:divBdr>
        <w:top w:val="none" w:sz="0" w:space="0" w:color="auto"/>
        <w:left w:val="none" w:sz="0" w:space="0" w:color="auto"/>
        <w:bottom w:val="none" w:sz="0" w:space="0" w:color="auto"/>
        <w:right w:val="none" w:sz="0" w:space="0" w:color="auto"/>
      </w:divBdr>
    </w:div>
    <w:div w:id="594947946">
      <w:bodyDiv w:val="1"/>
      <w:marLeft w:val="0"/>
      <w:marRight w:val="0"/>
      <w:marTop w:val="0"/>
      <w:marBottom w:val="0"/>
      <w:divBdr>
        <w:top w:val="none" w:sz="0" w:space="0" w:color="auto"/>
        <w:left w:val="none" w:sz="0" w:space="0" w:color="auto"/>
        <w:bottom w:val="none" w:sz="0" w:space="0" w:color="auto"/>
        <w:right w:val="none" w:sz="0" w:space="0" w:color="auto"/>
      </w:divBdr>
    </w:div>
    <w:div w:id="667757372">
      <w:bodyDiv w:val="1"/>
      <w:marLeft w:val="0"/>
      <w:marRight w:val="0"/>
      <w:marTop w:val="0"/>
      <w:marBottom w:val="0"/>
      <w:divBdr>
        <w:top w:val="none" w:sz="0" w:space="0" w:color="auto"/>
        <w:left w:val="none" w:sz="0" w:space="0" w:color="auto"/>
        <w:bottom w:val="none" w:sz="0" w:space="0" w:color="auto"/>
        <w:right w:val="none" w:sz="0" w:space="0" w:color="auto"/>
      </w:divBdr>
    </w:div>
    <w:div w:id="741829510">
      <w:bodyDiv w:val="1"/>
      <w:marLeft w:val="0"/>
      <w:marRight w:val="0"/>
      <w:marTop w:val="0"/>
      <w:marBottom w:val="0"/>
      <w:divBdr>
        <w:top w:val="none" w:sz="0" w:space="0" w:color="auto"/>
        <w:left w:val="none" w:sz="0" w:space="0" w:color="auto"/>
        <w:bottom w:val="none" w:sz="0" w:space="0" w:color="auto"/>
        <w:right w:val="none" w:sz="0" w:space="0" w:color="auto"/>
      </w:divBdr>
    </w:div>
    <w:div w:id="762457557">
      <w:bodyDiv w:val="1"/>
      <w:marLeft w:val="0"/>
      <w:marRight w:val="0"/>
      <w:marTop w:val="0"/>
      <w:marBottom w:val="0"/>
      <w:divBdr>
        <w:top w:val="none" w:sz="0" w:space="0" w:color="auto"/>
        <w:left w:val="none" w:sz="0" w:space="0" w:color="auto"/>
        <w:bottom w:val="none" w:sz="0" w:space="0" w:color="auto"/>
        <w:right w:val="none" w:sz="0" w:space="0" w:color="auto"/>
      </w:divBdr>
    </w:div>
    <w:div w:id="768961954">
      <w:bodyDiv w:val="1"/>
      <w:marLeft w:val="0"/>
      <w:marRight w:val="0"/>
      <w:marTop w:val="0"/>
      <w:marBottom w:val="0"/>
      <w:divBdr>
        <w:top w:val="none" w:sz="0" w:space="0" w:color="auto"/>
        <w:left w:val="none" w:sz="0" w:space="0" w:color="auto"/>
        <w:bottom w:val="none" w:sz="0" w:space="0" w:color="auto"/>
        <w:right w:val="none" w:sz="0" w:space="0" w:color="auto"/>
      </w:divBdr>
    </w:div>
    <w:div w:id="782580252">
      <w:bodyDiv w:val="1"/>
      <w:marLeft w:val="0"/>
      <w:marRight w:val="0"/>
      <w:marTop w:val="0"/>
      <w:marBottom w:val="0"/>
      <w:divBdr>
        <w:top w:val="none" w:sz="0" w:space="0" w:color="auto"/>
        <w:left w:val="none" w:sz="0" w:space="0" w:color="auto"/>
        <w:bottom w:val="none" w:sz="0" w:space="0" w:color="auto"/>
        <w:right w:val="none" w:sz="0" w:space="0" w:color="auto"/>
      </w:divBdr>
    </w:div>
    <w:div w:id="795635384">
      <w:bodyDiv w:val="1"/>
      <w:marLeft w:val="0"/>
      <w:marRight w:val="0"/>
      <w:marTop w:val="0"/>
      <w:marBottom w:val="0"/>
      <w:divBdr>
        <w:top w:val="none" w:sz="0" w:space="0" w:color="auto"/>
        <w:left w:val="none" w:sz="0" w:space="0" w:color="auto"/>
        <w:bottom w:val="none" w:sz="0" w:space="0" w:color="auto"/>
        <w:right w:val="none" w:sz="0" w:space="0" w:color="auto"/>
      </w:divBdr>
    </w:div>
    <w:div w:id="797257991">
      <w:bodyDiv w:val="1"/>
      <w:marLeft w:val="0"/>
      <w:marRight w:val="0"/>
      <w:marTop w:val="0"/>
      <w:marBottom w:val="0"/>
      <w:divBdr>
        <w:top w:val="none" w:sz="0" w:space="0" w:color="auto"/>
        <w:left w:val="none" w:sz="0" w:space="0" w:color="auto"/>
        <w:bottom w:val="none" w:sz="0" w:space="0" w:color="auto"/>
        <w:right w:val="none" w:sz="0" w:space="0" w:color="auto"/>
      </w:divBdr>
    </w:div>
    <w:div w:id="803815790">
      <w:bodyDiv w:val="1"/>
      <w:marLeft w:val="0"/>
      <w:marRight w:val="0"/>
      <w:marTop w:val="0"/>
      <w:marBottom w:val="0"/>
      <w:divBdr>
        <w:top w:val="none" w:sz="0" w:space="0" w:color="auto"/>
        <w:left w:val="none" w:sz="0" w:space="0" w:color="auto"/>
        <w:bottom w:val="none" w:sz="0" w:space="0" w:color="auto"/>
        <w:right w:val="none" w:sz="0" w:space="0" w:color="auto"/>
      </w:divBdr>
    </w:div>
    <w:div w:id="895045369">
      <w:bodyDiv w:val="1"/>
      <w:marLeft w:val="0"/>
      <w:marRight w:val="0"/>
      <w:marTop w:val="0"/>
      <w:marBottom w:val="0"/>
      <w:divBdr>
        <w:top w:val="none" w:sz="0" w:space="0" w:color="auto"/>
        <w:left w:val="none" w:sz="0" w:space="0" w:color="auto"/>
        <w:bottom w:val="none" w:sz="0" w:space="0" w:color="auto"/>
        <w:right w:val="none" w:sz="0" w:space="0" w:color="auto"/>
      </w:divBdr>
    </w:div>
    <w:div w:id="895894092">
      <w:bodyDiv w:val="1"/>
      <w:marLeft w:val="0"/>
      <w:marRight w:val="0"/>
      <w:marTop w:val="0"/>
      <w:marBottom w:val="0"/>
      <w:divBdr>
        <w:top w:val="none" w:sz="0" w:space="0" w:color="auto"/>
        <w:left w:val="none" w:sz="0" w:space="0" w:color="auto"/>
        <w:bottom w:val="none" w:sz="0" w:space="0" w:color="auto"/>
        <w:right w:val="none" w:sz="0" w:space="0" w:color="auto"/>
      </w:divBdr>
    </w:div>
    <w:div w:id="902103160">
      <w:bodyDiv w:val="1"/>
      <w:marLeft w:val="0"/>
      <w:marRight w:val="0"/>
      <w:marTop w:val="0"/>
      <w:marBottom w:val="0"/>
      <w:divBdr>
        <w:top w:val="none" w:sz="0" w:space="0" w:color="auto"/>
        <w:left w:val="none" w:sz="0" w:space="0" w:color="auto"/>
        <w:bottom w:val="none" w:sz="0" w:space="0" w:color="auto"/>
        <w:right w:val="none" w:sz="0" w:space="0" w:color="auto"/>
      </w:divBdr>
    </w:div>
    <w:div w:id="929580151">
      <w:bodyDiv w:val="1"/>
      <w:marLeft w:val="0"/>
      <w:marRight w:val="0"/>
      <w:marTop w:val="0"/>
      <w:marBottom w:val="0"/>
      <w:divBdr>
        <w:top w:val="none" w:sz="0" w:space="0" w:color="auto"/>
        <w:left w:val="none" w:sz="0" w:space="0" w:color="auto"/>
        <w:bottom w:val="none" w:sz="0" w:space="0" w:color="auto"/>
        <w:right w:val="none" w:sz="0" w:space="0" w:color="auto"/>
      </w:divBdr>
    </w:div>
    <w:div w:id="948661710">
      <w:bodyDiv w:val="1"/>
      <w:marLeft w:val="0"/>
      <w:marRight w:val="0"/>
      <w:marTop w:val="0"/>
      <w:marBottom w:val="0"/>
      <w:divBdr>
        <w:top w:val="none" w:sz="0" w:space="0" w:color="auto"/>
        <w:left w:val="none" w:sz="0" w:space="0" w:color="auto"/>
        <w:bottom w:val="none" w:sz="0" w:space="0" w:color="auto"/>
        <w:right w:val="none" w:sz="0" w:space="0" w:color="auto"/>
      </w:divBdr>
    </w:div>
    <w:div w:id="1027608903">
      <w:bodyDiv w:val="1"/>
      <w:marLeft w:val="0"/>
      <w:marRight w:val="0"/>
      <w:marTop w:val="0"/>
      <w:marBottom w:val="0"/>
      <w:divBdr>
        <w:top w:val="none" w:sz="0" w:space="0" w:color="auto"/>
        <w:left w:val="none" w:sz="0" w:space="0" w:color="auto"/>
        <w:bottom w:val="none" w:sz="0" w:space="0" w:color="auto"/>
        <w:right w:val="none" w:sz="0" w:space="0" w:color="auto"/>
      </w:divBdr>
    </w:div>
    <w:div w:id="1053701056">
      <w:bodyDiv w:val="1"/>
      <w:marLeft w:val="0"/>
      <w:marRight w:val="0"/>
      <w:marTop w:val="0"/>
      <w:marBottom w:val="0"/>
      <w:divBdr>
        <w:top w:val="none" w:sz="0" w:space="0" w:color="auto"/>
        <w:left w:val="none" w:sz="0" w:space="0" w:color="auto"/>
        <w:bottom w:val="none" w:sz="0" w:space="0" w:color="auto"/>
        <w:right w:val="none" w:sz="0" w:space="0" w:color="auto"/>
      </w:divBdr>
    </w:div>
    <w:div w:id="1067536873">
      <w:bodyDiv w:val="1"/>
      <w:marLeft w:val="0"/>
      <w:marRight w:val="0"/>
      <w:marTop w:val="0"/>
      <w:marBottom w:val="0"/>
      <w:divBdr>
        <w:top w:val="none" w:sz="0" w:space="0" w:color="auto"/>
        <w:left w:val="none" w:sz="0" w:space="0" w:color="auto"/>
        <w:bottom w:val="none" w:sz="0" w:space="0" w:color="auto"/>
        <w:right w:val="none" w:sz="0" w:space="0" w:color="auto"/>
      </w:divBdr>
    </w:div>
    <w:div w:id="1085569661">
      <w:bodyDiv w:val="1"/>
      <w:marLeft w:val="0"/>
      <w:marRight w:val="0"/>
      <w:marTop w:val="0"/>
      <w:marBottom w:val="0"/>
      <w:divBdr>
        <w:top w:val="none" w:sz="0" w:space="0" w:color="auto"/>
        <w:left w:val="none" w:sz="0" w:space="0" w:color="auto"/>
        <w:bottom w:val="none" w:sz="0" w:space="0" w:color="auto"/>
        <w:right w:val="none" w:sz="0" w:space="0" w:color="auto"/>
      </w:divBdr>
    </w:div>
    <w:div w:id="1094786356">
      <w:bodyDiv w:val="1"/>
      <w:marLeft w:val="0"/>
      <w:marRight w:val="0"/>
      <w:marTop w:val="0"/>
      <w:marBottom w:val="0"/>
      <w:divBdr>
        <w:top w:val="none" w:sz="0" w:space="0" w:color="auto"/>
        <w:left w:val="none" w:sz="0" w:space="0" w:color="auto"/>
        <w:bottom w:val="none" w:sz="0" w:space="0" w:color="auto"/>
        <w:right w:val="none" w:sz="0" w:space="0" w:color="auto"/>
      </w:divBdr>
    </w:div>
    <w:div w:id="1142650018">
      <w:bodyDiv w:val="1"/>
      <w:marLeft w:val="0"/>
      <w:marRight w:val="0"/>
      <w:marTop w:val="0"/>
      <w:marBottom w:val="0"/>
      <w:divBdr>
        <w:top w:val="none" w:sz="0" w:space="0" w:color="auto"/>
        <w:left w:val="none" w:sz="0" w:space="0" w:color="auto"/>
        <w:bottom w:val="none" w:sz="0" w:space="0" w:color="auto"/>
        <w:right w:val="none" w:sz="0" w:space="0" w:color="auto"/>
      </w:divBdr>
    </w:div>
    <w:div w:id="1202400826">
      <w:bodyDiv w:val="1"/>
      <w:marLeft w:val="0"/>
      <w:marRight w:val="0"/>
      <w:marTop w:val="0"/>
      <w:marBottom w:val="0"/>
      <w:divBdr>
        <w:top w:val="none" w:sz="0" w:space="0" w:color="auto"/>
        <w:left w:val="none" w:sz="0" w:space="0" w:color="auto"/>
        <w:bottom w:val="none" w:sz="0" w:space="0" w:color="auto"/>
        <w:right w:val="none" w:sz="0" w:space="0" w:color="auto"/>
      </w:divBdr>
    </w:div>
    <w:div w:id="1211456472">
      <w:bodyDiv w:val="1"/>
      <w:marLeft w:val="0"/>
      <w:marRight w:val="0"/>
      <w:marTop w:val="0"/>
      <w:marBottom w:val="0"/>
      <w:divBdr>
        <w:top w:val="none" w:sz="0" w:space="0" w:color="auto"/>
        <w:left w:val="none" w:sz="0" w:space="0" w:color="auto"/>
        <w:bottom w:val="none" w:sz="0" w:space="0" w:color="auto"/>
        <w:right w:val="none" w:sz="0" w:space="0" w:color="auto"/>
      </w:divBdr>
    </w:div>
    <w:div w:id="1220439074">
      <w:bodyDiv w:val="1"/>
      <w:marLeft w:val="0"/>
      <w:marRight w:val="0"/>
      <w:marTop w:val="0"/>
      <w:marBottom w:val="0"/>
      <w:divBdr>
        <w:top w:val="none" w:sz="0" w:space="0" w:color="auto"/>
        <w:left w:val="none" w:sz="0" w:space="0" w:color="auto"/>
        <w:bottom w:val="none" w:sz="0" w:space="0" w:color="auto"/>
        <w:right w:val="none" w:sz="0" w:space="0" w:color="auto"/>
      </w:divBdr>
    </w:div>
    <w:div w:id="1269703683">
      <w:bodyDiv w:val="1"/>
      <w:marLeft w:val="0"/>
      <w:marRight w:val="0"/>
      <w:marTop w:val="0"/>
      <w:marBottom w:val="0"/>
      <w:divBdr>
        <w:top w:val="none" w:sz="0" w:space="0" w:color="auto"/>
        <w:left w:val="none" w:sz="0" w:space="0" w:color="auto"/>
        <w:bottom w:val="none" w:sz="0" w:space="0" w:color="auto"/>
        <w:right w:val="none" w:sz="0" w:space="0" w:color="auto"/>
      </w:divBdr>
    </w:div>
    <w:div w:id="1275289983">
      <w:bodyDiv w:val="1"/>
      <w:marLeft w:val="0"/>
      <w:marRight w:val="0"/>
      <w:marTop w:val="0"/>
      <w:marBottom w:val="0"/>
      <w:divBdr>
        <w:top w:val="none" w:sz="0" w:space="0" w:color="auto"/>
        <w:left w:val="none" w:sz="0" w:space="0" w:color="auto"/>
        <w:bottom w:val="none" w:sz="0" w:space="0" w:color="auto"/>
        <w:right w:val="none" w:sz="0" w:space="0" w:color="auto"/>
      </w:divBdr>
    </w:div>
    <w:div w:id="1310328514">
      <w:bodyDiv w:val="1"/>
      <w:marLeft w:val="0"/>
      <w:marRight w:val="0"/>
      <w:marTop w:val="0"/>
      <w:marBottom w:val="0"/>
      <w:divBdr>
        <w:top w:val="none" w:sz="0" w:space="0" w:color="auto"/>
        <w:left w:val="none" w:sz="0" w:space="0" w:color="auto"/>
        <w:bottom w:val="none" w:sz="0" w:space="0" w:color="auto"/>
        <w:right w:val="none" w:sz="0" w:space="0" w:color="auto"/>
      </w:divBdr>
    </w:div>
    <w:div w:id="1327708928">
      <w:bodyDiv w:val="1"/>
      <w:marLeft w:val="0"/>
      <w:marRight w:val="0"/>
      <w:marTop w:val="0"/>
      <w:marBottom w:val="0"/>
      <w:divBdr>
        <w:top w:val="none" w:sz="0" w:space="0" w:color="auto"/>
        <w:left w:val="none" w:sz="0" w:space="0" w:color="auto"/>
        <w:bottom w:val="none" w:sz="0" w:space="0" w:color="auto"/>
        <w:right w:val="none" w:sz="0" w:space="0" w:color="auto"/>
      </w:divBdr>
    </w:div>
    <w:div w:id="1329793230">
      <w:bodyDiv w:val="1"/>
      <w:marLeft w:val="0"/>
      <w:marRight w:val="0"/>
      <w:marTop w:val="0"/>
      <w:marBottom w:val="0"/>
      <w:divBdr>
        <w:top w:val="none" w:sz="0" w:space="0" w:color="auto"/>
        <w:left w:val="none" w:sz="0" w:space="0" w:color="auto"/>
        <w:bottom w:val="none" w:sz="0" w:space="0" w:color="auto"/>
        <w:right w:val="none" w:sz="0" w:space="0" w:color="auto"/>
      </w:divBdr>
    </w:div>
    <w:div w:id="1342510758">
      <w:bodyDiv w:val="1"/>
      <w:marLeft w:val="0"/>
      <w:marRight w:val="0"/>
      <w:marTop w:val="0"/>
      <w:marBottom w:val="0"/>
      <w:divBdr>
        <w:top w:val="none" w:sz="0" w:space="0" w:color="auto"/>
        <w:left w:val="none" w:sz="0" w:space="0" w:color="auto"/>
        <w:bottom w:val="none" w:sz="0" w:space="0" w:color="auto"/>
        <w:right w:val="none" w:sz="0" w:space="0" w:color="auto"/>
      </w:divBdr>
    </w:div>
    <w:div w:id="1359626045">
      <w:bodyDiv w:val="1"/>
      <w:marLeft w:val="0"/>
      <w:marRight w:val="0"/>
      <w:marTop w:val="0"/>
      <w:marBottom w:val="0"/>
      <w:divBdr>
        <w:top w:val="none" w:sz="0" w:space="0" w:color="auto"/>
        <w:left w:val="none" w:sz="0" w:space="0" w:color="auto"/>
        <w:bottom w:val="none" w:sz="0" w:space="0" w:color="auto"/>
        <w:right w:val="none" w:sz="0" w:space="0" w:color="auto"/>
      </w:divBdr>
    </w:div>
    <w:div w:id="1387411675">
      <w:bodyDiv w:val="1"/>
      <w:marLeft w:val="0"/>
      <w:marRight w:val="0"/>
      <w:marTop w:val="0"/>
      <w:marBottom w:val="0"/>
      <w:divBdr>
        <w:top w:val="none" w:sz="0" w:space="0" w:color="auto"/>
        <w:left w:val="none" w:sz="0" w:space="0" w:color="auto"/>
        <w:bottom w:val="none" w:sz="0" w:space="0" w:color="auto"/>
        <w:right w:val="none" w:sz="0" w:space="0" w:color="auto"/>
      </w:divBdr>
    </w:div>
    <w:div w:id="1470980303">
      <w:bodyDiv w:val="1"/>
      <w:marLeft w:val="0"/>
      <w:marRight w:val="0"/>
      <w:marTop w:val="0"/>
      <w:marBottom w:val="0"/>
      <w:divBdr>
        <w:top w:val="none" w:sz="0" w:space="0" w:color="auto"/>
        <w:left w:val="none" w:sz="0" w:space="0" w:color="auto"/>
        <w:bottom w:val="none" w:sz="0" w:space="0" w:color="auto"/>
        <w:right w:val="none" w:sz="0" w:space="0" w:color="auto"/>
      </w:divBdr>
    </w:div>
    <w:div w:id="1486387176">
      <w:bodyDiv w:val="1"/>
      <w:marLeft w:val="0"/>
      <w:marRight w:val="0"/>
      <w:marTop w:val="0"/>
      <w:marBottom w:val="0"/>
      <w:divBdr>
        <w:top w:val="none" w:sz="0" w:space="0" w:color="auto"/>
        <w:left w:val="none" w:sz="0" w:space="0" w:color="auto"/>
        <w:bottom w:val="none" w:sz="0" w:space="0" w:color="auto"/>
        <w:right w:val="none" w:sz="0" w:space="0" w:color="auto"/>
      </w:divBdr>
    </w:div>
    <w:div w:id="1515683270">
      <w:bodyDiv w:val="1"/>
      <w:marLeft w:val="0"/>
      <w:marRight w:val="0"/>
      <w:marTop w:val="0"/>
      <w:marBottom w:val="0"/>
      <w:divBdr>
        <w:top w:val="none" w:sz="0" w:space="0" w:color="auto"/>
        <w:left w:val="none" w:sz="0" w:space="0" w:color="auto"/>
        <w:bottom w:val="none" w:sz="0" w:space="0" w:color="auto"/>
        <w:right w:val="none" w:sz="0" w:space="0" w:color="auto"/>
      </w:divBdr>
    </w:div>
    <w:div w:id="1566186601">
      <w:bodyDiv w:val="1"/>
      <w:marLeft w:val="0"/>
      <w:marRight w:val="0"/>
      <w:marTop w:val="0"/>
      <w:marBottom w:val="0"/>
      <w:divBdr>
        <w:top w:val="none" w:sz="0" w:space="0" w:color="auto"/>
        <w:left w:val="none" w:sz="0" w:space="0" w:color="auto"/>
        <w:bottom w:val="none" w:sz="0" w:space="0" w:color="auto"/>
        <w:right w:val="none" w:sz="0" w:space="0" w:color="auto"/>
      </w:divBdr>
    </w:div>
    <w:div w:id="1578589411">
      <w:bodyDiv w:val="1"/>
      <w:marLeft w:val="0"/>
      <w:marRight w:val="0"/>
      <w:marTop w:val="0"/>
      <w:marBottom w:val="0"/>
      <w:divBdr>
        <w:top w:val="none" w:sz="0" w:space="0" w:color="auto"/>
        <w:left w:val="none" w:sz="0" w:space="0" w:color="auto"/>
        <w:bottom w:val="none" w:sz="0" w:space="0" w:color="auto"/>
        <w:right w:val="none" w:sz="0" w:space="0" w:color="auto"/>
      </w:divBdr>
    </w:div>
    <w:div w:id="1595698978">
      <w:bodyDiv w:val="1"/>
      <w:marLeft w:val="0"/>
      <w:marRight w:val="0"/>
      <w:marTop w:val="0"/>
      <w:marBottom w:val="0"/>
      <w:divBdr>
        <w:top w:val="none" w:sz="0" w:space="0" w:color="auto"/>
        <w:left w:val="none" w:sz="0" w:space="0" w:color="auto"/>
        <w:bottom w:val="none" w:sz="0" w:space="0" w:color="auto"/>
        <w:right w:val="none" w:sz="0" w:space="0" w:color="auto"/>
      </w:divBdr>
    </w:div>
    <w:div w:id="1622302005">
      <w:bodyDiv w:val="1"/>
      <w:marLeft w:val="0"/>
      <w:marRight w:val="0"/>
      <w:marTop w:val="0"/>
      <w:marBottom w:val="0"/>
      <w:divBdr>
        <w:top w:val="none" w:sz="0" w:space="0" w:color="auto"/>
        <w:left w:val="none" w:sz="0" w:space="0" w:color="auto"/>
        <w:bottom w:val="none" w:sz="0" w:space="0" w:color="auto"/>
        <w:right w:val="none" w:sz="0" w:space="0" w:color="auto"/>
      </w:divBdr>
    </w:div>
    <w:div w:id="1643464034">
      <w:bodyDiv w:val="1"/>
      <w:marLeft w:val="0"/>
      <w:marRight w:val="0"/>
      <w:marTop w:val="0"/>
      <w:marBottom w:val="0"/>
      <w:divBdr>
        <w:top w:val="none" w:sz="0" w:space="0" w:color="auto"/>
        <w:left w:val="none" w:sz="0" w:space="0" w:color="auto"/>
        <w:bottom w:val="none" w:sz="0" w:space="0" w:color="auto"/>
        <w:right w:val="none" w:sz="0" w:space="0" w:color="auto"/>
      </w:divBdr>
    </w:div>
    <w:div w:id="1652053516">
      <w:bodyDiv w:val="1"/>
      <w:marLeft w:val="0"/>
      <w:marRight w:val="0"/>
      <w:marTop w:val="0"/>
      <w:marBottom w:val="0"/>
      <w:divBdr>
        <w:top w:val="none" w:sz="0" w:space="0" w:color="auto"/>
        <w:left w:val="none" w:sz="0" w:space="0" w:color="auto"/>
        <w:bottom w:val="none" w:sz="0" w:space="0" w:color="auto"/>
        <w:right w:val="none" w:sz="0" w:space="0" w:color="auto"/>
      </w:divBdr>
    </w:div>
    <w:div w:id="1655797255">
      <w:bodyDiv w:val="1"/>
      <w:marLeft w:val="0"/>
      <w:marRight w:val="0"/>
      <w:marTop w:val="0"/>
      <w:marBottom w:val="0"/>
      <w:divBdr>
        <w:top w:val="none" w:sz="0" w:space="0" w:color="auto"/>
        <w:left w:val="none" w:sz="0" w:space="0" w:color="auto"/>
        <w:bottom w:val="none" w:sz="0" w:space="0" w:color="auto"/>
        <w:right w:val="none" w:sz="0" w:space="0" w:color="auto"/>
      </w:divBdr>
    </w:div>
    <w:div w:id="1681005770">
      <w:bodyDiv w:val="1"/>
      <w:marLeft w:val="0"/>
      <w:marRight w:val="0"/>
      <w:marTop w:val="0"/>
      <w:marBottom w:val="0"/>
      <w:divBdr>
        <w:top w:val="none" w:sz="0" w:space="0" w:color="auto"/>
        <w:left w:val="none" w:sz="0" w:space="0" w:color="auto"/>
        <w:bottom w:val="none" w:sz="0" w:space="0" w:color="auto"/>
        <w:right w:val="none" w:sz="0" w:space="0" w:color="auto"/>
      </w:divBdr>
    </w:div>
    <w:div w:id="1682775385">
      <w:bodyDiv w:val="1"/>
      <w:marLeft w:val="0"/>
      <w:marRight w:val="0"/>
      <w:marTop w:val="0"/>
      <w:marBottom w:val="0"/>
      <w:divBdr>
        <w:top w:val="none" w:sz="0" w:space="0" w:color="auto"/>
        <w:left w:val="none" w:sz="0" w:space="0" w:color="auto"/>
        <w:bottom w:val="none" w:sz="0" w:space="0" w:color="auto"/>
        <w:right w:val="none" w:sz="0" w:space="0" w:color="auto"/>
      </w:divBdr>
    </w:div>
    <w:div w:id="1686705684">
      <w:bodyDiv w:val="1"/>
      <w:marLeft w:val="0"/>
      <w:marRight w:val="0"/>
      <w:marTop w:val="0"/>
      <w:marBottom w:val="0"/>
      <w:divBdr>
        <w:top w:val="none" w:sz="0" w:space="0" w:color="auto"/>
        <w:left w:val="none" w:sz="0" w:space="0" w:color="auto"/>
        <w:bottom w:val="none" w:sz="0" w:space="0" w:color="auto"/>
        <w:right w:val="none" w:sz="0" w:space="0" w:color="auto"/>
      </w:divBdr>
    </w:div>
    <w:div w:id="1693993777">
      <w:bodyDiv w:val="1"/>
      <w:marLeft w:val="0"/>
      <w:marRight w:val="0"/>
      <w:marTop w:val="0"/>
      <w:marBottom w:val="0"/>
      <w:divBdr>
        <w:top w:val="none" w:sz="0" w:space="0" w:color="auto"/>
        <w:left w:val="none" w:sz="0" w:space="0" w:color="auto"/>
        <w:bottom w:val="none" w:sz="0" w:space="0" w:color="auto"/>
        <w:right w:val="none" w:sz="0" w:space="0" w:color="auto"/>
      </w:divBdr>
    </w:div>
    <w:div w:id="1729186462">
      <w:bodyDiv w:val="1"/>
      <w:marLeft w:val="0"/>
      <w:marRight w:val="0"/>
      <w:marTop w:val="0"/>
      <w:marBottom w:val="0"/>
      <w:divBdr>
        <w:top w:val="none" w:sz="0" w:space="0" w:color="auto"/>
        <w:left w:val="none" w:sz="0" w:space="0" w:color="auto"/>
        <w:bottom w:val="none" w:sz="0" w:space="0" w:color="auto"/>
        <w:right w:val="none" w:sz="0" w:space="0" w:color="auto"/>
      </w:divBdr>
    </w:div>
    <w:div w:id="1746679667">
      <w:bodyDiv w:val="1"/>
      <w:marLeft w:val="0"/>
      <w:marRight w:val="0"/>
      <w:marTop w:val="0"/>
      <w:marBottom w:val="0"/>
      <w:divBdr>
        <w:top w:val="none" w:sz="0" w:space="0" w:color="auto"/>
        <w:left w:val="none" w:sz="0" w:space="0" w:color="auto"/>
        <w:bottom w:val="none" w:sz="0" w:space="0" w:color="auto"/>
        <w:right w:val="none" w:sz="0" w:space="0" w:color="auto"/>
      </w:divBdr>
    </w:div>
    <w:div w:id="1758793912">
      <w:bodyDiv w:val="1"/>
      <w:marLeft w:val="0"/>
      <w:marRight w:val="0"/>
      <w:marTop w:val="0"/>
      <w:marBottom w:val="0"/>
      <w:divBdr>
        <w:top w:val="none" w:sz="0" w:space="0" w:color="auto"/>
        <w:left w:val="none" w:sz="0" w:space="0" w:color="auto"/>
        <w:bottom w:val="none" w:sz="0" w:space="0" w:color="auto"/>
        <w:right w:val="none" w:sz="0" w:space="0" w:color="auto"/>
      </w:divBdr>
    </w:div>
    <w:div w:id="1765034757">
      <w:bodyDiv w:val="1"/>
      <w:marLeft w:val="0"/>
      <w:marRight w:val="0"/>
      <w:marTop w:val="0"/>
      <w:marBottom w:val="0"/>
      <w:divBdr>
        <w:top w:val="none" w:sz="0" w:space="0" w:color="auto"/>
        <w:left w:val="none" w:sz="0" w:space="0" w:color="auto"/>
        <w:bottom w:val="none" w:sz="0" w:space="0" w:color="auto"/>
        <w:right w:val="none" w:sz="0" w:space="0" w:color="auto"/>
      </w:divBdr>
    </w:div>
    <w:div w:id="1799570585">
      <w:bodyDiv w:val="1"/>
      <w:marLeft w:val="0"/>
      <w:marRight w:val="0"/>
      <w:marTop w:val="0"/>
      <w:marBottom w:val="0"/>
      <w:divBdr>
        <w:top w:val="none" w:sz="0" w:space="0" w:color="auto"/>
        <w:left w:val="none" w:sz="0" w:space="0" w:color="auto"/>
        <w:bottom w:val="none" w:sz="0" w:space="0" w:color="auto"/>
        <w:right w:val="none" w:sz="0" w:space="0" w:color="auto"/>
      </w:divBdr>
    </w:div>
    <w:div w:id="1803959682">
      <w:bodyDiv w:val="1"/>
      <w:marLeft w:val="0"/>
      <w:marRight w:val="0"/>
      <w:marTop w:val="0"/>
      <w:marBottom w:val="0"/>
      <w:divBdr>
        <w:top w:val="none" w:sz="0" w:space="0" w:color="auto"/>
        <w:left w:val="none" w:sz="0" w:space="0" w:color="auto"/>
        <w:bottom w:val="none" w:sz="0" w:space="0" w:color="auto"/>
        <w:right w:val="none" w:sz="0" w:space="0" w:color="auto"/>
      </w:divBdr>
    </w:div>
    <w:div w:id="1818299021">
      <w:bodyDiv w:val="1"/>
      <w:marLeft w:val="0"/>
      <w:marRight w:val="0"/>
      <w:marTop w:val="0"/>
      <w:marBottom w:val="0"/>
      <w:divBdr>
        <w:top w:val="none" w:sz="0" w:space="0" w:color="auto"/>
        <w:left w:val="none" w:sz="0" w:space="0" w:color="auto"/>
        <w:bottom w:val="none" w:sz="0" w:space="0" w:color="auto"/>
        <w:right w:val="none" w:sz="0" w:space="0" w:color="auto"/>
      </w:divBdr>
    </w:div>
    <w:div w:id="1841116177">
      <w:bodyDiv w:val="1"/>
      <w:marLeft w:val="0"/>
      <w:marRight w:val="0"/>
      <w:marTop w:val="0"/>
      <w:marBottom w:val="0"/>
      <w:divBdr>
        <w:top w:val="none" w:sz="0" w:space="0" w:color="auto"/>
        <w:left w:val="none" w:sz="0" w:space="0" w:color="auto"/>
        <w:bottom w:val="none" w:sz="0" w:space="0" w:color="auto"/>
        <w:right w:val="none" w:sz="0" w:space="0" w:color="auto"/>
      </w:divBdr>
    </w:div>
    <w:div w:id="185849927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72187359">
      <w:bodyDiv w:val="1"/>
      <w:marLeft w:val="0"/>
      <w:marRight w:val="0"/>
      <w:marTop w:val="0"/>
      <w:marBottom w:val="0"/>
      <w:divBdr>
        <w:top w:val="none" w:sz="0" w:space="0" w:color="auto"/>
        <w:left w:val="none" w:sz="0" w:space="0" w:color="auto"/>
        <w:bottom w:val="none" w:sz="0" w:space="0" w:color="auto"/>
        <w:right w:val="none" w:sz="0" w:space="0" w:color="auto"/>
      </w:divBdr>
    </w:div>
    <w:div w:id="1916621469">
      <w:bodyDiv w:val="1"/>
      <w:marLeft w:val="0"/>
      <w:marRight w:val="0"/>
      <w:marTop w:val="0"/>
      <w:marBottom w:val="0"/>
      <w:divBdr>
        <w:top w:val="none" w:sz="0" w:space="0" w:color="auto"/>
        <w:left w:val="none" w:sz="0" w:space="0" w:color="auto"/>
        <w:bottom w:val="none" w:sz="0" w:space="0" w:color="auto"/>
        <w:right w:val="none" w:sz="0" w:space="0" w:color="auto"/>
      </w:divBdr>
    </w:div>
    <w:div w:id="1933394339">
      <w:bodyDiv w:val="1"/>
      <w:marLeft w:val="0"/>
      <w:marRight w:val="0"/>
      <w:marTop w:val="0"/>
      <w:marBottom w:val="0"/>
      <w:divBdr>
        <w:top w:val="none" w:sz="0" w:space="0" w:color="auto"/>
        <w:left w:val="none" w:sz="0" w:space="0" w:color="auto"/>
        <w:bottom w:val="none" w:sz="0" w:space="0" w:color="auto"/>
        <w:right w:val="none" w:sz="0" w:space="0" w:color="auto"/>
      </w:divBdr>
    </w:div>
    <w:div w:id="1950156740">
      <w:bodyDiv w:val="1"/>
      <w:marLeft w:val="0"/>
      <w:marRight w:val="0"/>
      <w:marTop w:val="0"/>
      <w:marBottom w:val="0"/>
      <w:divBdr>
        <w:top w:val="none" w:sz="0" w:space="0" w:color="auto"/>
        <w:left w:val="none" w:sz="0" w:space="0" w:color="auto"/>
        <w:bottom w:val="none" w:sz="0" w:space="0" w:color="auto"/>
        <w:right w:val="none" w:sz="0" w:space="0" w:color="auto"/>
      </w:divBdr>
    </w:div>
    <w:div w:id="1968506573">
      <w:bodyDiv w:val="1"/>
      <w:marLeft w:val="0"/>
      <w:marRight w:val="0"/>
      <w:marTop w:val="0"/>
      <w:marBottom w:val="0"/>
      <w:divBdr>
        <w:top w:val="none" w:sz="0" w:space="0" w:color="auto"/>
        <w:left w:val="none" w:sz="0" w:space="0" w:color="auto"/>
        <w:bottom w:val="none" w:sz="0" w:space="0" w:color="auto"/>
        <w:right w:val="none" w:sz="0" w:space="0" w:color="auto"/>
      </w:divBdr>
    </w:div>
    <w:div w:id="1985498787">
      <w:bodyDiv w:val="1"/>
      <w:marLeft w:val="0"/>
      <w:marRight w:val="0"/>
      <w:marTop w:val="0"/>
      <w:marBottom w:val="0"/>
      <w:divBdr>
        <w:top w:val="none" w:sz="0" w:space="0" w:color="auto"/>
        <w:left w:val="none" w:sz="0" w:space="0" w:color="auto"/>
        <w:bottom w:val="none" w:sz="0" w:space="0" w:color="auto"/>
        <w:right w:val="none" w:sz="0" w:space="0" w:color="auto"/>
      </w:divBdr>
    </w:div>
    <w:div w:id="1995907857">
      <w:bodyDiv w:val="1"/>
      <w:marLeft w:val="0"/>
      <w:marRight w:val="0"/>
      <w:marTop w:val="0"/>
      <w:marBottom w:val="0"/>
      <w:divBdr>
        <w:top w:val="none" w:sz="0" w:space="0" w:color="auto"/>
        <w:left w:val="none" w:sz="0" w:space="0" w:color="auto"/>
        <w:bottom w:val="none" w:sz="0" w:space="0" w:color="auto"/>
        <w:right w:val="none" w:sz="0" w:space="0" w:color="auto"/>
      </w:divBdr>
    </w:div>
    <w:div w:id="1996714998">
      <w:bodyDiv w:val="1"/>
      <w:marLeft w:val="0"/>
      <w:marRight w:val="0"/>
      <w:marTop w:val="0"/>
      <w:marBottom w:val="0"/>
      <w:divBdr>
        <w:top w:val="none" w:sz="0" w:space="0" w:color="auto"/>
        <w:left w:val="none" w:sz="0" w:space="0" w:color="auto"/>
        <w:bottom w:val="none" w:sz="0" w:space="0" w:color="auto"/>
        <w:right w:val="none" w:sz="0" w:space="0" w:color="auto"/>
      </w:divBdr>
    </w:div>
    <w:div w:id="2065062383">
      <w:bodyDiv w:val="1"/>
      <w:marLeft w:val="0"/>
      <w:marRight w:val="0"/>
      <w:marTop w:val="0"/>
      <w:marBottom w:val="0"/>
      <w:divBdr>
        <w:top w:val="none" w:sz="0" w:space="0" w:color="auto"/>
        <w:left w:val="none" w:sz="0" w:space="0" w:color="auto"/>
        <w:bottom w:val="none" w:sz="0" w:space="0" w:color="auto"/>
        <w:right w:val="none" w:sz="0" w:space="0" w:color="auto"/>
      </w:divBdr>
    </w:div>
    <w:div w:id="2092656884">
      <w:bodyDiv w:val="1"/>
      <w:marLeft w:val="0"/>
      <w:marRight w:val="0"/>
      <w:marTop w:val="0"/>
      <w:marBottom w:val="0"/>
      <w:divBdr>
        <w:top w:val="none" w:sz="0" w:space="0" w:color="auto"/>
        <w:left w:val="none" w:sz="0" w:space="0" w:color="auto"/>
        <w:bottom w:val="none" w:sz="0" w:space="0" w:color="auto"/>
        <w:right w:val="none" w:sz="0" w:space="0" w:color="auto"/>
      </w:divBdr>
    </w:div>
    <w:div w:id="2104716830">
      <w:bodyDiv w:val="1"/>
      <w:marLeft w:val="0"/>
      <w:marRight w:val="0"/>
      <w:marTop w:val="0"/>
      <w:marBottom w:val="0"/>
      <w:divBdr>
        <w:top w:val="none" w:sz="0" w:space="0" w:color="auto"/>
        <w:left w:val="none" w:sz="0" w:space="0" w:color="auto"/>
        <w:bottom w:val="none" w:sz="0" w:space="0" w:color="auto"/>
        <w:right w:val="none" w:sz="0" w:space="0" w:color="auto"/>
      </w:divBdr>
    </w:div>
    <w:div w:id="21277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Resolutions/7.GA/13" TargetMode="External"/><Relationship Id="rId13" Type="http://schemas.openxmlformats.org/officeDocument/2006/relationships/hyperlink" Target="https://ich.unesco.org/en/Resolutions/7.GA/13"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nesdoc.unesco.org/in/documentViewer.xhtml?v=2.1.196&amp;id=p::usmarcdef_0000380399&amp;highlight=41%20C%2FResolution&amp;file=/in/rest/annotationSVC/DownloadWatermarkedAttachment/attach_import_2662b8f8-b83f-4490-be3c-ffb66eaed78c%3F_%3D380399eng.pdf&amp;locale=en&amp;multi=true&amp;ark=/ark:/48223/pf0000380399/PDF/380399eng.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in/documentViewer.xhtml?v=2.1.196&amp;id=p::usmarcdef_0000380399&amp;highlight=41%20C%2FResolution&amp;file=/in/rest/annotationSVC/DownloadWatermarkedAttachment/attach_import_2662b8f8-b83f-4490-be3c-ffb66eaed78c%3F_%3D380399eng.pdf&amp;locale=en&amp;multi=true&amp;ark=/ark:/48223/pf0000380399/PDF/380399eng.pdf" TargetMode="External"/><Relationship Id="rId5" Type="http://schemas.openxmlformats.org/officeDocument/2006/relationships/webSettings" Target="webSettings.xml"/><Relationship Id="rId15" Type="http://schemas.openxmlformats.org/officeDocument/2006/relationships/hyperlink" Target="https://unesdoc.unesco.org/ark:/48223/pf0000379755_eng/PDF/379755eng.pdf.multi" TargetMode="External"/><Relationship Id="rId10" Type="http://schemas.openxmlformats.org/officeDocument/2006/relationships/hyperlink" Target="https://unesdoc.unesco.org/ark:/48223/pf0000379755_eng/PDF/379755eng.pdf.multi"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ich.unesco.org/en/Decisions/8.GA/15" TargetMode="External"/><Relationship Id="rId14" Type="http://schemas.openxmlformats.org/officeDocument/2006/relationships/hyperlink" Target="https://ich.unesco.org/en/Decisions/8.GA/1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nesdoc.unesco.org/ark:/48223/pf0000380874.locale=en" TargetMode="External"/><Relationship Id="rId3" Type="http://schemas.openxmlformats.org/officeDocument/2006/relationships/hyperlink" Target="https://unesdoc.unesco.org/in/documentViewer.xhtml?v=2.1.196&amp;id=p::usmarcdef_0000377290&amp;highlight=211%20EX%2FDecision%2027.II&amp;file=/in/rest/annotationSVC/DownloadWatermarkedAttachment/attach_import_074fbafe-8ad5-4bfa-85d4-779fba1df70d%3F_%3D377290eng.pdf&amp;locale=en&amp;multi=true&amp;ark=/ark:/48223/pf0000377290/PDF/377290eng.pdf" TargetMode="External"/><Relationship Id="rId7" Type="http://schemas.openxmlformats.org/officeDocument/2006/relationships/hyperlink" Target="https://unesdoc.unesco.org/ark:/48223/pf0000155565_eng.locale=en" TargetMode="External"/><Relationship Id="rId2" Type="http://schemas.openxmlformats.org/officeDocument/2006/relationships/hyperlink" Target="https://ich.unesco.org/en/convention" TargetMode="External"/><Relationship Id="rId1" Type="http://schemas.openxmlformats.org/officeDocument/2006/relationships/hyperlink" Target="https://unesdoc.unesco.org/ark:/48223/pf0000379755_eng/PDF/379755eng.pdf.multi" TargetMode="External"/><Relationship Id="rId6" Type="http://schemas.openxmlformats.org/officeDocument/2006/relationships/hyperlink" Target="https://unesdoc.unesco.org/ark:/48223/pf0000372668" TargetMode="External"/><Relationship Id="rId5" Type="http://schemas.openxmlformats.org/officeDocument/2006/relationships/hyperlink" Target="https://unesdoc.unesco.org/ark:/48223/pf0000377772" TargetMode="External"/><Relationship Id="rId4" Type="http://schemas.openxmlformats.org/officeDocument/2006/relationships/hyperlink" Target="https://unesdoc.unesco.org/ark:/48223/pf0000260089?4=null&amp;queryId=1f7f6d28-4e0c-4f69-81ad-86984408ed0c" TargetMode="External"/><Relationship Id="rId9" Type="http://schemas.openxmlformats.org/officeDocument/2006/relationships/hyperlink" Target="https://unesdoc.unesco.org/ark:/48223/pf0000380874.locale=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2466C-1A92-4EC9-A050-61962ED8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44</Pages>
  <Words>9631</Words>
  <Characters>52976</Characters>
  <Application>Microsoft Office Word</Application>
  <DocSecurity>0</DocSecurity>
  <Lines>441</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20</cp:revision>
  <cp:lastPrinted>2022-05-17T12:57:00Z</cp:lastPrinted>
  <dcterms:created xsi:type="dcterms:W3CDTF">2022-05-24T17:28:00Z</dcterms:created>
  <dcterms:modified xsi:type="dcterms:W3CDTF">2022-05-24T19:38:00Z</dcterms:modified>
</cp:coreProperties>
</file>