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24A0" w14:textId="77777777" w:rsidR="00DB610C" w:rsidRPr="00323D95" w:rsidRDefault="00DB610C" w:rsidP="00DB610C">
      <w:pPr>
        <w:spacing w:before="1440"/>
        <w:jc w:val="center"/>
        <w:rPr>
          <w:rFonts w:ascii="Arial" w:hAnsi="Arial" w:cs="Arial"/>
          <w:b/>
          <w:szCs w:val="22"/>
        </w:rPr>
      </w:pPr>
      <w:r w:rsidRPr="00323D95">
        <w:rPr>
          <w:rFonts w:ascii="Arial" w:hAnsi="Arial" w:cs="Arial"/>
          <w:b/>
          <w:szCs w:val="22"/>
        </w:rPr>
        <w:t>CONVENTION FOR THE SAFEGUARDING OF THE</w:t>
      </w:r>
      <w:r w:rsidRPr="00323D95">
        <w:rPr>
          <w:rFonts w:ascii="Arial" w:hAnsi="Arial" w:cs="Arial"/>
          <w:b/>
          <w:szCs w:val="22"/>
        </w:rPr>
        <w:br/>
        <w:t>INTANGIBLE CULTURAL HERITAGE</w:t>
      </w:r>
    </w:p>
    <w:p w14:paraId="4089D635" w14:textId="77777777" w:rsidR="00DB610C" w:rsidRPr="00DB610C" w:rsidRDefault="00DB610C" w:rsidP="00DB610C">
      <w:pPr>
        <w:spacing w:before="840" w:after="0"/>
        <w:jc w:val="center"/>
        <w:rPr>
          <w:rFonts w:ascii="Arial" w:eastAsia="DengXian" w:hAnsi="Arial" w:cs="Arial"/>
          <w:b/>
          <w:szCs w:val="22"/>
          <w:lang w:eastAsia="ko-KR"/>
        </w:rPr>
      </w:pPr>
      <w:r w:rsidRPr="00DB610C">
        <w:rPr>
          <w:rFonts w:ascii="Arial" w:eastAsia="DengXian" w:hAnsi="Arial" w:cs="Arial"/>
          <w:b/>
          <w:szCs w:val="22"/>
          <w:lang w:eastAsia="ko-KR"/>
        </w:rPr>
        <w:t>Open-ended intergovernmental working group</w:t>
      </w:r>
      <w:r w:rsidRPr="00DB610C">
        <w:rPr>
          <w:rFonts w:ascii="Arial" w:eastAsia="DengXian" w:hAnsi="Arial" w:cs="Arial"/>
          <w:b/>
          <w:szCs w:val="22"/>
          <w:lang w:eastAsia="ko-KR"/>
        </w:rPr>
        <w:br/>
        <w:t>in the framework of the global reflection on the listing mechanisms</w:t>
      </w:r>
      <w:r w:rsidRPr="00DB610C">
        <w:rPr>
          <w:rFonts w:ascii="Arial" w:eastAsia="DengXian" w:hAnsi="Arial" w:cs="Arial"/>
          <w:b/>
          <w:szCs w:val="22"/>
          <w:lang w:eastAsia="ko-KR"/>
        </w:rPr>
        <w:br/>
        <w:t>of the 2003 Convention</w:t>
      </w:r>
    </w:p>
    <w:p w14:paraId="02EB7F0E" w14:textId="77777777" w:rsidR="00DB610C" w:rsidRPr="00DB610C" w:rsidRDefault="00DB610C" w:rsidP="00DB610C">
      <w:pPr>
        <w:spacing w:before="840" w:after="0"/>
        <w:jc w:val="center"/>
        <w:rPr>
          <w:rFonts w:ascii="Arial" w:eastAsia="DengXian" w:hAnsi="Arial" w:cs="Arial"/>
          <w:b/>
          <w:szCs w:val="22"/>
          <w:lang w:eastAsia="ko-KR"/>
        </w:rPr>
      </w:pPr>
      <w:r w:rsidRPr="00DB610C">
        <w:rPr>
          <w:rFonts w:ascii="Arial" w:eastAsia="DengXian" w:hAnsi="Arial" w:cs="Arial"/>
          <w:b/>
          <w:szCs w:val="22"/>
          <w:lang w:eastAsia="ko-KR"/>
        </w:rPr>
        <w:t>Online</w:t>
      </w:r>
    </w:p>
    <w:p w14:paraId="1F7600B9" w14:textId="77777777" w:rsidR="00DB610C" w:rsidRDefault="00DB610C" w:rsidP="00DB610C">
      <w:pPr>
        <w:spacing w:after="0"/>
        <w:jc w:val="center"/>
        <w:rPr>
          <w:rFonts w:ascii="Arial" w:hAnsi="Arial" w:cs="Arial"/>
          <w:b/>
          <w:szCs w:val="22"/>
        </w:rPr>
      </w:pPr>
      <w:r w:rsidRPr="00DB610C">
        <w:rPr>
          <w:rFonts w:ascii="Arial" w:eastAsia="DengXian" w:hAnsi="Arial" w:cs="Arial"/>
          <w:b/>
          <w:szCs w:val="22"/>
          <w:lang w:eastAsia="ko-KR"/>
        </w:rPr>
        <w:t>8 and 9 July</w:t>
      </w:r>
      <w:r w:rsidRPr="00323D95">
        <w:rPr>
          <w:rFonts w:ascii="Arial" w:hAnsi="Arial" w:cs="Arial"/>
          <w:b/>
          <w:szCs w:val="22"/>
        </w:rPr>
        <w:t xml:space="preserve"> 2021</w:t>
      </w:r>
      <w:r>
        <w:rPr>
          <w:rFonts w:ascii="Arial" w:hAnsi="Arial" w:cs="Arial"/>
          <w:b/>
          <w:szCs w:val="22"/>
        </w:rPr>
        <w:t xml:space="preserve"> (Part I)</w:t>
      </w:r>
    </w:p>
    <w:p w14:paraId="0D067B60" w14:textId="77777777" w:rsidR="00DB610C" w:rsidRPr="00DB610C" w:rsidRDefault="00DB610C" w:rsidP="00DB610C">
      <w:pPr>
        <w:spacing w:after="0"/>
        <w:jc w:val="center"/>
        <w:rPr>
          <w:rFonts w:ascii="Arial" w:eastAsia="DengXian" w:hAnsi="Arial" w:cs="Arial"/>
          <w:b/>
          <w:szCs w:val="22"/>
          <w:lang w:eastAsia="ko-KR"/>
        </w:rPr>
      </w:pPr>
      <w:r>
        <w:rPr>
          <w:rFonts w:ascii="Arial" w:hAnsi="Arial" w:cs="Arial"/>
          <w:b/>
          <w:szCs w:val="22"/>
        </w:rPr>
        <w:t>9 and 10 September 2021 (Part II)</w:t>
      </w:r>
    </w:p>
    <w:p w14:paraId="4CB7C4E7" w14:textId="77777777" w:rsidR="00851458" w:rsidRPr="00177574" w:rsidRDefault="00177574" w:rsidP="00AE1B18">
      <w:pPr>
        <w:pStyle w:val="Sansinterligne1"/>
        <w:spacing w:before="1200"/>
        <w:jc w:val="center"/>
        <w:rPr>
          <w:rFonts w:ascii="Arial" w:hAnsi="Arial" w:cs="Arial"/>
          <w:b/>
          <w:sz w:val="22"/>
          <w:szCs w:val="22"/>
          <w:u w:val="single"/>
          <w:lang w:val="en-GB"/>
        </w:rPr>
      </w:pPr>
      <w:r w:rsidRPr="00177574">
        <w:rPr>
          <w:rFonts w:ascii="Arial" w:hAnsi="Arial" w:cs="Arial"/>
          <w:b/>
          <w:sz w:val="22"/>
          <w:szCs w:val="22"/>
          <w:u w:val="single"/>
          <w:lang w:val="en-GB"/>
        </w:rPr>
        <w:t>General Information</w:t>
      </w:r>
    </w:p>
    <w:p w14:paraId="4109A025" w14:textId="77777777" w:rsidR="00FD24EE" w:rsidRPr="006B68D9" w:rsidRDefault="00851458" w:rsidP="00A15164">
      <w:pPr>
        <w:pStyle w:val="COMPara"/>
        <w:keepNext/>
        <w:numPr>
          <w:ilvl w:val="0"/>
          <w:numId w:val="8"/>
        </w:numPr>
        <w:spacing w:before="360"/>
        <w:ind w:left="540" w:hanging="540"/>
        <w:jc w:val="both"/>
        <w:rPr>
          <w:b/>
          <w:lang w:val="en-US"/>
        </w:rPr>
      </w:pPr>
      <w:r w:rsidRPr="00A24D2E">
        <w:rPr>
          <w:lang w:val="en-US"/>
        </w:rPr>
        <w:br w:type="page"/>
      </w:r>
      <w:r w:rsidR="00985ABB" w:rsidRPr="00985ABB">
        <w:rPr>
          <w:b/>
          <w:lang w:val="en-US"/>
        </w:rPr>
        <w:lastRenderedPageBreak/>
        <w:t>Open-ended intergovernmental working group in the framework of the global reflection on the listing mechanisms under the 2003 Convention</w:t>
      </w:r>
    </w:p>
    <w:p w14:paraId="29517732" w14:textId="434183AA" w:rsidR="00985ABB" w:rsidRPr="00985ABB" w:rsidRDefault="00985ABB" w:rsidP="00985ABB">
      <w:pPr>
        <w:keepNext/>
        <w:widowControl w:val="0"/>
        <w:numPr>
          <w:ilvl w:val="0"/>
          <w:numId w:val="11"/>
        </w:numPr>
        <w:tabs>
          <w:tab w:val="left" w:pos="567"/>
        </w:tabs>
        <w:autoSpaceDE w:val="0"/>
        <w:autoSpaceDN w:val="0"/>
        <w:adjustRightInd w:val="0"/>
        <w:ind w:left="567" w:hanging="567"/>
        <w:jc w:val="both"/>
        <w:rPr>
          <w:rFonts w:ascii="Arial" w:eastAsia="Arial Unicode MS" w:hAnsi="Arial" w:cs="Arial"/>
          <w:szCs w:val="22"/>
          <w:u w:color="0F243E"/>
          <w:bdr w:val="nil"/>
          <w:lang w:val="en-US" w:eastAsia="es-CO"/>
        </w:rPr>
      </w:pPr>
      <w:r>
        <w:rPr>
          <w:rFonts w:ascii="Arial" w:eastAsia="Arial Unicode MS" w:hAnsi="Arial" w:cs="Arial"/>
          <w:szCs w:val="22"/>
          <w:u w:color="0F243E"/>
          <w:bdr w:val="nil"/>
          <w:lang w:val="en-US" w:eastAsia="es-CO"/>
        </w:rPr>
        <w:t>T</w:t>
      </w:r>
      <w:r w:rsidRPr="00985ABB">
        <w:rPr>
          <w:rFonts w:ascii="Arial" w:eastAsia="Arial Unicode MS" w:hAnsi="Arial" w:cs="Arial"/>
          <w:szCs w:val="22"/>
          <w:u w:color="0F243E"/>
          <w:bdr w:val="nil"/>
          <w:lang w:val="en-US" w:eastAsia="es-CO"/>
        </w:rPr>
        <w:t>he Open-ended intergovernmental working group in the framework of the global reflection on the listing mechanisms under the 2003 Convention</w:t>
      </w:r>
      <w:r w:rsidR="00280ADF">
        <w:rPr>
          <w:rFonts w:ascii="Arial" w:eastAsia="Arial Unicode MS" w:hAnsi="Arial" w:cs="Arial"/>
          <w:szCs w:val="22"/>
          <w:u w:color="0F243E"/>
          <w:bdr w:val="nil"/>
          <w:lang w:val="en-US" w:eastAsia="es-CO"/>
        </w:rPr>
        <w:t xml:space="preserve"> (thereafter </w:t>
      </w:r>
      <w:r w:rsidR="00DF4A60">
        <w:rPr>
          <w:rFonts w:ascii="Arial" w:eastAsia="Arial Unicode MS" w:hAnsi="Arial" w:cs="Arial"/>
          <w:szCs w:val="22"/>
          <w:u w:color="0F243E"/>
          <w:bdr w:val="nil"/>
          <w:lang w:val="en-US" w:eastAsia="es-CO"/>
        </w:rPr>
        <w:t>‘</w:t>
      </w:r>
      <w:r w:rsidR="00280ADF">
        <w:rPr>
          <w:rFonts w:ascii="Arial" w:eastAsia="Arial Unicode MS" w:hAnsi="Arial" w:cs="Arial"/>
          <w:szCs w:val="22"/>
          <w:u w:color="0F243E"/>
          <w:bdr w:val="nil"/>
          <w:lang w:val="en-US" w:eastAsia="es-CO"/>
        </w:rPr>
        <w:t>working group</w:t>
      </w:r>
      <w:r w:rsidR="00DF4A60">
        <w:rPr>
          <w:rFonts w:ascii="Arial" w:eastAsia="Arial Unicode MS" w:hAnsi="Arial" w:cs="Arial"/>
          <w:szCs w:val="22"/>
          <w:u w:color="0F243E"/>
          <w:bdr w:val="nil"/>
          <w:lang w:val="en-US" w:eastAsia="es-CO"/>
        </w:rPr>
        <w:t>’</w:t>
      </w:r>
      <w:r w:rsidR="00280ADF">
        <w:rPr>
          <w:rFonts w:ascii="Arial" w:eastAsia="Arial Unicode MS" w:hAnsi="Arial" w:cs="Arial"/>
          <w:szCs w:val="22"/>
          <w:u w:color="0F243E"/>
          <w:bdr w:val="nil"/>
          <w:lang w:val="en-US" w:eastAsia="es-CO"/>
        </w:rPr>
        <w:t>)</w:t>
      </w:r>
      <w:r w:rsidRPr="00985ABB">
        <w:rPr>
          <w:rFonts w:ascii="Arial" w:eastAsia="Arial Unicode MS" w:hAnsi="Arial" w:cs="Arial"/>
          <w:szCs w:val="22"/>
          <w:u w:color="0F243E"/>
          <w:bdr w:val="nil"/>
          <w:lang w:val="en-US" w:eastAsia="es-CO"/>
        </w:rPr>
        <w:t xml:space="preserve"> will be organized in two parts: Part I will be held on 8 and 9 July 2021 and Part II on 9 and 10 September 2021. Given the ongoing restrictions related to the COVID-19 pandemic, </w:t>
      </w:r>
      <w:r w:rsidR="00207605">
        <w:rPr>
          <w:rFonts w:ascii="Arial" w:eastAsia="Arial Unicode MS" w:hAnsi="Arial" w:cs="Arial"/>
          <w:szCs w:val="22"/>
          <w:u w:color="0F243E"/>
          <w:bdr w:val="nil"/>
          <w:lang w:val="en-US" w:eastAsia="es-CO"/>
        </w:rPr>
        <w:t xml:space="preserve">both </w:t>
      </w:r>
      <w:r w:rsidRPr="00985ABB">
        <w:rPr>
          <w:rFonts w:ascii="Arial" w:eastAsia="Arial Unicode MS" w:hAnsi="Arial" w:cs="Arial"/>
          <w:szCs w:val="22"/>
          <w:u w:color="0F243E"/>
          <w:bdr w:val="nil"/>
          <w:lang w:val="en-US" w:eastAsia="es-CO"/>
        </w:rPr>
        <w:t>Part I</w:t>
      </w:r>
      <w:r w:rsidR="00207605">
        <w:rPr>
          <w:rFonts w:ascii="Arial" w:eastAsia="Arial Unicode MS" w:hAnsi="Arial" w:cs="Arial"/>
          <w:szCs w:val="22"/>
          <w:u w:color="0F243E"/>
          <w:bdr w:val="nil"/>
          <w:lang w:val="en-US" w:eastAsia="es-CO"/>
        </w:rPr>
        <w:t xml:space="preserve"> and Part II</w:t>
      </w:r>
      <w:r w:rsidRPr="00985ABB">
        <w:rPr>
          <w:rFonts w:ascii="Arial" w:eastAsia="Arial Unicode MS" w:hAnsi="Arial" w:cs="Arial"/>
          <w:szCs w:val="22"/>
          <w:u w:color="0F243E"/>
          <w:bdr w:val="nil"/>
          <w:lang w:val="en-US" w:eastAsia="es-CO"/>
        </w:rPr>
        <w:t xml:space="preserve"> will take place online using the Zoom platform.</w:t>
      </w:r>
    </w:p>
    <w:p w14:paraId="35568524" w14:textId="4722394B" w:rsidR="00E82154" w:rsidRPr="00A23A49" w:rsidRDefault="00985ABB" w:rsidP="00985ABB">
      <w:pPr>
        <w:keepNext/>
        <w:widowControl w:val="0"/>
        <w:tabs>
          <w:tab w:val="left" w:pos="540"/>
          <w:tab w:val="left" w:pos="567"/>
        </w:tabs>
        <w:autoSpaceDE w:val="0"/>
        <w:autoSpaceDN w:val="0"/>
        <w:adjustRightInd w:val="0"/>
        <w:ind w:left="567"/>
        <w:jc w:val="both"/>
        <w:rPr>
          <w:rFonts w:ascii="Arial" w:eastAsia="Arial" w:hAnsi="Arial" w:cs="Arial"/>
          <w:u w:color="0F243E"/>
          <w:lang w:val="en-US"/>
        </w:rPr>
      </w:pPr>
      <w:r w:rsidRPr="00985ABB">
        <w:rPr>
          <w:rFonts w:ascii="Arial" w:eastAsia="Arial Unicode MS" w:hAnsi="Arial" w:cs="Arial"/>
          <w:szCs w:val="22"/>
          <w:u w:color="0F243E"/>
          <w:bdr w:val="nil"/>
          <w:lang w:val="en-US" w:eastAsia="es-CO"/>
        </w:rPr>
        <w:t>For Part I there will be four sessions of 90 minutes each day (UTC+2 / Paris time): the morning sessions will be held from 9:30 a.m. to 11:00 a.m. and 11:30 a.m. to 1:00 p.m., and the afternoon sessions will be held from 2:00 p.m. to 3:30 p.m. and 4:00 p.m. to 5:30 p.m. The timetable of Part II of the meeting will be communicated to you nearer the date.</w:t>
      </w:r>
      <w:r w:rsidRPr="00A15164">
        <w:rPr>
          <w:rFonts w:ascii="Arial" w:hAnsi="Arial" w:cs="Arial"/>
          <w:u w:color="0F243E"/>
          <w:lang w:val="en-US"/>
        </w:rPr>
        <w:t xml:space="preserve"> </w:t>
      </w:r>
    </w:p>
    <w:p w14:paraId="533E96F6" w14:textId="043EFD2F" w:rsidR="000824A4" w:rsidRPr="00C44C88" w:rsidRDefault="00EF6473" w:rsidP="00985ABB">
      <w:pPr>
        <w:pStyle w:val="Body"/>
        <w:keepNext/>
        <w:numPr>
          <w:ilvl w:val="0"/>
          <w:numId w:val="11"/>
        </w:numPr>
        <w:spacing w:before="240" w:after="240"/>
        <w:ind w:left="567" w:hanging="567"/>
        <w:jc w:val="both"/>
        <w:rPr>
          <w:rFonts w:ascii="Arial" w:eastAsia="Arial" w:hAnsi="Arial" w:cs="Arial"/>
          <w:color w:val="auto"/>
          <w:u w:color="0F243E"/>
          <w:lang w:val="en-US"/>
        </w:rPr>
      </w:pPr>
      <w:r w:rsidRPr="00C44C88">
        <w:rPr>
          <w:rFonts w:ascii="Arial" w:hAnsi="Arial" w:cs="Arial"/>
          <w:color w:val="auto"/>
          <w:u w:color="0F243E"/>
          <w:lang w:val="en-US"/>
        </w:rPr>
        <w:t xml:space="preserve">The </w:t>
      </w:r>
      <w:r w:rsidRPr="00985ABB">
        <w:rPr>
          <w:rFonts w:ascii="Arial" w:hAnsi="Arial" w:cs="Arial"/>
          <w:color w:val="auto"/>
          <w:u w:color="0F243E"/>
          <w:lang w:val="en-US"/>
        </w:rPr>
        <w:t>working</w:t>
      </w:r>
      <w:r w:rsidR="00985ABB" w:rsidRPr="00985ABB">
        <w:rPr>
          <w:rFonts w:ascii="Arial" w:hAnsi="Arial" w:cs="Arial"/>
          <w:color w:val="auto"/>
          <w:u w:color="0F243E"/>
          <w:lang w:val="en-US"/>
        </w:rPr>
        <w:t xml:space="preserve"> group </w:t>
      </w:r>
      <w:r w:rsidR="00280ADF">
        <w:rPr>
          <w:rFonts w:ascii="Arial" w:hAnsi="Arial" w:cs="Arial"/>
          <w:color w:val="auto"/>
          <w:u w:color="0F243E"/>
          <w:lang w:val="en-US"/>
        </w:rPr>
        <w:t xml:space="preserve">will </w:t>
      </w:r>
      <w:r w:rsidR="00892C3B">
        <w:rPr>
          <w:rFonts w:ascii="Arial" w:hAnsi="Arial" w:cs="Arial"/>
          <w:color w:val="auto"/>
          <w:u w:color="0F243E"/>
          <w:lang w:val="en-US"/>
        </w:rPr>
        <w:t xml:space="preserve">begin its work by </w:t>
      </w:r>
      <w:r w:rsidR="00280ADF" w:rsidRPr="00C44C88">
        <w:rPr>
          <w:rFonts w:ascii="Arial" w:hAnsi="Arial" w:cs="Arial"/>
          <w:color w:val="auto"/>
          <w:u w:color="0F243E"/>
          <w:lang w:val="en-US"/>
        </w:rPr>
        <w:t>elect</w:t>
      </w:r>
      <w:r w:rsidR="00892C3B">
        <w:rPr>
          <w:rFonts w:ascii="Arial" w:hAnsi="Arial" w:cs="Arial"/>
          <w:color w:val="auto"/>
          <w:u w:color="0F243E"/>
          <w:lang w:val="en-US"/>
        </w:rPr>
        <w:t>ing</w:t>
      </w:r>
      <w:r w:rsidR="00280ADF">
        <w:rPr>
          <w:rFonts w:ascii="Arial" w:hAnsi="Arial" w:cs="Arial"/>
          <w:color w:val="auto"/>
          <w:u w:color="0F243E"/>
          <w:lang w:val="en-US"/>
        </w:rPr>
        <w:t xml:space="preserve"> the</w:t>
      </w:r>
      <w:r w:rsidR="00280ADF" w:rsidRPr="00C44C88">
        <w:rPr>
          <w:rFonts w:ascii="Arial" w:hAnsi="Arial" w:cs="Arial"/>
          <w:color w:val="auto"/>
          <w:u w:color="0F243E"/>
          <w:lang w:val="en-US"/>
        </w:rPr>
        <w:t xml:space="preserve"> members of </w:t>
      </w:r>
      <w:r w:rsidR="00280ADF">
        <w:rPr>
          <w:rFonts w:ascii="Arial" w:hAnsi="Arial" w:cs="Arial"/>
          <w:color w:val="auto"/>
          <w:u w:color="0F243E"/>
          <w:lang w:val="en-US"/>
        </w:rPr>
        <w:t xml:space="preserve">its </w:t>
      </w:r>
      <w:r w:rsidR="00280ADF" w:rsidRPr="00E82154">
        <w:rPr>
          <w:rFonts w:ascii="Arial" w:hAnsi="Arial" w:cs="Arial"/>
          <w:color w:val="auto"/>
          <w:u w:color="0F243E"/>
          <w:lang w:val="en-US"/>
        </w:rPr>
        <w:t xml:space="preserve">Bureau </w:t>
      </w:r>
      <w:r w:rsidR="00280ADF">
        <w:rPr>
          <w:rFonts w:ascii="Arial" w:hAnsi="Arial" w:cs="Arial"/>
          <w:color w:val="auto"/>
          <w:u w:color="0F243E"/>
          <w:lang w:val="en-US"/>
        </w:rPr>
        <w:t>on the first day of Part I of the meeting</w:t>
      </w:r>
      <w:r w:rsidR="00892C3B">
        <w:rPr>
          <w:rFonts w:ascii="Arial" w:hAnsi="Arial" w:cs="Arial"/>
          <w:color w:val="auto"/>
          <w:u w:color="0F243E"/>
          <w:lang w:val="en-US"/>
        </w:rPr>
        <w:t>, who will remain in office until the end of the meeting (both Part I and Part II)</w:t>
      </w:r>
      <w:r w:rsidR="00280ADF">
        <w:rPr>
          <w:rFonts w:ascii="Arial" w:hAnsi="Arial" w:cs="Arial"/>
          <w:color w:val="auto"/>
          <w:u w:color="0F243E"/>
          <w:lang w:val="en-US"/>
        </w:rPr>
        <w:t>.</w:t>
      </w:r>
    </w:p>
    <w:p w14:paraId="2F8C1640" w14:textId="77777777" w:rsidR="00490A3C" w:rsidRDefault="00490A3C" w:rsidP="00ED0A2C">
      <w:pPr>
        <w:pStyle w:val="Body"/>
        <w:jc w:val="both"/>
        <w:rPr>
          <w:rFonts w:ascii="Arial" w:hAnsi="Arial" w:cs="Arial"/>
          <w:b/>
          <w:bCs/>
          <w:i/>
          <w:iCs/>
          <w:color w:val="auto"/>
          <w:u w:color="0F243E"/>
          <w:lang w:val="en-US"/>
        </w:rPr>
      </w:pPr>
      <w:r w:rsidRPr="00490A3C">
        <w:rPr>
          <w:rFonts w:ascii="Arial" w:hAnsi="Arial" w:cs="Arial"/>
          <w:b/>
          <w:bCs/>
          <w:i/>
          <w:iCs/>
          <w:color w:val="auto"/>
          <w:u w:color="0F243E"/>
          <w:lang w:val="en-US"/>
        </w:rPr>
        <w:t>Web</w:t>
      </w:r>
      <w:r w:rsidR="003135EA">
        <w:rPr>
          <w:rFonts w:ascii="Arial" w:hAnsi="Arial" w:cs="Arial"/>
          <w:b/>
          <w:bCs/>
          <w:i/>
          <w:iCs/>
          <w:color w:val="auto"/>
          <w:u w:color="0F243E"/>
          <w:lang w:val="en-US"/>
        </w:rPr>
        <w:t>page</w:t>
      </w:r>
    </w:p>
    <w:p w14:paraId="2C3E6F3E" w14:textId="11FE6F09" w:rsidR="007E7A35" w:rsidRPr="00A935A7" w:rsidRDefault="007E7A35" w:rsidP="00A935A7">
      <w:pPr>
        <w:pStyle w:val="Body"/>
        <w:numPr>
          <w:ilvl w:val="0"/>
          <w:numId w:val="11"/>
        </w:numPr>
        <w:ind w:left="540" w:hanging="540"/>
        <w:jc w:val="both"/>
        <w:rPr>
          <w:rFonts w:ascii="Arial" w:hAnsi="Arial" w:cs="Arial"/>
          <w:color w:val="auto"/>
          <w:u w:color="0F243E"/>
          <w:lang w:val="en-US"/>
        </w:rPr>
      </w:pPr>
      <w:r>
        <w:rPr>
          <w:rFonts w:ascii="Arial" w:hAnsi="Arial" w:cs="Arial"/>
          <w:color w:val="auto"/>
          <w:u w:color="0F243E"/>
          <w:lang w:val="en-US"/>
        </w:rPr>
        <w:t>A</w:t>
      </w:r>
      <w:r w:rsidR="00AC7C3D">
        <w:rPr>
          <w:rFonts w:ascii="Arial" w:hAnsi="Arial" w:cs="Arial"/>
          <w:color w:val="auto"/>
          <w:u w:color="0F243E"/>
          <w:lang w:val="en-US"/>
        </w:rPr>
        <w:t xml:space="preserve">ll relevant information for the </w:t>
      </w:r>
      <w:bookmarkStart w:id="0" w:name="_Hlk76397268"/>
      <w:r w:rsidR="00985ABB" w:rsidRPr="00985ABB">
        <w:rPr>
          <w:rFonts w:ascii="Arial" w:hAnsi="Arial" w:cs="Arial"/>
          <w:color w:val="auto"/>
          <w:u w:color="0F243E"/>
          <w:lang w:val="en-US"/>
        </w:rPr>
        <w:t>Open-ended intergovernmental working group in the framework of the global reflection on the listing mechanisms under the 2003 Convention</w:t>
      </w:r>
      <w:bookmarkEnd w:id="0"/>
      <w:r w:rsidR="003135EA">
        <w:rPr>
          <w:rFonts w:ascii="Arial" w:hAnsi="Arial" w:cs="Arial"/>
          <w:color w:val="auto"/>
          <w:u w:color="0F243E"/>
          <w:lang w:val="en-US"/>
        </w:rPr>
        <w:t>, including the registration page, preliminary list of participants, agenda and timetable as well as all other documents for the meeting,</w:t>
      </w:r>
      <w:r w:rsidR="00AC7C3D">
        <w:rPr>
          <w:rFonts w:ascii="Arial" w:hAnsi="Arial" w:cs="Arial"/>
          <w:color w:val="auto"/>
          <w:u w:color="0F243E"/>
          <w:lang w:val="en-US"/>
        </w:rPr>
        <w:t xml:space="preserve"> can be found on the corresponding webpage at: </w:t>
      </w:r>
      <w:hyperlink r:id="rId8" w:history="1">
        <w:r w:rsidR="00A935A7" w:rsidRPr="00174BF3">
          <w:rPr>
            <w:rStyle w:val="Lienhypertexte"/>
            <w:rFonts w:ascii="Arial" w:eastAsia="Times New Roman" w:hAnsi="Arial" w:cs="Arial"/>
            <w:szCs w:val="24"/>
            <w:bdr w:val="none" w:sz="0" w:space="0" w:color="auto"/>
            <w:lang w:val="en-GB" w:eastAsia="fr-FR"/>
          </w:rPr>
          <w:t>https://ich.unesco.org/en/open-ended-intergovernmental-working-group-01167</w:t>
        </w:r>
      </w:hyperlink>
      <w:r w:rsidR="00A935A7">
        <w:rPr>
          <w:rFonts w:ascii="Arial" w:eastAsia="Times New Roman" w:hAnsi="Arial" w:cs="Arial"/>
          <w:color w:val="auto"/>
          <w:szCs w:val="24"/>
          <w:bdr w:val="none" w:sz="0" w:space="0" w:color="auto"/>
          <w:lang w:val="en-GB" w:eastAsia="fr-FR"/>
        </w:rPr>
        <w:t>.</w:t>
      </w:r>
      <w:r w:rsidR="003135EA" w:rsidRPr="00A935A7">
        <w:rPr>
          <w:rFonts w:ascii="Arial" w:eastAsia="Times New Roman" w:hAnsi="Arial" w:cs="Arial"/>
          <w:color w:val="auto"/>
          <w:szCs w:val="24"/>
          <w:bdr w:val="none" w:sz="0" w:space="0" w:color="auto"/>
          <w:lang w:val="en-GB" w:eastAsia="fr-FR"/>
        </w:rPr>
        <w:t xml:space="preserve"> During the </w:t>
      </w:r>
      <w:r w:rsidR="00985ABB" w:rsidRPr="00A935A7">
        <w:rPr>
          <w:rFonts w:ascii="Arial" w:eastAsia="Times New Roman" w:hAnsi="Arial" w:cs="Arial"/>
          <w:color w:val="auto"/>
          <w:szCs w:val="24"/>
          <w:bdr w:val="none" w:sz="0" w:space="0" w:color="auto"/>
          <w:lang w:val="en-GB" w:eastAsia="fr-FR"/>
        </w:rPr>
        <w:t>four</w:t>
      </w:r>
      <w:r w:rsidR="003135EA" w:rsidRPr="00A935A7">
        <w:rPr>
          <w:rFonts w:ascii="Arial" w:eastAsia="Times New Roman" w:hAnsi="Arial" w:cs="Arial"/>
          <w:color w:val="auto"/>
          <w:szCs w:val="24"/>
          <w:bdr w:val="none" w:sz="0" w:space="0" w:color="auto"/>
          <w:lang w:val="en-GB" w:eastAsia="fr-FR"/>
        </w:rPr>
        <w:t xml:space="preserve"> days of the </w:t>
      </w:r>
      <w:r w:rsidR="00985ABB" w:rsidRPr="00A935A7">
        <w:rPr>
          <w:rFonts w:ascii="Arial" w:eastAsia="Times New Roman" w:hAnsi="Arial" w:cs="Arial"/>
          <w:color w:val="auto"/>
          <w:szCs w:val="24"/>
          <w:bdr w:val="none" w:sz="0" w:space="0" w:color="auto"/>
          <w:lang w:val="en-GB" w:eastAsia="fr-FR"/>
        </w:rPr>
        <w:t>meeting</w:t>
      </w:r>
      <w:r w:rsidR="003135EA" w:rsidRPr="00A935A7">
        <w:rPr>
          <w:rFonts w:ascii="Arial" w:eastAsia="Times New Roman" w:hAnsi="Arial" w:cs="Arial"/>
          <w:color w:val="auto"/>
          <w:szCs w:val="24"/>
          <w:bdr w:val="none" w:sz="0" w:space="0" w:color="auto"/>
          <w:lang w:val="en-GB" w:eastAsia="fr-FR"/>
        </w:rPr>
        <w:t>, participants will be able to find the webcast on</w:t>
      </w:r>
      <w:r w:rsidR="00280ADF">
        <w:rPr>
          <w:rFonts w:ascii="Arial" w:eastAsia="Times New Roman" w:hAnsi="Arial" w:cs="Arial"/>
          <w:color w:val="auto"/>
          <w:szCs w:val="24"/>
          <w:bdr w:val="none" w:sz="0" w:space="0" w:color="auto"/>
          <w:lang w:val="en-GB" w:eastAsia="fr-FR"/>
        </w:rPr>
        <w:t>:</w:t>
      </w:r>
      <w:r w:rsidR="003135EA" w:rsidRPr="00A935A7">
        <w:rPr>
          <w:rFonts w:ascii="Arial" w:eastAsia="Times New Roman" w:hAnsi="Arial" w:cs="Arial"/>
          <w:color w:val="auto"/>
          <w:szCs w:val="24"/>
          <w:bdr w:val="none" w:sz="0" w:space="0" w:color="auto"/>
          <w:lang w:val="en-GB" w:eastAsia="fr-FR"/>
        </w:rPr>
        <w:t xml:space="preserve"> </w:t>
      </w:r>
      <w:bookmarkStart w:id="1" w:name="_Hlk76496722"/>
      <w:r w:rsidR="00D3209E">
        <w:rPr>
          <w:rFonts w:ascii="Arial" w:eastAsia="Times New Roman" w:hAnsi="Arial" w:cs="Arial"/>
          <w:color w:val="auto"/>
          <w:szCs w:val="24"/>
          <w:bdr w:val="none" w:sz="0" w:space="0" w:color="auto"/>
          <w:lang w:val="en-GB" w:eastAsia="fr-FR"/>
        </w:rPr>
        <w:fldChar w:fldCharType="begin"/>
      </w:r>
      <w:r w:rsidR="00D3209E">
        <w:rPr>
          <w:rFonts w:ascii="Arial" w:eastAsia="Times New Roman" w:hAnsi="Arial" w:cs="Arial"/>
          <w:color w:val="auto"/>
          <w:szCs w:val="24"/>
          <w:bdr w:val="none" w:sz="0" w:space="0" w:color="auto"/>
          <w:lang w:val="en-GB" w:eastAsia="fr-FR"/>
        </w:rPr>
        <w:instrText xml:space="preserve"> HYPERLINK "</w:instrText>
      </w:r>
      <w:r w:rsidR="00D3209E" w:rsidRPr="00280ADF">
        <w:rPr>
          <w:rFonts w:ascii="Arial" w:eastAsia="Times New Roman" w:hAnsi="Arial" w:cs="Arial"/>
          <w:color w:val="auto"/>
          <w:szCs w:val="24"/>
          <w:bdr w:val="none" w:sz="0" w:space="0" w:color="auto"/>
          <w:lang w:val="en-GB" w:eastAsia="fr-FR"/>
        </w:rPr>
        <w:instrText>https://ich.unesco.org/en/live-webcast-and-recordings-part-i-01181</w:instrText>
      </w:r>
      <w:r w:rsidR="00D3209E">
        <w:rPr>
          <w:rFonts w:ascii="Arial" w:eastAsia="Times New Roman" w:hAnsi="Arial" w:cs="Arial"/>
          <w:color w:val="auto"/>
          <w:szCs w:val="24"/>
          <w:bdr w:val="none" w:sz="0" w:space="0" w:color="auto"/>
          <w:lang w:val="en-GB" w:eastAsia="fr-FR"/>
        </w:rPr>
        <w:instrText xml:space="preserve">" </w:instrText>
      </w:r>
      <w:r w:rsidR="00D3209E">
        <w:rPr>
          <w:rFonts w:ascii="Arial" w:eastAsia="Times New Roman" w:hAnsi="Arial" w:cs="Arial"/>
          <w:color w:val="auto"/>
          <w:szCs w:val="24"/>
          <w:bdr w:val="none" w:sz="0" w:space="0" w:color="auto"/>
          <w:lang w:val="en-GB" w:eastAsia="fr-FR"/>
        </w:rPr>
        <w:fldChar w:fldCharType="separate"/>
      </w:r>
      <w:r w:rsidR="00D3209E" w:rsidRPr="00CC347F">
        <w:rPr>
          <w:rStyle w:val="Lienhypertexte"/>
          <w:rFonts w:ascii="Arial" w:eastAsia="Times New Roman" w:hAnsi="Arial" w:cs="Arial"/>
          <w:szCs w:val="24"/>
          <w:bdr w:val="none" w:sz="0" w:space="0" w:color="auto"/>
          <w:lang w:val="en-GB" w:eastAsia="fr-FR"/>
        </w:rPr>
        <w:t>https://ich.unesco.org/en/live-webcast-and-recordings-part-i-01181</w:t>
      </w:r>
      <w:r w:rsidR="00D3209E">
        <w:rPr>
          <w:rFonts w:ascii="Arial" w:eastAsia="Times New Roman" w:hAnsi="Arial" w:cs="Arial"/>
          <w:color w:val="auto"/>
          <w:szCs w:val="24"/>
          <w:bdr w:val="none" w:sz="0" w:space="0" w:color="auto"/>
          <w:lang w:val="en-GB" w:eastAsia="fr-FR"/>
        </w:rPr>
        <w:fldChar w:fldCharType="end"/>
      </w:r>
      <w:bookmarkEnd w:id="1"/>
      <w:r w:rsidR="003135EA" w:rsidRPr="00A935A7">
        <w:rPr>
          <w:rFonts w:ascii="Arial" w:eastAsia="Times New Roman" w:hAnsi="Arial" w:cs="Arial"/>
          <w:color w:val="auto"/>
          <w:szCs w:val="24"/>
          <w:bdr w:val="none" w:sz="0" w:space="0" w:color="auto"/>
          <w:lang w:val="en-GB" w:eastAsia="fr-FR"/>
        </w:rPr>
        <w:t>.</w:t>
      </w:r>
    </w:p>
    <w:p w14:paraId="723E56C4" w14:textId="77777777" w:rsidR="00490A3C" w:rsidRDefault="00490A3C" w:rsidP="00ED0A2C">
      <w:pPr>
        <w:pStyle w:val="Body"/>
        <w:jc w:val="both"/>
        <w:rPr>
          <w:rFonts w:ascii="Arial" w:hAnsi="Arial" w:cs="Arial"/>
          <w:b/>
          <w:bCs/>
          <w:i/>
          <w:iCs/>
          <w:color w:val="auto"/>
          <w:u w:color="0F243E"/>
          <w:lang w:val="en-US"/>
        </w:rPr>
      </w:pPr>
      <w:r>
        <w:rPr>
          <w:rFonts w:ascii="Arial" w:hAnsi="Arial" w:cs="Arial"/>
          <w:b/>
          <w:bCs/>
          <w:i/>
          <w:iCs/>
          <w:color w:val="auto"/>
          <w:u w:color="0F243E"/>
          <w:lang w:val="en-US"/>
        </w:rPr>
        <w:t>Documents</w:t>
      </w:r>
    </w:p>
    <w:p w14:paraId="5C9394B6" w14:textId="2E1D8B2C" w:rsidR="007E7A35" w:rsidRPr="007E7A35" w:rsidRDefault="007E7A35" w:rsidP="00ED0A2C">
      <w:pPr>
        <w:pStyle w:val="Body"/>
        <w:numPr>
          <w:ilvl w:val="0"/>
          <w:numId w:val="11"/>
        </w:numPr>
        <w:ind w:left="540" w:hanging="540"/>
        <w:jc w:val="both"/>
        <w:rPr>
          <w:rFonts w:ascii="Arial" w:hAnsi="Arial" w:cs="Arial"/>
          <w:color w:val="auto"/>
          <w:u w:color="0F243E"/>
          <w:lang w:val="en-GB"/>
        </w:rPr>
      </w:pPr>
      <w:r w:rsidRPr="007E7A35">
        <w:rPr>
          <w:rFonts w:ascii="Arial" w:hAnsi="Arial" w:cs="Arial"/>
          <w:color w:val="auto"/>
          <w:u w:color="0F243E"/>
          <w:lang w:val="en-GB"/>
        </w:rPr>
        <w:t xml:space="preserve">Documents corresponding to the items inscribed on this agenda were published on the Convention’s website on </w:t>
      </w:r>
      <w:r w:rsidR="00985ABB">
        <w:rPr>
          <w:rFonts w:ascii="Arial" w:hAnsi="Arial" w:cs="Arial"/>
          <w:color w:val="auto"/>
          <w:u w:color="0F243E"/>
          <w:lang w:val="en-GB"/>
        </w:rPr>
        <w:t>28 June 2021</w:t>
      </w:r>
      <w:r w:rsidRPr="007E7A35">
        <w:rPr>
          <w:rFonts w:ascii="Arial" w:hAnsi="Arial" w:cs="Arial"/>
          <w:color w:val="auto"/>
          <w:u w:color="0F243E"/>
          <w:lang w:val="en-GB"/>
        </w:rPr>
        <w:t xml:space="preserve"> in the two working languages of the </w:t>
      </w:r>
      <w:r w:rsidR="00DC3D3F">
        <w:rPr>
          <w:rFonts w:ascii="Arial" w:hAnsi="Arial" w:cs="Arial"/>
          <w:color w:val="auto"/>
          <w:u w:color="0F243E"/>
          <w:lang w:val="en-GB"/>
        </w:rPr>
        <w:t xml:space="preserve">2003 </w:t>
      </w:r>
      <w:r w:rsidRPr="007E7A35">
        <w:rPr>
          <w:rFonts w:ascii="Arial" w:hAnsi="Arial" w:cs="Arial"/>
          <w:color w:val="auto"/>
          <w:u w:color="0F243E"/>
          <w:lang w:val="en-GB"/>
        </w:rPr>
        <w:t>Co</w:t>
      </w:r>
      <w:r w:rsidR="00DC3D3F">
        <w:rPr>
          <w:rFonts w:ascii="Arial" w:hAnsi="Arial" w:cs="Arial"/>
          <w:color w:val="auto"/>
          <w:u w:color="0F243E"/>
          <w:lang w:val="en-GB"/>
        </w:rPr>
        <w:t>nvention</w:t>
      </w:r>
      <w:r w:rsidRPr="007E7A35">
        <w:rPr>
          <w:rFonts w:ascii="Arial" w:hAnsi="Arial" w:cs="Arial"/>
          <w:color w:val="auto"/>
          <w:u w:color="0F243E"/>
          <w:lang w:val="en-GB"/>
        </w:rPr>
        <w:t xml:space="preserve"> (English and French</w:t>
      </w:r>
      <w:r w:rsidR="00830D18">
        <w:rPr>
          <w:rFonts w:ascii="Arial" w:hAnsi="Arial" w:cs="Arial"/>
          <w:color w:val="auto"/>
          <w:u w:color="0F243E"/>
          <w:lang w:val="en-GB"/>
        </w:rPr>
        <w:t>)</w:t>
      </w:r>
      <w:r w:rsidRPr="007E7A35">
        <w:rPr>
          <w:rFonts w:ascii="Arial" w:hAnsi="Arial" w:cs="Arial"/>
          <w:color w:val="auto"/>
          <w:u w:color="0F243E"/>
          <w:lang w:val="en-GB"/>
        </w:rPr>
        <w:t xml:space="preserve">. </w:t>
      </w:r>
      <w:r>
        <w:rPr>
          <w:rFonts w:ascii="Arial" w:hAnsi="Arial" w:cs="Arial"/>
          <w:color w:val="auto"/>
          <w:u w:color="0F243E"/>
          <w:lang w:val="en-GB"/>
        </w:rPr>
        <w:t>If</w:t>
      </w:r>
      <w:r w:rsidRPr="007E7A35">
        <w:rPr>
          <w:rFonts w:ascii="Arial" w:hAnsi="Arial" w:cs="Arial"/>
          <w:color w:val="auto"/>
          <w:u w:color="0F243E"/>
          <w:lang w:val="en-GB"/>
        </w:rPr>
        <w:t xml:space="preserve"> you are unable to download the documents, you </w:t>
      </w:r>
      <w:r>
        <w:rPr>
          <w:rFonts w:ascii="Arial" w:hAnsi="Arial" w:cs="Arial"/>
          <w:color w:val="auto"/>
          <w:u w:color="0F243E"/>
          <w:lang w:val="en-GB"/>
        </w:rPr>
        <w:t>may</w:t>
      </w:r>
      <w:r w:rsidRPr="007E7A35">
        <w:rPr>
          <w:rFonts w:ascii="Arial" w:hAnsi="Arial" w:cs="Arial"/>
          <w:color w:val="auto"/>
          <w:u w:color="0F243E"/>
          <w:lang w:val="en-GB"/>
        </w:rPr>
        <w:t xml:space="preserve"> send an e-mail to the Secretariat of the Convention at: </w:t>
      </w:r>
      <w:hyperlink r:id="rId9" w:history="1">
        <w:r w:rsidR="00985ABB" w:rsidRPr="00B4686D">
          <w:rPr>
            <w:rStyle w:val="Lienhypertexte"/>
            <w:rFonts w:ascii="Arial" w:hAnsi="Arial" w:cs="Arial"/>
            <w:lang w:val="en-GB"/>
          </w:rPr>
          <w:t>ichmeetings@unesco.org</w:t>
        </w:r>
      </w:hyperlink>
      <w:r w:rsidRPr="007E7A35">
        <w:rPr>
          <w:rFonts w:ascii="Arial" w:hAnsi="Arial" w:cs="Arial"/>
          <w:color w:val="auto"/>
          <w:u w:color="0F243E"/>
          <w:lang w:val="en-GB"/>
        </w:rPr>
        <w:t>.</w:t>
      </w:r>
    </w:p>
    <w:p w14:paraId="24BCFF88" w14:textId="77777777" w:rsidR="00490A3C" w:rsidRDefault="00490A3C" w:rsidP="00ED0A2C">
      <w:pPr>
        <w:pStyle w:val="Body"/>
        <w:jc w:val="both"/>
        <w:rPr>
          <w:rFonts w:ascii="Arial" w:hAnsi="Arial" w:cs="Arial"/>
          <w:b/>
          <w:bCs/>
          <w:i/>
          <w:iCs/>
          <w:color w:val="auto"/>
          <w:u w:color="0F243E"/>
          <w:lang w:val="en-US"/>
        </w:rPr>
      </w:pPr>
      <w:r>
        <w:rPr>
          <w:rFonts w:ascii="Arial" w:hAnsi="Arial" w:cs="Arial"/>
          <w:b/>
          <w:bCs/>
          <w:i/>
          <w:iCs/>
          <w:color w:val="auto"/>
          <w:u w:color="0F243E"/>
          <w:lang w:val="en-US"/>
        </w:rPr>
        <w:t>Registration</w:t>
      </w:r>
    </w:p>
    <w:p w14:paraId="01A3D017" w14:textId="212D16FD" w:rsidR="00A23A49" w:rsidRPr="001B7A1C" w:rsidRDefault="00A23A49" w:rsidP="00ED0A2C">
      <w:pPr>
        <w:pStyle w:val="Body"/>
        <w:numPr>
          <w:ilvl w:val="0"/>
          <w:numId w:val="11"/>
        </w:numPr>
        <w:ind w:left="540" w:hanging="540"/>
        <w:jc w:val="both"/>
        <w:rPr>
          <w:rFonts w:ascii="Arial" w:eastAsia="Arial" w:hAnsi="Arial" w:cs="Arial"/>
          <w:color w:val="auto"/>
          <w:u w:color="0F243E"/>
          <w:lang w:val="en-US"/>
        </w:rPr>
      </w:pPr>
      <w:r w:rsidRPr="009218F7">
        <w:rPr>
          <w:rFonts w:ascii="Arial" w:hAnsi="Arial" w:cs="Arial"/>
          <w:color w:val="auto"/>
          <w:u w:color="0F243E"/>
          <w:lang w:val="en-US"/>
        </w:rPr>
        <w:t xml:space="preserve">All participants, delegates, </w:t>
      </w:r>
      <w:r w:rsidR="00EF6473" w:rsidRPr="009218F7">
        <w:rPr>
          <w:rFonts w:ascii="Arial" w:hAnsi="Arial" w:cs="Arial"/>
          <w:color w:val="auto"/>
          <w:u w:color="0F243E"/>
          <w:lang w:val="en-US"/>
        </w:rPr>
        <w:t>observers,</w:t>
      </w:r>
      <w:r w:rsidRPr="009218F7">
        <w:rPr>
          <w:rFonts w:ascii="Arial" w:hAnsi="Arial" w:cs="Arial"/>
          <w:color w:val="auto"/>
          <w:u w:color="0F243E"/>
          <w:lang w:val="en-US"/>
        </w:rPr>
        <w:t xml:space="preserve"> and those wishing to attend </w:t>
      </w:r>
      <w:r w:rsidR="00D3209E">
        <w:rPr>
          <w:rFonts w:ascii="Arial" w:hAnsi="Arial" w:cs="Arial"/>
          <w:color w:val="auto"/>
          <w:u w:color="0F243E"/>
          <w:lang w:val="en-US"/>
        </w:rPr>
        <w:t xml:space="preserve">the </w:t>
      </w:r>
      <w:r w:rsidR="00DC3D3F" w:rsidRPr="00DC3D3F">
        <w:rPr>
          <w:rFonts w:ascii="Arial" w:hAnsi="Arial" w:cs="Arial"/>
          <w:color w:val="auto"/>
          <w:u w:color="0F243E"/>
          <w:lang w:val="en-US"/>
        </w:rPr>
        <w:t xml:space="preserve">working group </w:t>
      </w:r>
      <w:r w:rsidRPr="009218F7">
        <w:rPr>
          <w:rFonts w:ascii="Arial" w:hAnsi="Arial" w:cs="Arial"/>
          <w:color w:val="auto"/>
          <w:u w:color="0F243E"/>
          <w:lang w:val="en-US"/>
        </w:rPr>
        <w:t>are strongly advised to register</w:t>
      </w:r>
      <w:r w:rsidR="00A935A7">
        <w:rPr>
          <w:rFonts w:ascii="Arial" w:hAnsi="Arial" w:cs="Arial"/>
          <w:b/>
          <w:bCs/>
          <w:color w:val="auto"/>
          <w:u w:val="single" w:color="0F243E"/>
          <w:lang w:val="en-US"/>
        </w:rPr>
        <w:t xml:space="preserve"> as soon as possible</w:t>
      </w:r>
      <w:r w:rsidRPr="00A24D2E">
        <w:rPr>
          <w:rFonts w:ascii="Arial" w:hAnsi="Arial" w:cs="Arial"/>
          <w:color w:val="auto"/>
          <w:u w:color="0F243E"/>
          <w:lang w:val="en-US"/>
        </w:rPr>
        <w:t>.</w:t>
      </w:r>
      <w:r w:rsidRPr="009218F7">
        <w:rPr>
          <w:rFonts w:ascii="Arial" w:hAnsi="Arial" w:cs="Arial"/>
          <w:color w:val="auto"/>
          <w:u w:color="0F243E"/>
          <w:lang w:val="en-US"/>
        </w:rPr>
        <w:t xml:space="preserve"> This is to allow enough time to process all the relevant information and to ensure that all </w:t>
      </w:r>
      <w:r>
        <w:rPr>
          <w:rFonts w:ascii="Arial" w:hAnsi="Arial" w:cs="Arial"/>
          <w:color w:val="auto"/>
          <w:u w:color="0F243E"/>
          <w:lang w:val="en-US"/>
        </w:rPr>
        <w:t>online</w:t>
      </w:r>
      <w:r w:rsidRPr="009218F7">
        <w:rPr>
          <w:rFonts w:ascii="Arial" w:hAnsi="Arial" w:cs="Arial"/>
          <w:color w:val="auto"/>
          <w:u w:color="0F243E"/>
          <w:lang w:val="en-US"/>
        </w:rPr>
        <w:t xml:space="preserve"> arrangements are in place before the opening of the </w:t>
      </w:r>
      <w:r w:rsidR="00B50656">
        <w:rPr>
          <w:rFonts w:ascii="Arial" w:hAnsi="Arial" w:cs="Arial"/>
          <w:color w:val="auto"/>
          <w:u w:color="0F243E"/>
          <w:lang w:val="en-US"/>
        </w:rPr>
        <w:t>meeting</w:t>
      </w:r>
      <w:r w:rsidRPr="009218F7">
        <w:rPr>
          <w:rFonts w:ascii="Arial" w:hAnsi="Arial" w:cs="Arial"/>
          <w:color w:val="auto"/>
          <w:u w:color="0F243E"/>
          <w:lang w:val="en-US"/>
        </w:rPr>
        <w:t>.</w:t>
      </w:r>
      <w:r w:rsidR="00280ADF">
        <w:rPr>
          <w:rFonts w:ascii="Arial" w:hAnsi="Arial" w:cs="Arial"/>
          <w:color w:val="auto"/>
          <w:u w:color="0F243E"/>
          <w:lang w:val="en-US"/>
        </w:rPr>
        <w:t xml:space="preserve"> </w:t>
      </w:r>
    </w:p>
    <w:p w14:paraId="0472A101" w14:textId="7A540244" w:rsidR="001B7A1C" w:rsidRDefault="001B7A1C" w:rsidP="00C94047">
      <w:pPr>
        <w:pStyle w:val="Body"/>
        <w:ind w:left="567" w:hanging="27"/>
        <w:jc w:val="both"/>
        <w:rPr>
          <w:rFonts w:ascii="Arial" w:hAnsi="Arial" w:cs="Arial"/>
          <w:color w:val="auto"/>
          <w:u w:color="0F243E"/>
          <w:lang w:val="en-US"/>
        </w:rPr>
      </w:pPr>
      <w:r w:rsidRPr="009218F7">
        <w:rPr>
          <w:rFonts w:ascii="Arial" w:hAnsi="Arial" w:cs="Arial"/>
          <w:color w:val="auto"/>
          <w:u w:color="0F243E"/>
          <w:lang w:val="en-US"/>
        </w:rPr>
        <w:t>Please</w:t>
      </w:r>
      <w:r w:rsidR="00FD6EAD">
        <w:rPr>
          <w:rFonts w:ascii="Arial" w:hAnsi="Arial" w:cs="Arial"/>
          <w:color w:val="auto"/>
          <w:u w:color="0F243E"/>
          <w:lang w:val="en-US"/>
        </w:rPr>
        <w:t xml:space="preserve"> complete the </w:t>
      </w:r>
      <w:r w:rsidR="00FD6EAD" w:rsidRPr="00FD6EAD">
        <w:rPr>
          <w:rFonts w:ascii="Arial" w:hAnsi="Arial" w:cs="Arial"/>
          <w:b/>
          <w:bCs/>
          <w:color w:val="auto"/>
          <w:u w:color="0F243E"/>
          <w:lang w:val="en-US"/>
        </w:rPr>
        <w:t>online</w:t>
      </w:r>
      <w:r w:rsidRPr="009218F7">
        <w:rPr>
          <w:rFonts w:ascii="Arial" w:hAnsi="Arial" w:cs="Arial"/>
          <w:color w:val="auto"/>
          <w:u w:color="0F243E"/>
          <w:lang w:val="en-US"/>
        </w:rPr>
        <w:t xml:space="preserve"> </w:t>
      </w:r>
      <w:r w:rsidR="006F4EFC" w:rsidRPr="009218F7">
        <w:rPr>
          <w:rFonts w:ascii="Arial" w:hAnsi="Arial" w:cs="Arial"/>
          <w:b/>
          <w:bCs/>
          <w:color w:val="auto"/>
          <w:u w:color="0F243E"/>
          <w:lang w:val="en-US"/>
        </w:rPr>
        <w:t>registra</w:t>
      </w:r>
      <w:r w:rsidR="006F4EFC">
        <w:rPr>
          <w:rFonts w:ascii="Arial" w:hAnsi="Arial" w:cs="Arial"/>
          <w:b/>
          <w:bCs/>
          <w:color w:val="auto"/>
          <w:u w:color="0F243E"/>
          <w:lang w:val="en-US"/>
        </w:rPr>
        <w:t>tion</w:t>
      </w:r>
      <w:r w:rsidRPr="009218F7">
        <w:rPr>
          <w:rFonts w:ascii="Arial" w:hAnsi="Arial" w:cs="Arial"/>
          <w:b/>
          <w:bCs/>
          <w:color w:val="auto"/>
          <w:u w:color="0F243E"/>
          <w:lang w:val="en-US"/>
        </w:rPr>
        <w:t xml:space="preserve"> </w:t>
      </w:r>
      <w:r w:rsidR="00FD6EAD">
        <w:rPr>
          <w:rFonts w:ascii="Arial" w:hAnsi="Arial" w:cs="Arial"/>
          <w:b/>
          <w:bCs/>
          <w:color w:val="auto"/>
          <w:u w:color="0F243E"/>
          <w:lang w:val="en-US"/>
        </w:rPr>
        <w:t>form</w:t>
      </w:r>
      <w:r w:rsidRPr="009218F7">
        <w:rPr>
          <w:rFonts w:ascii="Arial" w:hAnsi="Arial" w:cs="Arial"/>
          <w:color w:val="auto"/>
          <w:u w:color="0F243E"/>
          <w:lang w:val="en-US"/>
        </w:rPr>
        <w:t xml:space="preserve"> </w:t>
      </w:r>
      <w:r>
        <w:rPr>
          <w:rFonts w:ascii="Arial" w:hAnsi="Arial" w:cs="Arial"/>
          <w:color w:val="auto"/>
          <w:u w:color="0F243E"/>
          <w:lang w:val="en-US"/>
        </w:rPr>
        <w:t>at</w:t>
      </w:r>
      <w:r w:rsidRPr="009218F7">
        <w:rPr>
          <w:rFonts w:ascii="Arial" w:hAnsi="Arial" w:cs="Arial"/>
          <w:color w:val="auto"/>
          <w:u w:color="0F243E"/>
          <w:lang w:val="en-US"/>
        </w:rPr>
        <w:t xml:space="preserve">: </w:t>
      </w:r>
      <w:hyperlink r:id="rId10" w:history="1">
        <w:r w:rsidR="00A935A7" w:rsidRPr="00174BF3">
          <w:rPr>
            <w:rStyle w:val="Lienhypertexte"/>
            <w:rFonts w:ascii="Arial" w:hAnsi="Arial" w:cs="Arial"/>
            <w:lang w:val="en-US"/>
          </w:rPr>
          <w:t>https://ich.unesco.org/en/registration-01177</w:t>
        </w:r>
      </w:hyperlink>
      <w:r w:rsidR="00DA109D">
        <w:rPr>
          <w:rStyle w:val="Lienhypertexte"/>
          <w:rFonts w:ascii="Arial" w:hAnsi="Arial" w:cs="Arial"/>
          <w:lang w:val="en-US"/>
        </w:rPr>
        <w:t>.</w:t>
      </w:r>
    </w:p>
    <w:p w14:paraId="1697A002" w14:textId="77777777" w:rsidR="00F31EDC" w:rsidRDefault="00F31EDC" w:rsidP="00F31EDC">
      <w:pPr>
        <w:pStyle w:val="COMPara"/>
        <w:keepNext/>
        <w:numPr>
          <w:ilvl w:val="0"/>
          <w:numId w:val="8"/>
        </w:numPr>
        <w:spacing w:before="360"/>
        <w:ind w:left="540" w:hanging="540"/>
        <w:jc w:val="both"/>
        <w:rPr>
          <w:b/>
          <w:lang w:val="en-US"/>
        </w:rPr>
      </w:pPr>
      <w:r w:rsidRPr="00F31EDC">
        <w:rPr>
          <w:b/>
          <w:lang w:val="en-US"/>
        </w:rPr>
        <w:t>Online modality</w:t>
      </w:r>
    </w:p>
    <w:p w14:paraId="51E22692" w14:textId="1FE8E050" w:rsidR="003135EA" w:rsidRPr="003135EA" w:rsidRDefault="00A935A7" w:rsidP="003135EA">
      <w:pPr>
        <w:pStyle w:val="Body"/>
        <w:numPr>
          <w:ilvl w:val="0"/>
          <w:numId w:val="11"/>
        </w:numPr>
        <w:ind w:left="540" w:hanging="540"/>
        <w:jc w:val="both"/>
        <w:rPr>
          <w:rFonts w:ascii="Arial" w:hAnsi="Arial" w:cs="Arial"/>
          <w:bCs/>
          <w:color w:val="auto"/>
          <w:lang w:val="en-US"/>
        </w:rPr>
      </w:pPr>
      <w:r>
        <w:rPr>
          <w:rFonts w:ascii="Arial" w:hAnsi="Arial" w:cs="Arial"/>
          <w:color w:val="auto"/>
          <w:u w:color="0F243E"/>
          <w:lang w:val="en-GB"/>
        </w:rPr>
        <w:t xml:space="preserve">The </w:t>
      </w:r>
      <w:r w:rsidRPr="00A935A7">
        <w:rPr>
          <w:rFonts w:ascii="Arial" w:hAnsi="Arial" w:cs="Arial"/>
          <w:color w:val="auto"/>
          <w:u w:color="0F243E"/>
          <w:lang w:val="en-GB"/>
        </w:rPr>
        <w:t xml:space="preserve">working group </w:t>
      </w:r>
      <w:r w:rsidR="003135EA" w:rsidRPr="003135EA">
        <w:rPr>
          <w:rFonts w:ascii="Arial" w:hAnsi="Arial" w:cs="Arial"/>
          <w:color w:val="auto"/>
          <w:u w:color="0F243E"/>
          <w:lang w:val="en-GB"/>
        </w:rPr>
        <w:t>will</w:t>
      </w:r>
      <w:r w:rsidR="00A00F7A">
        <w:rPr>
          <w:rFonts w:ascii="Arial" w:hAnsi="Arial" w:cs="Arial"/>
          <w:color w:val="auto"/>
          <w:u w:color="0F243E"/>
          <w:lang w:val="en-GB"/>
        </w:rPr>
        <w:t xml:space="preserve"> </w:t>
      </w:r>
      <w:r w:rsidR="003135EA" w:rsidRPr="003135EA">
        <w:rPr>
          <w:rFonts w:ascii="Arial" w:hAnsi="Arial" w:cs="Arial"/>
          <w:color w:val="auto"/>
          <w:u w:color="0F243E"/>
          <w:lang w:val="en-GB"/>
        </w:rPr>
        <w:t xml:space="preserve">take place online using the </w:t>
      </w:r>
      <w:r w:rsidR="00746EB0" w:rsidRPr="00C94047">
        <w:rPr>
          <w:rFonts w:ascii="Arial" w:hAnsi="Arial" w:cs="Arial"/>
          <w:color w:val="auto"/>
          <w:u w:val="single"/>
          <w:lang w:val="en-GB"/>
        </w:rPr>
        <w:t xml:space="preserve">Zoom </w:t>
      </w:r>
      <w:r w:rsidR="003135EA" w:rsidRPr="00C94047">
        <w:rPr>
          <w:rFonts w:ascii="Arial" w:hAnsi="Arial" w:cs="Arial"/>
          <w:color w:val="auto"/>
          <w:u w:val="single"/>
          <w:lang w:val="en-GB"/>
        </w:rPr>
        <w:t>platform</w:t>
      </w:r>
      <w:r w:rsidR="003135EA">
        <w:rPr>
          <w:rFonts w:ascii="Arial" w:hAnsi="Arial" w:cs="Arial"/>
          <w:color w:val="auto"/>
          <w:u w:color="0F243E"/>
          <w:lang w:val="en-GB"/>
        </w:rPr>
        <w:t xml:space="preserve"> and will be simultaneously webcast</w:t>
      </w:r>
      <w:r w:rsidR="00DC3D3F">
        <w:rPr>
          <w:rFonts w:ascii="Arial" w:hAnsi="Arial" w:cs="Arial"/>
          <w:color w:val="auto"/>
          <w:u w:color="0F243E"/>
          <w:lang w:val="en-GB"/>
        </w:rPr>
        <w:t>, in both English and French,</w:t>
      </w:r>
      <w:r w:rsidR="003135EA">
        <w:rPr>
          <w:rFonts w:ascii="Arial" w:hAnsi="Arial" w:cs="Arial"/>
          <w:color w:val="auto"/>
          <w:u w:color="0F243E"/>
          <w:lang w:val="en-GB"/>
        </w:rPr>
        <w:t xml:space="preserve"> on the webpage for the meeting (</w:t>
      </w:r>
      <w:hyperlink r:id="rId11" w:history="1">
        <w:r w:rsidR="00D3209E" w:rsidRPr="00CC347F">
          <w:rPr>
            <w:rStyle w:val="Lienhypertexte"/>
            <w:rFonts w:ascii="Arial" w:hAnsi="Arial" w:cs="Arial"/>
          </w:rPr>
          <w:t>https://ich.unesco.org/en/live-webcast-and-recordings-part-i-01181</w:t>
        </w:r>
      </w:hyperlink>
      <w:r w:rsidR="003135EA">
        <w:rPr>
          <w:rFonts w:ascii="Arial" w:hAnsi="Arial" w:cs="Arial"/>
          <w:color w:val="auto"/>
          <w:u w:color="0F243E"/>
          <w:lang w:val="en-GB"/>
        </w:rPr>
        <w:t>).</w:t>
      </w:r>
    </w:p>
    <w:p w14:paraId="6BEE9191" w14:textId="77777777" w:rsidR="003135EA" w:rsidRDefault="003135EA" w:rsidP="00BC2F75">
      <w:pPr>
        <w:pStyle w:val="Body"/>
        <w:spacing w:before="240"/>
        <w:jc w:val="both"/>
        <w:rPr>
          <w:rFonts w:ascii="Arial" w:hAnsi="Arial" w:cs="Arial"/>
          <w:b/>
          <w:bCs/>
          <w:i/>
          <w:iCs/>
          <w:color w:val="auto"/>
          <w:u w:color="0F243E"/>
          <w:lang w:val="en-GB"/>
        </w:rPr>
      </w:pPr>
      <w:r w:rsidRPr="003135EA">
        <w:rPr>
          <w:rFonts w:ascii="Arial" w:hAnsi="Arial" w:cs="Arial"/>
          <w:b/>
          <w:bCs/>
          <w:i/>
          <w:iCs/>
          <w:color w:val="auto"/>
          <w:u w:color="0F243E"/>
          <w:lang w:val="en-GB"/>
        </w:rPr>
        <w:t>Technical set up and troubleshooting</w:t>
      </w:r>
    </w:p>
    <w:p w14:paraId="3A536269" w14:textId="77777777" w:rsidR="00ED0A2C" w:rsidRDefault="00ED0A2C" w:rsidP="00ED0A2C">
      <w:pPr>
        <w:pStyle w:val="Body"/>
        <w:numPr>
          <w:ilvl w:val="0"/>
          <w:numId w:val="11"/>
        </w:numPr>
        <w:ind w:left="540" w:hanging="540"/>
        <w:jc w:val="both"/>
        <w:rPr>
          <w:rFonts w:ascii="Arial" w:hAnsi="Arial" w:cs="Arial"/>
          <w:color w:val="auto"/>
          <w:u w:color="0F243E"/>
          <w:lang w:val="en-GB"/>
        </w:rPr>
      </w:pPr>
      <w:r w:rsidRPr="00ED0A2C">
        <w:rPr>
          <w:rFonts w:ascii="Arial" w:hAnsi="Arial" w:cs="Arial"/>
          <w:color w:val="auto"/>
          <w:u w:color="0F243E"/>
          <w:lang w:val="en-GB"/>
        </w:rPr>
        <w:t>I</w:t>
      </w:r>
      <w:r>
        <w:rPr>
          <w:rFonts w:ascii="Arial" w:hAnsi="Arial" w:cs="Arial"/>
          <w:color w:val="auto"/>
          <w:u w:color="0F243E"/>
          <w:lang w:val="en-GB"/>
        </w:rPr>
        <w:t>t is suggested that participants check their technical setup in advance in order to ensure an optimal meeting experience. In this regard, participants should:</w:t>
      </w:r>
    </w:p>
    <w:p w14:paraId="2BF31E01" w14:textId="77777777" w:rsidR="00ED0A2C" w:rsidRDefault="00ED0A2C" w:rsidP="00ED0A2C">
      <w:pPr>
        <w:pStyle w:val="Body"/>
        <w:numPr>
          <w:ilvl w:val="1"/>
          <w:numId w:val="11"/>
        </w:numPr>
        <w:jc w:val="both"/>
        <w:rPr>
          <w:rFonts w:ascii="Arial" w:hAnsi="Arial" w:cs="Arial"/>
          <w:color w:val="auto"/>
          <w:u w:color="0F243E"/>
          <w:lang w:val="en-GB"/>
        </w:rPr>
      </w:pPr>
      <w:r>
        <w:rPr>
          <w:rFonts w:ascii="Arial" w:hAnsi="Arial" w:cs="Arial"/>
          <w:color w:val="auto"/>
          <w:u w:color="0F243E"/>
          <w:lang w:val="en-GB"/>
        </w:rPr>
        <w:t>Join the meeting on a laptop of desktop computer (not a phone or a tablet).</w:t>
      </w:r>
    </w:p>
    <w:p w14:paraId="28D2C742" w14:textId="77777777" w:rsidR="00ED0A2C" w:rsidRPr="00DC3D3F" w:rsidRDefault="00ED0A2C" w:rsidP="00ED0A2C">
      <w:pPr>
        <w:pStyle w:val="Body"/>
        <w:numPr>
          <w:ilvl w:val="1"/>
          <w:numId w:val="11"/>
        </w:numPr>
        <w:jc w:val="both"/>
        <w:rPr>
          <w:rFonts w:ascii="Arial" w:hAnsi="Arial" w:cs="Arial"/>
          <w:color w:val="auto"/>
          <w:u w:color="0F243E"/>
          <w:lang w:val="en-US"/>
        </w:rPr>
      </w:pPr>
      <w:r w:rsidRPr="00DC3D3F">
        <w:rPr>
          <w:rFonts w:ascii="Arial" w:hAnsi="Arial" w:cs="Arial"/>
          <w:color w:val="auto"/>
          <w:u w:color="0F243E"/>
          <w:lang w:val="en-US"/>
        </w:rPr>
        <w:t>Favour a wired connection to the internet.</w:t>
      </w:r>
    </w:p>
    <w:p w14:paraId="3932FFFA" w14:textId="77777777" w:rsidR="00ED0A2C" w:rsidRPr="00DC3D3F" w:rsidRDefault="00ED0A2C" w:rsidP="00ED0A2C">
      <w:pPr>
        <w:pStyle w:val="Body"/>
        <w:numPr>
          <w:ilvl w:val="1"/>
          <w:numId w:val="11"/>
        </w:numPr>
        <w:jc w:val="both"/>
        <w:rPr>
          <w:rFonts w:ascii="Arial" w:hAnsi="Arial" w:cs="Arial"/>
          <w:color w:val="auto"/>
          <w:u w:color="0F243E"/>
          <w:lang w:val="en-US"/>
        </w:rPr>
      </w:pPr>
      <w:r w:rsidRPr="00DC3D3F">
        <w:rPr>
          <w:rFonts w:ascii="Arial" w:hAnsi="Arial" w:cs="Arial"/>
          <w:color w:val="auto"/>
          <w:u w:color="0F243E"/>
          <w:lang w:val="en-US"/>
        </w:rPr>
        <w:t>Use a headset with a microphone, if possible.</w:t>
      </w:r>
    </w:p>
    <w:p w14:paraId="7492DADB" w14:textId="77777777" w:rsidR="006F2CA5" w:rsidRPr="00DC3D3F" w:rsidRDefault="00B24A8F" w:rsidP="00F5118D">
      <w:pPr>
        <w:pStyle w:val="Body"/>
        <w:numPr>
          <w:ilvl w:val="1"/>
          <w:numId w:val="11"/>
        </w:numPr>
        <w:jc w:val="both"/>
        <w:rPr>
          <w:rFonts w:ascii="Arial" w:hAnsi="Arial" w:cs="Arial"/>
          <w:color w:val="auto"/>
          <w:u w:color="0F243E"/>
          <w:lang w:val="en-US"/>
        </w:rPr>
      </w:pPr>
      <w:r w:rsidRPr="00DC3D3F">
        <w:rPr>
          <w:rFonts w:ascii="Arial" w:hAnsi="Arial" w:cs="Arial"/>
          <w:color w:val="auto"/>
          <w:u w:color="0F243E"/>
          <w:lang w:val="en-US"/>
        </w:rPr>
        <w:t>D</w:t>
      </w:r>
      <w:r w:rsidR="006F2CA5" w:rsidRPr="00DC3D3F">
        <w:rPr>
          <w:rFonts w:ascii="Arial" w:hAnsi="Arial" w:cs="Arial"/>
          <w:color w:val="auto"/>
          <w:u w:color="0F243E"/>
          <w:lang w:val="en-US"/>
        </w:rPr>
        <w:t xml:space="preserve">ownload Zoom (free) in advance of the meeting through the Zoom Download Centre at: </w:t>
      </w:r>
      <w:hyperlink r:id="rId12" w:history="1">
        <w:r w:rsidR="006F2CA5" w:rsidRPr="00DC3D3F">
          <w:rPr>
            <w:rStyle w:val="Lienhypertexte"/>
            <w:rFonts w:ascii="Arial" w:eastAsia="Times New Roman" w:hAnsi="Arial" w:cs="Arial"/>
            <w:szCs w:val="24"/>
            <w:bdr w:val="none" w:sz="0" w:space="0" w:color="auto"/>
            <w:lang w:val="en-US" w:eastAsia="fr-FR"/>
          </w:rPr>
          <w:t>https://zoom.us/download</w:t>
        </w:r>
      </w:hyperlink>
    </w:p>
    <w:p w14:paraId="40E2F6E0" w14:textId="32878626" w:rsidR="000A6A38" w:rsidRPr="00DC3D3F" w:rsidRDefault="000A6A38" w:rsidP="00ED0A2C">
      <w:pPr>
        <w:pStyle w:val="Body"/>
        <w:numPr>
          <w:ilvl w:val="1"/>
          <w:numId w:val="11"/>
        </w:numPr>
        <w:jc w:val="both"/>
        <w:rPr>
          <w:rFonts w:ascii="Arial" w:hAnsi="Arial" w:cs="Arial"/>
          <w:color w:val="auto"/>
          <w:u w:color="0F243E"/>
          <w:lang w:val="en-US"/>
        </w:rPr>
      </w:pPr>
      <w:r w:rsidRPr="00EF6473">
        <w:rPr>
          <w:rFonts w:ascii="Arial" w:hAnsi="Arial" w:cs="Arial"/>
          <w:color w:val="auto"/>
          <w:u w:color="0F243E"/>
          <w:lang w:val="en-US"/>
        </w:rPr>
        <w:lastRenderedPageBreak/>
        <w:t xml:space="preserve">Login </w:t>
      </w:r>
      <w:r w:rsidR="00616F53">
        <w:rPr>
          <w:rFonts w:ascii="Arial" w:hAnsi="Arial" w:cs="Arial"/>
          <w:color w:val="auto"/>
          <w:u w:color="0F243E"/>
          <w:lang w:val="en-US"/>
        </w:rPr>
        <w:t xml:space="preserve">at least </w:t>
      </w:r>
      <w:r w:rsidR="00280ADF" w:rsidRPr="00EF6473">
        <w:rPr>
          <w:rFonts w:ascii="Arial" w:hAnsi="Arial" w:cs="Arial"/>
          <w:color w:val="auto"/>
          <w:u w:color="0F243E"/>
          <w:lang w:val="en-US"/>
        </w:rPr>
        <w:t>3</w:t>
      </w:r>
      <w:r w:rsidRPr="00EF6473">
        <w:rPr>
          <w:rFonts w:ascii="Arial" w:hAnsi="Arial" w:cs="Arial"/>
          <w:color w:val="auto"/>
          <w:u w:color="0F243E"/>
          <w:lang w:val="en-US"/>
        </w:rPr>
        <w:t>0 minutes in advance on</w:t>
      </w:r>
      <w:r w:rsidRPr="00DC3D3F">
        <w:rPr>
          <w:rFonts w:ascii="Arial" w:hAnsi="Arial" w:cs="Arial"/>
          <w:color w:val="auto"/>
          <w:u w:color="0F243E"/>
          <w:lang w:val="en-US"/>
        </w:rPr>
        <w:t xml:space="preserve"> the first day of the meeting.</w:t>
      </w:r>
    </w:p>
    <w:p w14:paraId="5E25B7D4" w14:textId="53143FF5" w:rsidR="006F2CA5" w:rsidRPr="00DC3D3F" w:rsidRDefault="003D47D8" w:rsidP="00C94047">
      <w:pPr>
        <w:pStyle w:val="Body"/>
        <w:numPr>
          <w:ilvl w:val="0"/>
          <w:numId w:val="11"/>
        </w:numPr>
        <w:ind w:left="540" w:hanging="540"/>
        <w:jc w:val="both"/>
        <w:rPr>
          <w:rFonts w:ascii="Arial" w:hAnsi="Arial" w:cs="Arial"/>
          <w:color w:val="auto"/>
          <w:u w:color="0F243E"/>
          <w:lang w:val="en-US"/>
        </w:rPr>
      </w:pPr>
      <w:r w:rsidRPr="00D3209E">
        <w:rPr>
          <w:rFonts w:ascii="Arial" w:hAnsi="Arial" w:cs="Arial"/>
          <w:u w:val="single"/>
          <w:lang w:val="en-US"/>
        </w:rPr>
        <w:t>An automatic email will be sent to your email providing you with the link to access the meeting room</w:t>
      </w:r>
      <w:r w:rsidRPr="00DC3D3F">
        <w:rPr>
          <w:rFonts w:ascii="Arial" w:hAnsi="Arial" w:cs="Arial"/>
          <w:u w:color="0F243E"/>
          <w:lang w:val="en-US"/>
        </w:rPr>
        <w:t xml:space="preserve"> (the same link can be used to access the meeting for 8 and 9 July 2021</w:t>
      </w:r>
      <w:r w:rsidR="00280ADF">
        <w:rPr>
          <w:rFonts w:ascii="Arial" w:hAnsi="Arial" w:cs="Arial"/>
          <w:u w:color="0F243E"/>
          <w:lang w:val="en-US"/>
        </w:rPr>
        <w:t xml:space="preserve"> </w:t>
      </w:r>
      <w:r w:rsidR="00616F53">
        <w:rPr>
          <w:rFonts w:ascii="Arial" w:hAnsi="Arial" w:cs="Arial"/>
          <w:u w:color="0F243E"/>
          <w:lang w:val="en-US"/>
        </w:rPr>
        <w:t xml:space="preserve">for </w:t>
      </w:r>
      <w:r w:rsidR="00280ADF">
        <w:rPr>
          <w:rFonts w:ascii="Arial" w:hAnsi="Arial" w:cs="Arial"/>
          <w:u w:color="0F243E"/>
          <w:lang w:val="en-US"/>
        </w:rPr>
        <w:t xml:space="preserve">Part I and 9 and 10 September </w:t>
      </w:r>
      <w:r w:rsidR="00616F53">
        <w:rPr>
          <w:rFonts w:ascii="Arial" w:hAnsi="Arial" w:cs="Arial"/>
          <w:u w:color="0F243E"/>
          <w:lang w:val="en-US"/>
        </w:rPr>
        <w:t xml:space="preserve">for </w:t>
      </w:r>
      <w:r w:rsidR="00280ADF">
        <w:rPr>
          <w:rFonts w:ascii="Arial" w:hAnsi="Arial" w:cs="Arial"/>
          <w:u w:color="0F243E"/>
          <w:lang w:val="en-US"/>
        </w:rPr>
        <w:t>Part 2</w:t>
      </w:r>
      <w:r w:rsidRPr="00DC3D3F">
        <w:rPr>
          <w:rFonts w:ascii="Arial" w:hAnsi="Arial" w:cs="Arial"/>
          <w:u w:color="0F243E"/>
          <w:lang w:val="en-US"/>
        </w:rPr>
        <w:t>). Click on the link provided. W</w:t>
      </w:r>
      <w:r w:rsidR="006F2CA5" w:rsidRPr="00DC3D3F">
        <w:rPr>
          <w:rFonts w:ascii="Arial" w:hAnsi="Arial" w:cs="Arial"/>
          <w:color w:val="auto"/>
          <w:u w:color="0F243E"/>
          <w:lang w:val="en-US"/>
        </w:rPr>
        <w:t xml:space="preserve">hen you first join the meeting, you should click ‘Test Speaker and Microphone’ and follow the instructions. Once you have joined the meeting, you will be in the ‘Waiting Room/Lobby’ until </w:t>
      </w:r>
      <w:r w:rsidR="00FA2A95" w:rsidRPr="00DC3D3F">
        <w:rPr>
          <w:rFonts w:ascii="Arial" w:hAnsi="Arial" w:cs="Arial"/>
          <w:color w:val="auto"/>
          <w:u w:color="0F243E"/>
          <w:lang w:val="en-US"/>
        </w:rPr>
        <w:t>you are let into the meeting by</w:t>
      </w:r>
      <w:r w:rsidR="006F2CA5" w:rsidRPr="00DC3D3F">
        <w:rPr>
          <w:rFonts w:ascii="Arial" w:hAnsi="Arial" w:cs="Arial"/>
          <w:color w:val="auto"/>
          <w:u w:color="0F243E"/>
          <w:lang w:val="en-US"/>
        </w:rPr>
        <w:t xml:space="preserve"> the host.</w:t>
      </w:r>
      <w:r w:rsidR="00FA2A95" w:rsidRPr="00DC3D3F">
        <w:rPr>
          <w:rFonts w:ascii="Arial" w:hAnsi="Arial" w:cs="Arial"/>
          <w:color w:val="auto"/>
          <w:u w:color="0F243E"/>
          <w:lang w:val="en-US"/>
        </w:rPr>
        <w:t xml:space="preserve"> Please note this may take some time on the first day of the meeting due to the number of participants.</w:t>
      </w:r>
    </w:p>
    <w:p w14:paraId="680A32A7" w14:textId="4193159C" w:rsidR="00FA2A95" w:rsidRPr="00336459" w:rsidRDefault="00871DDF" w:rsidP="00C94047">
      <w:pPr>
        <w:numPr>
          <w:ilvl w:val="0"/>
          <w:numId w:val="11"/>
        </w:numPr>
        <w:spacing w:before="160"/>
        <w:ind w:left="540" w:hanging="540"/>
        <w:jc w:val="both"/>
        <w:rPr>
          <w:rFonts w:ascii="Arial" w:hAnsi="Arial" w:cs="Arial"/>
          <w:szCs w:val="22"/>
          <w:lang w:eastAsia="zh-CN"/>
        </w:rPr>
      </w:pPr>
      <w:r w:rsidRPr="00DC3D3F">
        <w:rPr>
          <w:noProof/>
          <w:lang w:val="en-US"/>
        </w:rPr>
        <w:drawing>
          <wp:anchor distT="0" distB="0" distL="114300" distR="114300" simplePos="0" relativeHeight="251657728" behindDoc="0" locked="0" layoutInCell="1" allowOverlap="1" wp14:anchorId="16E8860B" wp14:editId="5565E871">
            <wp:simplePos x="0" y="0"/>
            <wp:positionH relativeFrom="margin">
              <wp:posOffset>1256665</wp:posOffset>
            </wp:positionH>
            <wp:positionV relativeFrom="paragraph">
              <wp:posOffset>850265</wp:posOffset>
            </wp:positionV>
            <wp:extent cx="3606800" cy="2221230"/>
            <wp:effectExtent l="19050" t="19050" r="0" b="7620"/>
            <wp:wrapTopAndBottom/>
            <wp:docPr id="10" name="Picture 26"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3"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00FA2A95" w:rsidRPr="00DC3D3F">
        <w:rPr>
          <w:rFonts w:ascii="Arial" w:hAnsi="Arial" w:cs="Arial"/>
          <w:szCs w:val="22"/>
          <w:lang w:val="en-US" w:eastAsia="zh-CN"/>
        </w:rPr>
        <w:t>You need to accept ‘Access the Microphone’ and ‘Access the Camera’. The microphone and video, which can be found in the bottom left corner are ‘on’ when there is no red line over them.</w:t>
      </w:r>
      <w:r w:rsidR="00075DD7" w:rsidRPr="00DC3D3F">
        <w:rPr>
          <w:rFonts w:ascii="Arial" w:hAnsi="Arial" w:cs="Arial"/>
          <w:szCs w:val="22"/>
          <w:lang w:val="en-US" w:eastAsia="zh-CN"/>
        </w:rPr>
        <w:t xml:space="preserve"> Participants</w:t>
      </w:r>
      <w:r w:rsidR="003E2068" w:rsidRPr="00DC3D3F">
        <w:rPr>
          <w:rFonts w:ascii="Arial" w:hAnsi="Arial" w:cs="Arial"/>
          <w:szCs w:val="22"/>
          <w:lang w:val="en-US" w:eastAsia="zh-CN"/>
        </w:rPr>
        <w:t>’</w:t>
      </w:r>
      <w:r w:rsidR="00075DD7" w:rsidRPr="00DC3D3F">
        <w:rPr>
          <w:rFonts w:ascii="Arial" w:hAnsi="Arial" w:cs="Arial"/>
          <w:szCs w:val="22"/>
          <w:lang w:val="en-US" w:eastAsia="zh-CN"/>
        </w:rPr>
        <w:t xml:space="preserve"> microphones should be kept on mute at all times except when called on</w:t>
      </w:r>
      <w:r w:rsidR="00075DD7">
        <w:rPr>
          <w:rFonts w:ascii="Arial" w:hAnsi="Arial" w:cs="Arial"/>
          <w:szCs w:val="22"/>
          <w:lang w:eastAsia="zh-CN"/>
        </w:rPr>
        <w:t xml:space="preserve"> by the Chairperson to give an intervention.</w:t>
      </w:r>
    </w:p>
    <w:p w14:paraId="214972A2" w14:textId="1748B725" w:rsidR="00881DFA" w:rsidRPr="00A71584" w:rsidRDefault="00430F98" w:rsidP="00A71584">
      <w:pPr>
        <w:pStyle w:val="Body"/>
        <w:numPr>
          <w:ilvl w:val="0"/>
          <w:numId w:val="11"/>
        </w:numPr>
        <w:spacing w:before="240"/>
        <w:ind w:left="547" w:hanging="547"/>
        <w:jc w:val="both"/>
        <w:rPr>
          <w:rFonts w:ascii="Arial" w:hAnsi="Arial" w:cs="Arial"/>
          <w:color w:val="auto"/>
          <w:u w:color="0F243E"/>
          <w:lang w:val="en-GB"/>
        </w:rPr>
      </w:pPr>
      <w:r>
        <w:rPr>
          <w:rFonts w:ascii="Arial" w:hAnsi="Arial" w:cs="Arial"/>
          <w:color w:val="auto"/>
          <w:u w:color="0F243E"/>
          <w:lang w:val="en-GB"/>
        </w:rPr>
        <w:t>If you are encountering technical difficulties during the meeting, it is suggested that you first try exiting and re-</w:t>
      </w:r>
      <w:r w:rsidRPr="00C94047">
        <w:rPr>
          <w:rFonts w:ascii="Arial" w:hAnsi="Arial" w:cs="Arial"/>
          <w:color w:val="auto"/>
          <w:u w:color="0F243E"/>
          <w:lang w:val="en-GB"/>
        </w:rPr>
        <w:t xml:space="preserve">entering the meeting or try connecting from a different browser. </w:t>
      </w:r>
      <w:r w:rsidR="00ED3BC7" w:rsidRPr="00C94047">
        <w:rPr>
          <w:rFonts w:ascii="Arial" w:hAnsi="Arial" w:cs="Arial"/>
          <w:color w:val="auto"/>
          <w:u w:color="0F243E"/>
          <w:lang w:val="en-GB"/>
        </w:rPr>
        <w:t xml:space="preserve">You may also contact </w:t>
      </w:r>
      <w:r w:rsidR="00BF643C" w:rsidRPr="00C94047">
        <w:rPr>
          <w:rFonts w:ascii="Arial" w:hAnsi="Arial" w:cs="Arial"/>
          <w:color w:val="auto"/>
          <w:u w:color="0F243E"/>
          <w:lang w:val="en-GB"/>
        </w:rPr>
        <w:t>the help desk whose contact details will be made available on the website of the 2003 Convention soon</w:t>
      </w:r>
      <w:r w:rsidR="00ED3BC7" w:rsidRPr="00C94047">
        <w:rPr>
          <w:rFonts w:ascii="Arial" w:hAnsi="Arial" w:cs="Arial"/>
          <w:color w:val="auto"/>
          <w:u w:color="0F243E"/>
          <w:lang w:val="en-GB"/>
        </w:rPr>
        <w:t>.</w:t>
      </w:r>
    </w:p>
    <w:p w14:paraId="19BF87FF" w14:textId="77777777" w:rsidR="0059375F" w:rsidRDefault="0059375F" w:rsidP="00C94047">
      <w:pPr>
        <w:pStyle w:val="Body"/>
        <w:keepNext/>
        <w:spacing w:before="240"/>
        <w:jc w:val="both"/>
        <w:rPr>
          <w:rFonts w:ascii="Arial" w:hAnsi="Arial" w:cs="Arial"/>
          <w:b/>
          <w:bCs/>
          <w:i/>
          <w:iCs/>
          <w:color w:val="auto"/>
          <w:u w:color="0F243E"/>
          <w:lang w:val="en-GB"/>
        </w:rPr>
      </w:pPr>
      <w:r>
        <w:rPr>
          <w:rFonts w:ascii="Arial" w:hAnsi="Arial" w:cs="Arial"/>
          <w:b/>
          <w:bCs/>
          <w:i/>
          <w:iCs/>
          <w:color w:val="auto"/>
          <w:u w:color="0F243E"/>
          <w:lang w:val="en-GB"/>
        </w:rPr>
        <w:t>Active participants</w:t>
      </w:r>
    </w:p>
    <w:p w14:paraId="63D0FEA0" w14:textId="5BA656E2" w:rsidR="0059375F" w:rsidRPr="0059375F" w:rsidRDefault="0059375F" w:rsidP="00C94047">
      <w:pPr>
        <w:pStyle w:val="Body"/>
        <w:keepNext/>
        <w:numPr>
          <w:ilvl w:val="0"/>
          <w:numId w:val="11"/>
        </w:numPr>
        <w:ind w:left="540" w:hanging="540"/>
        <w:jc w:val="both"/>
        <w:rPr>
          <w:rFonts w:ascii="Arial" w:hAnsi="Arial" w:cs="Arial"/>
          <w:color w:val="auto"/>
          <w:u w:color="0F243E"/>
          <w:lang w:val="en-GB"/>
        </w:rPr>
      </w:pPr>
      <w:r w:rsidRPr="0059375F">
        <w:rPr>
          <w:rFonts w:ascii="Arial" w:hAnsi="Arial" w:cs="Arial"/>
          <w:color w:val="auto"/>
          <w:u w:color="0F243E"/>
          <w:lang w:val="en-GB"/>
        </w:rPr>
        <w:t xml:space="preserve">The </w:t>
      </w:r>
      <w:r w:rsidR="00A23083">
        <w:rPr>
          <w:rFonts w:ascii="Arial" w:hAnsi="Arial" w:cs="Arial"/>
          <w:color w:val="auto"/>
          <w:u w:color="0F243E"/>
          <w:lang w:val="en-GB"/>
        </w:rPr>
        <w:t>Zoom</w:t>
      </w:r>
      <w:r w:rsidR="00A23083" w:rsidRPr="0059375F">
        <w:rPr>
          <w:rFonts w:ascii="Arial" w:hAnsi="Arial" w:cs="Arial"/>
          <w:color w:val="auto"/>
          <w:u w:color="0F243E"/>
          <w:lang w:val="en-GB"/>
        </w:rPr>
        <w:t xml:space="preserve"> </w:t>
      </w:r>
      <w:r w:rsidRPr="0059375F">
        <w:rPr>
          <w:rFonts w:ascii="Arial" w:hAnsi="Arial" w:cs="Arial"/>
          <w:color w:val="auto"/>
          <w:u w:color="0F243E"/>
          <w:lang w:val="en-GB"/>
        </w:rPr>
        <w:t xml:space="preserve">system </w:t>
      </w:r>
      <w:r w:rsidR="001F2356">
        <w:rPr>
          <w:rFonts w:ascii="Arial" w:hAnsi="Arial" w:cs="Arial"/>
          <w:color w:val="auto"/>
          <w:u w:color="0F243E"/>
          <w:lang w:val="en-GB"/>
        </w:rPr>
        <w:t>can accommodate up</w:t>
      </w:r>
      <w:r w:rsidRPr="0059375F">
        <w:rPr>
          <w:rFonts w:ascii="Arial" w:hAnsi="Arial" w:cs="Arial"/>
          <w:color w:val="auto"/>
          <w:u w:color="0F243E"/>
          <w:lang w:val="en-GB"/>
        </w:rPr>
        <w:t xml:space="preserve"> to </w:t>
      </w:r>
      <w:r w:rsidR="00A23083" w:rsidRPr="00C94047">
        <w:rPr>
          <w:rFonts w:ascii="Arial" w:hAnsi="Arial" w:cs="Arial"/>
          <w:color w:val="auto"/>
          <w:u w:color="0F243E"/>
          <w:lang w:val="en-GB"/>
        </w:rPr>
        <w:t>500</w:t>
      </w:r>
      <w:r w:rsidR="00A23083" w:rsidRPr="0059375F">
        <w:rPr>
          <w:rFonts w:ascii="Arial" w:hAnsi="Arial" w:cs="Arial"/>
          <w:color w:val="auto"/>
          <w:u w:color="0F243E"/>
          <w:lang w:val="en-GB"/>
        </w:rPr>
        <w:t xml:space="preserve"> </w:t>
      </w:r>
      <w:r w:rsidRPr="0059375F">
        <w:rPr>
          <w:rFonts w:ascii="Arial" w:hAnsi="Arial" w:cs="Arial"/>
          <w:color w:val="auto"/>
          <w:u w:color="0F243E"/>
          <w:lang w:val="en-GB"/>
        </w:rPr>
        <w:t>active participants.</w:t>
      </w:r>
      <w:r>
        <w:rPr>
          <w:rFonts w:ascii="Arial" w:hAnsi="Arial" w:cs="Arial"/>
          <w:color w:val="auto"/>
          <w:u w:color="0F243E"/>
          <w:lang w:val="en-GB"/>
        </w:rPr>
        <w:t xml:space="preserve"> Active participants may take the floor during the debate and intervene using camera/audio. All other participants may follow the online webcast on the event webpage</w:t>
      </w:r>
      <w:r w:rsidR="006652FD">
        <w:rPr>
          <w:rFonts w:ascii="Arial" w:hAnsi="Arial" w:cs="Arial"/>
          <w:color w:val="auto"/>
          <w:u w:color="0F243E"/>
          <w:lang w:val="en-GB"/>
        </w:rPr>
        <w:t xml:space="preserve">. Each State Party is guaranteed </w:t>
      </w:r>
      <w:r w:rsidR="00A935A7">
        <w:rPr>
          <w:rFonts w:ascii="Arial" w:hAnsi="Arial" w:cs="Arial"/>
          <w:color w:val="auto"/>
          <w:u w:color="0F243E"/>
          <w:lang w:val="en-GB"/>
        </w:rPr>
        <w:t>two active connections and each State no</w:t>
      </w:r>
      <w:r w:rsidR="003D47D8">
        <w:rPr>
          <w:rFonts w:ascii="Arial" w:hAnsi="Arial" w:cs="Arial"/>
          <w:color w:val="auto"/>
          <w:u w:color="0F243E"/>
          <w:lang w:val="en-GB"/>
        </w:rPr>
        <w:t>t</w:t>
      </w:r>
      <w:r w:rsidR="00A935A7">
        <w:rPr>
          <w:rFonts w:ascii="Arial" w:hAnsi="Arial" w:cs="Arial"/>
          <w:color w:val="auto"/>
          <w:u w:color="0F243E"/>
          <w:lang w:val="en-GB"/>
        </w:rPr>
        <w:t xml:space="preserve"> party will receive one active connection. </w:t>
      </w:r>
      <w:r w:rsidR="00482949" w:rsidRPr="00D3209E">
        <w:rPr>
          <w:rFonts w:asciiTheme="minorBidi" w:hAnsiTheme="minorBidi" w:cstheme="minorBidi"/>
          <w:spacing w:val="-4"/>
          <w:lang w:val="en-US"/>
        </w:rPr>
        <w:t>Each member of the Steering Committee of the ICH NGO Forum may receive one active connection</w:t>
      </w:r>
      <w:r w:rsidR="006652FD" w:rsidRPr="00D3209E">
        <w:rPr>
          <w:rFonts w:asciiTheme="minorBidi" w:hAnsiTheme="minorBidi" w:cstheme="minorBidi"/>
          <w:color w:val="auto"/>
          <w:u w:color="0F243E"/>
          <w:lang w:val="en-GB"/>
        </w:rPr>
        <w:t xml:space="preserve"> </w:t>
      </w:r>
      <w:r w:rsidR="006652FD">
        <w:rPr>
          <w:rFonts w:ascii="Arial" w:hAnsi="Arial" w:cs="Arial"/>
          <w:color w:val="auto"/>
          <w:u w:color="0F243E"/>
          <w:lang w:val="en-GB"/>
        </w:rPr>
        <w:t xml:space="preserve">and each </w:t>
      </w:r>
      <w:r w:rsidR="00482949">
        <w:rPr>
          <w:rFonts w:ascii="Arial" w:hAnsi="Arial" w:cs="Arial"/>
          <w:color w:val="auto"/>
          <w:u w:color="0F243E"/>
          <w:lang w:val="en-GB"/>
        </w:rPr>
        <w:t>C</w:t>
      </w:r>
      <w:r w:rsidR="006652FD">
        <w:rPr>
          <w:rFonts w:ascii="Arial" w:hAnsi="Arial" w:cs="Arial"/>
          <w:color w:val="auto"/>
          <w:u w:color="0F243E"/>
          <w:lang w:val="en-GB"/>
        </w:rPr>
        <w:t xml:space="preserve">ategory </w:t>
      </w:r>
      <w:r w:rsidR="00482949">
        <w:rPr>
          <w:rFonts w:ascii="Arial" w:hAnsi="Arial" w:cs="Arial"/>
          <w:color w:val="auto"/>
          <w:u w:color="0F243E"/>
          <w:lang w:val="en-GB"/>
        </w:rPr>
        <w:t>2</w:t>
      </w:r>
      <w:r w:rsidR="006652FD">
        <w:rPr>
          <w:rFonts w:ascii="Arial" w:hAnsi="Arial" w:cs="Arial"/>
          <w:color w:val="auto"/>
          <w:u w:color="0F243E"/>
          <w:lang w:val="en-GB"/>
        </w:rPr>
        <w:t xml:space="preserve"> </w:t>
      </w:r>
      <w:r w:rsidR="00482949">
        <w:rPr>
          <w:rFonts w:ascii="Arial" w:hAnsi="Arial" w:cs="Arial"/>
          <w:color w:val="auto"/>
          <w:u w:color="0F243E"/>
          <w:lang w:val="en-GB"/>
        </w:rPr>
        <w:t>C</w:t>
      </w:r>
      <w:r w:rsidR="006652FD">
        <w:rPr>
          <w:rFonts w:ascii="Arial" w:hAnsi="Arial" w:cs="Arial"/>
          <w:color w:val="auto"/>
          <w:u w:color="0F243E"/>
          <w:lang w:val="en-GB"/>
        </w:rPr>
        <w:t>entre will receive one active connection. Additional connections may be provided</w:t>
      </w:r>
      <w:r w:rsidR="001A0EDB">
        <w:rPr>
          <w:rFonts w:ascii="Arial" w:hAnsi="Arial" w:cs="Arial"/>
          <w:color w:val="auto"/>
          <w:u w:color="0F243E"/>
          <w:lang w:val="en-GB"/>
        </w:rPr>
        <w:t xml:space="preserve"> upon request</w:t>
      </w:r>
      <w:r w:rsidR="000121E3">
        <w:rPr>
          <w:rFonts w:ascii="Arial" w:hAnsi="Arial" w:cs="Arial"/>
          <w:color w:val="auto"/>
          <w:u w:color="0F243E"/>
          <w:lang w:val="en-GB"/>
        </w:rPr>
        <w:t xml:space="preserve"> and</w:t>
      </w:r>
      <w:r w:rsidR="006652FD">
        <w:rPr>
          <w:rFonts w:ascii="Arial" w:hAnsi="Arial" w:cs="Arial"/>
          <w:color w:val="auto"/>
          <w:u w:color="0F243E"/>
          <w:lang w:val="en-GB"/>
        </w:rPr>
        <w:t xml:space="preserve"> depending on availability.</w:t>
      </w:r>
      <w:r w:rsidR="00280ADF">
        <w:rPr>
          <w:rFonts w:ascii="Arial" w:hAnsi="Arial" w:cs="Arial"/>
          <w:color w:val="auto"/>
          <w:u w:color="0F243E"/>
          <w:lang w:val="en-GB"/>
        </w:rPr>
        <w:t xml:space="preserve"> When registering, participants should indicate whether they</w:t>
      </w:r>
      <w:r w:rsidR="00DF4A60">
        <w:rPr>
          <w:rFonts w:ascii="Arial" w:hAnsi="Arial" w:cs="Arial"/>
          <w:color w:val="auto"/>
          <w:u w:color="0F243E"/>
          <w:lang w:val="en-GB"/>
        </w:rPr>
        <w:t xml:space="preserve"> are to be granted an active participation to the meeting. </w:t>
      </w:r>
    </w:p>
    <w:p w14:paraId="63C53AC8" w14:textId="77777777" w:rsidR="003135EA" w:rsidRDefault="003135EA" w:rsidP="00BC2F75">
      <w:pPr>
        <w:pStyle w:val="Body"/>
        <w:spacing w:before="240"/>
        <w:jc w:val="both"/>
        <w:rPr>
          <w:rFonts w:ascii="Arial" w:hAnsi="Arial" w:cs="Arial"/>
          <w:b/>
          <w:bCs/>
          <w:i/>
          <w:iCs/>
          <w:color w:val="auto"/>
          <w:u w:color="0F243E"/>
          <w:lang w:val="en-GB"/>
        </w:rPr>
      </w:pPr>
      <w:r w:rsidRPr="003135EA">
        <w:rPr>
          <w:rFonts w:ascii="Arial" w:hAnsi="Arial" w:cs="Arial"/>
          <w:b/>
          <w:bCs/>
          <w:i/>
          <w:iCs/>
          <w:color w:val="auto"/>
          <w:u w:color="0F243E"/>
          <w:lang w:val="en-GB"/>
        </w:rPr>
        <w:t>Naming of speakers</w:t>
      </w:r>
    </w:p>
    <w:p w14:paraId="206CF1C3" w14:textId="4A906B20" w:rsidR="00ED0A2C" w:rsidRDefault="003D47D8" w:rsidP="005E3116">
      <w:pPr>
        <w:pStyle w:val="Body"/>
        <w:numPr>
          <w:ilvl w:val="0"/>
          <w:numId w:val="11"/>
        </w:numPr>
        <w:ind w:left="540" w:hanging="540"/>
        <w:jc w:val="both"/>
        <w:rPr>
          <w:rFonts w:ascii="Arial" w:hAnsi="Arial" w:cs="Arial"/>
          <w:color w:val="auto"/>
          <w:u w:color="0F243E"/>
          <w:lang w:val="en-GB"/>
        </w:rPr>
      </w:pPr>
      <w:r>
        <w:rPr>
          <w:rFonts w:ascii="Arial" w:hAnsi="Arial" w:cs="Arial"/>
          <w:color w:val="auto"/>
          <w:u w:color="0F243E"/>
          <w:lang w:val="en-GB"/>
        </w:rPr>
        <w:t xml:space="preserve">Participants who requested an active connection </w:t>
      </w:r>
      <w:r w:rsidR="00DC3D3F">
        <w:rPr>
          <w:rFonts w:ascii="Arial" w:hAnsi="Arial" w:cs="Arial"/>
          <w:color w:val="auto"/>
          <w:u w:color="0F243E"/>
          <w:lang w:val="en-GB"/>
        </w:rPr>
        <w:t>will</w:t>
      </w:r>
      <w:r>
        <w:rPr>
          <w:rFonts w:ascii="Arial" w:hAnsi="Arial" w:cs="Arial"/>
          <w:color w:val="auto"/>
          <w:u w:color="0F243E"/>
          <w:lang w:val="en-GB"/>
        </w:rPr>
        <w:t xml:space="preserve"> be renamed by the Secretariat prior to the meeting</w:t>
      </w:r>
      <w:r w:rsidR="00DF4A60">
        <w:rPr>
          <w:rFonts w:ascii="Arial" w:hAnsi="Arial" w:cs="Arial"/>
          <w:color w:val="auto"/>
          <w:u w:color="0F243E"/>
          <w:lang w:val="en-GB"/>
        </w:rPr>
        <w:t xml:space="preserve"> as follows:</w:t>
      </w:r>
    </w:p>
    <w:p w14:paraId="0E8376EC" w14:textId="77777777" w:rsidR="005E3116" w:rsidRDefault="005E3116" w:rsidP="00C94047">
      <w:pPr>
        <w:pStyle w:val="Body"/>
        <w:keepNext/>
        <w:ind w:left="539"/>
        <w:jc w:val="both"/>
        <w:rPr>
          <w:rFonts w:ascii="Arial" w:hAnsi="Arial" w:cs="Arial"/>
          <w:color w:val="auto"/>
          <w:u w:color="0F243E"/>
          <w:lang w:val="en-GB"/>
        </w:rPr>
      </w:pPr>
      <w:r>
        <w:rPr>
          <w:rFonts w:ascii="Arial" w:hAnsi="Arial" w:cs="Arial"/>
          <w:color w:val="auto"/>
          <w:u w:color="0F243E"/>
          <w:lang w:val="en-GB"/>
        </w:rPr>
        <w:lastRenderedPageBreak/>
        <w:t>If you represent a State Party:</w:t>
      </w:r>
    </w:p>
    <w:p w14:paraId="6475EE3C" w14:textId="00E238DA" w:rsidR="005E3116" w:rsidRDefault="005E3116" w:rsidP="00D3209E">
      <w:pPr>
        <w:pStyle w:val="Body"/>
        <w:keepNext/>
        <w:ind w:left="539"/>
        <w:jc w:val="both"/>
        <w:rPr>
          <w:rFonts w:ascii="Arial" w:hAnsi="Arial" w:cs="Arial"/>
          <w:b/>
          <w:bCs/>
          <w:color w:val="auto"/>
          <w:u w:color="0F243E"/>
          <w:lang w:val="en-GB"/>
        </w:rPr>
      </w:pPr>
      <w:r w:rsidRPr="00430F98">
        <w:rPr>
          <w:rFonts w:ascii="Arial" w:hAnsi="Arial" w:cs="Arial"/>
          <w:b/>
          <w:bCs/>
          <w:color w:val="auto"/>
          <w:u w:color="0F243E"/>
          <w:lang w:val="en-GB"/>
        </w:rPr>
        <w:t>SP-Country (Last name)</w:t>
      </w:r>
    </w:p>
    <w:p w14:paraId="1B415DF9" w14:textId="77777777" w:rsidR="00430F98" w:rsidRPr="00430F98" w:rsidRDefault="00430F98" w:rsidP="00C94047">
      <w:pPr>
        <w:pStyle w:val="Body"/>
        <w:keepNext/>
        <w:ind w:left="539"/>
        <w:jc w:val="both"/>
        <w:rPr>
          <w:rFonts w:ascii="Arial" w:hAnsi="Arial" w:cs="Arial"/>
          <w:color w:val="auto"/>
          <w:u w:color="0F243E"/>
          <w:lang w:val="en-GB"/>
        </w:rPr>
      </w:pPr>
      <w:r w:rsidRPr="00430F98">
        <w:rPr>
          <w:rFonts w:ascii="Arial" w:hAnsi="Arial" w:cs="Arial"/>
          <w:color w:val="auto"/>
          <w:u w:color="0F243E"/>
          <w:lang w:val="en-GB"/>
        </w:rPr>
        <w:t>If you represent a State not Party to the Convention:</w:t>
      </w:r>
    </w:p>
    <w:p w14:paraId="35BEDBB2" w14:textId="33F8FEE6" w:rsidR="00430F98" w:rsidRPr="00430F98" w:rsidRDefault="00430F98" w:rsidP="00C94047">
      <w:pPr>
        <w:pStyle w:val="Body"/>
        <w:keepNext/>
        <w:ind w:left="539"/>
        <w:jc w:val="both"/>
        <w:rPr>
          <w:rFonts w:ascii="Arial" w:hAnsi="Arial" w:cs="Arial"/>
          <w:b/>
          <w:bCs/>
          <w:color w:val="auto"/>
          <w:u w:color="0F243E"/>
          <w:lang w:val="en-GB"/>
        </w:rPr>
      </w:pPr>
      <w:r>
        <w:rPr>
          <w:rFonts w:ascii="Arial" w:hAnsi="Arial" w:cs="Arial"/>
          <w:b/>
          <w:bCs/>
          <w:color w:val="auto"/>
          <w:u w:color="0F243E"/>
          <w:lang w:val="en-GB"/>
        </w:rPr>
        <w:t>SNP-Country (Last name)</w:t>
      </w:r>
    </w:p>
    <w:p w14:paraId="75FF0504" w14:textId="77777777" w:rsidR="005E3116" w:rsidRDefault="005E3116" w:rsidP="00C94047">
      <w:pPr>
        <w:pStyle w:val="Body"/>
        <w:keepNext/>
        <w:ind w:left="539"/>
        <w:jc w:val="both"/>
        <w:rPr>
          <w:rFonts w:ascii="Arial" w:hAnsi="Arial" w:cs="Arial"/>
          <w:color w:val="auto"/>
          <w:u w:color="0F243E"/>
          <w:lang w:val="en-GB"/>
        </w:rPr>
      </w:pPr>
      <w:r>
        <w:rPr>
          <w:rFonts w:ascii="Arial" w:hAnsi="Arial" w:cs="Arial"/>
          <w:color w:val="auto"/>
          <w:u w:color="0F243E"/>
          <w:lang w:val="en-GB"/>
        </w:rPr>
        <w:t>If you represent an NGO:</w:t>
      </w:r>
    </w:p>
    <w:p w14:paraId="537063FC" w14:textId="725782B3" w:rsidR="005E3116" w:rsidRPr="00430F98" w:rsidRDefault="005E3116" w:rsidP="00C94047">
      <w:pPr>
        <w:pStyle w:val="Body"/>
        <w:keepNext/>
        <w:ind w:left="539"/>
        <w:jc w:val="both"/>
        <w:rPr>
          <w:rFonts w:ascii="Arial" w:hAnsi="Arial" w:cs="Arial"/>
          <w:b/>
          <w:bCs/>
          <w:color w:val="auto"/>
          <w:u w:color="0F243E"/>
          <w:lang w:val="en-GB"/>
        </w:rPr>
      </w:pPr>
      <w:r w:rsidRPr="00430F98">
        <w:rPr>
          <w:rFonts w:ascii="Arial" w:hAnsi="Arial" w:cs="Arial"/>
          <w:b/>
          <w:bCs/>
          <w:color w:val="auto"/>
          <w:u w:color="0F243E"/>
          <w:lang w:val="en-GB"/>
        </w:rPr>
        <w:t>NGO-</w:t>
      </w:r>
      <w:r w:rsidR="000C6212">
        <w:rPr>
          <w:rFonts w:ascii="Arial" w:hAnsi="Arial" w:cs="Arial"/>
          <w:b/>
          <w:bCs/>
          <w:color w:val="auto"/>
          <w:u w:color="0F243E"/>
          <w:lang w:val="en-GB"/>
        </w:rPr>
        <w:t xml:space="preserve"> </w:t>
      </w:r>
      <w:r w:rsidR="00DF4A60">
        <w:rPr>
          <w:rFonts w:ascii="Arial" w:hAnsi="Arial" w:cs="Arial"/>
          <w:b/>
          <w:bCs/>
          <w:color w:val="auto"/>
          <w:u w:color="0F243E"/>
          <w:lang w:val="en-GB"/>
        </w:rPr>
        <w:t xml:space="preserve">NGO Name </w:t>
      </w:r>
      <w:r w:rsidR="00430F98">
        <w:rPr>
          <w:rFonts w:ascii="Arial" w:hAnsi="Arial" w:cs="Arial"/>
          <w:b/>
          <w:bCs/>
          <w:color w:val="auto"/>
          <w:u w:color="0F243E"/>
          <w:lang w:val="en-GB"/>
        </w:rPr>
        <w:t>(Last name)</w:t>
      </w:r>
    </w:p>
    <w:p w14:paraId="19B8AC5E" w14:textId="77777777" w:rsidR="005E3116" w:rsidRDefault="005E3116" w:rsidP="00C94047">
      <w:pPr>
        <w:pStyle w:val="Body"/>
        <w:keepNext/>
        <w:ind w:left="539"/>
        <w:jc w:val="both"/>
        <w:rPr>
          <w:rFonts w:ascii="Arial" w:hAnsi="Arial" w:cs="Arial"/>
          <w:color w:val="auto"/>
          <w:u w:color="0F243E"/>
          <w:lang w:val="en-GB"/>
        </w:rPr>
      </w:pPr>
      <w:r>
        <w:rPr>
          <w:rFonts w:ascii="Arial" w:hAnsi="Arial" w:cs="Arial"/>
          <w:color w:val="auto"/>
          <w:u w:color="0F243E"/>
          <w:lang w:val="en-GB"/>
        </w:rPr>
        <w:t>If you represent a category 2 centre:</w:t>
      </w:r>
    </w:p>
    <w:p w14:paraId="5CB94240" w14:textId="3F95E8D7" w:rsidR="005E3116" w:rsidRPr="00430F98" w:rsidRDefault="005E3116" w:rsidP="00C94047">
      <w:pPr>
        <w:pStyle w:val="Body"/>
        <w:keepNext/>
        <w:ind w:left="539"/>
        <w:jc w:val="both"/>
        <w:rPr>
          <w:rFonts w:ascii="Arial" w:hAnsi="Arial" w:cs="Arial"/>
          <w:b/>
          <w:bCs/>
          <w:color w:val="auto"/>
          <w:u w:color="0F243E"/>
          <w:lang w:val="en-GB"/>
        </w:rPr>
      </w:pPr>
      <w:r w:rsidRPr="00430F98">
        <w:rPr>
          <w:rFonts w:ascii="Arial" w:hAnsi="Arial" w:cs="Arial"/>
          <w:b/>
          <w:bCs/>
          <w:color w:val="auto"/>
          <w:u w:color="0F243E"/>
          <w:lang w:val="en-GB"/>
        </w:rPr>
        <w:t xml:space="preserve">C2C-Centre </w:t>
      </w:r>
      <w:r w:rsidR="003D47D8">
        <w:rPr>
          <w:rFonts w:ascii="Arial" w:hAnsi="Arial" w:cs="Arial"/>
          <w:b/>
          <w:bCs/>
          <w:color w:val="auto"/>
          <w:u w:color="0F243E"/>
          <w:lang w:val="en-GB"/>
        </w:rPr>
        <w:t>N</w:t>
      </w:r>
      <w:r w:rsidRPr="00430F98">
        <w:rPr>
          <w:rFonts w:ascii="Arial" w:hAnsi="Arial" w:cs="Arial"/>
          <w:b/>
          <w:bCs/>
          <w:color w:val="auto"/>
          <w:u w:color="0F243E"/>
          <w:lang w:val="en-GB"/>
        </w:rPr>
        <w:t>ame (Last name)</w:t>
      </w:r>
    </w:p>
    <w:p w14:paraId="4A2F829E" w14:textId="77777777" w:rsidR="00ED0A2C" w:rsidRDefault="003135EA" w:rsidP="00BC2F75">
      <w:pPr>
        <w:pStyle w:val="Body"/>
        <w:spacing w:before="240"/>
        <w:jc w:val="both"/>
        <w:rPr>
          <w:rFonts w:ascii="Arial" w:hAnsi="Arial" w:cs="Arial"/>
          <w:b/>
          <w:bCs/>
          <w:i/>
          <w:iCs/>
          <w:color w:val="auto"/>
          <w:lang w:val="en-US"/>
        </w:rPr>
      </w:pPr>
      <w:r w:rsidRPr="003135EA">
        <w:rPr>
          <w:rFonts w:ascii="Arial" w:hAnsi="Arial" w:cs="Arial"/>
          <w:b/>
          <w:bCs/>
          <w:i/>
          <w:iCs/>
          <w:color w:val="auto"/>
          <w:lang w:val="en-US"/>
        </w:rPr>
        <w:t>Taking the floor</w:t>
      </w:r>
    </w:p>
    <w:p w14:paraId="1BB2BA6C" w14:textId="77777777" w:rsidR="0059375F" w:rsidRDefault="00540B30" w:rsidP="00540B30">
      <w:pPr>
        <w:pStyle w:val="Body"/>
        <w:numPr>
          <w:ilvl w:val="0"/>
          <w:numId w:val="11"/>
        </w:numPr>
        <w:spacing w:before="240"/>
        <w:ind w:left="540" w:hanging="540"/>
        <w:jc w:val="both"/>
        <w:rPr>
          <w:rFonts w:ascii="Arial" w:hAnsi="Arial" w:cs="Arial"/>
          <w:color w:val="auto"/>
          <w:lang w:val="en-US"/>
        </w:rPr>
      </w:pPr>
      <w:r w:rsidRPr="00540B30">
        <w:rPr>
          <w:rFonts w:ascii="Arial" w:hAnsi="Arial" w:cs="Arial"/>
          <w:color w:val="auto"/>
          <w:lang w:val="en-US"/>
        </w:rPr>
        <w:t>Participants who have an active connection are able to request to take the floor</w:t>
      </w:r>
      <w:r>
        <w:rPr>
          <w:rFonts w:ascii="Arial" w:hAnsi="Arial" w:cs="Arial"/>
          <w:color w:val="auto"/>
          <w:lang w:val="en-US"/>
        </w:rPr>
        <w:t xml:space="preserve"> by pressing the </w:t>
      </w:r>
      <w:r w:rsidR="0028066B">
        <w:rPr>
          <w:rFonts w:ascii="Arial" w:hAnsi="Arial" w:cs="Arial"/>
          <w:color w:val="auto"/>
          <w:lang w:val="en-US"/>
        </w:rPr>
        <w:t>‘</w:t>
      </w:r>
      <w:r w:rsidR="006F4EFC">
        <w:rPr>
          <w:rFonts w:ascii="Arial" w:hAnsi="Arial" w:cs="Arial"/>
          <w:color w:val="auto"/>
          <w:lang w:val="en-US"/>
        </w:rPr>
        <w:t>raise hand</w:t>
      </w:r>
      <w:r w:rsidR="0028066B">
        <w:rPr>
          <w:rFonts w:ascii="Arial" w:hAnsi="Arial" w:cs="Arial"/>
          <w:color w:val="auto"/>
          <w:lang w:val="en-US"/>
        </w:rPr>
        <w:t>’</w:t>
      </w:r>
      <w:r w:rsidR="006F4EFC">
        <w:rPr>
          <w:rFonts w:ascii="Arial" w:hAnsi="Arial" w:cs="Arial"/>
          <w:color w:val="auto"/>
          <w:lang w:val="en-US"/>
        </w:rPr>
        <w:t xml:space="preserve"> button, which will display a blue hand beside the participant’s name</w:t>
      </w:r>
      <w:r>
        <w:rPr>
          <w:rFonts w:ascii="Arial" w:hAnsi="Arial" w:cs="Arial"/>
          <w:color w:val="auto"/>
          <w:lang w:val="en-US"/>
        </w:rPr>
        <w:t>.</w:t>
      </w:r>
      <w:r w:rsidR="0031455C">
        <w:rPr>
          <w:rFonts w:ascii="Arial" w:hAnsi="Arial" w:cs="Arial"/>
          <w:color w:val="auto"/>
          <w:lang w:val="en-US"/>
        </w:rPr>
        <w:t xml:space="preserve"> This button can be found at the bottom of the list of participants.</w:t>
      </w:r>
    </w:p>
    <w:p w14:paraId="32A67E9A" w14:textId="63CD05CF" w:rsidR="00540B30" w:rsidRPr="00C94047" w:rsidRDefault="00871DDF" w:rsidP="00540B30">
      <w:pPr>
        <w:pStyle w:val="Body"/>
        <w:spacing w:before="240"/>
        <w:ind w:left="540"/>
        <w:jc w:val="center"/>
        <w:rPr>
          <w:rFonts w:ascii="Arial" w:hAnsi="Arial" w:cs="Arial"/>
          <w:noProof/>
        </w:rPr>
      </w:pPr>
      <w:r>
        <w:rPr>
          <w:noProof/>
        </w:rPr>
        <w:drawing>
          <wp:inline distT="0" distB="0" distL="0" distR="0" wp14:anchorId="696B245F" wp14:editId="6CB12B0A">
            <wp:extent cx="2781300" cy="25196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519680"/>
                    </a:xfrm>
                    <a:prstGeom prst="rect">
                      <a:avLst/>
                    </a:prstGeom>
                    <a:noFill/>
                    <a:ln>
                      <a:noFill/>
                    </a:ln>
                  </pic:spPr>
                </pic:pic>
              </a:graphicData>
            </a:graphic>
          </wp:inline>
        </w:drawing>
      </w:r>
    </w:p>
    <w:p w14:paraId="3853AAB8" w14:textId="75F2B040" w:rsidR="00540B30" w:rsidRPr="00B34976" w:rsidRDefault="00540B30" w:rsidP="00C94047">
      <w:pPr>
        <w:pStyle w:val="Body"/>
        <w:spacing w:before="240"/>
        <w:ind w:left="540"/>
        <w:jc w:val="both"/>
        <w:rPr>
          <w:rFonts w:ascii="Arial" w:hAnsi="Arial" w:cs="Arial"/>
          <w:color w:val="auto"/>
          <w:lang w:val="en-US"/>
        </w:rPr>
      </w:pPr>
      <w:r w:rsidRPr="00B34976">
        <w:rPr>
          <w:rFonts w:ascii="Arial" w:hAnsi="Arial" w:cs="Arial"/>
          <w:noProof/>
        </w:rPr>
        <w:t xml:space="preserve">Once the </w:t>
      </w:r>
      <w:r w:rsidR="00DC7BA1">
        <w:rPr>
          <w:rFonts w:ascii="Arial" w:hAnsi="Arial" w:cs="Arial"/>
          <w:noProof/>
        </w:rPr>
        <w:t>blue</w:t>
      </w:r>
      <w:r w:rsidRPr="00B34976">
        <w:rPr>
          <w:rFonts w:ascii="Arial" w:hAnsi="Arial" w:cs="Arial"/>
          <w:noProof/>
        </w:rPr>
        <w:t xml:space="preserve"> hand is raised, it will signal to the Chairper</w:t>
      </w:r>
      <w:r w:rsidR="00D3209E">
        <w:rPr>
          <w:rFonts w:ascii="Arial" w:hAnsi="Arial" w:cs="Arial"/>
          <w:noProof/>
        </w:rPr>
        <w:t>s</w:t>
      </w:r>
      <w:r w:rsidRPr="00B34976">
        <w:rPr>
          <w:rFonts w:ascii="Arial" w:hAnsi="Arial" w:cs="Arial"/>
          <w:noProof/>
        </w:rPr>
        <w:t>on that the</w:t>
      </w:r>
      <w:r w:rsidR="00DC7BA1">
        <w:rPr>
          <w:rFonts w:ascii="Arial" w:hAnsi="Arial" w:cs="Arial"/>
          <w:noProof/>
        </w:rPr>
        <w:t xml:space="preserve"> participant</w:t>
      </w:r>
      <w:r w:rsidRPr="00B34976">
        <w:rPr>
          <w:rFonts w:ascii="Arial" w:hAnsi="Arial" w:cs="Arial"/>
          <w:noProof/>
        </w:rPr>
        <w:t xml:space="preserve"> would like to take the floor</w:t>
      </w:r>
      <w:r w:rsidR="00DC7BA1">
        <w:rPr>
          <w:rFonts w:ascii="Arial" w:hAnsi="Arial" w:cs="Arial"/>
          <w:noProof/>
        </w:rPr>
        <w:t xml:space="preserve"> and they will be added to the list of speakers</w:t>
      </w:r>
      <w:r w:rsidRPr="00B34976">
        <w:rPr>
          <w:rFonts w:ascii="Arial" w:hAnsi="Arial" w:cs="Arial"/>
          <w:noProof/>
        </w:rPr>
        <w:t xml:space="preserve">. When the Chairperson calls on a participant to take the floor, they </w:t>
      </w:r>
      <w:r w:rsidR="00DC7BA1">
        <w:rPr>
          <w:rFonts w:ascii="Arial" w:hAnsi="Arial" w:cs="Arial"/>
          <w:noProof/>
        </w:rPr>
        <w:t xml:space="preserve">should unmute their microphone using the </w:t>
      </w:r>
      <w:r w:rsidR="00075DD7">
        <w:rPr>
          <w:rFonts w:ascii="Arial" w:hAnsi="Arial" w:cs="Arial"/>
          <w:noProof/>
        </w:rPr>
        <w:t>microphone button in the bottom right corner.</w:t>
      </w:r>
      <w:r w:rsidRPr="00B34976">
        <w:rPr>
          <w:rFonts w:ascii="Arial" w:hAnsi="Arial" w:cs="Arial"/>
          <w:noProof/>
        </w:rPr>
        <w:t xml:space="preserve"> Ideally, as long as the internet connection allows, participants should </w:t>
      </w:r>
      <w:r w:rsidR="00DC7BA1">
        <w:rPr>
          <w:rFonts w:ascii="Arial" w:hAnsi="Arial" w:cs="Arial"/>
          <w:noProof/>
        </w:rPr>
        <w:t>also use their</w:t>
      </w:r>
      <w:r w:rsidR="00DC7BA1" w:rsidRPr="00B34976">
        <w:rPr>
          <w:rFonts w:ascii="Arial" w:hAnsi="Arial" w:cs="Arial"/>
          <w:noProof/>
        </w:rPr>
        <w:t xml:space="preserve"> </w:t>
      </w:r>
      <w:r w:rsidRPr="00B34976">
        <w:rPr>
          <w:rFonts w:ascii="Arial" w:hAnsi="Arial" w:cs="Arial"/>
          <w:noProof/>
        </w:rPr>
        <w:t>video.</w:t>
      </w:r>
      <w:r w:rsidR="00075DD7">
        <w:rPr>
          <w:rFonts w:ascii="Arial" w:hAnsi="Arial" w:cs="Arial"/>
          <w:noProof/>
        </w:rPr>
        <w:t xml:space="preserve"> After the participant has finished their intervention, they should put their microphone on mute again to avoid background noise.</w:t>
      </w:r>
    </w:p>
    <w:p w14:paraId="7CC92756" w14:textId="77777777" w:rsidR="003135EA" w:rsidRDefault="003135EA" w:rsidP="00BC2F75">
      <w:pPr>
        <w:pStyle w:val="Body"/>
        <w:spacing w:before="240"/>
        <w:jc w:val="both"/>
        <w:rPr>
          <w:rFonts w:ascii="Arial" w:hAnsi="Arial" w:cs="Arial"/>
          <w:b/>
          <w:bCs/>
          <w:i/>
          <w:iCs/>
          <w:color w:val="auto"/>
          <w:lang w:val="en-US"/>
        </w:rPr>
      </w:pPr>
      <w:r w:rsidRPr="003135EA">
        <w:rPr>
          <w:rFonts w:ascii="Arial" w:hAnsi="Arial" w:cs="Arial"/>
          <w:b/>
          <w:bCs/>
          <w:i/>
          <w:iCs/>
          <w:color w:val="auto"/>
          <w:lang w:val="en-US"/>
        </w:rPr>
        <w:t>Chat box</w:t>
      </w:r>
    </w:p>
    <w:p w14:paraId="4BF70DEB" w14:textId="77777777" w:rsidR="00D662EA" w:rsidRPr="00D662EA" w:rsidRDefault="00D662EA" w:rsidP="00540B30">
      <w:pPr>
        <w:pStyle w:val="Body"/>
        <w:numPr>
          <w:ilvl w:val="0"/>
          <w:numId w:val="11"/>
        </w:numPr>
        <w:spacing w:before="240"/>
        <w:ind w:left="540" w:hanging="540"/>
        <w:jc w:val="both"/>
        <w:rPr>
          <w:rFonts w:ascii="Arial" w:hAnsi="Arial" w:cs="Arial"/>
          <w:color w:val="auto"/>
          <w:lang w:val="en-US"/>
        </w:rPr>
      </w:pPr>
      <w:r>
        <w:rPr>
          <w:rFonts w:ascii="Arial" w:hAnsi="Arial" w:cs="Arial"/>
          <w:color w:val="auto"/>
          <w:lang w:val="en-US"/>
        </w:rPr>
        <w:t xml:space="preserve">The chat box is located at the bottom right hand corner of your screen. It can be used to signal a technical problem to the Secretariat. It can also be used by participants wishing to signal a </w:t>
      </w:r>
      <w:r w:rsidRPr="00D662EA">
        <w:rPr>
          <w:rFonts w:ascii="Arial" w:hAnsi="Arial" w:cs="Arial"/>
          <w:b/>
          <w:bCs/>
          <w:color w:val="auto"/>
          <w:lang w:val="en-US"/>
        </w:rPr>
        <w:t>point of order</w:t>
      </w:r>
      <w:r>
        <w:rPr>
          <w:rFonts w:ascii="Arial" w:hAnsi="Arial" w:cs="Arial"/>
          <w:color w:val="auto"/>
          <w:lang w:val="en-US"/>
        </w:rPr>
        <w:t>. In this case, the participant should raise their hand to indicate they wish to speak and type ‘Point of order’ in the chat box. The chat box should not be used for submitting amendments</w:t>
      </w:r>
      <w:r w:rsidR="00DC7BA1">
        <w:rPr>
          <w:rFonts w:ascii="Arial" w:hAnsi="Arial" w:cs="Arial"/>
          <w:color w:val="auto"/>
          <w:lang w:val="en-US"/>
        </w:rPr>
        <w:t xml:space="preserve">. </w:t>
      </w:r>
      <w:r w:rsidR="00DC7BA1" w:rsidRPr="00EF6473">
        <w:rPr>
          <w:rFonts w:ascii="Arial" w:hAnsi="Arial" w:cs="Arial"/>
          <w:color w:val="auto"/>
          <w:lang w:val="en-US"/>
        </w:rPr>
        <w:t>T</w:t>
      </w:r>
      <w:r w:rsidRPr="00EF6473">
        <w:rPr>
          <w:rFonts w:ascii="Arial" w:hAnsi="Arial" w:cs="Arial"/>
          <w:color w:val="auto"/>
          <w:lang w:val="en-US"/>
        </w:rPr>
        <w:t xml:space="preserve">hese should be submitted by email to: </w:t>
      </w:r>
      <w:r w:rsidR="00197DA2" w:rsidRPr="00EF6473">
        <w:rPr>
          <w:rFonts w:ascii="Arial" w:hAnsi="Arial" w:cs="Arial"/>
          <w:color w:val="auto"/>
          <w:lang w:val="en-US"/>
        </w:rPr>
        <w:br/>
      </w:r>
      <w:hyperlink r:id="rId15" w:history="1">
        <w:r w:rsidR="00A526AB" w:rsidRPr="00EF6473">
          <w:rPr>
            <w:rStyle w:val="Lienhypertexte"/>
            <w:rFonts w:ascii="Arial" w:hAnsi="Arial" w:cs="Arial"/>
            <w:bCs/>
            <w:lang w:val="en-US"/>
          </w:rPr>
          <w:t>ICH-amendments@unesco.org</w:t>
        </w:r>
      </w:hyperlink>
      <w:r w:rsidR="006F7A11" w:rsidRPr="00EF6473">
        <w:rPr>
          <w:rFonts w:ascii="Arial" w:hAnsi="Arial" w:cs="Arial"/>
          <w:bCs/>
          <w:lang w:val="en-US"/>
        </w:rPr>
        <w:t>.</w:t>
      </w:r>
    </w:p>
    <w:p w14:paraId="52A21274" w14:textId="77777777" w:rsidR="00ED4203" w:rsidRDefault="00ED4203" w:rsidP="00490A3C">
      <w:pPr>
        <w:pStyle w:val="COMPara"/>
        <w:keepNext/>
        <w:numPr>
          <w:ilvl w:val="0"/>
          <w:numId w:val="8"/>
        </w:numPr>
        <w:spacing w:before="360"/>
        <w:ind w:left="540" w:hanging="540"/>
        <w:jc w:val="both"/>
        <w:rPr>
          <w:b/>
          <w:lang w:val="en-US"/>
        </w:rPr>
      </w:pPr>
      <w:r>
        <w:rPr>
          <w:b/>
          <w:lang w:val="en-US"/>
        </w:rPr>
        <w:lastRenderedPageBreak/>
        <w:t>Q</w:t>
      </w:r>
      <w:r w:rsidR="00490A3C">
        <w:rPr>
          <w:b/>
          <w:lang w:val="en-US"/>
        </w:rPr>
        <w:t>uestions/Answers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ED4203" w:rsidRPr="00BC2D7D" w14:paraId="3CB58CBD" w14:textId="77777777" w:rsidTr="00D3209E">
        <w:tc>
          <w:tcPr>
            <w:tcW w:w="4248" w:type="dxa"/>
            <w:shd w:val="clear" w:color="auto" w:fill="D9D9D9"/>
          </w:tcPr>
          <w:p w14:paraId="2EAAD484" w14:textId="77777777" w:rsidR="00ED4203" w:rsidRPr="00BC2D7D" w:rsidRDefault="00ED4203" w:rsidP="00BC2D7D">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BEFORE THE MEETING</w:t>
            </w:r>
          </w:p>
        </w:tc>
        <w:tc>
          <w:tcPr>
            <w:tcW w:w="5380" w:type="dxa"/>
            <w:shd w:val="clear" w:color="auto" w:fill="D9D9D9"/>
          </w:tcPr>
          <w:p w14:paraId="6AA7A6C4" w14:textId="77777777" w:rsidR="00ED4203" w:rsidRPr="00BC2D7D" w:rsidRDefault="00ED4203" w:rsidP="00BC2D7D">
            <w:pPr>
              <w:pStyle w:val="Sansinterligne1"/>
              <w:keepNext/>
              <w:spacing w:before="240" w:after="240"/>
              <w:jc w:val="both"/>
              <w:rPr>
                <w:rFonts w:ascii="Arial" w:hAnsi="Arial" w:cs="Arial"/>
                <w:b/>
                <w:sz w:val="22"/>
                <w:szCs w:val="22"/>
                <w:lang w:val="en-US"/>
              </w:rPr>
            </w:pPr>
          </w:p>
        </w:tc>
      </w:tr>
      <w:tr w:rsidR="00ED4203" w:rsidRPr="00BC2D7D" w14:paraId="207CEBB9" w14:textId="77777777" w:rsidTr="00D3209E">
        <w:trPr>
          <w:trHeight w:val="2282"/>
        </w:trPr>
        <w:tc>
          <w:tcPr>
            <w:tcW w:w="4248" w:type="dxa"/>
            <w:shd w:val="clear" w:color="auto" w:fill="auto"/>
          </w:tcPr>
          <w:p w14:paraId="1BE4F8D7" w14:textId="77777777" w:rsidR="00ED4203" w:rsidRPr="00BC2D7D" w:rsidRDefault="00B27AE2" w:rsidP="00BC2D7D">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Should I</w:t>
            </w:r>
            <w:r w:rsidR="00ED4203" w:rsidRPr="00BC2D7D">
              <w:rPr>
                <w:rFonts w:ascii="Arial" w:hAnsi="Arial" w:cs="Arial"/>
                <w:b/>
                <w:sz w:val="22"/>
                <w:szCs w:val="22"/>
                <w:lang w:val="en-US"/>
              </w:rPr>
              <w:t xml:space="preserve"> register</w:t>
            </w:r>
            <w:r w:rsidR="00A526AB">
              <w:rPr>
                <w:rFonts w:ascii="Arial" w:hAnsi="Arial" w:cs="Arial"/>
                <w:b/>
                <w:sz w:val="22"/>
                <w:szCs w:val="22"/>
                <w:lang w:val="en-US"/>
              </w:rPr>
              <w:t xml:space="preserve"> before the meeting</w:t>
            </w:r>
            <w:r w:rsidR="00ED4203" w:rsidRPr="00BC2D7D">
              <w:rPr>
                <w:rFonts w:ascii="Arial" w:hAnsi="Arial" w:cs="Arial"/>
                <w:b/>
                <w:sz w:val="22"/>
                <w:szCs w:val="22"/>
                <w:lang w:val="en-US"/>
              </w:rPr>
              <w:t>?</w:t>
            </w:r>
          </w:p>
        </w:tc>
        <w:tc>
          <w:tcPr>
            <w:tcW w:w="5380" w:type="dxa"/>
            <w:shd w:val="clear" w:color="auto" w:fill="auto"/>
          </w:tcPr>
          <w:p w14:paraId="3A2B2334" w14:textId="20C3822C" w:rsidR="00B967D4" w:rsidRDefault="00B967D4" w:rsidP="00B967D4">
            <w:pPr>
              <w:pStyle w:val="Sansinterligne1"/>
              <w:keepNext/>
              <w:spacing w:before="240" w:after="240"/>
              <w:jc w:val="both"/>
              <w:rPr>
                <w:rFonts w:ascii="Arial" w:hAnsi="Arial" w:cs="Arial"/>
                <w:bCs/>
                <w:sz w:val="22"/>
                <w:szCs w:val="22"/>
                <w:lang w:val="en-US"/>
              </w:rPr>
            </w:pPr>
            <w:r>
              <w:rPr>
                <w:rFonts w:ascii="Arial" w:hAnsi="Arial" w:cs="Arial"/>
                <w:bCs/>
                <w:sz w:val="22"/>
                <w:szCs w:val="22"/>
                <w:lang w:val="en-US"/>
              </w:rPr>
              <w:t>All participants are encouraged to register as soon as possible</w:t>
            </w:r>
            <w:r w:rsidR="00F3031E">
              <w:rPr>
                <w:rFonts w:ascii="Arial" w:hAnsi="Arial" w:cs="Arial"/>
                <w:bCs/>
                <w:sz w:val="22"/>
                <w:szCs w:val="22"/>
                <w:lang w:val="en-US"/>
              </w:rPr>
              <w:t xml:space="preserve"> and to do so </w:t>
            </w:r>
            <w:r>
              <w:rPr>
                <w:rFonts w:ascii="Arial" w:hAnsi="Arial" w:cs="Arial"/>
                <w:bCs/>
                <w:sz w:val="22"/>
                <w:szCs w:val="22"/>
                <w:lang w:val="en-US"/>
              </w:rPr>
              <w:t xml:space="preserve">online: </w:t>
            </w:r>
            <w:hyperlink r:id="rId16" w:history="1">
              <w:r w:rsidR="00A935A7" w:rsidRPr="00174BF3">
                <w:rPr>
                  <w:rStyle w:val="Lienhypertexte"/>
                  <w:rFonts w:ascii="Arial" w:hAnsi="Arial" w:cs="Arial"/>
                  <w:sz w:val="20"/>
                  <w:szCs w:val="20"/>
                  <w:lang w:val="en-US"/>
                </w:rPr>
                <w:t>https://ich.unesco.org/en/registration-01177</w:t>
              </w:r>
            </w:hyperlink>
          </w:p>
          <w:p w14:paraId="23F2463A" w14:textId="27381321" w:rsidR="00B967D4" w:rsidRPr="00BC2D7D" w:rsidRDefault="00B967D4" w:rsidP="00BC2D7D">
            <w:pPr>
              <w:pStyle w:val="Sansinterligne1"/>
              <w:keepNext/>
              <w:spacing w:before="240" w:after="240"/>
              <w:jc w:val="both"/>
              <w:rPr>
                <w:rFonts w:ascii="Arial" w:hAnsi="Arial" w:cs="Arial"/>
                <w:bCs/>
                <w:sz w:val="22"/>
                <w:szCs w:val="22"/>
                <w:lang w:val="en-US"/>
              </w:rPr>
            </w:pPr>
            <w:r>
              <w:rPr>
                <w:rFonts w:ascii="Arial" w:hAnsi="Arial" w:cs="Arial"/>
                <w:bCs/>
                <w:sz w:val="22"/>
                <w:szCs w:val="22"/>
                <w:lang w:val="en-US"/>
              </w:rPr>
              <w:t xml:space="preserve">If you encounter any technical problems registering, please contact the Secretariat at </w:t>
            </w:r>
            <w:hyperlink r:id="rId17" w:history="1">
              <w:r w:rsidR="00A935A7" w:rsidRPr="00174BF3">
                <w:rPr>
                  <w:rStyle w:val="Lienhypertexte"/>
                  <w:rFonts w:ascii="Arial" w:hAnsi="Arial" w:cs="Arial"/>
                  <w:bCs/>
                  <w:sz w:val="22"/>
                  <w:szCs w:val="22"/>
                  <w:lang w:val="en-US"/>
                </w:rPr>
                <w:t>ichmeetings@unesco.org</w:t>
              </w:r>
            </w:hyperlink>
          </w:p>
        </w:tc>
      </w:tr>
      <w:tr w:rsidR="00ED4203" w:rsidRPr="00BC2D7D" w14:paraId="6AA7FC89" w14:textId="77777777" w:rsidTr="00D3209E">
        <w:tc>
          <w:tcPr>
            <w:tcW w:w="4248" w:type="dxa"/>
            <w:shd w:val="clear" w:color="auto" w:fill="auto"/>
          </w:tcPr>
          <w:p w14:paraId="736BEB13" w14:textId="77777777" w:rsidR="00ED4203" w:rsidRPr="00BC2D7D" w:rsidRDefault="007C06A3" w:rsidP="00BC2D7D">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What is an ‘active connection’?</w:t>
            </w:r>
          </w:p>
        </w:tc>
        <w:tc>
          <w:tcPr>
            <w:tcW w:w="5380" w:type="dxa"/>
            <w:shd w:val="clear" w:color="auto" w:fill="auto"/>
          </w:tcPr>
          <w:p w14:paraId="0E263410" w14:textId="77777777" w:rsidR="00ED4203" w:rsidRPr="00BC2D7D" w:rsidRDefault="00B27AE2" w:rsidP="00BC2D7D">
            <w:pPr>
              <w:pStyle w:val="Sansinterligne1"/>
              <w:keepNext/>
              <w:spacing w:before="240" w:after="240"/>
              <w:jc w:val="both"/>
              <w:rPr>
                <w:rFonts w:ascii="Arial" w:hAnsi="Arial" w:cs="Arial"/>
                <w:bCs/>
                <w:sz w:val="22"/>
                <w:szCs w:val="22"/>
                <w:lang w:val="en-US"/>
              </w:rPr>
            </w:pPr>
            <w:r w:rsidRPr="00BC2D7D">
              <w:rPr>
                <w:rFonts w:ascii="Arial" w:hAnsi="Arial" w:cs="Arial"/>
                <w:bCs/>
                <w:sz w:val="22"/>
                <w:szCs w:val="22"/>
                <w:lang w:val="en-US"/>
              </w:rPr>
              <w:t>An active connection</w:t>
            </w:r>
            <w:r w:rsidR="00B967D4">
              <w:rPr>
                <w:rFonts w:ascii="Arial" w:hAnsi="Arial" w:cs="Arial"/>
                <w:bCs/>
                <w:sz w:val="22"/>
                <w:szCs w:val="22"/>
                <w:lang w:val="en-US"/>
              </w:rPr>
              <w:t xml:space="preserve"> is for</w:t>
            </w:r>
            <w:r w:rsidRPr="00BC2D7D">
              <w:rPr>
                <w:rFonts w:ascii="Arial" w:hAnsi="Arial" w:cs="Arial"/>
                <w:bCs/>
                <w:sz w:val="22"/>
                <w:szCs w:val="22"/>
                <w:lang w:val="en-US"/>
              </w:rPr>
              <w:t xml:space="preserve"> </w:t>
            </w:r>
            <w:r w:rsidR="006652FD">
              <w:rPr>
                <w:rFonts w:ascii="Arial" w:hAnsi="Arial" w:cs="Arial"/>
                <w:bCs/>
                <w:sz w:val="22"/>
                <w:szCs w:val="22"/>
                <w:lang w:val="en-US"/>
              </w:rPr>
              <w:t>those participants</w:t>
            </w:r>
            <w:r w:rsidRPr="00BC2D7D">
              <w:rPr>
                <w:rFonts w:ascii="Arial" w:hAnsi="Arial" w:cs="Arial"/>
                <w:bCs/>
                <w:sz w:val="22"/>
                <w:szCs w:val="22"/>
                <w:lang w:val="en-US"/>
              </w:rPr>
              <w:t xml:space="preserve"> who </w:t>
            </w:r>
            <w:r w:rsidR="006652FD">
              <w:rPr>
                <w:rFonts w:ascii="Arial" w:hAnsi="Arial" w:cs="Arial"/>
                <w:bCs/>
                <w:sz w:val="22"/>
                <w:szCs w:val="22"/>
                <w:lang w:val="en-US"/>
              </w:rPr>
              <w:t xml:space="preserve">need to </w:t>
            </w:r>
            <w:r w:rsidR="00B967D4">
              <w:rPr>
                <w:rFonts w:ascii="Arial" w:hAnsi="Arial" w:cs="Arial"/>
                <w:bCs/>
                <w:sz w:val="22"/>
                <w:szCs w:val="22"/>
                <w:lang w:val="en-US"/>
              </w:rPr>
              <w:t xml:space="preserve">speak during the debate. They </w:t>
            </w:r>
            <w:r w:rsidR="00A526AB">
              <w:rPr>
                <w:rFonts w:ascii="Arial" w:hAnsi="Arial" w:cs="Arial"/>
                <w:bCs/>
                <w:sz w:val="22"/>
                <w:szCs w:val="22"/>
                <w:lang w:val="en-US"/>
              </w:rPr>
              <w:t xml:space="preserve">may </w:t>
            </w:r>
            <w:r w:rsidR="006652FD">
              <w:rPr>
                <w:rFonts w:ascii="Arial" w:hAnsi="Arial" w:cs="Arial"/>
                <w:bCs/>
                <w:sz w:val="22"/>
                <w:szCs w:val="22"/>
                <w:lang w:val="en-US"/>
              </w:rPr>
              <w:t>intervene</w:t>
            </w:r>
            <w:r w:rsidR="00A526AB">
              <w:rPr>
                <w:rFonts w:ascii="Arial" w:hAnsi="Arial" w:cs="Arial"/>
                <w:bCs/>
                <w:sz w:val="22"/>
                <w:szCs w:val="22"/>
                <w:lang w:val="en-US"/>
              </w:rPr>
              <w:t xml:space="preserve"> in the meeting</w:t>
            </w:r>
            <w:r w:rsidR="006652FD">
              <w:rPr>
                <w:rFonts w:ascii="Arial" w:hAnsi="Arial" w:cs="Arial"/>
                <w:bCs/>
                <w:sz w:val="22"/>
                <w:szCs w:val="22"/>
                <w:lang w:val="en-US"/>
              </w:rPr>
              <w:t xml:space="preserve"> using camera/audio.</w:t>
            </w:r>
          </w:p>
        </w:tc>
      </w:tr>
      <w:tr w:rsidR="00ED4203" w:rsidRPr="00BC2D7D" w14:paraId="4459DC05" w14:textId="77777777" w:rsidTr="00D3209E">
        <w:trPr>
          <w:trHeight w:val="507"/>
        </w:trPr>
        <w:tc>
          <w:tcPr>
            <w:tcW w:w="4248" w:type="dxa"/>
            <w:shd w:val="clear" w:color="auto" w:fill="D9D9D9"/>
          </w:tcPr>
          <w:p w14:paraId="499012D9" w14:textId="77777777" w:rsidR="00ED4203" w:rsidRPr="00BC2D7D" w:rsidRDefault="00ED4203" w:rsidP="00BC2D7D">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DURING THE MEETING</w:t>
            </w:r>
          </w:p>
        </w:tc>
        <w:tc>
          <w:tcPr>
            <w:tcW w:w="5380" w:type="dxa"/>
            <w:shd w:val="clear" w:color="auto" w:fill="D9D9D9"/>
          </w:tcPr>
          <w:p w14:paraId="372FEB12" w14:textId="77777777" w:rsidR="00ED4203" w:rsidRPr="00BC2D7D" w:rsidRDefault="00ED4203" w:rsidP="00BC2D7D">
            <w:pPr>
              <w:pStyle w:val="Sansinterligne1"/>
              <w:keepNext/>
              <w:spacing w:before="240" w:after="240"/>
              <w:jc w:val="both"/>
              <w:rPr>
                <w:rFonts w:ascii="Arial" w:hAnsi="Arial" w:cs="Arial"/>
                <w:b/>
                <w:sz w:val="22"/>
                <w:szCs w:val="22"/>
                <w:lang w:val="en-US"/>
              </w:rPr>
            </w:pPr>
          </w:p>
        </w:tc>
      </w:tr>
      <w:tr w:rsidR="00A526AB" w:rsidRPr="00BC2D7D" w14:paraId="01450940" w14:textId="77777777" w:rsidTr="00D3209E">
        <w:tc>
          <w:tcPr>
            <w:tcW w:w="4248" w:type="dxa"/>
            <w:shd w:val="clear" w:color="auto" w:fill="auto"/>
          </w:tcPr>
          <w:p w14:paraId="465A746C" w14:textId="77777777" w:rsidR="00A526AB" w:rsidRPr="00BC2D7D" w:rsidRDefault="00A526AB" w:rsidP="00A526AB">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How many people can participate in the meeting?</w:t>
            </w:r>
          </w:p>
        </w:tc>
        <w:tc>
          <w:tcPr>
            <w:tcW w:w="5380" w:type="dxa"/>
            <w:shd w:val="clear" w:color="auto" w:fill="auto"/>
          </w:tcPr>
          <w:p w14:paraId="17312D73" w14:textId="77777777" w:rsidR="00A526AB" w:rsidRPr="00BC2D7D" w:rsidRDefault="00A526AB" w:rsidP="00A526AB">
            <w:pPr>
              <w:pStyle w:val="Sansinterligne1"/>
              <w:keepNext/>
              <w:spacing w:before="240" w:after="240"/>
              <w:rPr>
                <w:rFonts w:ascii="Arial" w:hAnsi="Arial" w:cs="Arial"/>
                <w:bCs/>
                <w:sz w:val="22"/>
                <w:szCs w:val="22"/>
                <w:lang w:val="en-US"/>
              </w:rPr>
            </w:pPr>
            <w:r w:rsidRPr="00BC2D7D">
              <w:rPr>
                <w:rFonts w:ascii="Arial" w:hAnsi="Arial" w:cs="Arial"/>
                <w:bCs/>
                <w:sz w:val="22"/>
                <w:szCs w:val="22"/>
                <w:lang w:val="en-US"/>
              </w:rPr>
              <w:t xml:space="preserve">The maximum number of online active participants who may take the floor is </w:t>
            </w:r>
            <w:r w:rsidR="00D6383F" w:rsidRPr="00C94047">
              <w:rPr>
                <w:rFonts w:ascii="Arial" w:hAnsi="Arial" w:cs="Arial"/>
                <w:bCs/>
                <w:sz w:val="22"/>
                <w:szCs w:val="22"/>
                <w:lang w:val="en-US"/>
              </w:rPr>
              <w:t>500</w:t>
            </w:r>
            <w:r w:rsidRPr="00BC2D7D">
              <w:rPr>
                <w:rFonts w:ascii="Arial" w:hAnsi="Arial" w:cs="Arial"/>
                <w:bCs/>
                <w:sz w:val="22"/>
                <w:szCs w:val="22"/>
                <w:lang w:val="en-US"/>
              </w:rPr>
              <w:t>.</w:t>
            </w:r>
          </w:p>
          <w:p w14:paraId="54A962ED" w14:textId="77777777" w:rsidR="00A526AB" w:rsidRPr="00BC2D7D" w:rsidRDefault="00A526AB" w:rsidP="00A526AB">
            <w:pPr>
              <w:pStyle w:val="Sansinterligne1"/>
              <w:keepNext/>
              <w:spacing w:before="240" w:after="240"/>
              <w:jc w:val="both"/>
              <w:rPr>
                <w:rFonts w:ascii="Arial" w:hAnsi="Arial" w:cs="Arial"/>
                <w:bCs/>
                <w:sz w:val="22"/>
                <w:szCs w:val="22"/>
                <w:lang w:val="en-US"/>
              </w:rPr>
            </w:pPr>
            <w:r>
              <w:rPr>
                <w:rFonts w:ascii="Arial" w:hAnsi="Arial" w:cs="Arial"/>
                <w:bCs/>
                <w:sz w:val="22"/>
                <w:szCs w:val="22"/>
                <w:lang w:val="en-US"/>
              </w:rPr>
              <w:t>There is no limit on the number of people who may follow</w:t>
            </w:r>
            <w:r w:rsidRPr="00BC2D7D">
              <w:rPr>
                <w:rFonts w:ascii="Arial" w:hAnsi="Arial" w:cs="Arial"/>
                <w:bCs/>
                <w:sz w:val="22"/>
                <w:szCs w:val="22"/>
                <w:lang w:val="en-US"/>
              </w:rPr>
              <w:t xml:space="preserve"> the webcast</w:t>
            </w:r>
            <w:r>
              <w:rPr>
                <w:rFonts w:ascii="Arial" w:hAnsi="Arial" w:cs="Arial"/>
                <w:bCs/>
                <w:sz w:val="22"/>
                <w:szCs w:val="22"/>
                <w:lang w:val="en-US"/>
              </w:rPr>
              <w:t>.</w:t>
            </w:r>
          </w:p>
        </w:tc>
      </w:tr>
      <w:tr w:rsidR="00A526AB" w:rsidRPr="00BC2D7D" w14:paraId="5C3E6C16" w14:textId="77777777" w:rsidTr="00D3209E">
        <w:tc>
          <w:tcPr>
            <w:tcW w:w="4248" w:type="dxa"/>
            <w:shd w:val="clear" w:color="auto" w:fill="auto"/>
          </w:tcPr>
          <w:p w14:paraId="508085FC" w14:textId="77777777" w:rsidR="00A526AB" w:rsidRPr="00BC2D7D" w:rsidRDefault="00A526AB" w:rsidP="00A526AB">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If I am registered, will I be able to take the floor during the meeting?</w:t>
            </w:r>
          </w:p>
        </w:tc>
        <w:tc>
          <w:tcPr>
            <w:tcW w:w="5380" w:type="dxa"/>
            <w:shd w:val="clear" w:color="auto" w:fill="auto"/>
          </w:tcPr>
          <w:p w14:paraId="52E5FD97" w14:textId="56A6F29F" w:rsidR="00A526AB" w:rsidRDefault="00A526AB" w:rsidP="00A935A7">
            <w:pPr>
              <w:pStyle w:val="Sansinterligne1"/>
              <w:keepNext/>
              <w:spacing w:before="240" w:after="240"/>
              <w:rPr>
                <w:rFonts w:ascii="Arial" w:hAnsi="Arial" w:cs="Arial"/>
                <w:bCs/>
                <w:sz w:val="22"/>
                <w:szCs w:val="22"/>
                <w:lang w:val="en-US"/>
              </w:rPr>
            </w:pPr>
            <w:r>
              <w:rPr>
                <w:rFonts w:ascii="Arial" w:hAnsi="Arial" w:cs="Arial"/>
                <w:bCs/>
                <w:sz w:val="22"/>
                <w:szCs w:val="22"/>
                <w:lang w:val="en-US"/>
              </w:rPr>
              <w:t>The p</w:t>
            </w:r>
            <w:r w:rsidRPr="00C44C88">
              <w:rPr>
                <w:rFonts w:ascii="Arial" w:hAnsi="Arial" w:cs="Arial"/>
                <w:bCs/>
                <w:sz w:val="22"/>
                <w:szCs w:val="22"/>
                <w:lang w:val="en-US"/>
              </w:rPr>
              <w:t xml:space="preserve">riority given to </w:t>
            </w:r>
            <w:r w:rsidR="00A935A7">
              <w:rPr>
                <w:rFonts w:ascii="Arial" w:hAnsi="Arial" w:cs="Arial"/>
                <w:bCs/>
                <w:sz w:val="22"/>
                <w:szCs w:val="22"/>
                <w:lang w:val="en-US"/>
              </w:rPr>
              <w:t>States Parties</w:t>
            </w:r>
            <w:r w:rsidRPr="00BC2D7D">
              <w:rPr>
                <w:rFonts w:ascii="Arial" w:hAnsi="Arial" w:cs="Arial"/>
                <w:bCs/>
                <w:sz w:val="22"/>
                <w:szCs w:val="22"/>
                <w:lang w:val="en-US"/>
              </w:rPr>
              <w:t>, then observers (States no</w:t>
            </w:r>
            <w:r w:rsidR="00DC3D3F">
              <w:rPr>
                <w:rFonts w:ascii="Arial" w:hAnsi="Arial" w:cs="Arial"/>
                <w:bCs/>
                <w:sz w:val="22"/>
                <w:szCs w:val="22"/>
                <w:lang w:val="en-US"/>
              </w:rPr>
              <w:t>t</w:t>
            </w:r>
            <w:r w:rsidRPr="00BC2D7D">
              <w:rPr>
                <w:rFonts w:ascii="Arial" w:hAnsi="Arial" w:cs="Arial"/>
                <w:bCs/>
                <w:sz w:val="22"/>
                <w:szCs w:val="22"/>
                <w:lang w:val="en-US"/>
              </w:rPr>
              <w:t xml:space="preserve"> Party, intergovernmental organizations, non-governmental organizations, etc.)</w:t>
            </w:r>
          </w:p>
        </w:tc>
      </w:tr>
      <w:tr w:rsidR="00A526AB" w:rsidRPr="00BC2D7D" w14:paraId="6EFE8A58" w14:textId="77777777" w:rsidTr="00D3209E">
        <w:trPr>
          <w:trHeight w:val="1783"/>
        </w:trPr>
        <w:tc>
          <w:tcPr>
            <w:tcW w:w="4248" w:type="dxa"/>
            <w:shd w:val="clear" w:color="auto" w:fill="auto"/>
          </w:tcPr>
          <w:p w14:paraId="61C566DA" w14:textId="77777777" w:rsidR="00A526AB" w:rsidRPr="00BC2D7D" w:rsidRDefault="00A526AB" w:rsidP="00A526AB">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 xml:space="preserve">How can I </w:t>
            </w:r>
            <w:r>
              <w:rPr>
                <w:rFonts w:ascii="Arial" w:hAnsi="Arial" w:cs="Arial"/>
                <w:b/>
                <w:sz w:val="22"/>
                <w:szCs w:val="22"/>
                <w:lang w:val="en-US"/>
              </w:rPr>
              <w:t>submit</w:t>
            </w:r>
            <w:r w:rsidRPr="00BC2D7D">
              <w:rPr>
                <w:rFonts w:ascii="Arial" w:hAnsi="Arial" w:cs="Arial"/>
                <w:b/>
                <w:sz w:val="22"/>
                <w:szCs w:val="22"/>
                <w:lang w:val="en-US"/>
              </w:rPr>
              <w:t xml:space="preserve"> an amendment?</w:t>
            </w:r>
          </w:p>
        </w:tc>
        <w:tc>
          <w:tcPr>
            <w:tcW w:w="5380" w:type="dxa"/>
            <w:shd w:val="clear" w:color="auto" w:fill="auto"/>
          </w:tcPr>
          <w:p w14:paraId="6D079162" w14:textId="77777777" w:rsidR="00A526AB" w:rsidRDefault="00A526AB" w:rsidP="00A526AB">
            <w:pPr>
              <w:pStyle w:val="Sansinterligne1"/>
              <w:keepNext/>
              <w:spacing w:before="240" w:after="240"/>
              <w:jc w:val="both"/>
              <w:rPr>
                <w:rFonts w:ascii="Arial" w:hAnsi="Arial" w:cs="Arial"/>
                <w:bCs/>
                <w:sz w:val="22"/>
                <w:szCs w:val="22"/>
                <w:lang w:val="en-US"/>
              </w:rPr>
            </w:pPr>
            <w:r w:rsidRPr="00BC2D7D">
              <w:rPr>
                <w:rFonts w:ascii="Arial" w:hAnsi="Arial" w:cs="Arial"/>
                <w:bCs/>
                <w:sz w:val="22"/>
                <w:szCs w:val="22"/>
                <w:lang w:val="en-US"/>
              </w:rPr>
              <w:t xml:space="preserve">Send your amendment in advance, and as soon as possible to ICH-amendments@unesco.org, with the names of the co-sponsors. </w:t>
            </w:r>
          </w:p>
          <w:p w14:paraId="566154C9" w14:textId="77777777" w:rsidR="00A526AB" w:rsidRPr="00BC2D7D" w:rsidRDefault="00A526AB" w:rsidP="00A526AB">
            <w:pPr>
              <w:pStyle w:val="Sansinterligne1"/>
              <w:keepNext/>
              <w:spacing w:before="240" w:after="240"/>
              <w:jc w:val="both"/>
              <w:rPr>
                <w:rFonts w:ascii="Arial" w:hAnsi="Arial" w:cs="Arial"/>
                <w:bCs/>
                <w:sz w:val="22"/>
                <w:szCs w:val="22"/>
                <w:lang w:val="en-US"/>
              </w:rPr>
            </w:pPr>
            <w:r>
              <w:rPr>
                <w:rFonts w:ascii="Arial" w:hAnsi="Arial" w:cs="Arial"/>
                <w:bCs/>
                <w:sz w:val="22"/>
                <w:szCs w:val="22"/>
                <w:lang w:val="en-US"/>
              </w:rPr>
              <w:t>Please do not submit amendments via the chat box</w:t>
            </w:r>
            <w:r w:rsidR="008B1796">
              <w:rPr>
                <w:rFonts w:ascii="Arial" w:hAnsi="Arial" w:cs="Arial"/>
                <w:bCs/>
                <w:sz w:val="22"/>
                <w:szCs w:val="22"/>
                <w:lang w:val="en-US"/>
              </w:rPr>
              <w:t xml:space="preserve"> during the meeting</w:t>
            </w:r>
            <w:r>
              <w:rPr>
                <w:rFonts w:ascii="Arial" w:hAnsi="Arial" w:cs="Arial"/>
                <w:bCs/>
                <w:sz w:val="22"/>
                <w:szCs w:val="22"/>
                <w:lang w:val="en-US"/>
              </w:rPr>
              <w:t>.</w:t>
            </w:r>
          </w:p>
        </w:tc>
      </w:tr>
      <w:tr w:rsidR="007C6E0A" w:rsidRPr="00BC2D7D" w14:paraId="5DB3B023" w14:textId="77777777" w:rsidTr="00D3209E">
        <w:tc>
          <w:tcPr>
            <w:tcW w:w="4248" w:type="dxa"/>
            <w:shd w:val="clear" w:color="auto" w:fill="auto"/>
          </w:tcPr>
          <w:p w14:paraId="360E3E51" w14:textId="77777777" w:rsidR="007C6E0A" w:rsidRPr="00BC2D7D" w:rsidRDefault="007C6E0A" w:rsidP="007C6E0A">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How can I raise a point of order?</w:t>
            </w:r>
          </w:p>
        </w:tc>
        <w:tc>
          <w:tcPr>
            <w:tcW w:w="5380" w:type="dxa"/>
            <w:shd w:val="clear" w:color="auto" w:fill="auto"/>
          </w:tcPr>
          <w:p w14:paraId="5B797613" w14:textId="77777777" w:rsidR="007C6E0A" w:rsidRPr="00BC2D7D" w:rsidRDefault="007C6E0A" w:rsidP="007C6E0A">
            <w:pPr>
              <w:pStyle w:val="Sansinterligne1"/>
              <w:keepNext/>
              <w:spacing w:before="240" w:after="240"/>
              <w:jc w:val="both"/>
              <w:rPr>
                <w:rFonts w:ascii="Arial" w:hAnsi="Arial" w:cs="Arial"/>
                <w:bCs/>
                <w:sz w:val="22"/>
                <w:szCs w:val="22"/>
                <w:lang w:val="en-US"/>
              </w:rPr>
            </w:pPr>
            <w:r w:rsidRPr="00BC2D7D">
              <w:rPr>
                <w:rFonts w:ascii="Arial" w:hAnsi="Arial" w:cs="Arial"/>
                <w:bCs/>
                <w:sz w:val="22"/>
                <w:szCs w:val="22"/>
                <w:lang w:val="en-US"/>
              </w:rPr>
              <w:t>States wishing to make a point of order should raise their hand and indicate ‘Point of Order’ in the chat</w:t>
            </w:r>
            <w:r>
              <w:rPr>
                <w:rFonts w:ascii="Arial" w:hAnsi="Arial" w:cs="Arial"/>
                <w:bCs/>
                <w:sz w:val="22"/>
                <w:szCs w:val="22"/>
                <w:lang w:val="en-US"/>
              </w:rPr>
              <w:t xml:space="preserve"> </w:t>
            </w:r>
            <w:r w:rsidRPr="00BC2D7D">
              <w:rPr>
                <w:rFonts w:ascii="Arial" w:hAnsi="Arial" w:cs="Arial"/>
                <w:bCs/>
                <w:sz w:val="22"/>
                <w:szCs w:val="22"/>
                <w:lang w:val="en-US"/>
              </w:rPr>
              <w:t>box</w:t>
            </w:r>
            <w:r>
              <w:rPr>
                <w:rFonts w:ascii="Arial" w:hAnsi="Arial" w:cs="Arial"/>
                <w:bCs/>
                <w:sz w:val="22"/>
                <w:szCs w:val="22"/>
                <w:lang w:val="en-US"/>
              </w:rPr>
              <w:t>.</w:t>
            </w:r>
          </w:p>
        </w:tc>
      </w:tr>
      <w:tr w:rsidR="007C6E0A" w:rsidRPr="00BC2D7D" w14:paraId="2263076B" w14:textId="77777777" w:rsidTr="00D3209E">
        <w:trPr>
          <w:trHeight w:val="579"/>
        </w:trPr>
        <w:tc>
          <w:tcPr>
            <w:tcW w:w="4248" w:type="dxa"/>
            <w:shd w:val="clear" w:color="auto" w:fill="D9D9D9"/>
          </w:tcPr>
          <w:p w14:paraId="008ACD84" w14:textId="77777777" w:rsidR="007C6E0A" w:rsidRPr="00BC2D7D" w:rsidRDefault="007C6E0A" w:rsidP="007C6E0A">
            <w:pPr>
              <w:pStyle w:val="Sansinterligne1"/>
              <w:keepNext/>
              <w:spacing w:before="240" w:after="240"/>
              <w:jc w:val="both"/>
              <w:rPr>
                <w:rFonts w:ascii="Arial" w:hAnsi="Arial" w:cs="Arial"/>
                <w:b/>
                <w:sz w:val="22"/>
                <w:szCs w:val="22"/>
                <w:lang w:val="en-US"/>
              </w:rPr>
            </w:pPr>
            <w:r w:rsidRPr="00BC2D7D">
              <w:rPr>
                <w:rFonts w:ascii="Arial" w:hAnsi="Arial" w:cs="Arial"/>
                <w:b/>
                <w:sz w:val="22"/>
                <w:szCs w:val="22"/>
                <w:lang w:val="en-US"/>
              </w:rPr>
              <w:t>AFTER THE MEETING</w:t>
            </w:r>
          </w:p>
        </w:tc>
        <w:tc>
          <w:tcPr>
            <w:tcW w:w="5380" w:type="dxa"/>
            <w:shd w:val="clear" w:color="auto" w:fill="D9D9D9"/>
          </w:tcPr>
          <w:p w14:paraId="67FAFA59" w14:textId="77777777" w:rsidR="007C6E0A" w:rsidRPr="00BC2D7D" w:rsidRDefault="007C6E0A" w:rsidP="007C6E0A">
            <w:pPr>
              <w:pStyle w:val="Sansinterligne1"/>
              <w:keepNext/>
              <w:spacing w:before="240" w:after="240"/>
              <w:jc w:val="both"/>
              <w:rPr>
                <w:rFonts w:ascii="Arial" w:hAnsi="Arial" w:cs="Arial"/>
                <w:b/>
                <w:sz w:val="22"/>
                <w:szCs w:val="22"/>
                <w:lang w:val="en-US"/>
              </w:rPr>
            </w:pPr>
          </w:p>
        </w:tc>
      </w:tr>
      <w:tr w:rsidR="007C6E0A" w:rsidRPr="00BC2D7D" w14:paraId="0505DDEE" w14:textId="77777777" w:rsidTr="00D3209E">
        <w:trPr>
          <w:trHeight w:val="904"/>
        </w:trPr>
        <w:tc>
          <w:tcPr>
            <w:tcW w:w="4248" w:type="dxa"/>
            <w:shd w:val="clear" w:color="auto" w:fill="auto"/>
          </w:tcPr>
          <w:p w14:paraId="4C206611" w14:textId="77777777" w:rsidR="007C6E0A" w:rsidRPr="00BC2D7D" w:rsidRDefault="007C6E0A" w:rsidP="007C6E0A">
            <w:pPr>
              <w:pStyle w:val="Sansinterligne1"/>
              <w:keepNext/>
              <w:spacing w:before="240" w:after="240"/>
              <w:jc w:val="both"/>
              <w:rPr>
                <w:rFonts w:ascii="Arial" w:hAnsi="Arial" w:cs="Arial"/>
                <w:b/>
                <w:sz w:val="22"/>
                <w:szCs w:val="22"/>
                <w:lang w:val="en-US"/>
              </w:rPr>
            </w:pPr>
            <w:r>
              <w:rPr>
                <w:rFonts w:ascii="Arial" w:hAnsi="Arial" w:cs="Arial"/>
                <w:b/>
                <w:sz w:val="22"/>
                <w:szCs w:val="22"/>
                <w:lang w:val="en-US"/>
              </w:rPr>
              <w:t>Where can I find the recordings of the meeting?</w:t>
            </w:r>
          </w:p>
        </w:tc>
        <w:tc>
          <w:tcPr>
            <w:tcW w:w="5380" w:type="dxa"/>
            <w:shd w:val="clear" w:color="auto" w:fill="auto"/>
          </w:tcPr>
          <w:p w14:paraId="11F87DFC" w14:textId="0A8DDEA5" w:rsidR="007C6E0A" w:rsidRPr="007C6E0A" w:rsidRDefault="007C6E0A" w:rsidP="007C6E0A">
            <w:pPr>
              <w:pStyle w:val="Sansinterligne1"/>
              <w:keepNext/>
              <w:spacing w:before="240" w:after="240"/>
              <w:jc w:val="both"/>
              <w:rPr>
                <w:rFonts w:ascii="Arial" w:hAnsi="Arial" w:cs="Arial"/>
                <w:bCs/>
                <w:sz w:val="22"/>
                <w:szCs w:val="22"/>
                <w:lang w:val="en-US"/>
              </w:rPr>
            </w:pPr>
            <w:r w:rsidRPr="007C6E0A">
              <w:rPr>
                <w:rFonts w:ascii="Arial" w:hAnsi="Arial" w:cs="Arial"/>
                <w:bCs/>
                <w:sz w:val="22"/>
                <w:szCs w:val="22"/>
                <w:lang w:val="en-US"/>
              </w:rPr>
              <w:t>The recordings of the meeting will be</w:t>
            </w:r>
            <w:r>
              <w:rPr>
                <w:rFonts w:ascii="Arial" w:hAnsi="Arial" w:cs="Arial"/>
                <w:bCs/>
                <w:sz w:val="22"/>
                <w:szCs w:val="22"/>
                <w:lang w:val="en-US"/>
              </w:rPr>
              <w:t xml:space="preserve"> </w:t>
            </w:r>
            <w:r w:rsidR="00F3031E">
              <w:rPr>
                <w:rFonts w:ascii="Arial" w:hAnsi="Arial" w:cs="Arial"/>
                <w:bCs/>
                <w:sz w:val="22"/>
                <w:szCs w:val="22"/>
                <w:lang w:val="en-US"/>
              </w:rPr>
              <w:t>made available on the webpage of the Convention related to the global reflection,</w:t>
            </w:r>
            <w:r>
              <w:rPr>
                <w:rFonts w:ascii="Arial" w:hAnsi="Arial" w:cs="Arial"/>
                <w:bCs/>
                <w:sz w:val="22"/>
                <w:szCs w:val="22"/>
                <w:lang w:val="en-US"/>
              </w:rPr>
              <w:t xml:space="preserve"> after the </w:t>
            </w:r>
            <w:r w:rsidR="00F3031E">
              <w:rPr>
                <w:rFonts w:ascii="Arial" w:hAnsi="Arial" w:cs="Arial"/>
                <w:bCs/>
                <w:sz w:val="22"/>
                <w:szCs w:val="22"/>
                <w:lang w:val="en-US"/>
              </w:rPr>
              <w:t>meeting</w:t>
            </w:r>
            <w:r>
              <w:rPr>
                <w:rFonts w:ascii="Arial" w:hAnsi="Arial" w:cs="Arial"/>
                <w:bCs/>
                <w:sz w:val="22"/>
                <w:szCs w:val="22"/>
                <w:lang w:val="en-US"/>
              </w:rPr>
              <w:t xml:space="preserve"> has finished and as soon as they are available.</w:t>
            </w:r>
          </w:p>
        </w:tc>
      </w:tr>
    </w:tbl>
    <w:p w14:paraId="509C4AA5" w14:textId="77777777" w:rsidR="005C268E" w:rsidRPr="00D3209E" w:rsidRDefault="005C268E">
      <w:pPr>
        <w:pStyle w:val="Sansinterligne1"/>
        <w:keepNext/>
        <w:spacing w:before="240" w:after="240"/>
        <w:jc w:val="both"/>
        <w:rPr>
          <w:lang w:val="en-GB"/>
        </w:rPr>
      </w:pPr>
    </w:p>
    <w:sectPr w:rsidR="005C268E" w:rsidRPr="00D3209E" w:rsidSect="00076507">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5D1DE" w14:textId="77777777" w:rsidR="00CC3DEC" w:rsidRDefault="00CC3DEC" w:rsidP="002938F2">
      <w:r>
        <w:separator/>
      </w:r>
    </w:p>
    <w:p w14:paraId="5BB0E725" w14:textId="77777777" w:rsidR="00CC3DEC" w:rsidRDefault="00CC3DEC"/>
  </w:endnote>
  <w:endnote w:type="continuationSeparator" w:id="0">
    <w:p w14:paraId="212E3E0D" w14:textId="77777777" w:rsidR="00CC3DEC" w:rsidRDefault="00CC3DEC" w:rsidP="002938F2">
      <w:r>
        <w:continuationSeparator/>
      </w:r>
    </w:p>
    <w:p w14:paraId="060F2AB4" w14:textId="77777777" w:rsidR="00CC3DEC" w:rsidRDefault="00CC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090B" w14:textId="77777777" w:rsidR="00753F43" w:rsidRDefault="0075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D861" w14:textId="77777777" w:rsidR="00753F43" w:rsidRDefault="00753F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909F" w14:textId="77777777" w:rsidR="00753F43" w:rsidRDefault="00753F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0F43" w14:textId="77777777" w:rsidR="00CC3DEC" w:rsidRDefault="00CC3DEC" w:rsidP="002938F2">
      <w:r>
        <w:separator/>
      </w:r>
    </w:p>
    <w:p w14:paraId="3335712E" w14:textId="77777777" w:rsidR="00CC3DEC" w:rsidRDefault="00CC3DEC"/>
  </w:footnote>
  <w:footnote w:type="continuationSeparator" w:id="0">
    <w:p w14:paraId="56DC3DCB" w14:textId="77777777" w:rsidR="00CC3DEC" w:rsidRDefault="00CC3DEC" w:rsidP="002938F2">
      <w:r>
        <w:continuationSeparator/>
      </w:r>
    </w:p>
    <w:p w14:paraId="5A3B69A3" w14:textId="77777777" w:rsidR="00CC3DEC" w:rsidRDefault="00CC3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A21B" w14:textId="77777777" w:rsidR="00FD24EE" w:rsidRPr="007E4E37" w:rsidRDefault="006B68D9" w:rsidP="007E4E37">
    <w:pPr>
      <w:pStyle w:val="En-tte"/>
      <w:rPr>
        <w:rFonts w:ascii="Arial" w:hAnsi="Arial" w:cs="Arial"/>
      </w:rPr>
    </w:pPr>
    <w:r w:rsidRPr="006B68D9">
      <w:rPr>
        <w:rFonts w:ascii="Arial" w:hAnsi="Arial" w:cs="Arial"/>
        <w:sz w:val="20"/>
        <w:szCs w:val="20"/>
      </w:rPr>
      <w:t>LHE/2</w:t>
    </w:r>
    <w:r w:rsidR="00DB610C">
      <w:rPr>
        <w:rFonts w:ascii="Arial" w:hAnsi="Arial" w:cs="Arial"/>
        <w:sz w:val="20"/>
        <w:szCs w:val="20"/>
      </w:rPr>
      <w:t>1</w:t>
    </w:r>
    <w:r w:rsidRPr="006B68D9">
      <w:rPr>
        <w:rFonts w:ascii="Arial" w:hAnsi="Arial" w:cs="Arial"/>
        <w:sz w:val="20"/>
        <w:szCs w:val="20"/>
      </w:rPr>
      <w:t>/1</w:t>
    </w:r>
    <w:r w:rsidR="00DB610C">
      <w:rPr>
        <w:rFonts w:ascii="Arial" w:hAnsi="Arial" w:cs="Arial"/>
        <w:sz w:val="20"/>
        <w:szCs w:val="20"/>
      </w:rPr>
      <w:t>6</w:t>
    </w:r>
    <w:r w:rsidRPr="006B68D9">
      <w:rPr>
        <w:rFonts w:ascii="Arial" w:hAnsi="Arial" w:cs="Arial"/>
        <w:sz w:val="20"/>
        <w:szCs w:val="20"/>
      </w:rPr>
      <w:t>.COM</w:t>
    </w:r>
    <w:r w:rsidR="00DB610C">
      <w:rPr>
        <w:rFonts w:ascii="Arial" w:hAnsi="Arial" w:cs="Arial"/>
        <w:sz w:val="20"/>
        <w:szCs w:val="20"/>
      </w:rPr>
      <w:t xml:space="preserve"> WG</w:t>
    </w:r>
    <w:r w:rsidRPr="006B68D9">
      <w:rPr>
        <w:rFonts w:ascii="Arial" w:hAnsi="Arial" w:cs="Arial"/>
        <w:sz w:val="20"/>
        <w:szCs w:val="20"/>
      </w:rPr>
      <w:t>/</w:t>
    </w:r>
    <w:r w:rsidR="00FD24EE" w:rsidRPr="00D81948">
      <w:rPr>
        <w:rFonts w:ascii="Arial" w:hAnsi="Arial" w:cs="Arial"/>
        <w:sz w:val="20"/>
        <w:szCs w:val="20"/>
      </w:rPr>
      <w:t>INF.</w:t>
    </w:r>
    <w:r w:rsidR="00FD24EE">
      <w:rPr>
        <w:rFonts w:ascii="Arial" w:hAnsi="Arial" w:cs="Arial"/>
        <w:sz w:val="20"/>
        <w:szCs w:val="20"/>
      </w:rPr>
      <w:t>1</w:t>
    </w:r>
    <w:r w:rsidR="00FD24EE" w:rsidRPr="00D81948">
      <w:rPr>
        <w:rFonts w:ascii="Arial" w:hAnsi="Arial" w:cs="Arial"/>
        <w:sz w:val="20"/>
        <w:szCs w:val="20"/>
      </w:rPr>
      <w:t xml:space="preserve"> – page </w:t>
    </w:r>
    <w:r w:rsidR="00FD24EE" w:rsidRPr="00D81948">
      <w:rPr>
        <w:rStyle w:val="Numrodepage"/>
        <w:rFonts w:ascii="Arial" w:hAnsi="Arial" w:cs="Arial"/>
        <w:sz w:val="20"/>
        <w:szCs w:val="20"/>
      </w:rPr>
      <w:fldChar w:fldCharType="begin"/>
    </w:r>
    <w:r w:rsidR="00FD24EE" w:rsidRPr="00D81948">
      <w:rPr>
        <w:rStyle w:val="Numrodepage"/>
        <w:rFonts w:ascii="Arial" w:hAnsi="Arial" w:cs="Arial"/>
        <w:sz w:val="20"/>
        <w:szCs w:val="20"/>
      </w:rPr>
      <w:instrText xml:space="preserve"> PAGE </w:instrText>
    </w:r>
    <w:r w:rsidR="00FD24EE" w:rsidRPr="00D81948">
      <w:rPr>
        <w:rStyle w:val="Numrodepage"/>
        <w:rFonts w:ascii="Arial" w:hAnsi="Arial" w:cs="Arial"/>
        <w:sz w:val="20"/>
        <w:szCs w:val="20"/>
      </w:rPr>
      <w:fldChar w:fldCharType="separate"/>
    </w:r>
    <w:r w:rsidR="00BE78A9">
      <w:rPr>
        <w:rStyle w:val="Numrodepage"/>
        <w:rFonts w:ascii="Arial" w:hAnsi="Arial" w:cs="Arial"/>
        <w:noProof/>
        <w:sz w:val="20"/>
        <w:szCs w:val="20"/>
      </w:rPr>
      <w:t>2</w:t>
    </w:r>
    <w:r w:rsidR="00FD24EE"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15F5" w14:textId="77777777" w:rsidR="00FD24EE" w:rsidRPr="007E4E37" w:rsidRDefault="006B68D9" w:rsidP="007E4E37">
    <w:pPr>
      <w:pStyle w:val="En-tte"/>
      <w:ind w:left="2544" w:firstLine="3828"/>
      <w:jc w:val="right"/>
      <w:rPr>
        <w:rFonts w:ascii="Arial" w:hAnsi="Arial" w:cs="Arial"/>
      </w:rPr>
    </w:pPr>
    <w:r w:rsidRPr="006B68D9">
      <w:rPr>
        <w:rFonts w:ascii="Arial" w:hAnsi="Arial" w:cs="Arial"/>
        <w:sz w:val="20"/>
        <w:szCs w:val="20"/>
        <w:lang w:val="en-US"/>
      </w:rPr>
      <w:t>LHE/2</w:t>
    </w:r>
    <w:r w:rsidR="00C91C2B">
      <w:rPr>
        <w:rFonts w:ascii="Arial" w:hAnsi="Arial" w:cs="Arial"/>
        <w:sz w:val="20"/>
        <w:szCs w:val="20"/>
        <w:lang w:val="en-US"/>
      </w:rPr>
      <w:t>1</w:t>
    </w:r>
    <w:r w:rsidRPr="006B68D9">
      <w:rPr>
        <w:rFonts w:ascii="Arial" w:hAnsi="Arial" w:cs="Arial"/>
        <w:sz w:val="20"/>
        <w:szCs w:val="20"/>
        <w:lang w:val="en-US"/>
      </w:rPr>
      <w:t>/1</w:t>
    </w:r>
    <w:r w:rsidR="00C91C2B">
      <w:rPr>
        <w:rFonts w:ascii="Arial" w:hAnsi="Arial" w:cs="Arial"/>
        <w:sz w:val="20"/>
        <w:szCs w:val="20"/>
        <w:lang w:val="en-US"/>
      </w:rPr>
      <w:t>6</w:t>
    </w:r>
    <w:r w:rsidRPr="006B68D9">
      <w:rPr>
        <w:rFonts w:ascii="Arial" w:hAnsi="Arial" w:cs="Arial"/>
        <w:sz w:val="20"/>
        <w:szCs w:val="20"/>
        <w:lang w:val="en-US"/>
      </w:rPr>
      <w:t>.COM</w:t>
    </w:r>
    <w:r w:rsidR="00C91C2B">
      <w:rPr>
        <w:rFonts w:ascii="Arial" w:hAnsi="Arial" w:cs="Arial"/>
        <w:sz w:val="20"/>
        <w:szCs w:val="20"/>
        <w:lang w:val="en-US"/>
      </w:rPr>
      <w:t xml:space="preserve"> WG</w:t>
    </w:r>
    <w:r w:rsidRPr="006B68D9">
      <w:rPr>
        <w:rFonts w:ascii="Arial" w:hAnsi="Arial" w:cs="Arial"/>
        <w:sz w:val="20"/>
        <w:szCs w:val="20"/>
        <w:lang w:val="en-US"/>
      </w:rPr>
      <w:t>/</w:t>
    </w:r>
    <w:r w:rsidR="00FD24EE">
      <w:rPr>
        <w:rFonts w:ascii="Arial" w:hAnsi="Arial" w:cs="Arial"/>
        <w:sz w:val="20"/>
        <w:szCs w:val="20"/>
        <w:lang w:val="en-US"/>
      </w:rPr>
      <w:t>INF.</w:t>
    </w:r>
    <w:r w:rsidR="00E246D7">
      <w:rPr>
        <w:rFonts w:ascii="Arial" w:hAnsi="Arial" w:cs="Arial"/>
        <w:sz w:val="20"/>
        <w:szCs w:val="20"/>
        <w:lang w:val="en-US"/>
      </w:rPr>
      <w:t>1</w:t>
    </w:r>
    <w:r w:rsidR="00FD24EE">
      <w:rPr>
        <w:rFonts w:ascii="Arial" w:hAnsi="Arial" w:cs="Arial"/>
        <w:sz w:val="20"/>
        <w:szCs w:val="20"/>
        <w:lang w:val="en-US"/>
      </w:rPr>
      <w:t xml:space="preserve"> </w:t>
    </w:r>
    <w:r w:rsidR="00FD24EE" w:rsidRPr="00EF563B">
      <w:rPr>
        <w:rFonts w:ascii="Arial" w:hAnsi="Arial" w:cs="Arial"/>
        <w:sz w:val="20"/>
        <w:szCs w:val="20"/>
        <w:lang w:val="en-US"/>
      </w:rPr>
      <w:t xml:space="preserve">– page </w:t>
    </w:r>
    <w:r w:rsidR="00FD24EE" w:rsidRPr="00EF563B">
      <w:rPr>
        <w:rStyle w:val="Numrodepage"/>
        <w:rFonts w:ascii="Arial" w:hAnsi="Arial" w:cs="Arial"/>
        <w:sz w:val="20"/>
        <w:szCs w:val="20"/>
      </w:rPr>
      <w:fldChar w:fldCharType="begin"/>
    </w:r>
    <w:r w:rsidR="00FD24EE" w:rsidRPr="00EF563B">
      <w:rPr>
        <w:rStyle w:val="Numrodepage"/>
        <w:rFonts w:ascii="Arial" w:hAnsi="Arial" w:cs="Arial"/>
        <w:sz w:val="20"/>
        <w:szCs w:val="20"/>
        <w:lang w:val="en-US"/>
      </w:rPr>
      <w:instrText xml:space="preserve"> </w:instrText>
    </w:r>
    <w:r w:rsidR="00FD24EE">
      <w:rPr>
        <w:rStyle w:val="Numrodepage"/>
        <w:rFonts w:ascii="Arial" w:hAnsi="Arial" w:cs="Arial"/>
        <w:sz w:val="20"/>
        <w:szCs w:val="20"/>
        <w:lang w:val="en-US"/>
      </w:rPr>
      <w:instrText>PAGE</w:instrText>
    </w:r>
    <w:r w:rsidR="00FD24EE" w:rsidRPr="00EF563B">
      <w:rPr>
        <w:rStyle w:val="Numrodepage"/>
        <w:rFonts w:ascii="Arial" w:hAnsi="Arial" w:cs="Arial"/>
        <w:sz w:val="20"/>
        <w:szCs w:val="20"/>
        <w:lang w:val="en-US"/>
      </w:rPr>
      <w:instrText xml:space="preserve"> </w:instrText>
    </w:r>
    <w:r w:rsidR="00FD24EE" w:rsidRPr="00EF563B">
      <w:rPr>
        <w:rStyle w:val="Numrodepage"/>
        <w:rFonts w:ascii="Arial" w:hAnsi="Arial" w:cs="Arial"/>
        <w:sz w:val="20"/>
        <w:szCs w:val="20"/>
      </w:rPr>
      <w:fldChar w:fldCharType="separate"/>
    </w:r>
    <w:r w:rsidR="00BE78A9">
      <w:rPr>
        <w:rStyle w:val="Numrodepage"/>
        <w:rFonts w:ascii="Arial" w:hAnsi="Arial" w:cs="Arial"/>
        <w:noProof/>
        <w:sz w:val="20"/>
        <w:szCs w:val="20"/>
        <w:lang w:val="en-US"/>
      </w:rPr>
      <w:t>9</w:t>
    </w:r>
    <w:r w:rsidR="00FD24EE"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C624" w14:textId="45BA8DB7" w:rsidR="00FD24EE" w:rsidRPr="008724E5" w:rsidRDefault="00871DDF">
    <w:pPr>
      <w:pStyle w:val="En-tte"/>
    </w:pPr>
    <w:r>
      <w:rPr>
        <w:noProof/>
      </w:rPr>
      <w:drawing>
        <wp:anchor distT="0" distB="0" distL="114300" distR="114300" simplePos="0" relativeHeight="251657728" behindDoc="0" locked="0" layoutInCell="1" allowOverlap="1" wp14:anchorId="285C655D" wp14:editId="698C4832">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90833" w14:textId="77777777" w:rsidR="00FD24EE" w:rsidRPr="00D81948" w:rsidRDefault="006B68D9" w:rsidP="002938F2">
    <w:pPr>
      <w:pStyle w:val="En-tte"/>
      <w:spacing w:after="520"/>
      <w:jc w:val="right"/>
      <w:rPr>
        <w:rFonts w:ascii="Arial" w:hAnsi="Arial" w:cs="Arial"/>
        <w:b/>
        <w:sz w:val="44"/>
        <w:szCs w:val="44"/>
      </w:rPr>
    </w:pPr>
    <w:r>
      <w:rPr>
        <w:rFonts w:ascii="Arial" w:hAnsi="Arial" w:cs="Arial"/>
        <w:b/>
        <w:sz w:val="44"/>
        <w:szCs w:val="44"/>
      </w:rPr>
      <w:t>1</w:t>
    </w:r>
    <w:r w:rsidR="00DB610C">
      <w:rPr>
        <w:rFonts w:ascii="Arial" w:hAnsi="Arial" w:cs="Arial"/>
        <w:b/>
        <w:sz w:val="44"/>
        <w:szCs w:val="44"/>
      </w:rPr>
      <w:t>6</w:t>
    </w:r>
    <w:r w:rsidR="00FD24EE" w:rsidRPr="00D81948">
      <w:rPr>
        <w:rFonts w:ascii="Arial" w:hAnsi="Arial" w:cs="Arial"/>
        <w:b/>
        <w:sz w:val="44"/>
        <w:szCs w:val="44"/>
      </w:rPr>
      <w:t xml:space="preserve"> </w:t>
    </w:r>
    <w:r w:rsidR="00FD24EE">
      <w:rPr>
        <w:rFonts w:ascii="Arial" w:hAnsi="Arial" w:cs="Arial"/>
        <w:b/>
        <w:sz w:val="44"/>
        <w:szCs w:val="44"/>
      </w:rPr>
      <w:t>COM</w:t>
    </w:r>
    <w:r w:rsidR="00DB610C">
      <w:rPr>
        <w:rFonts w:ascii="Arial" w:hAnsi="Arial" w:cs="Arial"/>
        <w:b/>
        <w:sz w:val="44"/>
        <w:szCs w:val="44"/>
      </w:rPr>
      <w:t xml:space="preserve"> WG</w:t>
    </w:r>
  </w:p>
  <w:p w14:paraId="2E5C846A" w14:textId="6EEED945" w:rsidR="00FD24EE" w:rsidRPr="00D81948" w:rsidRDefault="006B68D9" w:rsidP="002D396D">
    <w:pPr>
      <w:spacing w:after="0"/>
      <w:jc w:val="right"/>
      <w:rPr>
        <w:rFonts w:ascii="Arial" w:hAnsi="Arial" w:cs="Arial"/>
        <w:b/>
        <w:szCs w:val="22"/>
      </w:rPr>
    </w:pPr>
    <w:bookmarkStart w:id="2" w:name="OLE_LINK1"/>
    <w:r w:rsidRPr="006B68D9">
      <w:rPr>
        <w:rFonts w:ascii="Arial" w:hAnsi="Arial" w:cs="Arial"/>
        <w:b/>
        <w:szCs w:val="22"/>
      </w:rPr>
      <w:t>LHE/2</w:t>
    </w:r>
    <w:r w:rsidR="00DB610C">
      <w:rPr>
        <w:rFonts w:ascii="Arial" w:hAnsi="Arial" w:cs="Arial"/>
        <w:b/>
        <w:szCs w:val="22"/>
      </w:rPr>
      <w:t>1</w:t>
    </w:r>
    <w:r w:rsidRPr="006B68D9">
      <w:rPr>
        <w:rFonts w:ascii="Arial" w:hAnsi="Arial" w:cs="Arial"/>
        <w:b/>
        <w:szCs w:val="22"/>
      </w:rPr>
      <w:t>/1</w:t>
    </w:r>
    <w:r w:rsidR="00DB610C">
      <w:rPr>
        <w:rFonts w:ascii="Arial" w:hAnsi="Arial" w:cs="Arial"/>
        <w:b/>
        <w:szCs w:val="22"/>
      </w:rPr>
      <w:t>6</w:t>
    </w:r>
    <w:r w:rsidRPr="006B68D9">
      <w:rPr>
        <w:rFonts w:ascii="Arial" w:hAnsi="Arial" w:cs="Arial"/>
        <w:b/>
        <w:szCs w:val="22"/>
      </w:rPr>
      <w:t>.COM</w:t>
    </w:r>
    <w:r w:rsidR="00753F43">
      <w:rPr>
        <w:rFonts w:ascii="Arial" w:hAnsi="Arial" w:cs="Arial"/>
        <w:b/>
        <w:szCs w:val="22"/>
      </w:rPr>
      <w:t xml:space="preserve"> WG</w:t>
    </w:r>
    <w:r w:rsidRPr="006B68D9">
      <w:rPr>
        <w:rFonts w:ascii="Arial" w:hAnsi="Arial" w:cs="Arial"/>
        <w:b/>
        <w:szCs w:val="22"/>
      </w:rPr>
      <w:t>/</w:t>
    </w:r>
    <w:r w:rsidR="00FD24EE" w:rsidRPr="00D81948">
      <w:rPr>
        <w:rFonts w:ascii="Arial" w:hAnsi="Arial" w:cs="Arial"/>
        <w:b/>
        <w:szCs w:val="22"/>
      </w:rPr>
      <w:t>INF.</w:t>
    </w:r>
    <w:r w:rsidR="005C268E">
      <w:rPr>
        <w:rFonts w:ascii="Arial" w:hAnsi="Arial" w:cs="Arial"/>
        <w:b/>
        <w:szCs w:val="22"/>
      </w:rPr>
      <w:t>1</w:t>
    </w:r>
    <w:bookmarkEnd w:id="2"/>
  </w:p>
  <w:p w14:paraId="2E50A1F6" w14:textId="60B08295" w:rsidR="00FD24EE" w:rsidRPr="00D81948" w:rsidRDefault="00FD24EE" w:rsidP="002D396D">
    <w:pPr>
      <w:spacing w:after="0"/>
      <w:jc w:val="right"/>
      <w:rPr>
        <w:rFonts w:ascii="Arial" w:hAnsi="Arial" w:cs="Arial"/>
        <w:b/>
        <w:szCs w:val="22"/>
      </w:rPr>
    </w:pPr>
    <w:r w:rsidRPr="007B14B0">
      <w:rPr>
        <w:rFonts w:ascii="Arial" w:hAnsi="Arial" w:cs="Arial"/>
        <w:b/>
        <w:szCs w:val="22"/>
      </w:rPr>
      <w:t>Paris,</w:t>
    </w:r>
    <w:r w:rsidR="000427F9" w:rsidRPr="007B14B0">
      <w:rPr>
        <w:rFonts w:ascii="Arial" w:hAnsi="Arial" w:cs="Arial"/>
        <w:b/>
        <w:szCs w:val="22"/>
      </w:rPr>
      <w:t xml:space="preserve"> </w:t>
    </w:r>
    <w:r w:rsidR="00152735">
      <w:rPr>
        <w:rFonts w:ascii="Arial" w:hAnsi="Arial" w:cs="Arial"/>
        <w:b/>
        <w:szCs w:val="22"/>
      </w:rPr>
      <w:t>6</w:t>
    </w:r>
    <w:r w:rsidR="00DB610C">
      <w:rPr>
        <w:rFonts w:ascii="Arial" w:hAnsi="Arial" w:cs="Arial"/>
        <w:b/>
        <w:szCs w:val="22"/>
      </w:rPr>
      <w:t xml:space="preserve"> July</w:t>
    </w:r>
    <w:r w:rsidR="008B1796">
      <w:rPr>
        <w:rFonts w:ascii="Arial" w:hAnsi="Arial" w:cs="Arial"/>
        <w:b/>
        <w:szCs w:val="22"/>
      </w:rPr>
      <w:t xml:space="preserve"> </w:t>
    </w:r>
    <w:r w:rsidRPr="007B14B0">
      <w:rPr>
        <w:rFonts w:ascii="Arial" w:hAnsi="Arial" w:cs="Arial"/>
        <w:b/>
        <w:szCs w:val="22"/>
      </w:rPr>
      <w:t>20</w:t>
    </w:r>
    <w:r w:rsidR="006B68D9">
      <w:rPr>
        <w:rFonts w:ascii="Arial" w:hAnsi="Arial" w:cs="Arial"/>
        <w:b/>
        <w:szCs w:val="22"/>
      </w:rPr>
      <w:t>2</w:t>
    </w:r>
    <w:r w:rsidR="00EF6473">
      <w:rPr>
        <w:rFonts w:ascii="Arial" w:hAnsi="Arial" w:cs="Arial"/>
        <w:b/>
        <w:szCs w:val="22"/>
      </w:rPr>
      <w:t>1</w:t>
    </w:r>
  </w:p>
  <w:p w14:paraId="666230D5" w14:textId="77777777" w:rsidR="00FD24EE" w:rsidRPr="00D81948" w:rsidRDefault="00FD24EE" w:rsidP="002D396D">
    <w:pPr>
      <w:spacing w:after="0"/>
      <w:jc w:val="right"/>
      <w:rPr>
        <w:rFonts w:ascii="Arial" w:hAnsi="Arial" w:cs="Arial"/>
        <w:b/>
        <w:szCs w:val="22"/>
      </w:rPr>
    </w:pPr>
    <w:r w:rsidRPr="00D81948">
      <w:rPr>
        <w:rFonts w:ascii="Arial" w:hAnsi="Arial" w:cs="Arial"/>
        <w:b/>
        <w:szCs w:val="22"/>
      </w:rPr>
      <w:t xml:space="preserve">Original: </w:t>
    </w:r>
    <w:r w:rsidR="005C268E">
      <w:rPr>
        <w:rFonts w:ascii="Arial" w:hAnsi="Arial" w:cs="Arial"/>
        <w:b/>
        <w:szCs w:val="22"/>
      </w:rPr>
      <w:t>English</w:t>
    </w:r>
  </w:p>
  <w:p w14:paraId="5FF84CBE" w14:textId="77777777" w:rsidR="00FD24EE" w:rsidRPr="00D81948" w:rsidRDefault="00FD24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B57"/>
    <w:multiLevelType w:val="hybridMultilevel"/>
    <w:tmpl w:val="B1F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49B3652"/>
    <w:multiLevelType w:val="hybridMultilevel"/>
    <w:tmpl w:val="64BAA89C"/>
    <w:lvl w:ilvl="0" w:tplc="040C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CA2CFD"/>
    <w:multiLevelType w:val="hybridMultilevel"/>
    <w:tmpl w:val="BB3EF120"/>
    <w:lvl w:ilvl="0" w:tplc="6FEE64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F0F5C"/>
    <w:multiLevelType w:val="hybridMultilevel"/>
    <w:tmpl w:val="DE8A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E6EE1"/>
    <w:multiLevelType w:val="hybridMultilevel"/>
    <w:tmpl w:val="DE7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FC2F3E"/>
    <w:multiLevelType w:val="multilevel"/>
    <w:tmpl w:val="4D3A3F9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5325E7A"/>
    <w:multiLevelType w:val="multilevel"/>
    <w:tmpl w:val="103E9032"/>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47D16EF1"/>
    <w:multiLevelType w:val="hybridMultilevel"/>
    <w:tmpl w:val="B35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C6E90"/>
    <w:multiLevelType w:val="hybridMultilevel"/>
    <w:tmpl w:val="C7BACAA4"/>
    <w:lvl w:ilvl="0" w:tplc="8CD0790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C321C"/>
    <w:multiLevelType w:val="hybridMultilevel"/>
    <w:tmpl w:val="31D4FDE8"/>
    <w:lvl w:ilvl="0" w:tplc="8CD079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87E60"/>
    <w:multiLevelType w:val="hybridMultilevel"/>
    <w:tmpl w:val="19C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840A7"/>
    <w:multiLevelType w:val="hybridMultilevel"/>
    <w:tmpl w:val="012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10BA1"/>
    <w:multiLevelType w:val="hybridMultilevel"/>
    <w:tmpl w:val="37FE6E10"/>
    <w:lvl w:ilvl="0" w:tplc="F72E2D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D3EFA"/>
    <w:multiLevelType w:val="hybridMultilevel"/>
    <w:tmpl w:val="8F6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03D84"/>
    <w:multiLevelType w:val="hybridMultilevel"/>
    <w:tmpl w:val="573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14"/>
  </w:num>
  <w:num w:numId="6">
    <w:abstractNumId w:val="11"/>
  </w:num>
  <w:num w:numId="7">
    <w:abstractNumId w:val="10"/>
  </w:num>
  <w:num w:numId="8">
    <w:abstractNumId w:val="17"/>
  </w:num>
  <w:num w:numId="9">
    <w:abstractNumId w:val="9"/>
  </w:num>
  <w:num w:numId="10">
    <w:abstractNumId w:val="16"/>
  </w:num>
  <w:num w:numId="11">
    <w:abstractNumId w:val="3"/>
  </w:num>
  <w:num w:numId="12">
    <w:abstractNumId w:val="12"/>
  </w:num>
  <w:num w:numId="13">
    <w:abstractNumId w:val="4"/>
  </w:num>
  <w:num w:numId="14">
    <w:abstractNumId w:val="15"/>
  </w:num>
  <w:num w:numId="15">
    <w:abstractNumId w:val="5"/>
  </w:num>
  <w:num w:numId="16">
    <w:abstractNumId w:val="0"/>
  </w:num>
  <w:num w:numId="17">
    <w:abstractNumId w:val="13"/>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7"/>
    <w:rsid w:val="000016A4"/>
    <w:rsid w:val="000019DB"/>
    <w:rsid w:val="000047CC"/>
    <w:rsid w:val="000120FD"/>
    <w:rsid w:val="000121E3"/>
    <w:rsid w:val="0001704C"/>
    <w:rsid w:val="00021831"/>
    <w:rsid w:val="0003386B"/>
    <w:rsid w:val="00035DF6"/>
    <w:rsid w:val="000427F9"/>
    <w:rsid w:val="00047E58"/>
    <w:rsid w:val="00050919"/>
    <w:rsid w:val="00073D20"/>
    <w:rsid w:val="000755E1"/>
    <w:rsid w:val="00075DD7"/>
    <w:rsid w:val="00076507"/>
    <w:rsid w:val="000804D2"/>
    <w:rsid w:val="000824A4"/>
    <w:rsid w:val="00085541"/>
    <w:rsid w:val="000A184D"/>
    <w:rsid w:val="000A32B2"/>
    <w:rsid w:val="000A34CE"/>
    <w:rsid w:val="000A6809"/>
    <w:rsid w:val="000A6A38"/>
    <w:rsid w:val="000C250C"/>
    <w:rsid w:val="000C6212"/>
    <w:rsid w:val="000C65E4"/>
    <w:rsid w:val="000D65E5"/>
    <w:rsid w:val="000F31CC"/>
    <w:rsid w:val="000F43A2"/>
    <w:rsid w:val="000F6ADC"/>
    <w:rsid w:val="00106B72"/>
    <w:rsid w:val="00116F75"/>
    <w:rsid w:val="0011750D"/>
    <w:rsid w:val="0011780C"/>
    <w:rsid w:val="0012427D"/>
    <w:rsid w:val="00126FBD"/>
    <w:rsid w:val="00134CB9"/>
    <w:rsid w:val="001412DE"/>
    <w:rsid w:val="00144A4D"/>
    <w:rsid w:val="00151351"/>
    <w:rsid w:val="00152735"/>
    <w:rsid w:val="00162E3F"/>
    <w:rsid w:val="00166108"/>
    <w:rsid w:val="00174B39"/>
    <w:rsid w:val="00177574"/>
    <w:rsid w:val="00197DA2"/>
    <w:rsid w:val="001A0A9D"/>
    <w:rsid w:val="001A0EDB"/>
    <w:rsid w:val="001A431C"/>
    <w:rsid w:val="001B42D6"/>
    <w:rsid w:val="001B7A1C"/>
    <w:rsid w:val="001C4357"/>
    <w:rsid w:val="001D00B5"/>
    <w:rsid w:val="001D1788"/>
    <w:rsid w:val="001D3B29"/>
    <w:rsid w:val="001D46F9"/>
    <w:rsid w:val="001E4EEB"/>
    <w:rsid w:val="001F2356"/>
    <w:rsid w:val="001F37CA"/>
    <w:rsid w:val="00201575"/>
    <w:rsid w:val="002050B2"/>
    <w:rsid w:val="002072AF"/>
    <w:rsid w:val="002073FB"/>
    <w:rsid w:val="00207605"/>
    <w:rsid w:val="0021599C"/>
    <w:rsid w:val="00223400"/>
    <w:rsid w:val="00235FBB"/>
    <w:rsid w:val="00260835"/>
    <w:rsid w:val="00265211"/>
    <w:rsid w:val="0027198B"/>
    <w:rsid w:val="0028066B"/>
    <w:rsid w:val="00280ADF"/>
    <w:rsid w:val="0028220B"/>
    <w:rsid w:val="00283821"/>
    <w:rsid w:val="00285AB9"/>
    <w:rsid w:val="00286C0C"/>
    <w:rsid w:val="00290D5F"/>
    <w:rsid w:val="002938F2"/>
    <w:rsid w:val="00294332"/>
    <w:rsid w:val="002B6D2F"/>
    <w:rsid w:val="002C5280"/>
    <w:rsid w:val="002D1557"/>
    <w:rsid w:val="002D396D"/>
    <w:rsid w:val="002D7A49"/>
    <w:rsid w:val="002F1C56"/>
    <w:rsid w:val="002F672E"/>
    <w:rsid w:val="00306004"/>
    <w:rsid w:val="00313328"/>
    <w:rsid w:val="003135EA"/>
    <w:rsid w:val="0031455C"/>
    <w:rsid w:val="00315E6A"/>
    <w:rsid w:val="003239B4"/>
    <w:rsid w:val="00326B9E"/>
    <w:rsid w:val="003336FB"/>
    <w:rsid w:val="003510FA"/>
    <w:rsid w:val="0035778E"/>
    <w:rsid w:val="00363995"/>
    <w:rsid w:val="00364F00"/>
    <w:rsid w:val="00367D55"/>
    <w:rsid w:val="00377DC0"/>
    <w:rsid w:val="003844B8"/>
    <w:rsid w:val="0039032E"/>
    <w:rsid w:val="0039446E"/>
    <w:rsid w:val="00395956"/>
    <w:rsid w:val="003C7065"/>
    <w:rsid w:val="003D47D8"/>
    <w:rsid w:val="003D53A2"/>
    <w:rsid w:val="003E2068"/>
    <w:rsid w:val="003F418D"/>
    <w:rsid w:val="0040111E"/>
    <w:rsid w:val="004108B6"/>
    <w:rsid w:val="00412F19"/>
    <w:rsid w:val="00413911"/>
    <w:rsid w:val="00430F98"/>
    <w:rsid w:val="00431CFD"/>
    <w:rsid w:val="00434773"/>
    <w:rsid w:val="00453B16"/>
    <w:rsid w:val="004609C5"/>
    <w:rsid w:val="00462123"/>
    <w:rsid w:val="00471B34"/>
    <w:rsid w:val="00472DD5"/>
    <w:rsid w:val="00482949"/>
    <w:rsid w:val="00484D6A"/>
    <w:rsid w:val="00490A3C"/>
    <w:rsid w:val="004976F1"/>
    <w:rsid w:val="004A1E27"/>
    <w:rsid w:val="004A2714"/>
    <w:rsid w:val="004B3306"/>
    <w:rsid w:val="004C6C76"/>
    <w:rsid w:val="004D2ED0"/>
    <w:rsid w:val="004E3B73"/>
    <w:rsid w:val="004E3D00"/>
    <w:rsid w:val="004F22D8"/>
    <w:rsid w:val="004F377A"/>
    <w:rsid w:val="004F3E38"/>
    <w:rsid w:val="004F4836"/>
    <w:rsid w:val="005016FB"/>
    <w:rsid w:val="00504552"/>
    <w:rsid w:val="00511D17"/>
    <w:rsid w:val="0051699F"/>
    <w:rsid w:val="00524759"/>
    <w:rsid w:val="00527EDE"/>
    <w:rsid w:val="00540B30"/>
    <w:rsid w:val="00555961"/>
    <w:rsid w:val="00564467"/>
    <w:rsid w:val="00591997"/>
    <w:rsid w:val="0059375F"/>
    <w:rsid w:val="00597FFE"/>
    <w:rsid w:val="005B69A0"/>
    <w:rsid w:val="005C0660"/>
    <w:rsid w:val="005C268E"/>
    <w:rsid w:val="005E3116"/>
    <w:rsid w:val="00600414"/>
    <w:rsid w:val="0061596C"/>
    <w:rsid w:val="00616F53"/>
    <w:rsid w:val="00617EAE"/>
    <w:rsid w:val="00622E18"/>
    <w:rsid w:val="00624812"/>
    <w:rsid w:val="006302C1"/>
    <w:rsid w:val="00635CEB"/>
    <w:rsid w:val="006515C9"/>
    <w:rsid w:val="00652318"/>
    <w:rsid w:val="0065297F"/>
    <w:rsid w:val="00653A31"/>
    <w:rsid w:val="00654B65"/>
    <w:rsid w:val="0066118E"/>
    <w:rsid w:val="006652FD"/>
    <w:rsid w:val="0066728B"/>
    <w:rsid w:val="00667582"/>
    <w:rsid w:val="006727A8"/>
    <w:rsid w:val="00696DB6"/>
    <w:rsid w:val="006A21E2"/>
    <w:rsid w:val="006B4904"/>
    <w:rsid w:val="006B491A"/>
    <w:rsid w:val="006B661F"/>
    <w:rsid w:val="006B68D9"/>
    <w:rsid w:val="006C16B5"/>
    <w:rsid w:val="006C1D48"/>
    <w:rsid w:val="006C79BB"/>
    <w:rsid w:val="006D0938"/>
    <w:rsid w:val="006D2DB9"/>
    <w:rsid w:val="006F041A"/>
    <w:rsid w:val="006F2CA5"/>
    <w:rsid w:val="006F2FB7"/>
    <w:rsid w:val="006F4EFC"/>
    <w:rsid w:val="006F7A11"/>
    <w:rsid w:val="00712699"/>
    <w:rsid w:val="0072575A"/>
    <w:rsid w:val="00742542"/>
    <w:rsid w:val="00744741"/>
    <w:rsid w:val="00746204"/>
    <w:rsid w:val="00746EB0"/>
    <w:rsid w:val="00747715"/>
    <w:rsid w:val="00750138"/>
    <w:rsid w:val="00753DA3"/>
    <w:rsid w:val="00753F43"/>
    <w:rsid w:val="00764F50"/>
    <w:rsid w:val="00766145"/>
    <w:rsid w:val="007732B5"/>
    <w:rsid w:val="0078541E"/>
    <w:rsid w:val="00790C65"/>
    <w:rsid w:val="007A7D45"/>
    <w:rsid w:val="007B14B0"/>
    <w:rsid w:val="007C06A3"/>
    <w:rsid w:val="007C1B00"/>
    <w:rsid w:val="007C39CF"/>
    <w:rsid w:val="007C6E0A"/>
    <w:rsid w:val="007D31CE"/>
    <w:rsid w:val="007D5BB7"/>
    <w:rsid w:val="007E0621"/>
    <w:rsid w:val="007E2D4F"/>
    <w:rsid w:val="007E4E37"/>
    <w:rsid w:val="007E5E79"/>
    <w:rsid w:val="007E7A35"/>
    <w:rsid w:val="007F2494"/>
    <w:rsid w:val="007F4B07"/>
    <w:rsid w:val="007F7208"/>
    <w:rsid w:val="00801FD9"/>
    <w:rsid w:val="00810F52"/>
    <w:rsid w:val="00815EDA"/>
    <w:rsid w:val="008269A5"/>
    <w:rsid w:val="008308DD"/>
    <w:rsid w:val="00830D18"/>
    <w:rsid w:val="0083488D"/>
    <w:rsid w:val="00844B48"/>
    <w:rsid w:val="008466C3"/>
    <w:rsid w:val="008475E2"/>
    <w:rsid w:val="00851458"/>
    <w:rsid w:val="00861A47"/>
    <w:rsid w:val="00867077"/>
    <w:rsid w:val="008707FF"/>
    <w:rsid w:val="00871DDF"/>
    <w:rsid w:val="00872060"/>
    <w:rsid w:val="008724E5"/>
    <w:rsid w:val="008728D5"/>
    <w:rsid w:val="00881DFA"/>
    <w:rsid w:val="0089089B"/>
    <w:rsid w:val="008927C1"/>
    <w:rsid w:val="00892C3B"/>
    <w:rsid w:val="008B1796"/>
    <w:rsid w:val="008B632F"/>
    <w:rsid w:val="008C329F"/>
    <w:rsid w:val="008D4C09"/>
    <w:rsid w:val="008F16C6"/>
    <w:rsid w:val="008F27C7"/>
    <w:rsid w:val="008F34A1"/>
    <w:rsid w:val="008F45E9"/>
    <w:rsid w:val="00904E5A"/>
    <w:rsid w:val="009121CE"/>
    <w:rsid w:val="00921F65"/>
    <w:rsid w:val="00922D6C"/>
    <w:rsid w:val="0092487D"/>
    <w:rsid w:val="00924B8A"/>
    <w:rsid w:val="0093232D"/>
    <w:rsid w:val="00944AB0"/>
    <w:rsid w:val="00952EDB"/>
    <w:rsid w:val="00956D03"/>
    <w:rsid w:val="00960FAE"/>
    <w:rsid w:val="00964656"/>
    <w:rsid w:val="0097349C"/>
    <w:rsid w:val="00985ABB"/>
    <w:rsid w:val="009970C1"/>
    <w:rsid w:val="009B7354"/>
    <w:rsid w:val="009C6149"/>
    <w:rsid w:val="009C795C"/>
    <w:rsid w:val="009D5E38"/>
    <w:rsid w:val="009D652C"/>
    <w:rsid w:val="009D6ED0"/>
    <w:rsid w:val="009F34A4"/>
    <w:rsid w:val="009F3988"/>
    <w:rsid w:val="009F4D07"/>
    <w:rsid w:val="009F62D3"/>
    <w:rsid w:val="00A00F7A"/>
    <w:rsid w:val="00A150C7"/>
    <w:rsid w:val="00A15164"/>
    <w:rsid w:val="00A17370"/>
    <w:rsid w:val="00A23083"/>
    <w:rsid w:val="00A23A49"/>
    <w:rsid w:val="00A24D2E"/>
    <w:rsid w:val="00A45CC8"/>
    <w:rsid w:val="00A519A2"/>
    <w:rsid w:val="00A526AB"/>
    <w:rsid w:val="00A6452E"/>
    <w:rsid w:val="00A70883"/>
    <w:rsid w:val="00A71584"/>
    <w:rsid w:val="00A77AEB"/>
    <w:rsid w:val="00A91521"/>
    <w:rsid w:val="00A935A7"/>
    <w:rsid w:val="00A93B7F"/>
    <w:rsid w:val="00AA0F96"/>
    <w:rsid w:val="00AA444A"/>
    <w:rsid w:val="00AA59E8"/>
    <w:rsid w:val="00AB1528"/>
    <w:rsid w:val="00AC5C23"/>
    <w:rsid w:val="00AC7C3D"/>
    <w:rsid w:val="00AD4823"/>
    <w:rsid w:val="00AE1B18"/>
    <w:rsid w:val="00AE67B1"/>
    <w:rsid w:val="00AF1C32"/>
    <w:rsid w:val="00AF5B66"/>
    <w:rsid w:val="00AF7B91"/>
    <w:rsid w:val="00B036D5"/>
    <w:rsid w:val="00B11AE3"/>
    <w:rsid w:val="00B12D63"/>
    <w:rsid w:val="00B16A10"/>
    <w:rsid w:val="00B2096C"/>
    <w:rsid w:val="00B24A3F"/>
    <w:rsid w:val="00B24A8F"/>
    <w:rsid w:val="00B27AE2"/>
    <w:rsid w:val="00B34976"/>
    <w:rsid w:val="00B3650F"/>
    <w:rsid w:val="00B4171B"/>
    <w:rsid w:val="00B44399"/>
    <w:rsid w:val="00B50656"/>
    <w:rsid w:val="00B57E74"/>
    <w:rsid w:val="00B6167A"/>
    <w:rsid w:val="00B64FD3"/>
    <w:rsid w:val="00B92181"/>
    <w:rsid w:val="00B9316B"/>
    <w:rsid w:val="00B95FB3"/>
    <w:rsid w:val="00B967D4"/>
    <w:rsid w:val="00B973B5"/>
    <w:rsid w:val="00BB3585"/>
    <w:rsid w:val="00BC14B5"/>
    <w:rsid w:val="00BC2D7D"/>
    <w:rsid w:val="00BC2F75"/>
    <w:rsid w:val="00BD078A"/>
    <w:rsid w:val="00BD50BF"/>
    <w:rsid w:val="00BD59BD"/>
    <w:rsid w:val="00BE5928"/>
    <w:rsid w:val="00BE78A9"/>
    <w:rsid w:val="00BF643C"/>
    <w:rsid w:val="00C011B6"/>
    <w:rsid w:val="00C061BD"/>
    <w:rsid w:val="00C408AD"/>
    <w:rsid w:val="00C44C88"/>
    <w:rsid w:val="00C6478B"/>
    <w:rsid w:val="00C70C7B"/>
    <w:rsid w:val="00C7325E"/>
    <w:rsid w:val="00C86A50"/>
    <w:rsid w:val="00C91C2B"/>
    <w:rsid w:val="00C94047"/>
    <w:rsid w:val="00C94327"/>
    <w:rsid w:val="00CA2DFB"/>
    <w:rsid w:val="00CB0F37"/>
    <w:rsid w:val="00CC1FBB"/>
    <w:rsid w:val="00CC2BC6"/>
    <w:rsid w:val="00CC3DEC"/>
    <w:rsid w:val="00CE2586"/>
    <w:rsid w:val="00CF2F54"/>
    <w:rsid w:val="00D13B61"/>
    <w:rsid w:val="00D15180"/>
    <w:rsid w:val="00D24D20"/>
    <w:rsid w:val="00D3209E"/>
    <w:rsid w:val="00D36D58"/>
    <w:rsid w:val="00D404B7"/>
    <w:rsid w:val="00D476A3"/>
    <w:rsid w:val="00D6383F"/>
    <w:rsid w:val="00D662EA"/>
    <w:rsid w:val="00D67DB6"/>
    <w:rsid w:val="00D73B67"/>
    <w:rsid w:val="00D770E7"/>
    <w:rsid w:val="00D809E5"/>
    <w:rsid w:val="00D81948"/>
    <w:rsid w:val="00D902D8"/>
    <w:rsid w:val="00D9501F"/>
    <w:rsid w:val="00DA0001"/>
    <w:rsid w:val="00DA109D"/>
    <w:rsid w:val="00DA5721"/>
    <w:rsid w:val="00DA7132"/>
    <w:rsid w:val="00DB3014"/>
    <w:rsid w:val="00DB50D5"/>
    <w:rsid w:val="00DB610C"/>
    <w:rsid w:val="00DC3D3F"/>
    <w:rsid w:val="00DC7BA1"/>
    <w:rsid w:val="00DD289A"/>
    <w:rsid w:val="00DE1D41"/>
    <w:rsid w:val="00DE4AF3"/>
    <w:rsid w:val="00DE5508"/>
    <w:rsid w:val="00DF063F"/>
    <w:rsid w:val="00DF3DA3"/>
    <w:rsid w:val="00DF4A60"/>
    <w:rsid w:val="00E06A00"/>
    <w:rsid w:val="00E07035"/>
    <w:rsid w:val="00E10653"/>
    <w:rsid w:val="00E12012"/>
    <w:rsid w:val="00E15082"/>
    <w:rsid w:val="00E223B7"/>
    <w:rsid w:val="00E22B99"/>
    <w:rsid w:val="00E24583"/>
    <w:rsid w:val="00E246D7"/>
    <w:rsid w:val="00E258D9"/>
    <w:rsid w:val="00E341D2"/>
    <w:rsid w:val="00E347C6"/>
    <w:rsid w:val="00E40054"/>
    <w:rsid w:val="00E4353D"/>
    <w:rsid w:val="00E439CA"/>
    <w:rsid w:val="00E5219B"/>
    <w:rsid w:val="00E56564"/>
    <w:rsid w:val="00E62A7C"/>
    <w:rsid w:val="00E75221"/>
    <w:rsid w:val="00E82154"/>
    <w:rsid w:val="00E85D65"/>
    <w:rsid w:val="00E90D10"/>
    <w:rsid w:val="00EA0321"/>
    <w:rsid w:val="00EA198F"/>
    <w:rsid w:val="00EA3404"/>
    <w:rsid w:val="00EA594E"/>
    <w:rsid w:val="00EB0396"/>
    <w:rsid w:val="00EB16D8"/>
    <w:rsid w:val="00EC2FC3"/>
    <w:rsid w:val="00ED091D"/>
    <w:rsid w:val="00ED0A2C"/>
    <w:rsid w:val="00ED3661"/>
    <w:rsid w:val="00ED3BC7"/>
    <w:rsid w:val="00ED4203"/>
    <w:rsid w:val="00ED6669"/>
    <w:rsid w:val="00EF0BCB"/>
    <w:rsid w:val="00EF0E74"/>
    <w:rsid w:val="00EF6473"/>
    <w:rsid w:val="00F00E8A"/>
    <w:rsid w:val="00F048FB"/>
    <w:rsid w:val="00F05485"/>
    <w:rsid w:val="00F05902"/>
    <w:rsid w:val="00F067D1"/>
    <w:rsid w:val="00F1542E"/>
    <w:rsid w:val="00F223C6"/>
    <w:rsid w:val="00F252C7"/>
    <w:rsid w:val="00F266B1"/>
    <w:rsid w:val="00F3031E"/>
    <w:rsid w:val="00F31EDC"/>
    <w:rsid w:val="00F41662"/>
    <w:rsid w:val="00F45CAC"/>
    <w:rsid w:val="00F470E2"/>
    <w:rsid w:val="00F50DD5"/>
    <w:rsid w:val="00F5118D"/>
    <w:rsid w:val="00F634F3"/>
    <w:rsid w:val="00F63DDA"/>
    <w:rsid w:val="00F64135"/>
    <w:rsid w:val="00F70858"/>
    <w:rsid w:val="00F733C8"/>
    <w:rsid w:val="00F7397F"/>
    <w:rsid w:val="00F75949"/>
    <w:rsid w:val="00F941F0"/>
    <w:rsid w:val="00FA2A95"/>
    <w:rsid w:val="00FA562E"/>
    <w:rsid w:val="00FA7CA4"/>
    <w:rsid w:val="00FB5A32"/>
    <w:rsid w:val="00FC49D2"/>
    <w:rsid w:val="00FC4F98"/>
    <w:rsid w:val="00FD24EE"/>
    <w:rsid w:val="00FD6EAD"/>
    <w:rsid w:val="00FF009C"/>
    <w:rsid w:val="00FF2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EBE2A37"/>
  <w15:chartTrackingRefBased/>
  <w15:docId w15:val="{18EB47E1-D6D4-4E89-B216-B30BEC4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eastAsia="fr-FR"/>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FD24EE"/>
    <w:pPr>
      <w:keepNext/>
      <w:spacing w:before="240" w:after="60"/>
      <w:outlineLvl w:val="2"/>
    </w:pPr>
    <w:rPr>
      <w:rFonts w:ascii="Cambria" w:hAnsi="Cambria"/>
      <w:b/>
      <w:bCs/>
      <w:sz w:val="26"/>
      <w:szCs w:val="26"/>
      <w:lang w:eastAsia="x-none"/>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spacing w:after="120"/>
    </w:pPr>
    <w:rPr>
      <w:rFonts w:ascii="Arial" w:eastAsia="Times New Roman" w:hAnsi="Arial" w:cs="Arial"/>
      <w:snapToGrid w:val="0"/>
      <w:sz w:val="22"/>
      <w:szCs w:val="22"/>
      <w:lang w:val="en-GB" w:eastAsia="en-US"/>
    </w:rPr>
  </w:style>
  <w:style w:type="character" w:customStyle="1" w:styleId="Titre3Car">
    <w:name w:val="Titre 3 Car"/>
    <w:link w:val="Titre3"/>
    <w:semiHidden/>
    <w:rsid w:val="00FD24EE"/>
    <w:rPr>
      <w:rFonts w:ascii="Cambria" w:eastAsia="Times New Roman" w:hAnsi="Cambria"/>
      <w:b/>
      <w:bCs/>
      <w:sz w:val="26"/>
      <w:szCs w:val="26"/>
      <w:lang w:val="en-GB" w:eastAsia="x-none"/>
    </w:rPr>
  </w:style>
  <w:style w:type="numbering" w:customStyle="1" w:styleId="NoList1">
    <w:name w:val="No List1"/>
    <w:next w:val="Aucuneliste"/>
    <w:uiPriority w:val="99"/>
    <w:semiHidden/>
    <w:unhideWhenUsed/>
    <w:rsid w:val="00FD24EE"/>
  </w:style>
  <w:style w:type="paragraph" w:styleId="Sansinterligne">
    <w:name w:val="No Spacing"/>
    <w:uiPriority w:val="1"/>
    <w:qFormat/>
    <w:rsid w:val="00FD24EE"/>
    <w:rPr>
      <w:rFonts w:ascii="Times New Roman" w:eastAsia="Times New Roman" w:hAnsi="Times New Roman"/>
      <w:sz w:val="24"/>
      <w:szCs w:val="24"/>
      <w:lang w:val="fr-FR" w:eastAsia="fr-FR"/>
    </w:rPr>
  </w:style>
  <w:style w:type="character" w:styleId="Lienhypertexte">
    <w:name w:val="Hyperlink"/>
    <w:rsid w:val="00FD24EE"/>
    <w:rPr>
      <w:color w:val="0000FF"/>
      <w:u w:val="single"/>
    </w:rPr>
  </w:style>
  <w:style w:type="character" w:styleId="Lienhypertextesuivivisit">
    <w:name w:val="FollowedHyperlink"/>
    <w:rsid w:val="00FD24EE"/>
    <w:rPr>
      <w:color w:val="800080"/>
      <w:u w:val="single"/>
    </w:rPr>
  </w:style>
  <w:style w:type="paragraph" w:styleId="NormalWeb">
    <w:name w:val="Normal (Web)"/>
    <w:basedOn w:val="Normal"/>
    <w:uiPriority w:val="99"/>
    <w:unhideWhenUsed/>
    <w:rsid w:val="00FD24EE"/>
    <w:pPr>
      <w:spacing w:before="100" w:beforeAutospacing="1" w:after="100" w:afterAutospacing="1"/>
    </w:pPr>
    <w:rPr>
      <w:sz w:val="24"/>
      <w:lang w:val="fr-FR"/>
    </w:rPr>
  </w:style>
  <w:style w:type="character" w:styleId="lev">
    <w:name w:val="Strong"/>
    <w:uiPriority w:val="22"/>
    <w:qFormat/>
    <w:rsid w:val="00FD24EE"/>
    <w:rPr>
      <w:b/>
      <w:bCs/>
    </w:rPr>
  </w:style>
  <w:style w:type="paragraph" w:customStyle="1" w:styleId="Estilo1">
    <w:name w:val="Estilo1"/>
    <w:basedOn w:val="Normal"/>
    <w:rsid w:val="00FD24EE"/>
    <w:pPr>
      <w:numPr>
        <w:numId w:val="3"/>
      </w:numPr>
      <w:tabs>
        <w:tab w:val="left" w:pos="7200"/>
      </w:tabs>
      <w:suppressAutoHyphens/>
      <w:spacing w:before="180" w:after="180" w:line="360" w:lineRule="auto"/>
      <w:outlineLvl w:val="0"/>
    </w:pPr>
    <w:rPr>
      <w:rFonts w:ascii="Arial" w:hAnsi="Arial" w:cs="Arial"/>
      <w:b/>
      <w:caps/>
      <w:sz w:val="24"/>
      <w:lang w:eastAsia="ar-SA"/>
    </w:rPr>
  </w:style>
  <w:style w:type="paragraph" w:customStyle="1" w:styleId="Estilo2">
    <w:name w:val="Estilo2"/>
    <w:basedOn w:val="Normal"/>
    <w:next w:val="Normal"/>
    <w:rsid w:val="00FD24EE"/>
    <w:pPr>
      <w:numPr>
        <w:ilvl w:val="1"/>
        <w:numId w:val="3"/>
      </w:numPr>
      <w:suppressAutoHyphens/>
      <w:spacing w:after="0"/>
      <w:jc w:val="both"/>
      <w:outlineLvl w:val="1"/>
    </w:pPr>
    <w:rPr>
      <w:rFonts w:ascii="Arial" w:hAnsi="Arial" w:cs="Arial"/>
      <w:b/>
      <w:sz w:val="24"/>
      <w:u w:color="C0C0C0"/>
      <w:lang w:val="en-CA" w:eastAsia="en-US"/>
    </w:rPr>
  </w:style>
  <w:style w:type="paragraph" w:customStyle="1" w:styleId="Annexetitre">
    <w:name w:val="Annexe titre"/>
    <w:basedOn w:val="Normal"/>
    <w:rsid w:val="00FD24EE"/>
    <w:pPr>
      <w:keepNext/>
      <w:spacing w:before="360" w:after="240"/>
      <w:ind w:left="709" w:hanging="709"/>
      <w:jc w:val="center"/>
    </w:pPr>
    <w:rPr>
      <w:rFonts w:cs="Arial"/>
      <w:b/>
      <w:sz w:val="24"/>
      <w:szCs w:val="22"/>
    </w:rPr>
  </w:style>
  <w:style w:type="character" w:customStyle="1" w:styleId="textmaterial">
    <w:name w:val="textmaterial"/>
    <w:rsid w:val="00FD24EE"/>
  </w:style>
  <w:style w:type="character" w:customStyle="1" w:styleId="pp-headline-item">
    <w:name w:val="pp-headline-item"/>
    <w:rsid w:val="00FD24EE"/>
  </w:style>
  <w:style w:type="paragraph" w:customStyle="1" w:styleId="media-image1">
    <w:name w:val="media-image1"/>
    <w:basedOn w:val="Normal"/>
    <w:rsid w:val="00FD24EE"/>
    <w:pPr>
      <w:spacing w:before="100" w:beforeAutospacing="1" w:after="100" w:afterAutospacing="1"/>
      <w:textAlignment w:val="center"/>
    </w:pPr>
    <w:rPr>
      <w:sz w:val="24"/>
      <w:lang w:val="fr-FR"/>
    </w:rPr>
  </w:style>
  <w:style w:type="character" w:customStyle="1" w:styleId="hps">
    <w:name w:val="hps"/>
    <w:rsid w:val="00FD24EE"/>
  </w:style>
  <w:style w:type="character" w:customStyle="1" w:styleId="textredbold">
    <w:name w:val="text_red_bold"/>
    <w:rsid w:val="00FD24EE"/>
  </w:style>
  <w:style w:type="character" w:customStyle="1" w:styleId="textgray">
    <w:name w:val="text_gray"/>
    <w:rsid w:val="00FD24EE"/>
  </w:style>
  <w:style w:type="paragraph" w:customStyle="1" w:styleId="Body">
    <w:name w:val="Body"/>
    <w:rsid w:val="006B68D9"/>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val="de-DE" w:eastAsia="es-CO"/>
    </w:rPr>
  </w:style>
  <w:style w:type="character" w:styleId="Mentionnonrsolue">
    <w:name w:val="Unresolved Mention"/>
    <w:uiPriority w:val="99"/>
    <w:semiHidden/>
    <w:unhideWhenUsed/>
    <w:rsid w:val="000824A4"/>
    <w:rPr>
      <w:color w:val="605E5C"/>
      <w:shd w:val="clear" w:color="auto" w:fill="E1DFDD"/>
    </w:rPr>
  </w:style>
  <w:style w:type="character" w:customStyle="1" w:styleId="Hyperlink1">
    <w:name w:val="Hyperlink.1"/>
    <w:rsid w:val="000824A4"/>
    <w:rPr>
      <w:rFonts w:ascii="Arial" w:eastAsia="Arial" w:hAnsi="Arial" w:cs="Arial"/>
      <w:b w:val="0"/>
      <w:bCs w:val="0"/>
      <w:i w:val="0"/>
      <w:iCs w:val="0"/>
      <w:color w:val="0F243E"/>
      <w:u w:val="single" w:color="0F243E"/>
      <w14:textOutline w14:w="0" w14:cap="rnd" w14:cmpd="sng" w14:algn="ctr">
        <w14:noFill/>
        <w14:prstDash w14:val="solid"/>
        <w14:bevel/>
      </w14:textOutline>
    </w:rPr>
  </w:style>
  <w:style w:type="paragraph" w:styleId="Paragraphedeliste">
    <w:name w:val="List Paragraph"/>
    <w:basedOn w:val="Normal"/>
    <w:qFormat/>
    <w:rsid w:val="00C061BD"/>
    <w:pPr>
      <w:ind w:left="720"/>
    </w:pPr>
  </w:style>
  <w:style w:type="character" w:customStyle="1" w:styleId="Hyperlink5">
    <w:name w:val="Hyperlink.5"/>
    <w:rsid w:val="00C061BD"/>
    <w:rPr>
      <w:rFonts w:ascii="Arial" w:eastAsia="Arial" w:hAnsi="Arial" w:cs="Arial"/>
      <w:color w:val="0F243E"/>
      <w:u w:val="single" w:color="0F243E"/>
      <w14:textOutline w14:w="0" w14:cap="rnd" w14:cmpd="sng" w14:algn="ctr">
        <w14:noFill/>
        <w14:prstDash w14:val="solid"/>
        <w14:bevel/>
      </w14:textOutline>
    </w:rPr>
  </w:style>
  <w:style w:type="character" w:customStyle="1" w:styleId="None">
    <w:name w:val="None"/>
    <w:rsid w:val="0065297F"/>
  </w:style>
  <w:style w:type="character" w:customStyle="1" w:styleId="Hyperlink3">
    <w:name w:val="Hyperlink.3"/>
    <w:rsid w:val="0065297F"/>
    <w:rPr>
      <w:rFonts w:ascii="Arial" w:eastAsia="Arial" w:hAnsi="Arial" w:cs="Arial"/>
      <w:b w:val="0"/>
      <w:bCs w:val="0"/>
      <w:i w:val="0"/>
      <w:iCs w:val="0"/>
      <w:color w:val="0000FF"/>
      <w:u w:val="single" w:color="0F243E"/>
      <w:lang w:val="en-US"/>
      <w14:textOutline w14:w="0" w14:cap="rnd" w14:cmpd="sng" w14:algn="ctr">
        <w14:noFill/>
        <w14:prstDash w14:val="solid"/>
        <w14:bevel/>
      </w14:textOutline>
    </w:rPr>
  </w:style>
  <w:style w:type="paragraph" w:styleId="Rvision">
    <w:name w:val="Revision"/>
    <w:hidden/>
    <w:semiHidden/>
    <w:rsid w:val="002D7A49"/>
    <w:rPr>
      <w:rFonts w:ascii="Times New Roman" w:eastAsia="Times New Roman" w:hAnsi="Times New Roman"/>
      <w:sz w:val="22"/>
      <w:szCs w:val="24"/>
      <w:lang w:val="en-GB" w:eastAsia="fr-FR"/>
    </w:rPr>
  </w:style>
  <w:style w:type="paragraph" w:customStyle="1" w:styleId="COMPara">
    <w:name w:val="COM Para"/>
    <w:qFormat/>
    <w:rsid w:val="00A15164"/>
    <w:pPr>
      <w:spacing w:after="120"/>
    </w:pPr>
    <w:rPr>
      <w:rFonts w:ascii="Arial" w:eastAsia="Times New Roman" w:hAnsi="Arial" w:cs="Arial"/>
      <w:snapToGrid w:val="0"/>
      <w:sz w:val="22"/>
      <w:szCs w:val="22"/>
      <w:lang w:val="en-GB" w:eastAsia="en-US"/>
    </w:rPr>
  </w:style>
  <w:style w:type="paragraph" w:customStyle="1" w:styleId="Remarks">
    <w:name w:val="Remarks"/>
    <w:basedOn w:val="En-tte"/>
    <w:link w:val="RemarksChar"/>
    <w:qFormat/>
    <w:rsid w:val="00D902D8"/>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902D8"/>
    <w:rPr>
      <w:rFonts w:ascii="Arial" w:eastAsia="Times" w:hAnsi="Arial" w:cs="Arial"/>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59561171">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3574">
      <w:bodyDiv w:val="1"/>
      <w:marLeft w:val="0"/>
      <w:marRight w:val="0"/>
      <w:marTop w:val="0"/>
      <w:marBottom w:val="0"/>
      <w:divBdr>
        <w:top w:val="none" w:sz="0" w:space="0" w:color="auto"/>
        <w:left w:val="none" w:sz="0" w:space="0" w:color="auto"/>
        <w:bottom w:val="none" w:sz="0" w:space="0" w:color="auto"/>
        <w:right w:val="none" w:sz="0" w:space="0" w:color="auto"/>
      </w:divBdr>
    </w:div>
    <w:div w:id="447894687">
      <w:bodyDiv w:val="1"/>
      <w:marLeft w:val="0"/>
      <w:marRight w:val="0"/>
      <w:marTop w:val="0"/>
      <w:marBottom w:val="0"/>
      <w:divBdr>
        <w:top w:val="none" w:sz="0" w:space="0" w:color="auto"/>
        <w:left w:val="none" w:sz="0" w:space="0" w:color="auto"/>
        <w:bottom w:val="none" w:sz="0" w:space="0" w:color="auto"/>
        <w:right w:val="none" w:sz="0" w:space="0" w:color="auto"/>
      </w:divBdr>
      <w:divsChild>
        <w:div w:id="451023574">
          <w:marLeft w:val="547"/>
          <w:marRight w:val="0"/>
          <w:marTop w:val="0"/>
          <w:marBottom w:val="360"/>
          <w:divBdr>
            <w:top w:val="none" w:sz="0" w:space="0" w:color="auto"/>
            <w:left w:val="none" w:sz="0" w:space="0" w:color="auto"/>
            <w:bottom w:val="none" w:sz="0" w:space="0" w:color="auto"/>
            <w:right w:val="none" w:sz="0" w:space="0" w:color="auto"/>
          </w:divBdr>
        </w:div>
        <w:div w:id="459108638">
          <w:marLeft w:val="547"/>
          <w:marRight w:val="0"/>
          <w:marTop w:val="0"/>
          <w:marBottom w:val="360"/>
          <w:divBdr>
            <w:top w:val="none" w:sz="0" w:space="0" w:color="auto"/>
            <w:left w:val="none" w:sz="0" w:space="0" w:color="auto"/>
            <w:bottom w:val="none" w:sz="0" w:space="0" w:color="auto"/>
            <w:right w:val="none" w:sz="0" w:space="0" w:color="auto"/>
          </w:divBdr>
        </w:div>
        <w:div w:id="1372807769">
          <w:marLeft w:val="547"/>
          <w:marRight w:val="0"/>
          <w:marTop w:val="0"/>
          <w:marBottom w:val="360"/>
          <w:divBdr>
            <w:top w:val="none" w:sz="0" w:space="0" w:color="auto"/>
            <w:left w:val="none" w:sz="0" w:space="0" w:color="auto"/>
            <w:bottom w:val="none" w:sz="0" w:space="0" w:color="auto"/>
            <w:right w:val="none" w:sz="0" w:space="0" w:color="auto"/>
          </w:divBdr>
        </w:div>
        <w:div w:id="1899434970">
          <w:marLeft w:val="547"/>
          <w:marRight w:val="0"/>
          <w:marTop w:val="0"/>
          <w:marBottom w:val="360"/>
          <w:divBdr>
            <w:top w:val="none" w:sz="0" w:space="0" w:color="auto"/>
            <w:left w:val="none" w:sz="0" w:space="0" w:color="auto"/>
            <w:bottom w:val="none" w:sz="0" w:space="0" w:color="auto"/>
            <w:right w:val="none" w:sz="0" w:space="0" w:color="auto"/>
          </w:divBdr>
        </w:div>
        <w:div w:id="2046563804">
          <w:marLeft w:val="547"/>
          <w:marRight w:val="0"/>
          <w:marTop w:val="0"/>
          <w:marBottom w:val="360"/>
          <w:divBdr>
            <w:top w:val="none" w:sz="0" w:space="0" w:color="auto"/>
            <w:left w:val="none" w:sz="0" w:space="0" w:color="auto"/>
            <w:bottom w:val="none" w:sz="0" w:space="0" w:color="auto"/>
            <w:right w:val="none" w:sz="0" w:space="0" w:color="auto"/>
          </w:divBdr>
        </w:div>
      </w:divsChild>
    </w:div>
    <w:div w:id="481048654">
      <w:bodyDiv w:val="1"/>
      <w:marLeft w:val="0"/>
      <w:marRight w:val="0"/>
      <w:marTop w:val="0"/>
      <w:marBottom w:val="0"/>
      <w:divBdr>
        <w:top w:val="none" w:sz="0" w:space="0" w:color="auto"/>
        <w:left w:val="none" w:sz="0" w:space="0" w:color="auto"/>
        <w:bottom w:val="none" w:sz="0" w:space="0" w:color="auto"/>
        <w:right w:val="none" w:sz="0" w:space="0" w:color="auto"/>
      </w:divBdr>
      <w:divsChild>
        <w:div w:id="661347902">
          <w:marLeft w:val="0"/>
          <w:marRight w:val="0"/>
          <w:marTop w:val="0"/>
          <w:marBottom w:val="0"/>
          <w:divBdr>
            <w:top w:val="none" w:sz="0" w:space="0" w:color="auto"/>
            <w:left w:val="none" w:sz="0" w:space="0" w:color="auto"/>
            <w:bottom w:val="none" w:sz="0" w:space="0" w:color="auto"/>
            <w:right w:val="none" w:sz="0" w:space="0" w:color="auto"/>
          </w:divBdr>
          <w:divsChild>
            <w:div w:id="493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393">
      <w:bodyDiv w:val="1"/>
      <w:marLeft w:val="0"/>
      <w:marRight w:val="0"/>
      <w:marTop w:val="0"/>
      <w:marBottom w:val="0"/>
      <w:divBdr>
        <w:top w:val="none" w:sz="0" w:space="0" w:color="auto"/>
        <w:left w:val="none" w:sz="0" w:space="0" w:color="auto"/>
        <w:bottom w:val="none" w:sz="0" w:space="0" w:color="auto"/>
        <w:right w:val="none" w:sz="0" w:space="0" w:color="auto"/>
      </w:divBdr>
      <w:divsChild>
        <w:div w:id="8066147">
          <w:marLeft w:val="0"/>
          <w:marRight w:val="0"/>
          <w:marTop w:val="0"/>
          <w:marBottom w:val="0"/>
          <w:divBdr>
            <w:top w:val="none" w:sz="0" w:space="0" w:color="auto"/>
            <w:left w:val="none" w:sz="0" w:space="0" w:color="auto"/>
            <w:bottom w:val="none" w:sz="0" w:space="0" w:color="auto"/>
            <w:right w:val="none" w:sz="0" w:space="0" w:color="auto"/>
          </w:divBdr>
          <w:divsChild>
            <w:div w:id="1006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408">
      <w:bodyDiv w:val="1"/>
      <w:marLeft w:val="0"/>
      <w:marRight w:val="0"/>
      <w:marTop w:val="0"/>
      <w:marBottom w:val="0"/>
      <w:divBdr>
        <w:top w:val="none" w:sz="0" w:space="0" w:color="auto"/>
        <w:left w:val="none" w:sz="0" w:space="0" w:color="auto"/>
        <w:bottom w:val="none" w:sz="0" w:space="0" w:color="auto"/>
        <w:right w:val="none" w:sz="0" w:space="0" w:color="auto"/>
      </w:divBdr>
      <w:divsChild>
        <w:div w:id="707338210">
          <w:marLeft w:val="0"/>
          <w:marRight w:val="0"/>
          <w:marTop w:val="0"/>
          <w:marBottom w:val="0"/>
          <w:divBdr>
            <w:top w:val="none" w:sz="0" w:space="0" w:color="auto"/>
            <w:left w:val="none" w:sz="0" w:space="0" w:color="auto"/>
            <w:bottom w:val="none" w:sz="0" w:space="0" w:color="auto"/>
            <w:right w:val="none" w:sz="0" w:space="0" w:color="auto"/>
          </w:divBdr>
          <w:divsChild>
            <w:div w:id="94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560">
      <w:bodyDiv w:val="1"/>
      <w:marLeft w:val="0"/>
      <w:marRight w:val="0"/>
      <w:marTop w:val="0"/>
      <w:marBottom w:val="0"/>
      <w:divBdr>
        <w:top w:val="none" w:sz="0" w:space="0" w:color="auto"/>
        <w:left w:val="none" w:sz="0" w:space="0" w:color="auto"/>
        <w:bottom w:val="none" w:sz="0" w:space="0" w:color="auto"/>
        <w:right w:val="none" w:sz="0" w:space="0" w:color="auto"/>
      </w:divBdr>
      <w:divsChild>
        <w:div w:id="1028024188">
          <w:marLeft w:val="0"/>
          <w:marRight w:val="0"/>
          <w:marTop w:val="0"/>
          <w:marBottom w:val="0"/>
          <w:divBdr>
            <w:top w:val="none" w:sz="0" w:space="0" w:color="auto"/>
            <w:left w:val="none" w:sz="0" w:space="0" w:color="auto"/>
            <w:bottom w:val="none" w:sz="0" w:space="0" w:color="auto"/>
            <w:right w:val="none" w:sz="0" w:space="0" w:color="auto"/>
          </w:divBdr>
          <w:divsChild>
            <w:div w:id="222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546">
      <w:bodyDiv w:val="1"/>
      <w:marLeft w:val="0"/>
      <w:marRight w:val="0"/>
      <w:marTop w:val="0"/>
      <w:marBottom w:val="0"/>
      <w:divBdr>
        <w:top w:val="none" w:sz="0" w:space="0" w:color="auto"/>
        <w:left w:val="none" w:sz="0" w:space="0" w:color="auto"/>
        <w:bottom w:val="none" w:sz="0" w:space="0" w:color="auto"/>
        <w:right w:val="none" w:sz="0" w:space="0" w:color="auto"/>
      </w:divBdr>
    </w:div>
    <w:div w:id="975374234">
      <w:bodyDiv w:val="1"/>
      <w:marLeft w:val="0"/>
      <w:marRight w:val="0"/>
      <w:marTop w:val="0"/>
      <w:marBottom w:val="0"/>
      <w:divBdr>
        <w:top w:val="none" w:sz="0" w:space="0" w:color="auto"/>
        <w:left w:val="none" w:sz="0" w:space="0" w:color="auto"/>
        <w:bottom w:val="none" w:sz="0" w:space="0" w:color="auto"/>
        <w:right w:val="none" w:sz="0" w:space="0" w:color="auto"/>
      </w:divBdr>
      <w:divsChild>
        <w:div w:id="103427223">
          <w:marLeft w:val="0"/>
          <w:marRight w:val="0"/>
          <w:marTop w:val="0"/>
          <w:marBottom w:val="0"/>
          <w:divBdr>
            <w:top w:val="none" w:sz="0" w:space="0" w:color="auto"/>
            <w:left w:val="none" w:sz="0" w:space="0" w:color="auto"/>
            <w:bottom w:val="none" w:sz="0" w:space="0" w:color="auto"/>
            <w:right w:val="none" w:sz="0" w:space="0" w:color="auto"/>
          </w:divBdr>
          <w:divsChild>
            <w:div w:id="11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960">
      <w:bodyDiv w:val="1"/>
      <w:marLeft w:val="0"/>
      <w:marRight w:val="0"/>
      <w:marTop w:val="0"/>
      <w:marBottom w:val="0"/>
      <w:divBdr>
        <w:top w:val="none" w:sz="0" w:space="0" w:color="auto"/>
        <w:left w:val="none" w:sz="0" w:space="0" w:color="auto"/>
        <w:bottom w:val="none" w:sz="0" w:space="0" w:color="auto"/>
        <w:right w:val="none" w:sz="0" w:space="0" w:color="auto"/>
      </w:divBdr>
      <w:divsChild>
        <w:div w:id="1746103695">
          <w:marLeft w:val="547"/>
          <w:marRight w:val="0"/>
          <w:marTop w:val="0"/>
          <w:marBottom w:val="480"/>
          <w:divBdr>
            <w:top w:val="none" w:sz="0" w:space="0" w:color="auto"/>
            <w:left w:val="none" w:sz="0" w:space="0" w:color="auto"/>
            <w:bottom w:val="none" w:sz="0" w:space="0" w:color="auto"/>
            <w:right w:val="none" w:sz="0" w:space="0" w:color="auto"/>
          </w:divBdr>
        </w:div>
      </w:divsChild>
    </w:div>
    <w:div w:id="1048264421">
      <w:bodyDiv w:val="1"/>
      <w:marLeft w:val="0"/>
      <w:marRight w:val="0"/>
      <w:marTop w:val="0"/>
      <w:marBottom w:val="0"/>
      <w:divBdr>
        <w:top w:val="none" w:sz="0" w:space="0" w:color="auto"/>
        <w:left w:val="none" w:sz="0" w:space="0" w:color="auto"/>
        <w:bottom w:val="none" w:sz="0" w:space="0" w:color="auto"/>
        <w:right w:val="none" w:sz="0" w:space="0" w:color="auto"/>
      </w:divBdr>
      <w:divsChild>
        <w:div w:id="312948109">
          <w:marLeft w:val="1382"/>
          <w:marRight w:val="0"/>
          <w:marTop w:val="180"/>
          <w:marBottom w:val="360"/>
          <w:divBdr>
            <w:top w:val="none" w:sz="0" w:space="0" w:color="auto"/>
            <w:left w:val="none" w:sz="0" w:space="0" w:color="auto"/>
            <w:bottom w:val="none" w:sz="0" w:space="0" w:color="auto"/>
            <w:right w:val="none" w:sz="0" w:space="0" w:color="auto"/>
          </w:divBdr>
        </w:div>
        <w:div w:id="2035231902">
          <w:marLeft w:val="1382"/>
          <w:marRight w:val="0"/>
          <w:marTop w:val="180"/>
          <w:marBottom w:val="0"/>
          <w:divBdr>
            <w:top w:val="none" w:sz="0" w:space="0" w:color="auto"/>
            <w:left w:val="none" w:sz="0" w:space="0" w:color="auto"/>
            <w:bottom w:val="none" w:sz="0" w:space="0" w:color="auto"/>
            <w:right w:val="none" w:sz="0" w:space="0" w:color="auto"/>
          </w:divBdr>
        </w:div>
      </w:divsChild>
    </w:div>
    <w:div w:id="1109620132">
      <w:bodyDiv w:val="1"/>
      <w:marLeft w:val="0"/>
      <w:marRight w:val="0"/>
      <w:marTop w:val="0"/>
      <w:marBottom w:val="0"/>
      <w:divBdr>
        <w:top w:val="none" w:sz="0" w:space="0" w:color="auto"/>
        <w:left w:val="none" w:sz="0" w:space="0" w:color="auto"/>
        <w:bottom w:val="none" w:sz="0" w:space="0" w:color="auto"/>
        <w:right w:val="none" w:sz="0" w:space="0" w:color="auto"/>
      </w:divBdr>
      <w:divsChild>
        <w:div w:id="185486817">
          <w:marLeft w:val="0"/>
          <w:marRight w:val="0"/>
          <w:marTop w:val="0"/>
          <w:marBottom w:val="0"/>
          <w:divBdr>
            <w:top w:val="none" w:sz="0" w:space="0" w:color="auto"/>
            <w:left w:val="none" w:sz="0" w:space="0" w:color="auto"/>
            <w:bottom w:val="none" w:sz="0" w:space="0" w:color="auto"/>
            <w:right w:val="none" w:sz="0" w:space="0" w:color="auto"/>
          </w:divBdr>
          <w:divsChild>
            <w:div w:id="491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658">
      <w:bodyDiv w:val="1"/>
      <w:marLeft w:val="0"/>
      <w:marRight w:val="0"/>
      <w:marTop w:val="0"/>
      <w:marBottom w:val="0"/>
      <w:divBdr>
        <w:top w:val="none" w:sz="0" w:space="0" w:color="auto"/>
        <w:left w:val="none" w:sz="0" w:space="0" w:color="auto"/>
        <w:bottom w:val="none" w:sz="0" w:space="0" w:color="auto"/>
        <w:right w:val="none" w:sz="0" w:space="0" w:color="auto"/>
      </w:divBdr>
      <w:divsChild>
        <w:div w:id="89743031">
          <w:marLeft w:val="0"/>
          <w:marRight w:val="0"/>
          <w:marTop w:val="0"/>
          <w:marBottom w:val="0"/>
          <w:divBdr>
            <w:top w:val="none" w:sz="0" w:space="0" w:color="auto"/>
            <w:left w:val="none" w:sz="0" w:space="0" w:color="auto"/>
            <w:bottom w:val="none" w:sz="0" w:space="0" w:color="auto"/>
            <w:right w:val="none" w:sz="0" w:space="0" w:color="auto"/>
          </w:divBdr>
          <w:divsChild>
            <w:div w:id="1227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034">
      <w:bodyDiv w:val="1"/>
      <w:marLeft w:val="0"/>
      <w:marRight w:val="0"/>
      <w:marTop w:val="0"/>
      <w:marBottom w:val="0"/>
      <w:divBdr>
        <w:top w:val="none" w:sz="0" w:space="0" w:color="auto"/>
        <w:left w:val="none" w:sz="0" w:space="0" w:color="auto"/>
        <w:bottom w:val="none" w:sz="0" w:space="0" w:color="auto"/>
        <w:right w:val="none" w:sz="0" w:space="0" w:color="auto"/>
      </w:divBdr>
      <w:divsChild>
        <w:div w:id="987444146">
          <w:marLeft w:val="720"/>
          <w:marRight w:val="0"/>
          <w:marTop w:val="0"/>
          <w:marBottom w:val="0"/>
          <w:divBdr>
            <w:top w:val="none" w:sz="0" w:space="0" w:color="auto"/>
            <w:left w:val="none" w:sz="0" w:space="0" w:color="auto"/>
            <w:bottom w:val="none" w:sz="0" w:space="0" w:color="auto"/>
            <w:right w:val="none" w:sz="0" w:space="0" w:color="auto"/>
          </w:divBdr>
        </w:div>
        <w:div w:id="1210071032">
          <w:marLeft w:val="720"/>
          <w:marRight w:val="0"/>
          <w:marTop w:val="0"/>
          <w:marBottom w:val="120"/>
          <w:divBdr>
            <w:top w:val="none" w:sz="0" w:space="0" w:color="auto"/>
            <w:left w:val="none" w:sz="0" w:space="0" w:color="auto"/>
            <w:bottom w:val="none" w:sz="0" w:space="0" w:color="auto"/>
            <w:right w:val="none" w:sz="0" w:space="0" w:color="auto"/>
          </w:divBdr>
        </w:div>
        <w:div w:id="1266503500">
          <w:marLeft w:val="446"/>
          <w:marRight w:val="0"/>
          <w:marTop w:val="0"/>
          <w:marBottom w:val="0"/>
          <w:divBdr>
            <w:top w:val="none" w:sz="0" w:space="0" w:color="auto"/>
            <w:left w:val="none" w:sz="0" w:space="0" w:color="auto"/>
            <w:bottom w:val="none" w:sz="0" w:space="0" w:color="auto"/>
            <w:right w:val="none" w:sz="0" w:space="0" w:color="auto"/>
          </w:divBdr>
        </w:div>
      </w:divsChild>
    </w:div>
    <w:div w:id="1305043263">
      <w:bodyDiv w:val="1"/>
      <w:marLeft w:val="0"/>
      <w:marRight w:val="0"/>
      <w:marTop w:val="0"/>
      <w:marBottom w:val="0"/>
      <w:divBdr>
        <w:top w:val="none" w:sz="0" w:space="0" w:color="auto"/>
        <w:left w:val="none" w:sz="0" w:space="0" w:color="auto"/>
        <w:bottom w:val="none" w:sz="0" w:space="0" w:color="auto"/>
        <w:right w:val="none" w:sz="0" w:space="0" w:color="auto"/>
      </w:divBdr>
    </w:div>
    <w:div w:id="1404572435">
      <w:bodyDiv w:val="1"/>
      <w:marLeft w:val="0"/>
      <w:marRight w:val="0"/>
      <w:marTop w:val="0"/>
      <w:marBottom w:val="0"/>
      <w:divBdr>
        <w:top w:val="none" w:sz="0" w:space="0" w:color="auto"/>
        <w:left w:val="none" w:sz="0" w:space="0" w:color="auto"/>
        <w:bottom w:val="none" w:sz="0" w:space="0" w:color="auto"/>
        <w:right w:val="none" w:sz="0" w:space="0" w:color="auto"/>
      </w:divBdr>
      <w:divsChild>
        <w:div w:id="686296834">
          <w:marLeft w:val="0"/>
          <w:marRight w:val="0"/>
          <w:marTop w:val="0"/>
          <w:marBottom w:val="0"/>
          <w:divBdr>
            <w:top w:val="none" w:sz="0" w:space="0" w:color="auto"/>
            <w:left w:val="none" w:sz="0" w:space="0" w:color="auto"/>
            <w:bottom w:val="none" w:sz="0" w:space="0" w:color="auto"/>
            <w:right w:val="none" w:sz="0" w:space="0" w:color="auto"/>
          </w:divBdr>
          <w:divsChild>
            <w:div w:id="16879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6954">
      <w:bodyDiv w:val="1"/>
      <w:marLeft w:val="0"/>
      <w:marRight w:val="0"/>
      <w:marTop w:val="0"/>
      <w:marBottom w:val="0"/>
      <w:divBdr>
        <w:top w:val="none" w:sz="0" w:space="0" w:color="auto"/>
        <w:left w:val="none" w:sz="0" w:space="0" w:color="auto"/>
        <w:bottom w:val="none" w:sz="0" w:space="0" w:color="auto"/>
        <w:right w:val="none" w:sz="0" w:space="0" w:color="auto"/>
      </w:divBdr>
      <w:divsChild>
        <w:div w:id="434911558">
          <w:marLeft w:val="0"/>
          <w:marRight w:val="0"/>
          <w:marTop w:val="0"/>
          <w:marBottom w:val="0"/>
          <w:divBdr>
            <w:top w:val="none" w:sz="0" w:space="0" w:color="auto"/>
            <w:left w:val="none" w:sz="0" w:space="0" w:color="auto"/>
            <w:bottom w:val="none" w:sz="0" w:space="0" w:color="auto"/>
            <w:right w:val="none" w:sz="0" w:space="0" w:color="auto"/>
          </w:divBdr>
          <w:divsChild>
            <w:div w:id="187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118">
      <w:bodyDiv w:val="1"/>
      <w:marLeft w:val="0"/>
      <w:marRight w:val="0"/>
      <w:marTop w:val="0"/>
      <w:marBottom w:val="0"/>
      <w:divBdr>
        <w:top w:val="none" w:sz="0" w:space="0" w:color="auto"/>
        <w:left w:val="none" w:sz="0" w:space="0" w:color="auto"/>
        <w:bottom w:val="none" w:sz="0" w:space="0" w:color="auto"/>
        <w:right w:val="none" w:sz="0" w:space="0" w:color="auto"/>
      </w:divBdr>
      <w:divsChild>
        <w:div w:id="1418555227">
          <w:marLeft w:val="720"/>
          <w:marRight w:val="0"/>
          <w:marTop w:val="0"/>
          <w:marBottom w:val="0"/>
          <w:divBdr>
            <w:top w:val="none" w:sz="0" w:space="0" w:color="auto"/>
            <w:left w:val="none" w:sz="0" w:space="0" w:color="auto"/>
            <w:bottom w:val="none" w:sz="0" w:space="0" w:color="auto"/>
            <w:right w:val="none" w:sz="0" w:space="0" w:color="auto"/>
          </w:divBdr>
        </w:div>
        <w:div w:id="1600212550">
          <w:marLeft w:val="720"/>
          <w:marRight w:val="0"/>
          <w:marTop w:val="0"/>
          <w:marBottom w:val="0"/>
          <w:divBdr>
            <w:top w:val="none" w:sz="0" w:space="0" w:color="auto"/>
            <w:left w:val="none" w:sz="0" w:space="0" w:color="auto"/>
            <w:bottom w:val="none" w:sz="0" w:space="0" w:color="auto"/>
            <w:right w:val="none" w:sz="0" w:space="0" w:color="auto"/>
          </w:divBdr>
        </w:div>
        <w:div w:id="2003773517">
          <w:marLeft w:val="720"/>
          <w:marRight w:val="0"/>
          <w:marTop w:val="0"/>
          <w:marBottom w:val="0"/>
          <w:divBdr>
            <w:top w:val="none" w:sz="0" w:space="0" w:color="auto"/>
            <w:left w:val="none" w:sz="0" w:space="0" w:color="auto"/>
            <w:bottom w:val="none" w:sz="0" w:space="0" w:color="auto"/>
            <w:right w:val="none" w:sz="0" w:space="0" w:color="auto"/>
          </w:divBdr>
        </w:div>
      </w:divsChild>
    </w:div>
    <w:div w:id="1734231269">
      <w:bodyDiv w:val="1"/>
      <w:marLeft w:val="0"/>
      <w:marRight w:val="0"/>
      <w:marTop w:val="0"/>
      <w:marBottom w:val="0"/>
      <w:divBdr>
        <w:top w:val="none" w:sz="0" w:space="0" w:color="auto"/>
        <w:left w:val="none" w:sz="0" w:space="0" w:color="auto"/>
        <w:bottom w:val="none" w:sz="0" w:space="0" w:color="auto"/>
        <w:right w:val="none" w:sz="0" w:space="0" w:color="auto"/>
      </w:divBdr>
      <w:divsChild>
        <w:div w:id="81337659">
          <w:marLeft w:val="547"/>
          <w:marRight w:val="0"/>
          <w:marTop w:val="0"/>
          <w:marBottom w:val="480"/>
          <w:divBdr>
            <w:top w:val="none" w:sz="0" w:space="0" w:color="auto"/>
            <w:left w:val="none" w:sz="0" w:space="0" w:color="auto"/>
            <w:bottom w:val="none" w:sz="0" w:space="0" w:color="auto"/>
            <w:right w:val="none" w:sz="0" w:space="0" w:color="auto"/>
          </w:divBdr>
        </w:div>
        <w:div w:id="834615408">
          <w:marLeft w:val="547"/>
          <w:marRight w:val="0"/>
          <w:marTop w:val="0"/>
          <w:marBottom w:val="480"/>
          <w:divBdr>
            <w:top w:val="none" w:sz="0" w:space="0" w:color="auto"/>
            <w:left w:val="none" w:sz="0" w:space="0" w:color="auto"/>
            <w:bottom w:val="none" w:sz="0" w:space="0" w:color="auto"/>
            <w:right w:val="none" w:sz="0" w:space="0" w:color="auto"/>
          </w:divBdr>
        </w:div>
        <w:div w:id="962344169">
          <w:marLeft w:val="547"/>
          <w:marRight w:val="0"/>
          <w:marTop w:val="0"/>
          <w:marBottom w:val="480"/>
          <w:divBdr>
            <w:top w:val="none" w:sz="0" w:space="0" w:color="auto"/>
            <w:left w:val="none" w:sz="0" w:space="0" w:color="auto"/>
            <w:bottom w:val="none" w:sz="0" w:space="0" w:color="auto"/>
            <w:right w:val="none" w:sz="0" w:space="0" w:color="auto"/>
          </w:divBdr>
        </w:div>
        <w:div w:id="1224412711">
          <w:marLeft w:val="547"/>
          <w:marRight w:val="0"/>
          <w:marTop w:val="0"/>
          <w:marBottom w:val="480"/>
          <w:divBdr>
            <w:top w:val="none" w:sz="0" w:space="0" w:color="auto"/>
            <w:left w:val="none" w:sz="0" w:space="0" w:color="auto"/>
            <w:bottom w:val="none" w:sz="0" w:space="0" w:color="auto"/>
            <w:right w:val="none" w:sz="0" w:space="0" w:color="auto"/>
          </w:divBdr>
        </w:div>
      </w:divsChild>
    </w:div>
    <w:div w:id="1758015554">
      <w:bodyDiv w:val="1"/>
      <w:marLeft w:val="0"/>
      <w:marRight w:val="0"/>
      <w:marTop w:val="0"/>
      <w:marBottom w:val="0"/>
      <w:divBdr>
        <w:top w:val="none" w:sz="0" w:space="0" w:color="auto"/>
        <w:left w:val="none" w:sz="0" w:space="0" w:color="auto"/>
        <w:bottom w:val="none" w:sz="0" w:space="0" w:color="auto"/>
        <w:right w:val="none" w:sz="0" w:space="0" w:color="auto"/>
      </w:divBdr>
      <w:divsChild>
        <w:div w:id="457190923">
          <w:marLeft w:val="547"/>
          <w:marRight w:val="0"/>
          <w:marTop w:val="0"/>
          <w:marBottom w:val="120"/>
          <w:divBdr>
            <w:top w:val="none" w:sz="0" w:space="0" w:color="auto"/>
            <w:left w:val="none" w:sz="0" w:space="0" w:color="auto"/>
            <w:bottom w:val="none" w:sz="0" w:space="0" w:color="auto"/>
            <w:right w:val="none" w:sz="0" w:space="0" w:color="auto"/>
          </w:divBdr>
        </w:div>
        <w:div w:id="756293498">
          <w:marLeft w:val="547"/>
          <w:marRight w:val="0"/>
          <w:marTop w:val="0"/>
          <w:marBottom w:val="120"/>
          <w:divBdr>
            <w:top w:val="none" w:sz="0" w:space="0" w:color="auto"/>
            <w:left w:val="none" w:sz="0" w:space="0" w:color="auto"/>
            <w:bottom w:val="none" w:sz="0" w:space="0" w:color="auto"/>
            <w:right w:val="none" w:sz="0" w:space="0" w:color="auto"/>
          </w:divBdr>
        </w:div>
        <w:div w:id="2069453812">
          <w:marLeft w:val="547"/>
          <w:marRight w:val="0"/>
          <w:marTop w:val="0"/>
          <w:marBottom w:val="12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96757029">
      <w:bodyDiv w:val="1"/>
      <w:marLeft w:val="0"/>
      <w:marRight w:val="0"/>
      <w:marTop w:val="0"/>
      <w:marBottom w:val="0"/>
      <w:divBdr>
        <w:top w:val="none" w:sz="0" w:space="0" w:color="auto"/>
        <w:left w:val="none" w:sz="0" w:space="0" w:color="auto"/>
        <w:bottom w:val="none" w:sz="0" w:space="0" w:color="auto"/>
        <w:right w:val="none" w:sz="0" w:space="0" w:color="auto"/>
      </w:divBdr>
      <w:divsChild>
        <w:div w:id="109532074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open-ended-intergovernmental-working-group-01167"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oom.us/download" TargetMode="External"/><Relationship Id="rId17" Type="http://schemas.openxmlformats.org/officeDocument/2006/relationships/hyperlink" Target="mailto:ichmeetings@unesc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registration-011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live-webcast-and-recordings-part-i-011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CH-amendments@unesco.org" TargetMode="External"/><Relationship Id="rId23" Type="http://schemas.openxmlformats.org/officeDocument/2006/relationships/footer" Target="footer3.xml"/><Relationship Id="rId10" Type="http://schemas.openxmlformats.org/officeDocument/2006/relationships/hyperlink" Target="https://ich.unesco.org/en/registration-0117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chmeetings@unesco.org" TargetMode="External"/><Relationship Id="rId14" Type="http://schemas.openxmlformats.org/officeDocument/2006/relationships/image" Target="media/image2.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EH\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0CD6-0ADD-4BB6-B6BB-03A6DAE4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55</TotalTime>
  <Pages>5</Pages>
  <Words>1377</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9213</CharactersWithSpaces>
  <SharedDoc>false</SharedDoc>
  <HLinks>
    <vt:vector size="48" baseType="variant">
      <vt:variant>
        <vt:i4>4194418</vt:i4>
      </vt:variant>
      <vt:variant>
        <vt:i4>21</vt:i4>
      </vt:variant>
      <vt:variant>
        <vt:i4>0</vt:i4>
      </vt:variant>
      <vt:variant>
        <vt:i4>5</vt:i4>
      </vt:variant>
      <vt:variant>
        <vt:lpwstr>mailto:ichmeetings@unesco.org</vt:lpwstr>
      </vt:variant>
      <vt:variant>
        <vt:lpwstr/>
      </vt:variant>
      <vt:variant>
        <vt:i4>4456459</vt:i4>
      </vt:variant>
      <vt:variant>
        <vt:i4>18</vt:i4>
      </vt:variant>
      <vt:variant>
        <vt:i4>0</vt:i4>
      </vt:variant>
      <vt:variant>
        <vt:i4>5</vt:i4>
      </vt:variant>
      <vt:variant>
        <vt:lpwstr>https://ich.unesco.org/en/registration-01177</vt:lpwstr>
      </vt:variant>
      <vt:variant>
        <vt:lpwstr/>
      </vt:variant>
      <vt:variant>
        <vt:i4>2621528</vt:i4>
      </vt:variant>
      <vt:variant>
        <vt:i4>15</vt:i4>
      </vt:variant>
      <vt:variant>
        <vt:i4>0</vt:i4>
      </vt:variant>
      <vt:variant>
        <vt:i4>5</vt:i4>
      </vt:variant>
      <vt:variant>
        <vt:lpwstr>mailto:ICH-amendments@unesco.org</vt:lpwstr>
      </vt:variant>
      <vt:variant>
        <vt:lpwstr/>
      </vt:variant>
      <vt:variant>
        <vt:i4>4390934</vt:i4>
      </vt:variant>
      <vt:variant>
        <vt:i4>12</vt:i4>
      </vt:variant>
      <vt:variant>
        <vt:i4>0</vt:i4>
      </vt:variant>
      <vt:variant>
        <vt:i4>5</vt:i4>
      </vt:variant>
      <vt:variant>
        <vt:lpwstr>https://zoom.us/download</vt:lpwstr>
      </vt:variant>
      <vt:variant>
        <vt:lpwstr/>
      </vt:variant>
      <vt:variant>
        <vt:i4>2359395</vt:i4>
      </vt:variant>
      <vt:variant>
        <vt:i4>9</vt:i4>
      </vt:variant>
      <vt:variant>
        <vt:i4>0</vt:i4>
      </vt:variant>
      <vt:variant>
        <vt:i4>5</vt:i4>
      </vt:variant>
      <vt:variant>
        <vt:lpwstr>https://ich.unesco.org/en/open-ended-intergovernmental-working-group-01167</vt:lpwstr>
      </vt:variant>
      <vt:variant>
        <vt:lpwstr/>
      </vt:variant>
      <vt:variant>
        <vt:i4>4456459</vt:i4>
      </vt:variant>
      <vt:variant>
        <vt:i4>6</vt:i4>
      </vt:variant>
      <vt:variant>
        <vt:i4>0</vt:i4>
      </vt:variant>
      <vt:variant>
        <vt:i4>5</vt:i4>
      </vt:variant>
      <vt:variant>
        <vt:lpwstr>https://ich.unesco.org/en/registration-01177</vt:lpwstr>
      </vt:variant>
      <vt:variant>
        <vt:lpwstr/>
      </vt:variant>
      <vt:variant>
        <vt:i4>4194418</vt:i4>
      </vt:variant>
      <vt:variant>
        <vt:i4>3</vt:i4>
      </vt:variant>
      <vt:variant>
        <vt:i4>0</vt:i4>
      </vt:variant>
      <vt:variant>
        <vt:i4>5</vt:i4>
      </vt:variant>
      <vt:variant>
        <vt:lpwstr>mailto:ichmeetings@unesco.org</vt:lpwstr>
      </vt:variant>
      <vt:variant>
        <vt:lpwstr/>
      </vt:variant>
      <vt:variant>
        <vt:i4>2359395</vt:i4>
      </vt:variant>
      <vt:variant>
        <vt:i4>0</vt:i4>
      </vt:variant>
      <vt:variant>
        <vt:i4>0</vt:i4>
      </vt:variant>
      <vt:variant>
        <vt:i4>5</vt:i4>
      </vt:variant>
      <vt:variant>
        <vt:lpwstr>https://ich.unesco.org/en/open-ended-intergovernmental-working-group-01167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cp:lastModifiedBy>Thebaut, Camille</cp:lastModifiedBy>
  <cp:revision>17</cp:revision>
  <cp:lastPrinted>2011-08-09T14:26:00Z</cp:lastPrinted>
  <dcterms:created xsi:type="dcterms:W3CDTF">2021-07-05T15:53:00Z</dcterms:created>
  <dcterms:modified xsi:type="dcterms:W3CDTF">2021-07-06T18:52:00Z</dcterms:modified>
</cp:coreProperties>
</file>