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05255" w14:textId="55E85B36" w:rsidR="002938F2" w:rsidRPr="00F75E18" w:rsidRDefault="00F75E18" w:rsidP="00C13665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F75E18">
        <w:rPr>
          <w:rFonts w:ascii="Arial" w:hAnsi="Arial" w:cs="Arial"/>
          <w:b/>
          <w:sz w:val="22"/>
          <w:szCs w:val="22"/>
          <w:lang w:val="fr-FR"/>
        </w:rPr>
        <w:t>CONVENTION POUR LA SAUVEGARDE</w:t>
      </w:r>
      <w:r w:rsidR="00FF7AE1">
        <w:rPr>
          <w:rFonts w:ascii="Arial" w:hAnsi="Arial" w:cs="Arial"/>
          <w:b/>
          <w:sz w:val="22"/>
          <w:szCs w:val="22"/>
          <w:lang w:val="fr-FR"/>
        </w:rPr>
        <w:br/>
      </w:r>
      <w:r w:rsidRPr="00F75E18">
        <w:rPr>
          <w:rFonts w:ascii="Arial" w:hAnsi="Arial" w:cs="Arial"/>
          <w:b/>
          <w:sz w:val="22"/>
          <w:szCs w:val="22"/>
          <w:lang w:val="fr-FR"/>
        </w:rPr>
        <w:t>DU</w:t>
      </w:r>
      <w:r w:rsidR="00FF7AE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F75E18"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14:paraId="32836A29" w14:textId="77777777" w:rsidR="002938F2" w:rsidRPr="00F75E18" w:rsidRDefault="008A0A27" w:rsidP="00C13665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0A27">
        <w:rPr>
          <w:rFonts w:ascii="Arial" w:hAnsi="Arial" w:cs="Arial"/>
          <w:b/>
          <w:sz w:val="22"/>
          <w:szCs w:val="22"/>
          <w:lang w:val="fr-FR"/>
        </w:rPr>
        <w:t xml:space="preserve">ASSEMBLÉE GÉNÉRALE DES ÉTATS PARTIES À LA </w:t>
      </w:r>
      <w:r w:rsidR="00796D4E">
        <w:rPr>
          <w:rFonts w:ascii="Arial" w:hAnsi="Arial" w:cs="Arial"/>
          <w:b/>
          <w:sz w:val="22"/>
          <w:szCs w:val="22"/>
          <w:lang w:val="fr-FR"/>
        </w:rPr>
        <w:t xml:space="preserve">CONVENTION </w:t>
      </w:r>
    </w:p>
    <w:p w14:paraId="768C7438" w14:textId="77777777" w:rsidR="008A0A27" w:rsidRPr="008A0A27" w:rsidRDefault="00B150B1" w:rsidP="00C13665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Huitième</w:t>
      </w:r>
      <w:r w:rsidR="008A0A27" w:rsidRPr="008A0A27">
        <w:rPr>
          <w:rFonts w:ascii="Arial" w:hAnsi="Arial" w:cs="Arial"/>
          <w:b/>
          <w:sz w:val="22"/>
          <w:szCs w:val="22"/>
          <w:lang w:val="fr-FR"/>
        </w:rPr>
        <w:t xml:space="preserve"> session</w:t>
      </w:r>
    </w:p>
    <w:p w14:paraId="05537392" w14:textId="77777777" w:rsidR="008A0A27" w:rsidRPr="008A0A27" w:rsidRDefault="008A0A27" w:rsidP="008A0A27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0A27">
        <w:rPr>
          <w:rFonts w:ascii="Arial" w:hAnsi="Arial" w:cs="Arial"/>
          <w:b/>
          <w:sz w:val="22"/>
          <w:szCs w:val="22"/>
          <w:lang w:val="fr-FR"/>
        </w:rPr>
        <w:t>Siège de l’UNESCO, sall</w:t>
      </w:r>
      <w:r w:rsidRPr="00B150B1">
        <w:rPr>
          <w:rFonts w:ascii="Arial" w:hAnsi="Arial" w:cs="Arial"/>
          <w:b/>
          <w:sz w:val="22"/>
          <w:szCs w:val="22"/>
          <w:lang w:val="fr-FR"/>
        </w:rPr>
        <w:t>e I</w:t>
      </w:r>
    </w:p>
    <w:p w14:paraId="6D8558D1" w14:textId="77777777" w:rsidR="002938F2" w:rsidRPr="00F75E18" w:rsidRDefault="000442B0" w:rsidP="008A0A27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8</w:t>
      </w:r>
      <w:r w:rsidR="00CE733D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F2146" w:rsidRPr="00CE733D">
        <w:rPr>
          <w:rFonts w:ascii="Arial" w:hAnsi="Arial" w:cs="Arial"/>
          <w:b/>
          <w:sz w:val="22"/>
          <w:szCs w:val="22"/>
          <w:lang w:val="fr-FR"/>
        </w:rPr>
        <w:t xml:space="preserve">– </w:t>
      </w:r>
      <w:r>
        <w:rPr>
          <w:rFonts w:ascii="Arial" w:hAnsi="Arial" w:cs="Arial"/>
          <w:b/>
          <w:sz w:val="22"/>
          <w:szCs w:val="22"/>
          <w:lang w:val="fr-FR"/>
        </w:rPr>
        <w:t>10</w:t>
      </w:r>
      <w:r w:rsidR="00B150B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>septembre</w:t>
      </w:r>
      <w:r w:rsidR="00B150B1">
        <w:rPr>
          <w:rFonts w:ascii="Arial" w:hAnsi="Arial" w:cs="Arial"/>
          <w:b/>
          <w:sz w:val="22"/>
          <w:szCs w:val="22"/>
          <w:lang w:val="fr-FR"/>
        </w:rPr>
        <w:t xml:space="preserve"> 2020</w:t>
      </w:r>
    </w:p>
    <w:p w14:paraId="2FAD2D48" w14:textId="77777777" w:rsidR="00851458" w:rsidRPr="00EB3C31" w:rsidRDefault="001732E1" w:rsidP="00905B2B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Calendrier provisoire</w:t>
      </w:r>
    </w:p>
    <w:p w14:paraId="21AEF79A" w14:textId="77777777" w:rsidR="00F55135" w:rsidRDefault="00851458" w:rsidP="00EB3C31">
      <w:pPr>
        <w:pStyle w:val="1GAParabodytext"/>
        <w:tabs>
          <w:tab w:val="clear" w:pos="567"/>
          <w:tab w:val="left" w:pos="0"/>
        </w:tabs>
        <w:ind w:left="0" w:firstLine="0"/>
      </w:pPr>
      <w:r>
        <w:rPr>
          <w:b/>
          <w:u w:val="single"/>
          <w:lang w:val="en-GB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91"/>
        <w:gridCol w:w="1093"/>
        <w:gridCol w:w="6754"/>
      </w:tblGrid>
      <w:tr w:rsidR="001732E1" w:rsidRPr="00D55BD4" w14:paraId="3274ABF6" w14:textId="77777777" w:rsidTr="00855E77">
        <w:tc>
          <w:tcPr>
            <w:tcW w:w="5000" w:type="pct"/>
            <w:gridSpan w:val="3"/>
            <w:shd w:val="clear" w:color="auto" w:fill="BFBFBF"/>
          </w:tcPr>
          <w:p w14:paraId="505D9D9F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lastRenderedPageBreak/>
              <w:t>Mardi </w:t>
            </w:r>
            <w:r w:rsidR="0020100E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8</w:t>
            </w: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 </w:t>
            </w:r>
            <w:r w:rsidR="0020100E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septembre</w:t>
            </w: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 2020</w:t>
            </w:r>
          </w:p>
        </w:tc>
      </w:tr>
      <w:tr w:rsidR="001732E1" w:rsidRPr="00D55BD4" w14:paraId="65B69FD0" w14:textId="77777777" w:rsidTr="00855E77">
        <w:tc>
          <w:tcPr>
            <w:tcW w:w="929" w:type="pct"/>
            <w:vAlign w:val="center"/>
          </w:tcPr>
          <w:p w14:paraId="40F5D5FB" w14:textId="77777777" w:rsidR="001732E1" w:rsidRPr="00D55BD4" w:rsidRDefault="001732E1" w:rsidP="00855E77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À partir de 8 h 45</w:t>
            </w:r>
          </w:p>
        </w:tc>
        <w:tc>
          <w:tcPr>
            <w:tcW w:w="4071" w:type="pct"/>
            <w:gridSpan w:val="2"/>
            <w:vAlign w:val="center"/>
          </w:tcPr>
          <w:p w14:paraId="321EE151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Enregistrement des participants</w:t>
            </w:r>
          </w:p>
        </w:tc>
      </w:tr>
      <w:tr w:rsidR="001732E1" w:rsidRPr="00D55BD4" w14:paraId="562AC2F5" w14:textId="77777777" w:rsidTr="00855E77">
        <w:tc>
          <w:tcPr>
            <w:tcW w:w="929" w:type="pct"/>
            <w:vAlign w:val="center"/>
          </w:tcPr>
          <w:p w14:paraId="2A1DE207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10 h 00 – 13 h 00</w:t>
            </w:r>
          </w:p>
        </w:tc>
        <w:tc>
          <w:tcPr>
            <w:tcW w:w="567" w:type="pct"/>
            <w:vAlign w:val="center"/>
          </w:tcPr>
          <w:p w14:paraId="5774FCDC" w14:textId="77777777" w:rsidR="001732E1" w:rsidRPr="00D55BD4" w:rsidRDefault="001732E1" w:rsidP="00855E77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1.</w:t>
            </w:r>
          </w:p>
        </w:tc>
        <w:tc>
          <w:tcPr>
            <w:tcW w:w="3504" w:type="pct"/>
          </w:tcPr>
          <w:p w14:paraId="3E15675A" w14:textId="77777777" w:rsidR="001732E1" w:rsidRPr="00D55BD4" w:rsidRDefault="001732E1" w:rsidP="00855E77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Ouverture</w:t>
            </w:r>
          </w:p>
        </w:tc>
      </w:tr>
      <w:tr w:rsidR="001732E1" w:rsidRPr="00D55BD4" w14:paraId="78AA6A8E" w14:textId="77777777" w:rsidTr="00855E77">
        <w:tc>
          <w:tcPr>
            <w:tcW w:w="929" w:type="pct"/>
            <w:vAlign w:val="center"/>
          </w:tcPr>
          <w:p w14:paraId="418613FC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  <w:vAlign w:val="center"/>
          </w:tcPr>
          <w:p w14:paraId="4FB9825D" w14:textId="77777777" w:rsidR="001732E1" w:rsidRPr="00D55BD4" w:rsidRDefault="001732E1" w:rsidP="00855E77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2.</w:t>
            </w:r>
          </w:p>
        </w:tc>
        <w:tc>
          <w:tcPr>
            <w:tcW w:w="3504" w:type="pct"/>
          </w:tcPr>
          <w:p w14:paraId="1ACAFF22" w14:textId="77777777" w:rsidR="001732E1" w:rsidRPr="00D55BD4" w:rsidRDefault="001732E1" w:rsidP="00855E77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Élection du Bureau</w:t>
            </w:r>
          </w:p>
        </w:tc>
      </w:tr>
      <w:tr w:rsidR="001732E1" w:rsidRPr="00953868" w14:paraId="4F068BA2" w14:textId="77777777" w:rsidTr="00855E77">
        <w:tc>
          <w:tcPr>
            <w:tcW w:w="929" w:type="pct"/>
            <w:vAlign w:val="center"/>
          </w:tcPr>
          <w:p w14:paraId="3CC6B40F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  <w:vAlign w:val="center"/>
          </w:tcPr>
          <w:p w14:paraId="2DF681A3" w14:textId="77777777" w:rsidR="001732E1" w:rsidRPr="00D55BD4" w:rsidRDefault="001732E1" w:rsidP="00855E77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3.</w:t>
            </w:r>
          </w:p>
        </w:tc>
        <w:tc>
          <w:tcPr>
            <w:tcW w:w="3504" w:type="pct"/>
          </w:tcPr>
          <w:p w14:paraId="64D80A0D" w14:textId="77777777" w:rsidR="001732E1" w:rsidRPr="00D55BD4" w:rsidRDefault="001732E1" w:rsidP="00855E77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Adoption de l’ordre du jour</w:t>
            </w:r>
          </w:p>
        </w:tc>
      </w:tr>
      <w:tr w:rsidR="001732E1" w:rsidRPr="00953868" w14:paraId="60D6ED6E" w14:textId="77777777" w:rsidTr="00855E77">
        <w:tc>
          <w:tcPr>
            <w:tcW w:w="929" w:type="pct"/>
            <w:vAlign w:val="center"/>
          </w:tcPr>
          <w:p w14:paraId="4927A9CE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  <w:vAlign w:val="center"/>
          </w:tcPr>
          <w:p w14:paraId="11AA2984" w14:textId="77777777" w:rsidR="001732E1" w:rsidRPr="00D55BD4" w:rsidRDefault="001732E1" w:rsidP="00855E77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4.</w:t>
            </w:r>
          </w:p>
        </w:tc>
        <w:tc>
          <w:tcPr>
            <w:tcW w:w="3504" w:type="pct"/>
          </w:tcPr>
          <w:p w14:paraId="48077316" w14:textId="77777777" w:rsidR="001732E1" w:rsidRPr="00D55BD4" w:rsidRDefault="001732E1" w:rsidP="00855E77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Distribution des sièges au Comité par groupe électoral</w:t>
            </w:r>
          </w:p>
        </w:tc>
      </w:tr>
      <w:tr w:rsidR="001732E1" w:rsidRPr="00953868" w14:paraId="5B3C168B" w14:textId="77777777" w:rsidTr="00855E77">
        <w:tc>
          <w:tcPr>
            <w:tcW w:w="929" w:type="pct"/>
            <w:vAlign w:val="center"/>
          </w:tcPr>
          <w:p w14:paraId="305F7804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598C103C" w14:textId="77777777" w:rsidR="001732E1" w:rsidRPr="00D55BD4" w:rsidRDefault="001732E1" w:rsidP="00855E77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5.</w:t>
            </w:r>
          </w:p>
        </w:tc>
        <w:tc>
          <w:tcPr>
            <w:tcW w:w="3504" w:type="pct"/>
          </w:tcPr>
          <w:p w14:paraId="6D57C561" w14:textId="77777777" w:rsidR="001732E1" w:rsidRPr="00D55BD4" w:rsidRDefault="001732E1" w:rsidP="00855E77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Rapport du Comité à l’Assemblée générale</w:t>
            </w:r>
          </w:p>
        </w:tc>
      </w:tr>
      <w:tr w:rsidR="001732E1" w:rsidRPr="00D55BD4" w14:paraId="6CEB2727" w14:textId="77777777" w:rsidTr="00855E77">
        <w:tc>
          <w:tcPr>
            <w:tcW w:w="929" w:type="pct"/>
            <w:shd w:val="clear" w:color="auto" w:fill="D9D9D9"/>
            <w:vAlign w:val="center"/>
          </w:tcPr>
          <w:p w14:paraId="2B39B986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i/>
                <w:iCs/>
                <w:sz w:val="20"/>
                <w:szCs w:val="20"/>
                <w:lang w:val="fr-FR"/>
              </w:rPr>
              <w:t>13 h 00 – 15 h 00</w:t>
            </w:r>
          </w:p>
        </w:tc>
        <w:tc>
          <w:tcPr>
            <w:tcW w:w="4071" w:type="pct"/>
            <w:gridSpan w:val="2"/>
            <w:shd w:val="clear" w:color="auto" w:fill="D9D9D9"/>
            <w:vAlign w:val="center"/>
          </w:tcPr>
          <w:p w14:paraId="608F1A27" w14:textId="77777777" w:rsidR="001732E1" w:rsidRPr="00D55BD4" w:rsidRDefault="001732E1" w:rsidP="00855E77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bCs/>
                <w:i/>
                <w:iCs/>
                <w:sz w:val="20"/>
                <w:szCs w:val="20"/>
                <w:lang w:val="fr-FR"/>
              </w:rPr>
              <w:t>Déjeuner</w:t>
            </w:r>
          </w:p>
        </w:tc>
      </w:tr>
      <w:tr w:rsidR="001732E1" w:rsidRPr="00953868" w14:paraId="6F6CD7FA" w14:textId="77777777" w:rsidTr="00855E77">
        <w:trPr>
          <w:trHeight w:val="405"/>
        </w:trPr>
        <w:tc>
          <w:tcPr>
            <w:tcW w:w="929" w:type="pct"/>
            <w:vAlign w:val="center"/>
          </w:tcPr>
          <w:p w14:paraId="1449ECF8" w14:textId="77777777" w:rsidR="001732E1" w:rsidRPr="00D55BD4" w:rsidRDefault="001732E1" w:rsidP="00855E77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15 h 00 – 18 h 00</w:t>
            </w:r>
          </w:p>
        </w:tc>
        <w:tc>
          <w:tcPr>
            <w:tcW w:w="567" w:type="pct"/>
          </w:tcPr>
          <w:p w14:paraId="7314ABD9" w14:textId="77777777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504" w:type="pct"/>
          </w:tcPr>
          <w:p w14:paraId="7B11A827" w14:textId="77777777" w:rsidR="001732E1" w:rsidRPr="00D55BD4" w:rsidRDefault="001732E1" w:rsidP="00FF7AE1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Rapport du Secrétariat sur ses activités (de janvier 2018 à décembre 2019)</w:t>
            </w:r>
          </w:p>
        </w:tc>
      </w:tr>
      <w:tr w:rsidR="001732E1" w:rsidRPr="00953868" w14:paraId="15123606" w14:textId="77777777" w:rsidTr="00855E77">
        <w:trPr>
          <w:trHeight w:val="405"/>
        </w:trPr>
        <w:tc>
          <w:tcPr>
            <w:tcW w:w="929" w:type="pct"/>
            <w:vAlign w:val="center"/>
          </w:tcPr>
          <w:p w14:paraId="3DA67CBE" w14:textId="77777777" w:rsidR="001732E1" w:rsidRPr="00D55BD4" w:rsidRDefault="001732E1" w:rsidP="00855E77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370C66A8" w14:textId="77777777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04" w:type="pct"/>
          </w:tcPr>
          <w:p w14:paraId="71CB0881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 xml:space="preserve">Rapport du </w:t>
            </w:r>
            <w:r w:rsidR="007950D7" w:rsidRPr="00D55BD4">
              <w:rPr>
                <w:rFonts w:ascii="Arial" w:hAnsi="Arial"/>
                <w:sz w:val="20"/>
                <w:szCs w:val="20"/>
                <w:lang w:val="fr-FR"/>
              </w:rPr>
              <w:t>Forum des ONG</w:t>
            </w:r>
          </w:p>
        </w:tc>
      </w:tr>
      <w:tr w:rsidR="001732E1" w:rsidRPr="00953868" w14:paraId="01A73C19" w14:textId="77777777" w:rsidTr="00855E77">
        <w:trPr>
          <w:trHeight w:val="405"/>
        </w:trPr>
        <w:tc>
          <w:tcPr>
            <w:tcW w:w="929" w:type="pct"/>
            <w:vAlign w:val="center"/>
          </w:tcPr>
          <w:p w14:paraId="76AF5313" w14:textId="77777777" w:rsidR="001732E1" w:rsidRPr="00D55BD4" w:rsidRDefault="001732E1" w:rsidP="00855E77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3F130A5F" w14:textId="77777777" w:rsidR="001732E1" w:rsidRPr="00D55BD4" w:rsidRDefault="007950D7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D55BD4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7.</w:t>
            </w:r>
          </w:p>
        </w:tc>
        <w:tc>
          <w:tcPr>
            <w:tcW w:w="3504" w:type="pct"/>
          </w:tcPr>
          <w:p w14:paraId="5881ABC3" w14:textId="77777777" w:rsidR="001732E1" w:rsidRPr="00D55BD4" w:rsidRDefault="007950D7" w:rsidP="00905B2B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Utilisation des ressources du Fonds du patrimoine culturel immatériel</w:t>
            </w:r>
          </w:p>
        </w:tc>
      </w:tr>
      <w:tr w:rsidR="001732E1" w:rsidRPr="00D55BD4" w14:paraId="68D5834B" w14:textId="77777777" w:rsidTr="00855E77">
        <w:tc>
          <w:tcPr>
            <w:tcW w:w="5000" w:type="pct"/>
            <w:gridSpan w:val="3"/>
            <w:shd w:val="clear" w:color="auto" w:fill="BFBFBF"/>
          </w:tcPr>
          <w:p w14:paraId="07B93FE9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M</w:t>
            </w:r>
            <w:r w:rsidR="007950D7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ercre</w:t>
            </w: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di </w:t>
            </w:r>
            <w:r w:rsidR="0020100E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9</w:t>
            </w: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 </w:t>
            </w:r>
            <w:r w:rsidR="0020100E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septembre</w:t>
            </w: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 20</w:t>
            </w:r>
            <w:r w:rsidR="007950D7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20</w:t>
            </w:r>
          </w:p>
        </w:tc>
      </w:tr>
      <w:tr w:rsidR="001732E1" w:rsidRPr="00D55BD4" w14:paraId="0EA4FD3E" w14:textId="77777777" w:rsidTr="00855E77">
        <w:tc>
          <w:tcPr>
            <w:tcW w:w="929" w:type="pct"/>
            <w:vAlign w:val="center"/>
          </w:tcPr>
          <w:p w14:paraId="621ABBAF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9 h 30 – 10 h 00</w:t>
            </w:r>
          </w:p>
        </w:tc>
        <w:tc>
          <w:tcPr>
            <w:tcW w:w="4071" w:type="pct"/>
            <w:gridSpan w:val="2"/>
          </w:tcPr>
          <w:p w14:paraId="369F0C3B" w14:textId="77777777" w:rsidR="001732E1" w:rsidRPr="00D55BD4" w:rsidRDefault="001732E1" w:rsidP="00855E77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Réunion du Bureau</w:t>
            </w:r>
          </w:p>
        </w:tc>
      </w:tr>
      <w:tr w:rsidR="001732E1" w:rsidRPr="00953868" w14:paraId="4EB745E1" w14:textId="77777777" w:rsidTr="00855E77">
        <w:tc>
          <w:tcPr>
            <w:tcW w:w="929" w:type="pct"/>
          </w:tcPr>
          <w:p w14:paraId="6A93E3C6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bookmarkStart w:id="0" w:name="_Hlk50574088"/>
            <w:r w:rsidRPr="00D55BD4">
              <w:rPr>
                <w:rFonts w:ascii="Arial" w:hAnsi="Arial"/>
                <w:sz w:val="20"/>
                <w:szCs w:val="20"/>
                <w:lang w:val="fr-FR"/>
              </w:rPr>
              <w:t>10 h 00 – 13 h 00</w:t>
            </w:r>
          </w:p>
        </w:tc>
        <w:tc>
          <w:tcPr>
            <w:tcW w:w="567" w:type="pct"/>
          </w:tcPr>
          <w:p w14:paraId="4696223C" w14:textId="77777777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8.</w:t>
            </w:r>
          </w:p>
        </w:tc>
        <w:tc>
          <w:tcPr>
            <w:tcW w:w="3504" w:type="pct"/>
          </w:tcPr>
          <w:p w14:paraId="08AC2294" w14:textId="77777777" w:rsidR="001732E1" w:rsidRPr="00D55BD4" w:rsidRDefault="0020100E" w:rsidP="0020100E">
            <w:pPr>
              <w:autoSpaceDE w:val="0"/>
              <w:autoSpaceDN w:val="0"/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Contribution à la préparation de la nouvelle Stratégie à moyen terme pour 2022-2029 (41 C/4) et projet de programme et de budget pour 2022-2025 (41 C/5)</w:t>
            </w:r>
          </w:p>
        </w:tc>
      </w:tr>
      <w:bookmarkEnd w:id="0"/>
      <w:tr w:rsidR="001732E1" w:rsidRPr="00953868" w14:paraId="20B914DD" w14:textId="77777777" w:rsidTr="00855E77">
        <w:tc>
          <w:tcPr>
            <w:tcW w:w="929" w:type="pct"/>
          </w:tcPr>
          <w:p w14:paraId="6800B8D4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7EBF9306" w14:textId="77777777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9.</w:t>
            </w:r>
          </w:p>
        </w:tc>
        <w:tc>
          <w:tcPr>
            <w:tcW w:w="3504" w:type="pct"/>
          </w:tcPr>
          <w:p w14:paraId="1678509B" w14:textId="77777777" w:rsidR="001732E1" w:rsidRPr="00D55BD4" w:rsidRDefault="0020100E" w:rsidP="00905B2B">
            <w:pPr>
              <w:autoSpaceDE w:val="0"/>
              <w:autoSpaceDN w:val="0"/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Le patrimoine culturel immatériel dans les situations d’urgence</w:t>
            </w:r>
          </w:p>
        </w:tc>
      </w:tr>
      <w:tr w:rsidR="001732E1" w:rsidRPr="00D55BD4" w14:paraId="108AB70E" w14:textId="77777777" w:rsidTr="00855E77">
        <w:tc>
          <w:tcPr>
            <w:tcW w:w="929" w:type="pct"/>
            <w:shd w:val="clear" w:color="auto" w:fill="D9D9D9"/>
            <w:vAlign w:val="center"/>
          </w:tcPr>
          <w:p w14:paraId="776231DB" w14:textId="77777777" w:rsidR="001732E1" w:rsidRPr="00D55BD4" w:rsidRDefault="001732E1" w:rsidP="00855E77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i/>
                <w:iCs/>
                <w:sz w:val="20"/>
                <w:szCs w:val="20"/>
                <w:lang w:val="fr-FR"/>
              </w:rPr>
              <w:t>13 h 00 – 15 h 00</w:t>
            </w:r>
          </w:p>
        </w:tc>
        <w:tc>
          <w:tcPr>
            <w:tcW w:w="4071" w:type="pct"/>
            <w:gridSpan w:val="2"/>
            <w:shd w:val="clear" w:color="auto" w:fill="D9D9D9"/>
          </w:tcPr>
          <w:p w14:paraId="0D1F9B05" w14:textId="77777777" w:rsidR="001732E1" w:rsidRPr="00D55BD4" w:rsidRDefault="001732E1" w:rsidP="00855E77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bCs/>
                <w:i/>
                <w:iCs/>
                <w:sz w:val="20"/>
                <w:szCs w:val="20"/>
                <w:lang w:val="fr-FR"/>
              </w:rPr>
              <w:t>Déjeuner</w:t>
            </w:r>
          </w:p>
        </w:tc>
      </w:tr>
      <w:tr w:rsidR="009C60D8" w:rsidRPr="00953868" w14:paraId="15813C56" w14:textId="77777777" w:rsidTr="00D96EB6">
        <w:tc>
          <w:tcPr>
            <w:tcW w:w="929" w:type="pct"/>
          </w:tcPr>
          <w:p w14:paraId="73B1E1D9" w14:textId="1F9AA365" w:rsidR="009C60D8" w:rsidRPr="00D55BD4" w:rsidRDefault="009C60D8" w:rsidP="00D96EB6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15 h 00 – 18 h 00</w:t>
            </w:r>
          </w:p>
        </w:tc>
        <w:tc>
          <w:tcPr>
            <w:tcW w:w="567" w:type="pct"/>
          </w:tcPr>
          <w:p w14:paraId="0A322DCF" w14:textId="77777777" w:rsidR="009C60D8" w:rsidRPr="00D55BD4" w:rsidRDefault="009C60D8" w:rsidP="00D96EB6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9.</w:t>
            </w:r>
          </w:p>
        </w:tc>
        <w:tc>
          <w:tcPr>
            <w:tcW w:w="3504" w:type="pct"/>
          </w:tcPr>
          <w:p w14:paraId="421407EF" w14:textId="77777777" w:rsidR="009C60D8" w:rsidRPr="00D55BD4" w:rsidRDefault="009C60D8" w:rsidP="00D96EB6">
            <w:pPr>
              <w:autoSpaceDE w:val="0"/>
              <w:autoSpaceDN w:val="0"/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Le patrimoine culturel immatériel dans les situations d’urgence</w:t>
            </w:r>
          </w:p>
        </w:tc>
      </w:tr>
      <w:tr w:rsidR="009C60D8" w:rsidRPr="00953868" w14:paraId="29F04A35" w14:textId="77777777" w:rsidTr="009C60D8">
        <w:tc>
          <w:tcPr>
            <w:tcW w:w="929" w:type="pct"/>
          </w:tcPr>
          <w:p w14:paraId="20A5A692" w14:textId="025B9798" w:rsidR="009C60D8" w:rsidRPr="009C60D8" w:rsidRDefault="009C60D8" w:rsidP="00D96EB6">
            <w:pPr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0DF3E836" w14:textId="77777777" w:rsidR="009C60D8" w:rsidRPr="009C60D8" w:rsidRDefault="009C60D8" w:rsidP="00D96EB6">
            <w:pPr>
              <w:spacing w:before="80" w:after="80"/>
              <w:ind w:left="539" w:hanging="539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8.</w:t>
            </w:r>
          </w:p>
        </w:tc>
        <w:tc>
          <w:tcPr>
            <w:tcW w:w="3504" w:type="pct"/>
          </w:tcPr>
          <w:p w14:paraId="612029CB" w14:textId="77777777" w:rsidR="009C60D8" w:rsidRPr="00D55BD4" w:rsidRDefault="009C60D8" w:rsidP="00D96EB6">
            <w:pPr>
              <w:autoSpaceDE w:val="0"/>
              <w:autoSpaceDN w:val="0"/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Contribution à la préparation de la nouvelle Stratégie à moyen terme pour 2022-2029 (41 C/4) et projet de programme et de budget pour 2022-2025 (41 C/5)</w:t>
            </w:r>
          </w:p>
        </w:tc>
      </w:tr>
      <w:tr w:rsidR="001732E1" w:rsidRPr="00953868" w14:paraId="0A6AE995" w14:textId="77777777" w:rsidTr="00855E77">
        <w:tc>
          <w:tcPr>
            <w:tcW w:w="929" w:type="pct"/>
          </w:tcPr>
          <w:p w14:paraId="349D5C51" w14:textId="430B326F" w:rsidR="001732E1" w:rsidRPr="00D55BD4" w:rsidRDefault="001732E1" w:rsidP="00855E77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13EB6D2A" w14:textId="77777777" w:rsidR="001732E1" w:rsidRPr="00D55BD4" w:rsidRDefault="0020100E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11</w:t>
            </w:r>
            <w:r w:rsidR="001732E1" w:rsidRPr="00D55BD4">
              <w:rPr>
                <w:rFonts w:ascii="Arial" w:hAnsi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3504" w:type="pct"/>
          </w:tcPr>
          <w:p w14:paraId="49C7A0A6" w14:textId="77777777" w:rsidR="001732E1" w:rsidRPr="00D55BD4" w:rsidRDefault="0020100E" w:rsidP="00FF7AE1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Point sur la réflexion portant sur les mécanismes d’inscription sur les Listes de la Convention</w:t>
            </w:r>
          </w:p>
        </w:tc>
      </w:tr>
      <w:tr w:rsidR="001732E1" w:rsidRPr="00D55BD4" w14:paraId="5D6C05AD" w14:textId="77777777" w:rsidTr="00855E77">
        <w:tc>
          <w:tcPr>
            <w:tcW w:w="5000" w:type="pct"/>
            <w:gridSpan w:val="3"/>
            <w:shd w:val="clear" w:color="auto" w:fill="BFBFBF"/>
          </w:tcPr>
          <w:p w14:paraId="66EAEBFC" w14:textId="77777777" w:rsidR="001732E1" w:rsidRPr="00D55BD4" w:rsidRDefault="007950D7" w:rsidP="00855E7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Jeu</w:t>
            </w:r>
            <w:r w:rsidR="001732E1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di </w:t>
            </w:r>
            <w:r w:rsidR="0020100E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10 septembre</w:t>
            </w:r>
            <w:r w:rsidR="005718F8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 xml:space="preserve"> </w:t>
            </w:r>
            <w:r w:rsidR="001732E1"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20</w:t>
            </w:r>
            <w:r w:rsidRPr="00D55BD4">
              <w:rPr>
                <w:rFonts w:ascii="Arial" w:hAnsi="Arial"/>
                <w:b/>
                <w:sz w:val="20"/>
                <w:szCs w:val="20"/>
                <w:u w:val="single"/>
                <w:lang w:val="fr-FR"/>
              </w:rPr>
              <w:t>20</w:t>
            </w:r>
          </w:p>
        </w:tc>
      </w:tr>
      <w:tr w:rsidR="001732E1" w:rsidRPr="00D55BD4" w14:paraId="49065AAD" w14:textId="77777777" w:rsidTr="00855E77">
        <w:tc>
          <w:tcPr>
            <w:tcW w:w="929" w:type="pct"/>
          </w:tcPr>
          <w:p w14:paraId="1422A39A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9 h 30 – 10 h 00</w:t>
            </w:r>
          </w:p>
        </w:tc>
        <w:tc>
          <w:tcPr>
            <w:tcW w:w="4071" w:type="pct"/>
            <w:gridSpan w:val="2"/>
          </w:tcPr>
          <w:p w14:paraId="0FEB180D" w14:textId="77777777" w:rsidR="001732E1" w:rsidRPr="00D55BD4" w:rsidRDefault="001732E1" w:rsidP="00855E77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Réunion du Bureau</w:t>
            </w:r>
          </w:p>
        </w:tc>
      </w:tr>
      <w:tr w:rsidR="001732E1" w:rsidRPr="00953868" w14:paraId="3EC630FE" w14:textId="77777777" w:rsidTr="00855E77">
        <w:tc>
          <w:tcPr>
            <w:tcW w:w="929" w:type="pct"/>
          </w:tcPr>
          <w:p w14:paraId="13D18248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10 h 00 – 13 h 00</w:t>
            </w:r>
          </w:p>
        </w:tc>
        <w:tc>
          <w:tcPr>
            <w:tcW w:w="567" w:type="pct"/>
          </w:tcPr>
          <w:p w14:paraId="677FB90E" w14:textId="77777777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1</w:t>
            </w:r>
            <w:r w:rsidR="0020100E"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4</w:t>
            </w: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.</w:t>
            </w:r>
          </w:p>
        </w:tc>
        <w:tc>
          <w:tcPr>
            <w:tcW w:w="3504" w:type="pct"/>
            <w:vAlign w:val="center"/>
          </w:tcPr>
          <w:p w14:paraId="29EB3111" w14:textId="77777777" w:rsidR="001732E1" w:rsidRPr="00D55BD4" w:rsidRDefault="0020100E" w:rsidP="00FF7AE1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</w:p>
        </w:tc>
      </w:tr>
      <w:tr w:rsidR="009C60D8" w:rsidRPr="00953868" w14:paraId="3E371A80" w14:textId="77777777" w:rsidTr="009C60D8">
        <w:tc>
          <w:tcPr>
            <w:tcW w:w="929" w:type="pct"/>
          </w:tcPr>
          <w:p w14:paraId="4AC0ECC6" w14:textId="77777777" w:rsidR="009C60D8" w:rsidRPr="009C60D8" w:rsidRDefault="009C60D8" w:rsidP="009C60D8">
            <w:pPr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6648570C" w14:textId="77777777" w:rsidR="009C60D8" w:rsidRPr="009C60D8" w:rsidRDefault="009C60D8" w:rsidP="00D96EB6">
            <w:pPr>
              <w:spacing w:before="80" w:after="80"/>
              <w:ind w:left="539" w:hanging="539"/>
              <w:jc w:val="center"/>
              <w:rPr>
                <w:rFonts w:ascii="Arial" w:hAnsi="Arial"/>
                <w:snapToGrid w:val="0"/>
                <w:sz w:val="20"/>
                <w:szCs w:val="20"/>
                <w:lang w:val="fr-FR"/>
              </w:rPr>
            </w:pPr>
            <w:r w:rsidRPr="009C60D8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11.</w:t>
            </w:r>
          </w:p>
        </w:tc>
        <w:tc>
          <w:tcPr>
            <w:tcW w:w="3504" w:type="pct"/>
            <w:vAlign w:val="center"/>
          </w:tcPr>
          <w:p w14:paraId="00404F84" w14:textId="77777777" w:rsidR="009C60D8" w:rsidRPr="00D55BD4" w:rsidRDefault="009C60D8" w:rsidP="00D96EB6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Point sur la réflexion portant sur les mécanismes d’inscription sur les Listes de la Convention</w:t>
            </w:r>
          </w:p>
        </w:tc>
      </w:tr>
      <w:tr w:rsidR="009C60D8" w:rsidRPr="00953868" w14:paraId="457F1B5B" w14:textId="77777777" w:rsidTr="009C60D8">
        <w:tc>
          <w:tcPr>
            <w:tcW w:w="929" w:type="pct"/>
          </w:tcPr>
          <w:p w14:paraId="63006608" w14:textId="77777777" w:rsidR="009C60D8" w:rsidRPr="009C60D8" w:rsidRDefault="009C60D8" w:rsidP="009C60D8">
            <w:pPr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21573EB7" w14:textId="77777777" w:rsidR="009C60D8" w:rsidRPr="009C60D8" w:rsidRDefault="009C60D8" w:rsidP="00D96EB6">
            <w:pPr>
              <w:spacing w:before="80" w:after="80"/>
              <w:ind w:left="539" w:hanging="539"/>
              <w:jc w:val="center"/>
              <w:rPr>
                <w:rFonts w:ascii="Arial" w:hAnsi="Arial"/>
                <w:snapToGrid w:val="0"/>
                <w:sz w:val="20"/>
                <w:szCs w:val="20"/>
                <w:lang w:val="fr-FR"/>
              </w:rPr>
            </w:pPr>
            <w:r w:rsidRPr="009C60D8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10.</w:t>
            </w:r>
          </w:p>
        </w:tc>
        <w:tc>
          <w:tcPr>
            <w:tcW w:w="3504" w:type="pct"/>
            <w:vAlign w:val="center"/>
          </w:tcPr>
          <w:p w14:paraId="2B0DA4FC" w14:textId="77777777" w:rsidR="009C60D8" w:rsidRPr="009C60D8" w:rsidRDefault="009C60D8" w:rsidP="00D96EB6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Révisions des Directives opérationnelles pour la mise en œuvre de la Convention</w:t>
            </w:r>
          </w:p>
        </w:tc>
      </w:tr>
      <w:tr w:rsidR="009C60D8" w:rsidRPr="00953868" w14:paraId="2FB121DD" w14:textId="77777777" w:rsidTr="009C60D8">
        <w:tc>
          <w:tcPr>
            <w:tcW w:w="929" w:type="pct"/>
          </w:tcPr>
          <w:p w14:paraId="2B404AE8" w14:textId="396CEC0F" w:rsidR="009C60D8" w:rsidRPr="009C60D8" w:rsidRDefault="009C60D8" w:rsidP="00D96EB6">
            <w:pPr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5C867148" w14:textId="77777777" w:rsidR="009C60D8" w:rsidRPr="009C60D8" w:rsidRDefault="009C60D8" w:rsidP="00D96EB6">
            <w:pPr>
              <w:spacing w:before="80" w:after="80"/>
              <w:ind w:left="539" w:hanging="539"/>
              <w:jc w:val="center"/>
              <w:rPr>
                <w:rFonts w:ascii="Arial" w:hAnsi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14.</w:t>
            </w:r>
          </w:p>
        </w:tc>
        <w:tc>
          <w:tcPr>
            <w:tcW w:w="3504" w:type="pct"/>
            <w:vAlign w:val="center"/>
          </w:tcPr>
          <w:p w14:paraId="2CB4D08B" w14:textId="77777777" w:rsidR="009C60D8" w:rsidRPr="00D55BD4" w:rsidRDefault="009C60D8" w:rsidP="00D96EB6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</w:p>
        </w:tc>
      </w:tr>
      <w:tr w:rsidR="001732E1" w:rsidRPr="00D55BD4" w14:paraId="6895AC03" w14:textId="77777777" w:rsidTr="00855E77">
        <w:tc>
          <w:tcPr>
            <w:tcW w:w="929" w:type="pct"/>
            <w:shd w:val="clear" w:color="auto" w:fill="D9D9D9"/>
          </w:tcPr>
          <w:p w14:paraId="1641F11B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i/>
                <w:iCs/>
                <w:sz w:val="20"/>
                <w:szCs w:val="20"/>
                <w:lang w:val="fr-FR"/>
              </w:rPr>
              <w:t>13 h 00 – 15 h 00</w:t>
            </w:r>
          </w:p>
        </w:tc>
        <w:tc>
          <w:tcPr>
            <w:tcW w:w="4071" w:type="pct"/>
            <w:gridSpan w:val="2"/>
            <w:shd w:val="clear" w:color="auto" w:fill="D9D9D9"/>
          </w:tcPr>
          <w:p w14:paraId="7ACB695A" w14:textId="77777777" w:rsidR="001732E1" w:rsidRPr="00D55BD4" w:rsidRDefault="001732E1" w:rsidP="00855E77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bCs/>
                <w:i/>
                <w:iCs/>
                <w:sz w:val="20"/>
                <w:szCs w:val="20"/>
                <w:lang w:val="fr-FR"/>
              </w:rPr>
              <w:t>Déjeuner</w:t>
            </w:r>
          </w:p>
        </w:tc>
      </w:tr>
      <w:tr w:rsidR="002C319F" w:rsidRPr="00953868" w14:paraId="742B4B72" w14:textId="77777777" w:rsidTr="00D96EB6">
        <w:tc>
          <w:tcPr>
            <w:tcW w:w="929" w:type="pct"/>
          </w:tcPr>
          <w:p w14:paraId="538D0716" w14:textId="77777777" w:rsidR="002C319F" w:rsidRPr="00D55BD4" w:rsidRDefault="002C319F" w:rsidP="00D96EB6">
            <w:pPr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  <w:bookmarkStart w:id="1" w:name="_GoBack"/>
            <w:bookmarkEnd w:id="1"/>
            <w:r w:rsidRPr="00D55BD4">
              <w:rPr>
                <w:rFonts w:ascii="Arial" w:hAnsi="Arial"/>
                <w:sz w:val="20"/>
                <w:szCs w:val="20"/>
                <w:lang w:val="fr-FR"/>
              </w:rPr>
              <w:t>15 h 00 – 18 h 00</w:t>
            </w:r>
          </w:p>
        </w:tc>
        <w:tc>
          <w:tcPr>
            <w:tcW w:w="567" w:type="pct"/>
          </w:tcPr>
          <w:p w14:paraId="6455C3C9" w14:textId="77777777" w:rsidR="002C319F" w:rsidRPr="00D55BD4" w:rsidRDefault="002C319F" w:rsidP="00D96EB6">
            <w:pPr>
              <w:spacing w:before="80" w:after="80"/>
              <w:ind w:left="539" w:hanging="539"/>
              <w:jc w:val="center"/>
              <w:rPr>
                <w:rFonts w:ascii="Arial" w:hAnsi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12.</w:t>
            </w:r>
          </w:p>
        </w:tc>
        <w:tc>
          <w:tcPr>
            <w:tcW w:w="3504" w:type="pct"/>
            <w:vAlign w:val="center"/>
          </w:tcPr>
          <w:p w14:paraId="4944EC55" w14:textId="77777777" w:rsidR="002C319F" w:rsidRPr="00D55BD4" w:rsidRDefault="002C319F" w:rsidP="00D96EB6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Point sur la réflexion portant sur la participation des organisations non gouvernementales à la mise en œuvre de la Convention</w:t>
            </w:r>
          </w:p>
        </w:tc>
      </w:tr>
      <w:tr w:rsidR="001732E1" w:rsidRPr="00953868" w14:paraId="7BCB38B0" w14:textId="77777777" w:rsidTr="00855E77">
        <w:trPr>
          <w:trHeight w:val="173"/>
        </w:trPr>
        <w:tc>
          <w:tcPr>
            <w:tcW w:w="929" w:type="pct"/>
          </w:tcPr>
          <w:p w14:paraId="50F4D4EB" w14:textId="27C40EA0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5B990F70" w14:textId="77777777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</w:t>
            </w:r>
            <w:r w:rsidR="0020100E" w:rsidRPr="00D55BD4">
              <w:rPr>
                <w:rFonts w:ascii="Arial" w:hAnsi="Arial"/>
                <w:sz w:val="20"/>
                <w:szCs w:val="20"/>
                <w:lang w:val="fr-FR"/>
              </w:rPr>
              <w:t>3</w:t>
            </w:r>
            <w:r w:rsidRPr="00D55BD4">
              <w:rPr>
                <w:rFonts w:ascii="Arial" w:hAnsi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3504" w:type="pct"/>
            <w:vAlign w:val="center"/>
          </w:tcPr>
          <w:p w14:paraId="19F23440" w14:textId="77777777" w:rsidR="001732E1" w:rsidRPr="00D55BD4" w:rsidRDefault="0020100E" w:rsidP="00FF7AE1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Accréditation des organisations non gouvernementales à des fins d’assistance consultative auprès du Comité</w:t>
            </w:r>
          </w:p>
        </w:tc>
      </w:tr>
      <w:tr w:rsidR="00211BFD" w:rsidRPr="00953868" w14:paraId="44C6FAEB" w14:textId="77777777" w:rsidTr="00855E77">
        <w:trPr>
          <w:trHeight w:val="173"/>
        </w:trPr>
        <w:tc>
          <w:tcPr>
            <w:tcW w:w="929" w:type="pct"/>
          </w:tcPr>
          <w:p w14:paraId="4FEF50C5" w14:textId="77777777" w:rsidR="00211BFD" w:rsidRPr="00D55BD4" w:rsidRDefault="00211BFD" w:rsidP="00855E77">
            <w:pPr>
              <w:spacing w:before="80" w:after="80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2AFA6D16" w14:textId="2571899E" w:rsidR="00211BFD" w:rsidRPr="00D55BD4" w:rsidRDefault="00211BFD" w:rsidP="00855E77">
            <w:pPr>
              <w:spacing w:before="80" w:after="80"/>
              <w:ind w:left="539" w:hanging="539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15</w:t>
            </w:r>
            <w:r w:rsidR="00B71C87">
              <w:rPr>
                <w:rFonts w:ascii="Arial" w:hAnsi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3504" w:type="pct"/>
            <w:vAlign w:val="center"/>
          </w:tcPr>
          <w:p w14:paraId="64379E76" w14:textId="63CCD10E" w:rsidR="00211BFD" w:rsidRPr="00D55BD4" w:rsidRDefault="00211BFD" w:rsidP="00FF7AE1">
            <w:pPr>
              <w:autoSpaceDE w:val="0"/>
              <w:autoSpaceDN w:val="0"/>
              <w:spacing w:before="80" w:after="80"/>
              <w:jc w:val="both"/>
              <w:rPr>
                <w:rFonts w:ascii="Arial" w:hAnsi="Arial"/>
                <w:snapToGrid w:val="0"/>
                <w:sz w:val="20"/>
                <w:szCs w:val="20"/>
                <w:lang w:val="fr-FR"/>
              </w:rPr>
            </w:pPr>
            <w:r w:rsidRPr="00211BFD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Suivi des recommandations du Groupe de travail à composition non limitée sur la gouvernance, les procédures et les méthodes de travail de l’UNESCO</w:t>
            </w:r>
          </w:p>
        </w:tc>
      </w:tr>
      <w:tr w:rsidR="001732E1" w:rsidRPr="00D55BD4" w14:paraId="75189883" w14:textId="77777777" w:rsidTr="00855E77">
        <w:trPr>
          <w:trHeight w:val="173"/>
        </w:trPr>
        <w:tc>
          <w:tcPr>
            <w:tcW w:w="929" w:type="pct"/>
          </w:tcPr>
          <w:p w14:paraId="3E4AB60B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53369272" w14:textId="7C557759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1</w:t>
            </w:r>
            <w:r w:rsidR="00211BFD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6</w:t>
            </w:r>
            <w:r w:rsidRPr="00D55BD4">
              <w:rPr>
                <w:rFonts w:ascii="Arial" w:hAnsi="Arial"/>
                <w:snapToGrid w:val="0"/>
                <w:sz w:val="20"/>
                <w:szCs w:val="20"/>
                <w:lang w:val="fr-FR"/>
              </w:rPr>
              <w:t>.</w:t>
            </w:r>
          </w:p>
        </w:tc>
        <w:tc>
          <w:tcPr>
            <w:tcW w:w="3504" w:type="pct"/>
            <w:vAlign w:val="center"/>
          </w:tcPr>
          <w:p w14:paraId="6F9D0012" w14:textId="77777777" w:rsidR="001732E1" w:rsidRPr="00D55BD4" w:rsidRDefault="007950D7" w:rsidP="00855E77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Questions diverses</w:t>
            </w:r>
          </w:p>
        </w:tc>
      </w:tr>
      <w:tr w:rsidR="001732E1" w:rsidRPr="00D55BD4" w14:paraId="11D4F4C3" w14:textId="77777777" w:rsidTr="00855E77">
        <w:trPr>
          <w:trHeight w:val="173"/>
        </w:trPr>
        <w:tc>
          <w:tcPr>
            <w:tcW w:w="929" w:type="pct"/>
          </w:tcPr>
          <w:p w14:paraId="4B9FE209" w14:textId="77777777" w:rsidR="001732E1" w:rsidRPr="00D55BD4" w:rsidRDefault="001732E1" w:rsidP="00855E7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pct"/>
          </w:tcPr>
          <w:p w14:paraId="4FAF4444" w14:textId="75D081A6" w:rsidR="001732E1" w:rsidRPr="00D55BD4" w:rsidRDefault="001732E1" w:rsidP="00855E77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1</w:t>
            </w:r>
            <w:r w:rsidR="00211BFD">
              <w:rPr>
                <w:rFonts w:ascii="Arial" w:hAnsi="Arial"/>
                <w:sz w:val="20"/>
                <w:szCs w:val="20"/>
                <w:lang w:val="fr-FR"/>
              </w:rPr>
              <w:t>7</w:t>
            </w:r>
            <w:r w:rsidRPr="00D55BD4">
              <w:rPr>
                <w:rFonts w:ascii="Arial" w:hAnsi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3504" w:type="pct"/>
          </w:tcPr>
          <w:p w14:paraId="11DACC1B" w14:textId="77777777" w:rsidR="001732E1" w:rsidRPr="00D55BD4" w:rsidRDefault="007950D7" w:rsidP="00855E77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D55BD4">
              <w:rPr>
                <w:rFonts w:ascii="Arial" w:hAnsi="Arial"/>
                <w:sz w:val="20"/>
                <w:szCs w:val="20"/>
                <w:lang w:val="fr-FR"/>
              </w:rPr>
              <w:t>Clôture</w:t>
            </w:r>
          </w:p>
        </w:tc>
      </w:tr>
    </w:tbl>
    <w:p w14:paraId="00AC4C04" w14:textId="77777777" w:rsidR="00211BFD" w:rsidRPr="00290AA9" w:rsidRDefault="00211BFD" w:rsidP="00EB3C31">
      <w:pPr>
        <w:pStyle w:val="GAHeading"/>
        <w:numPr>
          <w:ilvl w:val="0"/>
          <w:numId w:val="0"/>
        </w:numPr>
      </w:pPr>
    </w:p>
    <w:sectPr w:rsidR="00211BFD" w:rsidRPr="00290AA9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35B54" w14:textId="77777777" w:rsidR="00EC53DF" w:rsidRDefault="00EC53DF" w:rsidP="002938F2">
      <w:r>
        <w:separator/>
      </w:r>
    </w:p>
  </w:endnote>
  <w:endnote w:type="continuationSeparator" w:id="0">
    <w:p w14:paraId="77589AB8" w14:textId="77777777" w:rsidR="00EC53DF" w:rsidRDefault="00EC53DF" w:rsidP="0029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C10F8" w14:textId="77777777" w:rsidR="00EC53DF" w:rsidRDefault="00EC53DF" w:rsidP="002938F2">
      <w:r>
        <w:separator/>
      </w:r>
    </w:p>
  </w:footnote>
  <w:footnote w:type="continuationSeparator" w:id="0">
    <w:p w14:paraId="6CE36FC6" w14:textId="77777777" w:rsidR="00EC53DF" w:rsidRDefault="00EC53DF" w:rsidP="0029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876C" w14:textId="45B80227" w:rsidR="00210652" w:rsidRPr="00290AA9" w:rsidRDefault="00B150B1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sz w:val="20"/>
        <w:szCs w:val="20"/>
        <w:lang w:val="fr-FR"/>
      </w:rPr>
      <w:t>LHE</w:t>
    </w:r>
    <w:r w:rsidR="00CE733D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sz w:val="20"/>
        <w:szCs w:val="20"/>
        <w:lang w:val="fr-FR"/>
      </w:rPr>
      <w:t>20</w:t>
    </w:r>
    <w:r w:rsidR="00210652" w:rsidRPr="00290AA9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sz w:val="20"/>
        <w:szCs w:val="20"/>
        <w:lang w:val="fr-FR"/>
      </w:rPr>
      <w:t>8</w:t>
    </w:r>
    <w:r w:rsidR="00210652" w:rsidRPr="00290AA9">
      <w:rPr>
        <w:rFonts w:ascii="Arial" w:hAnsi="Arial" w:cs="Arial"/>
        <w:sz w:val="20"/>
        <w:szCs w:val="20"/>
        <w:lang w:val="fr-FR"/>
      </w:rPr>
      <w:t>.</w:t>
    </w:r>
    <w:r w:rsidR="008A0A27" w:rsidRPr="00290AA9">
      <w:rPr>
        <w:rFonts w:ascii="Arial" w:hAnsi="Arial" w:cs="Arial"/>
        <w:sz w:val="20"/>
        <w:szCs w:val="20"/>
        <w:lang w:val="fr-FR"/>
      </w:rPr>
      <w:t>GA</w:t>
    </w:r>
    <w:r w:rsidR="00210652" w:rsidRPr="00290AA9">
      <w:rPr>
        <w:rFonts w:ascii="Arial" w:hAnsi="Arial" w:cs="Arial"/>
        <w:sz w:val="20"/>
        <w:szCs w:val="20"/>
        <w:lang w:val="fr-FR"/>
      </w:rPr>
      <w:t>/INF.</w:t>
    </w:r>
    <w:r w:rsidR="001732E1">
      <w:rPr>
        <w:rFonts w:ascii="Arial" w:hAnsi="Arial" w:cs="Arial"/>
        <w:sz w:val="20"/>
        <w:szCs w:val="20"/>
        <w:lang w:val="fr-FR"/>
      </w:rPr>
      <w:t>3.1</w:t>
    </w:r>
    <w:r w:rsidR="00211BFD">
      <w:rPr>
        <w:rFonts w:ascii="Arial" w:hAnsi="Arial" w:cs="Arial"/>
        <w:sz w:val="20"/>
        <w:szCs w:val="20"/>
        <w:lang w:val="fr-FR"/>
      </w:rPr>
      <w:t xml:space="preserve"> Rev.</w:t>
    </w:r>
    <w:r w:rsidR="009C60D8">
      <w:rPr>
        <w:rFonts w:ascii="Arial" w:hAnsi="Arial" w:cs="Arial"/>
        <w:sz w:val="20"/>
        <w:szCs w:val="20"/>
        <w:lang w:val="fr-FR"/>
      </w:rPr>
      <w:t>2</w:t>
    </w:r>
    <w:r w:rsidR="001732E1" w:rsidRPr="00290AA9">
      <w:rPr>
        <w:rFonts w:ascii="Arial" w:hAnsi="Arial" w:cs="Arial"/>
        <w:sz w:val="20"/>
        <w:szCs w:val="20"/>
        <w:lang w:val="fr-FR"/>
      </w:rPr>
      <w:t xml:space="preserve"> </w:t>
    </w:r>
    <w:r w:rsidR="00210652" w:rsidRPr="00290AA9">
      <w:rPr>
        <w:rFonts w:ascii="Arial" w:hAnsi="Arial" w:cs="Arial"/>
        <w:sz w:val="20"/>
        <w:szCs w:val="20"/>
        <w:lang w:val="fr-FR"/>
      </w:rPr>
      <w:t xml:space="preserve">– page 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953868">
      <w:rPr>
        <w:rStyle w:val="PageNumber"/>
        <w:rFonts w:ascii="Arial" w:hAnsi="Arial" w:cs="Arial"/>
        <w:noProof/>
        <w:sz w:val="20"/>
        <w:szCs w:val="20"/>
        <w:lang w:val="fr-FR"/>
      </w:rPr>
      <w:t>2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B89C" w14:textId="4D59AD56" w:rsidR="00DF2146" w:rsidRPr="009C60D8" w:rsidRDefault="00DF2146" w:rsidP="00DF2146">
    <w:pPr>
      <w:pStyle w:val="Header"/>
      <w:jc w:val="right"/>
      <w:rPr>
        <w:rFonts w:ascii="Arial" w:hAnsi="Arial" w:cs="Arial"/>
      </w:rPr>
    </w:pPr>
    <w:r w:rsidRPr="009C60D8">
      <w:rPr>
        <w:rFonts w:ascii="Arial" w:hAnsi="Arial" w:cs="Arial"/>
        <w:sz w:val="20"/>
        <w:szCs w:val="20"/>
      </w:rPr>
      <w:t>ITH/</w:t>
    </w:r>
    <w:r w:rsidR="00211BFD" w:rsidRPr="009C60D8">
      <w:rPr>
        <w:rFonts w:ascii="Arial" w:hAnsi="Arial" w:cs="Arial"/>
        <w:sz w:val="20"/>
        <w:szCs w:val="20"/>
      </w:rPr>
      <w:t>20</w:t>
    </w:r>
    <w:r w:rsidRPr="009C60D8">
      <w:rPr>
        <w:rFonts w:ascii="Arial" w:hAnsi="Arial" w:cs="Arial"/>
        <w:sz w:val="20"/>
        <w:szCs w:val="20"/>
      </w:rPr>
      <w:t>/</w:t>
    </w:r>
    <w:r w:rsidR="00211BFD" w:rsidRPr="009C60D8">
      <w:rPr>
        <w:rFonts w:ascii="Arial" w:hAnsi="Arial" w:cs="Arial"/>
        <w:sz w:val="20"/>
        <w:szCs w:val="20"/>
      </w:rPr>
      <w:t>8</w:t>
    </w:r>
    <w:r w:rsidRPr="009C60D8">
      <w:rPr>
        <w:rFonts w:ascii="Arial" w:hAnsi="Arial" w:cs="Arial"/>
        <w:sz w:val="20"/>
        <w:szCs w:val="20"/>
      </w:rPr>
      <w:t>.GA/INF.</w:t>
    </w:r>
    <w:r w:rsidR="00211BFD" w:rsidRPr="009C60D8">
      <w:rPr>
        <w:rFonts w:ascii="Arial" w:hAnsi="Arial" w:cs="Arial"/>
        <w:sz w:val="20"/>
        <w:szCs w:val="20"/>
      </w:rPr>
      <w:t>3.1 Rev.</w:t>
    </w:r>
    <w:r w:rsidRPr="009C60D8">
      <w:rPr>
        <w:rFonts w:ascii="Arial" w:hAnsi="Arial" w:cs="Arial"/>
        <w:sz w:val="20"/>
        <w:szCs w:val="20"/>
      </w:rPr>
      <w:t xml:space="preserve"> – page </w:t>
    </w:r>
    <w:r w:rsidRPr="007C3963">
      <w:rPr>
        <w:rStyle w:val="PageNumber"/>
        <w:rFonts w:ascii="Arial" w:hAnsi="Arial" w:cs="Arial"/>
        <w:sz w:val="20"/>
        <w:szCs w:val="20"/>
      </w:rPr>
      <w:fldChar w:fldCharType="begin"/>
    </w:r>
    <w:r w:rsidRPr="009C60D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C3963">
      <w:rPr>
        <w:rStyle w:val="PageNumber"/>
        <w:rFonts w:ascii="Arial" w:hAnsi="Arial" w:cs="Arial"/>
        <w:sz w:val="20"/>
        <w:szCs w:val="20"/>
      </w:rPr>
      <w:fldChar w:fldCharType="separate"/>
    </w:r>
    <w:r w:rsidR="00953868">
      <w:rPr>
        <w:rStyle w:val="PageNumber"/>
        <w:rFonts w:ascii="Arial" w:hAnsi="Arial" w:cs="Arial"/>
        <w:noProof/>
        <w:sz w:val="20"/>
        <w:szCs w:val="20"/>
      </w:rPr>
      <w:t>3</w:t>
    </w:r>
    <w:r w:rsidRPr="007C3963">
      <w:rPr>
        <w:rStyle w:val="PageNumber"/>
        <w:rFonts w:ascii="Arial" w:hAnsi="Arial" w:cs="Arial"/>
        <w:sz w:val="20"/>
        <w:szCs w:val="20"/>
      </w:rPr>
      <w:fldChar w:fldCharType="end"/>
    </w:r>
  </w:p>
  <w:p w14:paraId="066AF3D5" w14:textId="77777777" w:rsidR="00210652" w:rsidRPr="009C60D8" w:rsidRDefault="00210652" w:rsidP="002938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6A80" w14:textId="77777777" w:rsidR="00210652" w:rsidRPr="008724E5" w:rsidRDefault="007728EB">
    <w:pPr>
      <w:pStyle w:val="Header"/>
    </w:pPr>
    <w:r>
      <w:rPr>
        <w:noProof/>
        <w:lang w:val="fr-FR"/>
      </w:rPr>
      <w:drawing>
        <wp:anchor distT="0" distB="0" distL="114300" distR="114300" simplePos="0" relativeHeight="251657728" behindDoc="0" locked="0" layoutInCell="1" allowOverlap="1" wp14:anchorId="7223C7FF" wp14:editId="61BC7A1F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5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1A516" w14:textId="77777777" w:rsidR="00210652" w:rsidRPr="00953868" w:rsidRDefault="00B150B1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953868">
      <w:rPr>
        <w:rFonts w:ascii="Arial" w:hAnsi="Arial" w:cs="Arial"/>
        <w:b/>
        <w:sz w:val="44"/>
        <w:szCs w:val="44"/>
      </w:rPr>
      <w:t>8</w:t>
    </w:r>
    <w:r w:rsidR="00210652" w:rsidRPr="00953868">
      <w:rPr>
        <w:rFonts w:ascii="Arial" w:hAnsi="Arial" w:cs="Arial"/>
        <w:b/>
        <w:sz w:val="44"/>
        <w:szCs w:val="44"/>
      </w:rPr>
      <w:t xml:space="preserve"> </w:t>
    </w:r>
    <w:r w:rsidR="008A0A27" w:rsidRPr="00953868">
      <w:rPr>
        <w:rFonts w:ascii="Arial" w:hAnsi="Arial" w:cs="Arial"/>
        <w:b/>
        <w:sz w:val="44"/>
        <w:szCs w:val="44"/>
      </w:rPr>
      <w:t>GA</w:t>
    </w:r>
  </w:p>
  <w:p w14:paraId="31C72F1C" w14:textId="20D93CAE" w:rsidR="00210652" w:rsidRPr="00953868" w:rsidRDefault="00B150B1" w:rsidP="002938F2">
    <w:pPr>
      <w:jc w:val="right"/>
      <w:rPr>
        <w:rFonts w:ascii="Arial" w:hAnsi="Arial" w:cs="Arial"/>
        <w:b/>
        <w:sz w:val="22"/>
        <w:szCs w:val="22"/>
      </w:rPr>
    </w:pPr>
    <w:r w:rsidRPr="00953868">
      <w:rPr>
        <w:rFonts w:ascii="Arial" w:hAnsi="Arial" w:cs="Arial"/>
        <w:b/>
        <w:sz w:val="22"/>
        <w:szCs w:val="22"/>
      </w:rPr>
      <w:t>LHE/20</w:t>
    </w:r>
    <w:r w:rsidR="00210652" w:rsidRPr="00953868">
      <w:rPr>
        <w:rFonts w:ascii="Arial" w:hAnsi="Arial" w:cs="Arial"/>
        <w:b/>
        <w:sz w:val="22"/>
        <w:szCs w:val="22"/>
      </w:rPr>
      <w:t>/</w:t>
    </w:r>
    <w:r w:rsidRPr="00953868">
      <w:rPr>
        <w:rFonts w:ascii="Arial" w:hAnsi="Arial" w:cs="Arial"/>
        <w:b/>
        <w:sz w:val="22"/>
        <w:szCs w:val="22"/>
      </w:rPr>
      <w:t>8</w:t>
    </w:r>
    <w:r w:rsidR="00210652" w:rsidRPr="00953868">
      <w:rPr>
        <w:rFonts w:ascii="Arial" w:hAnsi="Arial" w:cs="Arial"/>
        <w:b/>
        <w:sz w:val="22"/>
        <w:szCs w:val="22"/>
      </w:rPr>
      <w:t>.</w:t>
    </w:r>
    <w:r w:rsidR="008A0A27" w:rsidRPr="00953868">
      <w:rPr>
        <w:rFonts w:ascii="Arial" w:hAnsi="Arial" w:cs="Arial"/>
        <w:b/>
        <w:sz w:val="22"/>
        <w:szCs w:val="22"/>
      </w:rPr>
      <w:t>GA</w:t>
    </w:r>
    <w:r w:rsidR="00210652" w:rsidRPr="00953868">
      <w:rPr>
        <w:rFonts w:ascii="Arial" w:hAnsi="Arial" w:cs="Arial"/>
        <w:b/>
        <w:sz w:val="22"/>
        <w:szCs w:val="22"/>
      </w:rPr>
      <w:t>/INF.</w:t>
    </w:r>
    <w:r w:rsidR="001732E1" w:rsidRPr="00953868">
      <w:rPr>
        <w:rFonts w:ascii="Arial" w:hAnsi="Arial" w:cs="Arial"/>
        <w:b/>
        <w:sz w:val="22"/>
        <w:szCs w:val="22"/>
      </w:rPr>
      <w:t>3.1</w:t>
    </w:r>
    <w:r w:rsidR="00211BFD" w:rsidRPr="00953868">
      <w:rPr>
        <w:rFonts w:ascii="Arial" w:hAnsi="Arial" w:cs="Arial"/>
        <w:b/>
        <w:sz w:val="22"/>
        <w:szCs w:val="22"/>
      </w:rPr>
      <w:t xml:space="preserve"> Rev.</w:t>
    </w:r>
    <w:r w:rsidR="009C60D8" w:rsidRPr="00953868">
      <w:rPr>
        <w:rFonts w:ascii="Arial" w:hAnsi="Arial" w:cs="Arial"/>
        <w:b/>
        <w:sz w:val="22"/>
        <w:szCs w:val="22"/>
      </w:rPr>
      <w:t>2</w:t>
    </w:r>
  </w:p>
  <w:p w14:paraId="41671139" w14:textId="2912E065" w:rsidR="00210652" w:rsidRPr="00DF2146" w:rsidRDefault="00210652" w:rsidP="002938F2">
    <w:pPr>
      <w:jc w:val="right"/>
      <w:rPr>
        <w:rFonts w:ascii="Arial" w:hAnsi="Arial" w:cs="Arial"/>
        <w:b/>
        <w:sz w:val="22"/>
        <w:szCs w:val="22"/>
        <w:lang w:val="fr-FR"/>
      </w:rPr>
    </w:pPr>
    <w:r w:rsidRPr="00DF2146">
      <w:rPr>
        <w:rFonts w:ascii="Arial" w:hAnsi="Arial" w:cs="Arial"/>
        <w:b/>
        <w:sz w:val="22"/>
        <w:szCs w:val="22"/>
        <w:lang w:val="fr-FR"/>
      </w:rPr>
      <w:t xml:space="preserve">Paris, </w:t>
    </w:r>
    <w:r w:rsidR="008A0A27" w:rsidRPr="00DF2146">
      <w:rPr>
        <w:rFonts w:ascii="Arial" w:hAnsi="Arial" w:cs="Arial"/>
        <w:b/>
        <w:sz w:val="22"/>
        <w:szCs w:val="22"/>
        <w:lang w:val="fr-FR"/>
      </w:rPr>
      <w:t xml:space="preserve">le </w:t>
    </w:r>
    <w:r w:rsidR="009C60D8">
      <w:rPr>
        <w:rFonts w:ascii="Arial" w:hAnsi="Arial" w:cs="Arial"/>
        <w:b/>
        <w:sz w:val="22"/>
        <w:szCs w:val="22"/>
        <w:lang w:val="fr-FR"/>
      </w:rPr>
      <w:t>9</w:t>
    </w:r>
    <w:r w:rsidR="00211BFD">
      <w:rPr>
        <w:rFonts w:ascii="Arial" w:hAnsi="Arial" w:cs="Arial"/>
        <w:b/>
        <w:sz w:val="22"/>
        <w:szCs w:val="22"/>
        <w:lang w:val="fr-FR"/>
      </w:rPr>
      <w:t xml:space="preserve"> septembre </w:t>
    </w:r>
    <w:r w:rsidR="00B150B1">
      <w:rPr>
        <w:rFonts w:ascii="Arial" w:hAnsi="Arial" w:cs="Arial"/>
        <w:b/>
        <w:sz w:val="22"/>
        <w:szCs w:val="22"/>
        <w:lang w:val="fr-FR"/>
      </w:rPr>
      <w:t>2020</w:t>
    </w:r>
  </w:p>
  <w:p w14:paraId="2A0C9F8F" w14:textId="77777777" w:rsidR="00210652" w:rsidRPr="005B4DAB" w:rsidRDefault="00210652" w:rsidP="005B4DAB">
    <w:pPr>
      <w:jc w:val="right"/>
      <w:rPr>
        <w:rFonts w:ascii="Arial" w:hAnsi="Arial" w:cs="Arial"/>
        <w:b/>
        <w:sz w:val="22"/>
        <w:szCs w:val="22"/>
        <w:lang w:val="fr-FR"/>
      </w:rPr>
    </w:pPr>
    <w:r w:rsidRPr="00DF2146">
      <w:rPr>
        <w:rFonts w:ascii="Arial" w:hAnsi="Arial" w:cs="Arial"/>
        <w:b/>
        <w:sz w:val="22"/>
        <w:szCs w:val="22"/>
        <w:lang w:val="fr-FR"/>
      </w:rPr>
      <w:t>Original</w:t>
    </w:r>
    <w:r w:rsidR="00011736" w:rsidRPr="00DF2146">
      <w:rPr>
        <w:rFonts w:ascii="Arial" w:hAnsi="Arial" w:cs="Arial"/>
        <w:b/>
        <w:sz w:val="22"/>
        <w:szCs w:val="22"/>
        <w:lang w:val="fr-FR"/>
      </w:rPr>
      <w:t xml:space="preserve"> </w:t>
    </w:r>
    <w:r w:rsidRPr="00DF2146">
      <w:rPr>
        <w:rFonts w:ascii="Arial" w:hAnsi="Arial" w:cs="Arial"/>
        <w:b/>
        <w:sz w:val="22"/>
        <w:szCs w:val="22"/>
        <w:lang w:val="fr-FR"/>
      </w:rPr>
      <w:t xml:space="preserve">: </w:t>
    </w:r>
    <w:r w:rsidR="001732E1">
      <w:rPr>
        <w:rFonts w:ascii="Arial" w:hAnsi="Arial" w:cs="Arial"/>
        <w:b/>
        <w:sz w:val="22"/>
        <w:szCs w:val="22"/>
        <w:lang w:val="fr-FR"/>
      </w:rPr>
      <w:t>anglais</w:t>
    </w:r>
  </w:p>
  <w:p w14:paraId="41520159" w14:textId="77777777" w:rsidR="00210652" w:rsidRPr="00DF2146" w:rsidRDefault="0021065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DF35B4"/>
    <w:multiLevelType w:val="hybridMultilevel"/>
    <w:tmpl w:val="F69ED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7B5"/>
    <w:multiLevelType w:val="hybridMultilevel"/>
    <w:tmpl w:val="7A126484"/>
    <w:lvl w:ilvl="0" w:tplc="8E225B78">
      <w:start w:val="1"/>
      <w:numFmt w:val="upperRoman"/>
      <w:pStyle w:val="GAHeading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1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5F"/>
    <w:rsid w:val="000016A4"/>
    <w:rsid w:val="000019DB"/>
    <w:rsid w:val="000047CC"/>
    <w:rsid w:val="00011736"/>
    <w:rsid w:val="00021831"/>
    <w:rsid w:val="000442B0"/>
    <w:rsid w:val="00047E58"/>
    <w:rsid w:val="000558C9"/>
    <w:rsid w:val="00073D20"/>
    <w:rsid w:val="000755E1"/>
    <w:rsid w:val="00085541"/>
    <w:rsid w:val="000A34CE"/>
    <w:rsid w:val="000C65E4"/>
    <w:rsid w:val="0011750D"/>
    <w:rsid w:val="001412DE"/>
    <w:rsid w:val="00144A4D"/>
    <w:rsid w:val="00151351"/>
    <w:rsid w:val="001732E1"/>
    <w:rsid w:val="00174B39"/>
    <w:rsid w:val="001A431C"/>
    <w:rsid w:val="001D0F36"/>
    <w:rsid w:val="001F37CA"/>
    <w:rsid w:val="0020100E"/>
    <w:rsid w:val="00210652"/>
    <w:rsid w:val="00211BFD"/>
    <w:rsid w:val="00254DEF"/>
    <w:rsid w:val="00260CD0"/>
    <w:rsid w:val="00286C0C"/>
    <w:rsid w:val="00290AA9"/>
    <w:rsid w:val="002938F2"/>
    <w:rsid w:val="002A0D46"/>
    <w:rsid w:val="002C319F"/>
    <w:rsid w:val="002C7D30"/>
    <w:rsid w:val="002F4C0E"/>
    <w:rsid w:val="00363995"/>
    <w:rsid w:val="00384F2E"/>
    <w:rsid w:val="0039446E"/>
    <w:rsid w:val="003C7065"/>
    <w:rsid w:val="004108B6"/>
    <w:rsid w:val="00434773"/>
    <w:rsid w:val="004665ED"/>
    <w:rsid w:val="00471B34"/>
    <w:rsid w:val="004B21A0"/>
    <w:rsid w:val="004B45A2"/>
    <w:rsid w:val="005016FB"/>
    <w:rsid w:val="00511D17"/>
    <w:rsid w:val="0051699F"/>
    <w:rsid w:val="0053338B"/>
    <w:rsid w:val="00554CC6"/>
    <w:rsid w:val="005718F8"/>
    <w:rsid w:val="005B4DAB"/>
    <w:rsid w:val="005C0660"/>
    <w:rsid w:val="00612BB5"/>
    <w:rsid w:val="00652318"/>
    <w:rsid w:val="006B3501"/>
    <w:rsid w:val="006B7F79"/>
    <w:rsid w:val="006E2215"/>
    <w:rsid w:val="00722F5F"/>
    <w:rsid w:val="00747715"/>
    <w:rsid w:val="00750138"/>
    <w:rsid w:val="00764F50"/>
    <w:rsid w:val="007728EB"/>
    <w:rsid w:val="007950D7"/>
    <w:rsid w:val="00796D4E"/>
    <w:rsid w:val="007A7D45"/>
    <w:rsid w:val="007C1B00"/>
    <w:rsid w:val="007C3963"/>
    <w:rsid w:val="007D5BB7"/>
    <w:rsid w:val="007E0621"/>
    <w:rsid w:val="007F4B07"/>
    <w:rsid w:val="0083488D"/>
    <w:rsid w:val="00851458"/>
    <w:rsid w:val="0085461C"/>
    <w:rsid w:val="00861A47"/>
    <w:rsid w:val="008707FF"/>
    <w:rsid w:val="008724E5"/>
    <w:rsid w:val="008A0A27"/>
    <w:rsid w:val="00905B2B"/>
    <w:rsid w:val="009121CE"/>
    <w:rsid w:val="00953868"/>
    <w:rsid w:val="009C60D8"/>
    <w:rsid w:val="009D5E38"/>
    <w:rsid w:val="00A11F00"/>
    <w:rsid w:val="00A150C7"/>
    <w:rsid w:val="00A519A2"/>
    <w:rsid w:val="00A70883"/>
    <w:rsid w:val="00A77AEB"/>
    <w:rsid w:val="00A77F75"/>
    <w:rsid w:val="00A81928"/>
    <w:rsid w:val="00AA444A"/>
    <w:rsid w:val="00AE1B18"/>
    <w:rsid w:val="00AE3D30"/>
    <w:rsid w:val="00AE6F87"/>
    <w:rsid w:val="00B11AE3"/>
    <w:rsid w:val="00B13B44"/>
    <w:rsid w:val="00B150B1"/>
    <w:rsid w:val="00B47998"/>
    <w:rsid w:val="00B6167A"/>
    <w:rsid w:val="00B71C87"/>
    <w:rsid w:val="00B973B5"/>
    <w:rsid w:val="00BC54E8"/>
    <w:rsid w:val="00BD0077"/>
    <w:rsid w:val="00C13665"/>
    <w:rsid w:val="00C64668"/>
    <w:rsid w:val="00CC2BC6"/>
    <w:rsid w:val="00CC6251"/>
    <w:rsid w:val="00CE2586"/>
    <w:rsid w:val="00CE733D"/>
    <w:rsid w:val="00D43998"/>
    <w:rsid w:val="00D55BD4"/>
    <w:rsid w:val="00D60B72"/>
    <w:rsid w:val="00D809E5"/>
    <w:rsid w:val="00D8325E"/>
    <w:rsid w:val="00D9501F"/>
    <w:rsid w:val="00DB50D5"/>
    <w:rsid w:val="00DB76C7"/>
    <w:rsid w:val="00DF2146"/>
    <w:rsid w:val="00DF3DA3"/>
    <w:rsid w:val="00E06A00"/>
    <w:rsid w:val="00E5219B"/>
    <w:rsid w:val="00EA198F"/>
    <w:rsid w:val="00EB3C31"/>
    <w:rsid w:val="00EC53DF"/>
    <w:rsid w:val="00EF0BCB"/>
    <w:rsid w:val="00EF0E74"/>
    <w:rsid w:val="00F00E8A"/>
    <w:rsid w:val="00F55135"/>
    <w:rsid w:val="00F63DDA"/>
    <w:rsid w:val="00F70858"/>
    <w:rsid w:val="00F75949"/>
    <w:rsid w:val="00F75E18"/>
    <w:rsid w:val="00F941F0"/>
    <w:rsid w:val="00FB6F95"/>
    <w:rsid w:val="00FD5AC7"/>
    <w:rsid w:val="00FE74F5"/>
    <w:rsid w:val="00FF2B1D"/>
    <w:rsid w:val="00FF37BE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C69EF1"/>
  <w15:docId w15:val="{3A229E3B-89C8-4DA7-B288-1A6491E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24E5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GAHeading">
    <w:name w:val="GA Heading"/>
    <w:basedOn w:val="ListParagraph"/>
    <w:uiPriority w:val="34"/>
    <w:qFormat/>
    <w:rsid w:val="00290AA9"/>
    <w:pPr>
      <w:keepNext/>
      <w:numPr>
        <w:numId w:val="11"/>
      </w:numPr>
      <w:spacing w:before="360" w:after="240"/>
      <w:ind w:left="567" w:hanging="567"/>
    </w:pPr>
    <w:rPr>
      <w:rFonts w:ascii="Arial" w:hAnsi="Arial" w:cs="Arial"/>
      <w:b/>
      <w:sz w:val="22"/>
      <w:szCs w:val="22"/>
      <w:lang w:val="fr-FR"/>
    </w:r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bodytext">
    <w:name w:val="1.GA Para body text"/>
    <w:basedOn w:val="Marge"/>
    <w:qFormat/>
    <w:rsid w:val="00290AA9"/>
    <w:pPr>
      <w:numPr>
        <w:numId w:val="8"/>
      </w:numPr>
      <w:spacing w:after="120"/>
      <w:ind w:left="567" w:hanging="567"/>
    </w:pPr>
    <w:rPr>
      <w:rFonts w:cs="Arial"/>
      <w:szCs w:val="22"/>
      <w:lang w:val="fr-FR"/>
    </w:rPr>
  </w:style>
  <w:style w:type="paragraph" w:styleId="NoSpacing">
    <w:name w:val="No Spacing"/>
    <w:rsid w:val="00C64668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9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48F2-AEDD-4293-AA94-3081F194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document_FR</Template>
  <TotalTime>25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Constantinou, Elena</cp:lastModifiedBy>
  <cp:revision>10</cp:revision>
  <cp:lastPrinted>2011-08-09T14:27:00Z</cp:lastPrinted>
  <dcterms:created xsi:type="dcterms:W3CDTF">2020-09-02T10:48:00Z</dcterms:created>
  <dcterms:modified xsi:type="dcterms:W3CDTF">2020-09-09T19:59:00Z</dcterms:modified>
</cp:coreProperties>
</file>