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3F8F" w14:textId="77777777" w:rsidR="0035118B" w:rsidRPr="00293C60" w:rsidRDefault="0035118B" w:rsidP="0035118B">
      <w:pPr>
        <w:spacing w:before="1440"/>
        <w:jc w:val="center"/>
        <w:rPr>
          <w:rFonts w:ascii="Arial" w:hAnsi="Arial" w:cs="Arial"/>
          <w:b/>
          <w:szCs w:val="22"/>
        </w:rPr>
      </w:pPr>
      <w:r w:rsidRPr="00293C60">
        <w:rPr>
          <w:rFonts w:ascii="Arial" w:hAnsi="Arial" w:cs="Arial"/>
          <w:b/>
          <w:szCs w:val="22"/>
        </w:rPr>
        <w:t>CONVENT</w:t>
      </w:r>
      <w:r>
        <w:rPr>
          <w:rFonts w:ascii="Arial" w:hAnsi="Arial" w:cs="Arial"/>
          <w:b/>
          <w:szCs w:val="22"/>
        </w:rPr>
        <w:t>ION FOR THE SAFEGUARDING OF THE</w:t>
      </w:r>
      <w:r w:rsidRPr="00293C60">
        <w:rPr>
          <w:rFonts w:ascii="Arial" w:hAnsi="Arial" w:cs="Arial"/>
          <w:b/>
          <w:szCs w:val="22"/>
        </w:rPr>
        <w:br/>
        <w:t>INTANGIBLE CULTURAL HERITAGE</w:t>
      </w:r>
    </w:p>
    <w:p w14:paraId="3B8014E9" w14:textId="77777777" w:rsidR="0035118B" w:rsidRPr="00293C60" w:rsidRDefault="0035118B" w:rsidP="0035118B">
      <w:pPr>
        <w:spacing w:before="1200"/>
        <w:jc w:val="center"/>
        <w:rPr>
          <w:rFonts w:ascii="Arial" w:hAnsi="Arial" w:cs="Arial"/>
          <w:b/>
          <w:szCs w:val="22"/>
        </w:rPr>
      </w:pPr>
      <w:r w:rsidRPr="00293C60">
        <w:rPr>
          <w:rFonts w:ascii="Arial" w:hAnsi="Arial" w:cs="Arial"/>
          <w:b/>
          <w:szCs w:val="22"/>
        </w:rPr>
        <w:t>INTERGOVERNMENTAL COMMITTEE FOR THE</w:t>
      </w:r>
      <w:r w:rsidRPr="00293C60">
        <w:rPr>
          <w:rFonts w:ascii="Arial" w:hAnsi="Arial" w:cs="Arial"/>
          <w:b/>
          <w:szCs w:val="22"/>
        </w:rPr>
        <w:br/>
        <w:t>SAFEGUARDING OF THE INTANGIBLE CULTURAL HERITAGE</w:t>
      </w:r>
    </w:p>
    <w:p w14:paraId="3BAEFED2" w14:textId="77777777" w:rsidR="0035118B" w:rsidRPr="00293C60" w:rsidRDefault="0035118B" w:rsidP="0035118B">
      <w:pPr>
        <w:spacing w:before="840"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Fourteenth </w:t>
      </w:r>
      <w:r w:rsidRPr="00293C60">
        <w:rPr>
          <w:rFonts w:ascii="Arial" w:hAnsi="Arial" w:cs="Arial"/>
          <w:b/>
          <w:szCs w:val="22"/>
        </w:rPr>
        <w:t>session</w:t>
      </w:r>
    </w:p>
    <w:p w14:paraId="43727F67" w14:textId="77777777" w:rsidR="0035118B" w:rsidRPr="00F83405" w:rsidRDefault="0035118B" w:rsidP="0035118B">
      <w:pPr>
        <w:spacing w:after="0"/>
        <w:jc w:val="center"/>
        <w:rPr>
          <w:rFonts w:ascii="Arial" w:eastAsia="Malgun Gothic" w:hAnsi="Arial" w:cs="Arial"/>
          <w:b/>
          <w:szCs w:val="22"/>
          <w:lang w:eastAsia="ko-KR"/>
        </w:rPr>
      </w:pPr>
      <w:r>
        <w:rPr>
          <w:rFonts w:ascii="Arial" w:eastAsia="Malgun Gothic" w:hAnsi="Arial" w:cs="Arial"/>
          <w:b/>
          <w:szCs w:val="22"/>
          <w:lang w:eastAsia="ko-KR"/>
        </w:rPr>
        <w:t>Bogot</w:t>
      </w:r>
      <w:r w:rsidRPr="0007013D">
        <w:rPr>
          <w:rFonts w:ascii="Arial" w:eastAsia="Malgun Gothic" w:hAnsi="Arial" w:cs="Arial"/>
          <w:b/>
          <w:szCs w:val="22"/>
          <w:lang w:eastAsia="ko-KR"/>
        </w:rPr>
        <w:t>á</w:t>
      </w:r>
      <w:r>
        <w:rPr>
          <w:rFonts w:ascii="Arial" w:eastAsia="Malgun Gothic" w:hAnsi="Arial" w:cs="Arial" w:hint="eastAsia"/>
          <w:b/>
          <w:szCs w:val="22"/>
          <w:lang w:eastAsia="ko-KR"/>
        </w:rPr>
        <w:t xml:space="preserve">, Republic of </w:t>
      </w:r>
      <w:r>
        <w:rPr>
          <w:rFonts w:ascii="Arial" w:eastAsia="Malgun Gothic" w:hAnsi="Arial" w:cs="Arial"/>
          <w:b/>
          <w:szCs w:val="22"/>
          <w:lang w:eastAsia="ko-KR"/>
        </w:rPr>
        <w:t>Colombia</w:t>
      </w:r>
    </w:p>
    <w:p w14:paraId="1A8E6657" w14:textId="77777777" w:rsidR="0035118B" w:rsidRPr="00F83405" w:rsidRDefault="0035118B" w:rsidP="0035118B">
      <w:pPr>
        <w:jc w:val="center"/>
        <w:rPr>
          <w:rFonts w:ascii="Arial" w:eastAsia="Malgun Gothic" w:hAnsi="Arial" w:cs="Arial"/>
          <w:b/>
          <w:szCs w:val="22"/>
          <w:lang w:eastAsia="ko-KR"/>
        </w:rPr>
      </w:pPr>
      <w:r>
        <w:rPr>
          <w:rFonts w:ascii="Arial" w:hAnsi="Arial" w:cs="Arial"/>
          <w:b/>
          <w:szCs w:val="22"/>
        </w:rPr>
        <w:t xml:space="preserve">9 </w:t>
      </w:r>
      <w:r w:rsidRPr="00EC6F8D">
        <w:rPr>
          <w:rFonts w:ascii="Arial" w:hAnsi="Arial" w:cs="Arial"/>
          <w:b/>
          <w:szCs w:val="22"/>
        </w:rPr>
        <w:t xml:space="preserve">to </w:t>
      </w:r>
      <w:r>
        <w:rPr>
          <w:rFonts w:ascii="Arial" w:hAnsi="Arial" w:cs="Arial"/>
          <w:b/>
          <w:szCs w:val="22"/>
        </w:rPr>
        <w:t>14 December 201</w:t>
      </w:r>
      <w:r>
        <w:rPr>
          <w:rFonts w:ascii="Arial" w:eastAsia="Malgun Gothic" w:hAnsi="Arial" w:cs="Arial"/>
          <w:b/>
          <w:szCs w:val="22"/>
          <w:lang w:eastAsia="ko-KR"/>
        </w:rPr>
        <w:t>9</w:t>
      </w:r>
    </w:p>
    <w:p w14:paraId="484A5D34" w14:textId="77777777" w:rsidR="00851458" w:rsidRPr="004E056C" w:rsidRDefault="00E70697" w:rsidP="00AE1B18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E70697">
        <w:rPr>
          <w:rFonts w:ascii="Arial" w:hAnsi="Arial" w:cs="Arial"/>
          <w:b/>
          <w:sz w:val="22"/>
          <w:szCs w:val="22"/>
          <w:u w:val="single"/>
          <w:lang w:val="en-GB"/>
        </w:rPr>
        <w:t>Provisional list of documents</w:t>
      </w:r>
    </w:p>
    <w:p w14:paraId="67E66A0E" w14:textId="77777777" w:rsidR="00E70697" w:rsidRDefault="00851458" w:rsidP="00E70697">
      <w:pPr>
        <w:pStyle w:val="1GAPara"/>
      </w:pPr>
      <w:r w:rsidRPr="004E056C">
        <w:br w:type="page"/>
      </w:r>
    </w:p>
    <w:tbl>
      <w:tblPr>
        <w:tblW w:w="97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79"/>
        <w:gridCol w:w="3860"/>
      </w:tblGrid>
      <w:tr w:rsidR="00E70697" w:rsidRPr="00023296" w14:paraId="76ED1E50" w14:textId="77777777" w:rsidTr="0035118B">
        <w:trPr>
          <w:tblHeader/>
        </w:trPr>
        <w:tc>
          <w:tcPr>
            <w:tcW w:w="5846" w:type="dxa"/>
            <w:gridSpan w:val="2"/>
            <w:shd w:val="clear" w:color="auto" w:fill="BFBFBF"/>
            <w:vAlign w:val="center"/>
          </w:tcPr>
          <w:p w14:paraId="0D7F96F2" w14:textId="77777777" w:rsidR="00E70697" w:rsidRPr="00023296" w:rsidRDefault="00E70697" w:rsidP="00FB5752">
            <w:pPr>
              <w:keepNext/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u w:val="single"/>
              </w:rPr>
              <w:lastRenderedPageBreak/>
              <w:br w:type="page"/>
            </w:r>
            <w:r w:rsidRPr="005346F1">
              <w:br w:type="page"/>
            </w:r>
            <w:r w:rsidRPr="00023296">
              <w:rPr>
                <w:rFonts w:ascii="Arial" w:hAnsi="Arial" w:cs="Arial"/>
                <w:b/>
                <w:szCs w:val="22"/>
                <w:u w:val="single"/>
              </w:rPr>
              <w:br w:type="page"/>
            </w:r>
            <w:r w:rsidRPr="00023296">
              <w:rPr>
                <w:rFonts w:ascii="Arial" w:hAnsi="Arial" w:cs="Arial"/>
                <w:b/>
                <w:szCs w:val="22"/>
              </w:rPr>
              <w:br w:type="page"/>
            </w:r>
            <w:r w:rsidRPr="00023296">
              <w:rPr>
                <w:rFonts w:ascii="Arial" w:hAnsi="Arial" w:cs="Arial"/>
                <w:b/>
                <w:szCs w:val="22"/>
              </w:rPr>
              <w:br w:type="page"/>
            </w:r>
            <w:r w:rsidRPr="00023296">
              <w:rPr>
                <w:rFonts w:ascii="Arial" w:hAnsi="Arial" w:cs="Arial"/>
                <w:b/>
                <w:szCs w:val="22"/>
              </w:rPr>
              <w:br w:type="page"/>
              <w:t>Provisional agenda item</w:t>
            </w:r>
          </w:p>
        </w:tc>
        <w:tc>
          <w:tcPr>
            <w:tcW w:w="3860" w:type="dxa"/>
            <w:shd w:val="clear" w:color="auto" w:fill="BFBFBF"/>
            <w:vAlign w:val="center"/>
          </w:tcPr>
          <w:p w14:paraId="72CE7F0E" w14:textId="77777777" w:rsidR="00E70697" w:rsidRPr="00023296" w:rsidRDefault="00E70697" w:rsidP="00FB5752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Documents</w:t>
            </w:r>
          </w:p>
        </w:tc>
      </w:tr>
      <w:tr w:rsidR="00E70697" w:rsidRPr="00023296" w14:paraId="612912C0" w14:textId="77777777" w:rsidTr="0035118B">
        <w:trPr>
          <w:cantSplit/>
        </w:trPr>
        <w:tc>
          <w:tcPr>
            <w:tcW w:w="567" w:type="dxa"/>
          </w:tcPr>
          <w:p w14:paraId="01B0E85D" w14:textId="77777777" w:rsidR="00E70697" w:rsidRPr="00023296" w:rsidRDefault="00E70697" w:rsidP="002F2E2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5279" w:type="dxa"/>
          </w:tcPr>
          <w:p w14:paraId="7ACEF0A7" w14:textId="77777777" w:rsidR="00E70697" w:rsidRPr="00023296" w:rsidRDefault="00E70697" w:rsidP="002F2E2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Opening</w:t>
            </w:r>
          </w:p>
        </w:tc>
        <w:tc>
          <w:tcPr>
            <w:tcW w:w="3860" w:type="dxa"/>
          </w:tcPr>
          <w:p w14:paraId="6FF331B3" w14:textId="77777777" w:rsidR="00E70697" w:rsidRPr="00DF48A1" w:rsidRDefault="00752A82" w:rsidP="002F2E2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</w:t>
            </w:r>
            <w:r w:rsidR="00E70697" w:rsidRPr="00DF48A1">
              <w:rPr>
                <w:rFonts w:ascii="Arial" w:hAnsi="Arial" w:cs="Arial"/>
                <w:b/>
                <w:szCs w:val="22"/>
              </w:rPr>
              <w:t>/Participants</w:t>
            </w:r>
          </w:p>
          <w:p w14:paraId="5FC69AAF" w14:textId="1AA3B25D" w:rsidR="00E70697" w:rsidRPr="00DF48A1" w:rsidRDefault="00752A82" w:rsidP="002F2E2D">
            <w:pPr>
              <w:spacing w:before="120"/>
              <w:ind w:left="284"/>
              <w:rPr>
                <w:rFonts w:ascii="Arial" w:hAnsi="Arial" w:cs="Arial"/>
                <w:i/>
                <w:szCs w:val="22"/>
              </w:rPr>
            </w:pPr>
            <w:r w:rsidRPr="00DF48A1">
              <w:rPr>
                <w:rFonts w:ascii="Arial" w:hAnsi="Arial" w:cs="Arial"/>
                <w:b/>
                <w:i/>
                <w:szCs w:val="22"/>
              </w:rPr>
              <w:t>LHE/19/14.COM</w:t>
            </w:r>
            <w:r w:rsidR="00E70697" w:rsidRPr="00DF48A1">
              <w:rPr>
                <w:rFonts w:ascii="Arial" w:hAnsi="Arial" w:cs="Arial"/>
                <w:b/>
                <w:i/>
                <w:szCs w:val="22"/>
              </w:rPr>
              <w:t>/INF.1</w:t>
            </w:r>
            <w:r w:rsidR="002B3559">
              <w:rPr>
                <w:rFonts w:ascii="Arial" w:hAnsi="Arial" w:cs="Arial"/>
                <w:b/>
                <w:i/>
                <w:szCs w:val="22"/>
              </w:rPr>
              <w:t xml:space="preserve"> Rev.</w:t>
            </w:r>
            <w:r w:rsidR="00E70697" w:rsidRPr="00DF48A1">
              <w:rPr>
                <w:rFonts w:ascii="Arial" w:hAnsi="Arial" w:cs="Arial"/>
                <w:i/>
                <w:szCs w:val="22"/>
              </w:rPr>
              <w:br/>
              <w:t>General Information</w:t>
            </w:r>
          </w:p>
        </w:tc>
      </w:tr>
      <w:tr w:rsidR="00E70697" w:rsidRPr="00023296" w14:paraId="4DBCBF60" w14:textId="77777777" w:rsidTr="0035118B">
        <w:trPr>
          <w:cantSplit/>
        </w:trPr>
        <w:tc>
          <w:tcPr>
            <w:tcW w:w="567" w:type="dxa"/>
          </w:tcPr>
          <w:p w14:paraId="7FC12E28" w14:textId="77777777" w:rsidR="00E70697" w:rsidRPr="00023296" w:rsidRDefault="00E70697" w:rsidP="002F2E2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2.</w:t>
            </w:r>
          </w:p>
        </w:tc>
        <w:tc>
          <w:tcPr>
            <w:tcW w:w="5279" w:type="dxa"/>
          </w:tcPr>
          <w:p w14:paraId="3114AFA4" w14:textId="77777777" w:rsidR="00E70697" w:rsidRPr="00CC14FC" w:rsidRDefault="00E70697" w:rsidP="002F2E2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Adoption of the agenda</w:t>
            </w:r>
          </w:p>
        </w:tc>
        <w:tc>
          <w:tcPr>
            <w:tcW w:w="3860" w:type="dxa"/>
          </w:tcPr>
          <w:p w14:paraId="01A2EAD8" w14:textId="1F82FEE5" w:rsidR="00E70697" w:rsidRPr="00DF48A1" w:rsidRDefault="00752A82" w:rsidP="002F2E2D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</w:t>
            </w:r>
            <w:r w:rsidR="00E70697" w:rsidRPr="00DF48A1">
              <w:rPr>
                <w:rFonts w:ascii="Arial" w:hAnsi="Arial" w:cs="Arial"/>
                <w:b/>
                <w:szCs w:val="22"/>
              </w:rPr>
              <w:t>/2</w:t>
            </w:r>
            <w:r w:rsidR="00B56B26">
              <w:rPr>
                <w:rFonts w:ascii="Arial" w:hAnsi="Arial" w:cs="Arial"/>
                <w:b/>
                <w:szCs w:val="22"/>
              </w:rPr>
              <w:t xml:space="preserve"> Rev.</w:t>
            </w:r>
          </w:p>
          <w:p w14:paraId="6217FFC9" w14:textId="7BFA7D1A" w:rsidR="00E70697" w:rsidRPr="00DF48A1" w:rsidRDefault="00752A82" w:rsidP="002F2E2D">
            <w:pPr>
              <w:spacing w:before="120"/>
              <w:ind w:left="284"/>
              <w:rPr>
                <w:rFonts w:ascii="Arial" w:hAnsi="Arial" w:cs="Arial"/>
                <w:i/>
                <w:szCs w:val="22"/>
              </w:rPr>
            </w:pPr>
            <w:r w:rsidRPr="00DF48A1">
              <w:rPr>
                <w:rFonts w:ascii="Arial" w:hAnsi="Arial" w:cs="Arial"/>
                <w:b/>
                <w:i/>
                <w:szCs w:val="22"/>
              </w:rPr>
              <w:t>LHE/19/14.COM</w:t>
            </w:r>
            <w:r w:rsidR="00E70697" w:rsidRPr="00DF48A1">
              <w:rPr>
                <w:rFonts w:ascii="Arial" w:hAnsi="Arial" w:cs="Arial"/>
                <w:b/>
                <w:i/>
                <w:szCs w:val="22"/>
              </w:rPr>
              <w:t>/INF.2.1</w:t>
            </w:r>
            <w:r w:rsidR="000D14B2" w:rsidRPr="00DF48A1">
              <w:rPr>
                <w:rFonts w:ascii="Arial" w:eastAsiaTheme="minorEastAsia" w:hAnsi="Arial" w:cs="Arial" w:hint="eastAsia"/>
                <w:b/>
                <w:i/>
                <w:szCs w:val="22"/>
                <w:lang w:eastAsia="ko-KR"/>
              </w:rPr>
              <w:br/>
            </w:r>
            <w:r w:rsidR="00E70697" w:rsidRPr="00DF48A1">
              <w:rPr>
                <w:rFonts w:ascii="Arial" w:hAnsi="Arial" w:cs="Arial"/>
                <w:i/>
                <w:szCs w:val="22"/>
              </w:rPr>
              <w:t>Provisional timetable</w:t>
            </w:r>
            <w:r w:rsidR="00E70697" w:rsidRPr="00DF48A1">
              <w:rPr>
                <w:rFonts w:ascii="Arial" w:hAnsi="Arial" w:cs="Arial"/>
                <w:i/>
                <w:szCs w:val="22"/>
              </w:rPr>
              <w:br/>
            </w:r>
            <w:r w:rsidRPr="00DF48A1">
              <w:rPr>
                <w:rFonts w:ascii="Arial" w:hAnsi="Arial" w:cs="Arial"/>
                <w:b/>
                <w:i/>
                <w:szCs w:val="22"/>
              </w:rPr>
              <w:t>LHE/19/14.COM</w:t>
            </w:r>
            <w:r w:rsidR="00E70697" w:rsidRPr="00DF48A1">
              <w:rPr>
                <w:rFonts w:ascii="Arial" w:hAnsi="Arial" w:cs="Arial"/>
                <w:b/>
                <w:i/>
                <w:szCs w:val="22"/>
              </w:rPr>
              <w:t>/INF.2.2</w:t>
            </w:r>
            <w:r w:rsidR="00DE6C1F">
              <w:rPr>
                <w:rFonts w:ascii="Arial" w:hAnsi="Arial" w:cs="Arial"/>
                <w:b/>
                <w:i/>
                <w:szCs w:val="22"/>
              </w:rPr>
              <w:t xml:space="preserve"> Rev.</w:t>
            </w:r>
            <w:r w:rsidR="008C4594">
              <w:rPr>
                <w:rFonts w:ascii="Arial" w:hAnsi="Arial" w:cs="Arial"/>
                <w:b/>
                <w:i/>
                <w:szCs w:val="22"/>
              </w:rPr>
              <w:t>2</w:t>
            </w:r>
            <w:r w:rsidR="00E70697" w:rsidRPr="00DF48A1">
              <w:rPr>
                <w:rFonts w:ascii="Arial" w:hAnsi="Arial" w:cs="Arial"/>
                <w:i/>
                <w:szCs w:val="22"/>
              </w:rPr>
              <w:br/>
            </w:r>
            <w:r w:rsidR="00E70697" w:rsidRPr="00DF48A1">
              <w:rPr>
                <w:rFonts w:ascii="Arial" w:eastAsia="SimSun" w:hAnsi="Arial" w:cs="Arial"/>
                <w:i/>
                <w:szCs w:val="22"/>
              </w:rPr>
              <w:t>Provisional list of documents</w:t>
            </w:r>
          </w:p>
        </w:tc>
      </w:tr>
      <w:tr w:rsidR="00E70697" w:rsidRPr="00023296" w14:paraId="41EFC53C" w14:textId="77777777" w:rsidTr="0035118B">
        <w:trPr>
          <w:cantSplit/>
        </w:trPr>
        <w:tc>
          <w:tcPr>
            <w:tcW w:w="567" w:type="dxa"/>
          </w:tcPr>
          <w:p w14:paraId="5D06A6C1" w14:textId="77777777" w:rsidR="00E70697" w:rsidRPr="00023296" w:rsidRDefault="00E70697" w:rsidP="002F2E2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3.</w:t>
            </w:r>
          </w:p>
        </w:tc>
        <w:tc>
          <w:tcPr>
            <w:tcW w:w="5279" w:type="dxa"/>
          </w:tcPr>
          <w:p w14:paraId="633834FE" w14:textId="77777777" w:rsidR="00E70697" w:rsidRPr="00023296" w:rsidRDefault="00E70697" w:rsidP="002F2E2D">
            <w:pPr>
              <w:spacing w:before="120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 w:rsidRPr="00023296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Observers</w:t>
            </w:r>
          </w:p>
        </w:tc>
        <w:tc>
          <w:tcPr>
            <w:tcW w:w="3860" w:type="dxa"/>
          </w:tcPr>
          <w:p w14:paraId="7E55F047" w14:textId="060C9B86" w:rsidR="00E70697" w:rsidRPr="00DF48A1" w:rsidRDefault="00752A82" w:rsidP="002F2E2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</w:t>
            </w:r>
            <w:r w:rsidR="00E70697" w:rsidRPr="00DF48A1">
              <w:rPr>
                <w:rFonts w:ascii="Arial" w:hAnsi="Arial" w:cs="Arial"/>
                <w:b/>
                <w:szCs w:val="22"/>
              </w:rPr>
              <w:t>/3</w:t>
            </w:r>
            <w:r w:rsidR="00DE6C1F">
              <w:rPr>
                <w:rFonts w:ascii="Arial" w:hAnsi="Arial" w:cs="Arial"/>
                <w:b/>
                <w:szCs w:val="22"/>
              </w:rPr>
              <w:t xml:space="preserve"> Rev.</w:t>
            </w:r>
          </w:p>
        </w:tc>
      </w:tr>
      <w:tr w:rsidR="00E70697" w:rsidRPr="00023296" w14:paraId="479EDFAB" w14:textId="77777777" w:rsidTr="0035118B">
        <w:trPr>
          <w:cantSplit/>
        </w:trPr>
        <w:tc>
          <w:tcPr>
            <w:tcW w:w="567" w:type="dxa"/>
          </w:tcPr>
          <w:p w14:paraId="266E68F0" w14:textId="77777777" w:rsidR="00E70697" w:rsidRPr="00023296" w:rsidRDefault="00E70697" w:rsidP="002F2E2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5279" w:type="dxa"/>
          </w:tcPr>
          <w:p w14:paraId="74BC865E" w14:textId="77777777" w:rsidR="00E70697" w:rsidRPr="00023296" w:rsidRDefault="00E70697" w:rsidP="00752A82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 w:rsidRPr="00023296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Adoption of the summary records of the </w:t>
            </w:r>
            <w:r w:rsidR="00752A82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thirteen</w:t>
            </w:r>
            <w:r w:rsidR="00AE5CFA"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>th</w:t>
            </w:r>
            <w:r w:rsidRPr="00023296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 session of the Committee</w:t>
            </w:r>
          </w:p>
        </w:tc>
        <w:tc>
          <w:tcPr>
            <w:tcW w:w="3860" w:type="dxa"/>
          </w:tcPr>
          <w:p w14:paraId="7F7BB36A" w14:textId="77777777" w:rsidR="00E70697" w:rsidRPr="00DF48A1" w:rsidRDefault="00752A82" w:rsidP="002F2E2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</w:t>
            </w:r>
            <w:r w:rsidR="00E70697" w:rsidRPr="00DF48A1">
              <w:rPr>
                <w:rFonts w:ascii="Arial" w:hAnsi="Arial" w:cs="Arial"/>
                <w:b/>
                <w:szCs w:val="22"/>
              </w:rPr>
              <w:t>/4</w:t>
            </w:r>
          </w:p>
        </w:tc>
      </w:tr>
      <w:tr w:rsidR="000A1D58" w:rsidRPr="00023296" w14:paraId="35F4EB0B" w14:textId="77777777" w:rsidTr="0035118B">
        <w:trPr>
          <w:cantSplit/>
        </w:trPr>
        <w:tc>
          <w:tcPr>
            <w:tcW w:w="567" w:type="dxa"/>
          </w:tcPr>
          <w:p w14:paraId="34F78E32" w14:textId="77777777" w:rsidR="000A1D58" w:rsidRPr="00AE5CFA" w:rsidRDefault="000A1D58" w:rsidP="002F2E2D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5.</w:t>
            </w:r>
          </w:p>
        </w:tc>
        <w:tc>
          <w:tcPr>
            <w:tcW w:w="5279" w:type="dxa"/>
          </w:tcPr>
          <w:p w14:paraId="1816DD4C" w14:textId="77777777" w:rsidR="000A1D58" w:rsidRPr="00AE5CFA" w:rsidRDefault="000A1D58" w:rsidP="00752A82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</w:pPr>
            <w:r w:rsidRPr="00BC7550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Report</w:t>
            </w:r>
            <w:r w:rsidR="00752A82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s</w:t>
            </w:r>
            <w:r w:rsidRPr="00BC7550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 </w:t>
            </w:r>
            <w:r w:rsidR="00752A82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of</w:t>
            </w: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 xml:space="preserve"> </w:t>
            </w:r>
            <w:r w:rsidR="00EE574A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 xml:space="preserve">the </w:t>
            </w:r>
            <w:r w:rsidR="00752A82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 xml:space="preserve">Committee and the </w:t>
            </w: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>Secretariat</w:t>
            </w:r>
          </w:p>
        </w:tc>
        <w:tc>
          <w:tcPr>
            <w:tcW w:w="3860" w:type="dxa"/>
          </w:tcPr>
          <w:p w14:paraId="40346AE0" w14:textId="77777777" w:rsidR="007B0F9D" w:rsidRPr="00DF48A1" w:rsidRDefault="007B0F9D" w:rsidP="00752A82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</w:p>
        </w:tc>
      </w:tr>
      <w:tr w:rsidR="00752A82" w:rsidRPr="00023296" w14:paraId="62E2B3E6" w14:textId="77777777" w:rsidTr="0035118B">
        <w:trPr>
          <w:cantSplit/>
        </w:trPr>
        <w:tc>
          <w:tcPr>
            <w:tcW w:w="567" w:type="dxa"/>
          </w:tcPr>
          <w:p w14:paraId="0FE9CC68" w14:textId="77777777" w:rsidR="00752A82" w:rsidRDefault="00752A82" w:rsidP="00752A82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</w:p>
        </w:tc>
        <w:tc>
          <w:tcPr>
            <w:tcW w:w="5279" w:type="dxa"/>
          </w:tcPr>
          <w:p w14:paraId="1753693B" w14:textId="77777777" w:rsidR="00752A82" w:rsidRPr="00AE5CFA" w:rsidRDefault="00752A82" w:rsidP="00752A82">
            <w:pPr>
              <w:spacing w:before="120"/>
              <w:ind w:left="567" w:hanging="567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>5.a.</w:t>
            </w:r>
            <w:r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ab/>
            </w: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>Report by the Committee to the General Assembly on its activities (</w:t>
            </w:r>
            <w:r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>January</w:t>
            </w: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 xml:space="preserve"> 201</w:t>
            </w:r>
            <w:r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>8</w:t>
            </w: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 xml:space="preserve"> to </w:t>
            </w:r>
            <w:r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>December</w:t>
            </w: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 xml:space="preserve"> 201</w:t>
            </w:r>
            <w:r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>9</w:t>
            </w: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>)</w:t>
            </w:r>
          </w:p>
        </w:tc>
        <w:tc>
          <w:tcPr>
            <w:tcW w:w="3860" w:type="dxa"/>
          </w:tcPr>
          <w:p w14:paraId="75F8BFCB" w14:textId="77777777" w:rsidR="00752A82" w:rsidRPr="00DF48A1" w:rsidRDefault="00752A82" w:rsidP="00752A82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LHE/19/14.COM/</w:t>
            </w:r>
            <w:r w:rsidRPr="00DF48A1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5</w:t>
            </w:r>
            <w:r w:rsidRPr="00DF48A1">
              <w:rPr>
                <w:rFonts w:ascii="Arial" w:eastAsiaTheme="minorEastAsia" w:hAnsi="Arial" w:cs="Arial"/>
                <w:b/>
                <w:szCs w:val="22"/>
                <w:lang w:eastAsia="ko-KR"/>
              </w:rPr>
              <w:t>.a</w:t>
            </w:r>
          </w:p>
        </w:tc>
      </w:tr>
      <w:tr w:rsidR="00752A82" w:rsidRPr="00023296" w14:paraId="6A6BF448" w14:textId="77777777" w:rsidTr="0035118B">
        <w:trPr>
          <w:cantSplit/>
        </w:trPr>
        <w:tc>
          <w:tcPr>
            <w:tcW w:w="567" w:type="dxa"/>
          </w:tcPr>
          <w:p w14:paraId="2E1C60C9" w14:textId="77777777" w:rsidR="00752A82" w:rsidRDefault="00752A82" w:rsidP="00752A82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</w:p>
        </w:tc>
        <w:tc>
          <w:tcPr>
            <w:tcW w:w="5279" w:type="dxa"/>
          </w:tcPr>
          <w:p w14:paraId="11B9DDE2" w14:textId="2C55FCAA" w:rsidR="00752A82" w:rsidRPr="00AE5CFA" w:rsidRDefault="00752A82" w:rsidP="00404B73">
            <w:pPr>
              <w:spacing w:before="120"/>
              <w:ind w:left="567" w:hanging="567"/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>5.b.</w:t>
            </w:r>
            <w:r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ab/>
            </w:r>
            <w:r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eastAsia="ko-KR"/>
              </w:rPr>
              <w:t>Report by the Secretariat on its activities</w:t>
            </w:r>
            <w:r w:rsidR="00646158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 xml:space="preserve"> (January 2018 to </w:t>
            </w:r>
            <w:r w:rsidR="00404B73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>June</w:t>
            </w:r>
            <w:r w:rsidR="00646158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  <w:t xml:space="preserve"> 2019)</w:t>
            </w:r>
          </w:p>
        </w:tc>
        <w:tc>
          <w:tcPr>
            <w:tcW w:w="3860" w:type="dxa"/>
          </w:tcPr>
          <w:p w14:paraId="2281D8EE" w14:textId="77777777" w:rsidR="00752A82" w:rsidRPr="00DF48A1" w:rsidRDefault="00752A82" w:rsidP="00752A82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LHE/19/14.COM/</w:t>
            </w:r>
            <w:r w:rsidRPr="00DF48A1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5</w:t>
            </w:r>
            <w:r w:rsidRPr="00DF48A1">
              <w:rPr>
                <w:rFonts w:ascii="Arial" w:eastAsiaTheme="minorEastAsia" w:hAnsi="Arial" w:cs="Arial"/>
                <w:b/>
                <w:szCs w:val="22"/>
                <w:lang w:eastAsia="ko-KR"/>
              </w:rPr>
              <w:t>.b</w:t>
            </w:r>
          </w:p>
        </w:tc>
      </w:tr>
      <w:tr w:rsidR="00752A82" w:rsidRPr="00023296" w14:paraId="17E64015" w14:textId="77777777" w:rsidTr="0035118B">
        <w:trPr>
          <w:cantSplit/>
        </w:trPr>
        <w:tc>
          <w:tcPr>
            <w:tcW w:w="567" w:type="dxa"/>
          </w:tcPr>
          <w:p w14:paraId="4A87557B" w14:textId="77777777" w:rsidR="00752A82" w:rsidRDefault="00752A82" w:rsidP="00752A82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6.</w:t>
            </w:r>
          </w:p>
        </w:tc>
        <w:tc>
          <w:tcPr>
            <w:tcW w:w="5279" w:type="dxa"/>
          </w:tcPr>
          <w:p w14:paraId="44E73C08" w14:textId="77777777" w:rsidR="00752A82" w:rsidRPr="00AE5CFA" w:rsidRDefault="00752A82" w:rsidP="00752A82">
            <w:pPr>
              <w:spacing w:before="120"/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</w:pPr>
            <w:r w:rsidRPr="00A02AEE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Intangible Cultural Heritage Fund</w:t>
            </w:r>
            <w:r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:</w:t>
            </w:r>
            <w:r w:rsidRPr="00A02AEE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v</w:t>
            </w:r>
            <w:r w:rsidRPr="00A02AEE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oluntary supp</w:t>
            </w:r>
            <w:r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lementary contributions and other issues</w:t>
            </w:r>
          </w:p>
        </w:tc>
        <w:tc>
          <w:tcPr>
            <w:tcW w:w="3860" w:type="dxa"/>
          </w:tcPr>
          <w:p w14:paraId="75F6CB68" w14:textId="3BD1860D" w:rsidR="00752A82" w:rsidRPr="00DF48A1" w:rsidRDefault="00752A82" w:rsidP="00752A82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LHE/19/14.COM/</w:t>
            </w:r>
            <w:r w:rsidRPr="00DF48A1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6</w:t>
            </w:r>
            <w:r w:rsidR="00DE6C1F">
              <w:rPr>
                <w:rFonts w:ascii="Arial" w:eastAsiaTheme="minorEastAsia" w:hAnsi="Arial" w:cs="Arial"/>
                <w:b/>
                <w:szCs w:val="22"/>
                <w:lang w:eastAsia="ko-KR"/>
              </w:rPr>
              <w:t xml:space="preserve"> Rev.</w:t>
            </w:r>
          </w:p>
        </w:tc>
      </w:tr>
      <w:tr w:rsidR="00752A82" w:rsidRPr="00023296" w14:paraId="53CC1C39" w14:textId="77777777" w:rsidTr="0035118B">
        <w:trPr>
          <w:cantSplit/>
        </w:trPr>
        <w:tc>
          <w:tcPr>
            <w:tcW w:w="567" w:type="dxa"/>
          </w:tcPr>
          <w:p w14:paraId="77351D4C" w14:textId="77777777" w:rsidR="00752A82" w:rsidRDefault="00752A82" w:rsidP="00752A82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7.</w:t>
            </w:r>
          </w:p>
        </w:tc>
        <w:tc>
          <w:tcPr>
            <w:tcW w:w="5279" w:type="dxa"/>
          </w:tcPr>
          <w:p w14:paraId="4BB1EB3D" w14:textId="77777777" w:rsidR="00752A82" w:rsidRPr="00A02AEE" w:rsidRDefault="00752A82" w:rsidP="00752A82">
            <w:pPr>
              <w:spacing w:before="120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Draft plan for the use of the resources of the Intangible Cultural Heritage Fund in </w:t>
            </w:r>
            <w:r w:rsidRPr="00CD4183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2020–2021</w:t>
            </w:r>
          </w:p>
        </w:tc>
        <w:tc>
          <w:tcPr>
            <w:tcW w:w="3860" w:type="dxa"/>
          </w:tcPr>
          <w:p w14:paraId="5990197E" w14:textId="539E50BF" w:rsidR="00FC0D29" w:rsidRPr="00DF48A1" w:rsidRDefault="00752A82" w:rsidP="00FC0D29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LHE/19/14.COM/</w:t>
            </w:r>
            <w:r w:rsidRPr="00DF48A1">
              <w:rPr>
                <w:rFonts w:ascii="Arial" w:eastAsiaTheme="minorEastAsia" w:hAnsi="Arial" w:cs="Arial"/>
                <w:b/>
                <w:szCs w:val="22"/>
                <w:lang w:eastAsia="ko-KR"/>
              </w:rPr>
              <w:t>7</w:t>
            </w:r>
            <w:r w:rsidR="00DE6C1F">
              <w:rPr>
                <w:rFonts w:ascii="Arial" w:eastAsiaTheme="minorEastAsia" w:hAnsi="Arial" w:cs="Arial"/>
                <w:b/>
                <w:szCs w:val="22"/>
                <w:lang w:eastAsia="ko-KR"/>
              </w:rPr>
              <w:t xml:space="preserve"> Rev.</w:t>
            </w:r>
            <w:r w:rsidR="008C4594"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</w:p>
          <w:p w14:paraId="039A5C1B" w14:textId="3E8FABCA" w:rsidR="00752A82" w:rsidRPr="00DF48A1" w:rsidRDefault="00FC0D29" w:rsidP="00090FF4">
            <w:pPr>
              <w:spacing w:before="120"/>
              <w:ind w:left="284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i/>
                <w:szCs w:val="22"/>
              </w:rPr>
              <w:t>LHE/19/14.COM</w:t>
            </w:r>
            <w:r>
              <w:rPr>
                <w:rFonts w:ascii="Arial" w:hAnsi="Arial" w:cs="Arial"/>
                <w:b/>
                <w:i/>
                <w:szCs w:val="22"/>
              </w:rPr>
              <w:t>/INF.7</w:t>
            </w:r>
            <w:r w:rsidRPr="00844BC7">
              <w:rPr>
                <w:rFonts w:ascii="Arial" w:hAnsi="Arial" w:cs="Arial"/>
                <w:b/>
                <w:i/>
                <w:szCs w:val="22"/>
              </w:rPr>
              <w:br/>
            </w:r>
            <w:r w:rsidRPr="00844BC7">
              <w:rPr>
                <w:rFonts w:ascii="Arial" w:hAnsi="Arial" w:cs="Arial"/>
                <w:bCs/>
                <w:i/>
                <w:szCs w:val="22"/>
              </w:rPr>
              <w:t>Financial report for the period 1</w:t>
            </w:r>
            <w:r w:rsidR="00090FF4">
              <w:rPr>
                <w:rFonts w:ascii="Arial" w:hAnsi="Arial" w:cs="Arial"/>
                <w:bCs/>
                <w:i/>
                <w:szCs w:val="22"/>
              </w:rPr>
              <w:t> </w:t>
            </w:r>
            <w:r w:rsidRPr="00844BC7">
              <w:rPr>
                <w:rFonts w:ascii="Arial" w:hAnsi="Arial" w:cs="Arial"/>
                <w:bCs/>
                <w:i/>
                <w:szCs w:val="22"/>
              </w:rPr>
              <w:t>January 2018 – 30</w:t>
            </w:r>
            <w:r w:rsidR="00AF779E">
              <w:rPr>
                <w:rFonts w:ascii="Arial" w:hAnsi="Arial" w:cs="Arial"/>
                <w:bCs/>
                <w:i/>
                <w:szCs w:val="22"/>
              </w:rPr>
              <w:t xml:space="preserve"> </w:t>
            </w:r>
            <w:r w:rsidRPr="00844BC7">
              <w:rPr>
                <w:rFonts w:ascii="Arial" w:hAnsi="Arial" w:cs="Arial"/>
                <w:bCs/>
                <w:i/>
                <w:szCs w:val="22"/>
              </w:rPr>
              <w:t>June 2019</w:t>
            </w:r>
          </w:p>
        </w:tc>
      </w:tr>
      <w:tr w:rsidR="00404B73" w:rsidRPr="00790BD5" w14:paraId="20AE8896" w14:textId="77777777" w:rsidTr="0035118B">
        <w:trPr>
          <w:cantSplit/>
        </w:trPr>
        <w:tc>
          <w:tcPr>
            <w:tcW w:w="567" w:type="dxa"/>
          </w:tcPr>
          <w:p w14:paraId="4BFD57D1" w14:textId="6432C8CC" w:rsidR="00404B73" w:rsidRDefault="00404B73" w:rsidP="00623498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8</w:t>
            </w: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.</w:t>
            </w:r>
          </w:p>
        </w:tc>
        <w:tc>
          <w:tcPr>
            <w:tcW w:w="5279" w:type="dxa"/>
          </w:tcPr>
          <w:p w14:paraId="511ED1DA" w14:textId="77777777" w:rsidR="00404B73" w:rsidRPr="000A1D58" w:rsidRDefault="00404B73" w:rsidP="00623498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Reform of the periodic reporting mechanism</w:t>
            </w:r>
          </w:p>
        </w:tc>
        <w:tc>
          <w:tcPr>
            <w:tcW w:w="3860" w:type="dxa"/>
          </w:tcPr>
          <w:p w14:paraId="26658BBD" w14:textId="1ED4751A" w:rsidR="00404B73" w:rsidRPr="00DF48A1" w:rsidRDefault="00404B73" w:rsidP="00404B73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LHE/19/14.COM/8</w:t>
            </w:r>
          </w:p>
        </w:tc>
      </w:tr>
      <w:tr w:rsidR="00752A82" w:rsidRPr="00023296" w14:paraId="3773CA9C" w14:textId="77777777" w:rsidTr="0035118B">
        <w:trPr>
          <w:cantSplit/>
        </w:trPr>
        <w:tc>
          <w:tcPr>
            <w:tcW w:w="567" w:type="dxa"/>
          </w:tcPr>
          <w:p w14:paraId="45B89A7F" w14:textId="77777777" w:rsidR="00752A82" w:rsidRPr="00023296" w:rsidRDefault="00752A82" w:rsidP="00752A82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9.</w:t>
            </w:r>
          </w:p>
        </w:tc>
        <w:tc>
          <w:tcPr>
            <w:tcW w:w="5279" w:type="dxa"/>
          </w:tcPr>
          <w:p w14:paraId="560BE6DB" w14:textId="77777777" w:rsidR="00752A82" w:rsidRPr="007B5EDC" w:rsidRDefault="00752A82" w:rsidP="00752A82">
            <w:pPr>
              <w:spacing w:before="120"/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Reports of States Parties</w:t>
            </w:r>
          </w:p>
        </w:tc>
        <w:tc>
          <w:tcPr>
            <w:tcW w:w="3860" w:type="dxa"/>
          </w:tcPr>
          <w:p w14:paraId="21A44EE7" w14:textId="77777777" w:rsidR="00752A82" w:rsidRPr="00DF48A1" w:rsidRDefault="00752A82" w:rsidP="00752A82">
            <w:pPr>
              <w:spacing w:before="120"/>
              <w:rPr>
                <w:rFonts w:ascii="Arial" w:eastAsiaTheme="minorEastAsia" w:hAnsi="Arial" w:cs="Arial"/>
                <w:iCs/>
                <w:szCs w:val="22"/>
                <w:lang w:eastAsia="ko-KR"/>
              </w:rPr>
            </w:pPr>
          </w:p>
        </w:tc>
      </w:tr>
      <w:tr w:rsidR="00752A82" w:rsidRPr="00023296" w14:paraId="6807596D" w14:textId="77777777" w:rsidTr="0035118B">
        <w:trPr>
          <w:cantSplit/>
        </w:trPr>
        <w:tc>
          <w:tcPr>
            <w:tcW w:w="567" w:type="dxa"/>
          </w:tcPr>
          <w:p w14:paraId="7030A294" w14:textId="77777777" w:rsidR="00752A82" w:rsidRPr="00023296" w:rsidRDefault="00752A82" w:rsidP="00752A82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79" w:type="dxa"/>
          </w:tcPr>
          <w:p w14:paraId="14D9F4CA" w14:textId="77777777" w:rsidR="00752A82" w:rsidRPr="003537D3" w:rsidRDefault="00752A82" w:rsidP="00752A82">
            <w:pPr>
              <w:spacing w:before="120"/>
              <w:ind w:left="567" w:hanging="567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</w:t>
            </w:r>
            <w:r w:rsidRPr="00023296">
              <w:rPr>
                <w:rFonts w:ascii="Arial" w:hAnsi="Arial" w:cs="Arial"/>
                <w:b/>
                <w:szCs w:val="22"/>
              </w:rPr>
              <w:t>.</w:t>
            </w:r>
            <w:r>
              <w:rPr>
                <w:rFonts w:ascii="Arial" w:hAnsi="Arial" w:cs="Arial"/>
                <w:b/>
                <w:szCs w:val="22"/>
              </w:rPr>
              <w:t>a</w:t>
            </w:r>
            <w:r w:rsidRPr="00023296">
              <w:rPr>
                <w:rFonts w:ascii="Arial" w:hAnsi="Arial" w:cs="Arial"/>
                <w:b/>
                <w:szCs w:val="22"/>
              </w:rPr>
              <w:t>.</w:t>
            </w:r>
            <w:r w:rsidRPr="00023296">
              <w:rPr>
                <w:rFonts w:ascii="Arial" w:hAnsi="Arial" w:cs="Arial"/>
                <w:b/>
                <w:szCs w:val="22"/>
              </w:rPr>
              <w:tab/>
            </w:r>
            <w:r w:rsidRPr="003537D3">
              <w:rPr>
                <w:rFonts w:ascii="Arial" w:hAnsi="Arial" w:cs="Arial"/>
                <w:b/>
                <w:szCs w:val="22"/>
              </w:rPr>
              <w:t>Examination of the reports of States Parties on the current status of elements inscribed on the List of Intangible Cultural Heritage in Need of Urgent Safeguarding</w:t>
            </w:r>
          </w:p>
        </w:tc>
        <w:tc>
          <w:tcPr>
            <w:tcW w:w="3860" w:type="dxa"/>
            <w:shd w:val="clear" w:color="auto" w:fill="auto"/>
          </w:tcPr>
          <w:p w14:paraId="0890A7F4" w14:textId="71DDA936" w:rsidR="00752A82" w:rsidRPr="00DF48A1" w:rsidRDefault="00752A82" w:rsidP="00752A82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LHE/19/14.COM/</w:t>
            </w:r>
            <w:proofErr w:type="gramStart"/>
            <w:r w:rsidRPr="00DF48A1">
              <w:rPr>
                <w:rFonts w:ascii="Arial" w:hAnsi="Arial" w:cs="Arial"/>
                <w:b/>
                <w:szCs w:val="22"/>
              </w:rPr>
              <w:t>9.a</w:t>
            </w:r>
            <w:proofErr w:type="gramEnd"/>
            <w:r w:rsidR="008C4594">
              <w:rPr>
                <w:rFonts w:ascii="Arial" w:hAnsi="Arial" w:cs="Arial"/>
                <w:b/>
                <w:szCs w:val="22"/>
              </w:rPr>
              <w:t xml:space="preserve"> Rev.</w:t>
            </w:r>
          </w:p>
          <w:p w14:paraId="3087E274" w14:textId="60FA8033" w:rsidR="00752A82" w:rsidRPr="00DF48A1" w:rsidRDefault="00752A82" w:rsidP="000E5279">
            <w:pPr>
              <w:spacing w:before="120"/>
              <w:ind w:left="283"/>
              <w:rPr>
                <w:rFonts w:ascii="Arial" w:eastAsiaTheme="minorEastAsia" w:hAnsi="Arial" w:cs="Arial"/>
                <w:i/>
                <w:u w:val="single"/>
                <w:lang w:eastAsia="ko-KR"/>
              </w:rPr>
            </w:pPr>
            <w:r w:rsidRPr="00DF48A1">
              <w:rPr>
                <w:rFonts w:ascii="Arial" w:hAnsi="Arial" w:cs="Arial"/>
                <w:i/>
                <w:szCs w:val="22"/>
              </w:rPr>
              <w:t>Reports available at:</w:t>
            </w:r>
            <w:r w:rsidRPr="00DF48A1">
              <w:rPr>
                <w:rFonts w:ascii="Arial" w:hAnsi="Arial" w:cs="Arial" w:hint="eastAsia"/>
                <w:i/>
                <w:szCs w:val="22"/>
              </w:rPr>
              <w:br/>
            </w:r>
            <w:hyperlink r:id="rId8" w:history="1">
              <w:r w:rsidR="000E5279" w:rsidRPr="00AD169A">
                <w:rPr>
                  <w:rStyle w:val="Hyperlink"/>
                  <w:rFonts w:ascii="Arial" w:hAnsi="Arial" w:cs="Arial"/>
                  <w:i/>
                  <w:szCs w:val="22"/>
                </w:rPr>
                <w:t>https://ich.unesco.org/en/9a-periodic-reporting-usl-</w:t>
              </w:r>
              <w:r w:rsidR="002F3C57" w:rsidRPr="00AD169A">
                <w:rPr>
                  <w:rStyle w:val="Hyperlink"/>
                  <w:rFonts w:ascii="Arial" w:hAnsi="Arial" w:cs="Arial"/>
                  <w:i/>
                  <w:szCs w:val="22"/>
                </w:rPr>
                <w:t>01076</w:t>
              </w:r>
            </w:hyperlink>
          </w:p>
        </w:tc>
      </w:tr>
      <w:tr w:rsidR="00752A82" w:rsidRPr="00023296" w14:paraId="77B31075" w14:textId="77777777" w:rsidTr="0035118B">
        <w:trPr>
          <w:cantSplit/>
        </w:trPr>
        <w:tc>
          <w:tcPr>
            <w:tcW w:w="567" w:type="dxa"/>
          </w:tcPr>
          <w:p w14:paraId="7CFE89E7" w14:textId="77777777" w:rsidR="00752A82" w:rsidRPr="00023296" w:rsidRDefault="00752A82" w:rsidP="00752A82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79" w:type="dxa"/>
          </w:tcPr>
          <w:p w14:paraId="4BFD64EB" w14:textId="77777777" w:rsidR="00752A82" w:rsidRPr="00023296" w:rsidRDefault="00752A82" w:rsidP="00752A82">
            <w:pPr>
              <w:spacing w:before="120"/>
              <w:ind w:left="567" w:hanging="567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9</w:t>
            </w:r>
            <w:r w:rsidRPr="000A1D58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b</w:t>
            </w:r>
            <w:r w:rsidRPr="000A1D58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  <w:r w:rsidRPr="000A1D58">
              <w:rPr>
                <w:rFonts w:ascii="Arial" w:eastAsiaTheme="minorEastAsia" w:hAnsi="Arial" w:cs="Arial"/>
                <w:b/>
                <w:szCs w:val="22"/>
                <w:lang w:eastAsia="ko-KR"/>
              </w:rPr>
              <w:tab/>
            </w:r>
            <w:r w:rsidRPr="00023296">
              <w:rPr>
                <w:rFonts w:ascii="Arial" w:hAnsi="Arial" w:cs="Arial"/>
                <w:b/>
                <w:szCs w:val="22"/>
              </w:rPr>
              <w:t xml:space="preserve">Reports of States Parties on the use of </w:t>
            </w:r>
            <w:r>
              <w:rPr>
                <w:rFonts w:ascii="Arial" w:hAnsi="Arial" w:cs="Arial"/>
                <w:b/>
                <w:szCs w:val="22"/>
              </w:rPr>
              <w:t>I</w:t>
            </w:r>
            <w:r w:rsidRPr="00023296">
              <w:rPr>
                <w:rFonts w:ascii="Arial" w:hAnsi="Arial" w:cs="Arial"/>
                <w:b/>
                <w:szCs w:val="22"/>
              </w:rPr>
              <w:t xml:space="preserve">nternational </w:t>
            </w:r>
            <w:r>
              <w:rPr>
                <w:rFonts w:ascii="Arial" w:hAnsi="Arial" w:cs="Arial"/>
                <w:b/>
                <w:szCs w:val="22"/>
              </w:rPr>
              <w:t>A</w:t>
            </w:r>
            <w:r w:rsidRPr="00023296">
              <w:rPr>
                <w:rFonts w:ascii="Arial" w:hAnsi="Arial" w:cs="Arial"/>
                <w:b/>
                <w:szCs w:val="22"/>
              </w:rPr>
              <w:t>ssistance from the Intangible Cultural Heritage Fund</w:t>
            </w:r>
          </w:p>
        </w:tc>
        <w:tc>
          <w:tcPr>
            <w:tcW w:w="3860" w:type="dxa"/>
            <w:shd w:val="clear" w:color="auto" w:fill="auto"/>
          </w:tcPr>
          <w:p w14:paraId="53156AE7" w14:textId="4D62016A" w:rsidR="00752A82" w:rsidRPr="00DF48A1" w:rsidRDefault="00752A82" w:rsidP="00752A82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LHE/19/14.COM/</w:t>
            </w:r>
            <w:proofErr w:type="gramStart"/>
            <w:r w:rsidRPr="00DF48A1">
              <w:rPr>
                <w:rFonts w:ascii="Arial" w:hAnsi="Arial" w:cs="Arial"/>
                <w:b/>
                <w:szCs w:val="22"/>
              </w:rPr>
              <w:t>9.b</w:t>
            </w:r>
            <w:proofErr w:type="gramEnd"/>
            <w:r w:rsidR="008C4594">
              <w:rPr>
                <w:rFonts w:ascii="Arial" w:hAnsi="Arial" w:cs="Arial"/>
                <w:b/>
                <w:szCs w:val="22"/>
              </w:rPr>
              <w:t xml:space="preserve"> Rev.</w:t>
            </w:r>
          </w:p>
        </w:tc>
      </w:tr>
      <w:tr w:rsidR="00752A82" w:rsidRPr="00023296" w14:paraId="385D181C" w14:textId="77777777" w:rsidTr="0035118B">
        <w:trPr>
          <w:cantSplit/>
        </w:trPr>
        <w:tc>
          <w:tcPr>
            <w:tcW w:w="567" w:type="dxa"/>
          </w:tcPr>
          <w:p w14:paraId="55A92676" w14:textId="60CF3958" w:rsidR="00752A82" w:rsidRDefault="00404B73" w:rsidP="00404B73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10</w:t>
            </w:r>
            <w:r w:rsidR="00752A82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79" w:type="dxa"/>
          </w:tcPr>
          <w:p w14:paraId="55355282" w14:textId="77777777" w:rsidR="00752A82" w:rsidRPr="00023296" w:rsidRDefault="00752A82" w:rsidP="00752A82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 xml:space="preserve">Report of the </w:t>
            </w:r>
            <w:r>
              <w:rPr>
                <w:rFonts w:ascii="Arial" w:hAnsi="Arial" w:cs="Arial"/>
                <w:b/>
                <w:szCs w:val="22"/>
              </w:rPr>
              <w:t>Eva</w:t>
            </w:r>
            <w:r w:rsidR="00F966C2">
              <w:rPr>
                <w:rFonts w:ascii="Arial" w:hAnsi="Arial" w:cs="Arial"/>
                <w:b/>
                <w:szCs w:val="22"/>
              </w:rPr>
              <w:t>luation Body on its work in 2019</w:t>
            </w:r>
          </w:p>
        </w:tc>
        <w:tc>
          <w:tcPr>
            <w:tcW w:w="3860" w:type="dxa"/>
            <w:shd w:val="clear" w:color="auto" w:fill="auto"/>
          </w:tcPr>
          <w:p w14:paraId="31ADEA75" w14:textId="73A10AE5" w:rsidR="00AF779E" w:rsidRPr="00DF48A1" w:rsidRDefault="00752A82" w:rsidP="00AF779E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</w:t>
            </w:r>
            <w:r w:rsidR="00F966C2" w:rsidRPr="00DF48A1">
              <w:rPr>
                <w:rFonts w:ascii="Arial" w:hAnsi="Arial" w:cs="Arial"/>
                <w:b/>
                <w:szCs w:val="22"/>
              </w:rPr>
              <w:t>/</w:t>
            </w:r>
            <w:r w:rsidR="00404B73" w:rsidRPr="00DF48A1">
              <w:rPr>
                <w:rFonts w:ascii="Arial" w:hAnsi="Arial" w:cs="Arial"/>
                <w:b/>
                <w:szCs w:val="22"/>
              </w:rPr>
              <w:t>10</w:t>
            </w:r>
          </w:p>
          <w:p w14:paraId="79AB36AA" w14:textId="440F4970" w:rsidR="00752A82" w:rsidRPr="00DF48A1" w:rsidRDefault="00AF779E" w:rsidP="00844BC7">
            <w:pPr>
              <w:spacing w:before="120"/>
              <w:ind w:left="284"/>
              <w:rPr>
                <w:rFonts w:ascii="Arial" w:hAnsi="Arial" w:cs="Arial"/>
                <w:b/>
                <w:szCs w:val="22"/>
              </w:rPr>
            </w:pPr>
            <w:r w:rsidRPr="00DF48A1">
              <w:rPr>
                <w:rFonts w:ascii="Arial" w:hAnsi="Arial" w:cs="Arial"/>
                <w:b/>
                <w:i/>
                <w:szCs w:val="22"/>
              </w:rPr>
              <w:t>LHE/19/14.COM</w:t>
            </w:r>
            <w:r>
              <w:rPr>
                <w:rFonts w:ascii="Arial" w:hAnsi="Arial" w:cs="Arial"/>
                <w:b/>
                <w:i/>
                <w:szCs w:val="22"/>
              </w:rPr>
              <w:t>/INF.10</w:t>
            </w:r>
            <w:r w:rsidRPr="00B32C09">
              <w:rPr>
                <w:rFonts w:ascii="Arial" w:hAnsi="Arial" w:cs="Arial"/>
                <w:b/>
                <w:i/>
                <w:szCs w:val="22"/>
              </w:rPr>
              <w:br/>
            </w:r>
            <w:r w:rsidRPr="00844BC7">
              <w:rPr>
                <w:rFonts w:ascii="Arial" w:hAnsi="Arial" w:cs="Arial"/>
                <w:bCs/>
                <w:i/>
                <w:szCs w:val="22"/>
              </w:rPr>
              <w:t>Opinion of the Evaluation Body on nominations for the 2019 cycle concerned by the ‘provisional upstream dialogue’ process</w:t>
            </w:r>
          </w:p>
        </w:tc>
      </w:tr>
      <w:tr w:rsidR="00752A82" w:rsidRPr="009552B4" w14:paraId="3FC528EE" w14:textId="77777777" w:rsidTr="0035118B">
        <w:trPr>
          <w:cantSplit/>
        </w:trPr>
        <w:tc>
          <w:tcPr>
            <w:tcW w:w="567" w:type="dxa"/>
          </w:tcPr>
          <w:p w14:paraId="6672C9DA" w14:textId="77777777" w:rsidR="00752A82" w:rsidRPr="000A1D58" w:rsidRDefault="00752A82" w:rsidP="00752A82">
            <w:pPr>
              <w:keepNext/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</w:p>
        </w:tc>
        <w:tc>
          <w:tcPr>
            <w:tcW w:w="5279" w:type="dxa"/>
          </w:tcPr>
          <w:p w14:paraId="5CB6AEAC" w14:textId="50B2ABB1" w:rsidR="00752A82" w:rsidRPr="00023296" w:rsidRDefault="00404B73" w:rsidP="00404B73">
            <w:pPr>
              <w:keepNext/>
              <w:keepLines/>
              <w:tabs>
                <w:tab w:val="left" w:pos="567"/>
              </w:tabs>
              <w:snapToGrid w:val="0"/>
              <w:spacing w:before="120"/>
              <w:ind w:left="567" w:hanging="567"/>
              <w:outlineLvl w:val="3"/>
              <w:rPr>
                <w:rFonts w:ascii="Arial" w:hAnsi="Arial" w:cs="Arial"/>
                <w:b/>
                <w:szCs w:val="22"/>
                <w:lang w:eastAsia="en-US"/>
              </w:rPr>
            </w:pPr>
            <w:r w:rsidRPr="000A1D58">
              <w:rPr>
                <w:rFonts w:ascii="Arial" w:eastAsia="SimSun" w:hAnsi="Arial" w:cs="Arial"/>
                <w:b/>
                <w:bCs/>
                <w:snapToGrid w:val="0"/>
                <w:szCs w:val="22"/>
                <w:lang w:eastAsia="en-US"/>
              </w:rPr>
              <w:t>1</w:t>
            </w:r>
            <w:r>
              <w:rPr>
                <w:rFonts w:ascii="Arial" w:eastAsia="SimSun" w:hAnsi="Arial" w:cs="Arial"/>
                <w:b/>
                <w:bCs/>
                <w:snapToGrid w:val="0"/>
                <w:szCs w:val="22"/>
                <w:lang w:eastAsia="en-US"/>
              </w:rPr>
              <w:t>0</w:t>
            </w:r>
            <w:r w:rsidR="00752A82" w:rsidRPr="000A1D58">
              <w:rPr>
                <w:rFonts w:ascii="Arial" w:eastAsia="SimSun" w:hAnsi="Arial" w:cs="Arial"/>
                <w:b/>
                <w:bCs/>
                <w:snapToGrid w:val="0"/>
                <w:szCs w:val="22"/>
                <w:lang w:eastAsia="en-US"/>
              </w:rPr>
              <w:t>.a.</w:t>
            </w:r>
            <w:r w:rsidR="00752A82" w:rsidRPr="000A1D58">
              <w:rPr>
                <w:rFonts w:ascii="Arial" w:eastAsia="SimSun" w:hAnsi="Arial" w:cs="Arial"/>
                <w:b/>
                <w:bCs/>
                <w:snapToGrid w:val="0"/>
                <w:szCs w:val="22"/>
                <w:lang w:eastAsia="en-US"/>
              </w:rPr>
              <w:tab/>
              <w:t>Examination of nominations for inscription on the List of Intangible Cultural Heritage in Need of Urgent Safeguarding</w:t>
            </w:r>
          </w:p>
        </w:tc>
        <w:tc>
          <w:tcPr>
            <w:tcW w:w="3860" w:type="dxa"/>
            <w:shd w:val="clear" w:color="auto" w:fill="auto"/>
          </w:tcPr>
          <w:p w14:paraId="6757EDB3" w14:textId="68038B4C" w:rsidR="00752A82" w:rsidRPr="00DF48A1" w:rsidRDefault="00752A82" w:rsidP="00404B73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DF48A1">
              <w:rPr>
                <w:rFonts w:ascii="Arial" w:hAnsi="Arial" w:cs="Arial"/>
                <w:b/>
                <w:szCs w:val="22"/>
              </w:rPr>
              <w:t>LHE/19/14.COM/</w:t>
            </w:r>
            <w:proofErr w:type="gramStart"/>
            <w:r w:rsidR="00404B73" w:rsidRPr="00DF48A1">
              <w:rPr>
                <w:rFonts w:ascii="Arial" w:hAnsi="Arial" w:cs="Arial"/>
                <w:b/>
                <w:szCs w:val="22"/>
              </w:rPr>
              <w:t>10</w:t>
            </w:r>
            <w:r w:rsidRPr="00DF48A1">
              <w:rPr>
                <w:rFonts w:ascii="Arial" w:hAnsi="Arial" w:cs="Arial"/>
                <w:b/>
                <w:szCs w:val="22"/>
              </w:rPr>
              <w:t>.a</w:t>
            </w:r>
            <w:proofErr w:type="gramEnd"/>
            <w:r w:rsidR="008C4594">
              <w:rPr>
                <w:rFonts w:ascii="Arial" w:hAnsi="Arial" w:cs="Arial"/>
                <w:b/>
                <w:szCs w:val="22"/>
              </w:rPr>
              <w:t xml:space="preserve"> Add.</w:t>
            </w:r>
          </w:p>
          <w:p w14:paraId="3346D77A" w14:textId="3A59B400" w:rsidR="00752A82" w:rsidRPr="00DF48A1" w:rsidRDefault="00752A82" w:rsidP="00E3390E">
            <w:pPr>
              <w:spacing w:before="120"/>
              <w:ind w:left="283"/>
              <w:rPr>
                <w:rFonts w:ascii="Arial" w:hAnsi="Arial" w:cs="Arial"/>
                <w:szCs w:val="22"/>
                <w:lang w:val="fr-FR"/>
              </w:rPr>
            </w:pPr>
            <w:r w:rsidRPr="00DF48A1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Nominations </w:t>
            </w:r>
            <w:r w:rsidRPr="00DF48A1">
              <w:rPr>
                <w:rFonts w:ascii="Arial" w:eastAsia="SimSun" w:hAnsi="Arial" w:cs="Arial"/>
                <w:i/>
                <w:szCs w:val="22"/>
              </w:rPr>
              <w:t>available</w:t>
            </w:r>
            <w:r w:rsidRPr="00DF48A1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 at:</w:t>
            </w:r>
            <w:r w:rsidRPr="00DF48A1">
              <w:rPr>
                <w:rFonts w:ascii="Arial" w:eastAsiaTheme="minorEastAsia" w:hAnsi="Arial" w:cs="Arial"/>
                <w:i/>
                <w:szCs w:val="22"/>
                <w:lang w:val="fr-FR" w:eastAsia="ko-KR"/>
              </w:rPr>
              <w:br/>
            </w:r>
            <w:hyperlink r:id="rId9" w:history="1">
              <w:r w:rsidR="00E3390E" w:rsidRPr="00AD169A">
                <w:rPr>
                  <w:rStyle w:val="Hyperlink"/>
                  <w:rFonts w:ascii="Arial" w:eastAsia="SimSun" w:hAnsi="Arial" w:cs="Arial"/>
                  <w:i/>
                  <w:szCs w:val="22"/>
                  <w:lang w:val="fr-FR"/>
                </w:rPr>
                <w:t>https://ich.unesco.org/en/10a-urgent-safeguarding-list-</w:t>
              </w:r>
              <w:r w:rsidR="002F3C57" w:rsidRPr="00AD169A">
                <w:rPr>
                  <w:rStyle w:val="Hyperlink"/>
                  <w:rFonts w:ascii="Arial" w:eastAsia="SimSun" w:hAnsi="Arial" w:cs="Arial"/>
                  <w:i/>
                  <w:szCs w:val="22"/>
                  <w:lang w:val="fr-FR"/>
                </w:rPr>
                <w:t>01097</w:t>
              </w:r>
            </w:hyperlink>
          </w:p>
        </w:tc>
      </w:tr>
      <w:tr w:rsidR="00752A82" w:rsidRPr="00DE6C1F" w14:paraId="5EE31F39" w14:textId="77777777" w:rsidTr="0035118B">
        <w:trPr>
          <w:cantSplit/>
        </w:trPr>
        <w:tc>
          <w:tcPr>
            <w:tcW w:w="567" w:type="dxa"/>
          </w:tcPr>
          <w:p w14:paraId="09C0027D" w14:textId="77777777" w:rsidR="00752A82" w:rsidRPr="00CC5A73" w:rsidRDefault="00752A82" w:rsidP="00752A82">
            <w:pPr>
              <w:spacing w:before="120"/>
              <w:jc w:val="right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279" w:type="dxa"/>
          </w:tcPr>
          <w:p w14:paraId="262C2897" w14:textId="11CC5D3E" w:rsidR="00752A82" w:rsidRPr="00023296" w:rsidRDefault="00404B73" w:rsidP="00404B73">
            <w:pPr>
              <w:keepNext/>
              <w:keepLines/>
              <w:tabs>
                <w:tab w:val="left" w:pos="567"/>
              </w:tabs>
              <w:snapToGrid w:val="0"/>
              <w:spacing w:before="120"/>
              <w:ind w:left="567" w:hanging="567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b/>
                <w:bCs/>
                <w:snapToGrid w:val="0"/>
                <w:szCs w:val="22"/>
                <w:lang w:eastAsia="en-US"/>
              </w:rPr>
              <w:t>10</w:t>
            </w:r>
            <w:r w:rsidR="00752A82">
              <w:rPr>
                <w:rFonts w:ascii="Arial" w:eastAsia="SimSun" w:hAnsi="Arial" w:cs="Arial"/>
                <w:b/>
                <w:bCs/>
                <w:snapToGrid w:val="0"/>
                <w:szCs w:val="22"/>
                <w:lang w:eastAsia="en-US"/>
              </w:rPr>
              <w:t>.b.</w:t>
            </w:r>
            <w:r w:rsidR="00752A82">
              <w:rPr>
                <w:rFonts w:ascii="Arial" w:eastAsia="SimSun" w:hAnsi="Arial" w:cs="Arial"/>
                <w:b/>
                <w:bCs/>
                <w:snapToGrid w:val="0"/>
                <w:szCs w:val="22"/>
                <w:lang w:eastAsia="en-US"/>
              </w:rPr>
              <w:tab/>
            </w:r>
            <w:r w:rsidR="00752A82" w:rsidRPr="00023296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Examination of nominations for inscription on the </w:t>
            </w:r>
            <w:r w:rsidR="00752A82" w:rsidRPr="00AB2F65">
              <w:rPr>
                <w:rFonts w:ascii="Arial" w:hAnsi="Arial" w:cs="Arial"/>
                <w:b/>
                <w:szCs w:val="22"/>
              </w:rPr>
              <w:t>Representative</w:t>
            </w:r>
            <w:r w:rsidR="00752A82" w:rsidRPr="00023296">
              <w:rPr>
                <w:rFonts w:ascii="Arial" w:eastAsia="SimSun" w:hAnsi="Arial" w:cs="Arial"/>
                <w:b/>
                <w:bCs/>
                <w:snapToGrid w:val="0"/>
                <w:szCs w:val="22"/>
                <w:lang w:eastAsia="en-US"/>
              </w:rPr>
              <w:t xml:space="preserve"> List</w:t>
            </w:r>
            <w:r w:rsidR="00752A82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 of the Intangible </w:t>
            </w:r>
            <w:r w:rsidR="00752A82" w:rsidRPr="00023296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Cultural Heritage of Humanity</w:t>
            </w:r>
          </w:p>
        </w:tc>
        <w:tc>
          <w:tcPr>
            <w:tcW w:w="3860" w:type="dxa"/>
            <w:shd w:val="clear" w:color="auto" w:fill="auto"/>
          </w:tcPr>
          <w:p w14:paraId="071DDEA8" w14:textId="76563B76" w:rsidR="00752A82" w:rsidRPr="00DF48A1" w:rsidRDefault="00752A82" w:rsidP="00404B73">
            <w:pPr>
              <w:keepNext/>
              <w:keepLines/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DF48A1">
              <w:rPr>
                <w:rFonts w:ascii="Arial" w:hAnsi="Arial" w:cs="Arial"/>
                <w:b/>
                <w:szCs w:val="22"/>
                <w:lang w:val="fr-FR"/>
              </w:rPr>
              <w:t>LHE/19/14.COM/</w:t>
            </w:r>
            <w:proofErr w:type="gramStart"/>
            <w:r w:rsidR="00404B73" w:rsidRPr="00DF48A1">
              <w:rPr>
                <w:rFonts w:ascii="Arial" w:hAnsi="Arial" w:cs="Arial"/>
                <w:b/>
                <w:szCs w:val="22"/>
                <w:lang w:val="fr-FR"/>
              </w:rPr>
              <w:t>10</w:t>
            </w:r>
            <w:r w:rsidRPr="00DF48A1">
              <w:rPr>
                <w:rFonts w:ascii="Arial" w:hAnsi="Arial" w:cs="Arial"/>
                <w:b/>
                <w:szCs w:val="22"/>
                <w:lang w:val="fr-FR"/>
              </w:rPr>
              <w:t>.b</w:t>
            </w:r>
            <w:proofErr w:type="gramEnd"/>
            <w:r w:rsidR="00DE6C1F">
              <w:rPr>
                <w:rFonts w:ascii="Arial" w:hAnsi="Arial" w:cs="Arial"/>
                <w:b/>
                <w:szCs w:val="22"/>
                <w:lang w:val="fr-FR"/>
              </w:rPr>
              <w:t xml:space="preserve"> Add.2</w:t>
            </w:r>
          </w:p>
          <w:p w14:paraId="1FF3968B" w14:textId="67A0E20A" w:rsidR="00752A82" w:rsidRPr="00DF48A1" w:rsidRDefault="00752A82" w:rsidP="00E3390E">
            <w:pPr>
              <w:spacing w:before="120"/>
              <w:ind w:left="284"/>
              <w:rPr>
                <w:rFonts w:ascii="Arial" w:eastAsiaTheme="minorEastAsia" w:hAnsi="Arial" w:cs="Arial"/>
                <w:i/>
                <w:szCs w:val="22"/>
                <w:lang w:val="fr-FR" w:eastAsia="ko-KR"/>
              </w:rPr>
            </w:pPr>
            <w:r w:rsidRPr="00DF48A1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Nominations </w:t>
            </w:r>
            <w:proofErr w:type="spellStart"/>
            <w:r w:rsidRPr="00DF48A1">
              <w:rPr>
                <w:rFonts w:ascii="Arial" w:eastAsia="SimSun" w:hAnsi="Arial" w:cs="Arial"/>
                <w:i/>
                <w:szCs w:val="22"/>
                <w:lang w:val="fr-FR"/>
              </w:rPr>
              <w:t>available</w:t>
            </w:r>
            <w:proofErr w:type="spellEnd"/>
            <w:r w:rsidRPr="00DF48A1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 at:</w:t>
            </w:r>
            <w:r w:rsidRPr="00DF48A1">
              <w:rPr>
                <w:rFonts w:ascii="Arial" w:eastAsiaTheme="minorEastAsia" w:hAnsi="Arial" w:cs="Arial" w:hint="eastAsia"/>
                <w:i/>
                <w:szCs w:val="22"/>
                <w:lang w:val="fr-FR" w:eastAsia="ko-KR"/>
              </w:rPr>
              <w:br/>
            </w:r>
            <w:hyperlink r:id="rId10" w:history="1">
              <w:r w:rsidR="00E3390E" w:rsidRPr="00AD169A">
                <w:rPr>
                  <w:rStyle w:val="Hyperlink"/>
                  <w:rFonts w:ascii="Arial" w:eastAsia="SimSun" w:hAnsi="Arial" w:cs="Arial"/>
                  <w:i/>
                  <w:lang w:val="fr-FR"/>
                </w:rPr>
                <w:t>https://ich.unesco.org/en/10b-representative-list-</w:t>
              </w:r>
              <w:r w:rsidR="002F3C57" w:rsidRPr="002F3C57">
                <w:rPr>
                  <w:rStyle w:val="Hyperlink"/>
                  <w:rFonts w:ascii="Arial" w:eastAsiaTheme="minorEastAsia" w:hAnsi="Arial" w:cs="Arial"/>
                  <w:i/>
                  <w:szCs w:val="22"/>
                  <w:lang w:val="fr-FR" w:eastAsia="ko-KR"/>
                </w:rPr>
                <w:t>01098</w:t>
              </w:r>
            </w:hyperlink>
          </w:p>
        </w:tc>
      </w:tr>
      <w:tr w:rsidR="00752A82" w:rsidRPr="00CD6023" w14:paraId="04CA4BF2" w14:textId="77777777" w:rsidTr="0035118B">
        <w:trPr>
          <w:cantSplit/>
        </w:trPr>
        <w:tc>
          <w:tcPr>
            <w:tcW w:w="567" w:type="dxa"/>
          </w:tcPr>
          <w:p w14:paraId="4A31A78C" w14:textId="77777777" w:rsidR="00752A82" w:rsidRPr="00752A82" w:rsidRDefault="00752A82" w:rsidP="00752A82">
            <w:pPr>
              <w:spacing w:before="120"/>
              <w:jc w:val="right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279" w:type="dxa"/>
          </w:tcPr>
          <w:p w14:paraId="6DF57787" w14:textId="6EE1E11B" w:rsidR="00752A82" w:rsidRDefault="00404B73" w:rsidP="00404B73">
            <w:pPr>
              <w:keepNext/>
              <w:keepLines/>
              <w:tabs>
                <w:tab w:val="left" w:pos="567"/>
              </w:tabs>
              <w:snapToGrid w:val="0"/>
              <w:spacing w:before="120"/>
              <w:ind w:left="567" w:hanging="567"/>
              <w:outlineLvl w:val="3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0</w:t>
            </w:r>
            <w:r w:rsidR="00752A82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.c.</w:t>
            </w:r>
            <w:r w:rsidR="00752A82">
              <w:rPr>
                <w:rFonts w:ascii="Arial" w:eastAsiaTheme="minorEastAsia" w:hAnsi="Arial" w:cs="Arial"/>
                <w:b/>
                <w:szCs w:val="22"/>
                <w:lang w:eastAsia="ko-KR"/>
              </w:rPr>
              <w:tab/>
            </w:r>
            <w:r w:rsidR="00752A82" w:rsidRPr="00BC7550">
              <w:rPr>
                <w:rFonts w:ascii="Arial" w:hAnsi="Arial" w:cs="Arial"/>
                <w:b/>
                <w:szCs w:val="22"/>
              </w:rPr>
              <w:t xml:space="preserve">Examination of proposals to the Register of </w:t>
            </w:r>
            <w:r w:rsidR="00752A82">
              <w:rPr>
                <w:rFonts w:ascii="Arial" w:hAnsi="Arial" w:cs="Arial"/>
                <w:b/>
                <w:szCs w:val="22"/>
              </w:rPr>
              <w:t>Good</w:t>
            </w:r>
            <w:r w:rsidR="00752A82" w:rsidRPr="00BC7550">
              <w:rPr>
                <w:rFonts w:ascii="Arial" w:hAnsi="Arial" w:cs="Arial"/>
                <w:b/>
                <w:szCs w:val="22"/>
              </w:rPr>
              <w:t xml:space="preserve"> Safeguarding Practices</w:t>
            </w:r>
          </w:p>
        </w:tc>
        <w:tc>
          <w:tcPr>
            <w:tcW w:w="3860" w:type="dxa"/>
            <w:shd w:val="clear" w:color="auto" w:fill="auto"/>
          </w:tcPr>
          <w:p w14:paraId="7CF775CB" w14:textId="27D6BCC6" w:rsidR="00752A82" w:rsidRPr="00DF48A1" w:rsidRDefault="00752A82" w:rsidP="00404B73">
            <w:pPr>
              <w:keepNext/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DF48A1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LHE/19/14.COM/</w:t>
            </w:r>
            <w:r w:rsidR="00404B73" w:rsidRPr="00DF48A1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1</w:t>
            </w:r>
            <w:r w:rsidR="00404B73" w:rsidRPr="00DF48A1">
              <w:rPr>
                <w:rFonts w:ascii="Arial" w:eastAsiaTheme="minorEastAsia" w:hAnsi="Arial" w:cs="Arial"/>
                <w:b/>
                <w:szCs w:val="22"/>
                <w:lang w:eastAsia="ko-KR"/>
              </w:rPr>
              <w:t>0</w:t>
            </w:r>
            <w:r w:rsidRPr="00DF48A1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.c</w:t>
            </w:r>
          </w:p>
          <w:p w14:paraId="3C6EE169" w14:textId="7D9FBC65" w:rsidR="00752A82" w:rsidRPr="00DF48A1" w:rsidRDefault="00752A82" w:rsidP="00E3390E">
            <w:pPr>
              <w:keepNext/>
              <w:spacing w:before="120"/>
              <w:ind w:left="283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 w:rsidRPr="00DF48A1">
              <w:rPr>
                <w:rFonts w:ascii="Arial" w:eastAsia="SimSun" w:hAnsi="Arial" w:cs="Arial"/>
                <w:i/>
                <w:szCs w:val="22"/>
              </w:rPr>
              <w:t>Proposals available at:</w:t>
            </w:r>
            <w:r w:rsidRPr="00DF48A1">
              <w:rPr>
                <w:rFonts w:ascii="Arial" w:eastAsiaTheme="minorEastAsia" w:hAnsi="Arial" w:cs="Arial" w:hint="eastAsia"/>
                <w:i/>
                <w:szCs w:val="22"/>
                <w:lang w:eastAsia="ko-KR"/>
              </w:rPr>
              <w:br/>
            </w:r>
            <w:hyperlink r:id="rId11" w:history="1">
              <w:r w:rsidR="00E3390E" w:rsidRPr="00AD169A">
                <w:rPr>
                  <w:rStyle w:val="Hyperlink"/>
                  <w:rFonts w:ascii="Arial" w:eastAsia="SimSun" w:hAnsi="Arial" w:cs="Arial"/>
                  <w:i/>
                  <w:szCs w:val="22"/>
                </w:rPr>
                <w:t>https://ich.unesco.org/en/10c-register-</w:t>
              </w:r>
              <w:r w:rsidR="00AD169A" w:rsidRPr="00AD169A">
                <w:rPr>
                  <w:rStyle w:val="Hyperlink"/>
                  <w:rFonts w:ascii="Arial" w:eastAsia="SimSun" w:hAnsi="Arial" w:cs="Arial"/>
                  <w:i/>
                  <w:szCs w:val="22"/>
                </w:rPr>
                <w:t>01099</w:t>
              </w:r>
            </w:hyperlink>
          </w:p>
        </w:tc>
      </w:tr>
      <w:tr w:rsidR="00752A82" w:rsidRPr="000A1D58" w14:paraId="2F57472C" w14:textId="77777777" w:rsidTr="0035118B">
        <w:trPr>
          <w:cantSplit/>
        </w:trPr>
        <w:tc>
          <w:tcPr>
            <w:tcW w:w="567" w:type="dxa"/>
          </w:tcPr>
          <w:p w14:paraId="5FD02B60" w14:textId="77777777" w:rsidR="00752A82" w:rsidRPr="002D3443" w:rsidRDefault="00752A82" w:rsidP="00752A82">
            <w:pPr>
              <w:spacing w:before="120"/>
              <w:jc w:val="right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5279" w:type="dxa"/>
          </w:tcPr>
          <w:p w14:paraId="501CDF03" w14:textId="06F1F3FC" w:rsidR="00752A82" w:rsidRPr="00023296" w:rsidRDefault="00404B73" w:rsidP="00404B73">
            <w:pPr>
              <w:keepNext/>
              <w:keepLines/>
              <w:tabs>
                <w:tab w:val="left" w:pos="567"/>
              </w:tabs>
              <w:snapToGrid w:val="0"/>
              <w:spacing w:before="120"/>
              <w:ind w:left="567" w:hanging="567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0</w:t>
            </w:r>
            <w:r w:rsidR="00752A82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.d.</w:t>
            </w:r>
            <w:r w:rsidR="00752A82">
              <w:rPr>
                <w:rFonts w:ascii="Arial" w:eastAsiaTheme="minorEastAsia" w:hAnsi="Arial" w:cs="Arial"/>
                <w:b/>
                <w:szCs w:val="22"/>
                <w:lang w:eastAsia="ko-KR"/>
              </w:rPr>
              <w:tab/>
            </w:r>
            <w:r w:rsidR="00752A82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Examination of requests for International Assistance</w:t>
            </w:r>
          </w:p>
        </w:tc>
        <w:tc>
          <w:tcPr>
            <w:tcW w:w="3860" w:type="dxa"/>
            <w:shd w:val="clear" w:color="auto" w:fill="auto"/>
          </w:tcPr>
          <w:p w14:paraId="7EA44775" w14:textId="5A212CB9" w:rsidR="00752A82" w:rsidRPr="00DF48A1" w:rsidRDefault="00752A82" w:rsidP="00404B73">
            <w:pPr>
              <w:keepNext/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DF48A1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LHE/19/14.COM/</w:t>
            </w:r>
            <w:r w:rsidR="00404B73" w:rsidRPr="00DF48A1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1</w:t>
            </w:r>
            <w:r w:rsidR="00404B73" w:rsidRPr="00DF48A1">
              <w:rPr>
                <w:rFonts w:ascii="Arial" w:eastAsiaTheme="minorEastAsia" w:hAnsi="Arial" w:cs="Arial"/>
                <w:b/>
                <w:szCs w:val="22"/>
                <w:lang w:eastAsia="ko-KR"/>
              </w:rPr>
              <w:t>0</w:t>
            </w:r>
            <w:r w:rsidRPr="00DF48A1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.d</w:t>
            </w:r>
          </w:p>
          <w:p w14:paraId="7F565DBE" w14:textId="7A5B506A" w:rsidR="00752A82" w:rsidRPr="00DF48A1" w:rsidRDefault="00752A82" w:rsidP="00D2247A">
            <w:pPr>
              <w:spacing w:before="120" w:after="0"/>
              <w:ind w:left="284"/>
              <w:rPr>
                <w:rFonts w:ascii="Arial" w:eastAsiaTheme="minorEastAsia" w:hAnsi="Arial" w:cs="Arial"/>
                <w:i/>
                <w:szCs w:val="22"/>
                <w:lang w:eastAsia="ko-KR"/>
              </w:rPr>
            </w:pPr>
            <w:r w:rsidRPr="00DF48A1">
              <w:rPr>
                <w:rFonts w:ascii="Arial" w:eastAsiaTheme="minorEastAsia" w:hAnsi="Arial" w:cs="Arial" w:hint="eastAsia"/>
                <w:i/>
                <w:szCs w:val="22"/>
                <w:lang w:eastAsia="ko-KR"/>
              </w:rPr>
              <w:t>Requests</w:t>
            </w:r>
            <w:r w:rsidRPr="00DF48A1">
              <w:rPr>
                <w:rFonts w:ascii="Arial" w:eastAsia="SimSun" w:hAnsi="Arial" w:cs="Arial"/>
                <w:i/>
                <w:szCs w:val="22"/>
              </w:rPr>
              <w:t xml:space="preserve"> available at:</w:t>
            </w:r>
            <w:r w:rsidRPr="00DF48A1">
              <w:rPr>
                <w:rFonts w:ascii="Arial" w:eastAsiaTheme="minorEastAsia" w:hAnsi="Arial" w:cs="Arial" w:hint="eastAsia"/>
                <w:i/>
                <w:szCs w:val="22"/>
                <w:lang w:eastAsia="ko-KR"/>
              </w:rPr>
              <w:br/>
            </w:r>
            <w:hyperlink r:id="rId12" w:history="1">
              <w:r w:rsidR="00E3390E" w:rsidRPr="00AD169A">
                <w:rPr>
                  <w:rStyle w:val="Hyperlink"/>
                  <w:rFonts w:ascii="Arial" w:eastAsia="SimSun" w:hAnsi="Arial" w:cs="Arial"/>
                  <w:i/>
                  <w:szCs w:val="22"/>
                </w:rPr>
                <w:t>https://ich.unesco.org/en/10d-international-assistance-requests-</w:t>
              </w:r>
              <w:r w:rsidR="00AD169A" w:rsidRPr="00AD169A">
                <w:rPr>
                  <w:rStyle w:val="Hyperlink"/>
                  <w:rFonts w:ascii="Arial" w:eastAsia="SimSun" w:hAnsi="Arial" w:cs="Arial"/>
                  <w:i/>
                  <w:szCs w:val="22"/>
                </w:rPr>
                <w:t>01100</w:t>
              </w:r>
            </w:hyperlink>
          </w:p>
        </w:tc>
      </w:tr>
      <w:tr w:rsidR="00FC0D29" w:rsidRPr="000A1D58" w14:paraId="257510F2" w14:textId="77777777" w:rsidTr="0035118B">
        <w:trPr>
          <w:cantSplit/>
        </w:trPr>
        <w:tc>
          <w:tcPr>
            <w:tcW w:w="567" w:type="dxa"/>
          </w:tcPr>
          <w:p w14:paraId="038F86FE" w14:textId="4D81CDC6" w:rsidR="00FC0D29" w:rsidRPr="002D3443" w:rsidRDefault="00FC0D29" w:rsidP="00752A82">
            <w:pPr>
              <w:spacing w:before="120"/>
              <w:jc w:val="right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11.</w:t>
            </w:r>
          </w:p>
        </w:tc>
        <w:tc>
          <w:tcPr>
            <w:tcW w:w="5279" w:type="dxa"/>
          </w:tcPr>
          <w:p w14:paraId="343A7F3D" w14:textId="04F3EAA0" w:rsidR="00FC0D29" w:rsidRDefault="00FC0D29" w:rsidP="00844BC7">
            <w:pPr>
              <w:keepNext/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844BC7">
              <w:rPr>
                <w:rFonts w:ascii="Arial" w:hAnsi="Arial" w:cs="Arial"/>
                <w:b/>
                <w:spacing w:val="-2"/>
                <w:szCs w:val="22"/>
              </w:rPr>
              <w:t>Modification of the name of an inscribed element</w:t>
            </w:r>
          </w:p>
        </w:tc>
        <w:tc>
          <w:tcPr>
            <w:tcW w:w="3860" w:type="dxa"/>
            <w:shd w:val="clear" w:color="auto" w:fill="auto"/>
          </w:tcPr>
          <w:p w14:paraId="43300D25" w14:textId="0691A4F5" w:rsidR="00FC0D29" w:rsidRPr="00DF48A1" w:rsidRDefault="00FC0D29" w:rsidP="00404B73">
            <w:pPr>
              <w:keepNext/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LHE/19</w:t>
            </w:r>
            <w:r w:rsidR="00BB1E9E">
              <w:rPr>
                <w:rFonts w:ascii="Arial" w:eastAsiaTheme="minorEastAsia" w:hAnsi="Arial" w:cs="Arial"/>
                <w:b/>
                <w:szCs w:val="22"/>
                <w:lang w:eastAsia="ko-KR"/>
              </w:rPr>
              <w:t>/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14.COM/11</w:t>
            </w:r>
          </w:p>
        </w:tc>
      </w:tr>
      <w:tr w:rsidR="00F966C2" w:rsidRPr="00023296" w14:paraId="6F3A8C9A" w14:textId="77777777" w:rsidTr="0035118B">
        <w:trPr>
          <w:cantSplit/>
        </w:trPr>
        <w:tc>
          <w:tcPr>
            <w:tcW w:w="567" w:type="dxa"/>
          </w:tcPr>
          <w:p w14:paraId="42523448" w14:textId="21179932" w:rsidR="00F966C2" w:rsidRPr="000A1D58" w:rsidRDefault="00FC0D29" w:rsidP="00FC0D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2</w:t>
            </w:r>
            <w:r w:rsidR="00F966C2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79" w:type="dxa"/>
          </w:tcPr>
          <w:p w14:paraId="66AC8B11" w14:textId="77777777" w:rsidR="00F966C2" w:rsidRPr="0094453D" w:rsidRDefault="00F966C2" w:rsidP="00F966C2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Cs w:val="22"/>
              </w:rPr>
              <w:t>Follow-up on elements inscribed on the Lists of the Convention</w:t>
            </w:r>
          </w:p>
        </w:tc>
        <w:tc>
          <w:tcPr>
            <w:tcW w:w="3860" w:type="dxa"/>
          </w:tcPr>
          <w:p w14:paraId="045FEE03" w14:textId="128EBFCA" w:rsidR="00F966C2" w:rsidRPr="000A1D58" w:rsidRDefault="00F966C2" w:rsidP="00AF779E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LHE/19/14.COM/</w:t>
            </w:r>
            <w:r w:rsidR="00AF779E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1</w:t>
            </w:r>
            <w:r w:rsidR="00AF779E"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  <w:r w:rsidR="008C4594">
              <w:rPr>
                <w:rFonts w:ascii="Arial" w:eastAsiaTheme="minorEastAsia" w:hAnsi="Arial" w:cs="Arial"/>
                <w:b/>
                <w:szCs w:val="22"/>
                <w:lang w:eastAsia="ko-KR"/>
              </w:rPr>
              <w:t xml:space="preserve"> Add.</w:t>
            </w:r>
          </w:p>
        </w:tc>
      </w:tr>
      <w:tr w:rsidR="00404B73" w:rsidRPr="00404B73" w14:paraId="3B09AC00" w14:textId="77777777" w:rsidTr="0035118B">
        <w:trPr>
          <w:cantSplit/>
        </w:trPr>
        <w:tc>
          <w:tcPr>
            <w:tcW w:w="567" w:type="dxa"/>
          </w:tcPr>
          <w:p w14:paraId="3CBD30F2" w14:textId="0FBF6B5F" w:rsidR="00404B73" w:rsidRPr="00404B73" w:rsidRDefault="00FC0D29" w:rsidP="00FC0D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13</w:t>
            </w:r>
            <w:r w:rsidR="00404B73" w:rsidRPr="00404B73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79" w:type="dxa"/>
          </w:tcPr>
          <w:p w14:paraId="410B892F" w14:textId="77777777" w:rsidR="00404B73" w:rsidRPr="00404B73" w:rsidRDefault="00404B73" w:rsidP="00623498">
            <w:pPr>
              <w:spacing w:before="120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 w:rsidRPr="00404B73">
              <w:rPr>
                <w:rFonts w:ascii="Arial" w:hAnsi="Arial" w:cs="Arial" w:hint="eastAsia"/>
                <w:b/>
                <w:spacing w:val="-2"/>
                <w:szCs w:val="22"/>
              </w:rPr>
              <w:t xml:space="preserve">Intangible cultural </w:t>
            </w:r>
            <w:r w:rsidRPr="00404B73">
              <w:rPr>
                <w:rFonts w:ascii="Arial" w:hAnsi="Arial" w:cs="Arial"/>
                <w:b/>
                <w:spacing w:val="-2"/>
                <w:szCs w:val="22"/>
              </w:rPr>
              <w:t>h</w:t>
            </w:r>
            <w:r w:rsidRPr="00404B73">
              <w:rPr>
                <w:rFonts w:ascii="Arial" w:hAnsi="Arial" w:cs="Arial" w:hint="eastAsia"/>
                <w:b/>
                <w:spacing w:val="-2"/>
                <w:szCs w:val="22"/>
              </w:rPr>
              <w:t>eritage in emergencies</w:t>
            </w:r>
          </w:p>
        </w:tc>
        <w:tc>
          <w:tcPr>
            <w:tcW w:w="3860" w:type="dxa"/>
          </w:tcPr>
          <w:p w14:paraId="729A9EAC" w14:textId="470EADE6" w:rsidR="00404B73" w:rsidRPr="00404B73" w:rsidRDefault="00404B73" w:rsidP="00AF779E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404B73">
              <w:rPr>
                <w:rFonts w:ascii="Arial" w:hAnsi="Arial" w:cs="Arial"/>
                <w:b/>
                <w:szCs w:val="22"/>
              </w:rPr>
              <w:t>LHE/19/14.COM/</w:t>
            </w:r>
            <w:r w:rsidR="00AF779E">
              <w:rPr>
                <w:rFonts w:ascii="Arial" w:eastAsiaTheme="minorEastAsia" w:hAnsi="Arial" w:cs="Arial"/>
                <w:b/>
                <w:szCs w:val="22"/>
                <w:lang w:eastAsia="ko-KR"/>
              </w:rPr>
              <w:t>13</w:t>
            </w:r>
            <w:r w:rsidR="008C4594">
              <w:rPr>
                <w:rFonts w:ascii="Arial" w:eastAsiaTheme="minorEastAsia" w:hAnsi="Arial" w:cs="Arial"/>
                <w:b/>
                <w:szCs w:val="22"/>
                <w:lang w:eastAsia="ko-KR"/>
              </w:rPr>
              <w:t xml:space="preserve"> Rev.</w:t>
            </w:r>
          </w:p>
          <w:p w14:paraId="30C61B14" w14:textId="76F95181" w:rsidR="00404B73" w:rsidRPr="00404B73" w:rsidRDefault="00404B73" w:rsidP="00AF779E">
            <w:pPr>
              <w:spacing w:before="120"/>
              <w:ind w:left="283"/>
              <w:rPr>
                <w:rFonts w:ascii="Arial" w:hAnsi="Arial" w:cs="Arial"/>
                <w:szCs w:val="22"/>
              </w:rPr>
            </w:pPr>
            <w:r w:rsidRPr="00404B73">
              <w:rPr>
                <w:rFonts w:ascii="Arial" w:hAnsi="Arial" w:cs="Arial"/>
                <w:b/>
                <w:i/>
                <w:szCs w:val="22"/>
              </w:rPr>
              <w:t>LHE/19/14.COM/INF.</w:t>
            </w:r>
            <w:r w:rsidR="00AF779E">
              <w:rPr>
                <w:rFonts w:ascii="Arial" w:hAnsi="Arial" w:cs="Arial"/>
                <w:b/>
                <w:i/>
                <w:szCs w:val="22"/>
              </w:rPr>
              <w:t>13</w:t>
            </w:r>
            <w:r w:rsidRPr="00404B73">
              <w:rPr>
                <w:rFonts w:ascii="Arial" w:eastAsiaTheme="minorEastAsia" w:hAnsi="Arial" w:cs="Arial" w:hint="eastAsia"/>
                <w:b/>
                <w:i/>
                <w:szCs w:val="22"/>
                <w:lang w:eastAsia="ko-KR"/>
              </w:rPr>
              <w:br/>
            </w:r>
            <w:r w:rsidRPr="00404B73">
              <w:rPr>
                <w:rFonts w:ascii="Arial" w:hAnsi="Arial" w:cs="Arial"/>
                <w:i/>
                <w:szCs w:val="22"/>
              </w:rPr>
              <w:t>Summary records of the expert meeting on intangible cultural heritage in emergencies</w:t>
            </w:r>
          </w:p>
        </w:tc>
      </w:tr>
      <w:tr w:rsidR="00F966C2" w:rsidRPr="00023296" w14:paraId="613FB05F" w14:textId="77777777" w:rsidTr="0035118B">
        <w:trPr>
          <w:cantSplit/>
        </w:trPr>
        <w:tc>
          <w:tcPr>
            <w:tcW w:w="567" w:type="dxa"/>
          </w:tcPr>
          <w:p w14:paraId="3430F3E5" w14:textId="2CEB4D10" w:rsidR="00F966C2" w:rsidRDefault="00FC0D29" w:rsidP="00FC0D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4</w:t>
            </w:r>
            <w:r w:rsidR="00F966C2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79" w:type="dxa"/>
          </w:tcPr>
          <w:p w14:paraId="55096D16" w14:textId="77777777" w:rsidR="00F966C2" w:rsidRPr="0094453D" w:rsidRDefault="00F966C2" w:rsidP="00F966C2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Cs w:val="22"/>
              </w:rPr>
              <w:t>Reflection on the listing mechanism</w:t>
            </w:r>
            <w:r w:rsidR="00646158">
              <w:rPr>
                <w:rFonts w:ascii="Arial" w:hAnsi="Arial" w:cs="Arial"/>
                <w:b/>
                <w:spacing w:val="-2"/>
                <w:szCs w:val="22"/>
              </w:rPr>
              <w:t>s</w:t>
            </w:r>
            <w:r>
              <w:rPr>
                <w:rFonts w:ascii="Arial" w:hAnsi="Arial" w:cs="Arial"/>
                <w:b/>
                <w:spacing w:val="-2"/>
                <w:szCs w:val="22"/>
              </w:rPr>
              <w:t xml:space="preserve"> of the Convention</w:t>
            </w:r>
          </w:p>
        </w:tc>
        <w:tc>
          <w:tcPr>
            <w:tcW w:w="3860" w:type="dxa"/>
          </w:tcPr>
          <w:p w14:paraId="65AAB71D" w14:textId="1DBA08DC" w:rsidR="00F966C2" w:rsidRPr="000A1D58" w:rsidRDefault="00F966C2" w:rsidP="00AF779E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AF779E" w:rsidRPr="00023296">
              <w:rPr>
                <w:rFonts w:ascii="Arial" w:hAnsi="Arial" w:cs="Arial"/>
                <w:b/>
                <w:szCs w:val="22"/>
              </w:rPr>
              <w:t>1</w:t>
            </w:r>
            <w:r w:rsidR="00AF779E">
              <w:rPr>
                <w:rFonts w:ascii="Arial" w:eastAsiaTheme="minorEastAsia" w:hAnsi="Arial" w:cs="Arial"/>
                <w:b/>
                <w:szCs w:val="22"/>
                <w:lang w:eastAsia="ko-KR"/>
              </w:rPr>
              <w:t>4</w:t>
            </w:r>
          </w:p>
        </w:tc>
      </w:tr>
      <w:tr w:rsidR="00404B73" w:rsidRPr="0094453D" w14:paraId="4E75AE6E" w14:textId="77777777" w:rsidTr="0035118B">
        <w:trPr>
          <w:cantSplit/>
        </w:trPr>
        <w:tc>
          <w:tcPr>
            <w:tcW w:w="567" w:type="dxa"/>
          </w:tcPr>
          <w:p w14:paraId="75A8C407" w14:textId="68A8E640" w:rsidR="00404B73" w:rsidRPr="0094453D" w:rsidRDefault="00FC0D29" w:rsidP="00FC0D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5</w:t>
            </w:r>
            <w:r w:rsidR="00404B73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79" w:type="dxa"/>
          </w:tcPr>
          <w:p w14:paraId="667542FE" w14:textId="77777777" w:rsidR="00404B73" w:rsidRPr="00023296" w:rsidRDefault="00404B73" w:rsidP="00623498">
            <w:pPr>
              <w:spacing w:before="120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eastAsiaTheme="minorEastAsia" w:hAnsi="Arial" w:cs="Arial"/>
                <w:b/>
                <w:spacing w:val="-2"/>
                <w:szCs w:val="22"/>
                <w:lang w:eastAsia="ko-KR"/>
              </w:rPr>
              <w:t xml:space="preserve">Reflection on the participation of </w:t>
            </w:r>
            <w:r w:rsidRPr="00F966C2">
              <w:rPr>
                <w:rFonts w:ascii="Arial" w:eastAsiaTheme="minorEastAsia" w:hAnsi="Arial" w:cs="Arial"/>
                <w:b/>
                <w:spacing w:val="-2"/>
                <w:szCs w:val="22"/>
                <w:lang w:eastAsia="ko-KR"/>
              </w:rPr>
              <w:t xml:space="preserve">non-governmental organizations </w:t>
            </w:r>
            <w:r>
              <w:rPr>
                <w:rFonts w:ascii="Arial" w:eastAsiaTheme="minorEastAsia" w:hAnsi="Arial" w:cs="Arial"/>
                <w:b/>
                <w:spacing w:val="-2"/>
                <w:szCs w:val="22"/>
                <w:lang w:eastAsia="ko-KR"/>
              </w:rPr>
              <w:t>in the implementation of the Convention</w:t>
            </w:r>
          </w:p>
        </w:tc>
        <w:tc>
          <w:tcPr>
            <w:tcW w:w="3860" w:type="dxa"/>
          </w:tcPr>
          <w:p w14:paraId="3B97ED41" w14:textId="43B4D57F" w:rsidR="00404B73" w:rsidRPr="0094453D" w:rsidRDefault="00404B73" w:rsidP="00AF779E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AF779E" w:rsidRPr="00023296">
              <w:rPr>
                <w:rFonts w:ascii="Arial" w:hAnsi="Arial" w:cs="Arial"/>
                <w:b/>
                <w:szCs w:val="22"/>
              </w:rPr>
              <w:t>1</w:t>
            </w:r>
            <w:r w:rsidR="00AF779E">
              <w:rPr>
                <w:rFonts w:ascii="Arial" w:eastAsiaTheme="minorEastAsia" w:hAnsi="Arial" w:cs="Arial"/>
                <w:b/>
                <w:szCs w:val="22"/>
                <w:lang w:eastAsia="ko-KR"/>
              </w:rPr>
              <w:t>5</w:t>
            </w:r>
          </w:p>
        </w:tc>
      </w:tr>
      <w:tr w:rsidR="00F966C2" w:rsidRPr="00023296" w14:paraId="093420D6" w14:textId="77777777" w:rsidTr="0035118B">
        <w:trPr>
          <w:cantSplit/>
        </w:trPr>
        <w:tc>
          <w:tcPr>
            <w:tcW w:w="567" w:type="dxa"/>
          </w:tcPr>
          <w:p w14:paraId="635E085F" w14:textId="45862CB5" w:rsidR="00F966C2" w:rsidRDefault="00FC0D29" w:rsidP="00FC0D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6</w:t>
            </w:r>
            <w:r w:rsidR="00F966C2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79" w:type="dxa"/>
          </w:tcPr>
          <w:p w14:paraId="297418E1" w14:textId="77777777" w:rsidR="00F966C2" w:rsidRPr="00023296" w:rsidRDefault="00F966C2" w:rsidP="00F966C2">
            <w:pPr>
              <w:keepNext/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Cs w:val="22"/>
              </w:rPr>
              <w:t>Report of the i</w:t>
            </w:r>
            <w:r w:rsidRPr="00790BD5">
              <w:rPr>
                <w:rFonts w:ascii="Arial" w:hAnsi="Arial" w:cs="Arial"/>
                <w:b/>
                <w:spacing w:val="-2"/>
                <w:szCs w:val="22"/>
              </w:rPr>
              <w:t>nformal ad hoc open-ended working group</w:t>
            </w:r>
          </w:p>
        </w:tc>
        <w:tc>
          <w:tcPr>
            <w:tcW w:w="3860" w:type="dxa"/>
          </w:tcPr>
          <w:p w14:paraId="65EB2695" w14:textId="632E1A76" w:rsidR="00F966C2" w:rsidRPr="000A1D58" w:rsidRDefault="00F966C2" w:rsidP="00AF779E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AF779E" w:rsidRPr="00023296">
              <w:rPr>
                <w:rFonts w:ascii="Arial" w:hAnsi="Arial" w:cs="Arial"/>
                <w:b/>
                <w:szCs w:val="22"/>
              </w:rPr>
              <w:t>1</w:t>
            </w:r>
            <w:r w:rsidR="00AF779E">
              <w:rPr>
                <w:rFonts w:ascii="Arial" w:eastAsiaTheme="minorEastAsia" w:hAnsi="Arial" w:cs="Arial"/>
                <w:b/>
                <w:szCs w:val="22"/>
                <w:lang w:eastAsia="ko-KR"/>
              </w:rPr>
              <w:t>6</w:t>
            </w:r>
          </w:p>
        </w:tc>
      </w:tr>
      <w:tr w:rsidR="00F966C2" w:rsidRPr="00023296" w14:paraId="0819FFCD" w14:textId="77777777" w:rsidTr="0035118B">
        <w:trPr>
          <w:cantSplit/>
        </w:trPr>
        <w:tc>
          <w:tcPr>
            <w:tcW w:w="567" w:type="dxa"/>
          </w:tcPr>
          <w:p w14:paraId="6E9EEF91" w14:textId="7ABA1CA5" w:rsidR="00F966C2" w:rsidRPr="0094453D" w:rsidRDefault="00FC0D29" w:rsidP="00FC0D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7</w:t>
            </w:r>
            <w:r w:rsidR="00F966C2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79" w:type="dxa"/>
          </w:tcPr>
          <w:p w14:paraId="62596F75" w14:textId="77777777" w:rsidR="00F966C2" w:rsidRPr="0094453D" w:rsidRDefault="00F966C2" w:rsidP="00F966C2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</w:rPr>
            </w:pPr>
            <w:r w:rsidRPr="00F966C2">
              <w:rPr>
                <w:rFonts w:ascii="Arial" w:hAnsi="Arial" w:cs="Arial"/>
                <w:b/>
                <w:spacing w:val="-2"/>
                <w:szCs w:val="22"/>
              </w:rPr>
              <w:t>Accreditation of new non-governmental organizations and review of accredited non-governmental organizations</w:t>
            </w:r>
          </w:p>
        </w:tc>
        <w:tc>
          <w:tcPr>
            <w:tcW w:w="3860" w:type="dxa"/>
          </w:tcPr>
          <w:p w14:paraId="1C15B6FE" w14:textId="38966689" w:rsidR="00F966C2" w:rsidRPr="0094453D" w:rsidRDefault="00F966C2" w:rsidP="00AF779E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AF779E" w:rsidRPr="00023296">
              <w:rPr>
                <w:rFonts w:ascii="Arial" w:hAnsi="Arial" w:cs="Arial"/>
                <w:b/>
                <w:szCs w:val="22"/>
              </w:rPr>
              <w:t>1</w:t>
            </w:r>
            <w:r w:rsidR="00AF779E">
              <w:rPr>
                <w:rFonts w:ascii="Arial" w:eastAsiaTheme="minorEastAsia" w:hAnsi="Arial" w:cs="Arial"/>
                <w:b/>
                <w:szCs w:val="22"/>
                <w:lang w:eastAsia="ko-KR"/>
              </w:rPr>
              <w:t>7</w:t>
            </w:r>
          </w:p>
        </w:tc>
      </w:tr>
      <w:tr w:rsidR="00F966C2" w:rsidRPr="00023296" w14:paraId="213B376B" w14:textId="77777777" w:rsidTr="0035118B">
        <w:trPr>
          <w:cantSplit/>
        </w:trPr>
        <w:tc>
          <w:tcPr>
            <w:tcW w:w="567" w:type="dxa"/>
          </w:tcPr>
          <w:p w14:paraId="6877008F" w14:textId="7CE854DB" w:rsidR="00F966C2" w:rsidRPr="0094453D" w:rsidRDefault="00FC0D29" w:rsidP="00FC0D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8</w:t>
            </w:r>
            <w:r w:rsidR="00F966C2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79" w:type="dxa"/>
          </w:tcPr>
          <w:p w14:paraId="385D6AC8" w14:textId="77777777" w:rsidR="00F966C2" w:rsidRPr="00023296" w:rsidRDefault="00F966C2" w:rsidP="00F966C2">
            <w:pPr>
              <w:keepNext/>
              <w:spacing w:before="120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pacing w:val="-2"/>
                <w:szCs w:val="22"/>
              </w:rPr>
              <w:t xml:space="preserve">Establishment of the Evaluation Body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for the 2020</w:t>
            </w:r>
            <w:r w:rsidRPr="00023296">
              <w:rPr>
                <w:rFonts w:ascii="Arial" w:hAnsi="Arial" w:cs="Arial"/>
                <w:b/>
                <w:color w:val="000000"/>
                <w:szCs w:val="22"/>
              </w:rPr>
              <w:t xml:space="preserve"> cycle</w:t>
            </w:r>
          </w:p>
        </w:tc>
        <w:tc>
          <w:tcPr>
            <w:tcW w:w="3860" w:type="dxa"/>
          </w:tcPr>
          <w:p w14:paraId="72D645A8" w14:textId="0BECAF78" w:rsidR="00F966C2" w:rsidRDefault="00F966C2" w:rsidP="00AF779E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AF779E" w:rsidRPr="00023296">
              <w:rPr>
                <w:rFonts w:ascii="Arial" w:hAnsi="Arial" w:cs="Arial"/>
                <w:b/>
                <w:szCs w:val="22"/>
              </w:rPr>
              <w:t>1</w:t>
            </w:r>
            <w:r w:rsidR="00AF779E">
              <w:rPr>
                <w:rFonts w:ascii="Arial" w:eastAsiaTheme="minorEastAsia" w:hAnsi="Arial" w:cs="Arial"/>
                <w:b/>
                <w:szCs w:val="22"/>
                <w:lang w:eastAsia="ko-KR"/>
              </w:rPr>
              <w:t>8</w:t>
            </w:r>
          </w:p>
        </w:tc>
      </w:tr>
      <w:tr w:rsidR="00F966C2" w:rsidRPr="00023296" w14:paraId="421572D8" w14:textId="77777777" w:rsidTr="0035118B">
        <w:trPr>
          <w:cantSplit/>
        </w:trPr>
        <w:tc>
          <w:tcPr>
            <w:tcW w:w="567" w:type="dxa"/>
          </w:tcPr>
          <w:p w14:paraId="77C9C13C" w14:textId="12145135" w:rsidR="00F966C2" w:rsidRPr="0094453D" w:rsidRDefault="00FC0D29" w:rsidP="00FC0D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lastRenderedPageBreak/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9</w:t>
            </w:r>
            <w:r w:rsidR="00F966C2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79" w:type="dxa"/>
          </w:tcPr>
          <w:p w14:paraId="120711F0" w14:textId="77777777" w:rsidR="00F966C2" w:rsidRPr="0094453D" w:rsidRDefault="00F966C2" w:rsidP="00F966C2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</w:rPr>
            </w:pPr>
            <w:r w:rsidRPr="00790BD5">
              <w:rPr>
                <w:rFonts w:ascii="Arial" w:hAnsi="Arial" w:cs="Arial"/>
                <w:b/>
                <w:spacing w:val="-2"/>
                <w:szCs w:val="22"/>
              </w:rPr>
              <w:t xml:space="preserve">Follow-up on </w:t>
            </w:r>
            <w:r>
              <w:rPr>
                <w:rFonts w:ascii="Arial" w:hAnsi="Arial" w:cs="Arial"/>
                <w:b/>
                <w:spacing w:val="-2"/>
                <w:szCs w:val="22"/>
              </w:rPr>
              <w:t xml:space="preserve">the </w:t>
            </w:r>
            <w:r w:rsidRPr="00790BD5">
              <w:rPr>
                <w:rFonts w:ascii="Arial" w:hAnsi="Arial" w:cs="Arial"/>
                <w:b/>
                <w:spacing w:val="-2"/>
                <w:szCs w:val="22"/>
              </w:rPr>
              <w:t>implementation of the relevant recommendations of the Open-Ended Working Group on the Governance, Procedures and Working Methods of the Governing Bodies of UNESCO</w:t>
            </w:r>
            <w:r w:rsidR="00646158">
              <w:rPr>
                <w:rFonts w:ascii="Arial" w:hAnsi="Arial" w:cs="Arial"/>
                <w:b/>
                <w:spacing w:val="-2"/>
                <w:szCs w:val="22"/>
              </w:rPr>
              <w:t xml:space="preserve"> (39 C/Resolution 87)</w:t>
            </w:r>
          </w:p>
        </w:tc>
        <w:tc>
          <w:tcPr>
            <w:tcW w:w="3860" w:type="dxa"/>
          </w:tcPr>
          <w:p w14:paraId="3447D079" w14:textId="258144EC" w:rsidR="00F966C2" w:rsidRPr="0094453D" w:rsidRDefault="00F966C2" w:rsidP="00AF779E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AF779E" w:rsidRPr="00023296">
              <w:rPr>
                <w:rFonts w:ascii="Arial" w:hAnsi="Arial" w:cs="Arial"/>
                <w:b/>
                <w:szCs w:val="22"/>
              </w:rPr>
              <w:t>1</w:t>
            </w:r>
            <w:r w:rsidR="00AF779E">
              <w:rPr>
                <w:rFonts w:ascii="Arial" w:eastAsiaTheme="minorEastAsia" w:hAnsi="Arial" w:cs="Arial"/>
                <w:b/>
                <w:szCs w:val="22"/>
                <w:lang w:eastAsia="ko-KR"/>
              </w:rPr>
              <w:t>9</w:t>
            </w:r>
          </w:p>
        </w:tc>
      </w:tr>
      <w:tr w:rsidR="00F966C2" w:rsidRPr="00023296" w14:paraId="1F725E72" w14:textId="77777777" w:rsidTr="0035118B">
        <w:trPr>
          <w:cantSplit/>
        </w:trPr>
        <w:tc>
          <w:tcPr>
            <w:tcW w:w="567" w:type="dxa"/>
          </w:tcPr>
          <w:p w14:paraId="4BE3ADD9" w14:textId="6B3DDEE9" w:rsidR="00F966C2" w:rsidRDefault="00FC0D29" w:rsidP="00F966C2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</w:t>
            </w:r>
            <w:r w:rsidR="00F966C2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79" w:type="dxa"/>
          </w:tcPr>
          <w:p w14:paraId="78912E74" w14:textId="77777777" w:rsidR="00F966C2" w:rsidRPr="000D14B2" w:rsidRDefault="00F966C2" w:rsidP="00F966C2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 xml:space="preserve">Date and venue of the 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fif</w:t>
            </w: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teenth session of the Committee</w:t>
            </w:r>
          </w:p>
        </w:tc>
        <w:tc>
          <w:tcPr>
            <w:tcW w:w="3860" w:type="dxa"/>
          </w:tcPr>
          <w:p w14:paraId="74B0030F" w14:textId="158F22D9" w:rsidR="00F966C2" w:rsidRPr="009552B4" w:rsidRDefault="00F966C2" w:rsidP="00AF779E">
            <w:pPr>
              <w:spacing w:before="120"/>
              <w:rPr>
                <w:rFonts w:ascii="Arial" w:eastAsiaTheme="minorEastAsia" w:hAnsi="Arial" w:cs="Arial"/>
                <w:b/>
                <w:i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9645D6">
              <w:rPr>
                <w:rFonts w:ascii="Arial" w:hAnsi="Arial" w:cs="Arial"/>
                <w:b/>
                <w:szCs w:val="22"/>
              </w:rPr>
              <w:t>/</w:t>
            </w:r>
            <w:r w:rsidR="00AF779E">
              <w:rPr>
                <w:rFonts w:ascii="Arial" w:hAnsi="Arial" w:cs="Arial"/>
                <w:b/>
                <w:szCs w:val="22"/>
              </w:rPr>
              <w:t>20</w:t>
            </w:r>
          </w:p>
        </w:tc>
      </w:tr>
      <w:tr w:rsidR="00F966C2" w:rsidRPr="00023296" w14:paraId="528E181E" w14:textId="77777777" w:rsidTr="0035118B">
        <w:trPr>
          <w:cantSplit/>
        </w:trPr>
        <w:tc>
          <w:tcPr>
            <w:tcW w:w="567" w:type="dxa"/>
          </w:tcPr>
          <w:p w14:paraId="019E08F8" w14:textId="2F389B13" w:rsidR="00F966C2" w:rsidRPr="00023296" w:rsidRDefault="00FC0D29" w:rsidP="00FC0D29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2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F966C2" w:rsidRPr="00023296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79" w:type="dxa"/>
          </w:tcPr>
          <w:p w14:paraId="26CAC57F" w14:textId="77777777" w:rsidR="00F966C2" w:rsidRPr="000D14B2" w:rsidRDefault="00F966C2" w:rsidP="00F966C2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 xml:space="preserve">Election of the members of the Bureau of the </w:t>
            </w:r>
            <w:r>
              <w:rPr>
                <w:rFonts w:ascii="Arial" w:hAnsi="Arial" w:cs="Arial"/>
                <w:b/>
                <w:szCs w:val="22"/>
              </w:rPr>
              <w:t>fif</w:t>
            </w: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teen</w:t>
            </w:r>
            <w:r>
              <w:rPr>
                <w:rFonts w:ascii="Arial" w:hAnsi="Arial" w:cs="Arial"/>
                <w:b/>
                <w:szCs w:val="22"/>
              </w:rPr>
              <w:t>th</w:t>
            </w:r>
            <w:r w:rsidRPr="00023296">
              <w:rPr>
                <w:rFonts w:ascii="Arial" w:hAnsi="Arial" w:cs="Arial"/>
                <w:b/>
                <w:szCs w:val="22"/>
              </w:rPr>
              <w:t xml:space="preserve"> session of the Committee</w:t>
            </w:r>
          </w:p>
        </w:tc>
        <w:tc>
          <w:tcPr>
            <w:tcW w:w="3860" w:type="dxa"/>
          </w:tcPr>
          <w:p w14:paraId="4C0763D7" w14:textId="29A2033E" w:rsidR="00F966C2" w:rsidRPr="0094453D" w:rsidRDefault="00F966C2" w:rsidP="00AF779E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LHE/19/14.COM/</w:t>
            </w:r>
            <w:r w:rsidR="00AF779E">
              <w:rPr>
                <w:rFonts w:ascii="Arial" w:eastAsiaTheme="minorEastAsia" w:hAnsi="Arial" w:cs="Arial"/>
                <w:b/>
                <w:szCs w:val="22"/>
                <w:lang w:eastAsia="ko-KR"/>
              </w:rPr>
              <w:t>21</w:t>
            </w:r>
          </w:p>
        </w:tc>
      </w:tr>
      <w:tr w:rsidR="00F966C2" w:rsidRPr="00023296" w14:paraId="6FB72E63" w14:textId="77777777" w:rsidTr="0035118B">
        <w:trPr>
          <w:cantSplit/>
        </w:trPr>
        <w:tc>
          <w:tcPr>
            <w:tcW w:w="567" w:type="dxa"/>
          </w:tcPr>
          <w:p w14:paraId="3040135C" w14:textId="4763251C" w:rsidR="00F966C2" w:rsidRPr="00023296" w:rsidRDefault="00FC0D29" w:rsidP="00FC0D29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2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  <w:r w:rsidR="00F966C2" w:rsidRPr="00023296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79" w:type="dxa"/>
          </w:tcPr>
          <w:p w14:paraId="25338FCF" w14:textId="77777777" w:rsidR="00F966C2" w:rsidRPr="00023296" w:rsidRDefault="00F966C2" w:rsidP="00F966C2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Other business</w:t>
            </w:r>
          </w:p>
        </w:tc>
        <w:tc>
          <w:tcPr>
            <w:tcW w:w="3860" w:type="dxa"/>
          </w:tcPr>
          <w:p w14:paraId="4620B471" w14:textId="77777777" w:rsidR="00F966C2" w:rsidRPr="0094453D" w:rsidRDefault="00F966C2" w:rsidP="00F966C2">
            <w:pPr>
              <w:spacing w:before="120"/>
              <w:rPr>
                <w:rFonts w:ascii="Arial" w:eastAsiaTheme="minorEastAsia" w:hAnsi="Arial" w:cs="Arial"/>
                <w:b/>
                <w:i/>
                <w:szCs w:val="22"/>
                <w:lang w:eastAsia="ko-KR"/>
              </w:rPr>
            </w:pPr>
          </w:p>
        </w:tc>
      </w:tr>
      <w:tr w:rsidR="00F966C2" w:rsidRPr="00023296" w14:paraId="578D5800" w14:textId="77777777" w:rsidTr="0035118B">
        <w:trPr>
          <w:cantSplit/>
        </w:trPr>
        <w:tc>
          <w:tcPr>
            <w:tcW w:w="567" w:type="dxa"/>
          </w:tcPr>
          <w:p w14:paraId="617B75E9" w14:textId="419376DE" w:rsidR="00F966C2" w:rsidRPr="00023296" w:rsidRDefault="00FC0D29" w:rsidP="00FC0D29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2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3</w:t>
            </w:r>
            <w:r w:rsidR="00F966C2" w:rsidRPr="00023296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79" w:type="dxa"/>
          </w:tcPr>
          <w:p w14:paraId="586765DA" w14:textId="77777777" w:rsidR="00F966C2" w:rsidRPr="00023296" w:rsidRDefault="00F966C2" w:rsidP="00F966C2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Adoption of the list of decisions</w:t>
            </w:r>
          </w:p>
        </w:tc>
        <w:tc>
          <w:tcPr>
            <w:tcW w:w="3860" w:type="dxa"/>
          </w:tcPr>
          <w:p w14:paraId="11BB3FDA" w14:textId="77777777" w:rsidR="00F966C2" w:rsidRPr="00023296" w:rsidRDefault="00F966C2" w:rsidP="00F966C2">
            <w:pPr>
              <w:spacing w:before="120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/Decisions</w:t>
            </w:r>
          </w:p>
        </w:tc>
      </w:tr>
      <w:tr w:rsidR="00F966C2" w:rsidRPr="00023296" w14:paraId="52CDD414" w14:textId="77777777" w:rsidTr="0035118B">
        <w:trPr>
          <w:cantSplit/>
        </w:trPr>
        <w:tc>
          <w:tcPr>
            <w:tcW w:w="567" w:type="dxa"/>
          </w:tcPr>
          <w:p w14:paraId="6475CE9D" w14:textId="5143F85E" w:rsidR="00F966C2" w:rsidRDefault="00FC0D29" w:rsidP="00FC0D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24</w:t>
            </w:r>
            <w:r w:rsidR="00F966C2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79" w:type="dxa"/>
          </w:tcPr>
          <w:p w14:paraId="16845C57" w14:textId="77777777" w:rsidR="00F966C2" w:rsidRPr="00023296" w:rsidRDefault="00F966C2" w:rsidP="00F966C2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Closure</w:t>
            </w:r>
          </w:p>
        </w:tc>
        <w:tc>
          <w:tcPr>
            <w:tcW w:w="3860" w:type="dxa"/>
          </w:tcPr>
          <w:p w14:paraId="6ED74062" w14:textId="77777777" w:rsidR="00F966C2" w:rsidRPr="00023296" w:rsidRDefault="00F966C2" w:rsidP="00F966C2">
            <w:pPr>
              <w:spacing w:before="120"/>
              <w:rPr>
                <w:rFonts w:ascii="Arial" w:hAnsi="Arial" w:cs="Arial"/>
                <w:b/>
                <w:i/>
                <w:szCs w:val="22"/>
              </w:rPr>
            </w:pPr>
          </w:p>
        </w:tc>
      </w:tr>
    </w:tbl>
    <w:p w14:paraId="3D4DF36F" w14:textId="77777777" w:rsidR="00E22B99" w:rsidRDefault="00E22B99" w:rsidP="000C18CC">
      <w:pPr>
        <w:pStyle w:val="1GAPara"/>
        <w:numPr>
          <w:ilvl w:val="0"/>
          <w:numId w:val="0"/>
        </w:numPr>
      </w:pPr>
    </w:p>
    <w:sectPr w:rsidR="00E22B99" w:rsidSect="002938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88FB0" w14:textId="77777777" w:rsidR="005414A1" w:rsidRDefault="005414A1" w:rsidP="002938F2">
      <w:r>
        <w:separator/>
      </w:r>
    </w:p>
    <w:p w14:paraId="660D297B" w14:textId="77777777" w:rsidR="005414A1" w:rsidRDefault="005414A1"/>
  </w:endnote>
  <w:endnote w:type="continuationSeparator" w:id="0">
    <w:p w14:paraId="0B0CE53B" w14:textId="77777777" w:rsidR="005414A1" w:rsidRDefault="005414A1" w:rsidP="002938F2">
      <w:r>
        <w:continuationSeparator/>
      </w:r>
    </w:p>
    <w:p w14:paraId="08C2C701" w14:textId="77777777" w:rsidR="005414A1" w:rsidRDefault="00541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7D3ED" w14:textId="77777777" w:rsidR="009B1858" w:rsidRDefault="009B1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A250" w14:textId="77777777" w:rsidR="009B1858" w:rsidRDefault="009B1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9768" w14:textId="77777777" w:rsidR="009B1858" w:rsidRDefault="009B1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1A7F2" w14:textId="77777777" w:rsidR="005414A1" w:rsidRDefault="005414A1" w:rsidP="002938F2">
      <w:r>
        <w:separator/>
      </w:r>
    </w:p>
    <w:p w14:paraId="64C4C6F4" w14:textId="77777777" w:rsidR="005414A1" w:rsidRDefault="005414A1"/>
  </w:footnote>
  <w:footnote w:type="continuationSeparator" w:id="0">
    <w:p w14:paraId="72F1BC08" w14:textId="77777777" w:rsidR="005414A1" w:rsidRDefault="005414A1" w:rsidP="002938F2">
      <w:r>
        <w:continuationSeparator/>
      </w:r>
    </w:p>
    <w:p w14:paraId="3EC76A94" w14:textId="77777777" w:rsidR="005414A1" w:rsidRDefault="00541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153A1" w14:textId="24B295E3" w:rsidR="00B6167A" w:rsidRPr="007E4E37" w:rsidRDefault="00752A82" w:rsidP="00752A82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LHE/19/14.COM</w:t>
    </w:r>
    <w:r w:rsidR="000A34CE" w:rsidRPr="00E70697">
      <w:rPr>
        <w:rFonts w:ascii="Arial" w:hAnsi="Arial" w:cs="Arial"/>
        <w:sz w:val="20"/>
        <w:szCs w:val="20"/>
      </w:rPr>
      <w:t>/INF.</w:t>
    </w:r>
    <w:r w:rsidR="00E70697" w:rsidRPr="00E70697">
      <w:rPr>
        <w:rFonts w:ascii="Arial" w:hAnsi="Arial" w:cs="Arial"/>
        <w:sz w:val="20"/>
        <w:szCs w:val="20"/>
      </w:rPr>
      <w:t>2.2</w:t>
    </w:r>
    <w:r w:rsidR="002E47D6">
      <w:rPr>
        <w:rFonts w:ascii="Arial" w:hAnsi="Arial" w:cs="Arial"/>
        <w:sz w:val="20"/>
        <w:szCs w:val="20"/>
      </w:rPr>
      <w:t xml:space="preserve"> Rev.</w:t>
    </w:r>
    <w:r w:rsidR="009B1858">
      <w:rPr>
        <w:rFonts w:ascii="Arial" w:hAnsi="Arial" w:cs="Arial"/>
        <w:sz w:val="20"/>
        <w:szCs w:val="20"/>
      </w:rPr>
      <w:t>2</w:t>
    </w:r>
    <w:r w:rsidR="0091224E">
      <w:rPr>
        <w:rFonts w:ascii="Arial" w:hAnsi="Arial" w:cs="Arial"/>
        <w:sz w:val="20"/>
        <w:szCs w:val="20"/>
      </w:rPr>
      <w:t xml:space="preserve"> </w:t>
    </w:r>
    <w:r w:rsidR="00B6167A" w:rsidRPr="00D81948">
      <w:rPr>
        <w:rFonts w:ascii="Arial" w:hAnsi="Arial" w:cs="Arial"/>
        <w:sz w:val="20"/>
        <w:szCs w:val="20"/>
      </w:rPr>
      <w:t xml:space="preserve">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2E47D6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6F988" w14:textId="722CEF4E" w:rsidR="00B6167A" w:rsidRPr="007E4E37" w:rsidRDefault="00752A82" w:rsidP="00752A82">
    <w:pPr>
      <w:pStyle w:val="Header"/>
      <w:ind w:left="2544" w:firstLine="3552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LHE/19/14.COM</w:t>
    </w:r>
    <w:r w:rsidR="001E4EEB" w:rsidRPr="00E70697">
      <w:rPr>
        <w:rFonts w:ascii="Arial" w:hAnsi="Arial" w:cs="Arial"/>
        <w:sz w:val="20"/>
        <w:szCs w:val="20"/>
        <w:lang w:val="en-US"/>
      </w:rPr>
      <w:t>/INF.</w:t>
    </w:r>
    <w:r w:rsidR="00E70697" w:rsidRPr="00E70697">
      <w:rPr>
        <w:rFonts w:ascii="Arial" w:hAnsi="Arial" w:cs="Arial"/>
        <w:sz w:val="20"/>
        <w:szCs w:val="20"/>
        <w:lang w:val="en-US"/>
      </w:rPr>
      <w:t>2.2</w:t>
    </w:r>
    <w:r w:rsidR="002E47D6">
      <w:rPr>
        <w:rFonts w:ascii="Arial" w:hAnsi="Arial" w:cs="Arial"/>
        <w:sz w:val="20"/>
        <w:szCs w:val="20"/>
        <w:lang w:val="en-US"/>
      </w:rPr>
      <w:t xml:space="preserve"> </w:t>
    </w:r>
    <w:r w:rsidR="002E47D6">
      <w:rPr>
        <w:rFonts w:ascii="Arial" w:hAnsi="Arial" w:cs="Arial"/>
        <w:sz w:val="20"/>
        <w:szCs w:val="20"/>
        <w:lang w:val="en-US"/>
      </w:rPr>
      <w:t>Rev.</w:t>
    </w:r>
    <w:r w:rsidR="009B1858">
      <w:rPr>
        <w:rFonts w:ascii="Arial" w:hAnsi="Arial" w:cs="Arial"/>
        <w:sz w:val="20"/>
        <w:szCs w:val="20"/>
        <w:lang w:val="en-US"/>
      </w:rPr>
      <w:t>2</w:t>
    </w:r>
    <w:bookmarkStart w:id="0" w:name="_GoBack"/>
    <w:bookmarkEnd w:id="0"/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2E47D6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C8DC" w14:textId="77777777" w:rsidR="00B6167A" w:rsidRPr="008724E5" w:rsidRDefault="00F50245">
    <w:pPr>
      <w:pStyle w:val="Header"/>
    </w:pPr>
    <w:r>
      <w:rPr>
        <w:noProof/>
        <w:lang w:val="fr-FR" w:eastAsia="ja-JP"/>
      </w:rPr>
      <w:drawing>
        <wp:anchor distT="0" distB="0" distL="114300" distR="114300" simplePos="0" relativeHeight="251657728" behindDoc="0" locked="0" layoutInCell="1" allowOverlap="1" wp14:anchorId="3096B33F" wp14:editId="206734E2">
          <wp:simplePos x="0" y="0"/>
          <wp:positionH relativeFrom="column">
            <wp:posOffset>-567690</wp:posOffset>
          </wp:positionH>
          <wp:positionV relativeFrom="page">
            <wp:posOffset>255905</wp:posOffset>
          </wp:positionV>
          <wp:extent cx="2228400" cy="1368000"/>
          <wp:effectExtent l="0" t="0" r="635" b="3810"/>
          <wp:wrapNone/>
          <wp:docPr id="7" name="Picture 7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400" cy="13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67723" w14:textId="77777777" w:rsidR="00B6167A" w:rsidRPr="00D81948" w:rsidRDefault="00F33650" w:rsidP="00752A82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1</w:t>
    </w:r>
    <w:r w:rsidR="00752A82">
      <w:rPr>
        <w:rFonts w:ascii="Arial" w:hAnsi="Arial" w:cs="Arial"/>
        <w:b/>
        <w:sz w:val="44"/>
        <w:szCs w:val="44"/>
      </w:rPr>
      <w:t>4</w:t>
    </w:r>
    <w:r w:rsidR="00B6167A" w:rsidRPr="00D81948">
      <w:rPr>
        <w:rFonts w:ascii="Arial" w:hAnsi="Arial" w:cs="Arial"/>
        <w:b/>
        <w:sz w:val="44"/>
        <w:szCs w:val="44"/>
      </w:rPr>
      <w:t xml:space="preserve"> </w:t>
    </w:r>
    <w:r w:rsidR="007E4E37">
      <w:rPr>
        <w:rFonts w:ascii="Arial" w:hAnsi="Arial" w:cs="Arial"/>
        <w:b/>
        <w:sz w:val="44"/>
        <w:szCs w:val="44"/>
      </w:rPr>
      <w:t>COM</w:t>
    </w:r>
  </w:p>
  <w:p w14:paraId="5FC56409" w14:textId="4B4E7C13" w:rsidR="00B6167A" w:rsidRPr="00AE5CFA" w:rsidRDefault="00752A82" w:rsidP="00903AC3">
    <w:pPr>
      <w:spacing w:after="0"/>
      <w:jc w:val="right"/>
      <w:rPr>
        <w:rFonts w:ascii="Arial" w:eastAsiaTheme="minorEastAsia" w:hAnsi="Arial" w:cs="Arial"/>
        <w:b/>
        <w:szCs w:val="22"/>
        <w:lang w:eastAsia="ko-KR"/>
      </w:rPr>
    </w:pPr>
    <w:r>
      <w:rPr>
        <w:rFonts w:ascii="Arial" w:hAnsi="Arial" w:cs="Arial"/>
        <w:b/>
        <w:szCs w:val="22"/>
      </w:rPr>
      <w:t>LHE/19/14.COM</w:t>
    </w:r>
    <w:r w:rsidR="00B6167A" w:rsidRPr="00D81948">
      <w:rPr>
        <w:rFonts w:ascii="Arial" w:hAnsi="Arial" w:cs="Arial"/>
        <w:b/>
        <w:szCs w:val="22"/>
      </w:rPr>
      <w:t>/INF.</w:t>
    </w:r>
    <w:r w:rsidR="00E70697">
      <w:rPr>
        <w:rFonts w:ascii="Arial" w:hAnsi="Arial" w:cs="Arial"/>
        <w:b/>
        <w:szCs w:val="22"/>
      </w:rPr>
      <w:t>2.2</w:t>
    </w:r>
    <w:r w:rsidR="000B34F7">
      <w:rPr>
        <w:rFonts w:ascii="Arial" w:hAnsi="Arial" w:cs="Arial"/>
        <w:b/>
        <w:szCs w:val="22"/>
      </w:rPr>
      <w:t xml:space="preserve"> Rev.</w:t>
    </w:r>
    <w:r w:rsidR="00CC736C">
      <w:rPr>
        <w:rFonts w:ascii="Arial" w:hAnsi="Arial" w:cs="Arial"/>
        <w:b/>
        <w:szCs w:val="22"/>
      </w:rPr>
      <w:t>2</w:t>
    </w:r>
  </w:p>
  <w:p w14:paraId="329BA3CF" w14:textId="5C2C1CE8" w:rsidR="00B6167A" w:rsidRPr="00AE5CFA" w:rsidRDefault="00B6167A" w:rsidP="00521822">
    <w:pPr>
      <w:spacing w:after="0"/>
      <w:jc w:val="right"/>
      <w:rPr>
        <w:rFonts w:ascii="Arial" w:eastAsiaTheme="minorEastAsia" w:hAnsi="Arial" w:cs="Arial"/>
        <w:b/>
        <w:szCs w:val="22"/>
        <w:lang w:eastAsia="ko-KR"/>
      </w:rPr>
    </w:pPr>
    <w:r w:rsidRPr="00D81948">
      <w:rPr>
        <w:rFonts w:ascii="Arial" w:hAnsi="Arial" w:cs="Arial"/>
        <w:b/>
        <w:szCs w:val="22"/>
      </w:rPr>
      <w:t xml:space="preserve">Paris, </w:t>
    </w:r>
    <w:r w:rsidR="00CC736C">
      <w:rPr>
        <w:rFonts w:ascii="Arial" w:hAnsi="Arial" w:cs="Arial"/>
        <w:b/>
        <w:szCs w:val="22"/>
      </w:rPr>
      <w:t>7</w:t>
    </w:r>
    <w:r w:rsidR="002F3C57">
      <w:rPr>
        <w:rFonts w:ascii="Arial" w:hAnsi="Arial" w:cs="Arial"/>
        <w:b/>
        <w:szCs w:val="22"/>
      </w:rPr>
      <w:t xml:space="preserve"> </w:t>
    </w:r>
    <w:r w:rsidR="00DE6C1F">
      <w:rPr>
        <w:rFonts w:ascii="Arial" w:hAnsi="Arial" w:cs="Arial"/>
        <w:b/>
        <w:szCs w:val="22"/>
      </w:rPr>
      <w:t xml:space="preserve">December </w:t>
    </w:r>
    <w:r w:rsidR="00AE5CFA">
      <w:rPr>
        <w:rFonts w:ascii="Arial" w:hAnsi="Arial" w:cs="Arial"/>
        <w:b/>
        <w:szCs w:val="22"/>
      </w:rPr>
      <w:t>201</w:t>
    </w:r>
    <w:r w:rsidR="00752A82">
      <w:rPr>
        <w:rFonts w:ascii="Arial" w:eastAsiaTheme="minorEastAsia" w:hAnsi="Arial" w:cs="Arial"/>
        <w:b/>
        <w:szCs w:val="22"/>
        <w:lang w:eastAsia="ko-KR"/>
      </w:rPr>
      <w:t>9</w:t>
    </w:r>
  </w:p>
  <w:p w14:paraId="17E7FD51" w14:textId="77777777" w:rsidR="00B6167A" w:rsidRDefault="00B6167A" w:rsidP="00203C69">
    <w:pPr>
      <w:spacing w:after="0"/>
      <w:jc w:val="right"/>
      <w:rPr>
        <w:rFonts w:ascii="Arial" w:hAnsi="Arial" w:cs="Arial"/>
        <w:b/>
        <w:szCs w:val="22"/>
      </w:rPr>
    </w:pPr>
    <w:r w:rsidRPr="00D81948">
      <w:rPr>
        <w:rFonts w:ascii="Arial" w:hAnsi="Arial" w:cs="Arial"/>
        <w:b/>
        <w:szCs w:val="22"/>
      </w:rPr>
      <w:t xml:space="preserve">Original: </w:t>
    </w:r>
    <w:r w:rsidR="00B25CC1">
      <w:rPr>
        <w:rFonts w:ascii="Arial" w:hAnsi="Arial" w:cs="Arial"/>
        <w:b/>
        <w:szCs w:val="22"/>
      </w:rPr>
      <w:t>English</w:t>
    </w:r>
  </w:p>
  <w:p w14:paraId="39EDB9FC" w14:textId="77777777" w:rsidR="00903AC3" w:rsidRPr="00903AC3" w:rsidRDefault="00903AC3" w:rsidP="00903AC3">
    <w:pPr>
      <w:spacing w:after="0"/>
      <w:rPr>
        <w:rFonts w:ascii="Arial" w:eastAsiaTheme="minorEastAsia" w:hAnsi="Arial" w:cs="Arial"/>
        <w:bCs/>
        <w:szCs w:val="22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30BD2"/>
    <w:multiLevelType w:val="hybridMultilevel"/>
    <w:tmpl w:val="2F02E984"/>
    <w:lvl w:ilvl="0" w:tplc="DFC657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1C0F"/>
    <w:rsid w:val="000047CC"/>
    <w:rsid w:val="000120FD"/>
    <w:rsid w:val="000131BF"/>
    <w:rsid w:val="00020195"/>
    <w:rsid w:val="00021831"/>
    <w:rsid w:val="000328BF"/>
    <w:rsid w:val="00047E58"/>
    <w:rsid w:val="00073D20"/>
    <w:rsid w:val="000755E1"/>
    <w:rsid w:val="00080D11"/>
    <w:rsid w:val="00085541"/>
    <w:rsid w:val="00090FF4"/>
    <w:rsid w:val="00093063"/>
    <w:rsid w:val="000A1D58"/>
    <w:rsid w:val="000A34CE"/>
    <w:rsid w:val="000B34F7"/>
    <w:rsid w:val="000C18CC"/>
    <w:rsid w:val="000C65E4"/>
    <w:rsid w:val="000D14B2"/>
    <w:rsid w:val="000D327F"/>
    <w:rsid w:val="000E5279"/>
    <w:rsid w:val="000F1C49"/>
    <w:rsid w:val="00106B72"/>
    <w:rsid w:val="0011750D"/>
    <w:rsid w:val="001412DE"/>
    <w:rsid w:val="00144A4D"/>
    <w:rsid w:val="00151351"/>
    <w:rsid w:val="00174B39"/>
    <w:rsid w:val="001776DB"/>
    <w:rsid w:val="001A431C"/>
    <w:rsid w:val="001B0863"/>
    <w:rsid w:val="001B5519"/>
    <w:rsid w:val="001C40D4"/>
    <w:rsid w:val="001D00B5"/>
    <w:rsid w:val="001D3B29"/>
    <w:rsid w:val="001E33E3"/>
    <w:rsid w:val="001E4EEB"/>
    <w:rsid w:val="001E6026"/>
    <w:rsid w:val="001F3696"/>
    <w:rsid w:val="001F37CA"/>
    <w:rsid w:val="001F74DB"/>
    <w:rsid w:val="00203C69"/>
    <w:rsid w:val="00204B37"/>
    <w:rsid w:val="00237E43"/>
    <w:rsid w:val="0027198B"/>
    <w:rsid w:val="0027540C"/>
    <w:rsid w:val="00275759"/>
    <w:rsid w:val="00282A72"/>
    <w:rsid w:val="00286C0C"/>
    <w:rsid w:val="00290D5F"/>
    <w:rsid w:val="002938F2"/>
    <w:rsid w:val="00294952"/>
    <w:rsid w:val="00297074"/>
    <w:rsid w:val="002A62A4"/>
    <w:rsid w:val="002B3559"/>
    <w:rsid w:val="002C5280"/>
    <w:rsid w:val="002D3443"/>
    <w:rsid w:val="002D396D"/>
    <w:rsid w:val="002E47D6"/>
    <w:rsid w:val="002F2E2D"/>
    <w:rsid w:val="002F3C57"/>
    <w:rsid w:val="0035118B"/>
    <w:rsid w:val="0035648A"/>
    <w:rsid w:val="00363995"/>
    <w:rsid w:val="00374E07"/>
    <w:rsid w:val="0038363A"/>
    <w:rsid w:val="0038706D"/>
    <w:rsid w:val="0039446E"/>
    <w:rsid w:val="0039668F"/>
    <w:rsid w:val="003B07A7"/>
    <w:rsid w:val="003C7065"/>
    <w:rsid w:val="003E162D"/>
    <w:rsid w:val="00404B73"/>
    <w:rsid w:val="0040779B"/>
    <w:rsid w:val="004108B6"/>
    <w:rsid w:val="00430727"/>
    <w:rsid w:val="00434773"/>
    <w:rsid w:val="00447C66"/>
    <w:rsid w:val="00461838"/>
    <w:rsid w:val="00471B34"/>
    <w:rsid w:val="004966A0"/>
    <w:rsid w:val="004C523D"/>
    <w:rsid w:val="004E056C"/>
    <w:rsid w:val="004E2378"/>
    <w:rsid w:val="004E2817"/>
    <w:rsid w:val="004F3CD3"/>
    <w:rsid w:val="004F49D9"/>
    <w:rsid w:val="004F55EA"/>
    <w:rsid w:val="005016FB"/>
    <w:rsid w:val="00511D17"/>
    <w:rsid w:val="0051699F"/>
    <w:rsid w:val="00521822"/>
    <w:rsid w:val="00521C42"/>
    <w:rsid w:val="005352FC"/>
    <w:rsid w:val="005414A1"/>
    <w:rsid w:val="005426BB"/>
    <w:rsid w:val="00545FD2"/>
    <w:rsid w:val="005551D9"/>
    <w:rsid w:val="00561478"/>
    <w:rsid w:val="00571502"/>
    <w:rsid w:val="005C0660"/>
    <w:rsid w:val="005D45CB"/>
    <w:rsid w:val="00601DD6"/>
    <w:rsid w:val="0063073E"/>
    <w:rsid w:val="006358CD"/>
    <w:rsid w:val="00636760"/>
    <w:rsid w:val="00641F59"/>
    <w:rsid w:val="006423DA"/>
    <w:rsid w:val="00646158"/>
    <w:rsid w:val="00651110"/>
    <w:rsid w:val="006515C9"/>
    <w:rsid w:val="00652318"/>
    <w:rsid w:val="0067005F"/>
    <w:rsid w:val="006A0D86"/>
    <w:rsid w:val="006A333B"/>
    <w:rsid w:val="006B09E6"/>
    <w:rsid w:val="006B625C"/>
    <w:rsid w:val="006D46FB"/>
    <w:rsid w:val="006E2CEF"/>
    <w:rsid w:val="00703393"/>
    <w:rsid w:val="007340C8"/>
    <w:rsid w:val="007416F4"/>
    <w:rsid w:val="00746204"/>
    <w:rsid w:val="00747715"/>
    <w:rsid w:val="00750138"/>
    <w:rsid w:val="00752A82"/>
    <w:rsid w:val="00753DA3"/>
    <w:rsid w:val="00764F50"/>
    <w:rsid w:val="00770225"/>
    <w:rsid w:val="00770A92"/>
    <w:rsid w:val="00775D56"/>
    <w:rsid w:val="00790BD5"/>
    <w:rsid w:val="00790C65"/>
    <w:rsid w:val="007A7D45"/>
    <w:rsid w:val="007B0F9D"/>
    <w:rsid w:val="007B5EDC"/>
    <w:rsid w:val="007C1B00"/>
    <w:rsid w:val="007C3886"/>
    <w:rsid w:val="007D31CE"/>
    <w:rsid w:val="007D5BB7"/>
    <w:rsid w:val="007E0621"/>
    <w:rsid w:val="007E4E37"/>
    <w:rsid w:val="007F4B07"/>
    <w:rsid w:val="008134F2"/>
    <w:rsid w:val="008172C0"/>
    <w:rsid w:val="008215E0"/>
    <w:rsid w:val="008308F0"/>
    <w:rsid w:val="0083488D"/>
    <w:rsid w:val="008362AA"/>
    <w:rsid w:val="00844BC7"/>
    <w:rsid w:val="008466C3"/>
    <w:rsid w:val="00851458"/>
    <w:rsid w:val="008542E6"/>
    <w:rsid w:val="008605B1"/>
    <w:rsid w:val="00861A47"/>
    <w:rsid w:val="008707FF"/>
    <w:rsid w:val="008724E5"/>
    <w:rsid w:val="00876AB7"/>
    <w:rsid w:val="008C4594"/>
    <w:rsid w:val="008D1D05"/>
    <w:rsid w:val="008D3BF7"/>
    <w:rsid w:val="008F13FB"/>
    <w:rsid w:val="008F16C6"/>
    <w:rsid w:val="008F34A1"/>
    <w:rsid w:val="00903AC3"/>
    <w:rsid w:val="009121CE"/>
    <w:rsid w:val="0091224E"/>
    <w:rsid w:val="009127D8"/>
    <w:rsid w:val="00921F65"/>
    <w:rsid w:val="009336C0"/>
    <w:rsid w:val="0094453D"/>
    <w:rsid w:val="009552B4"/>
    <w:rsid w:val="009645D6"/>
    <w:rsid w:val="0097349C"/>
    <w:rsid w:val="00993CE2"/>
    <w:rsid w:val="009B1858"/>
    <w:rsid w:val="009D4547"/>
    <w:rsid w:val="009D5E38"/>
    <w:rsid w:val="009F34A4"/>
    <w:rsid w:val="009F3988"/>
    <w:rsid w:val="009F6175"/>
    <w:rsid w:val="00A02AEE"/>
    <w:rsid w:val="00A150C7"/>
    <w:rsid w:val="00A304A5"/>
    <w:rsid w:val="00A519A2"/>
    <w:rsid w:val="00A64BB6"/>
    <w:rsid w:val="00A70883"/>
    <w:rsid w:val="00A77AEB"/>
    <w:rsid w:val="00A86042"/>
    <w:rsid w:val="00AA444A"/>
    <w:rsid w:val="00AB1528"/>
    <w:rsid w:val="00AC3266"/>
    <w:rsid w:val="00AD113D"/>
    <w:rsid w:val="00AD169A"/>
    <w:rsid w:val="00AE1B18"/>
    <w:rsid w:val="00AE5CFA"/>
    <w:rsid w:val="00AF0A34"/>
    <w:rsid w:val="00AF1C32"/>
    <w:rsid w:val="00AF779E"/>
    <w:rsid w:val="00B11AE3"/>
    <w:rsid w:val="00B25CC1"/>
    <w:rsid w:val="00B30F59"/>
    <w:rsid w:val="00B56B26"/>
    <w:rsid w:val="00B6167A"/>
    <w:rsid w:val="00B92801"/>
    <w:rsid w:val="00B973B5"/>
    <w:rsid w:val="00BA52C8"/>
    <w:rsid w:val="00BB1E9E"/>
    <w:rsid w:val="00BC7550"/>
    <w:rsid w:val="00BD59BD"/>
    <w:rsid w:val="00BF06BE"/>
    <w:rsid w:val="00C11F8F"/>
    <w:rsid w:val="00C17727"/>
    <w:rsid w:val="00C44300"/>
    <w:rsid w:val="00C53F04"/>
    <w:rsid w:val="00C5697E"/>
    <w:rsid w:val="00C6153F"/>
    <w:rsid w:val="00C6478B"/>
    <w:rsid w:val="00CA5CFB"/>
    <w:rsid w:val="00CB0F37"/>
    <w:rsid w:val="00CC2BC6"/>
    <w:rsid w:val="00CC5A73"/>
    <w:rsid w:val="00CC736C"/>
    <w:rsid w:val="00CD4183"/>
    <w:rsid w:val="00CD6023"/>
    <w:rsid w:val="00CE12DB"/>
    <w:rsid w:val="00CE2586"/>
    <w:rsid w:val="00CF1529"/>
    <w:rsid w:val="00D2247A"/>
    <w:rsid w:val="00D266F4"/>
    <w:rsid w:val="00D404B7"/>
    <w:rsid w:val="00D648D9"/>
    <w:rsid w:val="00D809E5"/>
    <w:rsid w:val="00D81948"/>
    <w:rsid w:val="00D9501F"/>
    <w:rsid w:val="00D968CA"/>
    <w:rsid w:val="00DA3C19"/>
    <w:rsid w:val="00DB50D5"/>
    <w:rsid w:val="00DE2FE1"/>
    <w:rsid w:val="00DE6C1F"/>
    <w:rsid w:val="00DF0A3C"/>
    <w:rsid w:val="00DF3DA3"/>
    <w:rsid w:val="00DF48A1"/>
    <w:rsid w:val="00E06A00"/>
    <w:rsid w:val="00E22B99"/>
    <w:rsid w:val="00E258D9"/>
    <w:rsid w:val="00E3390E"/>
    <w:rsid w:val="00E439CA"/>
    <w:rsid w:val="00E5219B"/>
    <w:rsid w:val="00E55F21"/>
    <w:rsid w:val="00E64750"/>
    <w:rsid w:val="00E70697"/>
    <w:rsid w:val="00EA198F"/>
    <w:rsid w:val="00EA584D"/>
    <w:rsid w:val="00EC230C"/>
    <w:rsid w:val="00EC3C8F"/>
    <w:rsid w:val="00EE574A"/>
    <w:rsid w:val="00EF0BCB"/>
    <w:rsid w:val="00EF0E74"/>
    <w:rsid w:val="00EF6C64"/>
    <w:rsid w:val="00F00E8A"/>
    <w:rsid w:val="00F33650"/>
    <w:rsid w:val="00F473CB"/>
    <w:rsid w:val="00F50245"/>
    <w:rsid w:val="00F55A93"/>
    <w:rsid w:val="00F63BF3"/>
    <w:rsid w:val="00F63DDA"/>
    <w:rsid w:val="00F70858"/>
    <w:rsid w:val="00F708CE"/>
    <w:rsid w:val="00F7397F"/>
    <w:rsid w:val="00F75949"/>
    <w:rsid w:val="00F941F0"/>
    <w:rsid w:val="00F966C2"/>
    <w:rsid w:val="00FB62DD"/>
    <w:rsid w:val="00FB6788"/>
    <w:rsid w:val="00FB684B"/>
    <w:rsid w:val="00FC0D29"/>
    <w:rsid w:val="00FC5316"/>
    <w:rsid w:val="00FC695C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53E40628"/>
  <w15:docId w15:val="{4D12AF6B-8085-4A60-A76E-589A620A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,COM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,COM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uiPriority w:val="99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styleId="Hyperlink">
    <w:name w:val="Hyperlink"/>
    <w:unhideWhenUsed/>
    <w:rsid w:val="00E7069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B25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9a-periodic-reporting-usl-0107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en/10d-international-assistance-requests-011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10c-register-010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h.unesco.org/en/10b-representative-list-0109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10a-urgent-safeguarding-list-01097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32A9-D21E-4C8C-B338-FF927BE6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</Template>
  <TotalTime>40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thibault</cp:lastModifiedBy>
  <cp:revision>6</cp:revision>
  <cp:lastPrinted>2019-09-19T07:06:00Z</cp:lastPrinted>
  <dcterms:created xsi:type="dcterms:W3CDTF">2019-12-02T13:56:00Z</dcterms:created>
  <dcterms:modified xsi:type="dcterms:W3CDTF">2019-12-07T17:38:00Z</dcterms:modified>
</cp:coreProperties>
</file>