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</w:t>
      </w:r>
      <w:bookmarkStart w:id="0" w:name="_GoBack"/>
      <w:bookmarkEnd w:id="0"/>
      <w:r w:rsidRPr="00293C60">
        <w:rPr>
          <w:rFonts w:ascii="Arial" w:hAnsi="Arial" w:cs="Arial"/>
          <w:b/>
          <w:sz w:val="22"/>
          <w:szCs w:val="22"/>
          <w:lang w:val="en-GB"/>
        </w:rPr>
        <w:t xml:space="preserve">ING OF THE 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:rsidR="00EC6F8D" w:rsidRPr="00293C60" w:rsidRDefault="00C7433F" w:rsidP="00EC6F8D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Twelf</w:t>
      </w:r>
      <w:r w:rsidR="00CB0542">
        <w:rPr>
          <w:rFonts w:ascii="Arial" w:hAnsi="Arial" w:cs="Arial"/>
          <w:b/>
          <w:sz w:val="22"/>
          <w:szCs w:val="22"/>
          <w:lang w:val="en-GB"/>
        </w:rPr>
        <w:t>th</w:t>
      </w:r>
      <w:r w:rsidR="00EC6F8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C6F8D" w:rsidRPr="00293C60">
        <w:rPr>
          <w:rFonts w:ascii="Arial" w:hAnsi="Arial" w:cs="Arial"/>
          <w:b/>
          <w:sz w:val="22"/>
          <w:szCs w:val="22"/>
          <w:lang w:val="en-GB"/>
        </w:rPr>
        <w:t>session</w:t>
      </w:r>
    </w:p>
    <w:p w:rsidR="009D5428" w:rsidRPr="00337CEB" w:rsidRDefault="002351A6" w:rsidP="005E7074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ko-KR"/>
        </w:rPr>
      </w:pPr>
      <w:r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Jeju Island</w:t>
      </w:r>
      <w:r w:rsidR="00CB0542">
        <w:rPr>
          <w:rFonts w:ascii="Arial" w:hAnsi="Arial" w:cs="Arial"/>
          <w:b/>
          <w:sz w:val="22"/>
          <w:szCs w:val="22"/>
          <w:lang w:val="en-GB"/>
        </w:rPr>
        <w:t xml:space="preserve">, </w:t>
      </w:r>
      <w:r w:rsidR="00337CEB"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Republic of Korea</w:t>
      </w:r>
    </w:p>
    <w:p w:rsidR="00EC6F8D" w:rsidRPr="00337CEB" w:rsidRDefault="00337CEB" w:rsidP="00EC6F8D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ko-KR"/>
        </w:rPr>
      </w:pPr>
      <w:r w:rsidRPr="00CC6172"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4</w:t>
      </w:r>
      <w:r w:rsidR="00EC6F8D" w:rsidRPr="00CC6172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 w:rsidR="00000CFB" w:rsidRPr="00CC6172">
        <w:rPr>
          <w:rFonts w:ascii="Arial" w:eastAsiaTheme="minorEastAsia" w:hAnsi="Arial" w:cs="Arial"/>
          <w:b/>
          <w:sz w:val="22"/>
          <w:szCs w:val="22"/>
          <w:lang w:val="en-GB" w:eastAsia="ko-KR"/>
        </w:rPr>
        <w:t>9</w:t>
      </w:r>
      <w:r>
        <w:rPr>
          <w:rFonts w:ascii="Arial" w:hAnsi="Arial" w:cs="Arial"/>
          <w:b/>
          <w:sz w:val="22"/>
          <w:szCs w:val="22"/>
          <w:lang w:val="en-GB"/>
        </w:rPr>
        <w:t xml:space="preserve"> December 201</w:t>
      </w:r>
      <w:r>
        <w:rPr>
          <w:rFonts w:ascii="Arial" w:eastAsiaTheme="minorEastAsia" w:hAnsi="Arial" w:cs="Arial" w:hint="eastAsia"/>
          <w:b/>
          <w:sz w:val="22"/>
          <w:szCs w:val="22"/>
          <w:lang w:val="en-GB" w:eastAsia="ko-KR"/>
        </w:rPr>
        <w:t>7</w:t>
      </w:r>
    </w:p>
    <w:p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CC6172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000CFB" w:rsidRPr="00CC6172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="00323C3F" w:rsidRPr="00CC6172">
        <w:rPr>
          <w:rFonts w:ascii="Arial" w:hAnsi="Arial" w:cs="Arial"/>
          <w:b/>
          <w:sz w:val="22"/>
          <w:szCs w:val="22"/>
          <w:u w:val="single"/>
          <w:lang w:val="en-GB"/>
        </w:rPr>
        <w:t>0</w:t>
      </w:r>
      <w:r w:rsidRPr="00CC6172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f the Provisional Agenda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:rsidR="00EC6F8D" w:rsidRPr="00293C60" w:rsidRDefault="00000CFB" w:rsidP="00EC6F8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000CFB">
        <w:rPr>
          <w:rFonts w:ascii="Arial" w:hAnsi="Arial" w:cs="Arial"/>
          <w:b/>
          <w:sz w:val="22"/>
          <w:szCs w:val="22"/>
          <w:lang w:val="en-GB"/>
        </w:rPr>
        <w:t>Election of the members of the Bureau of the thirteenth 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000CFB" w:rsidTr="00EC6F8D">
        <w:trPr>
          <w:jc w:val="center"/>
        </w:trPr>
        <w:tc>
          <w:tcPr>
            <w:tcW w:w="5670" w:type="dxa"/>
            <w:vAlign w:val="center"/>
          </w:tcPr>
          <w:p w:rsidR="00EC6F8D" w:rsidRPr="00293C60" w:rsidRDefault="00EC6F8D" w:rsidP="00000CF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000CFB">
              <w:rPr>
                <w:rFonts w:ascii="Arial" w:hAnsi="Arial" w:cs="Arial"/>
                <w:bCs/>
                <w:sz w:val="22"/>
                <w:szCs w:val="22"/>
                <w:lang w:val="en-GB"/>
              </w:rPr>
              <w:t>3</w:t>
            </w:r>
          </w:p>
        </w:tc>
      </w:tr>
    </w:tbl>
    <w:p w:rsidR="0057439C" w:rsidRPr="00041A66" w:rsidRDefault="00655736" w:rsidP="00EA3811">
      <w:pPr>
        <w:pStyle w:val="COMPara"/>
        <w:jc w:val="both"/>
      </w:pPr>
      <w:r w:rsidRPr="00414643">
        <w:br w:type="page"/>
      </w:r>
      <w:r w:rsidR="00000CFB" w:rsidRPr="00D907F4">
        <w:rPr>
          <w:lang w:val="en-US"/>
        </w:rPr>
        <w:lastRenderedPageBreak/>
        <w:t>In accordance with Rules 12 and 13 of its Rules of Procedure, the Committee, at the end of each ordinary session, shall elect its Bureau consisting of a Chairperson, one or more Vice-Chairpersons and a Rapporteur who shall remain in office until the end of the next ordinary session</w:t>
      </w:r>
      <w:r w:rsidR="00000CFB">
        <w:rPr>
          <w:bCs/>
          <w:lang w:val="en-US"/>
        </w:rPr>
        <w:t>.</w:t>
      </w:r>
      <w:r w:rsidR="00000CFB" w:rsidRPr="00592CB3">
        <w:t xml:space="preserve"> </w:t>
      </w:r>
      <w:r w:rsidR="00000CFB" w:rsidRPr="00D907F4">
        <w:t>In electing the Bureau, the Committee shall have due regard to the need to ensure equitable geographical representation and, inasmuch as possible, a balance among the various fields of the intangible cultural heritage (Rule 13.4)</w:t>
      </w:r>
      <w:r w:rsidR="00000CFB">
        <w:t>.</w:t>
      </w:r>
      <w:r w:rsidR="0057439C" w:rsidRPr="00041A66">
        <w:t xml:space="preserve"> </w:t>
      </w:r>
    </w:p>
    <w:p w:rsidR="0057439C" w:rsidRPr="00041A66" w:rsidRDefault="00000CFB" w:rsidP="00EA3811">
      <w:pPr>
        <w:pStyle w:val="COMPara"/>
        <w:jc w:val="both"/>
      </w:pPr>
      <w:r w:rsidRPr="00000CFB">
        <w:t>In accordance with Rule 13.3 of the Rules of Procedure of the Committee, the Chairperson, the Vice-Chairperson(s) and the Rapporteur shall be eligible for immediate re-election for a second term of office, provided that the country that each represents continues to be a State Member of the Committee at least until the end of the new term of office.</w:t>
      </w:r>
    </w:p>
    <w:p w:rsidR="00D95C4C" w:rsidRPr="00EA528C" w:rsidRDefault="000B1C8F" w:rsidP="00EA3811">
      <w:pPr>
        <w:pStyle w:val="COMPara"/>
        <w:jc w:val="both"/>
      </w:pPr>
      <w:r w:rsidRPr="000B1C8F">
        <w:t xml:space="preserve">The Committee may wish </w:t>
      </w:r>
      <w:r>
        <w:t>to adopt the following decision</w:t>
      </w:r>
      <w:r w:rsidR="00D95C4C" w:rsidRPr="00EA528C">
        <w:t>:</w:t>
      </w:r>
    </w:p>
    <w:p w:rsidR="00D95C4C" w:rsidRPr="00FD624F" w:rsidRDefault="004A34A0" w:rsidP="00041A66">
      <w:pPr>
        <w:pStyle w:val="COMTitleDecision"/>
        <w:rPr>
          <w:rFonts w:eastAsia="SimSun"/>
        </w:rPr>
      </w:pPr>
      <w:r>
        <w:t xml:space="preserve">DRAFT </w:t>
      </w:r>
      <w:r w:rsidR="00CB0542">
        <w:t>DECISION 1</w:t>
      </w:r>
      <w:r w:rsidR="00337CEB">
        <w:rPr>
          <w:rFonts w:eastAsiaTheme="minorEastAsia" w:hint="eastAsia"/>
          <w:lang w:eastAsia="ko-KR"/>
        </w:rPr>
        <w:t>2</w:t>
      </w:r>
      <w:r w:rsidR="00EC6F8D">
        <w:t>.COM</w:t>
      </w:r>
      <w:r w:rsidR="00D95C4C" w:rsidRPr="00FD624F">
        <w:t xml:space="preserve"> </w:t>
      </w:r>
      <w:r w:rsidR="00000CFB" w:rsidRPr="00CC6172">
        <w:t>2</w:t>
      </w:r>
      <w:r w:rsidR="00323C3F" w:rsidRPr="00CC6172">
        <w:t>0</w:t>
      </w:r>
    </w:p>
    <w:p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>The Committee,</w:t>
      </w:r>
    </w:p>
    <w:p w:rsidR="00000CFB" w:rsidRPr="00D907F4" w:rsidRDefault="00000CFB" w:rsidP="00000CFB">
      <w:pPr>
        <w:pStyle w:val="COMParaDecision"/>
      </w:pPr>
      <w:r w:rsidRPr="00D907F4">
        <w:t>Elects</w:t>
      </w:r>
      <w:r w:rsidRPr="00F20BC5">
        <w:rPr>
          <w:u w:val="none"/>
        </w:rPr>
        <w:t xml:space="preserve"> * * * (Name/State Member) as Chairperson of the Committee;</w:t>
      </w:r>
    </w:p>
    <w:p w:rsidR="00000CFB" w:rsidRPr="00D907F4" w:rsidRDefault="00000CFB" w:rsidP="00000CFB">
      <w:pPr>
        <w:pStyle w:val="COMParaDecision"/>
      </w:pPr>
      <w:r w:rsidRPr="00D907F4">
        <w:t>Elects</w:t>
      </w:r>
      <w:r w:rsidRPr="00F20BC5">
        <w:rPr>
          <w:u w:val="none"/>
        </w:rPr>
        <w:t xml:space="preserve"> * * * (Name/State Member) as Rapporteur of the Committee;</w:t>
      </w:r>
    </w:p>
    <w:p w:rsidR="0053318C" w:rsidRDefault="00000CFB" w:rsidP="00CC6172">
      <w:pPr>
        <w:pStyle w:val="COMParaDecision"/>
      </w:pPr>
      <w:r w:rsidRPr="00D907F4">
        <w:t>Elects</w:t>
      </w:r>
      <w:r w:rsidRPr="00F20BC5">
        <w:rPr>
          <w:u w:val="none"/>
        </w:rPr>
        <w:t xml:space="preserve"> * * * (State Member), * * * (State Member), * * * (State Member) and * * * </w:t>
      </w:r>
      <w:r w:rsidRPr="00F20BC5">
        <w:rPr>
          <w:u w:val="none"/>
          <w:lang w:val="en-US"/>
        </w:rPr>
        <w:t>(State Member) as Vice-Chairpersons of the Committee.</w:t>
      </w:r>
    </w:p>
    <w:sectPr w:rsidR="0053318C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42" w:rsidRDefault="00CB0542" w:rsidP="00655736">
      <w:r>
        <w:separator/>
      </w:r>
    </w:p>
  </w:endnote>
  <w:endnote w:type="continuationSeparator" w:id="0">
    <w:p w:rsidR="00CB0542" w:rsidRDefault="00CB054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42" w:rsidRDefault="00CB0542" w:rsidP="00655736">
      <w:r>
        <w:separator/>
      </w:r>
    </w:p>
  </w:footnote>
  <w:footnote w:type="continuationSeparator" w:id="0">
    <w:p w:rsidR="00CB0542" w:rsidRDefault="00CB054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C23A97" w:rsidRDefault="00CB0542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</w:t>
    </w:r>
    <w:r w:rsidR="00337CEB">
      <w:rPr>
        <w:rFonts w:ascii="Arial" w:eastAsiaTheme="minorEastAsia" w:hAnsi="Arial" w:cs="Arial" w:hint="eastAsia"/>
        <w:sz w:val="20"/>
        <w:szCs w:val="20"/>
        <w:lang w:val="en-GB" w:eastAsia="ko-KR"/>
      </w:rPr>
      <w:t>7</w:t>
    </w:r>
    <w:r>
      <w:rPr>
        <w:rFonts w:ascii="Arial" w:hAnsi="Arial" w:cs="Arial"/>
        <w:sz w:val="20"/>
        <w:szCs w:val="20"/>
        <w:lang w:val="en-GB"/>
      </w:rPr>
      <w:t>/1</w:t>
    </w:r>
    <w:r w:rsidR="00337CEB">
      <w:rPr>
        <w:rFonts w:ascii="Arial" w:eastAsiaTheme="minorEastAsia" w:hAnsi="Arial" w:cs="Arial" w:hint="eastAsia"/>
        <w:sz w:val="20"/>
        <w:szCs w:val="20"/>
        <w:lang w:val="en-GB" w:eastAsia="ko-KR"/>
      </w:rPr>
      <w:t>2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000CFB" w:rsidRPr="00CC6172">
      <w:rPr>
        <w:rFonts w:ascii="Arial" w:hAnsi="Arial" w:cs="Arial"/>
        <w:sz w:val="20"/>
        <w:szCs w:val="20"/>
        <w:lang w:val="en-GB"/>
      </w:rPr>
      <w:t>2</w:t>
    </w:r>
    <w:r w:rsidR="00323C3F" w:rsidRPr="00CC6172">
      <w:rPr>
        <w:rFonts w:ascii="Arial" w:hAnsi="Arial" w:cs="Arial"/>
        <w:sz w:val="20"/>
        <w:szCs w:val="20"/>
        <w:lang w:val="en-GB"/>
      </w:rPr>
      <w:t>0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CC6172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63300C" w:rsidRDefault="0053318C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ITH/17/12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4A34A0" w:rsidRPr="0063300C">
      <w:rPr>
        <w:rFonts w:ascii="Arial" w:hAnsi="Arial" w:cs="Arial"/>
        <w:sz w:val="20"/>
        <w:szCs w:val="20"/>
        <w:highlight w:val="yellow"/>
        <w:lang w:val="en-GB"/>
      </w:rPr>
      <w:t>xxx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F32C23" w:rsidRDefault="00955877">
    <w:pPr>
      <w:pStyle w:val="Header"/>
      <w:rPr>
        <w:lang w:val="en-GB"/>
      </w:rPr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C4C" w:rsidRPr="00F30DC6" w:rsidRDefault="00337CEB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1</w:t>
    </w:r>
    <w:r>
      <w:rPr>
        <w:rFonts w:ascii="Arial" w:eastAsiaTheme="minorEastAsia" w:hAnsi="Arial" w:cs="Arial" w:hint="eastAsia"/>
        <w:b/>
        <w:sz w:val="44"/>
        <w:szCs w:val="44"/>
        <w:lang w:val="en-GB" w:eastAsia="ko-KR"/>
      </w:rPr>
      <w:t>2</w:t>
    </w:r>
    <w:r w:rsidR="00EC6F8D" w:rsidRPr="00F30DC6">
      <w:rPr>
        <w:rFonts w:ascii="Arial" w:hAnsi="Arial" w:cs="Arial"/>
        <w:b/>
        <w:sz w:val="44"/>
        <w:szCs w:val="44"/>
        <w:lang w:val="en-GB"/>
      </w:rPr>
      <w:t xml:space="preserve"> COM</w:t>
    </w:r>
  </w:p>
  <w:p w:rsidR="00D95C4C" w:rsidRPr="009D5428" w:rsidRDefault="00337CEB" w:rsidP="00655736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ITH/1</w:t>
    </w:r>
    <w:r>
      <w:rPr>
        <w:rFonts w:ascii="Arial" w:eastAsiaTheme="minorEastAsia" w:hAnsi="Arial" w:cs="Arial" w:hint="eastAsia"/>
        <w:b/>
        <w:sz w:val="22"/>
        <w:szCs w:val="22"/>
        <w:lang w:val="en-GB" w:eastAsia="ko-KR"/>
      </w:rPr>
      <w:t>7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CB0542">
      <w:rPr>
        <w:rFonts w:ascii="Arial" w:hAnsi="Arial" w:cs="Arial"/>
        <w:b/>
        <w:sz w:val="22"/>
        <w:szCs w:val="22"/>
        <w:lang w:val="en-GB"/>
      </w:rPr>
      <w:t>1</w:t>
    </w:r>
    <w:r>
      <w:rPr>
        <w:rFonts w:ascii="Arial" w:eastAsiaTheme="minorEastAsia" w:hAnsi="Arial" w:cs="Arial" w:hint="eastAsia"/>
        <w:b/>
        <w:sz w:val="22"/>
        <w:szCs w:val="22"/>
        <w:lang w:val="en-GB" w:eastAsia="ko-KR"/>
      </w:rPr>
      <w:t>2</w:t>
    </w:r>
    <w:r w:rsidR="00D95C4C" w:rsidRPr="009D5428">
      <w:rPr>
        <w:rFonts w:ascii="Arial" w:hAnsi="Arial" w:cs="Arial"/>
        <w:b/>
        <w:sz w:val="22"/>
        <w:szCs w:val="22"/>
        <w:lang w:val="en-GB"/>
      </w:rPr>
      <w:t>.</w:t>
    </w:r>
    <w:r w:rsidR="00EC6F8D" w:rsidRPr="009D5428">
      <w:rPr>
        <w:rFonts w:ascii="Arial" w:hAnsi="Arial" w:cs="Arial"/>
        <w:b/>
        <w:sz w:val="22"/>
        <w:szCs w:val="22"/>
        <w:lang w:val="en-GB"/>
      </w:rPr>
      <w:t>COM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000CFB" w:rsidRPr="00CC6172">
      <w:rPr>
        <w:rFonts w:ascii="Arial" w:hAnsi="Arial" w:cs="Arial"/>
        <w:b/>
        <w:sz w:val="22"/>
        <w:szCs w:val="22"/>
        <w:lang w:val="en-GB"/>
      </w:rPr>
      <w:t>2</w:t>
    </w:r>
    <w:r w:rsidR="00323C3F" w:rsidRPr="00CC6172">
      <w:rPr>
        <w:rFonts w:ascii="Arial" w:hAnsi="Arial" w:cs="Arial"/>
        <w:b/>
        <w:sz w:val="22"/>
        <w:szCs w:val="22"/>
        <w:lang w:val="en-GB"/>
      </w:rPr>
      <w:t>0</w:t>
    </w:r>
  </w:p>
  <w:p w:rsidR="00D95C4C" w:rsidRPr="00337CEB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9D5428">
      <w:rPr>
        <w:rFonts w:ascii="Arial" w:hAnsi="Arial" w:cs="Arial"/>
        <w:b/>
        <w:sz w:val="22"/>
        <w:szCs w:val="22"/>
        <w:lang w:val="en-GB"/>
      </w:rPr>
      <w:t xml:space="preserve">Paris, </w:t>
    </w:r>
    <w:r w:rsidR="00CC6172">
      <w:rPr>
        <w:rFonts w:ascii="Arial" w:hAnsi="Arial" w:cs="Arial"/>
        <w:b/>
        <w:sz w:val="22"/>
        <w:szCs w:val="22"/>
        <w:lang w:val="en-GB"/>
      </w:rPr>
      <w:t>3 November</w:t>
    </w:r>
    <w:r w:rsidRPr="00F32C23">
      <w:rPr>
        <w:rFonts w:ascii="Arial" w:hAnsi="Arial" w:cs="Arial"/>
        <w:b/>
        <w:sz w:val="22"/>
        <w:szCs w:val="22"/>
        <w:lang w:val="en-GB"/>
      </w:rPr>
      <w:t xml:space="preserve"> </w:t>
    </w:r>
    <w:r w:rsidR="00337CEB">
      <w:rPr>
        <w:rFonts w:ascii="Arial" w:hAnsi="Arial" w:cs="Arial"/>
        <w:b/>
        <w:sz w:val="22"/>
        <w:szCs w:val="22"/>
        <w:lang w:val="en-GB"/>
      </w:rPr>
      <w:t>201</w:t>
    </w:r>
    <w:r w:rsidR="00337CEB">
      <w:rPr>
        <w:rFonts w:ascii="Arial" w:eastAsiaTheme="minorEastAsia" w:hAnsi="Arial" w:cs="Arial" w:hint="eastAsia"/>
        <w:b/>
        <w:sz w:val="22"/>
        <w:szCs w:val="22"/>
        <w:lang w:val="en-GB" w:eastAsia="ko-KR"/>
      </w:rPr>
      <w:t>7</w:t>
    </w:r>
  </w:p>
  <w:p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000CFB" w:rsidRPr="00000CFB">
      <w:rPr>
        <w:rFonts w:ascii="Arial" w:hAnsi="Arial" w:cs="Arial"/>
        <w:b/>
        <w:sz w:val="22"/>
        <w:szCs w:val="22"/>
        <w:lang w:val="en-GB"/>
      </w:rPr>
      <w:t>English</w:t>
    </w:r>
  </w:p>
  <w:p w:rsidR="00D95C4C" w:rsidRPr="00F32C23" w:rsidRDefault="00D95C4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42"/>
    <w:rsid w:val="00000CFB"/>
    <w:rsid w:val="000048ED"/>
    <w:rsid w:val="00041A66"/>
    <w:rsid w:val="0005176E"/>
    <w:rsid w:val="000765F7"/>
    <w:rsid w:val="00077AB7"/>
    <w:rsid w:val="00081CD8"/>
    <w:rsid w:val="000A7F0E"/>
    <w:rsid w:val="000B1C8F"/>
    <w:rsid w:val="000C0D61"/>
    <w:rsid w:val="000F3A3F"/>
    <w:rsid w:val="00102557"/>
    <w:rsid w:val="00164D56"/>
    <w:rsid w:val="00167B10"/>
    <w:rsid w:val="0017402F"/>
    <w:rsid w:val="00196C1B"/>
    <w:rsid w:val="001B0F73"/>
    <w:rsid w:val="001C2DB7"/>
    <w:rsid w:val="001D5C04"/>
    <w:rsid w:val="001F26CF"/>
    <w:rsid w:val="00222A2D"/>
    <w:rsid w:val="00223029"/>
    <w:rsid w:val="00234745"/>
    <w:rsid w:val="002351A6"/>
    <w:rsid w:val="002407AF"/>
    <w:rsid w:val="0027466B"/>
    <w:rsid w:val="002838A5"/>
    <w:rsid w:val="00285BB4"/>
    <w:rsid w:val="002C09E3"/>
    <w:rsid w:val="00323C3F"/>
    <w:rsid w:val="00337CEB"/>
    <w:rsid w:val="00344B58"/>
    <w:rsid w:val="0034539A"/>
    <w:rsid w:val="00345CB4"/>
    <w:rsid w:val="00375D42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856CA"/>
    <w:rsid w:val="00487E67"/>
    <w:rsid w:val="0049705E"/>
    <w:rsid w:val="004A34A0"/>
    <w:rsid w:val="005008A8"/>
    <w:rsid w:val="00526B7B"/>
    <w:rsid w:val="005308CE"/>
    <w:rsid w:val="0053318C"/>
    <w:rsid w:val="0057439C"/>
    <w:rsid w:val="005B0127"/>
    <w:rsid w:val="005B7A35"/>
    <w:rsid w:val="005C4B73"/>
    <w:rsid w:val="005E1D2B"/>
    <w:rsid w:val="005E7074"/>
    <w:rsid w:val="005F2BAF"/>
    <w:rsid w:val="00600D93"/>
    <w:rsid w:val="0063300C"/>
    <w:rsid w:val="00655736"/>
    <w:rsid w:val="00663B8D"/>
    <w:rsid w:val="00696C8D"/>
    <w:rsid w:val="006A2AC2"/>
    <w:rsid w:val="006A3617"/>
    <w:rsid w:val="006E46E4"/>
    <w:rsid w:val="00717DA5"/>
    <w:rsid w:val="00744484"/>
    <w:rsid w:val="00747566"/>
    <w:rsid w:val="00773188"/>
    <w:rsid w:val="00783782"/>
    <w:rsid w:val="00784B8C"/>
    <w:rsid w:val="007879E1"/>
    <w:rsid w:val="008177EE"/>
    <w:rsid w:val="00823A11"/>
    <w:rsid w:val="0085405E"/>
    <w:rsid w:val="0085414A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8E1A85"/>
    <w:rsid w:val="009163A7"/>
    <w:rsid w:val="00946D0B"/>
    <w:rsid w:val="00955877"/>
    <w:rsid w:val="009A18CD"/>
    <w:rsid w:val="009D5428"/>
    <w:rsid w:val="00A12558"/>
    <w:rsid w:val="00A13903"/>
    <w:rsid w:val="00A34ED5"/>
    <w:rsid w:val="00A45DB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BB04AF"/>
    <w:rsid w:val="00BD52C9"/>
    <w:rsid w:val="00BE6354"/>
    <w:rsid w:val="00C138D1"/>
    <w:rsid w:val="00C23A97"/>
    <w:rsid w:val="00C64855"/>
    <w:rsid w:val="00C70EA7"/>
    <w:rsid w:val="00C7433F"/>
    <w:rsid w:val="00C7516E"/>
    <w:rsid w:val="00C75770"/>
    <w:rsid w:val="00CA56BB"/>
    <w:rsid w:val="00CB0542"/>
    <w:rsid w:val="00CC6172"/>
    <w:rsid w:val="00D00B2B"/>
    <w:rsid w:val="00D24877"/>
    <w:rsid w:val="00D8250F"/>
    <w:rsid w:val="00D95C4C"/>
    <w:rsid w:val="00DA36ED"/>
    <w:rsid w:val="00DE34F1"/>
    <w:rsid w:val="00DE6160"/>
    <w:rsid w:val="00DF4942"/>
    <w:rsid w:val="00E244E1"/>
    <w:rsid w:val="00E627B1"/>
    <w:rsid w:val="00E70169"/>
    <w:rsid w:val="00E9376C"/>
    <w:rsid w:val="00EA335E"/>
    <w:rsid w:val="00EA3811"/>
    <w:rsid w:val="00EA528C"/>
    <w:rsid w:val="00EA580C"/>
    <w:rsid w:val="00EC6F8D"/>
    <w:rsid w:val="00EE49F4"/>
    <w:rsid w:val="00EF34E2"/>
    <w:rsid w:val="00F30DC6"/>
    <w:rsid w:val="00F32C23"/>
    <w:rsid w:val="00F53DE9"/>
    <w:rsid w:val="00F576CB"/>
    <w:rsid w:val="00F7035D"/>
    <w:rsid w:val="00F71A02"/>
    <w:rsid w:val="00FA0D63"/>
    <w:rsid w:val="00FD1226"/>
    <w:rsid w:val="00FE779E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50177C"/>
  <w15:docId w15:val="{D6C68D51-3FDB-42DB-8DE5-E2097F61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0312-3113-4ED4-BDE1-DC4341FD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18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Shin, Eunkyung</cp:lastModifiedBy>
  <cp:revision>15</cp:revision>
  <cp:lastPrinted>2011-08-06T10:22:00Z</cp:lastPrinted>
  <dcterms:created xsi:type="dcterms:W3CDTF">2016-01-12T11:32:00Z</dcterms:created>
  <dcterms:modified xsi:type="dcterms:W3CDTF">2017-11-03T17:00:00Z</dcterms:modified>
</cp:coreProperties>
</file>