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AF848" w14:textId="77777777" w:rsidR="0036124B" w:rsidRPr="002A7DBE" w:rsidRDefault="0036124B" w:rsidP="002F312A">
      <w:pPr>
        <w:spacing w:after="240"/>
        <w:rPr>
          <w:rFonts w:ascii="SimSun" w:eastAsia="SimSun" w:hAnsi="SimSun" w:cs="Arial"/>
          <w:b/>
          <w:sz w:val="22"/>
          <w:szCs w:val="22"/>
          <w:lang w:val="zh-CN"/>
        </w:rPr>
      </w:pPr>
    </w:p>
    <w:p w14:paraId="57AD8F9C" w14:textId="73EBA693" w:rsidR="00655736" w:rsidRPr="00FC46EC" w:rsidRDefault="00655736" w:rsidP="00655736">
      <w:pPr>
        <w:spacing w:before="1440"/>
        <w:jc w:val="center"/>
        <w:rPr>
          <w:rFonts w:ascii="SimHei" w:eastAsia="SimHei" w:hAnsi="SimHei" w:cs="Arial"/>
          <w:b/>
          <w:lang w:eastAsia="zh-CN"/>
        </w:rPr>
      </w:pPr>
      <w:r w:rsidRPr="00FC46EC">
        <w:rPr>
          <w:rFonts w:ascii="SimHei" w:eastAsia="SimHei" w:hAnsi="SimHei" w:cs="Arial"/>
          <w:b/>
          <w:lang w:val="zh-CN" w:eastAsia="zh-CN"/>
        </w:rPr>
        <w:t>保护非物质文化遗产公约</w:t>
      </w:r>
      <w:r w:rsidR="00E2617E" w:rsidRPr="00FC46EC">
        <w:rPr>
          <w:rFonts w:ascii="SimHei" w:eastAsia="SimHei" w:hAnsi="SimHei" w:cs="Arial"/>
          <w:b/>
          <w:lang w:eastAsia="zh-CN"/>
        </w:rPr>
        <w:t xml:space="preserve"> </w:t>
      </w:r>
    </w:p>
    <w:p w14:paraId="386B2FFC" w14:textId="77777777" w:rsidR="00655736" w:rsidRPr="00FC46EC" w:rsidRDefault="00D95C4C" w:rsidP="00655736">
      <w:pPr>
        <w:spacing w:before="1200"/>
        <w:jc w:val="center"/>
        <w:rPr>
          <w:rFonts w:ascii="SimHei" w:eastAsia="SimHei" w:hAnsi="SimHei" w:cs="Arial"/>
          <w:b/>
          <w:lang w:val="zh-CN" w:eastAsia="zh-CN"/>
        </w:rPr>
      </w:pPr>
      <w:r w:rsidRPr="00FC46EC">
        <w:rPr>
          <w:rFonts w:ascii="SimHei" w:eastAsia="SimHei" w:hAnsi="SimHei" w:cs="Arial"/>
          <w:b/>
          <w:lang w:val="zh-CN" w:eastAsia="zh-CN"/>
        </w:rPr>
        <w:t>《保护非物质文化遗产公约》缔约国大会</w:t>
      </w:r>
    </w:p>
    <w:p w14:paraId="031CA7FF" w14:textId="77777777" w:rsidR="00D95C4C" w:rsidRPr="00FC46EC" w:rsidRDefault="00763A0D" w:rsidP="005F2D5C">
      <w:pPr>
        <w:spacing w:before="840" w:line="360" w:lineRule="auto"/>
        <w:jc w:val="center"/>
        <w:rPr>
          <w:rFonts w:ascii="SimHei" w:eastAsia="SimHei" w:hAnsi="SimHei" w:cs="Arial"/>
          <w:b/>
          <w:lang w:val="zh-CN" w:eastAsia="zh-CN"/>
        </w:rPr>
      </w:pPr>
      <w:r w:rsidRPr="00FC46EC">
        <w:rPr>
          <w:rFonts w:ascii="SimHei" w:eastAsia="SimHei" w:hAnsi="SimHei" w:cs="Arial"/>
          <w:b/>
          <w:lang w:val="zh-CN" w:eastAsia="zh-CN"/>
        </w:rPr>
        <w:t>第六届会议</w:t>
      </w:r>
    </w:p>
    <w:p w14:paraId="7D65A61E" w14:textId="0DB292DE" w:rsidR="00D95C4C" w:rsidRPr="00FC46EC" w:rsidRDefault="00FC46EC" w:rsidP="005F2D5C">
      <w:pPr>
        <w:spacing w:line="360" w:lineRule="auto"/>
        <w:jc w:val="center"/>
        <w:rPr>
          <w:rFonts w:ascii="SimHei" w:eastAsia="SimHei" w:hAnsi="SimHei" w:cs="Arial"/>
          <w:b/>
          <w:lang w:val="zh-CN" w:eastAsia="zh-CN"/>
        </w:rPr>
      </w:pPr>
      <w:r w:rsidRPr="00FC46EC">
        <w:rPr>
          <w:rFonts w:ascii="SimHei" w:eastAsia="SimHei" w:hAnsi="SimHei" w:cs="Arial"/>
          <w:b/>
          <w:lang w:val="zh-CN" w:eastAsia="zh-CN"/>
        </w:rPr>
        <w:t>教科文组织总部，</w:t>
      </w:r>
      <w:r w:rsidRPr="00FC46EC">
        <w:rPr>
          <w:rFonts w:ascii="SimHei" w:eastAsia="SimHei" w:hAnsi="SimHei" w:cs="Arial" w:hint="eastAsia"/>
          <w:b/>
          <w:lang w:val="zh-CN" w:eastAsia="zh-CN"/>
        </w:rPr>
        <w:t>第</w:t>
      </w:r>
      <w:r w:rsidRPr="00FC46EC">
        <w:rPr>
          <w:rFonts w:ascii="SimHei" w:eastAsia="SimHei" w:hAnsi="SimHei" w:cs="Arial" w:hint="eastAsia"/>
          <w:b/>
          <w:spacing w:val="-20"/>
          <w:lang w:val="zh-CN" w:eastAsia="zh-CN"/>
        </w:rPr>
        <w:t>II</w:t>
      </w:r>
      <w:r w:rsidR="00D95C4C" w:rsidRPr="00FC46EC">
        <w:rPr>
          <w:rFonts w:ascii="SimHei" w:eastAsia="SimHei" w:hAnsi="SimHei" w:cs="Arial"/>
          <w:b/>
          <w:lang w:val="zh-CN" w:eastAsia="zh-CN"/>
        </w:rPr>
        <w:t>号会议厅</w:t>
      </w:r>
    </w:p>
    <w:p w14:paraId="3FA2CDDA" w14:textId="77777777" w:rsidR="00655736" w:rsidRPr="00FC46EC" w:rsidRDefault="00763A0D" w:rsidP="005F2D5C">
      <w:pPr>
        <w:spacing w:line="360" w:lineRule="auto"/>
        <w:jc w:val="center"/>
        <w:rPr>
          <w:rFonts w:ascii="SimHei" w:eastAsia="SimHei" w:hAnsi="SimHei" w:cs="Arial"/>
          <w:b/>
          <w:lang w:val="zh-CN" w:eastAsia="zh-CN"/>
        </w:rPr>
      </w:pPr>
      <w:r w:rsidRPr="00FC46EC">
        <w:rPr>
          <w:rFonts w:ascii="SimHei" w:eastAsia="SimHei" w:hAnsi="SimHei" w:cs="Arial"/>
          <w:b/>
          <w:lang w:val="zh-CN" w:eastAsia="zh-CN"/>
        </w:rPr>
        <w:t>2016年5月30日至6月1日</w:t>
      </w:r>
    </w:p>
    <w:p w14:paraId="63C005D3" w14:textId="77777777" w:rsidR="00655736" w:rsidRPr="00FC46EC" w:rsidRDefault="00655736" w:rsidP="00FC46EC">
      <w:pPr>
        <w:pStyle w:val="Sansinterligne2"/>
        <w:spacing w:before="1200" w:after="120"/>
        <w:jc w:val="center"/>
        <w:rPr>
          <w:rFonts w:ascii="SimHei" w:eastAsia="SimHei" w:hAnsi="SimHei" w:cs="Arial"/>
          <w:b/>
          <w:lang w:val="zh-CN" w:eastAsia="zh-CN"/>
        </w:rPr>
      </w:pPr>
      <w:r w:rsidRPr="00FC46EC">
        <w:rPr>
          <w:rFonts w:ascii="SimHei" w:eastAsia="SimHei" w:hAnsi="SimHei" w:cs="Arial"/>
          <w:b/>
          <w:u w:val="single"/>
          <w:lang w:val="zh-CN" w:eastAsia="zh-CN"/>
        </w:rPr>
        <w:t>临时议程项目7</w:t>
      </w:r>
      <w:r w:rsidRPr="00FC46EC">
        <w:rPr>
          <w:rFonts w:ascii="SimHei" w:eastAsia="SimHei" w:hAnsi="SimHei" w:cs="Arial"/>
          <w:b/>
          <w:lang w:val="zh-CN" w:eastAsia="zh-CN"/>
        </w:rPr>
        <w:t>：</w:t>
      </w:r>
    </w:p>
    <w:tbl>
      <w:tblPr>
        <w:tblpPr w:leftFromText="180" w:rightFromText="180" w:vertAnchor="text" w:horzAnchor="margin" w:tblpXSpec="center" w:tblpY="845"/>
        <w:tblW w:w="6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2"/>
      </w:tblGrid>
      <w:tr w:rsidR="002A7DBE" w:rsidRPr="005F2D5C" w14:paraId="23C08CE1" w14:textId="77777777" w:rsidTr="002A7DBE">
        <w:tc>
          <w:tcPr>
            <w:tcW w:w="6662" w:type="dxa"/>
            <w:vAlign w:val="center"/>
          </w:tcPr>
          <w:p w14:paraId="68E5E2A8" w14:textId="71C2CA0A" w:rsidR="002A7DBE" w:rsidRPr="00FC46EC" w:rsidRDefault="002A7DBE" w:rsidP="002A7DBE">
            <w:pPr>
              <w:pStyle w:val="Sansinterligne1"/>
              <w:spacing w:before="200" w:after="200"/>
              <w:jc w:val="center"/>
              <w:rPr>
                <w:rFonts w:ascii="SimHei" w:eastAsia="SimHei" w:hAnsi="SimHei" w:cs="Arial"/>
                <w:b/>
                <w:lang w:val="zh-CN" w:eastAsia="zh-CN"/>
              </w:rPr>
            </w:pPr>
            <w:r w:rsidRPr="00FC46EC">
              <w:rPr>
                <w:rFonts w:ascii="SimHei" w:eastAsia="SimHei" w:hAnsi="SimHei" w:cs="Arial"/>
                <w:b/>
                <w:lang w:val="zh-CN" w:eastAsia="zh-CN"/>
              </w:rPr>
              <w:t>概</w:t>
            </w:r>
            <w:r w:rsidR="00FC46EC" w:rsidRPr="00FC46EC">
              <w:rPr>
                <w:rFonts w:ascii="SimHei" w:eastAsia="SimHei" w:hAnsi="SimHei" w:cs="Arial" w:hint="eastAsia"/>
                <w:b/>
                <w:lang w:val="zh-CN" w:eastAsia="zh-CN"/>
              </w:rPr>
              <w:tab/>
            </w:r>
            <w:r w:rsidRPr="00FC46EC">
              <w:rPr>
                <w:rFonts w:ascii="SimHei" w:eastAsia="SimHei" w:hAnsi="SimHei" w:cs="Arial"/>
                <w:b/>
                <w:lang w:val="zh-CN" w:eastAsia="zh-CN"/>
              </w:rPr>
              <w:t>要</w:t>
            </w:r>
          </w:p>
          <w:p w14:paraId="56353001" w14:textId="3F1E0AA7" w:rsidR="002A7DBE" w:rsidRPr="005F2D5C" w:rsidRDefault="00FC46EC" w:rsidP="002A7DBE">
            <w:pPr>
              <w:pStyle w:val="Sansinterligne1"/>
              <w:spacing w:after="120"/>
              <w:jc w:val="both"/>
              <w:rPr>
                <w:rFonts w:ascii="SimSun" w:eastAsia="SimSun" w:hAnsi="SimSun" w:cs="Arial"/>
                <w:bCs/>
                <w:lang w:val="zh-CN" w:eastAsia="zh-CN"/>
              </w:rPr>
            </w:pPr>
            <w:r>
              <w:rPr>
                <w:rFonts w:ascii="SimSun" w:eastAsia="SimSun" w:hAnsi="SimSun" w:cs="Arial" w:hint="eastAsia"/>
                <w:lang w:val="zh-CN" w:eastAsia="zh-CN"/>
              </w:rPr>
              <w:tab/>
            </w:r>
            <w:r w:rsidRPr="005F2D5C">
              <w:rPr>
                <w:rFonts w:ascii="SimSun" w:eastAsia="SimSun" w:hAnsi="SimSun" w:cs="Arial"/>
                <w:lang w:val="zh-CN" w:eastAsia="zh-CN"/>
              </w:rPr>
              <w:t>政府间委员会</w:t>
            </w:r>
            <w:r w:rsidR="002A7DBE" w:rsidRPr="005F2D5C">
              <w:rPr>
                <w:rFonts w:ascii="SimSun" w:eastAsia="SimSun" w:hAnsi="SimSun" w:cs="Arial"/>
                <w:lang w:val="zh-CN" w:eastAsia="zh-CN"/>
              </w:rPr>
              <w:t>在</w:t>
            </w:r>
            <w:r>
              <w:rPr>
                <w:rFonts w:ascii="SimSun" w:eastAsia="SimSun" w:hAnsi="SimSun" w:cs="Arial" w:hint="eastAsia"/>
                <w:lang w:val="zh-CN" w:eastAsia="zh-CN"/>
              </w:rPr>
              <w:t>其</w:t>
            </w:r>
            <w:r w:rsidR="002A7DBE" w:rsidRPr="005F2D5C">
              <w:rPr>
                <w:rFonts w:ascii="SimSun" w:eastAsia="SimSun" w:hAnsi="SimSun" w:cs="Arial"/>
                <w:lang w:val="zh-CN" w:eastAsia="zh-CN"/>
              </w:rPr>
              <w:t>第九届和第十届会议上通过了多项决定</w:t>
            </w:r>
            <w:r>
              <w:rPr>
                <w:rFonts w:ascii="SimSun" w:eastAsia="SimSun" w:hAnsi="SimSun" w:cs="Arial" w:hint="eastAsia"/>
                <w:lang w:val="zh-CN" w:eastAsia="zh-CN"/>
              </w:rPr>
              <w:t>以</w:t>
            </w:r>
            <w:r w:rsidR="002A7DBE" w:rsidRPr="005F2D5C">
              <w:rPr>
                <w:rFonts w:ascii="SimSun" w:eastAsia="SimSun" w:hAnsi="SimSun" w:cs="Arial"/>
                <w:lang w:val="zh-CN" w:eastAsia="zh-CN"/>
              </w:rPr>
              <w:t>提议大会修订</w:t>
            </w:r>
            <w:r w:rsidRPr="005F2D5C">
              <w:rPr>
                <w:rFonts w:ascii="SimSun" w:eastAsia="SimSun" w:hAnsi="SimSun" w:cs="Arial"/>
                <w:lang w:val="zh-CN" w:eastAsia="zh-CN"/>
              </w:rPr>
              <w:t>实施</w:t>
            </w:r>
            <w:r w:rsidR="002A7DBE" w:rsidRPr="005F2D5C">
              <w:rPr>
                <w:rFonts w:ascii="SimSun" w:eastAsia="SimSun" w:hAnsi="SimSun" w:cs="Arial"/>
                <w:lang w:val="zh-CN" w:eastAsia="zh-CN"/>
              </w:rPr>
              <w:t>《公约》</w:t>
            </w:r>
            <w:r>
              <w:rPr>
                <w:rFonts w:ascii="SimSun" w:eastAsia="SimSun" w:hAnsi="SimSun" w:cs="Arial" w:hint="eastAsia"/>
                <w:lang w:val="zh-CN" w:eastAsia="zh-CN"/>
              </w:rPr>
              <w:t>的</w:t>
            </w:r>
            <w:r w:rsidRPr="005F2D5C">
              <w:rPr>
                <w:rFonts w:ascii="SimSun" w:eastAsia="SimSun" w:hAnsi="SimSun" w:cs="Arial"/>
                <w:lang w:val="zh-CN" w:eastAsia="zh-CN"/>
              </w:rPr>
              <w:t>业务指南</w:t>
            </w:r>
            <w:r w:rsidR="002A7DBE" w:rsidRPr="005F2D5C">
              <w:rPr>
                <w:rFonts w:ascii="SimSun" w:eastAsia="SimSun" w:hAnsi="SimSun" w:cs="Arial"/>
                <w:lang w:val="zh-CN" w:eastAsia="zh-CN"/>
              </w:rPr>
              <w:t>（</w:t>
            </w:r>
            <w:r>
              <w:rPr>
                <w:rFonts w:ascii="SimSun" w:eastAsia="SimSun" w:hAnsi="SimSun" w:cs="Arial" w:hint="eastAsia"/>
                <w:lang w:val="zh-CN" w:eastAsia="zh-CN"/>
              </w:rPr>
              <w:t>第</w:t>
            </w:r>
            <w:r w:rsidR="00AA25B5">
              <w:rPr>
                <w:rFonts w:ascii="SimSun" w:eastAsia="SimSun" w:hAnsi="SimSun" w:cs="Arial"/>
                <w:lang w:val="zh-CN" w:eastAsia="zh-CN"/>
              </w:rPr>
              <w:fldChar w:fldCharType="begin"/>
            </w:r>
            <w:r w:rsidR="00AA25B5">
              <w:rPr>
                <w:rFonts w:ascii="SimSun" w:eastAsia="SimSun" w:hAnsi="SimSun" w:cs="Arial"/>
                <w:lang w:val="zh-CN" w:eastAsia="zh-CN"/>
              </w:rPr>
              <w:instrText xml:space="preserve"> HYPERLINK "http://www.unesco.org/culture/ich/en/Decisions/9.COM/13.a" </w:instrText>
            </w:r>
            <w:r w:rsidR="00AA25B5">
              <w:rPr>
                <w:rFonts w:ascii="SimSun" w:eastAsia="SimSun" w:hAnsi="SimSun" w:cs="Arial"/>
                <w:lang w:val="zh-CN" w:eastAsia="zh-CN"/>
              </w:rPr>
              <w:fldChar w:fldCharType="separate"/>
            </w:r>
            <w:r w:rsidR="002A7DBE" w:rsidRPr="00AA25B5">
              <w:rPr>
                <w:rStyle w:val="Hyperlink"/>
                <w:rFonts w:ascii="SimSun" w:eastAsia="SimSun" w:hAnsi="SimSun" w:cs="Arial"/>
                <w:lang w:val="zh-CN" w:eastAsia="zh-CN"/>
              </w:rPr>
              <w:t>9.COM</w:t>
            </w:r>
            <w:r w:rsidR="00AA25B5">
              <w:rPr>
                <w:rStyle w:val="Hyperlink"/>
                <w:rFonts w:ascii="SimSun" w:eastAsia="SimSun" w:hAnsi="SimSun" w:cs="Arial"/>
                <w:lang w:eastAsia="zh-CN"/>
              </w:rPr>
              <w:t> </w:t>
            </w:r>
            <w:r w:rsidR="002A7DBE" w:rsidRPr="00AA25B5">
              <w:rPr>
                <w:rStyle w:val="Hyperlink"/>
                <w:rFonts w:ascii="SimSun" w:eastAsia="SimSun" w:hAnsi="SimSun" w:cs="Arial"/>
                <w:lang w:val="zh-CN" w:eastAsia="zh-CN"/>
              </w:rPr>
              <w:t>13.a</w:t>
            </w:r>
            <w:r w:rsidR="00AA25B5">
              <w:rPr>
                <w:rFonts w:ascii="SimSun" w:eastAsia="SimSun" w:hAnsi="SimSun" w:cs="Arial"/>
                <w:lang w:val="zh-CN" w:eastAsia="zh-CN"/>
              </w:rPr>
              <w:fldChar w:fldCharType="end"/>
            </w:r>
            <w:r>
              <w:rPr>
                <w:rFonts w:ascii="SimSun" w:eastAsia="SimSun" w:hAnsi="SimSun" w:cs="Arial" w:hint="eastAsia"/>
                <w:lang w:val="zh-CN" w:eastAsia="zh-CN"/>
              </w:rPr>
              <w:t>号</w:t>
            </w:r>
            <w:r w:rsidR="002A7DBE" w:rsidRPr="005F2D5C">
              <w:rPr>
                <w:rFonts w:ascii="SimSun" w:eastAsia="SimSun" w:hAnsi="SimSun" w:cs="Arial"/>
                <w:lang w:val="zh-CN" w:eastAsia="zh-CN"/>
              </w:rPr>
              <w:t>、</w:t>
            </w:r>
            <w:r>
              <w:rPr>
                <w:rFonts w:ascii="SimSun" w:eastAsia="SimSun" w:hAnsi="SimSun" w:cs="Arial" w:hint="eastAsia"/>
                <w:lang w:val="zh-CN" w:eastAsia="zh-CN"/>
              </w:rPr>
              <w:t>第</w:t>
            </w:r>
            <w:hyperlink r:id="rId9" w:history="1">
              <w:r w:rsidR="002A7DBE" w:rsidRPr="00AA25B5">
                <w:rPr>
                  <w:rStyle w:val="Hyperlink"/>
                  <w:rFonts w:ascii="SimSun" w:eastAsia="SimSun" w:hAnsi="SimSun" w:cs="Arial"/>
                  <w:lang w:val="zh-CN" w:eastAsia="zh-CN"/>
                </w:rPr>
                <w:t>10.COM 14.</w:t>
              </w:r>
            </w:hyperlink>
            <w:r w:rsidR="002A7DBE" w:rsidRPr="005F2D5C">
              <w:rPr>
                <w:rFonts w:ascii="SimSun" w:eastAsia="SimSun" w:hAnsi="SimSun" w:cs="Arial"/>
                <w:lang w:val="zh-CN" w:eastAsia="zh-CN"/>
              </w:rPr>
              <w:t>a</w:t>
            </w:r>
            <w:r>
              <w:rPr>
                <w:rFonts w:ascii="SimSun" w:eastAsia="SimSun" w:hAnsi="SimSun" w:cs="Arial" w:hint="eastAsia"/>
                <w:lang w:val="zh-CN" w:eastAsia="zh-CN"/>
              </w:rPr>
              <w:t>号</w:t>
            </w:r>
            <w:r w:rsidR="002A7DBE" w:rsidRPr="005F2D5C">
              <w:rPr>
                <w:rFonts w:ascii="SimSun" w:eastAsia="SimSun" w:hAnsi="SimSun" w:cs="Arial"/>
                <w:lang w:val="zh-CN" w:eastAsia="zh-CN"/>
              </w:rPr>
              <w:t>、</w:t>
            </w:r>
            <w:r>
              <w:rPr>
                <w:rFonts w:ascii="SimSun" w:eastAsia="SimSun" w:hAnsi="SimSun" w:cs="Arial" w:hint="eastAsia"/>
                <w:lang w:val="zh-CN" w:eastAsia="zh-CN"/>
              </w:rPr>
              <w:t>第</w:t>
            </w:r>
            <w:hyperlink r:id="rId10" w:history="1">
              <w:r w:rsidR="002A7DBE" w:rsidRPr="00AA25B5">
                <w:rPr>
                  <w:rStyle w:val="Hyperlink"/>
                  <w:rFonts w:ascii="SimSun" w:eastAsia="SimSun" w:hAnsi="SimSun" w:cs="Arial"/>
                  <w:lang w:val="zh-CN" w:eastAsia="zh-CN"/>
                </w:rPr>
                <w:t>10.COM 14.b</w:t>
              </w:r>
            </w:hyperlink>
            <w:r>
              <w:rPr>
                <w:rFonts w:ascii="SimSun" w:eastAsia="SimSun" w:hAnsi="SimSun" w:cs="Arial" w:hint="eastAsia"/>
                <w:lang w:val="zh-CN" w:eastAsia="zh-CN"/>
              </w:rPr>
              <w:t>号</w:t>
            </w:r>
            <w:r w:rsidR="002A7DBE" w:rsidRPr="005F2D5C">
              <w:rPr>
                <w:rFonts w:ascii="SimSun" w:eastAsia="SimSun" w:hAnsi="SimSun" w:cs="Arial"/>
                <w:lang w:val="zh-CN" w:eastAsia="zh-CN"/>
              </w:rPr>
              <w:t>、</w:t>
            </w:r>
            <w:hyperlink r:id="rId11" w:history="1">
              <w:r w:rsidRPr="00AA25B5">
                <w:rPr>
                  <w:rStyle w:val="Hyperlink"/>
                  <w:rFonts w:ascii="SimSun" w:eastAsia="SimSun" w:hAnsi="SimSun" w:cs="Arial" w:hint="eastAsia"/>
                  <w:lang w:val="zh-CN" w:eastAsia="zh-CN"/>
                </w:rPr>
                <w:t>第</w:t>
              </w:r>
              <w:r w:rsidR="002A7DBE" w:rsidRPr="00AA25B5">
                <w:rPr>
                  <w:rStyle w:val="Hyperlink"/>
                  <w:rFonts w:ascii="SimSun" w:eastAsia="SimSun" w:hAnsi="SimSun" w:cs="Arial"/>
                  <w:lang w:val="zh-CN" w:eastAsia="zh-CN"/>
                </w:rPr>
                <w:t>10.COM 14.c</w:t>
              </w:r>
            </w:hyperlink>
            <w:r>
              <w:rPr>
                <w:rFonts w:ascii="SimSun" w:eastAsia="SimSun" w:hAnsi="SimSun" w:cs="Arial" w:hint="eastAsia"/>
                <w:lang w:val="zh-CN" w:eastAsia="zh-CN"/>
              </w:rPr>
              <w:t>号</w:t>
            </w:r>
            <w:r w:rsidR="002A7DBE" w:rsidRPr="005F2D5C">
              <w:rPr>
                <w:rFonts w:ascii="SimSun" w:eastAsia="SimSun" w:hAnsi="SimSun" w:cs="Arial"/>
                <w:lang w:val="zh-CN" w:eastAsia="zh-CN"/>
              </w:rPr>
              <w:t>和</w:t>
            </w:r>
            <w:r>
              <w:rPr>
                <w:rFonts w:ascii="SimSun" w:eastAsia="SimSun" w:hAnsi="SimSun" w:cs="Arial" w:hint="eastAsia"/>
                <w:lang w:val="zh-CN" w:eastAsia="zh-CN"/>
              </w:rPr>
              <w:t>第</w:t>
            </w:r>
            <w:hyperlink r:id="rId12" w:history="1">
              <w:r w:rsidR="002A7DBE" w:rsidRPr="00AA25B5">
                <w:rPr>
                  <w:rStyle w:val="Hyperlink"/>
                  <w:rFonts w:ascii="SimSun" w:eastAsia="SimSun" w:hAnsi="SimSun" w:cs="Arial"/>
                  <w:lang w:val="zh-CN" w:eastAsia="zh-CN"/>
                </w:rPr>
                <w:t>10.COM 15.c</w:t>
              </w:r>
            </w:hyperlink>
            <w:r>
              <w:rPr>
                <w:rFonts w:ascii="SimSun" w:eastAsia="SimSun" w:hAnsi="SimSun" w:cs="Arial" w:hint="eastAsia"/>
                <w:lang w:val="zh-CN" w:eastAsia="zh-CN"/>
              </w:rPr>
              <w:t>号</w:t>
            </w:r>
            <w:r w:rsidRPr="005F2D5C">
              <w:rPr>
                <w:rFonts w:ascii="SimSun" w:eastAsia="SimSun" w:hAnsi="SimSun" w:cs="Arial"/>
                <w:lang w:val="zh-CN" w:eastAsia="zh-CN"/>
              </w:rPr>
              <w:t>决定</w:t>
            </w:r>
            <w:r w:rsidR="002A7DBE" w:rsidRPr="005F2D5C">
              <w:rPr>
                <w:rFonts w:ascii="SimSun" w:eastAsia="SimSun" w:hAnsi="SimSun" w:cs="Arial"/>
                <w:lang w:val="zh-CN" w:eastAsia="zh-CN"/>
              </w:rPr>
              <w:t>）。本文件附件</w:t>
            </w:r>
            <w:r>
              <w:rPr>
                <w:rFonts w:ascii="SimSun" w:eastAsia="SimSun" w:hAnsi="SimSun" w:cs="Arial" w:hint="eastAsia"/>
                <w:lang w:val="zh-CN" w:eastAsia="zh-CN"/>
              </w:rPr>
              <w:t>包含</w:t>
            </w:r>
            <w:r w:rsidR="002A7DBE" w:rsidRPr="005F2D5C">
              <w:rPr>
                <w:rFonts w:ascii="SimSun" w:eastAsia="SimSun" w:hAnsi="SimSun" w:cs="Arial"/>
                <w:lang w:val="zh-CN" w:eastAsia="zh-CN"/>
              </w:rPr>
              <w:t>该等修订的拟议文本。</w:t>
            </w:r>
          </w:p>
          <w:p w14:paraId="517F828F" w14:textId="636A48DA" w:rsidR="002A7DBE" w:rsidRPr="005F2D5C" w:rsidRDefault="00FC46EC" w:rsidP="002A7DBE">
            <w:pPr>
              <w:pStyle w:val="Sansinterligne2"/>
              <w:spacing w:after="120"/>
              <w:jc w:val="both"/>
              <w:rPr>
                <w:rFonts w:ascii="SimSun" w:eastAsia="SimSun" w:hAnsi="SimSun" w:cs="Arial"/>
                <w:b/>
                <w:lang w:val="zh-CN" w:eastAsia="zh-CN"/>
              </w:rPr>
            </w:pPr>
            <w:r>
              <w:rPr>
                <w:rFonts w:ascii="SimSun" w:eastAsia="SimSun" w:hAnsi="SimSun" w:cs="Arial" w:hint="eastAsia"/>
                <w:b/>
                <w:lang w:val="zh-CN" w:eastAsia="zh-CN"/>
              </w:rPr>
              <w:tab/>
            </w:r>
            <w:r w:rsidR="002A7DBE" w:rsidRPr="007759D6">
              <w:rPr>
                <w:rFonts w:ascii="SimHei" w:eastAsia="SimHei" w:hAnsi="SimHei" w:cs="Arial"/>
                <w:b/>
                <w:lang w:val="zh-CN" w:eastAsia="zh-CN"/>
              </w:rPr>
              <w:t>需</w:t>
            </w:r>
            <w:proofErr w:type="gramStart"/>
            <w:r w:rsidR="002A7DBE" w:rsidRPr="007759D6">
              <w:rPr>
                <w:rFonts w:ascii="SimHei" w:eastAsia="SimHei" w:hAnsi="SimHei" w:cs="Arial"/>
                <w:b/>
                <w:lang w:val="zh-CN" w:eastAsia="zh-CN"/>
              </w:rPr>
              <w:t>作出</w:t>
            </w:r>
            <w:proofErr w:type="gramEnd"/>
            <w:r w:rsidR="002A7DBE" w:rsidRPr="007759D6">
              <w:rPr>
                <w:rFonts w:ascii="SimHei" w:eastAsia="SimHei" w:hAnsi="SimHei" w:cs="Arial"/>
                <w:b/>
                <w:lang w:val="zh-CN" w:eastAsia="zh-CN"/>
              </w:rPr>
              <w:t>的决定：</w:t>
            </w:r>
            <w:r w:rsidR="002A7DBE" w:rsidRPr="005F2D5C">
              <w:rPr>
                <w:rFonts w:ascii="SimSun" w:eastAsia="SimSun" w:hAnsi="SimSun" w:cs="Arial"/>
                <w:bCs/>
                <w:lang w:val="zh-CN" w:eastAsia="zh-CN"/>
              </w:rPr>
              <w:t>第40</w:t>
            </w:r>
            <w:r w:rsidR="002A7DBE" w:rsidRPr="005F2D5C">
              <w:rPr>
                <w:rFonts w:ascii="SimSun" w:eastAsia="SimSun" w:hAnsi="SimSun" w:cs="Arial"/>
                <w:lang w:val="zh-CN" w:eastAsia="zh-CN"/>
              </w:rPr>
              <w:t>段</w:t>
            </w:r>
          </w:p>
        </w:tc>
      </w:tr>
    </w:tbl>
    <w:p w14:paraId="58AC637E" w14:textId="77777777" w:rsidR="002F312A" w:rsidRPr="00FC46EC" w:rsidRDefault="002F312A" w:rsidP="002F312A">
      <w:pPr>
        <w:pStyle w:val="Sansinterligne2"/>
        <w:spacing w:after="1200"/>
        <w:jc w:val="center"/>
        <w:rPr>
          <w:rFonts w:ascii="SimSun" w:eastAsia="SimSun" w:hAnsi="SimSun" w:cs="Arial"/>
          <w:sz w:val="22"/>
          <w:szCs w:val="22"/>
          <w:lang w:val="zh-CN" w:eastAsia="zh-CN"/>
        </w:rPr>
      </w:pPr>
      <w:r w:rsidRPr="00FC46EC">
        <w:rPr>
          <w:rFonts w:ascii="SimSun" w:eastAsia="SimSun" w:hAnsi="SimSun" w:cs="Arial"/>
          <w:lang w:val="zh-CN" w:eastAsia="zh-CN"/>
        </w:rPr>
        <w:t>对实施《公约》业务指南的修订</w:t>
      </w:r>
      <w:r w:rsidRPr="00FC46EC">
        <w:rPr>
          <w:rFonts w:ascii="SimSun" w:eastAsia="SimSun" w:hAnsi="SimSun" w:cs="Arial"/>
          <w:sz w:val="22"/>
          <w:szCs w:val="22"/>
          <w:lang w:val="zh-CN" w:eastAsia="zh-CN"/>
        </w:rPr>
        <w:br/>
      </w:r>
    </w:p>
    <w:p w14:paraId="0F181710" w14:textId="5C7C2DEA" w:rsidR="002F312A" w:rsidRPr="007759D6" w:rsidRDefault="00655736" w:rsidP="007759D6">
      <w:pPr>
        <w:pStyle w:val="COMPara"/>
        <w:numPr>
          <w:ilvl w:val="0"/>
          <w:numId w:val="2"/>
        </w:numPr>
        <w:spacing w:line="276" w:lineRule="auto"/>
        <w:ind w:left="567" w:hanging="567"/>
        <w:jc w:val="both"/>
        <w:rPr>
          <w:rFonts w:ascii="SimSun" w:eastAsia="SimSun" w:hAnsi="SimSun"/>
          <w:sz w:val="24"/>
          <w:szCs w:val="24"/>
          <w:lang w:eastAsia="zh-CN"/>
        </w:rPr>
      </w:pPr>
      <w:r w:rsidRPr="002A7DBE">
        <w:rPr>
          <w:rFonts w:ascii="SimSun" w:eastAsia="SimSun" w:hAnsi="SimSun"/>
          <w:lang w:val="zh-CN" w:eastAsia="zh-CN"/>
        </w:rPr>
        <w:br w:type="page"/>
      </w:r>
      <w:r w:rsidRPr="007759D6">
        <w:rPr>
          <w:rFonts w:ascii="SimSun" w:eastAsia="SimSun" w:hAnsi="SimSun"/>
          <w:sz w:val="24"/>
          <w:szCs w:val="24"/>
          <w:lang w:val="zh-CN" w:eastAsia="zh-CN"/>
        </w:rPr>
        <w:lastRenderedPageBreak/>
        <w:t>第一套</w:t>
      </w:r>
      <w:r w:rsidR="00252112" w:rsidRPr="001E0645">
        <w:rPr>
          <w:rFonts w:ascii="SimSun" w:eastAsia="SimSun" w:hAnsi="SimSun"/>
          <w:sz w:val="24"/>
          <w:szCs w:val="24"/>
          <w:lang w:val="zh-CN" w:eastAsia="zh-CN"/>
        </w:rPr>
        <w:t>实施</w:t>
      </w:r>
      <w:r w:rsidRPr="007759D6">
        <w:rPr>
          <w:rFonts w:ascii="SimSun" w:eastAsia="SimSun" w:hAnsi="SimSun"/>
          <w:sz w:val="24"/>
          <w:szCs w:val="24"/>
          <w:lang w:val="zh-CN" w:eastAsia="zh-CN"/>
        </w:rPr>
        <w:t>《保护非物质文化遗产公约》</w:t>
      </w:r>
      <w:r w:rsidR="00252112" w:rsidRPr="003223CD">
        <w:rPr>
          <w:rFonts w:ascii="SimSun" w:eastAsia="SimSun" w:hAnsi="SimSun"/>
          <w:sz w:val="24"/>
          <w:szCs w:val="24"/>
          <w:lang w:val="zh-CN" w:eastAsia="zh-CN"/>
        </w:rPr>
        <w:t>业务指南</w:t>
      </w:r>
      <w:r w:rsidRPr="007759D6">
        <w:rPr>
          <w:rFonts w:ascii="SimSun" w:eastAsia="SimSun" w:hAnsi="SimSun"/>
          <w:sz w:val="24"/>
          <w:szCs w:val="24"/>
          <w:lang w:val="zh-CN" w:eastAsia="zh-CN"/>
        </w:rPr>
        <w:t>由</w:t>
      </w:r>
      <w:r w:rsidR="00252112" w:rsidRPr="00C9141B">
        <w:rPr>
          <w:rFonts w:ascii="SimSun" w:eastAsia="SimSun" w:hAnsi="SimSun"/>
          <w:sz w:val="24"/>
          <w:szCs w:val="24"/>
          <w:lang w:val="zh-CN" w:eastAsia="zh-CN"/>
        </w:rPr>
        <w:t>2008年6月召开的</w:t>
      </w:r>
      <w:r w:rsidRPr="007759D6">
        <w:rPr>
          <w:rFonts w:ascii="SimSun" w:eastAsia="SimSun" w:hAnsi="SimSun"/>
          <w:sz w:val="24"/>
          <w:szCs w:val="24"/>
          <w:lang w:val="zh-CN" w:eastAsia="zh-CN"/>
        </w:rPr>
        <w:t>大会于第二届会议上通过（</w:t>
      </w:r>
      <w:hyperlink r:id="rId13" w:history="1">
        <w:r w:rsidR="00252112" w:rsidRPr="00AA25B5">
          <w:rPr>
            <w:rStyle w:val="Hyperlink"/>
            <w:rFonts w:eastAsia="SimSun" w:hint="eastAsia"/>
            <w:lang w:eastAsia="zh-CN"/>
          </w:rPr>
          <w:t>第</w:t>
        </w:r>
        <w:r w:rsidRPr="00AA25B5">
          <w:rPr>
            <w:rStyle w:val="Hyperlink"/>
            <w:rFonts w:ascii="SimSun" w:eastAsia="SimSun" w:hAnsi="SimSun"/>
            <w:sz w:val="24"/>
            <w:szCs w:val="24"/>
            <w:lang w:val="zh-CN" w:eastAsia="zh-CN"/>
          </w:rPr>
          <w:t>2. GA 5</w:t>
        </w:r>
        <w:r w:rsidR="00252112" w:rsidRPr="00AA25B5">
          <w:rPr>
            <w:rStyle w:val="Hyperlink"/>
            <w:rFonts w:ascii="SimSun" w:eastAsia="SimSun" w:hAnsi="SimSun" w:hint="eastAsia"/>
            <w:sz w:val="24"/>
            <w:szCs w:val="24"/>
            <w:lang w:val="zh-CN" w:eastAsia="zh-CN"/>
          </w:rPr>
          <w:t>号</w:t>
        </w:r>
        <w:r w:rsidR="00252112" w:rsidRPr="00AA25B5">
          <w:rPr>
            <w:rStyle w:val="Hyperlink"/>
            <w:rFonts w:ascii="SimSun" w:eastAsia="SimSun" w:hAnsi="SimSun"/>
            <w:sz w:val="24"/>
            <w:szCs w:val="24"/>
            <w:lang w:val="zh-CN" w:eastAsia="zh-CN"/>
          </w:rPr>
          <w:t>决议</w:t>
        </w:r>
      </w:hyperlink>
      <w:r w:rsidRPr="007759D6">
        <w:rPr>
          <w:rFonts w:ascii="SimSun" w:eastAsia="SimSun" w:hAnsi="SimSun"/>
          <w:sz w:val="24"/>
          <w:szCs w:val="24"/>
          <w:lang w:val="zh-CN" w:eastAsia="zh-CN"/>
        </w:rPr>
        <w:t>）。在该届会议</w:t>
      </w:r>
      <w:r w:rsidR="00252112">
        <w:rPr>
          <w:rFonts w:ascii="SimSun" w:eastAsia="SimSun" w:hAnsi="SimSun" w:hint="eastAsia"/>
          <w:sz w:val="24"/>
          <w:szCs w:val="24"/>
          <w:lang w:val="zh-CN" w:eastAsia="zh-CN"/>
        </w:rPr>
        <w:t>讨论</w:t>
      </w:r>
      <w:r w:rsidRPr="007759D6">
        <w:rPr>
          <w:rFonts w:ascii="SimSun" w:eastAsia="SimSun" w:hAnsi="SimSun"/>
          <w:sz w:val="24"/>
          <w:szCs w:val="24"/>
          <w:lang w:val="zh-CN" w:eastAsia="zh-CN"/>
        </w:rPr>
        <w:t>期间，缔约国认为各项指南会随着时间推移而不断发展，实施《公约》过程中会获得经验，应定期予以修订。在分别于2010年、2012年和2014年6月召开的第三届、第四届和第五届会议上，大会通过了</w:t>
      </w:r>
      <w:r w:rsidR="00252112">
        <w:rPr>
          <w:rFonts w:ascii="SimSun" w:eastAsia="SimSun" w:hAnsi="SimSun" w:hint="eastAsia"/>
          <w:sz w:val="24"/>
          <w:szCs w:val="24"/>
          <w:lang w:val="zh-CN" w:eastAsia="zh-CN"/>
        </w:rPr>
        <w:t>一些</w:t>
      </w:r>
      <w:r w:rsidRPr="007759D6">
        <w:rPr>
          <w:rFonts w:ascii="SimSun" w:eastAsia="SimSun" w:hAnsi="SimSun"/>
          <w:sz w:val="24"/>
          <w:szCs w:val="24"/>
          <w:lang w:val="zh-CN" w:eastAsia="zh-CN"/>
        </w:rPr>
        <w:t>新的指南并修订了若干现有指南（</w:t>
      </w:r>
      <w:r w:rsidR="00252112">
        <w:rPr>
          <w:rFonts w:ascii="SimSun" w:eastAsia="SimSun" w:hAnsi="SimSun" w:hint="eastAsia"/>
          <w:sz w:val="24"/>
          <w:szCs w:val="24"/>
          <w:lang w:val="zh-CN" w:eastAsia="zh-CN"/>
        </w:rPr>
        <w:t>第</w:t>
      </w:r>
      <w:r w:rsidR="00BF6692">
        <w:fldChar w:fldCharType="begin"/>
      </w:r>
      <w:r w:rsidR="00BF6692">
        <w:rPr>
          <w:lang w:eastAsia="zh-CN"/>
        </w:rPr>
        <w:instrText xml:space="preserve"> HYPERLINK "http://www.unesco.org/culture/ich/en/Resolutions/3.GA/5" </w:instrText>
      </w:r>
      <w:r w:rsidR="00BF6692">
        <w:fldChar w:fldCharType="separate"/>
      </w:r>
      <w:r w:rsidRPr="00AA25B5">
        <w:rPr>
          <w:rStyle w:val="Hyperlink"/>
          <w:rFonts w:ascii="SimSun" w:eastAsia="SimSun" w:hAnsi="SimSun"/>
          <w:sz w:val="24"/>
          <w:szCs w:val="24"/>
          <w:lang w:val="zh-CN" w:eastAsia="zh-CN"/>
        </w:rPr>
        <w:t>3.GA 5</w:t>
      </w:r>
      <w:r w:rsidR="00BF6692">
        <w:rPr>
          <w:rStyle w:val="Hyperlink"/>
          <w:rFonts w:ascii="SimSun" w:eastAsia="SimSun" w:hAnsi="SimSun"/>
          <w:sz w:val="24"/>
          <w:szCs w:val="24"/>
          <w:lang w:val="zh-CN" w:eastAsia="zh-CN"/>
        </w:rPr>
        <w:fldChar w:fldCharType="end"/>
      </w:r>
      <w:r w:rsidRPr="007759D6">
        <w:rPr>
          <w:rFonts w:ascii="SimSun" w:eastAsia="SimSun" w:hAnsi="SimSun"/>
          <w:sz w:val="24"/>
          <w:szCs w:val="24"/>
          <w:lang w:val="zh-CN" w:eastAsia="zh-CN"/>
        </w:rPr>
        <w:t>、</w:t>
      </w:r>
      <w:hyperlink r:id="rId14" w:history="1">
        <w:r w:rsidRPr="00AA25B5">
          <w:rPr>
            <w:rStyle w:val="Hyperlink"/>
            <w:rFonts w:ascii="SimSun" w:eastAsia="SimSun" w:hAnsi="SimSun"/>
            <w:sz w:val="24"/>
            <w:szCs w:val="24"/>
            <w:lang w:val="zh-CN" w:eastAsia="zh-CN"/>
          </w:rPr>
          <w:t>4.GA 5</w:t>
        </w:r>
      </w:hyperlink>
      <w:r w:rsidRPr="007759D6">
        <w:rPr>
          <w:rFonts w:ascii="SimSun" w:eastAsia="SimSun" w:hAnsi="SimSun"/>
          <w:sz w:val="24"/>
          <w:szCs w:val="24"/>
          <w:lang w:val="zh-CN" w:eastAsia="zh-CN"/>
        </w:rPr>
        <w:t>、</w:t>
      </w:r>
      <w:hyperlink r:id="rId15" w:history="1">
        <w:r w:rsidRPr="00AA25B5">
          <w:rPr>
            <w:rStyle w:val="Hyperlink"/>
            <w:rFonts w:ascii="SimSun" w:eastAsia="SimSun" w:hAnsi="SimSun"/>
            <w:sz w:val="24"/>
            <w:szCs w:val="24"/>
            <w:lang w:val="zh-CN" w:eastAsia="zh-CN"/>
          </w:rPr>
          <w:t>5.GA 5.1</w:t>
        </w:r>
      </w:hyperlink>
      <w:r w:rsidR="00252112">
        <w:rPr>
          <w:rFonts w:ascii="SimSun" w:eastAsia="SimSun" w:hAnsi="SimSun" w:hint="eastAsia"/>
          <w:sz w:val="24"/>
          <w:szCs w:val="24"/>
          <w:lang w:val="zh-CN" w:eastAsia="zh-CN"/>
        </w:rPr>
        <w:t>号</w:t>
      </w:r>
      <w:r w:rsidR="00252112" w:rsidRPr="00753E34">
        <w:rPr>
          <w:rFonts w:ascii="SimSun" w:eastAsia="SimSun" w:hAnsi="SimSun"/>
          <w:sz w:val="24"/>
          <w:szCs w:val="24"/>
          <w:lang w:val="zh-CN" w:eastAsia="zh-CN"/>
        </w:rPr>
        <w:t>决议</w:t>
      </w:r>
      <w:r w:rsidRPr="007759D6">
        <w:rPr>
          <w:rFonts w:ascii="SimSun" w:eastAsia="SimSun" w:hAnsi="SimSun"/>
          <w:sz w:val="24"/>
          <w:szCs w:val="24"/>
          <w:lang w:val="zh-CN" w:eastAsia="zh-CN"/>
        </w:rPr>
        <w:t>）。</w:t>
      </w:r>
    </w:p>
    <w:p w14:paraId="1B85723E" w14:textId="68965CD0" w:rsidR="00600B1B" w:rsidRPr="007759D6" w:rsidRDefault="0054020F"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根据</w:t>
      </w:r>
      <w:r w:rsidR="00252112" w:rsidRPr="00B04A35">
        <w:rPr>
          <w:rFonts w:ascii="SimSun" w:eastAsia="SimSun" w:hAnsi="SimSun"/>
          <w:sz w:val="24"/>
          <w:szCs w:val="24"/>
          <w:lang w:val="zh-CN" w:eastAsia="zh-CN"/>
        </w:rPr>
        <w:t>《</w:t>
      </w:r>
      <w:r w:rsidRPr="007759D6">
        <w:rPr>
          <w:rFonts w:ascii="SimSun" w:eastAsia="SimSun" w:hAnsi="SimSun"/>
          <w:sz w:val="24"/>
          <w:szCs w:val="24"/>
          <w:lang w:val="zh-CN" w:eastAsia="zh-CN"/>
        </w:rPr>
        <w:t>公约</w:t>
      </w:r>
      <w:r w:rsidR="00252112" w:rsidRPr="00B04A35">
        <w:rPr>
          <w:rFonts w:ascii="SimSun" w:eastAsia="SimSun" w:hAnsi="SimSun"/>
          <w:sz w:val="24"/>
          <w:szCs w:val="24"/>
          <w:lang w:val="zh-CN" w:eastAsia="zh-CN"/>
        </w:rPr>
        <w:t>》</w:t>
      </w:r>
      <w:r w:rsidRPr="007759D6">
        <w:rPr>
          <w:rFonts w:ascii="SimSun" w:eastAsia="SimSun" w:hAnsi="SimSun"/>
          <w:sz w:val="24"/>
          <w:szCs w:val="24"/>
          <w:lang w:val="zh-CN" w:eastAsia="zh-CN"/>
        </w:rPr>
        <w:t>第</w:t>
      </w:r>
      <w:r w:rsidR="00252112">
        <w:rPr>
          <w:rFonts w:ascii="SimSun" w:eastAsia="SimSun" w:hAnsi="SimSun" w:hint="eastAsia"/>
          <w:sz w:val="24"/>
          <w:szCs w:val="24"/>
          <w:lang w:val="zh-CN" w:eastAsia="zh-CN"/>
        </w:rPr>
        <w:t>七</w:t>
      </w:r>
      <w:r w:rsidRPr="007759D6">
        <w:rPr>
          <w:rFonts w:ascii="SimSun" w:eastAsia="SimSun" w:hAnsi="SimSun"/>
          <w:sz w:val="24"/>
          <w:szCs w:val="24"/>
          <w:lang w:val="zh-CN" w:eastAsia="zh-CN"/>
        </w:rPr>
        <w:t>条</w:t>
      </w:r>
      <w:r w:rsidR="00252112">
        <w:rPr>
          <w:rFonts w:ascii="SimSun" w:eastAsia="SimSun" w:hAnsi="SimSun" w:hint="eastAsia"/>
          <w:sz w:val="24"/>
          <w:szCs w:val="24"/>
          <w:lang w:val="zh-CN" w:eastAsia="zh-CN"/>
        </w:rPr>
        <w:t>（</w:t>
      </w:r>
      <w:r w:rsidR="00252112">
        <w:rPr>
          <w:rFonts w:ascii="SimSun" w:eastAsia="SimSun" w:hAnsi="SimSun"/>
          <w:sz w:val="24"/>
          <w:szCs w:val="24"/>
          <w:lang w:val="zh-CN" w:eastAsia="zh-CN"/>
        </w:rPr>
        <w:t>e</w:t>
      </w:r>
      <w:r w:rsidR="00252112">
        <w:rPr>
          <w:rFonts w:ascii="SimSun" w:eastAsia="SimSun" w:hAnsi="SimSun" w:hint="eastAsia"/>
          <w:sz w:val="24"/>
          <w:szCs w:val="24"/>
          <w:lang w:val="zh-CN" w:eastAsia="zh-CN"/>
        </w:rPr>
        <w:t>）</w:t>
      </w:r>
      <w:r w:rsidRPr="007759D6">
        <w:rPr>
          <w:rFonts w:ascii="SimSun" w:eastAsia="SimSun" w:hAnsi="SimSun"/>
          <w:sz w:val="24"/>
          <w:szCs w:val="24"/>
          <w:lang w:val="zh-CN" w:eastAsia="zh-CN"/>
        </w:rPr>
        <w:t>规定，委员会第九届和第十届会议讨论并通过了新一章的《业务指南》并对现有指南进行</w:t>
      </w:r>
      <w:r w:rsidR="00252112">
        <w:rPr>
          <w:rFonts w:ascii="SimSun" w:eastAsia="SimSun" w:hAnsi="SimSun" w:hint="eastAsia"/>
          <w:sz w:val="24"/>
          <w:szCs w:val="24"/>
          <w:lang w:val="zh-CN" w:eastAsia="zh-CN"/>
        </w:rPr>
        <w:t>了</w:t>
      </w:r>
      <w:r w:rsidR="00252112" w:rsidRPr="008F724D">
        <w:rPr>
          <w:rFonts w:ascii="SimSun" w:eastAsia="SimSun" w:hAnsi="SimSun"/>
          <w:sz w:val="24"/>
          <w:szCs w:val="24"/>
          <w:lang w:val="zh-CN" w:eastAsia="zh-CN"/>
        </w:rPr>
        <w:t>进一步</w:t>
      </w:r>
      <w:r w:rsidRPr="007759D6">
        <w:rPr>
          <w:rFonts w:ascii="SimSun" w:eastAsia="SimSun" w:hAnsi="SimSun"/>
          <w:sz w:val="24"/>
          <w:szCs w:val="24"/>
          <w:lang w:val="zh-CN" w:eastAsia="zh-CN"/>
        </w:rPr>
        <w:t>修订，</w:t>
      </w:r>
      <w:proofErr w:type="gramStart"/>
      <w:r w:rsidR="00252112">
        <w:rPr>
          <w:rFonts w:ascii="SimSun" w:eastAsia="SimSun" w:hAnsi="SimSun" w:hint="eastAsia"/>
          <w:sz w:val="24"/>
          <w:szCs w:val="24"/>
          <w:lang w:val="zh-CN" w:eastAsia="zh-CN"/>
        </w:rPr>
        <w:t>现</w:t>
      </w:r>
      <w:r w:rsidRPr="007759D6">
        <w:rPr>
          <w:rFonts w:ascii="SimSun" w:eastAsia="SimSun" w:hAnsi="SimSun"/>
          <w:sz w:val="24"/>
          <w:szCs w:val="24"/>
          <w:lang w:val="zh-CN" w:eastAsia="zh-CN"/>
        </w:rPr>
        <w:t>建议</w:t>
      </w:r>
      <w:proofErr w:type="gramEnd"/>
      <w:r w:rsidRPr="007759D6">
        <w:rPr>
          <w:rFonts w:ascii="SimSun" w:eastAsia="SimSun" w:hAnsi="SimSun"/>
          <w:sz w:val="24"/>
          <w:szCs w:val="24"/>
          <w:lang w:val="zh-CN" w:eastAsia="zh-CN"/>
        </w:rPr>
        <w:t>大会在本届会议上通过。该等拟议修订是大会</w:t>
      </w:r>
      <w:r w:rsidR="003E37FE">
        <w:rPr>
          <w:rFonts w:ascii="SimSun" w:eastAsia="SimSun" w:hAnsi="SimSun" w:hint="eastAsia"/>
          <w:sz w:val="24"/>
          <w:szCs w:val="24"/>
          <w:lang w:val="zh-CN" w:eastAsia="zh-CN"/>
        </w:rPr>
        <w:t>要求进行的研究</w:t>
      </w:r>
      <w:proofErr w:type="gramStart"/>
      <w:r w:rsidR="00252112">
        <w:rPr>
          <w:rFonts w:ascii="SimSun" w:eastAsia="SimSun" w:hAnsi="SimSun" w:hint="eastAsia"/>
          <w:sz w:val="24"/>
          <w:szCs w:val="24"/>
          <w:lang w:val="zh-CN" w:eastAsia="zh-CN"/>
        </w:rPr>
        <w:t>亦或</w:t>
      </w:r>
      <w:proofErr w:type="gramEnd"/>
      <w:r w:rsidR="00252112">
        <w:rPr>
          <w:rFonts w:ascii="SimSun" w:eastAsia="SimSun" w:hAnsi="SimSun" w:hint="eastAsia"/>
          <w:sz w:val="24"/>
          <w:szCs w:val="24"/>
          <w:lang w:val="zh-CN" w:eastAsia="zh-CN"/>
        </w:rPr>
        <w:t>是</w:t>
      </w:r>
      <w:r w:rsidRPr="007759D6">
        <w:rPr>
          <w:rFonts w:ascii="SimSun" w:eastAsia="SimSun" w:hAnsi="SimSun"/>
          <w:sz w:val="24"/>
          <w:szCs w:val="24"/>
          <w:lang w:val="zh-CN" w:eastAsia="zh-CN"/>
        </w:rPr>
        <w:t>委员会从其</w:t>
      </w:r>
      <w:r w:rsidR="003E37FE" w:rsidRPr="009210AC">
        <w:rPr>
          <w:rFonts w:ascii="SimSun" w:eastAsia="SimSun" w:hAnsi="SimSun"/>
          <w:sz w:val="24"/>
          <w:szCs w:val="24"/>
          <w:lang w:val="zh-CN" w:eastAsia="zh-CN"/>
        </w:rPr>
        <w:t>实施</w:t>
      </w:r>
      <w:r w:rsidRPr="007759D6">
        <w:rPr>
          <w:rFonts w:ascii="SimSun" w:eastAsia="SimSun" w:hAnsi="SimSun"/>
          <w:sz w:val="24"/>
          <w:szCs w:val="24"/>
          <w:lang w:val="zh-CN" w:eastAsia="zh-CN"/>
        </w:rPr>
        <w:t>《公约》经验中主动提出的结果，涉及下列五个主题：</w:t>
      </w:r>
    </w:p>
    <w:p w14:paraId="0802CD43" w14:textId="77777777" w:rsidR="00600B1B" w:rsidRPr="007759D6" w:rsidRDefault="00600B1B" w:rsidP="007759D6">
      <w:pPr>
        <w:pStyle w:val="GAPara"/>
        <w:numPr>
          <w:ilvl w:val="1"/>
          <w:numId w:val="17"/>
        </w:numPr>
        <w:spacing w:line="276" w:lineRule="auto"/>
        <w:jc w:val="both"/>
        <w:rPr>
          <w:rFonts w:ascii="SimSun" w:eastAsia="SimSun" w:hAnsi="SimSun"/>
          <w:sz w:val="24"/>
          <w:szCs w:val="24"/>
          <w:lang w:eastAsia="zh-CN"/>
        </w:rPr>
      </w:pPr>
      <w:r w:rsidRPr="007759D6">
        <w:rPr>
          <w:rFonts w:ascii="SimSun" w:eastAsia="SimSun" w:hAnsi="SimSun"/>
          <w:sz w:val="24"/>
          <w:szCs w:val="24"/>
          <w:lang w:val="zh-CN" w:eastAsia="zh-CN"/>
        </w:rPr>
        <w:t>由委员会主席团审查的国际援助申请</w:t>
      </w:r>
    </w:p>
    <w:p w14:paraId="690D46BA" w14:textId="6E893697" w:rsidR="00600B1B" w:rsidRPr="007759D6" w:rsidRDefault="00600B1B" w:rsidP="007759D6">
      <w:pPr>
        <w:pStyle w:val="GAPara"/>
        <w:numPr>
          <w:ilvl w:val="1"/>
          <w:numId w:val="17"/>
        </w:numPr>
        <w:spacing w:line="276" w:lineRule="auto"/>
        <w:jc w:val="both"/>
        <w:rPr>
          <w:rFonts w:ascii="SimSun" w:eastAsia="SimSun" w:hAnsi="SimSun"/>
          <w:sz w:val="24"/>
          <w:szCs w:val="24"/>
          <w:lang w:eastAsia="zh-CN"/>
        </w:rPr>
      </w:pPr>
      <w:r w:rsidRPr="007759D6">
        <w:rPr>
          <w:rFonts w:ascii="SimSun" w:eastAsia="SimSun" w:hAnsi="SimSun"/>
          <w:sz w:val="24"/>
          <w:szCs w:val="24"/>
          <w:lang w:val="zh-CN" w:eastAsia="zh-CN"/>
        </w:rPr>
        <w:t>保护非物质文化遗产和可持续发展</w:t>
      </w:r>
    </w:p>
    <w:p w14:paraId="4E5A08B6" w14:textId="77777777" w:rsidR="00600B1B" w:rsidRPr="007759D6" w:rsidRDefault="00600B1B" w:rsidP="007759D6">
      <w:pPr>
        <w:pStyle w:val="GAPara"/>
        <w:numPr>
          <w:ilvl w:val="1"/>
          <w:numId w:val="17"/>
        </w:numPr>
        <w:spacing w:line="276" w:lineRule="auto"/>
        <w:jc w:val="both"/>
        <w:rPr>
          <w:rFonts w:ascii="SimSun" w:eastAsia="SimSun" w:hAnsi="SimSun"/>
          <w:sz w:val="24"/>
          <w:szCs w:val="24"/>
        </w:rPr>
      </w:pPr>
      <w:proofErr w:type="spellStart"/>
      <w:r w:rsidRPr="007759D6">
        <w:rPr>
          <w:rFonts w:ascii="SimSun" w:eastAsia="SimSun" w:hAnsi="SimSun"/>
          <w:sz w:val="24"/>
          <w:szCs w:val="24"/>
          <w:lang w:val="zh-CN"/>
        </w:rPr>
        <w:t>定期报告</w:t>
      </w:r>
      <w:proofErr w:type="spellEnd"/>
    </w:p>
    <w:p w14:paraId="0AC8A3E2" w14:textId="6B737452" w:rsidR="00600B1B" w:rsidRPr="007759D6" w:rsidRDefault="003E37FE" w:rsidP="007759D6">
      <w:pPr>
        <w:pStyle w:val="GAPara"/>
        <w:numPr>
          <w:ilvl w:val="1"/>
          <w:numId w:val="17"/>
        </w:numPr>
        <w:spacing w:line="276" w:lineRule="auto"/>
        <w:jc w:val="both"/>
        <w:rPr>
          <w:rFonts w:ascii="SimSun" w:eastAsia="SimSun" w:hAnsi="SimSun"/>
          <w:sz w:val="24"/>
          <w:szCs w:val="24"/>
        </w:rPr>
      </w:pPr>
      <w:r>
        <w:rPr>
          <w:rFonts w:ascii="SimSun" w:eastAsia="SimSun" w:hAnsi="SimSun" w:hint="eastAsia"/>
          <w:sz w:val="24"/>
          <w:szCs w:val="24"/>
          <w:lang w:val="zh-CN" w:eastAsia="zh-CN"/>
        </w:rPr>
        <w:t>退回选项</w:t>
      </w:r>
    </w:p>
    <w:p w14:paraId="12B8F33A" w14:textId="4742690C" w:rsidR="00F077DC" w:rsidRPr="007759D6" w:rsidRDefault="00FA35D0" w:rsidP="007759D6">
      <w:pPr>
        <w:pStyle w:val="GAPara"/>
        <w:numPr>
          <w:ilvl w:val="1"/>
          <w:numId w:val="17"/>
        </w:numPr>
        <w:spacing w:line="276" w:lineRule="auto"/>
        <w:jc w:val="both"/>
        <w:rPr>
          <w:rFonts w:ascii="SimSun" w:eastAsia="SimSun" w:hAnsi="SimSun"/>
          <w:sz w:val="24"/>
          <w:szCs w:val="24"/>
        </w:rPr>
      </w:pPr>
      <w:proofErr w:type="spellStart"/>
      <w:r w:rsidRPr="007759D6">
        <w:rPr>
          <w:rFonts w:ascii="SimSun" w:eastAsia="SimSun" w:hAnsi="SimSun"/>
          <w:sz w:val="24"/>
          <w:szCs w:val="24"/>
          <w:lang w:val="zh-CN"/>
        </w:rPr>
        <w:t>非政府组织认证</w:t>
      </w:r>
      <w:proofErr w:type="spellEnd"/>
      <w:r w:rsidR="003E37FE">
        <w:rPr>
          <w:rFonts w:ascii="SimSun" w:eastAsia="SimSun" w:hAnsi="SimSun" w:hint="eastAsia"/>
          <w:sz w:val="24"/>
          <w:szCs w:val="24"/>
          <w:lang w:val="zh-CN" w:eastAsia="zh-CN"/>
        </w:rPr>
        <w:t>时间表</w:t>
      </w:r>
    </w:p>
    <w:p w14:paraId="794BCB42" w14:textId="59C4C38E" w:rsidR="002F312A" w:rsidRPr="007759D6" w:rsidRDefault="003E37FE" w:rsidP="007759D6">
      <w:pPr>
        <w:pStyle w:val="COMPara"/>
        <w:numPr>
          <w:ilvl w:val="0"/>
          <w:numId w:val="2"/>
        </w:numPr>
        <w:spacing w:line="276" w:lineRule="auto"/>
        <w:ind w:left="567" w:hanging="567"/>
        <w:jc w:val="both"/>
        <w:rPr>
          <w:rFonts w:ascii="SimSun" w:eastAsia="SimSun" w:hAnsi="SimSun"/>
          <w:sz w:val="24"/>
          <w:szCs w:val="24"/>
          <w:lang w:eastAsia="zh-CN"/>
        </w:rPr>
      </w:pPr>
      <w:r>
        <w:rPr>
          <w:rFonts w:ascii="SimSun" w:eastAsia="SimSun" w:hAnsi="SimSun" w:hint="eastAsia"/>
          <w:sz w:val="24"/>
          <w:szCs w:val="24"/>
          <w:lang w:val="zh-CN" w:eastAsia="zh-CN"/>
        </w:rPr>
        <w:t>提请</w:t>
      </w:r>
      <w:r w:rsidR="00600B1B" w:rsidRPr="007759D6">
        <w:rPr>
          <w:rFonts w:ascii="SimSun" w:eastAsia="SimSun" w:hAnsi="SimSun"/>
          <w:sz w:val="24"/>
          <w:szCs w:val="24"/>
          <w:lang w:val="zh-CN" w:eastAsia="zh-CN"/>
        </w:rPr>
        <w:t>大会通过的《业务指南》拟议修订和新</w:t>
      </w:r>
      <w:r>
        <w:rPr>
          <w:rFonts w:ascii="SimSun" w:eastAsia="SimSun" w:hAnsi="SimSun" w:hint="eastAsia"/>
          <w:sz w:val="24"/>
          <w:szCs w:val="24"/>
          <w:lang w:val="zh-CN" w:eastAsia="zh-CN"/>
        </w:rPr>
        <w:t>增</w:t>
      </w:r>
      <w:r w:rsidR="00600B1B" w:rsidRPr="007759D6">
        <w:rPr>
          <w:rFonts w:ascii="SimSun" w:eastAsia="SimSun" w:hAnsi="SimSun"/>
          <w:sz w:val="24"/>
          <w:szCs w:val="24"/>
          <w:lang w:val="zh-CN" w:eastAsia="zh-CN"/>
        </w:rPr>
        <w:t>章节均包括在本文件附件</w:t>
      </w:r>
      <w:r>
        <w:rPr>
          <w:rFonts w:ascii="SimSun" w:eastAsia="SimSun" w:hAnsi="SimSun" w:hint="eastAsia"/>
          <w:sz w:val="24"/>
          <w:szCs w:val="24"/>
          <w:lang w:val="zh-CN" w:eastAsia="zh-CN"/>
        </w:rPr>
        <w:t>中</w:t>
      </w:r>
      <w:r w:rsidR="00600B1B" w:rsidRPr="007759D6">
        <w:rPr>
          <w:rFonts w:ascii="SimSun" w:eastAsia="SimSun" w:hAnsi="SimSun"/>
          <w:sz w:val="24"/>
          <w:szCs w:val="24"/>
          <w:lang w:val="zh-CN" w:eastAsia="zh-CN"/>
        </w:rPr>
        <w:t xml:space="preserve">。 </w:t>
      </w:r>
    </w:p>
    <w:p w14:paraId="6BC19FE1" w14:textId="77777777" w:rsidR="002F312A" w:rsidRPr="007759D6" w:rsidRDefault="002F312A" w:rsidP="007759D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line="276" w:lineRule="auto"/>
        <w:ind w:left="1080" w:hanging="1080"/>
        <w:rPr>
          <w:rFonts w:ascii="SimSun" w:eastAsia="SimSun" w:hAnsi="SimSun" w:cs="Arial"/>
          <w:b/>
          <w:lang w:val="zh-CN" w:eastAsia="zh-CN"/>
        </w:rPr>
      </w:pPr>
      <w:r w:rsidRPr="007759D6">
        <w:rPr>
          <w:rFonts w:ascii="SimSun" w:eastAsia="SimSun" w:hAnsi="SimSun" w:cs="Arial"/>
          <w:b/>
          <w:lang w:val="zh-CN" w:eastAsia="zh-CN"/>
        </w:rPr>
        <w:t>由委员会主席团审查的国际援助申请</w:t>
      </w:r>
    </w:p>
    <w:p w14:paraId="5242AC92" w14:textId="7B5ABBF8" w:rsidR="003A2FB6" w:rsidRPr="007759D6" w:rsidRDefault="00C56134"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咨询和</w:t>
      </w:r>
      <w:r w:rsidR="003E37FE">
        <w:rPr>
          <w:rFonts w:ascii="SimSun" w:eastAsia="SimSun" w:hAnsi="SimSun" w:hint="eastAsia"/>
          <w:sz w:val="24"/>
          <w:szCs w:val="24"/>
          <w:lang w:val="zh-CN" w:eastAsia="zh-CN"/>
        </w:rPr>
        <w:t>评审</w:t>
      </w:r>
      <w:r w:rsidRPr="007759D6">
        <w:rPr>
          <w:rFonts w:ascii="SimSun" w:eastAsia="SimSun" w:hAnsi="SimSun"/>
          <w:sz w:val="24"/>
          <w:szCs w:val="24"/>
          <w:lang w:val="zh-CN" w:eastAsia="zh-CN"/>
        </w:rPr>
        <w:t>机构对国际援助机制</w:t>
      </w:r>
      <w:r w:rsidR="003E37FE" w:rsidRPr="006B7A33">
        <w:rPr>
          <w:rFonts w:ascii="SimSun" w:eastAsia="SimSun" w:hAnsi="SimSun"/>
          <w:sz w:val="24"/>
          <w:szCs w:val="24"/>
          <w:lang w:val="zh-CN" w:eastAsia="zh-CN"/>
        </w:rPr>
        <w:t>未</w:t>
      </w:r>
      <w:r w:rsidR="003E37FE">
        <w:rPr>
          <w:rFonts w:ascii="SimSun" w:eastAsia="SimSun" w:hAnsi="SimSun" w:hint="eastAsia"/>
          <w:sz w:val="24"/>
          <w:szCs w:val="24"/>
          <w:lang w:val="zh-CN" w:eastAsia="zh-CN"/>
        </w:rPr>
        <w:t>被</w:t>
      </w:r>
      <w:r w:rsidR="003E37FE" w:rsidRPr="006B7A33">
        <w:rPr>
          <w:rFonts w:ascii="SimSun" w:eastAsia="SimSun" w:hAnsi="SimSun"/>
          <w:sz w:val="24"/>
          <w:szCs w:val="24"/>
          <w:lang w:val="zh-CN" w:eastAsia="zh-CN"/>
        </w:rPr>
        <w:t>充分利用</w:t>
      </w:r>
      <w:r w:rsidRPr="007759D6">
        <w:rPr>
          <w:rFonts w:ascii="SimSun" w:eastAsia="SimSun" w:hAnsi="SimSun"/>
          <w:sz w:val="24"/>
          <w:szCs w:val="24"/>
          <w:lang w:val="zh-CN" w:eastAsia="zh-CN"/>
        </w:rPr>
        <w:t>一再表示遗憾。教科文组织内部监督事务</w:t>
      </w:r>
      <w:r w:rsidR="003E37FE">
        <w:rPr>
          <w:rFonts w:ascii="SimSun" w:eastAsia="SimSun" w:hAnsi="SimSun" w:hint="eastAsia"/>
          <w:sz w:val="24"/>
          <w:szCs w:val="24"/>
          <w:lang w:val="zh-CN" w:eastAsia="zh-CN"/>
        </w:rPr>
        <w:t>部门在其</w:t>
      </w:r>
      <w:r w:rsidR="003E37FE" w:rsidRPr="00B43745">
        <w:rPr>
          <w:rFonts w:ascii="SimSun" w:eastAsia="SimSun" w:hAnsi="SimSun"/>
          <w:sz w:val="24"/>
          <w:szCs w:val="24"/>
          <w:lang w:val="zh-CN" w:eastAsia="zh-CN"/>
        </w:rPr>
        <w:t>2013年度</w:t>
      </w:r>
      <w:r w:rsidRPr="007759D6">
        <w:rPr>
          <w:rFonts w:ascii="SimSun" w:eastAsia="SimSun" w:hAnsi="SimSun"/>
          <w:sz w:val="24"/>
          <w:szCs w:val="24"/>
          <w:lang w:val="zh-CN" w:eastAsia="zh-CN"/>
        </w:rPr>
        <w:t>对2003年《公约》进行的评估</w:t>
      </w:r>
      <w:r w:rsidR="003E37FE">
        <w:rPr>
          <w:rFonts w:ascii="SimSun" w:eastAsia="SimSun" w:hAnsi="SimSun" w:hint="eastAsia"/>
          <w:sz w:val="24"/>
          <w:szCs w:val="24"/>
          <w:lang w:val="zh-CN" w:eastAsia="zh-CN"/>
        </w:rPr>
        <w:t>中</w:t>
      </w:r>
      <w:r w:rsidRPr="007759D6">
        <w:rPr>
          <w:rFonts w:ascii="SimSun" w:eastAsia="SimSun" w:hAnsi="SimSun"/>
          <w:sz w:val="24"/>
          <w:szCs w:val="24"/>
          <w:lang w:val="zh-CN" w:eastAsia="zh-CN"/>
        </w:rPr>
        <w:t>也强调了这一</w:t>
      </w:r>
      <w:r w:rsidR="003E37FE">
        <w:rPr>
          <w:rFonts w:ascii="SimSun" w:eastAsia="SimSun" w:hAnsi="SimSun" w:hint="eastAsia"/>
          <w:sz w:val="24"/>
          <w:szCs w:val="24"/>
          <w:lang w:val="zh-CN" w:eastAsia="zh-CN"/>
        </w:rPr>
        <w:t>点</w:t>
      </w:r>
      <w:r w:rsidRPr="007759D6">
        <w:rPr>
          <w:rFonts w:ascii="SimSun" w:eastAsia="SimSun" w:hAnsi="SimSun"/>
          <w:sz w:val="24"/>
          <w:szCs w:val="24"/>
          <w:lang w:val="zh-CN" w:eastAsia="zh-CN"/>
        </w:rPr>
        <w:t>。其</w:t>
      </w:r>
      <w:r w:rsidR="003E37FE">
        <w:rPr>
          <w:rFonts w:ascii="SimSun" w:eastAsia="SimSun" w:hAnsi="SimSun" w:hint="eastAsia"/>
          <w:sz w:val="24"/>
          <w:szCs w:val="24"/>
          <w:lang w:val="zh-CN" w:eastAsia="zh-CN"/>
        </w:rPr>
        <w:t>提出了</w:t>
      </w:r>
      <w:r w:rsidRPr="007759D6">
        <w:rPr>
          <w:rFonts w:ascii="SimSun" w:eastAsia="SimSun" w:hAnsi="SimSun"/>
          <w:sz w:val="24"/>
          <w:szCs w:val="24"/>
          <w:lang w:val="zh-CN" w:eastAsia="zh-CN"/>
        </w:rPr>
        <w:t>可能</w:t>
      </w:r>
      <w:r w:rsidR="003E37FE">
        <w:rPr>
          <w:rFonts w:ascii="SimSun" w:eastAsia="SimSun" w:hAnsi="SimSun" w:hint="eastAsia"/>
          <w:sz w:val="24"/>
          <w:szCs w:val="24"/>
          <w:lang w:val="zh-CN" w:eastAsia="zh-CN"/>
        </w:rPr>
        <w:t>解释</w:t>
      </w:r>
      <w:r w:rsidRPr="007759D6">
        <w:rPr>
          <w:rFonts w:ascii="SimSun" w:eastAsia="SimSun" w:hAnsi="SimSun"/>
          <w:sz w:val="24"/>
          <w:szCs w:val="24"/>
          <w:lang w:val="zh-CN" w:eastAsia="zh-CN"/>
        </w:rPr>
        <w:t>该情况的</w:t>
      </w:r>
      <w:r w:rsidR="003E37FE">
        <w:rPr>
          <w:rFonts w:ascii="SimSun" w:eastAsia="SimSun" w:hAnsi="SimSun" w:hint="eastAsia"/>
          <w:sz w:val="24"/>
          <w:szCs w:val="24"/>
          <w:lang w:val="zh-CN" w:eastAsia="zh-CN"/>
        </w:rPr>
        <w:t>两个原因</w:t>
      </w:r>
      <w:r w:rsidRPr="007759D6">
        <w:rPr>
          <w:rFonts w:ascii="SimSun" w:eastAsia="SimSun" w:hAnsi="SimSun"/>
          <w:sz w:val="24"/>
          <w:szCs w:val="24"/>
          <w:lang w:val="zh-CN" w:eastAsia="zh-CN"/>
        </w:rPr>
        <w:t>：一方面，当缔约国必须</w:t>
      </w:r>
      <w:r w:rsidR="003E37FE" w:rsidRPr="00ED1A56">
        <w:rPr>
          <w:rFonts w:ascii="SimSun" w:eastAsia="SimSun" w:hAnsi="SimSun"/>
          <w:sz w:val="24"/>
          <w:szCs w:val="24"/>
          <w:lang w:val="zh-CN" w:eastAsia="zh-CN"/>
        </w:rPr>
        <w:t>在特定周期处理</w:t>
      </w:r>
      <w:r w:rsidR="00801165">
        <w:rPr>
          <w:rFonts w:ascii="SimSun" w:eastAsia="SimSun" w:hAnsi="SimSun" w:hint="eastAsia"/>
          <w:sz w:val="24"/>
          <w:szCs w:val="24"/>
          <w:lang w:val="zh-CN" w:eastAsia="zh-CN"/>
        </w:rPr>
        <w:t>申报材料数量</w:t>
      </w:r>
      <w:r w:rsidR="003E37FE" w:rsidRPr="00ED1A56">
        <w:rPr>
          <w:rFonts w:ascii="SimSun" w:eastAsia="SimSun" w:hAnsi="SimSun"/>
          <w:sz w:val="24"/>
          <w:szCs w:val="24"/>
          <w:lang w:val="zh-CN" w:eastAsia="zh-CN"/>
        </w:rPr>
        <w:t>上限范围内</w:t>
      </w:r>
      <w:r w:rsidRPr="007759D6">
        <w:rPr>
          <w:rFonts w:ascii="SimSun" w:eastAsia="SimSun" w:hAnsi="SimSun"/>
          <w:sz w:val="24"/>
          <w:szCs w:val="24"/>
          <w:lang w:val="zh-CN" w:eastAsia="zh-CN"/>
        </w:rPr>
        <w:t>选择委员会应审查哪些</w:t>
      </w:r>
      <w:r w:rsidR="00801165">
        <w:rPr>
          <w:rFonts w:ascii="SimSun" w:eastAsia="SimSun" w:hAnsi="SimSun" w:hint="eastAsia"/>
          <w:sz w:val="24"/>
          <w:szCs w:val="24"/>
          <w:lang w:val="zh-CN" w:eastAsia="zh-CN"/>
        </w:rPr>
        <w:t>申报</w:t>
      </w:r>
      <w:r w:rsidRPr="007759D6">
        <w:rPr>
          <w:rFonts w:ascii="SimSun" w:eastAsia="SimSun" w:hAnsi="SimSun"/>
          <w:sz w:val="24"/>
          <w:szCs w:val="24"/>
          <w:lang w:val="zh-CN" w:eastAsia="zh-CN"/>
        </w:rPr>
        <w:t>时，其会优先选择《人类非物质文化遗产代表作名录》，而</w:t>
      </w:r>
      <w:proofErr w:type="gramStart"/>
      <w:r w:rsidRPr="007759D6">
        <w:rPr>
          <w:rFonts w:ascii="SimSun" w:eastAsia="SimSun" w:hAnsi="SimSun"/>
          <w:sz w:val="24"/>
          <w:szCs w:val="24"/>
          <w:lang w:val="zh-CN" w:eastAsia="zh-CN"/>
        </w:rPr>
        <w:t>非超过</w:t>
      </w:r>
      <w:proofErr w:type="gramEnd"/>
      <w:r w:rsidR="003E37FE">
        <w:rPr>
          <w:rFonts w:ascii="SimSun" w:eastAsia="SimSun" w:hAnsi="SimSun" w:hint="eastAsia"/>
          <w:sz w:val="24"/>
          <w:szCs w:val="24"/>
          <w:lang w:val="zh-CN" w:eastAsia="zh-CN"/>
        </w:rPr>
        <w:t>2.5万</w:t>
      </w:r>
      <w:r w:rsidRPr="007759D6">
        <w:rPr>
          <w:rFonts w:ascii="SimSun" w:eastAsia="SimSun" w:hAnsi="SimSun"/>
          <w:sz w:val="24"/>
          <w:szCs w:val="24"/>
          <w:lang w:val="zh-CN" w:eastAsia="zh-CN"/>
        </w:rPr>
        <w:t>美元的国际援助；另一方面，许多国家缺乏</w:t>
      </w:r>
      <w:r w:rsidR="003E37FE">
        <w:rPr>
          <w:rFonts w:ascii="SimSun" w:eastAsia="SimSun" w:hAnsi="SimSun" w:hint="eastAsia"/>
          <w:sz w:val="24"/>
          <w:szCs w:val="24"/>
          <w:lang w:val="zh-CN" w:eastAsia="zh-CN"/>
        </w:rPr>
        <w:t>用以</w:t>
      </w:r>
      <w:r w:rsidRPr="007759D6">
        <w:rPr>
          <w:rFonts w:ascii="SimSun" w:eastAsia="SimSun" w:hAnsi="SimSun"/>
          <w:sz w:val="24"/>
          <w:szCs w:val="24"/>
          <w:lang w:val="zh-CN" w:eastAsia="zh-CN"/>
        </w:rPr>
        <w:t>准备完全符合标准的国际援助申请</w:t>
      </w:r>
      <w:r w:rsidR="003E37FE">
        <w:rPr>
          <w:rFonts w:ascii="SimSun" w:eastAsia="SimSun" w:hAnsi="SimSun" w:hint="eastAsia"/>
          <w:sz w:val="24"/>
          <w:szCs w:val="24"/>
          <w:lang w:val="zh-CN" w:eastAsia="zh-CN"/>
        </w:rPr>
        <w:t>的</w:t>
      </w:r>
      <w:r w:rsidR="003E37FE" w:rsidRPr="00FC178E">
        <w:rPr>
          <w:rFonts w:ascii="SimSun" w:eastAsia="SimSun" w:hAnsi="SimSun"/>
          <w:sz w:val="24"/>
          <w:szCs w:val="24"/>
          <w:lang w:val="zh-CN" w:eastAsia="zh-CN"/>
        </w:rPr>
        <w:t>人力和财政资源</w:t>
      </w:r>
      <w:r w:rsidRPr="007759D6">
        <w:rPr>
          <w:rFonts w:ascii="SimSun" w:eastAsia="SimSun" w:hAnsi="SimSun"/>
          <w:sz w:val="24"/>
          <w:szCs w:val="24"/>
          <w:lang w:val="zh-CN" w:eastAsia="zh-CN"/>
        </w:rPr>
        <w:t xml:space="preserve">。 </w:t>
      </w:r>
    </w:p>
    <w:p w14:paraId="4432AB16" w14:textId="22FA6172" w:rsidR="003A2FB6" w:rsidRPr="007759D6" w:rsidRDefault="00124268" w:rsidP="007759D6">
      <w:pPr>
        <w:pStyle w:val="GAPara"/>
        <w:spacing w:line="276" w:lineRule="auto"/>
        <w:rPr>
          <w:rFonts w:eastAsia="SimSun"/>
          <w:lang w:eastAsia="zh-CN"/>
        </w:rPr>
      </w:pPr>
      <w:r w:rsidRPr="007759D6">
        <w:rPr>
          <w:rFonts w:ascii="SimSun" w:eastAsia="SimSun" w:hAnsi="SimSun"/>
          <w:sz w:val="24"/>
          <w:szCs w:val="24"/>
          <w:lang w:val="zh-CN" w:eastAsia="zh-CN"/>
        </w:rPr>
        <w:t>秘书处就增强成员国机构和人员能力以有效保护其境内非物质文化遗产</w:t>
      </w:r>
      <w:proofErr w:type="gramStart"/>
      <w:r w:rsidRPr="007759D6">
        <w:rPr>
          <w:rFonts w:ascii="SimSun" w:eastAsia="SimSun" w:hAnsi="SimSun"/>
          <w:sz w:val="24"/>
          <w:szCs w:val="24"/>
          <w:lang w:val="zh-CN" w:eastAsia="zh-CN"/>
        </w:rPr>
        <w:t>作出</w:t>
      </w:r>
      <w:proofErr w:type="gramEnd"/>
      <w:r w:rsidRPr="007759D6">
        <w:rPr>
          <w:rFonts w:ascii="SimSun" w:eastAsia="SimSun" w:hAnsi="SimSun"/>
          <w:sz w:val="24"/>
          <w:szCs w:val="24"/>
          <w:lang w:val="zh-CN" w:eastAsia="zh-CN"/>
        </w:rPr>
        <w:t>了不断努力，应在中期</w:t>
      </w:r>
      <w:r w:rsidR="003E37FE" w:rsidRPr="007759D6">
        <w:rPr>
          <w:rFonts w:ascii="SimSun" w:eastAsia="SimSun" w:hAnsi="SimSun" w:hint="eastAsia"/>
          <w:sz w:val="24"/>
          <w:szCs w:val="24"/>
          <w:lang w:val="zh-CN" w:eastAsia="zh-CN"/>
        </w:rPr>
        <w:t>推升</w:t>
      </w:r>
      <w:r w:rsidRPr="007759D6">
        <w:rPr>
          <w:rFonts w:ascii="SimSun" w:eastAsia="SimSun" w:hAnsi="SimSun"/>
          <w:sz w:val="24"/>
          <w:szCs w:val="24"/>
          <w:lang w:val="zh-CN" w:eastAsia="zh-CN"/>
        </w:rPr>
        <w:t>国际援助</w:t>
      </w:r>
      <w:r w:rsidR="003E37FE" w:rsidRPr="007759D6">
        <w:rPr>
          <w:rFonts w:ascii="SimSun" w:eastAsia="SimSun" w:hAnsi="SimSun" w:hint="eastAsia"/>
          <w:sz w:val="24"/>
          <w:szCs w:val="24"/>
          <w:lang w:val="zh-CN" w:eastAsia="zh-CN"/>
        </w:rPr>
        <w:t>申请</w:t>
      </w:r>
      <w:r w:rsidRPr="007759D6">
        <w:rPr>
          <w:rFonts w:ascii="SimSun" w:eastAsia="SimSun" w:hAnsi="SimSun"/>
          <w:sz w:val="24"/>
          <w:szCs w:val="24"/>
          <w:lang w:val="zh-CN" w:eastAsia="zh-CN"/>
        </w:rPr>
        <w:t>的批准数量。与此同时，秘书处</w:t>
      </w:r>
      <w:r w:rsidR="00801165" w:rsidRPr="007759D6">
        <w:rPr>
          <w:rFonts w:ascii="SimSun" w:eastAsia="SimSun" w:hAnsi="SimSun" w:hint="eastAsia"/>
          <w:sz w:val="24"/>
          <w:szCs w:val="24"/>
          <w:lang w:val="zh-CN" w:eastAsia="zh-CN"/>
        </w:rPr>
        <w:t>已在</w:t>
      </w:r>
      <w:r w:rsidRPr="007759D6">
        <w:rPr>
          <w:rFonts w:ascii="SimSun" w:eastAsia="SimSun" w:hAnsi="SimSun"/>
          <w:sz w:val="24"/>
          <w:szCs w:val="24"/>
          <w:lang w:val="zh-CN" w:eastAsia="zh-CN"/>
        </w:rPr>
        <w:t>2013年</w:t>
      </w:r>
      <w:r w:rsidR="003E37FE" w:rsidRPr="007759D6">
        <w:rPr>
          <w:rFonts w:ascii="SimSun" w:eastAsia="SimSun" w:hAnsi="SimSun" w:hint="eastAsia"/>
          <w:sz w:val="24"/>
          <w:szCs w:val="24"/>
          <w:lang w:val="zh-CN" w:eastAsia="zh-CN"/>
        </w:rPr>
        <w:t>举行的</w:t>
      </w:r>
      <w:r w:rsidRPr="007759D6">
        <w:rPr>
          <w:rFonts w:ascii="SimSun" w:eastAsia="SimSun" w:hAnsi="SimSun"/>
          <w:sz w:val="24"/>
          <w:szCs w:val="24"/>
          <w:lang w:val="zh-CN" w:eastAsia="zh-CN"/>
        </w:rPr>
        <w:t>委员会第八届会议</w:t>
      </w:r>
      <w:r w:rsidR="00801165" w:rsidRPr="007759D6">
        <w:rPr>
          <w:rFonts w:ascii="SimSun" w:eastAsia="SimSun" w:hAnsi="SimSun" w:hint="eastAsia"/>
          <w:sz w:val="24"/>
          <w:szCs w:val="24"/>
          <w:lang w:val="zh-CN" w:eastAsia="zh-CN"/>
        </w:rPr>
        <w:t>上，提请</w:t>
      </w:r>
      <w:r w:rsidRPr="007759D6">
        <w:rPr>
          <w:rFonts w:ascii="SimSun" w:eastAsia="SimSun" w:hAnsi="SimSun"/>
          <w:sz w:val="24"/>
          <w:szCs w:val="24"/>
          <w:lang w:val="zh-CN" w:eastAsia="zh-CN"/>
        </w:rPr>
        <w:t>委员会遵循内部监督</w:t>
      </w:r>
      <w:proofErr w:type="gramStart"/>
      <w:r w:rsidRPr="007759D6">
        <w:rPr>
          <w:rFonts w:ascii="SimSun" w:eastAsia="SimSun" w:hAnsi="SimSun"/>
          <w:sz w:val="24"/>
          <w:szCs w:val="24"/>
          <w:lang w:val="zh-CN" w:eastAsia="zh-CN"/>
        </w:rPr>
        <w:t>事</w:t>
      </w:r>
      <w:r w:rsidR="00801165" w:rsidRPr="007759D6">
        <w:rPr>
          <w:rFonts w:ascii="SimSun" w:eastAsia="SimSun" w:hAnsi="SimSun" w:hint="eastAsia"/>
          <w:sz w:val="24"/>
          <w:szCs w:val="24"/>
          <w:lang w:val="zh-CN" w:eastAsia="zh-CN"/>
        </w:rPr>
        <w:t>部门</w:t>
      </w:r>
      <w:proofErr w:type="gramEnd"/>
      <w:r w:rsidR="00801165" w:rsidRPr="007759D6">
        <w:rPr>
          <w:rFonts w:ascii="SimSun" w:eastAsia="SimSun" w:hAnsi="SimSun" w:hint="eastAsia"/>
          <w:sz w:val="24"/>
          <w:szCs w:val="24"/>
          <w:lang w:val="zh-CN" w:eastAsia="zh-CN"/>
        </w:rPr>
        <w:t>评估</w:t>
      </w:r>
      <w:r w:rsidRPr="007759D6">
        <w:rPr>
          <w:rFonts w:ascii="SimSun" w:eastAsia="SimSun" w:hAnsi="SimSun"/>
          <w:sz w:val="24"/>
          <w:szCs w:val="24"/>
          <w:lang w:val="zh-CN" w:eastAsia="zh-CN"/>
        </w:rPr>
        <w:t>报告中的</w:t>
      </w:r>
      <w:r w:rsidR="00801165" w:rsidRPr="007759D6">
        <w:rPr>
          <w:rFonts w:ascii="SimSun" w:eastAsia="SimSun" w:hAnsi="SimSun" w:hint="eastAsia"/>
          <w:sz w:val="24"/>
          <w:szCs w:val="24"/>
          <w:lang w:val="zh-CN" w:eastAsia="zh-CN"/>
        </w:rPr>
        <w:t>第七项建议</w:t>
      </w:r>
      <w:r w:rsidRPr="007759D6">
        <w:rPr>
          <w:rFonts w:ascii="SimSun" w:eastAsia="SimSun" w:hAnsi="SimSun"/>
          <w:sz w:val="24"/>
          <w:szCs w:val="24"/>
          <w:lang w:val="zh-CN" w:eastAsia="zh-CN"/>
        </w:rPr>
        <w:t>，即</w:t>
      </w:r>
      <w:r w:rsidRPr="007759D6">
        <w:rPr>
          <w:rFonts w:ascii="SimSun" w:eastAsia="SimSun" w:hAnsi="SimSun"/>
          <w:spacing w:val="-6"/>
          <w:sz w:val="24"/>
          <w:szCs w:val="24"/>
          <w:lang w:val="zh-CN" w:eastAsia="zh-CN"/>
        </w:rPr>
        <w:t>“在《公约》</w:t>
      </w:r>
      <w:r w:rsidR="00801165" w:rsidRPr="007759D6">
        <w:rPr>
          <w:rFonts w:ascii="SimSun" w:eastAsia="SimSun" w:hAnsi="SimSun" w:hint="eastAsia"/>
          <w:spacing w:val="-6"/>
          <w:sz w:val="24"/>
          <w:szCs w:val="24"/>
          <w:lang w:val="zh-CN" w:eastAsia="zh-CN"/>
        </w:rPr>
        <w:t>各</w:t>
      </w:r>
      <w:r w:rsidRPr="007759D6">
        <w:rPr>
          <w:rFonts w:ascii="SimSun" w:eastAsia="SimSun" w:hAnsi="SimSun"/>
          <w:spacing w:val="-6"/>
          <w:sz w:val="24"/>
          <w:szCs w:val="24"/>
          <w:lang w:val="zh-CN" w:eastAsia="zh-CN"/>
        </w:rPr>
        <w:t>机制</w:t>
      </w:r>
      <w:r w:rsidR="00801165" w:rsidRPr="007759D6">
        <w:rPr>
          <w:rFonts w:ascii="SimSun" w:eastAsia="SimSun" w:hAnsi="SimSun" w:hint="eastAsia"/>
          <w:spacing w:val="-6"/>
          <w:sz w:val="24"/>
          <w:szCs w:val="24"/>
          <w:lang w:val="zh-CN" w:eastAsia="zh-CN"/>
        </w:rPr>
        <w:t>申报材料</w:t>
      </w:r>
      <w:r w:rsidRPr="007759D6">
        <w:rPr>
          <w:rFonts w:ascii="SimSun" w:eastAsia="SimSun" w:hAnsi="SimSun"/>
          <w:spacing w:val="-6"/>
          <w:sz w:val="24"/>
          <w:szCs w:val="24"/>
          <w:lang w:val="zh-CN" w:eastAsia="zh-CN"/>
        </w:rPr>
        <w:t>上限范围内优先考虑国际援助申请”</w:t>
      </w:r>
      <w:r w:rsidR="00801165" w:rsidRPr="007759D6">
        <w:rPr>
          <w:rFonts w:ascii="SimSun" w:eastAsia="SimSun" w:hAnsi="SimSun" w:hint="eastAsia"/>
          <w:spacing w:val="-6"/>
          <w:sz w:val="24"/>
          <w:szCs w:val="24"/>
          <w:lang w:eastAsia="zh-CN"/>
        </w:rPr>
        <w:t>（</w:t>
      </w:r>
      <w:hyperlink r:id="rId16" w:history="1">
        <w:r w:rsidRPr="007759D6">
          <w:rPr>
            <w:rStyle w:val="Hyperlink"/>
            <w:rFonts w:ascii="SimSun" w:eastAsia="SimSun" w:hAnsi="SimSun"/>
            <w:spacing w:val="-6"/>
            <w:sz w:val="24"/>
            <w:szCs w:val="24"/>
            <w:lang w:val="zh-CN" w:eastAsia="zh-CN"/>
          </w:rPr>
          <w:t>ITH/13/8.COM/5.c</w:t>
        </w:r>
      </w:hyperlink>
      <w:r w:rsidR="00AA25B5">
        <w:rPr>
          <w:rStyle w:val="Hyperlink"/>
          <w:rFonts w:ascii="SimSun" w:eastAsia="SimSun" w:hAnsi="SimSun"/>
          <w:spacing w:val="-6"/>
          <w:sz w:val="24"/>
          <w:szCs w:val="24"/>
          <w:lang w:val="fr-FR" w:eastAsia="zh-CN"/>
        </w:rPr>
        <w:t> </w:t>
      </w:r>
      <w:r w:rsidR="00801165" w:rsidRPr="007759D6">
        <w:rPr>
          <w:rStyle w:val="Hyperlink"/>
          <w:rFonts w:ascii="SimSun" w:eastAsia="SimSun" w:hAnsi="SimSun" w:hint="eastAsia"/>
          <w:spacing w:val="-6"/>
          <w:sz w:val="24"/>
          <w:szCs w:val="24"/>
          <w:lang w:val="zh-CN" w:eastAsia="zh-CN"/>
        </w:rPr>
        <w:t>号</w:t>
      </w:r>
      <w:r w:rsidR="00801165" w:rsidRPr="007759D6">
        <w:rPr>
          <w:rFonts w:ascii="SimSun" w:eastAsia="SimSun" w:hAnsi="SimSun"/>
          <w:color w:val="0000FF"/>
          <w:spacing w:val="-6"/>
          <w:sz w:val="24"/>
          <w:szCs w:val="24"/>
          <w:u w:val="single"/>
          <w:lang w:val="zh-CN" w:eastAsia="zh-CN"/>
        </w:rPr>
        <w:t>文件</w:t>
      </w:r>
      <w:r w:rsidRPr="007759D6">
        <w:rPr>
          <w:rFonts w:ascii="SimSun" w:eastAsia="SimSun" w:hAnsi="SimSun"/>
          <w:spacing w:val="-6"/>
          <w:sz w:val="24"/>
          <w:szCs w:val="24"/>
          <w:lang w:eastAsia="zh-CN"/>
        </w:rPr>
        <w:t>）。但</w:t>
      </w:r>
      <w:r w:rsidR="00801165" w:rsidRPr="007759D6">
        <w:rPr>
          <w:rFonts w:ascii="SimSun" w:eastAsia="SimSun" w:hAnsi="SimSun" w:hint="eastAsia"/>
          <w:spacing w:val="-6"/>
          <w:sz w:val="24"/>
          <w:szCs w:val="24"/>
          <w:lang w:eastAsia="zh-CN"/>
        </w:rPr>
        <w:t>该提议并未被</w:t>
      </w:r>
      <w:r w:rsidRPr="007759D6">
        <w:rPr>
          <w:rFonts w:ascii="SimSun" w:eastAsia="SimSun" w:hAnsi="SimSun"/>
          <w:spacing w:val="-6"/>
          <w:sz w:val="24"/>
          <w:szCs w:val="24"/>
          <w:lang w:eastAsia="zh-CN"/>
        </w:rPr>
        <w:t>委员会</w:t>
      </w:r>
      <w:r w:rsidR="00801165" w:rsidRPr="007759D6">
        <w:rPr>
          <w:rFonts w:ascii="SimSun" w:eastAsia="SimSun" w:hAnsi="SimSun" w:hint="eastAsia"/>
          <w:spacing w:val="-6"/>
          <w:sz w:val="24"/>
          <w:szCs w:val="24"/>
          <w:lang w:eastAsia="zh-CN"/>
        </w:rPr>
        <w:t>采纳</w:t>
      </w:r>
      <w:r w:rsidRPr="007759D6">
        <w:rPr>
          <w:rFonts w:ascii="SimSun" w:eastAsia="SimSun" w:hAnsi="SimSun"/>
          <w:spacing w:val="-6"/>
          <w:sz w:val="24"/>
          <w:szCs w:val="24"/>
          <w:lang w:eastAsia="zh-CN"/>
        </w:rPr>
        <w:t>，</w:t>
      </w:r>
      <w:r w:rsidR="00801165" w:rsidRPr="007759D6">
        <w:rPr>
          <w:rFonts w:ascii="SimSun" w:eastAsia="SimSun" w:hAnsi="SimSun" w:hint="eastAsia"/>
          <w:spacing w:val="-6"/>
          <w:sz w:val="24"/>
          <w:szCs w:val="24"/>
          <w:lang w:eastAsia="zh-CN"/>
        </w:rPr>
        <w:t>委员会</w:t>
      </w:r>
      <w:r w:rsidRPr="007759D6">
        <w:rPr>
          <w:rFonts w:ascii="SimSun" w:eastAsia="SimSun" w:hAnsi="SimSun"/>
          <w:spacing w:val="-6"/>
          <w:sz w:val="24"/>
          <w:szCs w:val="24"/>
          <w:lang w:eastAsia="zh-CN"/>
        </w:rPr>
        <w:t>认为决定《公约》各项机制的优先顺序属于各成员国的主权权利。</w:t>
      </w:r>
    </w:p>
    <w:p w14:paraId="7EFB9E3E" w14:textId="708FB512" w:rsidR="001B2835" w:rsidRPr="007759D6" w:rsidRDefault="00801165" w:rsidP="007759D6">
      <w:pPr>
        <w:pStyle w:val="COMPara"/>
        <w:numPr>
          <w:ilvl w:val="0"/>
          <w:numId w:val="2"/>
        </w:numPr>
        <w:spacing w:line="276" w:lineRule="auto"/>
        <w:ind w:left="567" w:hanging="567"/>
        <w:jc w:val="both"/>
        <w:rPr>
          <w:rFonts w:ascii="SimSun" w:eastAsia="SimSun" w:hAnsi="SimSun"/>
          <w:sz w:val="24"/>
          <w:szCs w:val="24"/>
          <w:lang w:eastAsia="zh-CN"/>
        </w:rPr>
      </w:pPr>
      <w:r w:rsidRPr="002861BD">
        <w:rPr>
          <w:rFonts w:ascii="SimSun" w:eastAsia="SimSun" w:hAnsi="SimSun"/>
          <w:sz w:val="24"/>
          <w:szCs w:val="24"/>
          <w:lang w:val="zh-CN" w:eastAsia="zh-CN"/>
        </w:rPr>
        <w:t>当前版本</w:t>
      </w:r>
      <w:r>
        <w:rPr>
          <w:rFonts w:ascii="SimSun" w:eastAsia="SimSun" w:hAnsi="SimSun" w:hint="eastAsia"/>
          <w:sz w:val="24"/>
          <w:szCs w:val="24"/>
          <w:lang w:val="zh-CN" w:eastAsia="zh-CN"/>
        </w:rPr>
        <w:t>的</w:t>
      </w:r>
      <w:r w:rsidR="002C1D84" w:rsidRPr="007759D6">
        <w:rPr>
          <w:rFonts w:ascii="SimSun" w:eastAsia="SimSun" w:hAnsi="SimSun"/>
          <w:sz w:val="24"/>
          <w:szCs w:val="24"/>
          <w:lang w:val="zh-CN" w:eastAsia="zh-CN"/>
        </w:rPr>
        <w:t>《业务指南》第I.14章规定，2</w:t>
      </w:r>
      <w:r>
        <w:rPr>
          <w:rFonts w:ascii="SimSun" w:eastAsia="SimSun" w:hAnsi="SimSun" w:hint="eastAsia"/>
          <w:sz w:val="24"/>
          <w:szCs w:val="24"/>
          <w:lang w:val="zh-CN" w:eastAsia="zh-CN"/>
        </w:rPr>
        <w:t>.5万</w:t>
      </w:r>
      <w:r w:rsidR="002C1D84" w:rsidRPr="007759D6">
        <w:rPr>
          <w:rFonts w:ascii="SimSun" w:eastAsia="SimSun" w:hAnsi="SimSun"/>
          <w:sz w:val="24"/>
          <w:szCs w:val="24"/>
          <w:lang w:val="zh-CN" w:eastAsia="zh-CN"/>
        </w:rPr>
        <w:t>美元以上的国际援助申请由委员会</w:t>
      </w:r>
      <w:r>
        <w:rPr>
          <w:rFonts w:ascii="SimSun" w:eastAsia="SimSun" w:hAnsi="SimSun" w:hint="eastAsia"/>
          <w:sz w:val="24"/>
          <w:szCs w:val="24"/>
          <w:lang w:val="zh-CN" w:eastAsia="zh-CN"/>
        </w:rPr>
        <w:t>审查</w:t>
      </w:r>
      <w:r w:rsidR="002C1D84" w:rsidRPr="007759D6">
        <w:rPr>
          <w:rFonts w:ascii="SimSun" w:eastAsia="SimSun" w:hAnsi="SimSun"/>
          <w:sz w:val="24"/>
          <w:szCs w:val="24"/>
          <w:lang w:val="zh-CN" w:eastAsia="zh-CN"/>
        </w:rPr>
        <w:t>和批准，2</w:t>
      </w:r>
      <w:r>
        <w:rPr>
          <w:rFonts w:ascii="SimSun" w:eastAsia="SimSun" w:hAnsi="SimSun" w:hint="eastAsia"/>
          <w:sz w:val="24"/>
          <w:szCs w:val="24"/>
          <w:lang w:val="zh-CN" w:eastAsia="zh-CN"/>
        </w:rPr>
        <w:t>.5万</w:t>
      </w:r>
      <w:r w:rsidR="002C1D84" w:rsidRPr="007759D6">
        <w:rPr>
          <w:rFonts w:ascii="SimSun" w:eastAsia="SimSun" w:hAnsi="SimSun"/>
          <w:sz w:val="24"/>
          <w:szCs w:val="24"/>
          <w:lang w:val="zh-CN" w:eastAsia="zh-CN"/>
        </w:rPr>
        <w:t>美元以下的国际援助申请和数额不限的紧急援助申请由委员会主席团</w:t>
      </w:r>
      <w:r>
        <w:rPr>
          <w:rFonts w:ascii="SimSun" w:eastAsia="SimSun" w:hAnsi="SimSun" w:hint="eastAsia"/>
          <w:sz w:val="24"/>
          <w:szCs w:val="24"/>
          <w:lang w:val="zh-CN" w:eastAsia="zh-CN"/>
        </w:rPr>
        <w:t>审查</w:t>
      </w:r>
      <w:r w:rsidR="002C1D84" w:rsidRPr="007759D6">
        <w:rPr>
          <w:rFonts w:ascii="SimSun" w:eastAsia="SimSun" w:hAnsi="SimSun"/>
          <w:sz w:val="24"/>
          <w:szCs w:val="24"/>
          <w:lang w:val="zh-CN" w:eastAsia="zh-CN"/>
        </w:rPr>
        <w:t>和批准。由于各缔约国</w:t>
      </w:r>
      <w:r>
        <w:rPr>
          <w:rFonts w:ascii="SimSun" w:eastAsia="SimSun" w:hAnsi="SimSun" w:hint="eastAsia"/>
          <w:sz w:val="24"/>
          <w:szCs w:val="24"/>
          <w:lang w:val="zh-CN" w:eastAsia="zh-CN"/>
        </w:rPr>
        <w:t>仍然</w:t>
      </w:r>
      <w:r w:rsidR="00FA255E">
        <w:rPr>
          <w:rFonts w:ascii="SimSun" w:eastAsia="SimSun" w:hAnsi="SimSun" w:hint="eastAsia"/>
          <w:sz w:val="24"/>
          <w:szCs w:val="24"/>
          <w:lang w:val="zh-CN" w:eastAsia="zh-CN"/>
        </w:rPr>
        <w:t>关注</w:t>
      </w:r>
      <w:r>
        <w:rPr>
          <w:rFonts w:ascii="SimSun" w:eastAsia="SimSun" w:hAnsi="SimSun" w:hint="eastAsia"/>
          <w:sz w:val="24"/>
          <w:szCs w:val="24"/>
          <w:lang w:val="zh-CN" w:eastAsia="zh-CN"/>
        </w:rPr>
        <w:t>对</w:t>
      </w:r>
      <w:r w:rsidR="002C1D84" w:rsidRPr="007759D6">
        <w:rPr>
          <w:rFonts w:ascii="SimSun" w:eastAsia="SimSun" w:hAnsi="SimSun"/>
          <w:sz w:val="24"/>
          <w:szCs w:val="24"/>
          <w:lang w:val="zh-CN" w:eastAsia="zh-CN"/>
        </w:rPr>
        <w:t>国际援助</w:t>
      </w:r>
      <w:r>
        <w:rPr>
          <w:rFonts w:ascii="SimSun" w:eastAsia="SimSun" w:hAnsi="SimSun" w:hint="eastAsia"/>
          <w:sz w:val="24"/>
          <w:szCs w:val="24"/>
          <w:lang w:val="zh-CN" w:eastAsia="zh-CN"/>
        </w:rPr>
        <w:t>资金</w:t>
      </w:r>
      <w:r w:rsidR="002C1D84" w:rsidRPr="007759D6">
        <w:rPr>
          <w:rFonts w:ascii="SimSun" w:eastAsia="SimSun" w:hAnsi="SimSun"/>
          <w:sz w:val="24"/>
          <w:szCs w:val="24"/>
          <w:lang w:val="zh-CN" w:eastAsia="zh-CN"/>
        </w:rPr>
        <w:t>使用率偏低的</w:t>
      </w:r>
      <w:r>
        <w:rPr>
          <w:rFonts w:ascii="SimSun" w:eastAsia="SimSun" w:hAnsi="SimSun" w:hint="eastAsia"/>
          <w:sz w:val="24"/>
          <w:szCs w:val="24"/>
          <w:lang w:val="zh-CN" w:eastAsia="zh-CN"/>
        </w:rPr>
        <w:t>情况</w:t>
      </w:r>
      <w:r w:rsidR="002C1D84" w:rsidRPr="007759D6">
        <w:rPr>
          <w:rFonts w:ascii="SimSun" w:eastAsia="SimSun" w:hAnsi="SimSun"/>
          <w:sz w:val="24"/>
          <w:szCs w:val="24"/>
          <w:lang w:val="zh-CN" w:eastAsia="zh-CN"/>
        </w:rPr>
        <w:t>，委员会第十届会议提出了一项新举措：“将由委员会主席团批准的国际援助申请的金额上限从2</w:t>
      </w:r>
      <w:r w:rsidR="00FA255E">
        <w:rPr>
          <w:rFonts w:ascii="SimSun" w:eastAsia="SimSun" w:hAnsi="SimSun" w:hint="eastAsia"/>
          <w:sz w:val="24"/>
          <w:szCs w:val="24"/>
          <w:lang w:val="zh-CN" w:eastAsia="zh-CN"/>
        </w:rPr>
        <w:t>.5万</w:t>
      </w:r>
      <w:r w:rsidR="002C1D84" w:rsidRPr="007759D6">
        <w:rPr>
          <w:rFonts w:ascii="SimSun" w:eastAsia="SimSun" w:hAnsi="SimSun"/>
          <w:sz w:val="24"/>
          <w:szCs w:val="24"/>
          <w:lang w:val="zh-CN" w:eastAsia="zh-CN"/>
        </w:rPr>
        <w:t>美元提至10</w:t>
      </w:r>
      <w:r w:rsidR="00FA255E">
        <w:rPr>
          <w:rFonts w:ascii="SimSun" w:eastAsia="SimSun" w:hAnsi="SimSun" w:hint="eastAsia"/>
          <w:sz w:val="24"/>
          <w:szCs w:val="24"/>
          <w:lang w:val="zh-CN" w:eastAsia="zh-CN"/>
        </w:rPr>
        <w:t>万</w:t>
      </w:r>
      <w:r w:rsidR="002C1D84" w:rsidRPr="007759D6">
        <w:rPr>
          <w:rFonts w:ascii="SimSun" w:eastAsia="SimSun" w:hAnsi="SimSun"/>
          <w:sz w:val="24"/>
          <w:szCs w:val="24"/>
          <w:lang w:val="zh-CN" w:eastAsia="zh-CN"/>
        </w:rPr>
        <w:t>美元”（</w:t>
      </w:r>
      <w:hyperlink r:id="rId17" w:history="1">
        <w:r w:rsidR="00FA255E">
          <w:rPr>
            <w:rStyle w:val="Hyperlink"/>
            <w:rFonts w:ascii="SimSun" w:eastAsia="SimSun" w:hAnsi="SimSun" w:hint="eastAsia"/>
            <w:sz w:val="24"/>
            <w:szCs w:val="24"/>
            <w:lang w:val="zh-CN" w:eastAsia="zh-CN"/>
          </w:rPr>
          <w:t>第</w:t>
        </w:r>
        <w:r w:rsidR="002C1D84" w:rsidRPr="007759D6">
          <w:rPr>
            <w:rStyle w:val="Hyperlink"/>
            <w:rFonts w:ascii="SimSun" w:eastAsia="SimSun" w:hAnsi="SimSun"/>
            <w:sz w:val="24"/>
            <w:szCs w:val="24"/>
            <w:lang w:val="zh-CN" w:eastAsia="zh-CN"/>
          </w:rPr>
          <w:t>10.COM 15.c</w:t>
        </w:r>
      </w:hyperlink>
      <w:r w:rsidR="00FA255E">
        <w:rPr>
          <w:rStyle w:val="Hyperlink"/>
          <w:rFonts w:ascii="SimSun" w:eastAsia="SimSun" w:hAnsi="SimSun" w:hint="eastAsia"/>
          <w:sz w:val="24"/>
          <w:szCs w:val="24"/>
          <w:lang w:val="zh-CN" w:eastAsia="zh-CN"/>
        </w:rPr>
        <w:t>号决定</w:t>
      </w:r>
      <w:r w:rsidR="002C1D84" w:rsidRPr="007759D6">
        <w:rPr>
          <w:rFonts w:ascii="SimSun" w:eastAsia="SimSun" w:hAnsi="SimSun"/>
          <w:sz w:val="24"/>
          <w:szCs w:val="24"/>
          <w:lang w:val="zh-CN" w:eastAsia="zh-CN"/>
        </w:rPr>
        <w:t>）。</w:t>
      </w:r>
      <w:r w:rsidR="00FA255E">
        <w:rPr>
          <w:rFonts w:ascii="SimSun" w:eastAsia="SimSun" w:hAnsi="SimSun" w:hint="eastAsia"/>
          <w:sz w:val="24"/>
          <w:szCs w:val="24"/>
          <w:lang w:val="zh-CN" w:eastAsia="zh-CN"/>
        </w:rPr>
        <w:t>介于</w:t>
      </w:r>
      <w:r w:rsidR="002C1D84" w:rsidRPr="007759D6">
        <w:rPr>
          <w:rFonts w:ascii="SimSun" w:eastAsia="SimSun" w:hAnsi="SimSun"/>
          <w:sz w:val="24"/>
          <w:szCs w:val="24"/>
          <w:lang w:val="zh-CN" w:eastAsia="zh-CN"/>
        </w:rPr>
        <w:t>委员会自2010年起5次</w:t>
      </w:r>
      <w:r w:rsidR="00FA255E">
        <w:rPr>
          <w:rFonts w:ascii="SimSun" w:eastAsia="SimSun" w:hAnsi="SimSun" w:hint="eastAsia"/>
          <w:sz w:val="24"/>
          <w:szCs w:val="24"/>
          <w:lang w:val="zh-CN" w:eastAsia="zh-CN"/>
        </w:rPr>
        <w:t>授权</w:t>
      </w:r>
      <w:r w:rsidR="002C1D84" w:rsidRPr="007759D6">
        <w:rPr>
          <w:rFonts w:ascii="SimSun" w:eastAsia="SimSun" w:hAnsi="SimSun"/>
          <w:sz w:val="24"/>
          <w:szCs w:val="24"/>
          <w:lang w:val="zh-CN" w:eastAsia="zh-CN"/>
        </w:rPr>
        <w:t>主席团对2</w:t>
      </w:r>
      <w:r w:rsidR="00FA255E">
        <w:rPr>
          <w:rFonts w:ascii="SimSun" w:eastAsia="SimSun" w:hAnsi="SimSun"/>
          <w:sz w:val="24"/>
          <w:szCs w:val="24"/>
          <w:lang w:val="zh-CN" w:eastAsia="zh-CN"/>
        </w:rPr>
        <w:t>.5</w:t>
      </w:r>
      <w:r w:rsidR="00FA255E">
        <w:rPr>
          <w:rFonts w:ascii="SimSun" w:eastAsia="SimSun" w:hAnsi="SimSun" w:hint="eastAsia"/>
          <w:sz w:val="24"/>
          <w:szCs w:val="24"/>
          <w:lang w:val="zh-CN" w:eastAsia="zh-CN"/>
        </w:rPr>
        <w:t>万</w:t>
      </w:r>
      <w:r w:rsidR="002C1D84" w:rsidRPr="007759D6">
        <w:rPr>
          <w:rFonts w:ascii="SimSun" w:eastAsia="SimSun" w:hAnsi="SimSun"/>
          <w:sz w:val="24"/>
          <w:szCs w:val="24"/>
          <w:lang w:val="zh-CN" w:eastAsia="zh-CN"/>
        </w:rPr>
        <w:t>美元以上的国际援助申请</w:t>
      </w:r>
      <w:proofErr w:type="gramStart"/>
      <w:r w:rsidR="00FA255E">
        <w:rPr>
          <w:rFonts w:ascii="SimSun" w:eastAsia="SimSun" w:hAnsi="SimSun" w:hint="eastAsia"/>
          <w:sz w:val="24"/>
          <w:szCs w:val="24"/>
          <w:lang w:val="zh-CN" w:eastAsia="zh-CN"/>
        </w:rPr>
        <w:t>作出</w:t>
      </w:r>
      <w:proofErr w:type="gramEnd"/>
      <w:r w:rsidR="00FA255E">
        <w:rPr>
          <w:rFonts w:ascii="SimSun" w:eastAsia="SimSun" w:hAnsi="SimSun" w:hint="eastAsia"/>
          <w:sz w:val="24"/>
          <w:szCs w:val="24"/>
          <w:lang w:val="zh-CN" w:eastAsia="zh-CN"/>
        </w:rPr>
        <w:t>决定</w:t>
      </w:r>
      <w:r w:rsidR="002C1D84" w:rsidRPr="007759D6">
        <w:rPr>
          <w:rFonts w:ascii="SimSun" w:eastAsia="SimSun" w:hAnsi="SimSun"/>
          <w:sz w:val="24"/>
          <w:szCs w:val="24"/>
          <w:lang w:val="zh-CN" w:eastAsia="zh-CN"/>
        </w:rPr>
        <w:t>，</w:t>
      </w:r>
      <w:r w:rsidR="00FA255E">
        <w:rPr>
          <w:rFonts w:ascii="SimSun" w:eastAsia="SimSun" w:hAnsi="SimSun" w:hint="eastAsia"/>
          <w:sz w:val="24"/>
          <w:szCs w:val="24"/>
          <w:lang w:val="zh-CN" w:eastAsia="zh-CN"/>
        </w:rPr>
        <w:t>故这种变化</w:t>
      </w:r>
      <w:r w:rsidR="002C1D84" w:rsidRPr="007759D6">
        <w:rPr>
          <w:rFonts w:ascii="SimSun" w:eastAsia="SimSun" w:hAnsi="SimSun"/>
          <w:sz w:val="24"/>
          <w:szCs w:val="24"/>
          <w:lang w:val="zh-CN" w:eastAsia="zh-CN"/>
        </w:rPr>
        <w:t>与该趋势</w:t>
      </w:r>
      <w:r w:rsidR="00FA255E">
        <w:rPr>
          <w:rFonts w:ascii="SimSun" w:eastAsia="SimSun" w:hAnsi="SimSun" w:hint="eastAsia"/>
          <w:sz w:val="24"/>
          <w:szCs w:val="24"/>
          <w:lang w:val="zh-CN" w:eastAsia="zh-CN"/>
        </w:rPr>
        <w:t>是</w:t>
      </w:r>
      <w:r w:rsidR="002C1D84" w:rsidRPr="007759D6">
        <w:rPr>
          <w:rFonts w:ascii="SimSun" w:eastAsia="SimSun" w:hAnsi="SimSun"/>
          <w:sz w:val="24"/>
          <w:szCs w:val="24"/>
          <w:lang w:val="zh-CN" w:eastAsia="zh-CN"/>
        </w:rPr>
        <w:t>一致</w:t>
      </w:r>
      <w:r w:rsidR="00FA255E">
        <w:rPr>
          <w:rFonts w:ascii="SimSun" w:eastAsia="SimSun" w:hAnsi="SimSun" w:hint="eastAsia"/>
          <w:sz w:val="24"/>
          <w:szCs w:val="24"/>
          <w:lang w:val="zh-CN" w:eastAsia="zh-CN"/>
        </w:rPr>
        <w:t>的</w:t>
      </w:r>
      <w:r w:rsidR="002C1D84" w:rsidRPr="007759D6">
        <w:rPr>
          <w:rFonts w:ascii="SimSun" w:eastAsia="SimSun" w:hAnsi="SimSun"/>
          <w:sz w:val="24"/>
          <w:szCs w:val="24"/>
          <w:lang w:val="zh-CN" w:eastAsia="zh-CN"/>
        </w:rPr>
        <w:t>。</w:t>
      </w:r>
      <w:r w:rsidR="002C1D84" w:rsidRPr="007759D6">
        <w:rPr>
          <w:rFonts w:ascii="SimSun" w:eastAsia="SimSun" w:hAnsi="SimSun"/>
          <w:sz w:val="24"/>
          <w:szCs w:val="24"/>
          <w:lang w:val="zh-CN" w:eastAsia="zh-CN"/>
        </w:rPr>
        <w:lastRenderedPageBreak/>
        <w:t>该等申请依照负责初步评审的评审机构提出的建议进行了</w:t>
      </w:r>
      <w:r w:rsidR="00FA255E">
        <w:rPr>
          <w:rFonts w:ascii="SimSun" w:eastAsia="SimSun" w:hAnsi="SimSun" w:hint="eastAsia"/>
          <w:sz w:val="24"/>
          <w:szCs w:val="24"/>
          <w:lang w:val="zh-CN" w:eastAsia="zh-CN"/>
        </w:rPr>
        <w:t>修改</w:t>
      </w:r>
      <w:r w:rsidR="002220C5" w:rsidRPr="007759D6">
        <w:rPr>
          <w:rStyle w:val="FootnoteReference"/>
          <w:rFonts w:ascii="SimSun" w:eastAsia="SimSun" w:hAnsi="SimSun"/>
          <w:sz w:val="24"/>
          <w:szCs w:val="24"/>
          <w:lang w:val="zh-CN"/>
        </w:rPr>
        <w:footnoteReference w:id="2"/>
      </w:r>
      <w:r w:rsidR="002C1D84" w:rsidRPr="007759D6">
        <w:rPr>
          <w:rFonts w:ascii="SimSun" w:eastAsia="SimSun" w:hAnsi="SimSun"/>
          <w:sz w:val="24"/>
          <w:szCs w:val="24"/>
          <w:lang w:val="zh-CN" w:eastAsia="zh-CN"/>
        </w:rPr>
        <w:t>。此外，主席团还评审了3项2</w:t>
      </w:r>
      <w:r w:rsidR="00FA255E">
        <w:rPr>
          <w:rFonts w:ascii="SimSun" w:eastAsia="SimSun" w:hAnsi="SimSun"/>
          <w:sz w:val="24"/>
          <w:szCs w:val="24"/>
          <w:lang w:val="zh-CN" w:eastAsia="zh-CN"/>
        </w:rPr>
        <w:t>.5</w:t>
      </w:r>
      <w:r w:rsidR="00FA255E">
        <w:rPr>
          <w:rFonts w:ascii="SimSun" w:eastAsia="SimSun" w:hAnsi="SimSun" w:hint="eastAsia"/>
          <w:sz w:val="24"/>
          <w:szCs w:val="24"/>
          <w:lang w:val="zh-CN" w:eastAsia="zh-CN"/>
        </w:rPr>
        <w:t>万</w:t>
      </w:r>
      <w:r w:rsidR="002C1D84" w:rsidRPr="007759D6">
        <w:rPr>
          <w:rFonts w:ascii="SimSun" w:eastAsia="SimSun" w:hAnsi="SimSun"/>
          <w:sz w:val="24"/>
          <w:szCs w:val="24"/>
          <w:lang w:val="zh-CN" w:eastAsia="zh-CN"/>
        </w:rPr>
        <w:t>美元以上的紧急援助</w:t>
      </w:r>
      <w:r w:rsidR="00FA255E">
        <w:rPr>
          <w:rFonts w:ascii="SimSun" w:eastAsia="SimSun" w:hAnsi="SimSun" w:hint="eastAsia"/>
          <w:sz w:val="24"/>
          <w:szCs w:val="24"/>
          <w:lang w:val="zh-CN" w:eastAsia="zh-CN"/>
        </w:rPr>
        <w:t>申请</w:t>
      </w:r>
      <w:r w:rsidR="002C1D84" w:rsidRPr="007759D6">
        <w:rPr>
          <w:rFonts w:ascii="SimSun" w:eastAsia="SimSun" w:hAnsi="SimSun"/>
          <w:sz w:val="24"/>
          <w:szCs w:val="24"/>
          <w:lang w:val="zh-CN" w:eastAsia="zh-CN"/>
        </w:rPr>
        <w:t>。实际上，14项获批的</w:t>
      </w:r>
      <w:r w:rsidR="00FA255E">
        <w:rPr>
          <w:rFonts w:ascii="SimSun" w:eastAsia="SimSun" w:hAnsi="SimSun" w:hint="eastAsia"/>
          <w:sz w:val="24"/>
          <w:szCs w:val="24"/>
          <w:lang w:val="zh-CN" w:eastAsia="zh-CN"/>
        </w:rPr>
        <w:t>2.5万</w:t>
      </w:r>
      <w:r w:rsidR="002C1D84" w:rsidRPr="007759D6">
        <w:rPr>
          <w:rFonts w:ascii="SimSun" w:eastAsia="SimSun" w:hAnsi="SimSun"/>
          <w:sz w:val="24"/>
          <w:szCs w:val="24"/>
          <w:lang w:val="zh-CN" w:eastAsia="zh-CN"/>
        </w:rPr>
        <w:t>美元以上的紧急援助</w:t>
      </w:r>
      <w:r w:rsidR="00FA255E">
        <w:rPr>
          <w:rFonts w:ascii="SimSun" w:eastAsia="SimSun" w:hAnsi="SimSun" w:hint="eastAsia"/>
          <w:sz w:val="24"/>
          <w:szCs w:val="24"/>
          <w:lang w:val="zh-CN" w:eastAsia="zh-CN"/>
        </w:rPr>
        <w:t>申请</w:t>
      </w:r>
      <w:r w:rsidR="002C1D84" w:rsidRPr="007759D6">
        <w:rPr>
          <w:rFonts w:ascii="SimSun" w:eastAsia="SimSun" w:hAnsi="SimSun"/>
          <w:sz w:val="24"/>
          <w:szCs w:val="24"/>
          <w:lang w:val="zh-CN" w:eastAsia="zh-CN"/>
        </w:rPr>
        <w:t>中，半数由主席团批准。</w:t>
      </w:r>
    </w:p>
    <w:p w14:paraId="7A45204A" w14:textId="49B03339" w:rsidR="00614927" w:rsidRPr="007759D6" w:rsidRDefault="00AD3046" w:rsidP="007759D6">
      <w:pPr>
        <w:pStyle w:val="GAPara"/>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提高主席团</w:t>
      </w:r>
      <w:r w:rsidR="00FA255E">
        <w:rPr>
          <w:rFonts w:ascii="SimSun" w:eastAsia="SimSun" w:hAnsi="SimSun" w:hint="eastAsia"/>
          <w:sz w:val="24"/>
          <w:szCs w:val="24"/>
          <w:lang w:val="zh-CN" w:eastAsia="zh-CN"/>
        </w:rPr>
        <w:t>可审查</w:t>
      </w:r>
      <w:r w:rsidRPr="007759D6">
        <w:rPr>
          <w:rFonts w:ascii="SimSun" w:eastAsia="SimSun" w:hAnsi="SimSun"/>
          <w:sz w:val="24"/>
          <w:szCs w:val="24"/>
          <w:lang w:val="zh-CN" w:eastAsia="zh-CN"/>
        </w:rPr>
        <w:t>的</w:t>
      </w:r>
      <w:r w:rsidR="00FA255E">
        <w:rPr>
          <w:rFonts w:ascii="SimSun" w:eastAsia="SimSun" w:hAnsi="SimSun" w:hint="eastAsia"/>
          <w:sz w:val="24"/>
          <w:szCs w:val="24"/>
          <w:lang w:val="zh-CN" w:eastAsia="zh-CN"/>
        </w:rPr>
        <w:t>申请</w:t>
      </w:r>
      <w:r w:rsidRPr="007759D6">
        <w:rPr>
          <w:rFonts w:ascii="SimSun" w:eastAsia="SimSun" w:hAnsi="SimSun"/>
          <w:sz w:val="24"/>
          <w:szCs w:val="24"/>
          <w:lang w:val="zh-CN" w:eastAsia="zh-CN"/>
        </w:rPr>
        <w:t>预算上限并不代表其工作方法发生根本性改变，而会增加受益国的数量和扩大</w:t>
      </w:r>
      <w:r w:rsidR="00FA255E">
        <w:rPr>
          <w:rFonts w:ascii="SimSun" w:eastAsia="SimSun" w:hAnsi="SimSun" w:hint="eastAsia"/>
          <w:sz w:val="24"/>
          <w:szCs w:val="24"/>
          <w:lang w:val="zh-CN" w:eastAsia="zh-CN"/>
        </w:rPr>
        <w:t>申请</w:t>
      </w:r>
      <w:r w:rsidRPr="007759D6">
        <w:rPr>
          <w:rFonts w:ascii="SimSun" w:eastAsia="SimSun" w:hAnsi="SimSun"/>
          <w:sz w:val="24"/>
          <w:szCs w:val="24"/>
          <w:lang w:val="zh-CN" w:eastAsia="zh-CN"/>
        </w:rPr>
        <w:t>支持项目的范围。由于可随时提出由主席团</w:t>
      </w:r>
      <w:r w:rsidR="00FA255E">
        <w:rPr>
          <w:rFonts w:ascii="SimSun" w:eastAsia="SimSun" w:hAnsi="SimSun" w:hint="eastAsia"/>
          <w:sz w:val="24"/>
          <w:szCs w:val="24"/>
          <w:lang w:val="zh-CN" w:eastAsia="zh-CN"/>
        </w:rPr>
        <w:t>审查</w:t>
      </w:r>
      <w:r w:rsidRPr="007759D6">
        <w:rPr>
          <w:rFonts w:ascii="SimSun" w:eastAsia="SimSun" w:hAnsi="SimSun"/>
          <w:sz w:val="24"/>
          <w:szCs w:val="24"/>
          <w:lang w:val="zh-CN" w:eastAsia="zh-CN"/>
        </w:rPr>
        <w:t>的申请（筹备性援助申请除外），且主席团可每年召开多次会议</w:t>
      </w:r>
      <w:r w:rsidR="00FA255E" w:rsidRPr="00174593">
        <w:rPr>
          <w:rFonts w:ascii="SimSun" w:eastAsia="SimSun" w:hAnsi="SimSun"/>
          <w:sz w:val="24"/>
          <w:szCs w:val="24"/>
          <w:lang w:val="zh-CN" w:eastAsia="zh-CN"/>
        </w:rPr>
        <w:t>（不同于委员会）</w:t>
      </w:r>
      <w:r w:rsidRPr="007759D6">
        <w:rPr>
          <w:rFonts w:ascii="SimSun" w:eastAsia="SimSun" w:hAnsi="SimSun"/>
          <w:sz w:val="24"/>
          <w:szCs w:val="24"/>
          <w:lang w:val="zh-CN" w:eastAsia="zh-CN"/>
        </w:rPr>
        <w:t>，因此</w:t>
      </w:r>
      <w:proofErr w:type="gramStart"/>
      <w:r w:rsidR="00FA255E" w:rsidRPr="00663272">
        <w:rPr>
          <w:rFonts w:ascii="SimSun" w:eastAsia="SimSun" w:hAnsi="SimSun"/>
          <w:sz w:val="24"/>
          <w:szCs w:val="24"/>
          <w:lang w:val="zh-CN" w:eastAsia="zh-CN"/>
        </w:rPr>
        <w:t>更多较</w:t>
      </w:r>
      <w:proofErr w:type="gramEnd"/>
      <w:r w:rsidR="00FA255E" w:rsidRPr="00663272">
        <w:rPr>
          <w:rFonts w:ascii="SimSun" w:eastAsia="SimSun" w:hAnsi="SimSun"/>
          <w:sz w:val="24"/>
          <w:szCs w:val="24"/>
          <w:lang w:val="zh-CN" w:eastAsia="zh-CN"/>
        </w:rPr>
        <w:t>大型项目</w:t>
      </w:r>
      <w:r w:rsidRPr="007759D6">
        <w:rPr>
          <w:rFonts w:ascii="SimSun" w:eastAsia="SimSun" w:hAnsi="SimSun"/>
          <w:sz w:val="24"/>
          <w:szCs w:val="24"/>
          <w:lang w:val="zh-CN" w:eastAsia="zh-CN"/>
        </w:rPr>
        <w:t>（上限由2</w:t>
      </w:r>
      <w:r w:rsidR="00FA255E">
        <w:rPr>
          <w:rFonts w:ascii="SimSun" w:eastAsia="SimSun" w:hAnsi="SimSun" w:hint="eastAsia"/>
          <w:sz w:val="24"/>
          <w:szCs w:val="24"/>
          <w:lang w:val="zh-CN" w:eastAsia="zh-CN"/>
        </w:rPr>
        <w:t>.5万</w:t>
      </w:r>
      <w:r w:rsidRPr="007759D6">
        <w:rPr>
          <w:rFonts w:ascii="SimSun" w:eastAsia="SimSun" w:hAnsi="SimSun"/>
          <w:sz w:val="24"/>
          <w:szCs w:val="24"/>
          <w:lang w:val="zh-CN" w:eastAsia="zh-CN"/>
        </w:rPr>
        <w:t>美元提至10</w:t>
      </w:r>
      <w:r w:rsidR="00FA255E">
        <w:rPr>
          <w:rFonts w:ascii="SimSun" w:eastAsia="SimSun" w:hAnsi="SimSun" w:hint="eastAsia"/>
          <w:sz w:val="24"/>
          <w:szCs w:val="24"/>
          <w:lang w:val="zh-CN" w:eastAsia="zh-CN"/>
        </w:rPr>
        <w:t>万</w:t>
      </w:r>
      <w:r w:rsidRPr="007759D6">
        <w:rPr>
          <w:rFonts w:ascii="SimSun" w:eastAsia="SimSun" w:hAnsi="SimSun"/>
          <w:sz w:val="24"/>
          <w:szCs w:val="24"/>
          <w:lang w:val="zh-CN" w:eastAsia="zh-CN"/>
        </w:rPr>
        <w:t>美元）获得</w:t>
      </w:r>
      <w:r w:rsidR="00FA255E">
        <w:rPr>
          <w:rFonts w:ascii="SimSun" w:eastAsia="SimSun" w:hAnsi="SimSun" w:hint="eastAsia"/>
          <w:sz w:val="24"/>
          <w:szCs w:val="24"/>
          <w:lang w:val="zh-CN" w:eastAsia="zh-CN"/>
        </w:rPr>
        <w:t>审查</w:t>
      </w:r>
      <w:r w:rsidRPr="007759D6">
        <w:rPr>
          <w:rFonts w:ascii="SimSun" w:eastAsia="SimSun" w:hAnsi="SimSun"/>
          <w:sz w:val="24"/>
          <w:szCs w:val="24"/>
          <w:lang w:val="zh-CN" w:eastAsia="zh-CN"/>
        </w:rPr>
        <w:t>及批准的机会</w:t>
      </w:r>
      <w:proofErr w:type="gramStart"/>
      <w:r w:rsidR="00FA255E">
        <w:rPr>
          <w:rFonts w:ascii="SimSun" w:eastAsia="SimSun" w:hAnsi="SimSun" w:hint="eastAsia"/>
          <w:sz w:val="24"/>
          <w:szCs w:val="24"/>
          <w:lang w:val="zh-CN" w:eastAsia="zh-CN"/>
        </w:rPr>
        <w:t>会</w:t>
      </w:r>
      <w:proofErr w:type="gramEnd"/>
      <w:r w:rsidR="00FA255E" w:rsidRPr="0024462C">
        <w:rPr>
          <w:rFonts w:ascii="SimSun" w:eastAsia="SimSun" w:hAnsi="SimSun"/>
          <w:sz w:val="24"/>
          <w:szCs w:val="24"/>
          <w:lang w:val="zh-CN" w:eastAsia="zh-CN"/>
        </w:rPr>
        <w:t>大幅增加</w:t>
      </w:r>
      <w:r w:rsidRPr="007759D6">
        <w:rPr>
          <w:rFonts w:ascii="SimSun" w:eastAsia="SimSun" w:hAnsi="SimSun"/>
          <w:sz w:val="24"/>
          <w:szCs w:val="24"/>
          <w:lang w:val="zh-CN" w:eastAsia="zh-CN"/>
        </w:rPr>
        <w:t>。此外，希望使用本基金</w:t>
      </w:r>
      <w:r w:rsidR="00FA255E">
        <w:rPr>
          <w:rFonts w:ascii="SimSun" w:eastAsia="SimSun" w:hAnsi="SimSun" w:hint="eastAsia"/>
          <w:sz w:val="24"/>
          <w:szCs w:val="24"/>
          <w:lang w:val="zh-CN" w:eastAsia="zh-CN"/>
        </w:rPr>
        <w:t>加强</w:t>
      </w:r>
      <w:r w:rsidRPr="007759D6">
        <w:rPr>
          <w:rFonts w:ascii="SimSun" w:eastAsia="SimSun" w:hAnsi="SimSun"/>
          <w:sz w:val="24"/>
          <w:szCs w:val="24"/>
          <w:lang w:val="zh-CN" w:eastAsia="zh-CN"/>
        </w:rPr>
        <w:t>本国保护工作的成员国可提出</w:t>
      </w:r>
      <w:r w:rsidR="00FA255E">
        <w:rPr>
          <w:rFonts w:ascii="SimSun" w:eastAsia="SimSun" w:hAnsi="SimSun" w:hint="eastAsia"/>
          <w:sz w:val="24"/>
          <w:szCs w:val="24"/>
          <w:lang w:val="zh-CN" w:eastAsia="zh-CN"/>
        </w:rPr>
        <w:t>10万</w:t>
      </w:r>
      <w:r w:rsidRPr="007759D6">
        <w:rPr>
          <w:rFonts w:ascii="SimSun" w:eastAsia="SimSun" w:hAnsi="SimSun"/>
          <w:sz w:val="24"/>
          <w:szCs w:val="24"/>
          <w:lang w:val="zh-CN" w:eastAsia="zh-CN"/>
        </w:rPr>
        <w:t>美元以内的国际援助申请，无需在</w:t>
      </w:r>
      <w:r w:rsidR="005904A8">
        <w:rPr>
          <w:rFonts w:ascii="SimSun" w:eastAsia="SimSun" w:hAnsi="SimSun" w:hint="eastAsia"/>
          <w:sz w:val="24"/>
          <w:szCs w:val="24"/>
          <w:lang w:val="zh-CN" w:eastAsia="zh-CN"/>
        </w:rPr>
        <w:t>国际援助</w:t>
      </w:r>
      <w:r w:rsidRPr="007759D6">
        <w:rPr>
          <w:rFonts w:ascii="SimSun" w:eastAsia="SimSun" w:hAnsi="SimSun"/>
          <w:sz w:val="24"/>
          <w:szCs w:val="24"/>
          <w:lang w:val="zh-CN" w:eastAsia="zh-CN"/>
        </w:rPr>
        <w:t>、《公约》</w:t>
      </w:r>
      <w:r w:rsidR="005904A8">
        <w:rPr>
          <w:rFonts w:ascii="SimSun" w:eastAsia="SimSun" w:hAnsi="SimSun" w:hint="eastAsia"/>
          <w:sz w:val="24"/>
          <w:szCs w:val="24"/>
          <w:lang w:val="zh-CN" w:eastAsia="zh-CN"/>
        </w:rPr>
        <w:t>名录申报</w:t>
      </w:r>
      <w:r w:rsidRPr="007759D6">
        <w:rPr>
          <w:rFonts w:ascii="SimSun" w:eastAsia="SimSun" w:hAnsi="SimSun"/>
          <w:sz w:val="24"/>
          <w:szCs w:val="24"/>
          <w:lang w:val="zh-CN" w:eastAsia="zh-CN"/>
        </w:rPr>
        <w:t>，或</w:t>
      </w:r>
      <w:r w:rsidR="005904A8">
        <w:rPr>
          <w:rFonts w:ascii="SimSun" w:eastAsia="SimSun" w:hAnsi="SimSun" w:hint="eastAsia"/>
          <w:sz w:val="24"/>
          <w:szCs w:val="24"/>
          <w:lang w:val="zh-CN" w:eastAsia="zh-CN"/>
        </w:rPr>
        <w:t>优秀保护实践汇编遴选</w:t>
      </w:r>
      <w:r w:rsidRPr="007759D6">
        <w:rPr>
          <w:rFonts w:ascii="SimSun" w:eastAsia="SimSun" w:hAnsi="SimSun"/>
          <w:sz w:val="24"/>
          <w:szCs w:val="24"/>
          <w:lang w:val="zh-CN" w:eastAsia="zh-CN"/>
        </w:rPr>
        <w:t>中做出选择。</w:t>
      </w:r>
    </w:p>
    <w:p w14:paraId="6D8C74F6" w14:textId="5E3CBD1D" w:rsidR="006A6F3F" w:rsidRPr="007759D6" w:rsidRDefault="005904A8" w:rsidP="007759D6">
      <w:pPr>
        <w:pStyle w:val="GAPara"/>
        <w:spacing w:line="276" w:lineRule="auto"/>
        <w:ind w:left="567" w:hanging="567"/>
        <w:jc w:val="both"/>
        <w:rPr>
          <w:rFonts w:ascii="SimSun" w:eastAsia="SimSun" w:hAnsi="SimSun"/>
          <w:sz w:val="24"/>
          <w:szCs w:val="24"/>
          <w:lang w:eastAsia="zh-CN"/>
        </w:rPr>
      </w:pPr>
      <w:r>
        <w:rPr>
          <w:rFonts w:ascii="SimSun" w:eastAsia="SimSun" w:hAnsi="SimSun" w:hint="eastAsia"/>
          <w:sz w:val="24"/>
          <w:szCs w:val="24"/>
          <w:lang w:val="zh-CN" w:eastAsia="zh-CN"/>
        </w:rPr>
        <w:t>故</w:t>
      </w:r>
      <w:r w:rsidR="00614927" w:rsidRPr="007759D6">
        <w:rPr>
          <w:rFonts w:ascii="SimSun" w:eastAsia="SimSun" w:hAnsi="SimSun"/>
          <w:sz w:val="24"/>
          <w:szCs w:val="24"/>
          <w:lang w:val="zh-CN" w:eastAsia="zh-CN"/>
        </w:rPr>
        <w:t>根据</w:t>
      </w:r>
      <w:hyperlink r:id="rId18" w:history="1">
        <w:r>
          <w:rPr>
            <w:rStyle w:val="Hyperlink"/>
            <w:rFonts w:ascii="SimSun" w:eastAsia="SimSun" w:hAnsi="SimSun" w:hint="eastAsia"/>
            <w:sz w:val="24"/>
            <w:szCs w:val="24"/>
            <w:lang w:val="zh-CN" w:eastAsia="zh-CN"/>
          </w:rPr>
          <w:t>第</w:t>
        </w:r>
        <w:r w:rsidR="00614927" w:rsidRPr="007759D6">
          <w:rPr>
            <w:rStyle w:val="Hyperlink"/>
            <w:rFonts w:ascii="SimSun" w:eastAsia="SimSun" w:hAnsi="SimSun"/>
            <w:sz w:val="24"/>
            <w:szCs w:val="24"/>
            <w:lang w:val="zh-CN" w:eastAsia="zh-CN"/>
          </w:rPr>
          <w:t>10.COM 15.c</w:t>
        </w:r>
      </w:hyperlink>
      <w:r>
        <w:rPr>
          <w:rStyle w:val="Hyperlink"/>
          <w:rFonts w:ascii="SimSun" w:eastAsia="SimSun" w:hAnsi="SimSun" w:hint="eastAsia"/>
          <w:sz w:val="24"/>
          <w:szCs w:val="24"/>
          <w:lang w:val="zh-CN" w:eastAsia="zh-CN"/>
        </w:rPr>
        <w:t>号决定</w:t>
      </w:r>
      <w:r w:rsidR="00614927" w:rsidRPr="007759D6">
        <w:rPr>
          <w:rFonts w:ascii="SimSun" w:eastAsia="SimSun" w:hAnsi="SimSun"/>
          <w:sz w:val="24"/>
          <w:szCs w:val="24"/>
          <w:lang w:val="zh-CN" w:eastAsia="zh-CN"/>
        </w:rPr>
        <w:t>，</w:t>
      </w:r>
      <w:r>
        <w:rPr>
          <w:rFonts w:ascii="SimSun" w:eastAsia="SimSun" w:hAnsi="SimSun" w:hint="eastAsia"/>
          <w:sz w:val="24"/>
          <w:szCs w:val="24"/>
          <w:lang w:val="zh-CN" w:eastAsia="zh-CN"/>
        </w:rPr>
        <w:t>提请</w:t>
      </w:r>
      <w:r w:rsidR="00614927" w:rsidRPr="007759D6">
        <w:rPr>
          <w:rFonts w:ascii="SimSun" w:eastAsia="SimSun" w:hAnsi="SimSun"/>
          <w:sz w:val="24"/>
          <w:szCs w:val="24"/>
          <w:lang w:val="zh-CN" w:eastAsia="zh-CN"/>
        </w:rPr>
        <w:t>大会就《业务指南》中所有</w:t>
      </w:r>
      <w:r>
        <w:rPr>
          <w:rFonts w:ascii="SimSun" w:eastAsia="SimSun" w:hAnsi="SimSun" w:hint="eastAsia"/>
          <w:sz w:val="24"/>
          <w:szCs w:val="24"/>
          <w:lang w:val="zh-CN" w:eastAsia="zh-CN"/>
        </w:rPr>
        <w:t>有关</w:t>
      </w:r>
      <w:r w:rsidR="00614927" w:rsidRPr="007759D6">
        <w:rPr>
          <w:rFonts w:ascii="SimSun" w:eastAsia="SimSun" w:hAnsi="SimSun"/>
          <w:sz w:val="24"/>
          <w:szCs w:val="24"/>
          <w:lang w:val="zh-CN" w:eastAsia="zh-CN"/>
        </w:rPr>
        <w:t>条款的提议修订进行审核，该</w:t>
      </w:r>
      <w:r>
        <w:rPr>
          <w:rFonts w:ascii="SimSun" w:eastAsia="SimSun" w:hAnsi="SimSun" w:hint="eastAsia"/>
          <w:sz w:val="24"/>
          <w:szCs w:val="24"/>
          <w:lang w:val="zh-CN" w:eastAsia="zh-CN"/>
        </w:rPr>
        <w:t>提议</w:t>
      </w:r>
      <w:r w:rsidR="00614927" w:rsidRPr="007759D6">
        <w:rPr>
          <w:rFonts w:ascii="SimSun" w:eastAsia="SimSun" w:hAnsi="SimSun"/>
          <w:sz w:val="24"/>
          <w:szCs w:val="24"/>
          <w:lang w:val="zh-CN" w:eastAsia="zh-CN"/>
        </w:rPr>
        <w:t>修订涉及《业务指南》中由委员会主席团核准的将国际援助</w:t>
      </w:r>
      <w:r>
        <w:rPr>
          <w:rFonts w:ascii="SimSun" w:eastAsia="SimSun" w:hAnsi="SimSun" w:hint="eastAsia"/>
          <w:sz w:val="24"/>
          <w:szCs w:val="24"/>
          <w:lang w:val="zh-CN" w:eastAsia="zh-CN"/>
        </w:rPr>
        <w:t>申请上限</w:t>
      </w:r>
      <w:r w:rsidR="00614927" w:rsidRPr="007759D6">
        <w:rPr>
          <w:rFonts w:ascii="SimSun" w:eastAsia="SimSun" w:hAnsi="SimSun"/>
          <w:sz w:val="24"/>
          <w:szCs w:val="24"/>
          <w:lang w:val="zh-CN" w:eastAsia="zh-CN"/>
        </w:rPr>
        <w:t>从</w:t>
      </w:r>
      <w:r>
        <w:rPr>
          <w:rFonts w:ascii="SimSun" w:eastAsia="SimSun" w:hAnsi="SimSun" w:hint="eastAsia"/>
          <w:sz w:val="24"/>
          <w:szCs w:val="24"/>
          <w:lang w:val="zh-CN" w:eastAsia="zh-CN"/>
        </w:rPr>
        <w:t>2.5万</w:t>
      </w:r>
      <w:r w:rsidR="00614927" w:rsidRPr="007759D6">
        <w:rPr>
          <w:rFonts w:ascii="SimSun" w:eastAsia="SimSun" w:hAnsi="SimSun"/>
          <w:sz w:val="24"/>
          <w:szCs w:val="24"/>
          <w:lang w:val="zh-CN" w:eastAsia="zh-CN"/>
        </w:rPr>
        <w:t>美元增至1</w:t>
      </w:r>
      <w:r>
        <w:rPr>
          <w:rFonts w:ascii="SimSun" w:eastAsia="SimSun" w:hAnsi="SimSun" w:hint="eastAsia"/>
          <w:sz w:val="24"/>
          <w:szCs w:val="24"/>
          <w:lang w:val="zh-CN" w:eastAsia="zh-CN"/>
        </w:rPr>
        <w:t>0万</w:t>
      </w:r>
      <w:r w:rsidR="00614927" w:rsidRPr="007759D6">
        <w:rPr>
          <w:rFonts w:ascii="SimSun" w:eastAsia="SimSun" w:hAnsi="SimSun"/>
          <w:sz w:val="24"/>
          <w:szCs w:val="24"/>
          <w:lang w:val="zh-CN" w:eastAsia="zh-CN"/>
        </w:rPr>
        <w:t>美元</w:t>
      </w:r>
      <w:r>
        <w:rPr>
          <w:rFonts w:ascii="SimSun" w:eastAsia="SimSun" w:hAnsi="SimSun" w:hint="eastAsia"/>
          <w:sz w:val="24"/>
          <w:szCs w:val="24"/>
          <w:lang w:val="zh-CN" w:eastAsia="zh-CN"/>
        </w:rPr>
        <w:t>并已包括在本文件附件中</w:t>
      </w:r>
      <w:r w:rsidR="00614927" w:rsidRPr="007759D6">
        <w:rPr>
          <w:rFonts w:ascii="SimSun" w:eastAsia="SimSun" w:hAnsi="SimSun"/>
          <w:sz w:val="24"/>
          <w:szCs w:val="24"/>
          <w:lang w:val="zh-CN" w:eastAsia="zh-CN"/>
        </w:rPr>
        <w:t>。</w:t>
      </w:r>
    </w:p>
    <w:p w14:paraId="17914EC0" w14:textId="77777777" w:rsidR="002F312A" w:rsidRPr="007759D6" w:rsidRDefault="002F312A" w:rsidP="007759D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line="276" w:lineRule="auto"/>
        <w:ind w:left="1080" w:hanging="1080"/>
        <w:rPr>
          <w:rFonts w:ascii="SimSun" w:eastAsia="SimSun" w:hAnsi="SimSun" w:cs="Arial"/>
          <w:b/>
          <w:lang w:val="zh-CN" w:eastAsia="zh-CN"/>
        </w:rPr>
      </w:pPr>
      <w:r w:rsidRPr="007759D6">
        <w:rPr>
          <w:rFonts w:ascii="SimSun" w:eastAsia="SimSun" w:hAnsi="SimSun" w:cs="Arial"/>
          <w:b/>
          <w:lang w:val="zh-CN" w:eastAsia="zh-CN"/>
        </w:rPr>
        <w:t>保护非物质文化遗产和可持续发展</w:t>
      </w:r>
    </w:p>
    <w:p w14:paraId="406FF6DB" w14:textId="76DF9FDC" w:rsidR="00153345" w:rsidRPr="007759D6" w:rsidRDefault="0015334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“可持续发展”</w:t>
      </w:r>
      <w:r w:rsidR="005904A8">
        <w:rPr>
          <w:rFonts w:ascii="SimSun" w:eastAsia="SimSun" w:hAnsi="SimSun" w:hint="eastAsia"/>
          <w:sz w:val="24"/>
          <w:szCs w:val="24"/>
          <w:lang w:val="zh-CN" w:eastAsia="zh-CN"/>
        </w:rPr>
        <w:t>理念</w:t>
      </w:r>
      <w:r w:rsidRPr="007759D6">
        <w:rPr>
          <w:rFonts w:ascii="SimSun" w:eastAsia="SimSun" w:hAnsi="SimSun"/>
          <w:sz w:val="24"/>
          <w:szCs w:val="24"/>
          <w:lang w:val="zh-CN" w:eastAsia="zh-CN"/>
        </w:rPr>
        <w:t>是《公约》的核心，</w:t>
      </w:r>
      <w:r w:rsidR="005904A8">
        <w:rPr>
          <w:rFonts w:ascii="SimSun" w:eastAsia="SimSun" w:hAnsi="SimSun" w:hint="eastAsia"/>
          <w:sz w:val="24"/>
          <w:szCs w:val="24"/>
          <w:lang w:val="zh-CN" w:eastAsia="zh-CN"/>
        </w:rPr>
        <w:t>《公约》在</w:t>
      </w:r>
      <w:r w:rsidRPr="007759D6">
        <w:rPr>
          <w:rFonts w:ascii="SimSun" w:eastAsia="SimSun" w:hAnsi="SimSun"/>
          <w:sz w:val="24"/>
          <w:szCs w:val="24"/>
          <w:lang w:val="zh-CN" w:eastAsia="zh-CN"/>
        </w:rPr>
        <w:t>其序言中</w:t>
      </w:r>
      <w:r w:rsidR="005904A8">
        <w:rPr>
          <w:rFonts w:ascii="SimSun" w:eastAsia="SimSun" w:hAnsi="SimSun" w:hint="eastAsia"/>
          <w:sz w:val="24"/>
          <w:szCs w:val="24"/>
          <w:lang w:val="zh-CN" w:eastAsia="zh-CN"/>
        </w:rPr>
        <w:t>指出</w:t>
      </w:r>
      <w:r w:rsidRPr="007759D6">
        <w:rPr>
          <w:rFonts w:ascii="SimSun" w:eastAsia="SimSun" w:hAnsi="SimSun"/>
          <w:sz w:val="24"/>
          <w:szCs w:val="24"/>
          <w:lang w:val="zh-CN" w:eastAsia="zh-CN"/>
        </w:rPr>
        <w:t>“非物质文化遗产的重要性，它是文化多样性的熔炉，又是可持续发展的保证”。《公约》第</w:t>
      </w:r>
      <w:r w:rsidR="005904A8">
        <w:rPr>
          <w:rFonts w:ascii="SimSun" w:eastAsia="SimSun" w:hAnsi="SimSun" w:hint="eastAsia"/>
          <w:sz w:val="24"/>
          <w:szCs w:val="24"/>
          <w:lang w:val="zh-CN" w:eastAsia="zh-CN"/>
        </w:rPr>
        <w:t>二</w:t>
      </w:r>
      <w:r w:rsidRPr="007759D6">
        <w:rPr>
          <w:rFonts w:ascii="SimSun" w:eastAsia="SimSun" w:hAnsi="SimSun"/>
          <w:sz w:val="24"/>
          <w:szCs w:val="24"/>
          <w:lang w:val="zh-CN" w:eastAsia="zh-CN"/>
        </w:rPr>
        <w:t>条</w:t>
      </w:r>
      <w:r w:rsidR="005904A8">
        <w:rPr>
          <w:rFonts w:ascii="SimSun" w:eastAsia="SimSun" w:hAnsi="SimSun" w:hint="eastAsia"/>
          <w:sz w:val="24"/>
          <w:szCs w:val="24"/>
          <w:lang w:val="zh-CN" w:eastAsia="zh-CN"/>
        </w:rPr>
        <w:t>第一款</w:t>
      </w:r>
      <w:r w:rsidRPr="007759D6">
        <w:rPr>
          <w:rFonts w:ascii="SimSun" w:eastAsia="SimSun" w:hAnsi="SimSun"/>
          <w:sz w:val="24"/>
          <w:szCs w:val="24"/>
          <w:lang w:val="zh-CN" w:eastAsia="zh-CN"/>
        </w:rPr>
        <w:t xml:space="preserve">专门对非物质文化遗产进行了界定，规定“只考虑符合现有国际人权文件，各社区、群体和个人之见相互尊重的需要和顺应可持续发展的非物质文化遗产”。 </w:t>
      </w:r>
    </w:p>
    <w:p w14:paraId="225E0235" w14:textId="5C71AD76" w:rsidR="00153345" w:rsidRPr="007759D6" w:rsidRDefault="0015334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“可持续性”和“可持续发展”的概念在缔约国大会进行首次修订时被纳入2010年</w:t>
      </w:r>
      <w:r w:rsidR="005904A8" w:rsidRPr="00A35FAD">
        <w:rPr>
          <w:rFonts w:ascii="SimSun" w:eastAsia="SimSun" w:hAnsi="SimSun"/>
          <w:sz w:val="24"/>
          <w:szCs w:val="24"/>
          <w:lang w:val="zh-CN" w:eastAsia="zh-CN"/>
        </w:rPr>
        <w:t>实施</w:t>
      </w:r>
      <w:r w:rsidRPr="007759D6">
        <w:rPr>
          <w:rFonts w:ascii="SimSun" w:eastAsia="SimSun" w:hAnsi="SimSun"/>
          <w:sz w:val="24"/>
          <w:szCs w:val="24"/>
          <w:lang w:val="zh-CN" w:eastAsia="zh-CN"/>
        </w:rPr>
        <w:t>《公约》</w:t>
      </w:r>
      <w:r w:rsidR="005904A8" w:rsidRPr="005E0F83">
        <w:rPr>
          <w:rFonts w:ascii="SimSun" w:eastAsia="SimSun" w:hAnsi="SimSun"/>
          <w:sz w:val="24"/>
          <w:szCs w:val="24"/>
          <w:lang w:val="zh-CN" w:eastAsia="zh-CN"/>
        </w:rPr>
        <w:t>业务指南</w:t>
      </w:r>
      <w:r w:rsidRPr="007759D6">
        <w:rPr>
          <w:rFonts w:ascii="SimSun" w:eastAsia="SimSun" w:hAnsi="SimSun"/>
          <w:sz w:val="24"/>
          <w:szCs w:val="24"/>
          <w:lang w:val="zh-CN" w:eastAsia="zh-CN"/>
        </w:rPr>
        <w:t>。可持续发展被纳入第二章非物质文化遗产基金。第</w:t>
      </w:r>
      <w:r w:rsidR="005904A8">
        <w:rPr>
          <w:rFonts w:ascii="SimSun" w:eastAsia="SimSun" w:hAnsi="SimSun" w:hint="eastAsia"/>
          <w:sz w:val="24"/>
          <w:szCs w:val="24"/>
          <w:lang w:val="zh-CN" w:eastAsia="zh-CN"/>
        </w:rPr>
        <w:t>七十三</w:t>
      </w:r>
      <w:r w:rsidRPr="007759D6">
        <w:rPr>
          <w:rFonts w:ascii="SimSun" w:eastAsia="SimSun" w:hAnsi="SimSun"/>
          <w:sz w:val="24"/>
          <w:szCs w:val="24"/>
          <w:lang w:val="zh-CN" w:eastAsia="zh-CN"/>
        </w:rPr>
        <w:t>条涉及向基金捐款，规定“任何实体，若其活动有悖[……]可持续发展要求，其捐款不得接受”。2012年通过了第四</w:t>
      </w:r>
      <w:proofErr w:type="gramStart"/>
      <w:r w:rsidRPr="007759D6">
        <w:rPr>
          <w:rFonts w:ascii="SimSun" w:eastAsia="SimSun" w:hAnsi="SimSun"/>
          <w:sz w:val="24"/>
          <w:szCs w:val="24"/>
          <w:lang w:val="zh-CN" w:eastAsia="zh-CN"/>
        </w:rPr>
        <w:t>章提高</w:t>
      </w:r>
      <w:proofErr w:type="gramEnd"/>
      <w:r w:rsidRPr="007759D6">
        <w:rPr>
          <w:rFonts w:ascii="SimSun" w:eastAsia="SimSun" w:hAnsi="SimSun"/>
          <w:sz w:val="24"/>
          <w:szCs w:val="24"/>
          <w:lang w:val="zh-CN" w:eastAsia="zh-CN"/>
        </w:rPr>
        <w:t>对非物质文化遗产的认识，包括使用《公约》徽标，可持续发展进一步被纳入《业务指南》。第111条规定“鼓励媒体促进提高对非物质文化遗产作为培育[……]可持续发展重要性的认识”。可持续发展不仅存在于《公约》中而且逐渐被纳入到《业务指南》中，反映了联合国教科文组织对于将文化并入国际可持续发展议程所做的巨大的努力。2013年，为庆祝《公约》十周年而组织召开了成都非物质文化遗产国际大会，会上呼吁国际社会努力“重申其对《公约》基本前提的承诺——非物质文化遗产是可持续发展的保证”（</w:t>
      </w:r>
      <w:hyperlink r:id="rId19" w:history="1">
        <w:r w:rsidRPr="007759D6">
          <w:rPr>
            <w:rFonts w:ascii="SimSun" w:eastAsia="SimSun" w:hAnsi="SimSun"/>
            <w:sz w:val="24"/>
            <w:szCs w:val="24"/>
            <w:lang w:val="zh-CN" w:eastAsia="zh-CN"/>
          </w:rPr>
          <w:t>文件ITH/13/EXP/8）</w:t>
        </w:r>
      </w:hyperlink>
      <w:r w:rsidRPr="007759D6">
        <w:rPr>
          <w:rFonts w:ascii="SimSun" w:eastAsia="SimSun" w:hAnsi="SimSun"/>
          <w:sz w:val="24"/>
          <w:szCs w:val="24"/>
          <w:lang w:val="zh-CN" w:eastAsia="zh-CN"/>
        </w:rPr>
        <w:t>。</w:t>
      </w:r>
    </w:p>
    <w:p w14:paraId="0B876C25" w14:textId="19ECF737" w:rsidR="00153345" w:rsidRPr="007759D6" w:rsidRDefault="0015334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委员会已多次讨论过保护非物质文化遗产和可持续发展之间关系。对列入《急需保护的非物质文化遗产名录》和《人类非物质文化遗产代表作名录》中具体提名的审查，以及缔约国在国家层面就《公约》的实施而提交的定期报告经常会有此类争论。在第八届会议上，委员会在针对《业务指南》关于保护、商业化和可持续发展的修订草案辩论期间，认为最好在单章指南中汇集关于非物质文化遗产对创意经济的贡献和有关商业化的事项以及国家层面非物质文化遗产保护和可持续发展之间的联系。因此，委</w:t>
      </w:r>
      <w:r w:rsidRPr="007759D6">
        <w:rPr>
          <w:rFonts w:ascii="SimSun" w:eastAsia="SimSun" w:hAnsi="SimSun"/>
          <w:sz w:val="24"/>
          <w:szCs w:val="24"/>
          <w:lang w:val="zh-CN" w:eastAsia="zh-CN"/>
        </w:rPr>
        <w:lastRenderedPageBreak/>
        <w:t>员会建议起草《业务指南》国家层面保护非物质文化遗产和可持续发展的新章节，供大会第六届会议审议（</w:t>
      </w:r>
      <w:hyperlink r:id="rId20" w:history="1">
        <w:r w:rsidRPr="007759D6">
          <w:rPr>
            <w:rStyle w:val="Hyperlink"/>
            <w:rFonts w:ascii="SimSun" w:eastAsia="SimSun" w:hAnsi="SimSun"/>
            <w:sz w:val="24"/>
            <w:szCs w:val="24"/>
            <w:lang w:val="zh-CN" w:eastAsia="zh-CN"/>
          </w:rPr>
          <w:t>决定 8.COM 13.a</w:t>
        </w:r>
      </w:hyperlink>
      <w:r w:rsidRPr="007759D6">
        <w:rPr>
          <w:rFonts w:ascii="SimSun" w:eastAsia="SimSun" w:hAnsi="SimSun"/>
          <w:sz w:val="24"/>
          <w:szCs w:val="24"/>
          <w:lang w:val="zh-CN" w:eastAsia="zh-CN"/>
        </w:rPr>
        <w:t xml:space="preserve">）。 </w:t>
      </w:r>
    </w:p>
    <w:p w14:paraId="654C8674" w14:textId="085967F4" w:rsidR="00153345" w:rsidRPr="007759D6" w:rsidRDefault="0015334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在2014年11月召开的第九届会议上，委员会收到了于2014年9月29日至10月1日在土耳其伊斯坦布尔召开的关于国家层面保护非物质文化遗产和可持续发展的第VI类专家会议成果和一套《业务指南》草稿。委员会欢迎对该《业务指南》初稿提出各种问题并注意到，该文件与公约精神密切相连，将文化定位为发展目标的核心。在2015年11月至12月召开的第十届会议上，委员会审议了一套新的《业务指南》草案，该草案在其第九届会议辩论的基础上予以修订，并批准提交大会本届会议通过（</w:t>
      </w:r>
      <w:r w:rsidR="00BF6692">
        <w:fldChar w:fldCharType="begin"/>
      </w:r>
      <w:r w:rsidR="00BF6692">
        <w:rPr>
          <w:lang w:eastAsia="zh-CN"/>
        </w:rPr>
        <w:instrText xml:space="preserve"> HYPERLINK "http://www.unesco.org/culture/ich/en/Decis</w:instrText>
      </w:r>
      <w:r w:rsidR="00BF6692">
        <w:rPr>
          <w:lang w:eastAsia="zh-CN"/>
        </w:rPr>
        <w:instrText xml:space="preserve">ions/10.COM/14.a" </w:instrText>
      </w:r>
      <w:r w:rsidR="00BF6692">
        <w:fldChar w:fldCharType="separate"/>
      </w:r>
      <w:r w:rsidRPr="007759D6">
        <w:rPr>
          <w:rStyle w:val="Hyperlink"/>
          <w:rFonts w:ascii="SimSun" w:eastAsia="SimSun" w:hAnsi="SimSun"/>
          <w:sz w:val="24"/>
          <w:szCs w:val="24"/>
          <w:lang w:val="zh-CN" w:eastAsia="zh-CN"/>
        </w:rPr>
        <w:t>决定10.COM 14.a</w:t>
      </w:r>
      <w:r w:rsidR="00BF6692">
        <w:rPr>
          <w:rStyle w:val="Hyperlink"/>
          <w:rFonts w:ascii="SimSun" w:eastAsia="SimSun" w:hAnsi="SimSun"/>
          <w:sz w:val="24"/>
          <w:szCs w:val="24"/>
          <w:lang w:val="zh-CN" w:eastAsia="zh-CN"/>
        </w:rPr>
        <w:fldChar w:fldCharType="end"/>
      </w:r>
      <w:r w:rsidRPr="007759D6">
        <w:rPr>
          <w:rFonts w:ascii="SimSun" w:eastAsia="SimSun" w:hAnsi="SimSun"/>
          <w:sz w:val="24"/>
          <w:szCs w:val="24"/>
          <w:lang w:val="zh-CN" w:eastAsia="zh-CN"/>
        </w:rPr>
        <w:t>）。</w:t>
      </w:r>
    </w:p>
    <w:p w14:paraId="43CF0720" w14:textId="351612F0" w:rsidR="00153345" w:rsidRPr="007759D6" w:rsidRDefault="0015334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本文件附件包括《业务指南》涉及国家层面保护非物质文化遗产和可持续发展的第六章草案。其反映了（i）委员会先前讨论，尤其是非物质文化遗产保护、商业化和可持续发展之间的关系，（ii）在第九和第十届会议上委员会成员多项具体评论和建议，（iii）秘书处此前为此开展的工作，（iv）上述在土耳其召开的第VI类专家会议上的讨论，以及（v）2030可持续发展议程政府间协商的最新进展。</w:t>
      </w:r>
    </w:p>
    <w:p w14:paraId="7851418B" w14:textId="0FFCB2BE" w:rsidR="00153345" w:rsidRPr="007759D6" w:rsidRDefault="0015334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《业务指南》第六章国家层面保护非物质文化遗产和可持续发展草案结构的基础是“</w:t>
      </w:r>
      <w:hyperlink r:id="rId21" w:history="1">
        <w:r w:rsidRPr="007759D6">
          <w:rPr>
            <w:rFonts w:ascii="SimSun" w:eastAsia="SimSun" w:hAnsi="SimSun"/>
            <w:sz w:val="24"/>
            <w:szCs w:val="24"/>
            <w:lang w:val="zh-CN" w:eastAsia="zh-CN"/>
          </w:rPr>
          <w:t>改变我们的世界：2030可持续发展议程</w:t>
        </w:r>
      </w:hyperlink>
      <w:r w:rsidRPr="007759D6">
        <w:rPr>
          <w:rFonts w:ascii="SimSun" w:eastAsia="SimSun" w:hAnsi="SimSun"/>
          <w:sz w:val="24"/>
          <w:szCs w:val="24"/>
          <w:lang w:val="zh-CN" w:eastAsia="zh-CN"/>
        </w:rPr>
        <w:t>”——为联合国峰会通过2015年后发展议程准备的成果文件。该成果文件构成一项行动计划，该行动计划通过17个涉及所有层面的相互高度依存的可持续发展目标应对可持续发展三个维度（经济、社会和环境）问题，忆及尊重人权、平等和</w:t>
      </w:r>
      <w:proofErr w:type="gramStart"/>
      <w:r w:rsidRPr="007759D6">
        <w:rPr>
          <w:rFonts w:ascii="SimSun" w:eastAsia="SimSun" w:hAnsi="SimSun"/>
          <w:sz w:val="24"/>
          <w:szCs w:val="24"/>
          <w:lang w:val="zh-CN" w:eastAsia="zh-CN"/>
        </w:rPr>
        <w:t>可</w:t>
      </w:r>
      <w:proofErr w:type="gramEnd"/>
      <w:r w:rsidRPr="007759D6">
        <w:rPr>
          <w:rFonts w:ascii="SimSun" w:eastAsia="SimSun" w:hAnsi="SimSun"/>
          <w:sz w:val="24"/>
          <w:szCs w:val="24"/>
          <w:lang w:val="zh-CN" w:eastAsia="zh-CN"/>
        </w:rPr>
        <w:t>持续性三个基本原则。成果文件指出，可持续发展目标“是完整不可分割的，并使可持续发展的三个维度保持平衡”。此外，文件承认“世界自然和文化的多样性，认为所有文化和文明都有助于可持续发展，且是可持续发展的重要推动力”，而且“可持续发展的实现离不开和平与安全”。在请求联合国教科文组织“加强其在文化保护和在武装冲突事件中促进文化多元化上的力度”时，根据大会第三十八届会议（</w:t>
      </w:r>
      <w:hyperlink r:id="rId22" w:history="1">
        <w:r w:rsidRPr="007759D6">
          <w:rPr>
            <w:rStyle w:val="Hyperlink"/>
            <w:rFonts w:ascii="SimSun" w:eastAsia="SimSun" w:hAnsi="SimSun"/>
            <w:sz w:val="24"/>
            <w:szCs w:val="24"/>
            <w:lang w:val="zh-CN" w:eastAsia="zh-CN"/>
          </w:rPr>
          <w:t>决议38C/48</w:t>
        </w:r>
      </w:hyperlink>
      <w:r w:rsidRPr="007759D6">
        <w:rPr>
          <w:rFonts w:ascii="SimSun" w:eastAsia="SimSun" w:hAnsi="SimSun"/>
          <w:sz w:val="24"/>
          <w:szCs w:val="24"/>
          <w:lang w:val="zh-CN" w:eastAsia="zh-CN"/>
        </w:rPr>
        <w:t>）支持的执行理事会决议（</w:t>
      </w:r>
      <w:r w:rsidR="00AA25B5">
        <w:fldChar w:fldCharType="begin"/>
      </w:r>
      <w:r w:rsidR="00AA25B5">
        <w:rPr>
          <w:lang w:eastAsia="zh-CN"/>
        </w:rPr>
        <w:instrText xml:space="preserve"> HYPERLINK "http://unesdoc.unesco.org/images/0023/002328/232890e.pdf" </w:instrText>
      </w:r>
      <w:r w:rsidR="00AA25B5">
        <w:fldChar w:fldCharType="separate"/>
      </w:r>
      <w:r w:rsidRPr="007759D6">
        <w:rPr>
          <w:rFonts w:ascii="SimSun" w:eastAsia="SimSun" w:hAnsi="SimSun"/>
          <w:sz w:val="24"/>
          <w:szCs w:val="24"/>
          <w:lang w:val="zh-CN" w:eastAsia="zh-CN"/>
        </w:rPr>
        <w:t>第196 EX/29号决议</w:t>
      </w:r>
      <w:r w:rsidR="00AA25B5">
        <w:rPr>
          <w:rFonts w:ascii="SimSun" w:eastAsia="SimSun" w:hAnsi="SimSun"/>
          <w:sz w:val="24"/>
          <w:szCs w:val="24"/>
          <w:lang w:val="zh-CN" w:eastAsia="zh-CN"/>
        </w:rPr>
        <w:fldChar w:fldCharType="end"/>
      </w:r>
      <w:r w:rsidRPr="007759D6">
        <w:rPr>
          <w:rFonts w:ascii="SimSun" w:eastAsia="SimSun" w:hAnsi="SimSun"/>
          <w:sz w:val="24"/>
          <w:szCs w:val="24"/>
          <w:lang w:val="zh-CN" w:eastAsia="zh-CN"/>
        </w:rPr>
        <w:t>），非物质文化遗产能够在可持续发展的三个维度上分别有效地推动可持续发展，且有助于满足和平与安全的需要。因此，如果国际社会要采取必要变革措施“将世界带入可持续发展且充满活力的道路上”，非物质文化遗产的保护至关重要。这表明，保护非物质文化遗产有助于改善公众的社会和文化福祉，有助于在面对不同发展挑战时能调动创新和与文化相适应的应对措施，以作为对《2005保护和促进文化表现形式多样性公约》，特别是其《业务准则》（</w:t>
      </w:r>
      <w:hyperlink r:id="rId23" w:history="1">
        <w:r w:rsidRPr="007759D6">
          <w:rPr>
            <w:rFonts w:ascii="SimSun" w:eastAsia="SimSun" w:hAnsi="SimSun"/>
            <w:sz w:val="24"/>
            <w:szCs w:val="24"/>
            <w:lang w:val="zh-CN" w:eastAsia="zh-CN"/>
          </w:rPr>
          <w:t>第13条将文化融入可持续发展</w:t>
        </w:r>
      </w:hyperlink>
      <w:r w:rsidRPr="007759D6">
        <w:rPr>
          <w:rFonts w:ascii="SimSun" w:eastAsia="SimSun" w:hAnsi="SimSun"/>
          <w:sz w:val="24"/>
          <w:szCs w:val="24"/>
          <w:lang w:val="zh-CN" w:eastAsia="zh-CN"/>
        </w:rPr>
        <w:t xml:space="preserve">）的补充。 </w:t>
      </w:r>
    </w:p>
    <w:p w14:paraId="604C796A" w14:textId="5A04B39B" w:rsidR="00153345" w:rsidRPr="007759D6" w:rsidRDefault="0015334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附件所呈现的《业务指南》第六章提议草案遵循2015年9月关于可持续发展联合国峰会通过的《可持续发展2030议程》的次序，反映了可持续发展三个维度间不可分割性和内在联系性，同时在文件通篇将保护和尊重人权视为首要原则。该章节提议草案主要关注《公约》的具体语言和概念，而现有《业务指南》对于非物质文化遗产的保护和可持续发展之间的关系界定较为模糊。可持续发展概念的引入还考虑到在1972年《保护世界文化和自然遗产公约》框架内开展的类似工作，</w:t>
      </w:r>
      <w:hyperlink r:id="rId24" w:history="1">
        <w:r w:rsidR="000D589D" w:rsidRPr="007759D6">
          <w:rPr>
            <w:rFonts w:ascii="SimSun" w:eastAsia="SimSun" w:hAnsi="SimSun"/>
            <w:sz w:val="24"/>
            <w:szCs w:val="24"/>
            <w:lang w:val="zh-CN" w:eastAsia="zh-CN"/>
          </w:rPr>
          <w:t>由此展开对一份政策性文件的讨论，以将可持续发展的观点纳入《</w:t>
        </w:r>
        <w:r w:rsidRPr="007759D6">
          <w:rPr>
            <w:rFonts w:ascii="SimSun" w:eastAsia="SimSun" w:hAnsi="SimSun"/>
            <w:sz w:val="24"/>
            <w:szCs w:val="24"/>
            <w:lang w:val="zh-CN" w:eastAsia="zh-CN"/>
          </w:rPr>
          <w:t>世界遗产公约》的进程中，</w:t>
        </w:r>
      </w:hyperlink>
      <w:r w:rsidRPr="007759D6">
        <w:rPr>
          <w:rFonts w:ascii="SimSun" w:eastAsia="SimSun" w:hAnsi="SimSun"/>
          <w:sz w:val="24"/>
          <w:szCs w:val="24"/>
          <w:lang w:val="zh-CN" w:eastAsia="zh-CN"/>
        </w:rPr>
        <w:t>受到世界遗产委员会在2015年6月召开的第三十九届会议支持。</w:t>
      </w:r>
    </w:p>
    <w:p w14:paraId="70DAC487" w14:textId="1229F146" w:rsidR="00153345" w:rsidRPr="007759D6" w:rsidRDefault="0015334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lastRenderedPageBreak/>
        <w:t>《业务指南》第六章提议草案对内部监督事务</w:t>
      </w:r>
      <w:r w:rsidR="009B4E27">
        <w:rPr>
          <w:rFonts w:ascii="SimSun" w:eastAsia="SimSun" w:hAnsi="SimSun" w:hint="eastAsia"/>
          <w:sz w:val="24"/>
          <w:szCs w:val="24"/>
          <w:lang w:val="zh-CN" w:eastAsia="zh-CN"/>
        </w:rPr>
        <w:t>部门</w:t>
      </w:r>
      <w:r w:rsidRPr="007759D6">
        <w:rPr>
          <w:rFonts w:ascii="SimSun" w:eastAsia="SimSun" w:hAnsi="SimSun"/>
          <w:sz w:val="24"/>
          <w:szCs w:val="24"/>
          <w:lang w:val="zh-CN" w:eastAsia="zh-CN"/>
        </w:rPr>
        <w:t>（IOS）2013年评估中发现的缺失部分做了进一步回应，指出《业务指南》“没有对非物质文化遗产是如何促进可持续发展、特定非物质文化遗产领域是否比其他领域更能促进可持续发展做出解释，也没有就提议非物质文化遗产中的任何保护措施与各个国家为促进可持续发展而可能采取的其他干预措施之间的关系进行讨论”。提议文本涉及内部监督事务</w:t>
      </w:r>
      <w:r w:rsidR="009B4E27">
        <w:rPr>
          <w:rFonts w:ascii="SimSun" w:eastAsia="SimSun" w:hAnsi="SimSun" w:hint="eastAsia"/>
          <w:sz w:val="24"/>
          <w:szCs w:val="24"/>
          <w:lang w:val="zh-CN" w:eastAsia="zh-CN"/>
        </w:rPr>
        <w:t>部门</w:t>
      </w:r>
      <w:r w:rsidRPr="007759D6">
        <w:rPr>
          <w:rFonts w:ascii="SimSun" w:eastAsia="SimSun" w:hAnsi="SimSun"/>
          <w:sz w:val="24"/>
          <w:szCs w:val="24"/>
          <w:lang w:val="zh-CN" w:eastAsia="zh-CN"/>
        </w:rPr>
        <w:t>的相同评估观察，“尽管普遍认为非物质文化遗产与可持续发展之间的联系很重要，阐明这一联系的性质、确定其对可持续发展和非物质文化遗产可行性的潜力，以及确定其发展的潜在风险，如果无法可持续，对非物质文化遗产可做的工作还很多”（</w:t>
      </w:r>
      <w:hyperlink r:id="rId25" w:history="1">
        <w:r w:rsidRPr="007759D6">
          <w:rPr>
            <w:rFonts w:ascii="SimSun" w:eastAsia="SimSun" w:hAnsi="SimSun"/>
            <w:sz w:val="24"/>
            <w:szCs w:val="24"/>
            <w:lang w:val="zh-CN" w:eastAsia="zh-CN"/>
          </w:rPr>
          <w:t>文件IOS/EVS/PI/129</w:t>
        </w:r>
      </w:hyperlink>
      <w:r w:rsidRPr="007759D6">
        <w:rPr>
          <w:rFonts w:ascii="SimSun" w:eastAsia="SimSun" w:hAnsi="SimSun"/>
          <w:sz w:val="24"/>
          <w:szCs w:val="24"/>
          <w:lang w:val="zh-CN" w:eastAsia="zh-CN"/>
        </w:rPr>
        <w:t>）。</w:t>
      </w:r>
    </w:p>
    <w:p w14:paraId="13B253E6" w14:textId="49F1265F" w:rsidR="00153345" w:rsidRPr="007759D6" w:rsidRDefault="0015334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 xml:space="preserve">此外，所提交的提议草案还试图就缔约国以一致和具体的方式实施的措施向其提供建议，以使《公约》作为实现可持续发展工具的潜力发挥实际效果。《业务指南》第六章提议草案尤其旨在协助缔约国更充分考虑保护非物质文化遗产和可持续发展之间的联系。而且，其目的还在于为缔约国提供指导，以使其将保护非物质文化遗产更好地纳入国家发展政策和战略的制定和实施中。在鼓励参与的同时，该章还规定了要帮助各类利害关系方防范和减轻那些可能危及活文物存在的过度行为。 </w:t>
      </w:r>
    </w:p>
    <w:p w14:paraId="7F0CB521" w14:textId="14500650" w:rsidR="00D029DC" w:rsidRPr="00BF6692" w:rsidRDefault="00D029DC" w:rsidP="00BF6692">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《业务指南》中的提议新章节包含在当前文件的附件中。</w:t>
      </w:r>
    </w:p>
    <w:p w14:paraId="1CC29EFC" w14:textId="77777777" w:rsidR="002F312A" w:rsidRPr="007759D6" w:rsidRDefault="002F312A" w:rsidP="007759D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line="276" w:lineRule="auto"/>
        <w:ind w:left="1080" w:hanging="1080"/>
        <w:rPr>
          <w:rFonts w:ascii="SimSun" w:eastAsia="SimSun" w:hAnsi="SimSun" w:cs="Arial"/>
          <w:b/>
          <w:lang w:val="zh-CN"/>
        </w:rPr>
      </w:pPr>
      <w:proofErr w:type="spellStart"/>
      <w:r w:rsidRPr="007759D6">
        <w:rPr>
          <w:rFonts w:ascii="SimSun" w:eastAsia="SimSun" w:hAnsi="SimSun" w:cs="Arial"/>
          <w:b/>
          <w:lang w:val="zh-CN"/>
        </w:rPr>
        <w:t>定期报告</w:t>
      </w:r>
      <w:proofErr w:type="spellEnd"/>
    </w:p>
    <w:p w14:paraId="5BFCD3B4" w14:textId="0E141A31" w:rsidR="00AB77CF" w:rsidRPr="007759D6" w:rsidRDefault="002E1C03"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在第十八届会议对联合国教科文组织（文件</w:t>
      </w:r>
      <w:r w:rsidR="00AA25B5">
        <w:rPr>
          <w:rFonts w:ascii="SimSun" w:eastAsia="SimSun" w:hAnsi="SimSun"/>
          <w:sz w:val="24"/>
          <w:szCs w:val="24"/>
          <w:lang w:val="zh-CN" w:eastAsia="zh-CN"/>
        </w:rPr>
        <w:fldChar w:fldCharType="begin"/>
      </w:r>
      <w:r w:rsidR="00AA25B5">
        <w:rPr>
          <w:rFonts w:ascii="SimSun" w:eastAsia="SimSun" w:hAnsi="SimSun"/>
          <w:sz w:val="24"/>
          <w:szCs w:val="24"/>
          <w:lang w:val="zh-CN" w:eastAsia="zh-CN"/>
        </w:rPr>
        <w:instrText xml:space="preserve"> HYPERLINK "http://www.unesco.org/culture/ich/doc/src/ITH-13-8.COM-INF.5.c-EN.doc" </w:instrText>
      </w:r>
      <w:r w:rsidR="00AA25B5">
        <w:rPr>
          <w:rFonts w:ascii="SimSun" w:eastAsia="SimSun" w:hAnsi="SimSun"/>
          <w:sz w:val="24"/>
          <w:szCs w:val="24"/>
          <w:lang w:val="zh-CN" w:eastAsia="zh-CN"/>
        </w:rPr>
        <w:fldChar w:fldCharType="separate"/>
      </w:r>
      <w:r w:rsidRPr="00AA25B5">
        <w:rPr>
          <w:rStyle w:val="Hyperlink"/>
          <w:rFonts w:ascii="SimSun" w:eastAsia="SimSun" w:hAnsi="SimSun"/>
          <w:sz w:val="24"/>
          <w:szCs w:val="24"/>
          <w:lang w:val="zh-CN" w:eastAsia="zh-CN"/>
        </w:rPr>
        <w:t>ITH/13/8.COM/INF.5.c</w:t>
      </w:r>
      <w:r w:rsidR="00AA25B5">
        <w:rPr>
          <w:rFonts w:ascii="SimSun" w:eastAsia="SimSun" w:hAnsi="SimSun"/>
          <w:sz w:val="24"/>
          <w:szCs w:val="24"/>
          <w:lang w:val="zh-CN" w:eastAsia="zh-CN"/>
        </w:rPr>
        <w:fldChar w:fldCharType="end"/>
      </w:r>
      <w:r w:rsidRPr="007759D6">
        <w:rPr>
          <w:rFonts w:ascii="SimSun" w:eastAsia="SimSun" w:hAnsi="SimSun"/>
          <w:sz w:val="24"/>
          <w:szCs w:val="24"/>
          <w:lang w:val="zh-CN" w:eastAsia="zh-CN"/>
        </w:rPr>
        <w:t>）内部监督事务</w:t>
      </w:r>
      <w:r w:rsidR="009B4E27">
        <w:rPr>
          <w:rFonts w:ascii="SimSun" w:eastAsia="SimSun" w:hAnsi="SimSun" w:hint="eastAsia"/>
          <w:sz w:val="24"/>
          <w:szCs w:val="24"/>
          <w:lang w:val="zh-CN" w:eastAsia="zh-CN"/>
        </w:rPr>
        <w:t>部门</w:t>
      </w:r>
      <w:r w:rsidRPr="007759D6">
        <w:rPr>
          <w:rFonts w:ascii="SimSun" w:eastAsia="SimSun" w:hAnsi="SimSun"/>
          <w:sz w:val="24"/>
          <w:szCs w:val="24"/>
          <w:lang w:val="zh-CN" w:eastAsia="zh-CN"/>
        </w:rPr>
        <w:t>（IOS）所做的2003《保护非物质文化遗产公约》进行评估时，</w:t>
      </w:r>
      <w:hyperlink r:id="rId26" w:history="1"/>
      <w:r w:rsidRPr="007759D6">
        <w:rPr>
          <w:rFonts w:ascii="SimSun" w:eastAsia="SimSun" w:hAnsi="SimSun"/>
          <w:sz w:val="24"/>
          <w:szCs w:val="24"/>
          <w:lang w:val="zh-CN" w:eastAsia="zh-CN"/>
        </w:rPr>
        <w:t>委员会承认需要修订与定期报告相关的《业务指南》，纳入其重要性与《公约》实施越来越相关的不同主题。一般来讲，委员会觉得，尽管定期报告就《公约》实施提供了可贵的信息资源，但单就定期报告来说，其并未提供所有所需信息。</w:t>
      </w:r>
    </w:p>
    <w:p w14:paraId="59B546E3" w14:textId="1F27FD77" w:rsidR="00505ABE" w:rsidRPr="007759D6" w:rsidRDefault="00DB2D36"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明确需要将多项重要概念纳入《业务指南》和报告表中；例如，没有具体提及与非物质文化遗产相关的政策/立法发展，尽管《公约》（第13条）要求缔约国制定一项总的政策，旨在推动非物质文化遗产在社会中发挥应有的作用。《业务指南》和报告表亦未要求缔约国就政策发展和保护中是否/如何处理性别问题提供任何信息，这就相当于错失建立对这一重要议题的意识、收集相关信息和</w:t>
      </w:r>
      <w:proofErr w:type="gramStart"/>
      <w:r w:rsidRPr="007759D6">
        <w:rPr>
          <w:rFonts w:ascii="SimSun" w:eastAsia="SimSun" w:hAnsi="SimSun"/>
          <w:sz w:val="24"/>
          <w:szCs w:val="24"/>
          <w:lang w:val="zh-CN" w:eastAsia="zh-CN"/>
        </w:rPr>
        <w:t>良好实践</w:t>
      </w:r>
      <w:proofErr w:type="gramEnd"/>
      <w:r w:rsidRPr="007759D6">
        <w:rPr>
          <w:rFonts w:ascii="SimSun" w:eastAsia="SimSun" w:hAnsi="SimSun"/>
          <w:sz w:val="24"/>
          <w:szCs w:val="24"/>
          <w:lang w:val="zh-CN" w:eastAsia="zh-CN"/>
        </w:rPr>
        <w:t>做法的机会。为此，委员会决定修订《业务指南》定期报告，以“使之包含政策、立法和性别等具体问题，确保报告重点集中在成果和活动上面，以减轻相关缔约国和秘书处的负担”（决定</w:t>
      </w:r>
      <w:r w:rsidR="00AA25B5">
        <w:fldChar w:fldCharType="begin"/>
      </w:r>
      <w:r w:rsidR="00AA25B5">
        <w:rPr>
          <w:lang w:eastAsia="zh-CN"/>
        </w:rPr>
        <w:instrText xml:space="preserve"> HYPERLINK "http://www.unesco.org/culture/ich/en/Decisions/8.COM/5.c.1" </w:instrText>
      </w:r>
      <w:r w:rsidR="00AA25B5">
        <w:fldChar w:fldCharType="separate"/>
      </w:r>
      <w:r w:rsidRPr="007759D6">
        <w:rPr>
          <w:rStyle w:val="Hyperlink"/>
          <w:rFonts w:ascii="SimSun" w:eastAsia="SimSun" w:hAnsi="SimSun"/>
          <w:sz w:val="24"/>
          <w:szCs w:val="24"/>
          <w:lang w:val="zh-CN" w:eastAsia="zh-CN"/>
        </w:rPr>
        <w:t>8.COM 5.c.1</w:t>
      </w:r>
      <w:r w:rsidR="00AA25B5">
        <w:rPr>
          <w:rStyle w:val="Hyperlink"/>
          <w:rFonts w:ascii="SimSun" w:eastAsia="SimSun" w:hAnsi="SimSun"/>
          <w:sz w:val="24"/>
          <w:szCs w:val="24"/>
          <w:lang w:val="zh-CN" w:eastAsia="zh-CN"/>
        </w:rPr>
        <w:fldChar w:fldCharType="end"/>
      </w:r>
      <w:r w:rsidRPr="007759D6">
        <w:rPr>
          <w:rFonts w:ascii="SimSun" w:eastAsia="SimSun" w:hAnsi="SimSun"/>
          <w:sz w:val="24"/>
          <w:szCs w:val="24"/>
          <w:lang w:val="zh-CN" w:eastAsia="zh-CN"/>
        </w:rPr>
        <w:t xml:space="preserve"> 和 </w:t>
      </w:r>
      <w:hyperlink r:id="rId27" w:history="1">
        <w:r w:rsidRPr="007759D6">
          <w:rPr>
            <w:rStyle w:val="Hyperlink"/>
            <w:rFonts w:ascii="SimSun" w:eastAsia="SimSun" w:hAnsi="SimSun"/>
            <w:sz w:val="24"/>
            <w:szCs w:val="24"/>
            <w:lang w:val="zh-CN" w:eastAsia="zh-CN"/>
          </w:rPr>
          <w:t>8.COM 6.a</w:t>
        </w:r>
      </w:hyperlink>
      <w:r w:rsidRPr="007759D6">
        <w:rPr>
          <w:rFonts w:ascii="SimSun" w:eastAsia="SimSun" w:hAnsi="SimSun"/>
          <w:sz w:val="24"/>
          <w:szCs w:val="24"/>
          <w:lang w:val="zh-CN" w:eastAsia="zh-CN"/>
        </w:rPr>
        <w:t>）。</w:t>
      </w:r>
    </w:p>
    <w:p w14:paraId="64C83D4A" w14:textId="6E9CA7AC" w:rsidR="00AB77CF" w:rsidRPr="007759D6" w:rsidRDefault="00A46E1A"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根据内部监督事务</w:t>
      </w:r>
      <w:r w:rsidR="009B4E27">
        <w:rPr>
          <w:rFonts w:ascii="SimSun" w:eastAsia="SimSun" w:hAnsi="SimSun" w:hint="eastAsia"/>
          <w:sz w:val="24"/>
          <w:szCs w:val="24"/>
          <w:lang w:val="zh-CN" w:eastAsia="zh-CN"/>
        </w:rPr>
        <w:t>部门</w:t>
      </w:r>
      <w:r w:rsidRPr="007759D6">
        <w:rPr>
          <w:rFonts w:ascii="SimSun" w:eastAsia="SimSun" w:hAnsi="SimSun"/>
          <w:sz w:val="24"/>
          <w:szCs w:val="24"/>
          <w:lang w:val="zh-CN" w:eastAsia="zh-CN"/>
        </w:rPr>
        <w:t>的评估结果，委员会也能</w:t>
      </w:r>
      <w:proofErr w:type="gramStart"/>
      <w:r w:rsidRPr="007759D6">
        <w:rPr>
          <w:rFonts w:ascii="SimSun" w:eastAsia="SimSun" w:hAnsi="SimSun"/>
          <w:sz w:val="24"/>
          <w:szCs w:val="24"/>
          <w:lang w:val="zh-CN" w:eastAsia="zh-CN"/>
        </w:rPr>
        <w:t>思考非</w:t>
      </w:r>
      <w:proofErr w:type="gramEnd"/>
      <w:r w:rsidRPr="007759D6">
        <w:rPr>
          <w:rFonts w:ascii="SimSun" w:eastAsia="SimSun" w:hAnsi="SimSun"/>
          <w:sz w:val="24"/>
          <w:szCs w:val="24"/>
          <w:lang w:val="zh-CN" w:eastAsia="zh-CN"/>
        </w:rPr>
        <w:t>政府组织在报告实践中的作用。因为定期报告由缔约国提交，其主要呈现政府观点，即使已要求缔约国在报告中要涉及各社区、团体和个人。由于后者和非政府组织以及许多其他利益相关方在《公约》实施过程中起着关键作用，认为如果不考虑其观点，总体监管和后续跟进就不会完整。为此，委员会看到“鼓励缔约国使用缔约国提交的含有相关非政府组织所提供信息的定期报告补充《公约》实施所收集信息”的重要性（决定</w:t>
      </w:r>
      <w:hyperlink r:id="rId28" w:history="1">
        <w:r w:rsidRPr="007759D6">
          <w:rPr>
            <w:rStyle w:val="Hyperlink"/>
            <w:rFonts w:ascii="SimSun" w:eastAsia="SimSun" w:hAnsi="SimSun"/>
            <w:sz w:val="24"/>
            <w:szCs w:val="24"/>
            <w:lang w:val="zh-CN" w:eastAsia="zh-CN"/>
          </w:rPr>
          <w:t>8.COM 5.c.1</w:t>
        </w:r>
      </w:hyperlink>
      <w:r w:rsidRPr="007759D6">
        <w:rPr>
          <w:rFonts w:ascii="SimSun" w:eastAsia="SimSun" w:hAnsi="SimSun"/>
          <w:sz w:val="24"/>
          <w:szCs w:val="24"/>
          <w:lang w:val="zh-CN" w:eastAsia="zh-CN"/>
        </w:rPr>
        <w:t>、</w:t>
      </w:r>
      <w:hyperlink r:id="rId29" w:history="1">
        <w:r w:rsidRPr="007759D6">
          <w:rPr>
            <w:rStyle w:val="Hyperlink"/>
            <w:rFonts w:ascii="SimSun" w:eastAsia="SimSun" w:hAnsi="SimSun"/>
            <w:sz w:val="24"/>
            <w:szCs w:val="24"/>
            <w:lang w:val="zh-CN" w:eastAsia="zh-CN"/>
          </w:rPr>
          <w:t xml:space="preserve"> 8.COM 6.a </w:t>
        </w:r>
      </w:hyperlink>
      <w:r w:rsidRPr="007759D6">
        <w:rPr>
          <w:rFonts w:ascii="SimSun" w:eastAsia="SimSun" w:hAnsi="SimSun"/>
          <w:sz w:val="24"/>
          <w:szCs w:val="24"/>
          <w:lang w:val="zh-CN" w:eastAsia="zh-CN"/>
        </w:rPr>
        <w:t>和</w:t>
      </w:r>
      <w:hyperlink r:id="rId30" w:history="1">
        <w:r w:rsidRPr="007759D6">
          <w:rPr>
            <w:rStyle w:val="Hyperlink"/>
            <w:rFonts w:ascii="SimSun" w:eastAsia="SimSun" w:hAnsi="SimSun"/>
            <w:sz w:val="24"/>
            <w:szCs w:val="24"/>
            <w:lang w:val="zh-CN" w:eastAsia="zh-CN"/>
          </w:rPr>
          <w:t>8.COM 14.b</w:t>
        </w:r>
      </w:hyperlink>
      <w:r w:rsidRPr="007759D6">
        <w:rPr>
          <w:rFonts w:ascii="SimSun" w:eastAsia="SimSun" w:hAnsi="SimSun"/>
          <w:sz w:val="24"/>
          <w:szCs w:val="24"/>
          <w:lang w:val="zh-CN" w:eastAsia="zh-CN"/>
        </w:rPr>
        <w:t>）。</w:t>
      </w:r>
    </w:p>
    <w:p w14:paraId="28095626" w14:textId="3C213E1A" w:rsidR="002E1C03" w:rsidRPr="007759D6" w:rsidRDefault="00A24400"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lastRenderedPageBreak/>
        <w:t>在第九届会议期间，委员会基于上述决定审议了对《业务指南》第五</w:t>
      </w:r>
      <w:proofErr w:type="gramStart"/>
      <w:r w:rsidRPr="007759D6">
        <w:rPr>
          <w:rFonts w:ascii="SimSun" w:eastAsia="SimSun" w:hAnsi="SimSun"/>
          <w:sz w:val="24"/>
          <w:szCs w:val="24"/>
          <w:lang w:val="zh-CN" w:eastAsia="zh-CN"/>
        </w:rPr>
        <w:t>章报告</w:t>
      </w:r>
      <w:proofErr w:type="gramEnd"/>
      <w:r w:rsidRPr="007759D6">
        <w:rPr>
          <w:rFonts w:ascii="SimSun" w:eastAsia="SimSun" w:hAnsi="SimSun"/>
          <w:sz w:val="24"/>
          <w:szCs w:val="24"/>
          <w:lang w:val="zh-CN" w:eastAsia="zh-CN"/>
        </w:rPr>
        <w:t>的多项修正，并建议大会批准决定</w:t>
      </w:r>
      <w:r w:rsidR="00AA25B5">
        <w:fldChar w:fldCharType="begin"/>
      </w:r>
      <w:r w:rsidR="00AA25B5">
        <w:instrText xml:space="preserve"> HYPERLINK "http://www.unesco.org/culture/ich/en/Decisions/9.COM/13.a" </w:instrText>
      </w:r>
      <w:r w:rsidR="00AA25B5">
        <w:fldChar w:fldCharType="separate"/>
      </w:r>
      <w:r w:rsidRPr="007759D6">
        <w:rPr>
          <w:rStyle w:val="Hyperlink"/>
          <w:rFonts w:ascii="SimSun" w:eastAsia="SimSun" w:hAnsi="SimSun"/>
          <w:sz w:val="24"/>
          <w:szCs w:val="24"/>
          <w:lang w:val="zh-CN" w:eastAsia="zh-CN"/>
        </w:rPr>
        <w:t>9.COM 13.a</w:t>
      </w:r>
      <w:r w:rsidR="00AA25B5">
        <w:rPr>
          <w:rStyle w:val="Hyperlink"/>
          <w:rFonts w:ascii="SimSun" w:eastAsia="SimSun" w:hAnsi="SimSun"/>
          <w:sz w:val="24"/>
          <w:szCs w:val="24"/>
          <w:lang w:val="zh-CN" w:eastAsia="zh-CN"/>
        </w:rPr>
        <w:fldChar w:fldCharType="end"/>
      </w:r>
      <w:r w:rsidRPr="007759D6">
        <w:rPr>
          <w:rFonts w:ascii="SimSun" w:eastAsia="SimSun" w:hAnsi="SimSun"/>
          <w:sz w:val="24"/>
          <w:szCs w:val="24"/>
          <w:lang w:val="zh-CN" w:eastAsia="zh-CN"/>
        </w:rPr>
        <w:t>附件所含修正。在很大程度上，该等修正针对《公约》的具体语言，而当前《指南》有时不够清楚因而不够明晰。</w:t>
      </w:r>
    </w:p>
    <w:p w14:paraId="093AB198" w14:textId="1C377632" w:rsidR="002F312A" w:rsidRPr="007759D6" w:rsidRDefault="002E1C03"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除委员会上述明确要求的修正外，通过了对《业务指南》第152、161及169段的修正，以使报告表格（ICH-10和ICH-11）中使用的语言与提名表（第20和23段）和非政府组织认证表（第98段）中使用的语言相一致。同样，第166段被修订以符合当前委员会工作文件的实践。所有关于《业务指南》定期报告的提议修订均包含于本文件附件中。</w:t>
      </w:r>
    </w:p>
    <w:p w14:paraId="1FF9BB6C" w14:textId="0AD9645A" w:rsidR="002F312A" w:rsidRPr="007759D6" w:rsidRDefault="009B4E27" w:rsidP="007759D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line="276" w:lineRule="auto"/>
        <w:ind w:left="1080" w:hanging="1080"/>
        <w:rPr>
          <w:rFonts w:ascii="SimSun" w:eastAsia="SimSun" w:hAnsi="SimSun" w:cs="Arial"/>
          <w:b/>
          <w:lang w:val="zh-CN"/>
        </w:rPr>
      </w:pPr>
      <w:r>
        <w:rPr>
          <w:rFonts w:ascii="SimSun" w:eastAsia="SimSun" w:hAnsi="SimSun" w:cs="Arial" w:hint="eastAsia"/>
          <w:b/>
          <w:lang w:val="zh-CN" w:eastAsia="zh-CN"/>
        </w:rPr>
        <w:t>退回选项</w:t>
      </w:r>
    </w:p>
    <w:p w14:paraId="4A97E3FE" w14:textId="0AB84EC7" w:rsidR="00F32FF0" w:rsidRPr="007759D6" w:rsidRDefault="00F32FF0"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截至目前</w:t>
      </w:r>
      <w:r w:rsidR="009B4E27">
        <w:rPr>
          <w:rFonts w:ascii="SimSun" w:eastAsia="SimSun" w:hAnsi="SimSun" w:hint="eastAsia"/>
          <w:sz w:val="24"/>
          <w:szCs w:val="24"/>
          <w:lang w:val="zh-CN" w:eastAsia="zh-CN"/>
        </w:rPr>
        <w:t>退回选项</w:t>
      </w:r>
      <w:r w:rsidRPr="007759D6">
        <w:rPr>
          <w:rFonts w:ascii="SimSun" w:eastAsia="SimSun" w:hAnsi="SimSun"/>
          <w:sz w:val="24"/>
          <w:szCs w:val="24"/>
          <w:lang w:val="zh-CN" w:eastAsia="zh-CN"/>
        </w:rPr>
        <w:t>仅可用于提名《人类非物质文化遗产代表作名录》，由大会在2010年6月召开的第三届会议纳入《业务指南》（</w:t>
      </w:r>
      <w:hyperlink r:id="rId31" w:history="1">
        <w:r w:rsidRPr="00B0250E">
          <w:rPr>
            <w:rStyle w:val="Hyperlink"/>
            <w:rFonts w:ascii="SimSun" w:eastAsia="SimSun" w:hAnsi="SimSun"/>
            <w:sz w:val="24"/>
            <w:szCs w:val="24"/>
            <w:lang w:val="zh-CN" w:eastAsia="zh-CN"/>
          </w:rPr>
          <w:t>决议 3 GA 5</w:t>
        </w:r>
      </w:hyperlink>
      <w:r w:rsidRPr="007759D6">
        <w:rPr>
          <w:rFonts w:ascii="SimSun" w:eastAsia="SimSun" w:hAnsi="SimSun"/>
          <w:sz w:val="24"/>
          <w:szCs w:val="24"/>
          <w:lang w:val="zh-CN" w:eastAsia="zh-CN"/>
        </w:rPr>
        <w:t>）。在2012年6月召开的第四届会议上，大会要求委员会开始思考实施</w:t>
      </w:r>
      <w:r w:rsidR="009B4E27">
        <w:rPr>
          <w:rFonts w:ascii="SimSun" w:eastAsia="SimSun" w:hAnsi="SimSun" w:hint="eastAsia"/>
          <w:sz w:val="24"/>
          <w:szCs w:val="24"/>
          <w:lang w:val="zh-CN" w:eastAsia="zh-CN"/>
        </w:rPr>
        <w:t>退回选项</w:t>
      </w:r>
      <w:r w:rsidRPr="007759D6">
        <w:rPr>
          <w:rFonts w:ascii="SimSun" w:eastAsia="SimSun" w:hAnsi="SimSun"/>
          <w:sz w:val="24"/>
          <w:szCs w:val="24"/>
          <w:lang w:val="zh-CN" w:eastAsia="zh-CN"/>
        </w:rPr>
        <w:t>的经验，并就该思考进行报告（</w:t>
      </w:r>
      <w:hyperlink r:id="rId32" w:history="1">
        <w:r w:rsidRPr="00B0250E">
          <w:rPr>
            <w:rStyle w:val="Hyperlink"/>
            <w:rFonts w:ascii="SimSun" w:eastAsia="SimSun" w:hAnsi="SimSun"/>
            <w:sz w:val="24"/>
            <w:szCs w:val="24"/>
            <w:lang w:val="zh-CN" w:eastAsia="zh-CN"/>
          </w:rPr>
          <w:t>决议4.GA 5</w:t>
        </w:r>
      </w:hyperlink>
      <w:r w:rsidRPr="007759D6">
        <w:rPr>
          <w:rFonts w:ascii="SimSun" w:eastAsia="SimSun" w:hAnsi="SimSun"/>
          <w:sz w:val="24"/>
          <w:szCs w:val="24"/>
          <w:lang w:val="zh-CN" w:eastAsia="zh-CN"/>
        </w:rPr>
        <w:t>）。委员会在其第七届会议上开始该等思考（文件</w:t>
      </w:r>
      <w:r w:rsidR="00B0250E">
        <w:rPr>
          <w:rFonts w:ascii="SimSun" w:eastAsia="SimSun" w:hAnsi="SimSun"/>
          <w:sz w:val="24"/>
          <w:szCs w:val="24"/>
          <w:lang w:val="zh-CN" w:eastAsia="zh-CN"/>
        </w:rPr>
        <w:t xml:space="preserve"> </w:t>
      </w:r>
      <w:hyperlink r:id="rId33" w:history="1">
        <w:r w:rsidR="00B0250E" w:rsidRPr="00B0250E">
          <w:rPr>
            <w:rStyle w:val="Hyperlink"/>
            <w:rFonts w:ascii="SimSun" w:eastAsia="SimSun" w:hAnsi="SimSun"/>
            <w:sz w:val="24"/>
            <w:szCs w:val="24"/>
            <w:lang w:val="zh-CN" w:eastAsia="zh-CN"/>
          </w:rPr>
          <w:t>ITH/12/7.COM</w:t>
        </w:r>
        <w:r w:rsidR="00B0250E" w:rsidRPr="00B0250E">
          <w:rPr>
            <w:rStyle w:val="Hyperlink"/>
            <w:rFonts w:ascii="SimSun" w:eastAsia="SimSun" w:hAnsi="SimSun"/>
            <w:sz w:val="24"/>
            <w:szCs w:val="24"/>
            <w:lang w:val="fr-FR" w:eastAsia="zh-CN"/>
          </w:rPr>
          <w:t> </w:t>
        </w:r>
        <w:r w:rsidRPr="00B0250E">
          <w:rPr>
            <w:rStyle w:val="Hyperlink"/>
            <w:rFonts w:ascii="SimSun" w:eastAsia="SimSun" w:hAnsi="SimSun"/>
            <w:sz w:val="24"/>
            <w:szCs w:val="24"/>
            <w:lang w:val="zh-CN" w:eastAsia="zh-CN"/>
          </w:rPr>
          <w:t>13.a</w:t>
        </w:r>
      </w:hyperlink>
      <w:r w:rsidRPr="007759D6">
        <w:rPr>
          <w:rFonts w:ascii="SimSun" w:eastAsia="SimSun" w:hAnsi="SimSun"/>
          <w:sz w:val="24"/>
          <w:szCs w:val="24"/>
          <w:lang w:val="zh-CN" w:eastAsia="zh-CN"/>
        </w:rPr>
        <w:t>），并在其第八届（</w:t>
      </w:r>
      <w:hyperlink r:id="rId34" w:history="1">
        <w:r w:rsidRPr="00B0250E">
          <w:rPr>
            <w:rStyle w:val="Hyperlink"/>
            <w:rFonts w:ascii="SimSun" w:eastAsia="SimSun" w:hAnsi="SimSun"/>
            <w:sz w:val="24"/>
            <w:szCs w:val="24"/>
            <w:lang w:val="zh-CN" w:eastAsia="zh-CN"/>
          </w:rPr>
          <w:t>文件ITH/13/8.COM 13.b</w:t>
        </w:r>
      </w:hyperlink>
      <w:r w:rsidRPr="007759D6">
        <w:rPr>
          <w:rFonts w:ascii="SimSun" w:eastAsia="SimSun" w:hAnsi="SimSun"/>
          <w:sz w:val="24"/>
          <w:szCs w:val="24"/>
          <w:lang w:val="zh-CN" w:eastAsia="zh-CN"/>
        </w:rPr>
        <w:t>）、第九届（文件</w:t>
      </w:r>
      <w:r w:rsidR="00B0250E">
        <w:rPr>
          <w:rFonts w:ascii="SimSun" w:eastAsia="SimSun" w:hAnsi="SimSun"/>
          <w:sz w:val="24"/>
          <w:szCs w:val="24"/>
          <w:lang w:val="zh-CN" w:eastAsia="zh-CN"/>
        </w:rPr>
        <w:fldChar w:fldCharType="begin"/>
      </w:r>
      <w:r w:rsidR="00B0250E">
        <w:rPr>
          <w:rFonts w:ascii="SimSun" w:eastAsia="SimSun" w:hAnsi="SimSun"/>
          <w:sz w:val="24"/>
          <w:szCs w:val="24"/>
          <w:lang w:val="zh-CN" w:eastAsia="zh-CN"/>
        </w:rPr>
        <w:instrText xml:space="preserve"> HYPERLINK "hhttp://www.unesco.org/culture/ich/doc/src/ITH-14-9.COM-13.c-EN.doc" </w:instrText>
      </w:r>
      <w:r w:rsidR="00B0250E">
        <w:rPr>
          <w:rFonts w:ascii="SimSun" w:eastAsia="SimSun" w:hAnsi="SimSun"/>
          <w:sz w:val="24"/>
          <w:szCs w:val="24"/>
          <w:lang w:val="zh-CN" w:eastAsia="zh-CN"/>
        </w:rPr>
        <w:fldChar w:fldCharType="separate"/>
      </w:r>
      <w:r w:rsidRPr="00B0250E">
        <w:rPr>
          <w:rStyle w:val="Hyperlink"/>
          <w:rFonts w:ascii="SimSun" w:eastAsia="SimSun" w:hAnsi="SimSun"/>
          <w:sz w:val="24"/>
          <w:szCs w:val="24"/>
          <w:lang w:val="zh-CN" w:eastAsia="zh-CN"/>
        </w:rPr>
        <w:t>ITH/14/9.COM 13.c</w:t>
      </w:r>
      <w:r w:rsidR="00B0250E">
        <w:rPr>
          <w:rFonts w:ascii="SimSun" w:eastAsia="SimSun" w:hAnsi="SimSun"/>
          <w:sz w:val="24"/>
          <w:szCs w:val="24"/>
          <w:lang w:val="zh-CN" w:eastAsia="zh-CN"/>
        </w:rPr>
        <w:fldChar w:fldCharType="end"/>
      </w:r>
      <w:r w:rsidRPr="007759D6">
        <w:rPr>
          <w:rFonts w:ascii="SimSun" w:eastAsia="SimSun" w:hAnsi="SimSun"/>
          <w:sz w:val="24"/>
          <w:szCs w:val="24"/>
          <w:lang w:val="zh-CN" w:eastAsia="zh-CN"/>
        </w:rPr>
        <w:t xml:space="preserve">）和第十届会议（ </w:t>
      </w:r>
      <w:hyperlink r:id="rId35" w:history="1">
        <w:r w:rsidRPr="00B0250E">
          <w:rPr>
            <w:rStyle w:val="Hyperlink"/>
            <w:rFonts w:ascii="SimSun" w:eastAsia="SimSun" w:hAnsi="SimSun"/>
            <w:sz w:val="24"/>
            <w:szCs w:val="24"/>
            <w:lang w:val="zh-CN" w:eastAsia="zh-CN"/>
          </w:rPr>
          <w:t>ITH/15/10.COM 14.b</w:t>
        </w:r>
      </w:hyperlink>
      <w:r w:rsidRPr="007759D6">
        <w:rPr>
          <w:rFonts w:ascii="SimSun" w:eastAsia="SimSun" w:hAnsi="SimSun"/>
          <w:sz w:val="24"/>
          <w:szCs w:val="24"/>
          <w:lang w:val="zh-CN" w:eastAsia="zh-CN"/>
        </w:rPr>
        <w:t>）继续思考。</w:t>
      </w:r>
    </w:p>
    <w:p w14:paraId="4012653C" w14:textId="6E0E7FFB" w:rsidR="00F32FF0" w:rsidRPr="007759D6" w:rsidRDefault="00F32FF0"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如</w:t>
      </w:r>
      <w:r w:rsidR="009B4E27">
        <w:rPr>
          <w:rFonts w:ascii="SimSun" w:eastAsia="SimSun" w:hAnsi="SimSun" w:hint="eastAsia"/>
          <w:sz w:val="24"/>
          <w:szCs w:val="24"/>
          <w:lang w:val="zh-CN" w:eastAsia="zh-CN"/>
        </w:rPr>
        <w:t>评审</w:t>
      </w:r>
      <w:r w:rsidRPr="007759D6">
        <w:rPr>
          <w:rFonts w:ascii="SimSun" w:eastAsia="SimSun" w:hAnsi="SimSun"/>
          <w:sz w:val="24"/>
          <w:szCs w:val="24"/>
          <w:lang w:val="zh-CN" w:eastAsia="zh-CN"/>
        </w:rPr>
        <w:t>机构和委员会本身一再强调，列入公约《名录》的申报项目，提议登记所选计划、项目和活动的选择，以及国际援助申请，均仅基于相关文件及其要求附件所含信息进行评估和审议。其也强调，评估机构或委员会不会对文件项下的遗产、项目或活动做出判断。要求</w:t>
      </w:r>
      <w:proofErr w:type="gramStart"/>
      <w:r w:rsidRPr="007759D6">
        <w:rPr>
          <w:rFonts w:ascii="SimSun" w:eastAsia="SimSun" w:hAnsi="SimSun"/>
          <w:sz w:val="24"/>
          <w:szCs w:val="24"/>
          <w:lang w:val="zh-CN" w:eastAsia="zh-CN"/>
        </w:rPr>
        <w:t>提交国</w:t>
      </w:r>
      <w:proofErr w:type="gramEnd"/>
      <w:r w:rsidRPr="007759D6">
        <w:rPr>
          <w:rFonts w:ascii="SimSun" w:eastAsia="SimSun" w:hAnsi="SimSun"/>
          <w:sz w:val="24"/>
          <w:szCs w:val="24"/>
          <w:lang w:val="zh-CN" w:eastAsia="zh-CN"/>
        </w:rPr>
        <w:t>应提供信息证明满足相关标准。在遗产无法列入、项目无法入选或国际援助无法获批的大多数情况下，</w:t>
      </w:r>
      <w:r w:rsidR="009B4E27">
        <w:rPr>
          <w:rFonts w:ascii="SimSun" w:eastAsia="SimSun" w:hAnsi="SimSun" w:hint="eastAsia"/>
          <w:sz w:val="24"/>
          <w:szCs w:val="24"/>
          <w:lang w:val="zh-CN" w:eastAsia="zh-CN"/>
        </w:rPr>
        <w:t>评审</w:t>
      </w:r>
      <w:r w:rsidRPr="007759D6">
        <w:rPr>
          <w:rFonts w:ascii="SimSun" w:eastAsia="SimSun" w:hAnsi="SimSun"/>
          <w:sz w:val="24"/>
          <w:szCs w:val="24"/>
          <w:lang w:val="zh-CN" w:eastAsia="zh-CN"/>
        </w:rPr>
        <w:t>机构和委员会总结原因是，所提供信息不足以证明满足标准。</w:t>
      </w:r>
    </w:p>
    <w:p w14:paraId="1CC28019" w14:textId="2D56A4E4" w:rsidR="00F32FF0" w:rsidRPr="007759D6" w:rsidRDefault="00F32FF0"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然而，文件信息缺失会导致四项机制出现不同结果。就《急需保护的非物质文化遗产名录》提名、提议</w:t>
      </w:r>
      <w:r w:rsidR="009B4E27">
        <w:rPr>
          <w:rFonts w:ascii="SimSun" w:eastAsia="SimSun" w:hAnsi="SimSun" w:hint="eastAsia"/>
          <w:sz w:val="24"/>
          <w:szCs w:val="24"/>
          <w:lang w:val="zh-CN" w:eastAsia="zh-CN"/>
        </w:rPr>
        <w:t>遴选</w:t>
      </w:r>
      <w:r w:rsidRPr="007759D6">
        <w:rPr>
          <w:rFonts w:ascii="SimSun" w:eastAsia="SimSun" w:hAnsi="SimSun"/>
          <w:sz w:val="24"/>
          <w:szCs w:val="24"/>
          <w:lang w:val="zh-CN" w:eastAsia="zh-CN"/>
        </w:rPr>
        <w:t>所选计划、项目和活动，以及国际援助申请而言，该结论会导致决定不予列入、入选或批准，而就《人类非物质文化遗产代表作名录》提名而言，相似结论会导致将申报文件退至</w:t>
      </w:r>
      <w:proofErr w:type="gramStart"/>
      <w:r w:rsidRPr="007759D6">
        <w:rPr>
          <w:rFonts w:ascii="SimSun" w:eastAsia="SimSun" w:hAnsi="SimSun"/>
          <w:sz w:val="24"/>
          <w:szCs w:val="24"/>
          <w:lang w:val="zh-CN" w:eastAsia="zh-CN"/>
        </w:rPr>
        <w:t>提交国议提供</w:t>
      </w:r>
      <w:proofErr w:type="gramEnd"/>
      <w:r w:rsidRPr="007759D6">
        <w:rPr>
          <w:rFonts w:ascii="SimSun" w:eastAsia="SimSun" w:hAnsi="SimSun"/>
          <w:sz w:val="24"/>
          <w:szCs w:val="24"/>
          <w:lang w:val="zh-CN" w:eastAsia="zh-CN"/>
        </w:rPr>
        <w:t>更多资料的决定。</w:t>
      </w:r>
    </w:p>
    <w:p w14:paraId="6CB8F5A1" w14:textId="70008063" w:rsidR="00F32FF0" w:rsidRPr="007759D6" w:rsidRDefault="00F32FF0"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鉴于目前向《公约》所有机制提交的文件均仅由</w:t>
      </w:r>
      <w:r w:rsidR="009B4E27">
        <w:rPr>
          <w:rFonts w:ascii="SimSun" w:eastAsia="SimSun" w:hAnsi="SimSun" w:hint="eastAsia"/>
          <w:sz w:val="24"/>
          <w:szCs w:val="24"/>
          <w:lang w:val="zh-CN" w:eastAsia="zh-CN"/>
        </w:rPr>
        <w:t>评审</w:t>
      </w:r>
      <w:r w:rsidRPr="007759D6">
        <w:rPr>
          <w:rFonts w:ascii="SimSun" w:eastAsia="SimSun" w:hAnsi="SimSun"/>
          <w:sz w:val="24"/>
          <w:szCs w:val="24"/>
          <w:lang w:val="zh-CN" w:eastAsia="zh-CN"/>
        </w:rPr>
        <w:t xml:space="preserve">机构进行评估，委员会认为统一程序是适当的。 </w:t>
      </w:r>
    </w:p>
    <w:p w14:paraId="0EB40452" w14:textId="4352BCF7" w:rsidR="007B1A78" w:rsidRPr="007759D6" w:rsidRDefault="00F32FF0"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因此，委员会在其第九届会议上决定</w:t>
      </w:r>
      <w:r w:rsidR="006B3DC0">
        <w:rPr>
          <w:rFonts w:ascii="SimSun" w:eastAsia="SimSun" w:hAnsi="SimSun" w:hint="eastAsia"/>
          <w:sz w:val="24"/>
          <w:szCs w:val="24"/>
          <w:lang w:val="zh-CN" w:eastAsia="zh-CN"/>
        </w:rPr>
        <w:t>将退回选项</w:t>
      </w:r>
      <w:r w:rsidRPr="007759D6">
        <w:rPr>
          <w:rFonts w:ascii="SimSun" w:eastAsia="SimSun" w:hAnsi="SimSun"/>
          <w:sz w:val="24"/>
          <w:szCs w:val="24"/>
          <w:lang w:val="zh-CN" w:eastAsia="zh-CN"/>
        </w:rPr>
        <w:t>应扩展至《急需保护的非物质文化遗产名录》并</w:t>
      </w:r>
      <w:r w:rsidR="006B3DC0">
        <w:rPr>
          <w:rFonts w:ascii="SimSun" w:eastAsia="SimSun" w:hAnsi="SimSun" w:hint="eastAsia"/>
          <w:sz w:val="24"/>
          <w:szCs w:val="24"/>
          <w:lang w:val="zh-CN" w:eastAsia="zh-CN"/>
        </w:rPr>
        <w:t>取消</w:t>
      </w:r>
      <w:r w:rsidRPr="007759D6">
        <w:rPr>
          <w:rFonts w:ascii="SimSun" w:eastAsia="SimSun" w:hAnsi="SimSun"/>
          <w:sz w:val="24"/>
          <w:szCs w:val="24"/>
          <w:lang w:val="zh-CN" w:eastAsia="zh-CN"/>
        </w:rPr>
        <w:t>四年的等待期，同时保留不将某项遗产列入的可能性。因此，其要求秘书处相应地拟定《业务指南》修订草案（</w:t>
      </w:r>
      <w:hyperlink r:id="rId36" w:history="1">
        <w:r w:rsidRPr="00B0250E">
          <w:rPr>
            <w:rStyle w:val="Hyperlink"/>
            <w:rFonts w:ascii="SimSun" w:eastAsia="SimSun" w:hAnsi="SimSun"/>
            <w:sz w:val="24"/>
            <w:szCs w:val="24"/>
            <w:lang w:val="zh-CN" w:eastAsia="zh-CN"/>
          </w:rPr>
          <w:t>决定9.COM 13.c）</w:t>
        </w:r>
      </w:hyperlink>
      <w:r w:rsidRPr="007759D6">
        <w:rPr>
          <w:rFonts w:ascii="SimSun" w:eastAsia="SimSun" w:hAnsi="SimSun"/>
          <w:sz w:val="24"/>
          <w:szCs w:val="24"/>
          <w:lang w:val="zh-CN" w:eastAsia="zh-CN"/>
        </w:rPr>
        <w:t>。同时，委员会强调，决定将</w:t>
      </w:r>
      <w:r w:rsidR="006B3DC0">
        <w:rPr>
          <w:rFonts w:ascii="SimSun" w:eastAsia="SimSun" w:hAnsi="SimSun" w:hint="eastAsia"/>
          <w:sz w:val="24"/>
          <w:szCs w:val="24"/>
          <w:lang w:val="zh-CN" w:eastAsia="zh-CN"/>
        </w:rPr>
        <w:t>申报退回</w:t>
      </w:r>
      <w:r w:rsidRPr="007759D6">
        <w:rPr>
          <w:rFonts w:ascii="SimSun" w:eastAsia="SimSun" w:hAnsi="SimSun"/>
          <w:sz w:val="24"/>
          <w:szCs w:val="24"/>
          <w:lang w:val="zh-CN" w:eastAsia="zh-CN"/>
        </w:rPr>
        <w:t>给</w:t>
      </w:r>
      <w:r w:rsidR="006B3DC0">
        <w:rPr>
          <w:rFonts w:ascii="SimSun" w:eastAsia="SimSun" w:hAnsi="SimSun" w:hint="eastAsia"/>
          <w:sz w:val="24"/>
          <w:szCs w:val="24"/>
          <w:lang w:val="zh-CN" w:eastAsia="zh-CN"/>
        </w:rPr>
        <w:t>申报</w:t>
      </w:r>
      <w:r w:rsidRPr="007759D6">
        <w:rPr>
          <w:rFonts w:ascii="SimSun" w:eastAsia="SimSun" w:hAnsi="SimSun"/>
          <w:sz w:val="24"/>
          <w:szCs w:val="24"/>
          <w:lang w:val="zh-CN" w:eastAsia="zh-CN"/>
        </w:rPr>
        <w:t>国，不应理解为暗示或保证该项遗产未来一定会</w:t>
      </w:r>
      <w:r w:rsidR="006B3DC0">
        <w:rPr>
          <w:rFonts w:ascii="SimSun" w:eastAsia="SimSun" w:hAnsi="SimSun" w:hint="eastAsia"/>
          <w:sz w:val="24"/>
          <w:szCs w:val="24"/>
          <w:lang w:val="zh-CN" w:eastAsia="zh-CN"/>
        </w:rPr>
        <w:t>被列入名单</w:t>
      </w:r>
      <w:r w:rsidRPr="007759D6">
        <w:rPr>
          <w:rFonts w:ascii="SimSun" w:eastAsia="SimSun" w:hAnsi="SimSun"/>
          <w:sz w:val="24"/>
          <w:szCs w:val="24"/>
          <w:lang w:val="zh-CN" w:eastAsia="zh-CN"/>
        </w:rPr>
        <w:t>。委员会亦选择保留不予列入的情形， 如提名提供充分证据清楚表明其均不符合《名录》和《代表作名录》</w:t>
      </w:r>
      <w:r w:rsidR="006B3DC0">
        <w:rPr>
          <w:rFonts w:ascii="SimSun" w:eastAsia="SimSun" w:hAnsi="SimSun" w:hint="eastAsia"/>
          <w:sz w:val="24"/>
          <w:szCs w:val="24"/>
          <w:lang w:val="zh-CN" w:eastAsia="zh-CN"/>
        </w:rPr>
        <w:t>取消</w:t>
      </w:r>
      <w:r w:rsidRPr="007759D6">
        <w:rPr>
          <w:rFonts w:ascii="SimSun" w:eastAsia="SimSun" w:hAnsi="SimSun"/>
          <w:sz w:val="24"/>
          <w:szCs w:val="24"/>
          <w:lang w:val="zh-CN" w:eastAsia="zh-CN"/>
        </w:rPr>
        <w:t>四年等待期的标准。</w:t>
      </w:r>
    </w:p>
    <w:p w14:paraId="2B1687BF" w14:textId="4784A111" w:rsidR="00F32FF0" w:rsidRPr="007759D6" w:rsidRDefault="007B1A78"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在第十届会议期间，委员会通过《业务指南》提议修正，为了保持一致和便捷，将</w:t>
      </w:r>
      <w:r w:rsidR="006B3DC0">
        <w:rPr>
          <w:rFonts w:ascii="SimSun" w:eastAsia="SimSun" w:hAnsi="SimSun" w:hint="eastAsia"/>
          <w:sz w:val="24"/>
          <w:szCs w:val="24"/>
          <w:lang w:val="zh-CN" w:eastAsia="zh-CN"/>
        </w:rPr>
        <w:t>退回选项</w:t>
      </w:r>
      <w:r w:rsidRPr="007759D6">
        <w:rPr>
          <w:rFonts w:ascii="SimSun" w:eastAsia="SimSun" w:hAnsi="SimSun"/>
          <w:sz w:val="24"/>
          <w:szCs w:val="24"/>
          <w:lang w:val="zh-CN" w:eastAsia="zh-CN"/>
        </w:rPr>
        <w:t>扩至《急需保护的非物质文化遗产名录》和《</w:t>
      </w:r>
      <w:r w:rsidR="006B3DC0">
        <w:rPr>
          <w:rFonts w:ascii="SimSun" w:eastAsia="SimSun" w:hAnsi="SimSun" w:hint="eastAsia"/>
          <w:sz w:val="24"/>
          <w:szCs w:val="24"/>
          <w:lang w:val="zh-CN" w:eastAsia="zh-CN"/>
        </w:rPr>
        <w:t>优秀保护实践汇编</w:t>
      </w:r>
      <w:r w:rsidRPr="007759D6">
        <w:rPr>
          <w:rFonts w:ascii="SimSun" w:eastAsia="SimSun" w:hAnsi="SimSun"/>
          <w:sz w:val="24"/>
          <w:szCs w:val="24"/>
          <w:lang w:val="zh-CN" w:eastAsia="zh-CN"/>
        </w:rPr>
        <w:t>》的提案。同时委员会</w:t>
      </w:r>
      <w:r w:rsidR="006B3DC0">
        <w:rPr>
          <w:rFonts w:ascii="SimSun" w:eastAsia="SimSun" w:hAnsi="SimSun" w:hint="eastAsia"/>
          <w:sz w:val="24"/>
          <w:szCs w:val="24"/>
          <w:lang w:val="zh-CN" w:eastAsia="zh-CN"/>
        </w:rPr>
        <w:t>对</w:t>
      </w:r>
      <w:r w:rsidRPr="007759D6">
        <w:rPr>
          <w:rFonts w:ascii="SimSun" w:eastAsia="SimSun" w:hAnsi="SimSun"/>
          <w:sz w:val="24"/>
          <w:szCs w:val="24"/>
          <w:lang w:val="zh-CN" w:eastAsia="zh-CN"/>
        </w:rPr>
        <w:t>不列入遗产</w:t>
      </w:r>
      <w:r w:rsidR="006B3DC0">
        <w:rPr>
          <w:rFonts w:ascii="SimSun" w:eastAsia="SimSun" w:hAnsi="SimSun" w:hint="eastAsia"/>
          <w:sz w:val="24"/>
          <w:szCs w:val="24"/>
          <w:lang w:val="zh-CN" w:eastAsia="zh-CN"/>
        </w:rPr>
        <w:t>项目</w:t>
      </w:r>
      <w:r w:rsidRPr="007759D6">
        <w:rPr>
          <w:rFonts w:ascii="SimSun" w:eastAsia="SimSun" w:hAnsi="SimSun"/>
          <w:sz w:val="24"/>
          <w:szCs w:val="24"/>
          <w:lang w:val="zh-CN" w:eastAsia="zh-CN"/>
        </w:rPr>
        <w:t>、</w:t>
      </w:r>
      <w:r w:rsidR="006B3DC0">
        <w:rPr>
          <w:rFonts w:ascii="SimSun" w:eastAsia="SimSun" w:hAnsi="SimSun" w:hint="eastAsia"/>
          <w:sz w:val="24"/>
          <w:szCs w:val="24"/>
          <w:lang w:val="zh-CN" w:eastAsia="zh-CN"/>
        </w:rPr>
        <w:t>不</w:t>
      </w:r>
      <w:r w:rsidRPr="007759D6">
        <w:rPr>
          <w:rFonts w:ascii="SimSun" w:eastAsia="SimSun" w:hAnsi="SimSun"/>
          <w:sz w:val="24"/>
          <w:szCs w:val="24"/>
          <w:lang w:val="zh-CN" w:eastAsia="zh-CN"/>
        </w:rPr>
        <w:t>批准提案或</w:t>
      </w:r>
      <w:r w:rsidR="006B3DC0">
        <w:rPr>
          <w:rFonts w:ascii="SimSun" w:eastAsia="SimSun" w:hAnsi="SimSun" w:hint="eastAsia"/>
          <w:sz w:val="24"/>
          <w:szCs w:val="24"/>
          <w:lang w:val="zh-CN" w:eastAsia="zh-CN"/>
        </w:rPr>
        <w:t>申请的可能性予以</w:t>
      </w:r>
      <w:r w:rsidR="006B3DC0" w:rsidRPr="00101179">
        <w:rPr>
          <w:rFonts w:ascii="SimSun" w:eastAsia="SimSun" w:hAnsi="SimSun"/>
          <w:sz w:val="24"/>
          <w:szCs w:val="24"/>
          <w:lang w:val="zh-CN" w:eastAsia="zh-CN"/>
        </w:rPr>
        <w:t>批准保留</w:t>
      </w:r>
      <w:r w:rsidRPr="007759D6">
        <w:rPr>
          <w:rFonts w:ascii="SimSun" w:eastAsia="SimSun" w:hAnsi="SimSun"/>
          <w:sz w:val="24"/>
          <w:szCs w:val="24"/>
          <w:lang w:val="zh-CN" w:eastAsia="zh-CN"/>
        </w:rPr>
        <w:t>，以及</w:t>
      </w:r>
      <w:r w:rsidR="006B3DC0">
        <w:rPr>
          <w:rFonts w:ascii="SimSun" w:eastAsia="SimSun" w:hAnsi="SimSun" w:hint="eastAsia"/>
          <w:sz w:val="24"/>
          <w:szCs w:val="24"/>
          <w:lang w:val="zh-CN" w:eastAsia="zh-CN"/>
        </w:rPr>
        <w:t>同意取消</w:t>
      </w:r>
      <w:r w:rsidRPr="007759D6">
        <w:rPr>
          <w:rFonts w:ascii="SimSun" w:eastAsia="SimSun" w:hAnsi="SimSun"/>
          <w:sz w:val="24"/>
          <w:szCs w:val="24"/>
          <w:lang w:val="zh-CN" w:eastAsia="zh-CN"/>
        </w:rPr>
        <w:t>《人类非物质文化遗产代表作名录》四年等待期</w:t>
      </w:r>
      <w:r w:rsidR="00095421">
        <w:rPr>
          <w:rFonts w:ascii="SimSun" w:eastAsia="SimSun" w:hAnsi="SimSun" w:hint="eastAsia"/>
          <w:sz w:val="24"/>
          <w:szCs w:val="24"/>
          <w:lang w:val="zh-CN" w:eastAsia="zh-CN"/>
        </w:rPr>
        <w:t>等</w:t>
      </w:r>
      <w:r w:rsidRPr="007759D6">
        <w:rPr>
          <w:rFonts w:ascii="SimSun" w:eastAsia="SimSun" w:hAnsi="SimSun"/>
          <w:sz w:val="24"/>
          <w:szCs w:val="24"/>
          <w:lang w:val="zh-CN" w:eastAsia="zh-CN"/>
        </w:rPr>
        <w:t>。</w:t>
      </w:r>
    </w:p>
    <w:p w14:paraId="0AB80AC5" w14:textId="4623E5DD" w:rsidR="00D029DC" w:rsidRPr="007759D6" w:rsidRDefault="00D029DC"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lastRenderedPageBreak/>
        <w:t>有关《业务指南》</w:t>
      </w:r>
      <w:r w:rsidR="00095421">
        <w:rPr>
          <w:rFonts w:ascii="SimSun" w:eastAsia="SimSun" w:hAnsi="SimSun" w:hint="eastAsia"/>
          <w:sz w:val="24"/>
          <w:szCs w:val="24"/>
          <w:lang w:val="zh-CN" w:eastAsia="zh-CN"/>
        </w:rPr>
        <w:t>退回选项</w:t>
      </w:r>
      <w:r w:rsidRPr="007759D6">
        <w:rPr>
          <w:rFonts w:ascii="SimSun" w:eastAsia="SimSun" w:hAnsi="SimSun"/>
          <w:sz w:val="24"/>
          <w:szCs w:val="24"/>
          <w:lang w:val="zh-CN" w:eastAsia="zh-CN"/>
        </w:rPr>
        <w:t>的提议修正包含于本文件附件中。</w:t>
      </w:r>
    </w:p>
    <w:p w14:paraId="4C52C677" w14:textId="6A361D35" w:rsidR="002F312A" w:rsidRPr="007759D6" w:rsidRDefault="002F312A" w:rsidP="007759D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line="276" w:lineRule="auto"/>
        <w:ind w:left="1080" w:hanging="1080"/>
        <w:rPr>
          <w:rFonts w:ascii="SimSun" w:eastAsia="SimSun" w:hAnsi="SimSun" w:cs="Arial"/>
          <w:b/>
          <w:lang w:val="zh-CN"/>
        </w:rPr>
      </w:pPr>
      <w:proofErr w:type="spellStart"/>
      <w:r w:rsidRPr="007759D6">
        <w:rPr>
          <w:rFonts w:ascii="SimSun" w:eastAsia="SimSun" w:hAnsi="SimSun" w:cs="Arial"/>
          <w:b/>
          <w:lang w:val="zh-CN"/>
        </w:rPr>
        <w:t>非政府组织认证</w:t>
      </w:r>
      <w:proofErr w:type="spellEnd"/>
      <w:r w:rsidR="00095421">
        <w:rPr>
          <w:rFonts w:ascii="SimSun" w:eastAsia="SimSun" w:hAnsi="SimSun" w:cs="Arial" w:hint="eastAsia"/>
          <w:b/>
          <w:lang w:val="zh-CN" w:eastAsia="zh-CN"/>
        </w:rPr>
        <w:t>时间表</w:t>
      </w:r>
    </w:p>
    <w:p w14:paraId="4611914F" w14:textId="2E820C25" w:rsidR="005938FA" w:rsidRPr="007759D6" w:rsidRDefault="004F5681"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当前非政府组织向委员会提供</w:t>
      </w:r>
      <w:r w:rsidR="00095421">
        <w:rPr>
          <w:rFonts w:ascii="SimSun" w:eastAsia="SimSun" w:hAnsi="SimSun" w:hint="eastAsia"/>
          <w:sz w:val="24"/>
          <w:szCs w:val="24"/>
          <w:lang w:val="zh-CN" w:eastAsia="zh-CN"/>
        </w:rPr>
        <w:t>咨询</w:t>
      </w:r>
      <w:r w:rsidRPr="007759D6">
        <w:rPr>
          <w:rFonts w:ascii="SimSun" w:eastAsia="SimSun" w:hAnsi="SimSun"/>
          <w:sz w:val="24"/>
          <w:szCs w:val="24"/>
          <w:lang w:val="zh-CN" w:eastAsia="zh-CN"/>
        </w:rPr>
        <w:t>服务的认证形式和程序始于委员会第一届特别会议（决定 1.EXT COM 10）。大会第二届会议随后通过了包含非政府组织认证程序时间表的《业务指南》（</w:t>
      </w:r>
      <w:r w:rsidR="00B0250E">
        <w:rPr>
          <w:rFonts w:ascii="SimSun" w:eastAsia="SimSun" w:hAnsi="SimSun"/>
          <w:sz w:val="24"/>
          <w:szCs w:val="24"/>
          <w:lang w:val="zh-CN" w:eastAsia="zh-CN"/>
        </w:rPr>
        <w:fldChar w:fldCharType="begin"/>
      </w:r>
      <w:r w:rsidR="00B0250E">
        <w:rPr>
          <w:rFonts w:ascii="SimSun" w:eastAsia="SimSun" w:hAnsi="SimSun"/>
          <w:sz w:val="24"/>
          <w:szCs w:val="24"/>
          <w:lang w:val="zh-CN" w:eastAsia="zh-CN"/>
        </w:rPr>
        <w:instrText xml:space="preserve"> HYPERLINK "http://www.unesco.org/culture/ich/en/Resolutions/2.GA/5" </w:instrText>
      </w:r>
      <w:r w:rsidR="00B0250E">
        <w:rPr>
          <w:rFonts w:ascii="SimSun" w:eastAsia="SimSun" w:hAnsi="SimSun"/>
          <w:sz w:val="24"/>
          <w:szCs w:val="24"/>
          <w:lang w:val="zh-CN" w:eastAsia="zh-CN"/>
        </w:rPr>
        <w:fldChar w:fldCharType="separate"/>
      </w:r>
      <w:r w:rsidRPr="00B0250E">
        <w:rPr>
          <w:rStyle w:val="Hyperlink"/>
          <w:rFonts w:ascii="SimSun" w:eastAsia="SimSun" w:hAnsi="SimSun"/>
          <w:sz w:val="24"/>
          <w:szCs w:val="24"/>
          <w:lang w:val="zh-CN" w:eastAsia="zh-CN"/>
        </w:rPr>
        <w:t>决议 2.GA 5</w:t>
      </w:r>
      <w:r w:rsidR="00B0250E">
        <w:rPr>
          <w:rFonts w:ascii="SimSun" w:eastAsia="SimSun" w:hAnsi="SimSun"/>
          <w:sz w:val="24"/>
          <w:szCs w:val="24"/>
          <w:lang w:val="zh-CN" w:eastAsia="zh-CN"/>
        </w:rPr>
        <w:fldChar w:fldCharType="end"/>
      </w:r>
      <w:r w:rsidRPr="007759D6">
        <w:rPr>
          <w:rFonts w:ascii="SimSun" w:eastAsia="SimSun" w:hAnsi="SimSun"/>
          <w:sz w:val="24"/>
          <w:szCs w:val="24"/>
          <w:lang w:val="zh-CN" w:eastAsia="zh-CN"/>
        </w:rPr>
        <w:t>）。</w:t>
      </w:r>
    </w:p>
    <w:p w14:paraId="2B00590B" w14:textId="125738FD" w:rsidR="004430E3" w:rsidRPr="007759D6" w:rsidRDefault="004430E3"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根据目前《业务指南》第93和98 段的规定，委员会应在其每次例行会议上</w:t>
      </w:r>
      <w:proofErr w:type="gramStart"/>
      <w:r w:rsidRPr="007759D6">
        <w:rPr>
          <w:rFonts w:ascii="SimSun" w:eastAsia="SimSun" w:hAnsi="SimSun"/>
          <w:sz w:val="24"/>
          <w:szCs w:val="24"/>
          <w:lang w:val="zh-CN" w:eastAsia="zh-CN"/>
        </w:rPr>
        <w:t>审议非</w:t>
      </w:r>
      <w:proofErr w:type="gramEnd"/>
      <w:r w:rsidRPr="007759D6">
        <w:rPr>
          <w:rFonts w:ascii="SimSun" w:eastAsia="SimSun" w:hAnsi="SimSun"/>
          <w:sz w:val="24"/>
          <w:szCs w:val="24"/>
          <w:lang w:val="zh-CN" w:eastAsia="zh-CN"/>
        </w:rPr>
        <w:t>政府组织的认证请求并向大会提交建议，供其</w:t>
      </w:r>
      <w:proofErr w:type="gramStart"/>
      <w:r w:rsidR="00095421">
        <w:rPr>
          <w:rFonts w:ascii="SimSun" w:eastAsia="SimSun" w:hAnsi="SimSun" w:hint="eastAsia"/>
          <w:sz w:val="24"/>
          <w:szCs w:val="24"/>
          <w:lang w:val="zh-CN" w:eastAsia="zh-CN"/>
        </w:rPr>
        <w:t>作出</w:t>
      </w:r>
      <w:proofErr w:type="gramEnd"/>
      <w:r w:rsidRPr="007759D6">
        <w:rPr>
          <w:rFonts w:ascii="SimSun" w:eastAsia="SimSun" w:hAnsi="SimSun"/>
          <w:sz w:val="24"/>
          <w:szCs w:val="24"/>
          <w:lang w:val="zh-CN" w:eastAsia="zh-CN"/>
        </w:rPr>
        <w:t>决定。然而非政府组织不管怎样都将等待仅于</w:t>
      </w:r>
      <w:r w:rsidR="00095421">
        <w:rPr>
          <w:rFonts w:ascii="SimSun" w:eastAsia="SimSun" w:hAnsi="SimSun" w:hint="eastAsia"/>
          <w:sz w:val="24"/>
          <w:szCs w:val="24"/>
          <w:lang w:val="zh-CN" w:eastAsia="zh-CN"/>
        </w:rPr>
        <w:t>双</w:t>
      </w:r>
      <w:r w:rsidRPr="007759D6">
        <w:rPr>
          <w:rFonts w:ascii="SimSun" w:eastAsia="SimSun" w:hAnsi="SimSun"/>
          <w:sz w:val="24"/>
          <w:szCs w:val="24"/>
          <w:lang w:val="zh-CN" w:eastAsia="zh-CN"/>
        </w:rPr>
        <w:t>年召开的大会进行认证。</w:t>
      </w:r>
    </w:p>
    <w:p w14:paraId="4764D090" w14:textId="17F6668E" w:rsidR="00437B75" w:rsidRPr="007759D6" w:rsidRDefault="00437B75"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 xml:space="preserve">由于最近几届会议持续增长的议程以及进一步考虑到根据可用资源优先安排《公约》秘书处工作的可能性，委员会在其第八届会议承认精简委员会每届会议任务和程序的重要性。 </w:t>
      </w:r>
    </w:p>
    <w:p w14:paraId="01A20ECA" w14:textId="7337051D" w:rsidR="00AF66BB" w:rsidRPr="007759D6" w:rsidRDefault="00ED5A2A"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因此，在第九届会议上，委员会决定</w:t>
      </w:r>
      <w:proofErr w:type="gramStart"/>
      <w:r w:rsidRPr="007759D6">
        <w:rPr>
          <w:rFonts w:ascii="SimSun" w:eastAsia="SimSun" w:hAnsi="SimSun"/>
          <w:sz w:val="24"/>
          <w:szCs w:val="24"/>
          <w:lang w:val="zh-CN" w:eastAsia="zh-CN"/>
        </w:rPr>
        <w:t>审议非</w:t>
      </w:r>
      <w:proofErr w:type="gramEnd"/>
      <w:r w:rsidRPr="007759D6">
        <w:rPr>
          <w:rFonts w:ascii="SimSun" w:eastAsia="SimSun" w:hAnsi="SimSun"/>
          <w:sz w:val="24"/>
          <w:szCs w:val="24"/>
          <w:lang w:val="zh-CN" w:eastAsia="zh-CN"/>
        </w:rPr>
        <w:t>政府组织在其</w:t>
      </w:r>
      <w:r w:rsidR="00095421">
        <w:rPr>
          <w:rFonts w:ascii="SimSun" w:eastAsia="SimSun" w:hAnsi="SimSun" w:hint="eastAsia"/>
          <w:sz w:val="24"/>
          <w:szCs w:val="24"/>
          <w:lang w:val="zh-CN" w:eastAsia="zh-CN"/>
        </w:rPr>
        <w:t>单</w:t>
      </w:r>
      <w:r w:rsidRPr="007759D6">
        <w:rPr>
          <w:rFonts w:ascii="SimSun" w:eastAsia="SimSun" w:hAnsi="SimSun"/>
          <w:sz w:val="24"/>
          <w:szCs w:val="24"/>
          <w:lang w:val="zh-CN" w:eastAsia="zh-CN"/>
        </w:rPr>
        <w:t>年常会上的认证请求并</w:t>
      </w:r>
      <w:r w:rsidR="00AF66BB" w:rsidRPr="007759D6">
        <w:rPr>
          <w:rFonts w:ascii="SimSun" w:eastAsia="SimSun" w:hAnsi="SimSun"/>
          <w:sz w:val="24"/>
          <w:szCs w:val="24"/>
          <w:lang w:val="zh-CN" w:eastAsia="zh-CN"/>
        </w:rPr>
        <w:t>建议大会修订《业务指南》以反映该两年一次的审议（</w:t>
      </w:r>
      <w:hyperlink r:id="rId37" w:history="1">
        <w:r w:rsidR="00AF66BB" w:rsidRPr="00B0250E">
          <w:rPr>
            <w:rStyle w:val="Hyperlink"/>
            <w:rFonts w:ascii="SimSun" w:eastAsia="SimSun" w:hAnsi="SimSun"/>
            <w:sz w:val="24"/>
            <w:szCs w:val="24"/>
            <w:lang w:val="zh-CN" w:eastAsia="zh-CN"/>
          </w:rPr>
          <w:t>决定9.COM 14</w:t>
        </w:r>
      </w:hyperlink>
      <w:r w:rsidR="00AF66BB" w:rsidRPr="007759D6">
        <w:rPr>
          <w:rFonts w:ascii="SimSun" w:eastAsia="SimSun" w:hAnsi="SimSun"/>
          <w:sz w:val="24"/>
          <w:szCs w:val="24"/>
          <w:lang w:val="zh-CN" w:eastAsia="zh-CN"/>
        </w:rPr>
        <w:t>）。</w:t>
      </w:r>
    </w:p>
    <w:p w14:paraId="411E1321" w14:textId="65F026D6" w:rsidR="002F312A" w:rsidRPr="007759D6" w:rsidRDefault="00D902F0"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在其第十届会议上，委员会通过了关于非政府组织的认证计划的修正案并向大会建议该提议修正案（</w:t>
      </w:r>
      <w:r w:rsidR="00B0250E">
        <w:rPr>
          <w:rFonts w:ascii="SimSun" w:eastAsia="SimSun" w:hAnsi="SimSun"/>
          <w:sz w:val="24"/>
          <w:szCs w:val="24"/>
          <w:lang w:val="zh-CN" w:eastAsia="zh-CN"/>
        </w:rPr>
        <w:fldChar w:fldCharType="begin"/>
      </w:r>
      <w:r w:rsidR="00B0250E">
        <w:rPr>
          <w:rFonts w:ascii="SimSun" w:eastAsia="SimSun" w:hAnsi="SimSun"/>
          <w:sz w:val="24"/>
          <w:szCs w:val="24"/>
          <w:lang w:val="zh-CN" w:eastAsia="zh-CN"/>
        </w:rPr>
        <w:instrText xml:space="preserve"> HYPERLINK "http://www.unesco.org/culture/ich/en/Decisions/10.COM/14.c" </w:instrText>
      </w:r>
      <w:r w:rsidR="00B0250E">
        <w:rPr>
          <w:rFonts w:ascii="SimSun" w:eastAsia="SimSun" w:hAnsi="SimSun"/>
          <w:sz w:val="24"/>
          <w:szCs w:val="24"/>
          <w:lang w:val="zh-CN" w:eastAsia="zh-CN"/>
        </w:rPr>
        <w:fldChar w:fldCharType="separate"/>
      </w:r>
      <w:r w:rsidRPr="00B0250E">
        <w:rPr>
          <w:rStyle w:val="Hyperlink"/>
          <w:rFonts w:ascii="SimSun" w:eastAsia="SimSun" w:hAnsi="SimSun"/>
          <w:sz w:val="24"/>
          <w:szCs w:val="24"/>
          <w:lang w:val="zh-CN" w:eastAsia="zh-CN"/>
        </w:rPr>
        <w:t>决定10.COM 14.c</w:t>
      </w:r>
      <w:r w:rsidR="00B0250E">
        <w:rPr>
          <w:rFonts w:ascii="SimSun" w:eastAsia="SimSun" w:hAnsi="SimSun"/>
          <w:sz w:val="24"/>
          <w:szCs w:val="24"/>
          <w:lang w:val="zh-CN" w:eastAsia="zh-CN"/>
        </w:rPr>
        <w:fldChar w:fldCharType="end"/>
      </w:r>
      <w:r w:rsidRPr="007759D6">
        <w:rPr>
          <w:rFonts w:ascii="SimSun" w:eastAsia="SimSun" w:hAnsi="SimSun"/>
          <w:sz w:val="24"/>
          <w:szCs w:val="24"/>
          <w:lang w:val="zh-CN" w:eastAsia="zh-CN"/>
        </w:rPr>
        <w:t>）。</w:t>
      </w:r>
    </w:p>
    <w:p w14:paraId="6E44F30E" w14:textId="570B69DC" w:rsidR="000E2272" w:rsidRPr="007759D6" w:rsidRDefault="000E2272" w:rsidP="007759D6">
      <w:pPr>
        <w:pStyle w:val="COMPara"/>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有关非政府组织认证的《业务指南》提议修正包含于本文件附件中。</w:t>
      </w:r>
    </w:p>
    <w:p w14:paraId="75D2F5A4" w14:textId="77777777" w:rsidR="000E2272" w:rsidRPr="007759D6" w:rsidRDefault="000E2272" w:rsidP="007759D6">
      <w:pPr>
        <w:pStyle w:val="COMPara"/>
        <w:spacing w:line="276" w:lineRule="auto"/>
        <w:ind w:firstLine="0"/>
        <w:jc w:val="both"/>
        <w:rPr>
          <w:rFonts w:ascii="SimSun" w:eastAsia="SimSun" w:hAnsi="SimSun"/>
          <w:sz w:val="24"/>
          <w:szCs w:val="24"/>
          <w:lang w:eastAsia="zh-CN"/>
        </w:rPr>
      </w:pPr>
    </w:p>
    <w:p w14:paraId="443585EA" w14:textId="77777777" w:rsidR="002F312A" w:rsidRPr="007759D6" w:rsidRDefault="002F312A" w:rsidP="007759D6">
      <w:pPr>
        <w:pStyle w:val="COMPara"/>
        <w:keepNext/>
        <w:numPr>
          <w:ilvl w:val="0"/>
          <w:numId w:val="2"/>
        </w:numPr>
        <w:spacing w:line="276" w:lineRule="auto"/>
        <w:ind w:left="567" w:hanging="567"/>
        <w:jc w:val="both"/>
        <w:rPr>
          <w:rFonts w:ascii="SimSun" w:eastAsia="SimSun" w:hAnsi="SimSun"/>
          <w:sz w:val="24"/>
          <w:szCs w:val="24"/>
          <w:lang w:eastAsia="zh-CN"/>
        </w:rPr>
      </w:pPr>
      <w:r w:rsidRPr="007759D6">
        <w:rPr>
          <w:rFonts w:ascii="SimSun" w:eastAsia="SimSun" w:hAnsi="SimSun"/>
          <w:sz w:val="24"/>
          <w:szCs w:val="24"/>
          <w:lang w:val="zh-CN" w:eastAsia="zh-CN"/>
        </w:rPr>
        <w:t>大会可以考虑通过如下决议：</w:t>
      </w:r>
    </w:p>
    <w:p w14:paraId="545F28E4" w14:textId="13EFF982" w:rsidR="002F312A" w:rsidRPr="007759D6" w:rsidRDefault="00095421" w:rsidP="007759D6">
      <w:pPr>
        <w:pStyle w:val="GATitleResolution"/>
        <w:spacing w:line="276" w:lineRule="auto"/>
        <w:rPr>
          <w:rFonts w:ascii="SimSun" w:eastAsia="SimSun" w:hAnsi="SimSun"/>
          <w:sz w:val="24"/>
          <w:szCs w:val="24"/>
          <w:lang w:val="zh-CN"/>
        </w:rPr>
      </w:pPr>
      <w:r>
        <w:rPr>
          <w:rFonts w:ascii="SimSun" w:eastAsia="SimSun" w:hAnsi="SimSun" w:hint="eastAsia"/>
          <w:sz w:val="24"/>
          <w:szCs w:val="24"/>
          <w:lang w:val="zh-CN" w:eastAsia="zh-CN"/>
        </w:rPr>
        <w:t>第</w:t>
      </w:r>
      <w:r w:rsidRPr="0068379C">
        <w:rPr>
          <w:rFonts w:ascii="SimSun" w:eastAsia="SimSun" w:hAnsi="SimSun"/>
          <w:sz w:val="24"/>
          <w:szCs w:val="24"/>
          <w:lang w:val="zh-CN"/>
        </w:rPr>
        <w:t>6.GA 7</w:t>
      </w:r>
      <w:r>
        <w:rPr>
          <w:rFonts w:ascii="SimSun" w:eastAsia="SimSun" w:hAnsi="SimSun" w:hint="eastAsia"/>
          <w:sz w:val="24"/>
          <w:szCs w:val="24"/>
          <w:lang w:val="zh-CN" w:eastAsia="zh-CN"/>
        </w:rPr>
        <w:t>号</w:t>
      </w:r>
      <w:proofErr w:type="spellStart"/>
      <w:r w:rsidR="002F312A" w:rsidRPr="007759D6">
        <w:rPr>
          <w:rFonts w:ascii="SimSun" w:eastAsia="SimSun" w:hAnsi="SimSun"/>
          <w:sz w:val="24"/>
          <w:szCs w:val="24"/>
          <w:lang w:val="zh-CN"/>
        </w:rPr>
        <w:t>决议草案</w:t>
      </w:r>
      <w:proofErr w:type="spellEnd"/>
      <w:r w:rsidR="002F312A" w:rsidRPr="007759D6">
        <w:rPr>
          <w:rFonts w:ascii="SimSun" w:eastAsia="SimSun" w:hAnsi="SimSun"/>
          <w:sz w:val="24"/>
          <w:szCs w:val="24"/>
          <w:lang w:val="zh-CN"/>
        </w:rPr>
        <w:t xml:space="preserve"> </w:t>
      </w:r>
    </w:p>
    <w:p w14:paraId="61B08639" w14:textId="59610014" w:rsidR="002F312A" w:rsidRPr="007759D6" w:rsidRDefault="002F312A" w:rsidP="007759D6">
      <w:pPr>
        <w:pStyle w:val="GAPreambulaResolution"/>
        <w:spacing w:line="276" w:lineRule="auto"/>
        <w:rPr>
          <w:rFonts w:ascii="SimSun" w:eastAsia="SimSun" w:hAnsi="SimSun"/>
          <w:sz w:val="24"/>
          <w:szCs w:val="24"/>
          <w:lang w:val="zh-CN"/>
        </w:rPr>
      </w:pPr>
      <w:r w:rsidRPr="007759D6">
        <w:rPr>
          <w:rFonts w:ascii="SimSun" w:eastAsia="SimSun" w:hAnsi="SimSun"/>
          <w:sz w:val="24"/>
          <w:szCs w:val="24"/>
          <w:lang w:val="zh-CN"/>
        </w:rPr>
        <w:t>大</w:t>
      </w:r>
      <w:r w:rsidR="00095421">
        <w:rPr>
          <w:rFonts w:ascii="SimSun" w:eastAsia="SimSun" w:hAnsi="SimSun"/>
          <w:sz w:val="24"/>
          <w:szCs w:val="24"/>
          <w:lang w:val="zh-CN"/>
        </w:rPr>
        <w:tab/>
      </w:r>
      <w:r w:rsidRPr="007759D6">
        <w:rPr>
          <w:rFonts w:ascii="SimSun" w:eastAsia="SimSun" w:hAnsi="SimSun"/>
          <w:sz w:val="24"/>
          <w:szCs w:val="24"/>
          <w:lang w:val="zh-CN"/>
        </w:rPr>
        <w:t>会，</w:t>
      </w:r>
    </w:p>
    <w:p w14:paraId="4C1A18EA" w14:textId="58560642" w:rsidR="002F312A" w:rsidRPr="007759D6" w:rsidRDefault="002F312A" w:rsidP="007759D6">
      <w:pPr>
        <w:pStyle w:val="GAParaResolution"/>
        <w:spacing w:line="276" w:lineRule="auto"/>
        <w:jc w:val="left"/>
        <w:rPr>
          <w:rFonts w:ascii="SimSun" w:hAnsi="SimSun"/>
          <w:sz w:val="24"/>
          <w:szCs w:val="24"/>
          <w:u w:val="none"/>
          <w:lang w:val="zh-CN" w:eastAsia="zh-CN"/>
        </w:rPr>
      </w:pPr>
      <w:r w:rsidRPr="007759D6">
        <w:rPr>
          <w:rFonts w:ascii="SimSun" w:hAnsi="SimSun"/>
          <w:sz w:val="24"/>
          <w:szCs w:val="24"/>
          <w:lang w:val="zh-CN" w:eastAsia="zh-CN"/>
        </w:rPr>
        <w:t>审议了</w:t>
      </w:r>
      <w:r w:rsidR="00095421" w:rsidRPr="007759D6">
        <w:rPr>
          <w:rFonts w:ascii="SimSun" w:hAnsi="SimSun" w:hint="eastAsia"/>
          <w:sz w:val="24"/>
          <w:szCs w:val="24"/>
          <w:u w:val="none"/>
          <w:lang w:val="zh-CN" w:eastAsia="zh-CN"/>
        </w:rPr>
        <w:t>第</w:t>
      </w:r>
      <w:r w:rsidRPr="007759D6">
        <w:rPr>
          <w:rFonts w:ascii="SimSun" w:hAnsi="SimSun"/>
          <w:sz w:val="24"/>
          <w:szCs w:val="24"/>
          <w:u w:val="none"/>
          <w:lang w:val="zh-CN" w:eastAsia="zh-CN"/>
        </w:rPr>
        <w:t>ITH/16/6.GA/7</w:t>
      </w:r>
      <w:r w:rsidR="00095421">
        <w:rPr>
          <w:rFonts w:ascii="SimSun" w:hAnsi="SimSun" w:hint="eastAsia"/>
          <w:sz w:val="24"/>
          <w:szCs w:val="24"/>
          <w:u w:val="none"/>
          <w:lang w:val="zh-CN" w:eastAsia="zh-CN"/>
        </w:rPr>
        <w:t>号</w:t>
      </w:r>
      <w:r w:rsidR="00095421" w:rsidRPr="00BC4132">
        <w:rPr>
          <w:rFonts w:ascii="SimSun" w:hAnsi="SimSun"/>
          <w:sz w:val="24"/>
          <w:szCs w:val="24"/>
          <w:u w:val="none"/>
          <w:lang w:val="zh-CN" w:eastAsia="zh-CN"/>
        </w:rPr>
        <w:t>文件</w:t>
      </w:r>
      <w:r w:rsidRPr="007759D6">
        <w:rPr>
          <w:rFonts w:ascii="SimSun" w:hAnsi="SimSun"/>
          <w:sz w:val="24"/>
          <w:szCs w:val="24"/>
          <w:u w:val="none"/>
          <w:lang w:val="zh-CN" w:eastAsia="zh-CN"/>
        </w:rPr>
        <w:t>，</w:t>
      </w:r>
    </w:p>
    <w:p w14:paraId="203AAB8A" w14:textId="29DA4995" w:rsidR="002F0185" w:rsidRPr="007759D6" w:rsidRDefault="002F312A" w:rsidP="007759D6">
      <w:pPr>
        <w:pStyle w:val="GAParaResolution"/>
        <w:spacing w:line="276" w:lineRule="auto"/>
        <w:jc w:val="left"/>
        <w:rPr>
          <w:rFonts w:ascii="SimSun" w:hAnsi="SimSun"/>
          <w:sz w:val="24"/>
          <w:szCs w:val="24"/>
          <w:u w:val="none"/>
          <w:lang w:val="zh-CN" w:eastAsia="zh-CN"/>
        </w:rPr>
        <w:sectPr w:rsidR="002F0185" w:rsidRPr="007759D6" w:rsidSect="00655736">
          <w:headerReference w:type="even" r:id="rId38"/>
          <w:headerReference w:type="default" r:id="rId39"/>
          <w:headerReference w:type="first" r:id="rId40"/>
          <w:pgSz w:w="11906" w:h="16838" w:code="9"/>
          <w:pgMar w:top="1418" w:right="1134" w:bottom="1134" w:left="1134" w:header="397" w:footer="284" w:gutter="0"/>
          <w:cols w:space="708"/>
          <w:titlePg/>
          <w:docGrid w:linePitch="360"/>
        </w:sectPr>
      </w:pPr>
      <w:r w:rsidRPr="007759D6">
        <w:rPr>
          <w:rFonts w:ascii="SimSun" w:hAnsi="SimSun"/>
          <w:sz w:val="24"/>
          <w:szCs w:val="24"/>
          <w:lang w:val="zh-CN" w:eastAsia="zh-CN"/>
        </w:rPr>
        <w:t>批准</w:t>
      </w:r>
      <w:r w:rsidR="00095421" w:rsidRPr="00BD0A10">
        <w:rPr>
          <w:rFonts w:ascii="SimSun" w:hAnsi="SimSun"/>
          <w:sz w:val="24"/>
          <w:szCs w:val="24"/>
          <w:u w:val="none"/>
          <w:lang w:val="zh-CN" w:eastAsia="zh-CN"/>
        </w:rPr>
        <w:t>本决议附件</w:t>
      </w:r>
      <w:r w:rsidR="00095421">
        <w:rPr>
          <w:rFonts w:ascii="SimSun" w:hAnsi="SimSun" w:hint="eastAsia"/>
          <w:sz w:val="24"/>
          <w:szCs w:val="24"/>
          <w:u w:val="none"/>
          <w:lang w:val="zh-CN" w:eastAsia="zh-CN"/>
        </w:rPr>
        <w:t>中对</w:t>
      </w:r>
      <w:r w:rsidR="00095421" w:rsidRPr="008D7162">
        <w:rPr>
          <w:rFonts w:ascii="SimSun" w:hAnsi="SimSun"/>
          <w:sz w:val="24"/>
          <w:szCs w:val="24"/>
          <w:u w:val="none"/>
          <w:lang w:val="zh-CN" w:eastAsia="zh-CN"/>
        </w:rPr>
        <w:t>《业务指南》</w:t>
      </w:r>
      <w:r w:rsidR="00095421">
        <w:rPr>
          <w:rFonts w:ascii="SimSun" w:hAnsi="SimSun" w:hint="eastAsia"/>
          <w:sz w:val="24"/>
          <w:szCs w:val="24"/>
          <w:u w:val="none"/>
          <w:lang w:val="zh-CN" w:eastAsia="zh-CN"/>
        </w:rPr>
        <w:t>的</w:t>
      </w:r>
      <w:r w:rsidRPr="007759D6">
        <w:rPr>
          <w:rFonts w:ascii="SimSun" w:hAnsi="SimSun"/>
          <w:sz w:val="24"/>
          <w:szCs w:val="24"/>
          <w:u w:val="none"/>
          <w:lang w:val="zh-CN" w:eastAsia="zh-CN"/>
        </w:rPr>
        <w:t>修正。</w:t>
      </w:r>
    </w:p>
    <w:p w14:paraId="4E724592" w14:textId="4133BB19" w:rsidR="00F470EA" w:rsidRPr="00F470EA" w:rsidRDefault="00F470EA" w:rsidP="00F470EA">
      <w:pPr>
        <w:spacing w:after="720"/>
        <w:jc w:val="center"/>
        <w:rPr>
          <w:rFonts w:ascii="SimSun" w:eastAsia="SimSun" w:hAnsi="SimSun" w:cs="Arial"/>
          <w:b/>
          <w:bCs/>
          <w:sz w:val="22"/>
          <w:szCs w:val="22"/>
          <w:lang w:val="zh-CN"/>
        </w:rPr>
      </w:pPr>
      <w:r w:rsidRPr="00F470EA">
        <w:rPr>
          <w:rFonts w:ascii="SimSun" w:eastAsia="SimSun" w:hAnsi="SimSun" w:cs="Arial"/>
          <w:b/>
          <w:sz w:val="22"/>
          <w:lang w:val="zh-CN"/>
        </w:rPr>
        <w:lastRenderedPageBreak/>
        <w:t>附</w:t>
      </w:r>
      <w:r w:rsidR="00095421">
        <w:rPr>
          <w:rFonts w:ascii="SimSun" w:eastAsia="SimSun" w:hAnsi="SimSun" w:cs="Arial"/>
          <w:b/>
          <w:sz w:val="22"/>
          <w:lang w:val="zh-CN"/>
        </w:rPr>
        <w:tab/>
      </w:r>
      <w:r w:rsidRPr="00F470EA">
        <w:rPr>
          <w:rFonts w:ascii="SimSun" w:eastAsia="SimSun" w:hAnsi="SimSun" w:cs="Arial"/>
          <w:b/>
          <w:sz w:val="22"/>
          <w:lang w:val="zh-CN"/>
        </w:rPr>
        <w:t>件</w:t>
      </w:r>
    </w:p>
    <w:p w14:paraId="10E3DAB8" w14:textId="77777777" w:rsidR="00F470EA" w:rsidRPr="00F470EA" w:rsidRDefault="00F470EA" w:rsidP="008E21BD">
      <w:pPr>
        <w:numPr>
          <w:ilvl w:val="0"/>
          <w:numId w:val="6"/>
        </w:numPr>
        <w:autoSpaceDE w:val="0"/>
        <w:autoSpaceDN w:val="0"/>
        <w:adjustRightInd w:val="0"/>
        <w:spacing w:after="120"/>
        <w:jc w:val="both"/>
        <w:rPr>
          <w:rFonts w:ascii="SimSun" w:eastAsia="SimSun" w:hAnsi="SimSun" w:cs="Arial"/>
          <w:b/>
          <w:sz w:val="22"/>
          <w:szCs w:val="22"/>
          <w:lang w:val="zh-CN" w:eastAsia="zh-CN"/>
        </w:rPr>
      </w:pPr>
      <w:r w:rsidRPr="00F470EA">
        <w:rPr>
          <w:rFonts w:ascii="SimSun" w:eastAsia="SimSun" w:hAnsi="SimSun" w:cs="Arial"/>
          <w:b/>
          <w:sz w:val="22"/>
          <w:szCs w:val="22"/>
          <w:lang w:val="zh-CN" w:eastAsia="zh-CN"/>
        </w:rPr>
        <w:t>委员会主席团审查的国际援助申请</w:t>
      </w:r>
    </w:p>
    <w:tbl>
      <w:tblPr>
        <w:tblW w:w="15454" w:type="dxa"/>
        <w:tblInd w:w="-602" w:type="dxa"/>
        <w:tblCellMar>
          <w:top w:w="57" w:type="dxa"/>
          <w:bottom w:w="57" w:type="dxa"/>
        </w:tblCellMar>
        <w:tblLook w:val="04A0" w:firstRow="1" w:lastRow="0" w:firstColumn="1" w:lastColumn="0" w:noHBand="0" w:noVBand="1"/>
      </w:tblPr>
      <w:tblGrid>
        <w:gridCol w:w="910"/>
        <w:gridCol w:w="6845"/>
        <w:gridCol w:w="876"/>
        <w:gridCol w:w="6823"/>
      </w:tblGrid>
      <w:tr w:rsidR="00780C5C" w:rsidRPr="00F470EA" w14:paraId="7CFEAFC7" w14:textId="77777777" w:rsidTr="0086216B">
        <w:tc>
          <w:tcPr>
            <w:tcW w:w="1083" w:type="dxa"/>
            <w:shd w:val="clear" w:color="auto" w:fill="auto"/>
          </w:tcPr>
          <w:p w14:paraId="104A6ECF" w14:textId="77777777" w:rsidR="00F470EA" w:rsidRPr="00F470EA" w:rsidRDefault="00F470EA" w:rsidP="00F470EA">
            <w:pPr>
              <w:spacing w:before="120" w:after="120"/>
              <w:jc w:val="center"/>
              <w:rPr>
                <w:rFonts w:ascii="SimSun" w:eastAsia="SimSun" w:hAnsi="SimSun" w:cs="Arial"/>
                <w:b/>
                <w:bCs/>
                <w:sz w:val="22"/>
                <w:szCs w:val="22"/>
                <w:lang w:val="zh-CN" w:eastAsia="zh-CN"/>
              </w:rPr>
            </w:pPr>
          </w:p>
        </w:tc>
        <w:tc>
          <w:tcPr>
            <w:tcW w:w="6860" w:type="dxa"/>
            <w:shd w:val="clear" w:color="auto" w:fill="auto"/>
          </w:tcPr>
          <w:p w14:paraId="1289A3E3" w14:textId="77777777" w:rsidR="00F470EA" w:rsidRPr="00F470EA" w:rsidRDefault="00F470EA" w:rsidP="00F470EA">
            <w:pPr>
              <w:keepNext/>
              <w:spacing w:before="120" w:after="120"/>
              <w:jc w:val="both"/>
              <w:rPr>
                <w:rFonts w:ascii="SimSun" w:eastAsia="SimSun" w:hAnsi="SimSun" w:cs="Arial"/>
                <w:b/>
                <w:bCs/>
                <w:sz w:val="22"/>
                <w:szCs w:val="22"/>
                <w:lang w:val="zh-CN" w:eastAsia="zh-CN"/>
              </w:rPr>
            </w:pPr>
            <w:r w:rsidRPr="00F470EA">
              <w:rPr>
                <w:rFonts w:ascii="SimSun" w:eastAsia="SimSun" w:hAnsi="SimSun" w:cs="Arial"/>
                <w:b/>
                <w:sz w:val="22"/>
                <w:u w:val="single"/>
                <w:lang w:val="zh-CN" w:eastAsia="zh-CN"/>
              </w:rPr>
              <w:t>《业务指南》现行文本</w:t>
            </w:r>
          </w:p>
        </w:tc>
        <w:tc>
          <w:tcPr>
            <w:tcW w:w="847" w:type="dxa"/>
          </w:tcPr>
          <w:p w14:paraId="45610724" w14:textId="77777777" w:rsidR="00F470EA" w:rsidRPr="00F470EA" w:rsidRDefault="00F470EA" w:rsidP="00F470EA">
            <w:pPr>
              <w:spacing w:before="120" w:after="120"/>
              <w:jc w:val="right"/>
              <w:rPr>
                <w:rFonts w:ascii="SimSun" w:eastAsia="SimSun" w:hAnsi="SimSun" w:cs="Arial"/>
                <w:b/>
                <w:bCs/>
                <w:sz w:val="22"/>
                <w:szCs w:val="22"/>
                <w:lang w:val="zh-CN" w:eastAsia="zh-CN"/>
              </w:rPr>
            </w:pPr>
          </w:p>
        </w:tc>
        <w:tc>
          <w:tcPr>
            <w:tcW w:w="6664" w:type="dxa"/>
          </w:tcPr>
          <w:p w14:paraId="365BDB74" w14:textId="77777777" w:rsidR="00F470EA" w:rsidRPr="00F470EA" w:rsidRDefault="00F470EA" w:rsidP="00F470EA">
            <w:pPr>
              <w:spacing w:before="120" w:after="120"/>
              <w:jc w:val="both"/>
              <w:rPr>
                <w:rFonts w:ascii="SimSun" w:eastAsia="SimSun" w:hAnsi="SimSun" w:cs="Arial"/>
                <w:sz w:val="22"/>
                <w:szCs w:val="22"/>
                <w:lang w:val="zh-CN"/>
              </w:rPr>
            </w:pPr>
            <w:proofErr w:type="spellStart"/>
            <w:r w:rsidRPr="00F470EA">
              <w:rPr>
                <w:rFonts w:ascii="SimSun" w:eastAsia="SimSun" w:hAnsi="SimSun" w:cs="Arial"/>
                <w:b/>
                <w:sz w:val="22"/>
                <w:u w:val="single"/>
                <w:lang w:val="zh-CN"/>
              </w:rPr>
              <w:t>提议修正</w:t>
            </w:r>
            <w:proofErr w:type="spellEnd"/>
            <w:r w:rsidRPr="00F470EA">
              <w:rPr>
                <w:rFonts w:ascii="SimSun" w:eastAsia="SimSun" w:hAnsi="SimSun" w:cs="Arial"/>
                <w:b/>
                <w:sz w:val="22"/>
                <w:u w:val="single"/>
                <w:lang w:val="zh-CN"/>
              </w:rPr>
              <w:t xml:space="preserve"> </w:t>
            </w:r>
          </w:p>
        </w:tc>
      </w:tr>
      <w:tr w:rsidR="00780C5C" w:rsidRPr="00F470EA" w14:paraId="0AC909CC" w14:textId="77777777" w:rsidTr="0086216B">
        <w:tc>
          <w:tcPr>
            <w:tcW w:w="1083" w:type="dxa"/>
            <w:shd w:val="clear" w:color="auto" w:fill="auto"/>
          </w:tcPr>
          <w:p w14:paraId="51AA5FCD"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27.</w:t>
            </w:r>
          </w:p>
        </w:tc>
        <w:tc>
          <w:tcPr>
            <w:tcW w:w="6860" w:type="dxa"/>
            <w:shd w:val="clear" w:color="auto" w:fill="auto"/>
          </w:tcPr>
          <w:p w14:paraId="102A14B7" w14:textId="7A9529EE" w:rsidR="00F470EA" w:rsidRPr="00F470EA" w:rsidRDefault="00780C5C">
            <w:pPr>
              <w:spacing w:before="120" w:after="120"/>
              <w:jc w:val="both"/>
              <w:rPr>
                <w:rFonts w:ascii="SimSun" w:eastAsia="SimSun" w:hAnsi="SimSun" w:cs="Arial"/>
                <w:sz w:val="22"/>
                <w:szCs w:val="22"/>
                <w:lang w:val="zh-CN" w:eastAsia="zh-CN"/>
              </w:rPr>
            </w:pPr>
            <w:r w:rsidRPr="00780C5C">
              <w:rPr>
                <w:rFonts w:ascii="SimSun" w:eastAsia="SimSun" w:hAnsi="SimSun" w:cs="Arial" w:hint="eastAsia"/>
                <w:sz w:val="22"/>
                <w:lang w:val="zh-CN" w:eastAsia="zh-CN"/>
              </w:rPr>
              <w:t>作为试行措施，委员会根据《公约》第八条第三款设立名为“审查机构”的咨询机构，负责完成对列入急需保护的非物质文化遗产名录和人类非物质文化遗产代表作名录的申报、最能体现《公约》原则和目标的计划、项目和活动的推荐，以及</w:t>
            </w:r>
            <w:r w:rsidRPr="00780C5C">
              <w:rPr>
                <w:rFonts w:ascii="SimSun" w:eastAsia="SimSun" w:hAnsi="SimSun" w:cs="Arial"/>
                <w:sz w:val="22"/>
                <w:lang w:val="zh-CN" w:eastAsia="zh-CN"/>
              </w:rPr>
              <w:t>2.5</w:t>
            </w:r>
            <w:r w:rsidRPr="00780C5C">
              <w:rPr>
                <w:rFonts w:ascii="SimSun" w:eastAsia="SimSun" w:hAnsi="SimSun" w:cs="Arial" w:hint="eastAsia"/>
                <w:sz w:val="22"/>
                <w:lang w:val="zh-CN" w:eastAsia="zh-CN"/>
              </w:rPr>
              <w:t>万美元以上的国际援助申请的审查工作。审查机构将向委员会提出建议，以便其做出决定。委员会应在考虑公平地域代表性和非物质文化遗产各个领域的情况下指定十二名成员组成审查机构，即：代表非委员会委员缔约国的六名非物质文化遗产各领域的合格专家和六个经认证的非政府组织。</w:t>
            </w:r>
          </w:p>
        </w:tc>
        <w:tc>
          <w:tcPr>
            <w:tcW w:w="847" w:type="dxa"/>
          </w:tcPr>
          <w:p w14:paraId="396970C5"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27.</w:t>
            </w:r>
          </w:p>
        </w:tc>
        <w:tc>
          <w:tcPr>
            <w:tcW w:w="6664" w:type="dxa"/>
          </w:tcPr>
          <w:p w14:paraId="1E890D1E" w14:textId="57E8A03A" w:rsidR="00F470EA" w:rsidRPr="00F470EA" w:rsidRDefault="00F470EA" w:rsidP="007759D6">
            <w:pPr>
              <w:spacing w:before="120"/>
              <w:rPr>
                <w:rFonts w:ascii="SimSun" w:eastAsia="SimSun" w:hAnsi="SimSun" w:cs="Arial"/>
                <w:sz w:val="22"/>
                <w:szCs w:val="22"/>
                <w:lang w:val="zh-CN" w:eastAsia="zh-CN"/>
              </w:rPr>
            </w:pPr>
            <w:r w:rsidRPr="007759D6">
              <w:rPr>
                <w:rFonts w:ascii="SimSun" w:eastAsia="SimSun" w:hAnsi="SimSun" w:cs="Arial" w:hint="eastAsia"/>
                <w:sz w:val="22"/>
                <w:lang w:val="zh-CN" w:eastAsia="zh-CN"/>
              </w:rPr>
              <w:t>作为试行措施，委员会根据《公约》第八条第三款设立名为“审查机构”的咨询机构，负责完成对列入急需保护的非物质文化遗产名录和人类非物质文化遗产代表作名录的申报、最能体现《公约》原则和目标的计划、项目和活动的推荐，以及</w:t>
            </w:r>
            <w:r w:rsidR="00095421" w:rsidRPr="007759D6">
              <w:rPr>
                <w:rFonts w:ascii="SimSun" w:eastAsia="SimSun" w:hAnsi="SimSun" w:cs="Arial"/>
                <w:strike/>
                <w:sz w:val="22"/>
                <w:lang w:val="zh-CN" w:eastAsia="zh-CN"/>
              </w:rPr>
              <w:t>2.5</w:t>
            </w:r>
            <w:r w:rsidR="00095421">
              <w:rPr>
                <w:rFonts w:ascii="SimSun" w:eastAsia="SimSun" w:hAnsi="SimSun" w:cs="Arial" w:hint="eastAsia"/>
                <w:strike/>
                <w:sz w:val="22"/>
                <w:lang w:val="zh-CN" w:eastAsia="zh-CN"/>
              </w:rPr>
              <w:t>万</w:t>
            </w:r>
            <w:r w:rsidRPr="007759D6">
              <w:rPr>
                <w:rFonts w:ascii="SimSun" w:eastAsia="SimSun" w:hAnsi="SimSun" w:cs="Arial"/>
                <w:b/>
                <w:sz w:val="22"/>
                <w:u w:val="single"/>
                <w:lang w:val="zh-CN" w:eastAsia="zh-CN"/>
              </w:rPr>
              <w:t>10</w:t>
            </w:r>
            <w:r w:rsidRPr="007759D6">
              <w:rPr>
                <w:rFonts w:ascii="SimSun" w:eastAsia="SimSun" w:hAnsi="SimSun" w:cs="Arial" w:hint="eastAsia"/>
                <w:b/>
                <w:sz w:val="22"/>
                <w:u w:val="single"/>
                <w:lang w:val="zh-CN" w:eastAsia="zh-CN"/>
              </w:rPr>
              <w:t>万</w:t>
            </w:r>
            <w:r w:rsidRPr="007759D6">
              <w:rPr>
                <w:rFonts w:ascii="SimSun" w:eastAsia="SimSun" w:hAnsi="SimSun" w:cs="Arial" w:hint="eastAsia"/>
                <w:sz w:val="22"/>
                <w:lang w:val="zh-CN" w:eastAsia="zh-CN"/>
              </w:rPr>
              <w:t>美元以上的国际援助申请的审查工作。审查机构将向委员会提出建议，以便其做出决定。委员会应在考虑公平地域代表性和非物质文化遗产各个领域的情况下指定十二名成员组成审查机构，即：代表非委员会委员缔约国的六名非物质文化遗产各领域的合格专家和六个经认证的非政府组织。</w:t>
            </w:r>
          </w:p>
        </w:tc>
      </w:tr>
      <w:tr w:rsidR="00780C5C" w:rsidRPr="00F470EA" w14:paraId="13A678E6" w14:textId="77777777" w:rsidTr="0086216B">
        <w:tc>
          <w:tcPr>
            <w:tcW w:w="1083" w:type="dxa"/>
            <w:shd w:val="clear" w:color="auto" w:fill="auto"/>
          </w:tcPr>
          <w:p w14:paraId="5D899F0A" w14:textId="77777777" w:rsidR="00F470EA" w:rsidRPr="00F470EA" w:rsidRDefault="00F470EA" w:rsidP="00F470EA">
            <w:pPr>
              <w:spacing w:before="120" w:after="120"/>
              <w:jc w:val="right"/>
              <w:rPr>
                <w:rFonts w:ascii="SimSun" w:eastAsia="SimSun" w:hAnsi="SimSun" w:cs="Arial"/>
                <w:sz w:val="22"/>
                <w:szCs w:val="22"/>
                <w:lang w:val="zh-CN" w:eastAsia="zh-CN"/>
              </w:rPr>
            </w:pPr>
          </w:p>
        </w:tc>
        <w:tc>
          <w:tcPr>
            <w:tcW w:w="6860" w:type="dxa"/>
            <w:shd w:val="clear" w:color="auto" w:fill="auto"/>
          </w:tcPr>
          <w:p w14:paraId="03A72ADD" w14:textId="77777777" w:rsidR="00F470EA" w:rsidRPr="00F470EA" w:rsidRDefault="00F470EA" w:rsidP="00F470EA">
            <w:pPr>
              <w:spacing w:before="120" w:after="120"/>
              <w:jc w:val="both"/>
              <w:rPr>
                <w:rFonts w:ascii="SimSun" w:eastAsia="SimSun" w:hAnsi="SimSun" w:cs="Arial"/>
                <w:sz w:val="22"/>
                <w:szCs w:val="22"/>
                <w:lang w:val="zh-CN" w:eastAsia="zh-CN"/>
              </w:rPr>
            </w:pPr>
          </w:p>
        </w:tc>
        <w:tc>
          <w:tcPr>
            <w:tcW w:w="847" w:type="dxa"/>
          </w:tcPr>
          <w:p w14:paraId="3F2406CC"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[28 至 32]</w:t>
            </w:r>
          </w:p>
        </w:tc>
        <w:tc>
          <w:tcPr>
            <w:tcW w:w="6664" w:type="dxa"/>
          </w:tcPr>
          <w:p w14:paraId="6425A7E2" w14:textId="77777777" w:rsidR="00F470EA" w:rsidRPr="00F470EA" w:rsidRDefault="00F470EA" w:rsidP="00F470EA">
            <w:pPr>
              <w:spacing w:before="120" w:after="120"/>
              <w:jc w:val="both"/>
              <w:rPr>
                <w:rFonts w:ascii="SimSun" w:eastAsia="SimSun" w:hAnsi="SimSun" w:cs="Arial"/>
                <w:sz w:val="22"/>
                <w:szCs w:val="22"/>
                <w:lang w:val="zh-CN"/>
              </w:rPr>
            </w:pPr>
            <w:r w:rsidRPr="00F470EA">
              <w:rPr>
                <w:rFonts w:ascii="SimSun" w:eastAsia="SimSun" w:hAnsi="SimSun" w:cs="Arial"/>
                <w:sz w:val="22"/>
                <w:lang w:val="zh-CN"/>
              </w:rPr>
              <w:t>[</w:t>
            </w:r>
            <w:proofErr w:type="spellStart"/>
            <w:r w:rsidRPr="00F470EA">
              <w:rPr>
                <w:rFonts w:ascii="SimSun" w:eastAsia="SimSun" w:hAnsi="SimSun" w:cs="Arial"/>
                <w:sz w:val="22"/>
                <w:lang w:val="zh-CN"/>
              </w:rPr>
              <w:t>无变更</w:t>
            </w:r>
            <w:proofErr w:type="spellEnd"/>
            <w:r w:rsidRPr="00F470EA">
              <w:rPr>
                <w:rFonts w:ascii="SimSun" w:eastAsia="SimSun" w:hAnsi="SimSun" w:cs="Arial"/>
                <w:sz w:val="22"/>
                <w:lang w:val="zh-CN"/>
              </w:rPr>
              <w:t>]</w:t>
            </w:r>
          </w:p>
        </w:tc>
      </w:tr>
      <w:tr w:rsidR="00780C5C" w:rsidRPr="00F470EA" w14:paraId="6973F17C" w14:textId="77777777" w:rsidTr="0086216B">
        <w:tc>
          <w:tcPr>
            <w:tcW w:w="1083" w:type="dxa"/>
            <w:shd w:val="clear" w:color="auto" w:fill="auto"/>
          </w:tcPr>
          <w:p w14:paraId="7478C354"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I.10</w:t>
            </w:r>
          </w:p>
        </w:tc>
        <w:tc>
          <w:tcPr>
            <w:tcW w:w="6860" w:type="dxa"/>
            <w:shd w:val="clear" w:color="auto" w:fill="auto"/>
          </w:tcPr>
          <w:p w14:paraId="57EA5B0F" w14:textId="37669567" w:rsidR="00F470EA" w:rsidRPr="00F470EA" w:rsidRDefault="00780C5C" w:rsidP="00F470EA">
            <w:pPr>
              <w:spacing w:before="120" w:after="120"/>
              <w:jc w:val="both"/>
              <w:rPr>
                <w:rFonts w:ascii="SimSun" w:eastAsia="SimSun" w:hAnsi="SimSun" w:cs="Arial"/>
                <w:sz w:val="22"/>
                <w:szCs w:val="22"/>
                <w:lang w:val="zh-CN" w:eastAsia="zh-CN"/>
              </w:rPr>
            </w:pPr>
            <w:r w:rsidRPr="00780C5C">
              <w:rPr>
                <w:rFonts w:ascii="SimSun" w:eastAsia="SimSun" w:hAnsi="SimSun" w:cs="Arial" w:hint="eastAsia"/>
                <w:sz w:val="22"/>
                <w:lang w:val="zh-CN" w:eastAsia="zh-CN"/>
              </w:rPr>
              <w:t>委员会对申报材料的评审</w:t>
            </w:r>
          </w:p>
        </w:tc>
        <w:tc>
          <w:tcPr>
            <w:tcW w:w="847" w:type="dxa"/>
          </w:tcPr>
          <w:p w14:paraId="54B43DDE"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[I.10]</w:t>
            </w:r>
          </w:p>
        </w:tc>
        <w:tc>
          <w:tcPr>
            <w:tcW w:w="6664" w:type="dxa"/>
          </w:tcPr>
          <w:p w14:paraId="21B64B50" w14:textId="77777777" w:rsidR="00F470EA" w:rsidRPr="00F470EA" w:rsidRDefault="00F470EA" w:rsidP="00F470EA">
            <w:pPr>
              <w:spacing w:before="120" w:after="120"/>
              <w:jc w:val="both"/>
              <w:rPr>
                <w:rFonts w:ascii="SimSun" w:eastAsia="SimSun" w:hAnsi="SimSun" w:cs="Arial"/>
                <w:sz w:val="22"/>
                <w:szCs w:val="22"/>
                <w:lang w:val="zh-CN"/>
              </w:rPr>
            </w:pPr>
            <w:r w:rsidRPr="00F470EA">
              <w:rPr>
                <w:rFonts w:ascii="SimSun" w:eastAsia="SimSun" w:hAnsi="SimSun" w:cs="Arial"/>
                <w:sz w:val="22"/>
                <w:lang w:val="zh-CN"/>
              </w:rPr>
              <w:t>[</w:t>
            </w:r>
            <w:proofErr w:type="spellStart"/>
            <w:r w:rsidRPr="00F470EA">
              <w:rPr>
                <w:rFonts w:ascii="SimSun" w:eastAsia="SimSun" w:hAnsi="SimSun" w:cs="Arial"/>
                <w:sz w:val="22"/>
                <w:lang w:val="zh-CN"/>
              </w:rPr>
              <w:t>无变更</w:t>
            </w:r>
            <w:proofErr w:type="spellEnd"/>
            <w:r w:rsidRPr="00F470EA">
              <w:rPr>
                <w:rFonts w:ascii="SimSun" w:eastAsia="SimSun" w:hAnsi="SimSun" w:cs="Arial"/>
                <w:sz w:val="22"/>
                <w:lang w:val="zh-CN"/>
              </w:rPr>
              <w:t>]</w:t>
            </w:r>
          </w:p>
        </w:tc>
      </w:tr>
      <w:tr w:rsidR="00780C5C" w:rsidRPr="00F470EA" w14:paraId="04B7929A" w14:textId="77777777" w:rsidTr="0086216B">
        <w:tc>
          <w:tcPr>
            <w:tcW w:w="1083" w:type="dxa"/>
            <w:shd w:val="clear" w:color="auto" w:fill="auto"/>
          </w:tcPr>
          <w:p w14:paraId="20040F72"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33.</w:t>
            </w:r>
          </w:p>
        </w:tc>
        <w:tc>
          <w:tcPr>
            <w:tcW w:w="6860" w:type="dxa"/>
            <w:shd w:val="clear" w:color="auto" w:fill="auto"/>
          </w:tcPr>
          <w:p w14:paraId="56D14362" w14:textId="6A043777" w:rsidR="00F470EA" w:rsidRPr="00F470EA" w:rsidRDefault="00780C5C" w:rsidP="00F470EA">
            <w:pPr>
              <w:spacing w:before="120" w:after="120"/>
              <w:jc w:val="both"/>
              <w:rPr>
                <w:rFonts w:ascii="SimSun" w:eastAsia="SimSun" w:hAnsi="SimSun" w:cs="Arial"/>
                <w:sz w:val="22"/>
                <w:szCs w:val="22"/>
                <w:lang w:val="zh-CN" w:eastAsia="zh-CN"/>
              </w:rPr>
            </w:pPr>
            <w:r w:rsidRPr="00780C5C">
              <w:rPr>
                <w:rFonts w:ascii="SimSun" w:eastAsia="SimSun" w:hAnsi="SimSun" w:cs="Arial" w:hint="eastAsia"/>
                <w:sz w:val="22"/>
                <w:lang w:val="zh-CN" w:eastAsia="zh-CN"/>
              </w:rPr>
              <w:t>委员会按照可用的资源和评审能力，提前两年确定下两个周期内可处理的申报材料数量。此上限应用范围应包括列入急需保护的非物质文化遗产名录和人类非物质文化遗产代表作名录的申报材料，最能体现《公约》原则和目标的计划、项目和活动的推荐和</w:t>
            </w:r>
            <w:r w:rsidRPr="00780C5C">
              <w:rPr>
                <w:rFonts w:ascii="SimSun" w:eastAsia="SimSun" w:hAnsi="SimSun" w:cs="Arial"/>
                <w:sz w:val="22"/>
                <w:lang w:val="zh-CN" w:eastAsia="zh-CN"/>
              </w:rPr>
              <w:t>2.5</w:t>
            </w:r>
            <w:r w:rsidRPr="00780C5C">
              <w:rPr>
                <w:rFonts w:ascii="SimSun" w:eastAsia="SimSun" w:hAnsi="SimSun" w:cs="Arial" w:hint="eastAsia"/>
                <w:sz w:val="22"/>
                <w:lang w:val="zh-CN" w:eastAsia="zh-CN"/>
              </w:rPr>
              <w:t>万美元以上的国际援助申请。</w:t>
            </w:r>
          </w:p>
        </w:tc>
        <w:tc>
          <w:tcPr>
            <w:tcW w:w="847" w:type="dxa"/>
          </w:tcPr>
          <w:p w14:paraId="3512DE92"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33.</w:t>
            </w:r>
          </w:p>
        </w:tc>
        <w:tc>
          <w:tcPr>
            <w:tcW w:w="6664" w:type="dxa"/>
          </w:tcPr>
          <w:p w14:paraId="52B4FF6B" w14:textId="53156DC8" w:rsidR="00F470EA" w:rsidRPr="00F470EA" w:rsidRDefault="00F470EA" w:rsidP="007759D6">
            <w:pPr>
              <w:tabs>
                <w:tab w:val="left" w:pos="2353"/>
              </w:tabs>
              <w:spacing w:before="120"/>
              <w:rPr>
                <w:rFonts w:ascii="SimSun" w:eastAsia="SimSun" w:hAnsi="SimSun" w:cs="Arial"/>
                <w:sz w:val="22"/>
                <w:szCs w:val="22"/>
                <w:lang w:val="zh-CN" w:eastAsia="zh-CN"/>
              </w:rPr>
            </w:pPr>
            <w:r w:rsidRPr="007759D6">
              <w:rPr>
                <w:rFonts w:ascii="SimSun" w:eastAsia="SimSun" w:hAnsi="SimSun" w:cs="Arial" w:hint="eastAsia"/>
                <w:sz w:val="22"/>
                <w:lang w:val="zh-CN" w:eastAsia="zh-CN"/>
              </w:rPr>
              <w:t>委员会按照可用的资源和评审能力，提前两年确定下两个周期内可处理的申报材料数量。此上限应用范围应包括列入急需保护的非物质文化遗产名录和人类非物质文化遗产代表作名录的申报材料，最能体现《公约》原则和目标的计划、项目和活动的推荐和</w:t>
            </w:r>
            <w:r w:rsidR="00095421" w:rsidRPr="007759D6">
              <w:rPr>
                <w:rFonts w:ascii="SimSun" w:eastAsia="SimSun" w:hAnsi="SimSun" w:cs="Arial"/>
                <w:strike/>
                <w:sz w:val="22"/>
                <w:lang w:val="zh-CN" w:eastAsia="zh-CN"/>
              </w:rPr>
              <w:t>2.5万</w:t>
            </w:r>
            <w:r w:rsidRPr="007759D6">
              <w:rPr>
                <w:rFonts w:ascii="SimSun" w:eastAsia="SimSun" w:hAnsi="SimSun" w:cs="Arial"/>
                <w:b/>
                <w:sz w:val="22"/>
                <w:u w:val="single"/>
                <w:lang w:val="zh-CN" w:eastAsia="zh-CN"/>
              </w:rPr>
              <w:t>10</w:t>
            </w:r>
            <w:r w:rsidRPr="007759D6">
              <w:rPr>
                <w:rFonts w:ascii="SimSun" w:eastAsia="SimSun" w:hAnsi="SimSun" w:cs="Arial" w:hint="eastAsia"/>
                <w:b/>
                <w:sz w:val="22"/>
                <w:u w:val="single"/>
                <w:lang w:val="zh-CN" w:eastAsia="zh-CN"/>
              </w:rPr>
              <w:t>万</w:t>
            </w:r>
            <w:r w:rsidRPr="007759D6">
              <w:rPr>
                <w:rFonts w:ascii="SimSun" w:eastAsia="SimSun" w:hAnsi="SimSun" w:cs="Arial" w:hint="eastAsia"/>
                <w:sz w:val="22"/>
                <w:lang w:val="zh-CN" w:eastAsia="zh-CN"/>
              </w:rPr>
              <w:t>美元以上的国际援助申请。</w:t>
            </w:r>
          </w:p>
        </w:tc>
      </w:tr>
      <w:tr w:rsidR="00780C5C" w:rsidRPr="00F470EA" w14:paraId="67C98C8C" w14:textId="77777777" w:rsidTr="0086216B">
        <w:tc>
          <w:tcPr>
            <w:tcW w:w="1083" w:type="dxa"/>
            <w:shd w:val="clear" w:color="auto" w:fill="auto"/>
          </w:tcPr>
          <w:p w14:paraId="117FD28C"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34.</w:t>
            </w:r>
          </w:p>
        </w:tc>
        <w:tc>
          <w:tcPr>
            <w:tcW w:w="6860" w:type="dxa"/>
            <w:shd w:val="clear" w:color="auto" w:fill="auto"/>
          </w:tcPr>
          <w:p w14:paraId="6FBD0BF7" w14:textId="62C81177" w:rsidR="00F470EA" w:rsidRPr="00F470EA" w:rsidRDefault="00780C5C" w:rsidP="00F470EA">
            <w:pPr>
              <w:spacing w:before="120" w:after="120"/>
              <w:jc w:val="both"/>
              <w:rPr>
                <w:rFonts w:ascii="SimSun" w:eastAsia="SimSun" w:hAnsi="SimSun" w:cs="Arial"/>
                <w:sz w:val="22"/>
                <w:szCs w:val="22"/>
                <w:lang w:val="zh-CN" w:eastAsia="zh-CN"/>
              </w:rPr>
            </w:pPr>
            <w:r w:rsidRPr="00780C5C">
              <w:rPr>
                <w:rFonts w:ascii="SimSun" w:eastAsia="SimSun" w:hAnsi="SimSun" w:cs="Arial" w:hint="eastAsia"/>
                <w:sz w:val="22"/>
                <w:lang w:val="zh-CN" w:eastAsia="zh-CN"/>
              </w:rPr>
              <w:t>在该上限总数范围内，委员会应尽最大可能评审每个</w:t>
            </w:r>
            <w:proofErr w:type="gramStart"/>
            <w:r w:rsidRPr="00780C5C">
              <w:rPr>
                <w:rFonts w:ascii="SimSun" w:eastAsia="SimSun" w:hAnsi="SimSun" w:cs="Arial" w:hint="eastAsia"/>
                <w:sz w:val="22"/>
                <w:lang w:val="zh-CN" w:eastAsia="zh-CN"/>
              </w:rPr>
              <w:t>申报国</w:t>
            </w:r>
            <w:proofErr w:type="gramEnd"/>
            <w:r w:rsidRPr="00780C5C">
              <w:rPr>
                <w:rFonts w:ascii="SimSun" w:eastAsia="SimSun" w:hAnsi="SimSun" w:cs="Arial" w:hint="eastAsia"/>
                <w:sz w:val="22"/>
                <w:lang w:val="zh-CN" w:eastAsia="zh-CN"/>
              </w:rPr>
              <w:t>的至少一份申报材料，优先考虑：</w:t>
            </w:r>
          </w:p>
          <w:p w14:paraId="2F9EB779" w14:textId="77777777" w:rsidR="00780C5C" w:rsidRPr="00780C5C" w:rsidRDefault="00780C5C" w:rsidP="00095421">
            <w:pPr>
              <w:widowControl w:val="0"/>
              <w:autoSpaceDE w:val="0"/>
              <w:autoSpaceDN w:val="0"/>
              <w:adjustRightInd w:val="0"/>
              <w:spacing w:after="120"/>
              <w:ind w:left="678" w:hanging="567"/>
              <w:rPr>
                <w:rFonts w:ascii="SimSun" w:eastAsia="SimSun" w:hAnsi="SimSun" w:cs="SimSun"/>
                <w:sz w:val="22"/>
                <w:szCs w:val="22"/>
                <w:lang w:eastAsia="zh-CN"/>
              </w:rPr>
            </w:pPr>
            <w:r w:rsidRPr="00780C5C">
              <w:rPr>
                <w:rFonts w:ascii="SimSun" w:eastAsia="SimSun" w:hAnsi="SimSun" w:cs="Arial"/>
                <w:sz w:val="22"/>
                <w:szCs w:val="22"/>
                <w:lang w:eastAsia="zh-CN"/>
              </w:rPr>
              <w:t>i.</w:t>
            </w:r>
            <w:r w:rsidRPr="00780C5C">
              <w:rPr>
                <w:rFonts w:ascii="SimSun" w:eastAsia="SimSun" w:hAnsi="SimSun" w:cs="SimSun"/>
                <w:sz w:val="22"/>
                <w:szCs w:val="22"/>
                <w:lang w:eastAsia="zh-CN"/>
              </w:rPr>
              <w:tab/>
            </w:r>
            <w:r w:rsidRPr="00780C5C">
              <w:rPr>
                <w:rFonts w:ascii="SimSun" w:eastAsia="SimSun" w:hAnsi="SimSun" w:cs="SimSun" w:hint="eastAsia"/>
                <w:sz w:val="22"/>
                <w:szCs w:val="22"/>
                <w:lang w:eastAsia="zh-CN"/>
              </w:rPr>
              <w:t>尚无遗产项目列入名录、尚无优秀实践入选或尚无</w:t>
            </w:r>
            <w:r w:rsidRPr="00780C5C">
              <w:rPr>
                <w:rFonts w:ascii="SimSun" w:eastAsia="SimSun" w:hAnsi="SimSun" w:cs="Arial"/>
                <w:sz w:val="22"/>
                <w:szCs w:val="22"/>
                <w:lang w:eastAsia="zh-CN"/>
              </w:rPr>
              <w:t>2</w:t>
            </w:r>
            <w:r w:rsidRPr="00780C5C">
              <w:rPr>
                <w:rFonts w:ascii="SimSun" w:eastAsia="SimSun" w:hAnsi="SimSun" w:cs="SimSun"/>
                <w:sz w:val="22"/>
                <w:szCs w:val="22"/>
                <w:lang w:eastAsia="zh-CN"/>
              </w:rPr>
              <w:t>.</w:t>
            </w:r>
            <w:r w:rsidRPr="00780C5C">
              <w:rPr>
                <w:rFonts w:ascii="SimSun" w:eastAsia="SimSun" w:hAnsi="SimSun" w:cs="Arial"/>
                <w:sz w:val="22"/>
                <w:szCs w:val="22"/>
                <w:lang w:eastAsia="zh-CN"/>
              </w:rPr>
              <w:t>5</w:t>
            </w:r>
            <w:r w:rsidRPr="00780C5C">
              <w:rPr>
                <w:rFonts w:ascii="SimSun" w:eastAsia="SimSun" w:hAnsi="SimSun" w:cs="SimSun" w:hint="eastAsia"/>
                <w:sz w:val="22"/>
                <w:szCs w:val="22"/>
                <w:lang w:eastAsia="zh-CN"/>
              </w:rPr>
              <w:t>万美元以上国际援助申请获得批准国家的申报材料，和申报急需保护</w:t>
            </w:r>
            <w:r w:rsidRPr="00780C5C">
              <w:rPr>
                <w:rFonts w:ascii="SimSun" w:eastAsia="SimSun" w:hAnsi="SimSun" w:cs="SimSun" w:hint="eastAsia"/>
                <w:sz w:val="22"/>
                <w:szCs w:val="22"/>
                <w:lang w:eastAsia="zh-CN"/>
              </w:rPr>
              <w:lastRenderedPageBreak/>
              <w:t>的非物质文化遗产名录的项目；</w:t>
            </w:r>
          </w:p>
          <w:p w14:paraId="76F1591F" w14:textId="77777777" w:rsidR="00780C5C" w:rsidRPr="00780C5C" w:rsidRDefault="00780C5C" w:rsidP="007759D6">
            <w:pPr>
              <w:widowControl w:val="0"/>
              <w:autoSpaceDE w:val="0"/>
              <w:autoSpaceDN w:val="0"/>
              <w:adjustRightInd w:val="0"/>
              <w:spacing w:after="120"/>
              <w:ind w:left="678" w:hanging="567"/>
              <w:rPr>
                <w:rFonts w:ascii="SimSun" w:eastAsia="SimSun" w:hAnsi="SimSun" w:cs="SimSun"/>
                <w:sz w:val="22"/>
                <w:szCs w:val="22"/>
                <w:lang w:eastAsia="zh-CN"/>
              </w:rPr>
            </w:pPr>
            <w:r w:rsidRPr="00780C5C">
              <w:rPr>
                <w:rFonts w:ascii="SimSun" w:eastAsia="SimSun" w:hAnsi="SimSun" w:cs="Arial"/>
                <w:sz w:val="22"/>
                <w:szCs w:val="22"/>
                <w:lang w:eastAsia="zh-CN"/>
              </w:rPr>
              <w:t>ii.</w:t>
            </w:r>
            <w:r w:rsidRPr="00780C5C">
              <w:rPr>
                <w:rFonts w:ascii="SimSun" w:eastAsia="SimSun" w:hAnsi="SimSun" w:cs="SimSun"/>
                <w:sz w:val="22"/>
                <w:szCs w:val="22"/>
                <w:lang w:eastAsia="zh-CN"/>
              </w:rPr>
              <w:tab/>
            </w:r>
            <w:r w:rsidRPr="00780C5C">
              <w:rPr>
                <w:rFonts w:ascii="SimSun" w:eastAsia="SimSun" w:hAnsi="SimSun" w:cs="SimSun" w:hint="eastAsia"/>
                <w:sz w:val="22"/>
                <w:szCs w:val="22"/>
                <w:lang w:eastAsia="zh-CN"/>
              </w:rPr>
              <w:t>多国联合申报材料；以及</w:t>
            </w:r>
          </w:p>
          <w:p w14:paraId="23F5007F" w14:textId="77777777" w:rsidR="00780C5C" w:rsidRPr="00780C5C" w:rsidRDefault="00780C5C" w:rsidP="007759D6">
            <w:pPr>
              <w:widowControl w:val="0"/>
              <w:autoSpaceDE w:val="0"/>
              <w:autoSpaceDN w:val="0"/>
              <w:adjustRightInd w:val="0"/>
              <w:spacing w:after="120"/>
              <w:ind w:left="678" w:hanging="567"/>
              <w:rPr>
                <w:rFonts w:ascii="SimSun" w:eastAsia="SimSun" w:hAnsi="SimSun" w:cs="SimSun"/>
                <w:sz w:val="22"/>
                <w:szCs w:val="22"/>
                <w:lang w:eastAsia="zh-CN"/>
              </w:rPr>
            </w:pPr>
            <w:r w:rsidRPr="00780C5C">
              <w:rPr>
                <w:rFonts w:ascii="SimSun" w:eastAsia="SimSun" w:hAnsi="SimSun" w:cs="Arial"/>
                <w:sz w:val="22"/>
                <w:szCs w:val="22"/>
                <w:lang w:eastAsia="zh-CN"/>
              </w:rPr>
              <w:t>iii.</w:t>
            </w:r>
            <w:r w:rsidRPr="00780C5C">
              <w:rPr>
                <w:rFonts w:ascii="SimSun" w:eastAsia="SimSun" w:hAnsi="SimSun" w:cs="SimSun"/>
                <w:sz w:val="22"/>
                <w:szCs w:val="22"/>
                <w:lang w:eastAsia="zh-CN"/>
              </w:rPr>
              <w:tab/>
            </w:r>
            <w:r w:rsidRPr="00780C5C">
              <w:rPr>
                <w:rFonts w:ascii="SimSun" w:eastAsia="SimSun" w:hAnsi="SimSun" w:cs="SimSun" w:hint="eastAsia"/>
                <w:sz w:val="22"/>
                <w:szCs w:val="22"/>
                <w:lang w:eastAsia="zh-CN"/>
              </w:rPr>
              <w:t>与同一周期其他申报国相比，拥有已列入名录遗产项目、入选的优秀实践或获得批准的</w:t>
            </w:r>
            <w:r w:rsidRPr="00780C5C">
              <w:rPr>
                <w:rFonts w:ascii="SimSun" w:eastAsia="SimSun" w:hAnsi="SimSun" w:cs="Arial"/>
                <w:sz w:val="22"/>
                <w:szCs w:val="22"/>
                <w:lang w:eastAsia="zh-CN"/>
              </w:rPr>
              <w:t>2</w:t>
            </w:r>
            <w:r w:rsidRPr="00780C5C">
              <w:rPr>
                <w:rFonts w:ascii="SimSun" w:eastAsia="SimSun" w:hAnsi="SimSun" w:cs="SimSun"/>
                <w:sz w:val="22"/>
                <w:szCs w:val="22"/>
                <w:lang w:eastAsia="zh-CN"/>
              </w:rPr>
              <w:t>.</w:t>
            </w:r>
            <w:r w:rsidRPr="00780C5C">
              <w:rPr>
                <w:rFonts w:ascii="SimSun" w:eastAsia="SimSun" w:hAnsi="SimSun" w:cs="Arial"/>
                <w:sz w:val="22"/>
                <w:szCs w:val="22"/>
                <w:lang w:eastAsia="zh-CN"/>
              </w:rPr>
              <w:t>5</w:t>
            </w:r>
            <w:r w:rsidRPr="00780C5C">
              <w:rPr>
                <w:rFonts w:ascii="SimSun" w:eastAsia="SimSun" w:hAnsi="SimSun" w:cs="SimSun" w:hint="eastAsia"/>
                <w:sz w:val="22"/>
                <w:szCs w:val="22"/>
                <w:lang w:eastAsia="zh-CN"/>
              </w:rPr>
              <w:t>万美元以上国际援助数量最少国家的申报材料。</w:t>
            </w:r>
          </w:p>
          <w:p w14:paraId="68308E82" w14:textId="77777777" w:rsidR="00780C5C" w:rsidRPr="00780C5C" w:rsidRDefault="00780C5C" w:rsidP="007759D6">
            <w:pPr>
              <w:spacing w:before="120" w:after="120"/>
              <w:jc w:val="both"/>
              <w:rPr>
                <w:rFonts w:ascii="SimSun" w:eastAsia="SimSun" w:hAnsi="SimSun" w:cs="SimSun"/>
                <w:sz w:val="22"/>
                <w:szCs w:val="22"/>
                <w:lang w:eastAsia="zh-CN"/>
              </w:rPr>
            </w:pPr>
            <w:proofErr w:type="gramStart"/>
            <w:r w:rsidRPr="00780C5C">
              <w:rPr>
                <w:rFonts w:ascii="SimSun" w:eastAsia="SimSun" w:hAnsi="SimSun" w:cs="SimSun" w:hint="eastAsia"/>
                <w:sz w:val="22"/>
                <w:szCs w:val="22"/>
                <w:lang w:eastAsia="zh-CN"/>
              </w:rPr>
              <w:t>申报国</w:t>
            </w:r>
            <w:proofErr w:type="gramEnd"/>
            <w:r w:rsidRPr="00780C5C">
              <w:rPr>
                <w:rFonts w:ascii="SimSun" w:eastAsia="SimSun" w:hAnsi="SimSun" w:cs="SimSun" w:hint="eastAsia"/>
                <w:sz w:val="22"/>
                <w:szCs w:val="22"/>
                <w:lang w:eastAsia="zh-CN"/>
              </w:rPr>
              <w:t>在同一周期提交多份申报材料时，</w:t>
            </w:r>
            <w:r w:rsidRPr="007759D6">
              <w:rPr>
                <w:rFonts w:ascii="SimSun" w:eastAsia="SimSun" w:hAnsi="SimSun" w:cs="Arial" w:hint="eastAsia"/>
                <w:sz w:val="22"/>
                <w:lang w:val="zh-CN" w:eastAsia="zh-CN"/>
              </w:rPr>
              <w:t>应表明希望其申报材料接受评审的优先顺序</w:t>
            </w:r>
            <w:r w:rsidRPr="00780C5C">
              <w:rPr>
                <w:rFonts w:ascii="SimSun" w:eastAsia="SimSun" w:hAnsi="SimSun" w:cs="SimSun" w:hint="eastAsia"/>
                <w:sz w:val="22"/>
                <w:szCs w:val="22"/>
                <w:lang w:eastAsia="zh-CN"/>
              </w:rPr>
              <w:t>，同时也提请</w:t>
            </w:r>
            <w:proofErr w:type="gramStart"/>
            <w:r w:rsidRPr="00780C5C">
              <w:rPr>
                <w:rFonts w:ascii="SimSun" w:eastAsia="SimSun" w:hAnsi="SimSun" w:cs="SimSun" w:hint="eastAsia"/>
                <w:sz w:val="22"/>
                <w:szCs w:val="22"/>
                <w:lang w:eastAsia="zh-CN"/>
              </w:rPr>
              <w:t>申报国</w:t>
            </w:r>
            <w:proofErr w:type="gramEnd"/>
            <w:r w:rsidRPr="00780C5C">
              <w:rPr>
                <w:rFonts w:ascii="SimSun" w:eastAsia="SimSun" w:hAnsi="SimSun" w:cs="SimSun" w:hint="eastAsia"/>
                <w:sz w:val="22"/>
                <w:szCs w:val="22"/>
                <w:lang w:eastAsia="zh-CN"/>
              </w:rPr>
              <w:t>优先考虑急需保护的非物质文化遗产名录。</w:t>
            </w:r>
          </w:p>
          <w:p w14:paraId="6FE21195" w14:textId="560A677A" w:rsidR="00F470EA" w:rsidRPr="00F470EA" w:rsidRDefault="00F470EA" w:rsidP="00F470EA">
            <w:pPr>
              <w:spacing w:before="120" w:after="120"/>
              <w:jc w:val="both"/>
              <w:rPr>
                <w:rFonts w:ascii="SimSun" w:eastAsia="SimSun" w:hAnsi="SimSun" w:cs="Arial"/>
                <w:sz w:val="22"/>
                <w:szCs w:val="22"/>
                <w:lang w:eastAsia="zh-CN"/>
              </w:rPr>
            </w:pPr>
          </w:p>
        </w:tc>
        <w:tc>
          <w:tcPr>
            <w:tcW w:w="847" w:type="dxa"/>
          </w:tcPr>
          <w:p w14:paraId="4EC97E1C"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lastRenderedPageBreak/>
              <w:t>34.</w:t>
            </w:r>
          </w:p>
        </w:tc>
        <w:tc>
          <w:tcPr>
            <w:tcW w:w="6664" w:type="dxa"/>
          </w:tcPr>
          <w:p w14:paraId="181E1051" w14:textId="78217BD4" w:rsidR="00F470EA" w:rsidRPr="00F470EA" w:rsidRDefault="00F470EA" w:rsidP="007759D6">
            <w:pPr>
              <w:widowControl w:val="0"/>
              <w:tabs>
                <w:tab w:val="left" w:pos="1418"/>
                <w:tab w:val="left" w:pos="2312"/>
                <w:tab w:val="left" w:pos="2663"/>
                <w:tab w:val="left" w:pos="2972"/>
              </w:tabs>
              <w:autoSpaceDE w:val="0"/>
              <w:autoSpaceDN w:val="0"/>
              <w:adjustRightInd w:val="0"/>
              <w:spacing w:before="120" w:after="120"/>
              <w:rPr>
                <w:rFonts w:ascii="SimSun" w:eastAsia="SimSun" w:hAnsi="SimSun" w:cs="Arial"/>
                <w:sz w:val="22"/>
                <w:szCs w:val="22"/>
                <w:lang w:eastAsia="zh-CN"/>
              </w:rPr>
            </w:pPr>
            <w:r w:rsidRPr="00F470EA">
              <w:rPr>
                <w:rFonts w:ascii="SimSun" w:eastAsia="SimSun" w:hAnsi="SimSun" w:cs="Arial" w:hint="eastAsia"/>
                <w:sz w:val="22"/>
                <w:szCs w:val="22"/>
                <w:lang w:eastAsia="zh-CN"/>
              </w:rPr>
              <w:t>在该上限总数范围内，委员会应尽最大可能评审每个</w:t>
            </w:r>
            <w:proofErr w:type="gramStart"/>
            <w:r w:rsidRPr="00F470EA">
              <w:rPr>
                <w:rFonts w:ascii="SimSun" w:eastAsia="SimSun" w:hAnsi="SimSun" w:cs="Arial" w:hint="eastAsia"/>
                <w:sz w:val="22"/>
                <w:szCs w:val="22"/>
                <w:lang w:eastAsia="zh-CN"/>
              </w:rPr>
              <w:t>申报国</w:t>
            </w:r>
            <w:proofErr w:type="gramEnd"/>
            <w:r w:rsidRPr="00F470EA">
              <w:rPr>
                <w:rFonts w:ascii="SimSun" w:eastAsia="SimSun" w:hAnsi="SimSun" w:cs="Arial" w:hint="eastAsia"/>
                <w:sz w:val="22"/>
                <w:szCs w:val="22"/>
                <w:lang w:eastAsia="zh-CN"/>
              </w:rPr>
              <w:t>的至少一份申报材料，优先考虑：</w:t>
            </w:r>
          </w:p>
          <w:p w14:paraId="574272E7" w14:textId="2778D949" w:rsidR="00F470EA" w:rsidRPr="00F470EA" w:rsidRDefault="00F470EA" w:rsidP="007759D6">
            <w:pPr>
              <w:widowControl w:val="0"/>
              <w:autoSpaceDE w:val="0"/>
              <w:autoSpaceDN w:val="0"/>
              <w:adjustRightInd w:val="0"/>
              <w:spacing w:after="120"/>
              <w:ind w:left="622" w:hanging="567"/>
              <w:rPr>
                <w:rFonts w:ascii="SimSun" w:eastAsia="SimSun" w:hAnsi="SimSun" w:cs="SimSun"/>
                <w:sz w:val="22"/>
                <w:szCs w:val="22"/>
                <w:lang w:eastAsia="zh-CN"/>
              </w:rPr>
            </w:pPr>
            <w:r w:rsidRPr="00F470EA">
              <w:rPr>
                <w:rFonts w:ascii="SimSun" w:eastAsia="SimSun" w:hAnsi="SimSun" w:cs="Arial"/>
                <w:sz w:val="22"/>
                <w:szCs w:val="22"/>
                <w:lang w:eastAsia="zh-CN"/>
              </w:rPr>
              <w:t>i.</w:t>
            </w:r>
            <w:r w:rsidRPr="00F470EA">
              <w:rPr>
                <w:rFonts w:ascii="SimSun" w:eastAsia="SimSun" w:hAnsi="SimSun" w:cs="SimSun"/>
                <w:sz w:val="22"/>
                <w:szCs w:val="22"/>
                <w:lang w:eastAsia="zh-CN"/>
              </w:rPr>
              <w:tab/>
            </w:r>
            <w:r w:rsidRPr="00F470EA">
              <w:rPr>
                <w:rFonts w:ascii="SimSun" w:eastAsia="SimSun" w:hAnsi="SimSun" w:cs="SimSun" w:hint="eastAsia"/>
                <w:sz w:val="22"/>
                <w:szCs w:val="22"/>
                <w:lang w:eastAsia="zh-CN"/>
              </w:rPr>
              <w:t>尚无遗产项目列入名录、尚无优秀实践入选或尚无</w:t>
            </w:r>
            <w:r w:rsidR="00091D8F" w:rsidRPr="007759D6">
              <w:rPr>
                <w:rFonts w:ascii="SimSun" w:eastAsia="SimSun" w:hAnsi="SimSun" w:cs="SimSun"/>
                <w:strike/>
                <w:sz w:val="22"/>
                <w:szCs w:val="22"/>
                <w:lang w:eastAsia="zh-CN"/>
              </w:rPr>
              <w:t>2.5万</w:t>
            </w:r>
            <w:r w:rsidRPr="00091D8F">
              <w:rPr>
                <w:rFonts w:ascii="SimSun" w:eastAsia="SimSun" w:hAnsi="SimSun" w:cs="Arial"/>
                <w:b/>
                <w:sz w:val="22"/>
                <w:szCs w:val="22"/>
                <w:u w:val="single"/>
                <w:lang w:eastAsia="zh-CN"/>
              </w:rPr>
              <w:t>10</w:t>
            </w:r>
            <w:r w:rsidRPr="007759D6">
              <w:rPr>
                <w:rFonts w:ascii="SimSun" w:eastAsia="SimSun" w:hAnsi="SimSun" w:cs="SimSun" w:hint="eastAsia"/>
                <w:b/>
                <w:sz w:val="22"/>
                <w:szCs w:val="22"/>
                <w:u w:val="single"/>
                <w:lang w:eastAsia="zh-CN"/>
              </w:rPr>
              <w:t>万</w:t>
            </w:r>
            <w:r w:rsidRPr="00F470EA">
              <w:rPr>
                <w:rFonts w:ascii="SimSun" w:eastAsia="SimSun" w:hAnsi="SimSun" w:cs="SimSun" w:hint="eastAsia"/>
                <w:sz w:val="22"/>
                <w:szCs w:val="22"/>
                <w:lang w:eastAsia="zh-CN"/>
              </w:rPr>
              <w:t>美元以上国际援助申请获得批准国家的申报材料，和申报急需</w:t>
            </w:r>
            <w:r w:rsidRPr="00F470EA">
              <w:rPr>
                <w:rFonts w:ascii="SimSun" w:eastAsia="SimSun" w:hAnsi="SimSun" w:cs="SimSun" w:hint="eastAsia"/>
                <w:sz w:val="22"/>
                <w:szCs w:val="22"/>
                <w:lang w:eastAsia="zh-CN"/>
              </w:rPr>
              <w:lastRenderedPageBreak/>
              <w:t>保护的非物质文化遗产名录的项目；</w:t>
            </w:r>
          </w:p>
          <w:p w14:paraId="2B3EF8B0" w14:textId="77777777" w:rsidR="00F470EA" w:rsidRPr="00F470EA" w:rsidRDefault="00F470EA" w:rsidP="007759D6">
            <w:pPr>
              <w:widowControl w:val="0"/>
              <w:autoSpaceDE w:val="0"/>
              <w:autoSpaceDN w:val="0"/>
              <w:adjustRightInd w:val="0"/>
              <w:spacing w:after="120"/>
              <w:ind w:left="622" w:hanging="567"/>
              <w:rPr>
                <w:rFonts w:ascii="SimSun" w:eastAsia="SimSun" w:hAnsi="SimSun" w:cs="SimSun"/>
                <w:sz w:val="22"/>
                <w:szCs w:val="22"/>
                <w:lang w:eastAsia="zh-CN"/>
              </w:rPr>
            </w:pPr>
            <w:r w:rsidRPr="00F470EA">
              <w:rPr>
                <w:rFonts w:ascii="SimSun" w:eastAsia="SimSun" w:hAnsi="SimSun" w:cs="Arial"/>
                <w:sz w:val="22"/>
                <w:szCs w:val="22"/>
                <w:lang w:eastAsia="zh-CN"/>
              </w:rPr>
              <w:t>ii.</w:t>
            </w:r>
            <w:r w:rsidRPr="00F470EA">
              <w:rPr>
                <w:rFonts w:ascii="SimSun" w:eastAsia="SimSun" w:hAnsi="SimSun" w:cs="SimSun"/>
                <w:sz w:val="22"/>
                <w:szCs w:val="22"/>
                <w:lang w:eastAsia="zh-CN"/>
              </w:rPr>
              <w:tab/>
            </w:r>
            <w:r w:rsidRPr="00F470EA">
              <w:rPr>
                <w:rFonts w:ascii="SimSun" w:eastAsia="SimSun" w:hAnsi="SimSun" w:cs="SimSun" w:hint="eastAsia"/>
                <w:sz w:val="22"/>
                <w:szCs w:val="22"/>
                <w:lang w:eastAsia="zh-CN"/>
              </w:rPr>
              <w:t>多国联合申报材料；以及</w:t>
            </w:r>
          </w:p>
          <w:p w14:paraId="6AE5126F" w14:textId="15A4B730" w:rsidR="00F470EA" w:rsidRPr="00F470EA" w:rsidRDefault="00F470EA" w:rsidP="007759D6">
            <w:pPr>
              <w:widowControl w:val="0"/>
              <w:autoSpaceDE w:val="0"/>
              <w:autoSpaceDN w:val="0"/>
              <w:adjustRightInd w:val="0"/>
              <w:spacing w:after="120"/>
              <w:ind w:left="622" w:hanging="567"/>
              <w:rPr>
                <w:rFonts w:ascii="SimSun" w:eastAsia="SimSun" w:hAnsi="SimSun" w:cs="SimSun"/>
                <w:sz w:val="22"/>
                <w:szCs w:val="22"/>
                <w:lang w:eastAsia="zh-CN"/>
              </w:rPr>
            </w:pPr>
            <w:r w:rsidRPr="00F470EA">
              <w:rPr>
                <w:rFonts w:ascii="SimSun" w:eastAsia="SimSun" w:hAnsi="SimSun" w:cs="Arial"/>
                <w:sz w:val="22"/>
                <w:szCs w:val="22"/>
                <w:lang w:eastAsia="zh-CN"/>
              </w:rPr>
              <w:t>iii.</w:t>
            </w:r>
            <w:r w:rsidRPr="00F470EA">
              <w:rPr>
                <w:rFonts w:ascii="SimSun" w:eastAsia="SimSun" w:hAnsi="SimSun" w:cs="SimSun"/>
                <w:sz w:val="22"/>
                <w:szCs w:val="22"/>
                <w:lang w:eastAsia="zh-CN"/>
              </w:rPr>
              <w:tab/>
            </w:r>
            <w:r w:rsidRPr="00F470EA">
              <w:rPr>
                <w:rFonts w:ascii="SimSun" w:eastAsia="SimSun" w:hAnsi="SimSun" w:cs="SimSun" w:hint="eastAsia"/>
                <w:sz w:val="22"/>
                <w:szCs w:val="22"/>
                <w:lang w:eastAsia="zh-CN"/>
              </w:rPr>
              <w:t>与同一周期其他申报国相比，拥有已列入名录遗产项目、入选的优秀实践或获得批准的</w:t>
            </w:r>
            <w:r w:rsidR="00095421" w:rsidRPr="007759D6">
              <w:rPr>
                <w:rFonts w:ascii="SimSun" w:eastAsia="SimSun" w:hAnsi="SimSun" w:cs="SimSun"/>
                <w:strike/>
                <w:sz w:val="22"/>
                <w:szCs w:val="22"/>
                <w:lang w:eastAsia="zh-CN"/>
              </w:rPr>
              <w:t>2.5万</w:t>
            </w:r>
            <w:r w:rsidRPr="00095421">
              <w:rPr>
                <w:rFonts w:ascii="SimSun" w:eastAsia="SimSun" w:hAnsi="SimSun" w:cs="Arial"/>
                <w:b/>
                <w:sz w:val="22"/>
                <w:szCs w:val="22"/>
                <w:u w:val="single"/>
                <w:lang w:eastAsia="zh-CN"/>
              </w:rPr>
              <w:t>10</w:t>
            </w:r>
            <w:r w:rsidRPr="007759D6">
              <w:rPr>
                <w:rFonts w:ascii="SimSun" w:eastAsia="SimSun" w:hAnsi="SimSun" w:cs="SimSun" w:hint="eastAsia"/>
                <w:b/>
                <w:sz w:val="22"/>
                <w:szCs w:val="22"/>
                <w:u w:val="single"/>
                <w:lang w:eastAsia="zh-CN"/>
              </w:rPr>
              <w:t>万</w:t>
            </w:r>
            <w:r w:rsidRPr="00F470EA">
              <w:rPr>
                <w:rFonts w:ascii="SimSun" w:eastAsia="SimSun" w:hAnsi="SimSun" w:cs="SimSun" w:hint="eastAsia"/>
                <w:sz w:val="22"/>
                <w:szCs w:val="22"/>
                <w:lang w:eastAsia="zh-CN"/>
              </w:rPr>
              <w:t>美元以上国际援助数量最少国家的申报材料。</w:t>
            </w:r>
          </w:p>
          <w:p w14:paraId="7CFF4366" w14:textId="06B37110" w:rsidR="00F470EA" w:rsidRPr="00F470EA" w:rsidRDefault="00F470EA" w:rsidP="00F470EA">
            <w:pPr>
              <w:spacing w:before="120" w:after="120"/>
              <w:jc w:val="both"/>
              <w:rPr>
                <w:rFonts w:ascii="SimSun" w:eastAsia="SimSun" w:hAnsi="SimSun" w:cs="Arial"/>
                <w:sz w:val="22"/>
                <w:szCs w:val="22"/>
                <w:lang w:val="zh-CN" w:eastAsia="zh-CN"/>
              </w:rPr>
            </w:pPr>
            <w:proofErr w:type="gramStart"/>
            <w:r w:rsidRPr="007759D6">
              <w:rPr>
                <w:rFonts w:ascii="SimSun" w:eastAsia="SimSun" w:hAnsi="SimSun" w:cs="SimSun"/>
                <w:sz w:val="22"/>
                <w:szCs w:val="22"/>
                <w:lang w:eastAsia="zh-CN"/>
              </w:rPr>
              <w:t>申报国</w:t>
            </w:r>
            <w:proofErr w:type="gramEnd"/>
            <w:r w:rsidRPr="007759D6">
              <w:rPr>
                <w:rFonts w:ascii="SimSun" w:eastAsia="SimSun" w:hAnsi="SimSun" w:cs="SimSun"/>
                <w:sz w:val="22"/>
                <w:szCs w:val="22"/>
                <w:lang w:eastAsia="zh-CN"/>
              </w:rPr>
              <w:t>在同一周期提交多份申报材料时，应表明希望其申报材料接受评审的优先顺序，同时也提请</w:t>
            </w:r>
            <w:proofErr w:type="gramStart"/>
            <w:r w:rsidRPr="007759D6">
              <w:rPr>
                <w:rFonts w:ascii="SimSun" w:eastAsia="SimSun" w:hAnsi="SimSun" w:cs="SimSun"/>
                <w:sz w:val="22"/>
                <w:szCs w:val="22"/>
                <w:lang w:eastAsia="zh-CN"/>
              </w:rPr>
              <w:t>申报国</w:t>
            </w:r>
            <w:proofErr w:type="gramEnd"/>
            <w:r w:rsidRPr="007759D6">
              <w:rPr>
                <w:rFonts w:ascii="SimSun" w:eastAsia="SimSun" w:hAnsi="SimSun" w:cs="SimSun"/>
                <w:sz w:val="22"/>
                <w:szCs w:val="22"/>
                <w:lang w:eastAsia="zh-CN"/>
              </w:rPr>
              <w:t>优先考虑急需保护的非物质文化遗产名录。</w:t>
            </w:r>
          </w:p>
        </w:tc>
      </w:tr>
      <w:tr w:rsidR="00780C5C" w:rsidRPr="00F470EA" w14:paraId="023FB3E0" w14:textId="77777777" w:rsidTr="0086216B">
        <w:tc>
          <w:tcPr>
            <w:tcW w:w="1083" w:type="dxa"/>
            <w:shd w:val="clear" w:color="auto" w:fill="auto"/>
          </w:tcPr>
          <w:p w14:paraId="3A21D7A9"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lastRenderedPageBreak/>
              <w:t>35.</w:t>
            </w:r>
          </w:p>
        </w:tc>
        <w:tc>
          <w:tcPr>
            <w:tcW w:w="6860" w:type="dxa"/>
            <w:shd w:val="clear" w:color="auto" w:fill="auto"/>
          </w:tcPr>
          <w:p w14:paraId="3F5B5173" w14:textId="1EF006C5" w:rsidR="00F470EA" w:rsidRPr="00F470EA" w:rsidRDefault="00780C5C" w:rsidP="00F470EA">
            <w:pPr>
              <w:spacing w:before="120" w:after="120"/>
              <w:jc w:val="both"/>
              <w:rPr>
                <w:rFonts w:ascii="SimSun" w:eastAsia="SimSun" w:hAnsi="SimSun" w:cs="Arial"/>
                <w:sz w:val="22"/>
                <w:szCs w:val="22"/>
                <w:lang w:val="zh-CN" w:eastAsia="zh-CN"/>
              </w:rPr>
            </w:pPr>
            <w:r w:rsidRPr="00780C5C">
              <w:rPr>
                <w:rFonts w:ascii="SimSun" w:eastAsia="SimSun" w:hAnsi="SimSun" w:cs="Arial" w:hint="eastAsia"/>
                <w:sz w:val="22"/>
                <w:lang w:val="zh-CN" w:eastAsia="zh-CN"/>
              </w:rPr>
              <w:t>委员会在评审之后决定：是否将某一遗产项目列入急需保护的非物质文化遗产名录；是否将某一遗产项目列入人类非物质文化遗产代表作名录，抑或是将申报材料退回申报国，请其补充信息；是否遴选某一计划、项目或活动作为优秀保护实践；以及是否批准</w:t>
            </w:r>
            <w:r w:rsidRPr="00780C5C">
              <w:rPr>
                <w:rFonts w:ascii="SimSun" w:eastAsia="SimSun" w:hAnsi="SimSun" w:cs="Arial"/>
                <w:sz w:val="22"/>
                <w:lang w:val="zh-CN" w:eastAsia="zh-CN"/>
              </w:rPr>
              <w:t>2.5</w:t>
            </w:r>
            <w:r w:rsidRPr="00780C5C">
              <w:rPr>
                <w:rFonts w:ascii="SimSun" w:eastAsia="SimSun" w:hAnsi="SimSun" w:cs="Arial" w:hint="eastAsia"/>
                <w:sz w:val="22"/>
                <w:lang w:val="zh-CN" w:eastAsia="zh-CN"/>
              </w:rPr>
              <w:t>万美元以上国际援助的申请。</w:t>
            </w:r>
          </w:p>
        </w:tc>
        <w:tc>
          <w:tcPr>
            <w:tcW w:w="847" w:type="dxa"/>
          </w:tcPr>
          <w:p w14:paraId="2D508790"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35.</w:t>
            </w:r>
          </w:p>
        </w:tc>
        <w:tc>
          <w:tcPr>
            <w:tcW w:w="6664" w:type="dxa"/>
          </w:tcPr>
          <w:p w14:paraId="0092291B" w14:textId="2D8D98DF" w:rsidR="00F470EA" w:rsidRPr="00F470EA" w:rsidRDefault="00F470EA" w:rsidP="007759D6">
            <w:pPr>
              <w:spacing w:before="120"/>
              <w:rPr>
                <w:rFonts w:ascii="SimSun" w:eastAsia="SimSun" w:hAnsi="SimSun" w:cs="Arial"/>
                <w:sz w:val="22"/>
                <w:szCs w:val="22"/>
                <w:lang w:val="zh-CN" w:eastAsia="zh-CN"/>
              </w:rPr>
            </w:pPr>
            <w:r w:rsidRPr="007759D6">
              <w:rPr>
                <w:rFonts w:ascii="SimSun" w:eastAsia="SimSun" w:hAnsi="SimSun" w:cs="Arial" w:hint="eastAsia"/>
                <w:sz w:val="22"/>
                <w:lang w:val="zh-CN" w:eastAsia="zh-CN"/>
              </w:rPr>
              <w:t>委员会在评审之后决定：是否将某一遗产项目列入急需保护的非物质文化遗产名录；是否将某一遗产项目列入人类非物质文化遗产代表作名录，抑或是将申报材料退回申报国，请其补充信息；是否遴选某一计划、项目或活动作为优秀保护实践；以及是否批准</w:t>
            </w:r>
            <w:r w:rsidR="00095421" w:rsidRPr="007759D6">
              <w:rPr>
                <w:rFonts w:ascii="SimSun" w:eastAsia="SimSun" w:hAnsi="SimSun" w:cs="Arial"/>
                <w:strike/>
                <w:sz w:val="22"/>
                <w:lang w:val="zh-CN" w:eastAsia="zh-CN"/>
              </w:rPr>
              <w:t>2.5万</w:t>
            </w:r>
            <w:r w:rsidRPr="007759D6">
              <w:rPr>
                <w:rFonts w:ascii="SimSun" w:eastAsia="SimSun" w:hAnsi="SimSun"/>
                <w:b/>
                <w:sz w:val="22"/>
                <w:u w:val="single"/>
                <w:lang w:eastAsia="zh-CN"/>
              </w:rPr>
              <w:t>10</w:t>
            </w:r>
            <w:r w:rsidRPr="007759D6">
              <w:rPr>
                <w:rFonts w:ascii="SimSun" w:eastAsia="SimSun" w:hAnsi="SimSun" w:cs="SimSun" w:hint="eastAsia"/>
                <w:b/>
                <w:sz w:val="22"/>
                <w:u w:val="single"/>
                <w:lang w:eastAsia="zh-CN"/>
              </w:rPr>
              <w:t>万</w:t>
            </w:r>
            <w:r w:rsidRPr="007759D6">
              <w:rPr>
                <w:rFonts w:ascii="SimSun" w:eastAsia="SimSun" w:hAnsi="SimSun" w:cs="SimSun" w:hint="eastAsia"/>
                <w:sz w:val="22"/>
                <w:lang w:eastAsia="zh-CN"/>
              </w:rPr>
              <w:t>美元以上国际援助的申请。</w:t>
            </w:r>
          </w:p>
        </w:tc>
      </w:tr>
      <w:tr w:rsidR="00780C5C" w:rsidRPr="00F470EA" w14:paraId="679554C3" w14:textId="77777777" w:rsidTr="0086216B">
        <w:tc>
          <w:tcPr>
            <w:tcW w:w="1083" w:type="dxa"/>
            <w:shd w:val="clear" w:color="auto" w:fill="auto"/>
          </w:tcPr>
          <w:p w14:paraId="60E43B4B" w14:textId="77777777" w:rsidR="00F470EA" w:rsidRPr="00F470EA" w:rsidRDefault="00F470EA" w:rsidP="00F470EA">
            <w:pPr>
              <w:spacing w:before="120" w:after="120"/>
              <w:jc w:val="right"/>
              <w:rPr>
                <w:rFonts w:ascii="SimSun" w:eastAsia="SimSun" w:hAnsi="SimSun" w:cs="Arial"/>
                <w:sz w:val="22"/>
                <w:szCs w:val="22"/>
                <w:lang w:val="zh-CN" w:eastAsia="zh-CN"/>
              </w:rPr>
            </w:pPr>
          </w:p>
        </w:tc>
        <w:tc>
          <w:tcPr>
            <w:tcW w:w="6860" w:type="dxa"/>
            <w:shd w:val="clear" w:color="auto" w:fill="auto"/>
          </w:tcPr>
          <w:p w14:paraId="2EC383F3" w14:textId="77777777" w:rsidR="00F470EA" w:rsidRPr="00F470EA" w:rsidRDefault="00F470EA" w:rsidP="00F470EA">
            <w:pPr>
              <w:spacing w:before="120" w:after="120"/>
              <w:jc w:val="both"/>
              <w:rPr>
                <w:rFonts w:ascii="SimSun" w:eastAsia="SimSun" w:hAnsi="SimSun" w:cs="Arial"/>
                <w:sz w:val="22"/>
                <w:szCs w:val="22"/>
                <w:lang w:val="zh-CN" w:eastAsia="zh-CN"/>
              </w:rPr>
            </w:pPr>
          </w:p>
        </w:tc>
        <w:tc>
          <w:tcPr>
            <w:tcW w:w="847" w:type="dxa"/>
          </w:tcPr>
          <w:p w14:paraId="1DA9C863"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[36 至 46]</w:t>
            </w:r>
          </w:p>
        </w:tc>
        <w:tc>
          <w:tcPr>
            <w:tcW w:w="6664" w:type="dxa"/>
          </w:tcPr>
          <w:p w14:paraId="15793FE8" w14:textId="77777777" w:rsidR="00F470EA" w:rsidRPr="00F470EA" w:rsidRDefault="00F470EA" w:rsidP="00F470EA">
            <w:pPr>
              <w:spacing w:before="120" w:after="120"/>
              <w:jc w:val="both"/>
              <w:rPr>
                <w:rFonts w:ascii="SimSun" w:eastAsia="SimSun" w:hAnsi="SimSun" w:cs="Arial"/>
                <w:sz w:val="22"/>
                <w:szCs w:val="22"/>
                <w:lang w:val="zh-CN"/>
              </w:rPr>
            </w:pPr>
            <w:r w:rsidRPr="00F470EA">
              <w:rPr>
                <w:rFonts w:ascii="SimSun" w:eastAsia="SimSun" w:hAnsi="SimSun" w:cs="Arial"/>
                <w:sz w:val="22"/>
                <w:lang w:val="zh-CN"/>
              </w:rPr>
              <w:t>[</w:t>
            </w:r>
            <w:proofErr w:type="spellStart"/>
            <w:r w:rsidRPr="00F470EA">
              <w:rPr>
                <w:rFonts w:ascii="SimSun" w:eastAsia="SimSun" w:hAnsi="SimSun" w:cs="Arial"/>
                <w:sz w:val="22"/>
                <w:lang w:val="zh-CN"/>
              </w:rPr>
              <w:t>无变更</w:t>
            </w:r>
            <w:proofErr w:type="spellEnd"/>
            <w:r w:rsidRPr="00F470EA">
              <w:rPr>
                <w:rFonts w:ascii="SimSun" w:eastAsia="SimSun" w:hAnsi="SimSun" w:cs="Arial"/>
                <w:sz w:val="22"/>
                <w:lang w:val="zh-CN"/>
              </w:rPr>
              <w:t>]</w:t>
            </w:r>
          </w:p>
        </w:tc>
      </w:tr>
      <w:tr w:rsidR="00780C5C" w:rsidRPr="00F470EA" w14:paraId="432E8A17" w14:textId="77777777" w:rsidTr="0086216B">
        <w:tc>
          <w:tcPr>
            <w:tcW w:w="1083" w:type="dxa"/>
            <w:shd w:val="clear" w:color="auto" w:fill="auto"/>
          </w:tcPr>
          <w:p w14:paraId="66E1A07E"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I.14</w:t>
            </w:r>
          </w:p>
        </w:tc>
        <w:tc>
          <w:tcPr>
            <w:tcW w:w="6860" w:type="dxa"/>
            <w:shd w:val="clear" w:color="auto" w:fill="auto"/>
          </w:tcPr>
          <w:p w14:paraId="78D6F1F0" w14:textId="77777777" w:rsidR="00F470EA" w:rsidRPr="00F470EA" w:rsidRDefault="00F470EA" w:rsidP="00F470EA">
            <w:pPr>
              <w:spacing w:before="120" w:after="120"/>
              <w:jc w:val="both"/>
              <w:rPr>
                <w:rFonts w:ascii="SimSun" w:eastAsia="SimSun" w:hAnsi="SimSun" w:cs="Arial"/>
                <w:sz w:val="22"/>
                <w:szCs w:val="22"/>
                <w:lang w:val="zh-CN"/>
              </w:rPr>
            </w:pPr>
            <w:proofErr w:type="spellStart"/>
            <w:r w:rsidRPr="00F470EA">
              <w:rPr>
                <w:rFonts w:ascii="SimSun" w:eastAsia="SimSun" w:hAnsi="SimSun" w:cs="Arial"/>
                <w:sz w:val="22"/>
                <w:lang w:val="zh-CN"/>
              </w:rPr>
              <w:t>国际援助</w:t>
            </w:r>
            <w:proofErr w:type="spellEnd"/>
          </w:p>
        </w:tc>
        <w:tc>
          <w:tcPr>
            <w:tcW w:w="847" w:type="dxa"/>
          </w:tcPr>
          <w:p w14:paraId="690C812A"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[I.14]</w:t>
            </w:r>
          </w:p>
        </w:tc>
        <w:tc>
          <w:tcPr>
            <w:tcW w:w="6664" w:type="dxa"/>
          </w:tcPr>
          <w:p w14:paraId="1FC42790" w14:textId="77777777" w:rsidR="00F470EA" w:rsidRPr="00F470EA" w:rsidRDefault="00F470EA" w:rsidP="00F470EA">
            <w:pPr>
              <w:spacing w:before="120" w:after="120"/>
              <w:jc w:val="both"/>
              <w:rPr>
                <w:rFonts w:ascii="SimSun" w:eastAsia="SimSun" w:hAnsi="SimSun" w:cs="Arial"/>
                <w:sz w:val="22"/>
                <w:szCs w:val="22"/>
                <w:lang w:val="zh-CN"/>
              </w:rPr>
            </w:pPr>
            <w:r w:rsidRPr="00F470EA">
              <w:rPr>
                <w:rFonts w:ascii="SimSun" w:eastAsia="SimSun" w:hAnsi="SimSun" w:cs="Arial"/>
                <w:sz w:val="22"/>
                <w:lang w:val="zh-CN"/>
              </w:rPr>
              <w:t>[</w:t>
            </w:r>
            <w:proofErr w:type="spellStart"/>
            <w:r w:rsidRPr="00F470EA">
              <w:rPr>
                <w:rFonts w:ascii="SimSun" w:eastAsia="SimSun" w:hAnsi="SimSun" w:cs="Arial"/>
                <w:sz w:val="22"/>
                <w:lang w:val="zh-CN"/>
              </w:rPr>
              <w:t>无变更</w:t>
            </w:r>
            <w:proofErr w:type="spellEnd"/>
            <w:r w:rsidRPr="00F470EA">
              <w:rPr>
                <w:rFonts w:ascii="SimSun" w:eastAsia="SimSun" w:hAnsi="SimSun" w:cs="Arial"/>
                <w:sz w:val="22"/>
                <w:lang w:val="zh-CN"/>
              </w:rPr>
              <w:t>]</w:t>
            </w:r>
          </w:p>
        </w:tc>
      </w:tr>
      <w:tr w:rsidR="00780C5C" w:rsidRPr="00F470EA" w14:paraId="080E37E7" w14:textId="77777777" w:rsidTr="0086216B">
        <w:tc>
          <w:tcPr>
            <w:tcW w:w="1083" w:type="dxa"/>
            <w:shd w:val="clear" w:color="auto" w:fill="auto"/>
          </w:tcPr>
          <w:p w14:paraId="6B7478D5"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47.</w:t>
            </w:r>
          </w:p>
        </w:tc>
        <w:tc>
          <w:tcPr>
            <w:tcW w:w="6860" w:type="dxa"/>
            <w:shd w:val="clear" w:color="auto" w:fill="auto"/>
          </w:tcPr>
          <w:p w14:paraId="6E4C7378" w14:textId="06CFE74E" w:rsidR="00F470EA" w:rsidRPr="00F470EA" w:rsidRDefault="00780C5C" w:rsidP="00F470EA">
            <w:pPr>
              <w:spacing w:before="120" w:after="120"/>
              <w:jc w:val="both"/>
              <w:rPr>
                <w:rFonts w:ascii="SimSun" w:eastAsia="SimSun" w:hAnsi="SimSun" w:cs="Arial"/>
                <w:sz w:val="22"/>
                <w:szCs w:val="22"/>
                <w:lang w:val="zh-CN" w:eastAsia="zh-CN"/>
              </w:rPr>
            </w:pPr>
            <w:r w:rsidRPr="00780C5C">
              <w:rPr>
                <w:rFonts w:ascii="SimSun" w:eastAsia="SimSun" w:hAnsi="SimSun" w:cs="Arial"/>
                <w:sz w:val="22"/>
                <w:lang w:val="zh-CN" w:eastAsia="zh-CN"/>
              </w:rPr>
              <w:t>2.5</w:t>
            </w:r>
            <w:r w:rsidRPr="00780C5C">
              <w:rPr>
                <w:rFonts w:ascii="SimSun" w:eastAsia="SimSun" w:hAnsi="SimSun" w:cs="Arial" w:hint="eastAsia"/>
                <w:sz w:val="22"/>
                <w:lang w:val="zh-CN" w:eastAsia="zh-CN"/>
              </w:rPr>
              <w:t>万美元以下的国际援助申请（筹备性援助申请除外）和数额不限的紧急申请可以随时提交。</w:t>
            </w:r>
          </w:p>
        </w:tc>
        <w:tc>
          <w:tcPr>
            <w:tcW w:w="847" w:type="dxa"/>
          </w:tcPr>
          <w:p w14:paraId="05F6B89C"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47.</w:t>
            </w:r>
          </w:p>
        </w:tc>
        <w:tc>
          <w:tcPr>
            <w:tcW w:w="6664" w:type="dxa"/>
          </w:tcPr>
          <w:p w14:paraId="6F32B9C9" w14:textId="2C2E7882" w:rsidR="00F470EA" w:rsidRPr="00091D8F" w:rsidRDefault="00091D8F" w:rsidP="007759D6">
            <w:pPr>
              <w:spacing w:before="120"/>
              <w:rPr>
                <w:rFonts w:ascii="SimSun" w:eastAsia="SimSun" w:hAnsi="SimSun" w:cs="Arial"/>
                <w:sz w:val="22"/>
                <w:szCs w:val="22"/>
                <w:lang w:val="zh-CN" w:eastAsia="zh-CN"/>
              </w:rPr>
            </w:pPr>
            <w:r w:rsidRPr="007759D6">
              <w:rPr>
                <w:rFonts w:ascii="SimSun" w:eastAsia="SimSun" w:hAnsi="SimSun"/>
                <w:strike/>
                <w:sz w:val="22"/>
                <w:lang w:eastAsia="zh-CN"/>
              </w:rPr>
              <w:t>2.5万</w:t>
            </w:r>
            <w:r w:rsidR="00F470EA" w:rsidRPr="007759D6">
              <w:rPr>
                <w:rFonts w:ascii="SimSun" w:eastAsia="SimSun" w:hAnsi="SimSun"/>
                <w:b/>
                <w:sz w:val="22"/>
                <w:u w:val="single"/>
                <w:lang w:eastAsia="zh-CN"/>
              </w:rPr>
              <w:t>10</w:t>
            </w:r>
            <w:r w:rsidR="00F470EA" w:rsidRPr="007759D6">
              <w:rPr>
                <w:rFonts w:ascii="SimSun" w:eastAsia="SimSun" w:hAnsi="SimSun" w:cs="SimSun" w:hint="eastAsia"/>
                <w:b/>
                <w:sz w:val="22"/>
                <w:u w:val="single"/>
                <w:lang w:eastAsia="zh-CN"/>
              </w:rPr>
              <w:t>万</w:t>
            </w:r>
            <w:r w:rsidR="00F470EA" w:rsidRPr="007759D6">
              <w:rPr>
                <w:rFonts w:ascii="SimSun" w:eastAsia="SimSun" w:hAnsi="SimSun" w:cs="SimSun" w:hint="eastAsia"/>
                <w:sz w:val="22"/>
                <w:lang w:eastAsia="zh-CN"/>
              </w:rPr>
              <w:t>美元以下的国际援助申请（筹备性援助申请除外）和数额不限的紧急申请可以随时提交。</w:t>
            </w:r>
          </w:p>
        </w:tc>
      </w:tr>
      <w:tr w:rsidR="00780C5C" w:rsidRPr="00F470EA" w14:paraId="2FD9D683" w14:textId="77777777" w:rsidTr="0086216B">
        <w:tc>
          <w:tcPr>
            <w:tcW w:w="1083" w:type="dxa"/>
            <w:shd w:val="clear" w:color="auto" w:fill="auto"/>
          </w:tcPr>
          <w:p w14:paraId="24835157" w14:textId="77777777" w:rsidR="00F470EA" w:rsidRPr="00F470EA" w:rsidRDefault="00F470EA" w:rsidP="00F470EA">
            <w:pPr>
              <w:spacing w:before="120" w:after="120"/>
              <w:jc w:val="right"/>
              <w:rPr>
                <w:rFonts w:ascii="SimSun" w:eastAsia="SimSun" w:hAnsi="SimSun" w:cs="Arial"/>
                <w:sz w:val="22"/>
                <w:szCs w:val="22"/>
                <w:lang w:val="zh-CN" w:eastAsia="zh-CN"/>
              </w:rPr>
            </w:pPr>
          </w:p>
        </w:tc>
        <w:tc>
          <w:tcPr>
            <w:tcW w:w="6860" w:type="dxa"/>
            <w:shd w:val="clear" w:color="auto" w:fill="auto"/>
          </w:tcPr>
          <w:p w14:paraId="5CD447D4" w14:textId="77777777" w:rsidR="00F470EA" w:rsidRPr="00F470EA" w:rsidRDefault="00F470EA" w:rsidP="00F470EA">
            <w:pPr>
              <w:spacing w:before="120" w:after="120"/>
              <w:jc w:val="both"/>
              <w:rPr>
                <w:rFonts w:ascii="SimSun" w:eastAsia="SimSun" w:hAnsi="SimSun" w:cs="Arial"/>
                <w:sz w:val="22"/>
                <w:szCs w:val="22"/>
                <w:lang w:val="zh-CN" w:eastAsia="zh-CN"/>
              </w:rPr>
            </w:pPr>
          </w:p>
        </w:tc>
        <w:tc>
          <w:tcPr>
            <w:tcW w:w="847" w:type="dxa"/>
          </w:tcPr>
          <w:p w14:paraId="56D465F5"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[48]</w:t>
            </w:r>
          </w:p>
        </w:tc>
        <w:tc>
          <w:tcPr>
            <w:tcW w:w="6664" w:type="dxa"/>
          </w:tcPr>
          <w:p w14:paraId="2D584EF5" w14:textId="77777777" w:rsidR="00F470EA" w:rsidRPr="00F470EA" w:rsidRDefault="00F470EA" w:rsidP="00F470EA">
            <w:pPr>
              <w:spacing w:before="120" w:after="120"/>
              <w:jc w:val="both"/>
              <w:rPr>
                <w:rFonts w:ascii="SimSun" w:eastAsia="SimSun" w:hAnsi="SimSun" w:cs="Arial"/>
                <w:sz w:val="22"/>
                <w:szCs w:val="22"/>
                <w:lang w:val="zh-CN"/>
              </w:rPr>
            </w:pPr>
            <w:r w:rsidRPr="00F470EA">
              <w:rPr>
                <w:rFonts w:ascii="SimSun" w:eastAsia="SimSun" w:hAnsi="SimSun" w:cs="Arial"/>
                <w:sz w:val="22"/>
                <w:lang w:val="zh-CN"/>
              </w:rPr>
              <w:t>[</w:t>
            </w:r>
            <w:proofErr w:type="spellStart"/>
            <w:r w:rsidRPr="00F470EA">
              <w:rPr>
                <w:rFonts w:ascii="SimSun" w:eastAsia="SimSun" w:hAnsi="SimSun" w:cs="Arial"/>
                <w:sz w:val="22"/>
                <w:lang w:val="zh-CN"/>
              </w:rPr>
              <w:t>无变更</w:t>
            </w:r>
            <w:proofErr w:type="spellEnd"/>
            <w:r w:rsidRPr="00F470EA">
              <w:rPr>
                <w:rFonts w:ascii="SimSun" w:eastAsia="SimSun" w:hAnsi="SimSun" w:cs="Arial"/>
                <w:sz w:val="22"/>
                <w:lang w:val="zh-CN"/>
              </w:rPr>
              <w:t>]</w:t>
            </w:r>
          </w:p>
        </w:tc>
      </w:tr>
      <w:tr w:rsidR="00780C5C" w:rsidRPr="00F470EA" w14:paraId="223671AB" w14:textId="77777777" w:rsidTr="0086216B">
        <w:tc>
          <w:tcPr>
            <w:tcW w:w="1083" w:type="dxa"/>
            <w:shd w:val="clear" w:color="auto" w:fill="auto"/>
          </w:tcPr>
          <w:p w14:paraId="53071A55"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49.</w:t>
            </w:r>
          </w:p>
        </w:tc>
        <w:tc>
          <w:tcPr>
            <w:tcW w:w="6860" w:type="dxa"/>
            <w:shd w:val="clear" w:color="auto" w:fill="auto"/>
          </w:tcPr>
          <w:p w14:paraId="528A184D" w14:textId="050136D1" w:rsidR="00F470EA" w:rsidRPr="00F470EA" w:rsidRDefault="00780C5C" w:rsidP="00F470EA">
            <w:pPr>
              <w:spacing w:before="120" w:after="120"/>
              <w:jc w:val="both"/>
              <w:rPr>
                <w:rFonts w:ascii="SimSun" w:eastAsia="SimSun" w:hAnsi="SimSun" w:cs="Arial"/>
                <w:sz w:val="22"/>
                <w:szCs w:val="22"/>
                <w:lang w:val="zh-CN" w:eastAsia="zh-CN"/>
              </w:rPr>
            </w:pPr>
            <w:r w:rsidRPr="00780C5C">
              <w:rPr>
                <w:rFonts w:ascii="SimSun" w:eastAsia="SimSun" w:hAnsi="SimSun" w:cs="Arial" w:hint="eastAsia"/>
                <w:sz w:val="22"/>
                <w:lang w:val="zh-CN" w:eastAsia="zh-CN"/>
              </w:rPr>
              <w:t>包括筹备性援助在内的</w:t>
            </w:r>
            <w:r w:rsidRPr="00780C5C">
              <w:rPr>
                <w:rFonts w:ascii="SimSun" w:eastAsia="SimSun" w:hAnsi="SimSun" w:cs="Arial"/>
                <w:sz w:val="22"/>
                <w:lang w:val="zh-CN" w:eastAsia="zh-CN"/>
              </w:rPr>
              <w:t>2.5</w:t>
            </w:r>
            <w:r w:rsidRPr="00780C5C">
              <w:rPr>
                <w:rFonts w:ascii="SimSun" w:eastAsia="SimSun" w:hAnsi="SimSun" w:cs="Arial" w:hint="eastAsia"/>
                <w:sz w:val="22"/>
                <w:lang w:val="zh-CN" w:eastAsia="zh-CN"/>
              </w:rPr>
              <w:t>万美元以下的申请由委员会主席团评审和批准。</w:t>
            </w:r>
          </w:p>
        </w:tc>
        <w:tc>
          <w:tcPr>
            <w:tcW w:w="847" w:type="dxa"/>
          </w:tcPr>
          <w:p w14:paraId="16D3319E"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49.</w:t>
            </w:r>
          </w:p>
        </w:tc>
        <w:tc>
          <w:tcPr>
            <w:tcW w:w="6664" w:type="dxa"/>
          </w:tcPr>
          <w:p w14:paraId="4758515F" w14:textId="0DD1D05F" w:rsidR="00F470EA" w:rsidRPr="00F470EA" w:rsidRDefault="00F470EA" w:rsidP="007759D6">
            <w:pPr>
              <w:spacing w:before="120"/>
              <w:rPr>
                <w:rFonts w:ascii="SimSun" w:eastAsia="SimSun" w:hAnsi="SimSun" w:cs="Arial"/>
                <w:b/>
                <w:sz w:val="22"/>
                <w:szCs w:val="22"/>
                <w:u w:val="single"/>
                <w:lang w:val="zh-CN" w:eastAsia="zh-CN"/>
              </w:rPr>
            </w:pPr>
            <w:r w:rsidRPr="007759D6">
              <w:rPr>
                <w:rFonts w:ascii="SimSun" w:eastAsia="SimSun" w:hAnsi="SimSun" w:cs="SimSun" w:hint="eastAsia"/>
                <w:sz w:val="22"/>
                <w:lang w:eastAsia="zh-CN"/>
              </w:rPr>
              <w:t>包括筹备性援助在内的</w:t>
            </w:r>
            <w:r w:rsidR="00091D8F" w:rsidRPr="007759D6">
              <w:rPr>
                <w:rFonts w:ascii="SimSun" w:eastAsia="SimSun" w:hAnsi="SimSun" w:cs="SimSun"/>
                <w:strike/>
                <w:sz w:val="22"/>
                <w:lang w:eastAsia="zh-CN"/>
              </w:rPr>
              <w:t>2.5万</w:t>
            </w:r>
            <w:r w:rsidRPr="007759D6">
              <w:rPr>
                <w:rFonts w:ascii="SimSun" w:eastAsia="SimSun" w:hAnsi="SimSun"/>
                <w:b/>
                <w:sz w:val="22"/>
                <w:u w:val="single"/>
                <w:lang w:eastAsia="zh-CN"/>
              </w:rPr>
              <w:t>10</w:t>
            </w:r>
            <w:r w:rsidRPr="007759D6">
              <w:rPr>
                <w:rFonts w:ascii="SimSun" w:eastAsia="SimSun" w:hAnsi="SimSun" w:cs="SimSun" w:hint="eastAsia"/>
                <w:sz w:val="22"/>
                <w:lang w:eastAsia="zh-CN"/>
              </w:rPr>
              <w:t>万美元以下的申请由委员会主席团评审和批准。</w:t>
            </w:r>
          </w:p>
        </w:tc>
      </w:tr>
      <w:tr w:rsidR="00780C5C" w:rsidRPr="00F470EA" w14:paraId="752FF967" w14:textId="77777777" w:rsidTr="0086216B">
        <w:tc>
          <w:tcPr>
            <w:tcW w:w="1083" w:type="dxa"/>
            <w:shd w:val="clear" w:color="auto" w:fill="auto"/>
          </w:tcPr>
          <w:p w14:paraId="1DB383E4"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lastRenderedPageBreak/>
              <w:t>50.</w:t>
            </w:r>
          </w:p>
        </w:tc>
        <w:tc>
          <w:tcPr>
            <w:tcW w:w="6860" w:type="dxa"/>
            <w:shd w:val="clear" w:color="auto" w:fill="auto"/>
          </w:tcPr>
          <w:p w14:paraId="0AD78258" w14:textId="122DC830" w:rsidR="00F470EA" w:rsidRPr="00F470EA" w:rsidRDefault="00780C5C" w:rsidP="00F470EA">
            <w:pPr>
              <w:spacing w:before="120" w:after="120"/>
              <w:jc w:val="both"/>
              <w:rPr>
                <w:rFonts w:ascii="SimSun" w:eastAsia="SimSun" w:hAnsi="SimSun" w:cs="Arial"/>
                <w:sz w:val="22"/>
                <w:szCs w:val="22"/>
                <w:lang w:val="zh-CN" w:eastAsia="zh-CN"/>
              </w:rPr>
            </w:pPr>
            <w:r w:rsidRPr="00780C5C">
              <w:rPr>
                <w:rFonts w:ascii="SimSun" w:eastAsia="SimSun" w:hAnsi="SimSun" w:cs="Arial"/>
                <w:sz w:val="22"/>
                <w:lang w:val="zh-CN" w:eastAsia="zh-CN"/>
              </w:rPr>
              <w:t>2.5</w:t>
            </w:r>
            <w:r w:rsidRPr="00780C5C">
              <w:rPr>
                <w:rFonts w:ascii="SimSun" w:eastAsia="SimSun" w:hAnsi="SimSun" w:cs="Arial" w:hint="eastAsia"/>
                <w:sz w:val="22"/>
                <w:lang w:val="zh-CN" w:eastAsia="zh-CN"/>
              </w:rPr>
              <w:t>万美元以上的紧急申请由委员会主席团评审和批准。为确定某一国际援助申请是否属于符合主席团优先考虑的紧急申请，当发生灾难、自然灾害、武装冲突、严重疫情或者任何其他给非物质文化遗产以及作为该遗产持有者的社区、群体或适当个人产生严重后果的自然或人为事件，缔约国仅凭一己之力，无法克服上述任何境况时，应认为存在紧急情况。</w:t>
            </w:r>
          </w:p>
        </w:tc>
        <w:tc>
          <w:tcPr>
            <w:tcW w:w="847" w:type="dxa"/>
          </w:tcPr>
          <w:p w14:paraId="08B02C82"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50.</w:t>
            </w:r>
          </w:p>
        </w:tc>
        <w:tc>
          <w:tcPr>
            <w:tcW w:w="6664" w:type="dxa"/>
          </w:tcPr>
          <w:p w14:paraId="69A83617" w14:textId="466C77FD" w:rsidR="00F470EA" w:rsidRPr="00F470EA" w:rsidRDefault="00091D8F" w:rsidP="007759D6">
            <w:pPr>
              <w:spacing w:before="120"/>
              <w:rPr>
                <w:rFonts w:ascii="SimSun" w:eastAsia="SimSun" w:hAnsi="SimSun" w:cs="Arial"/>
                <w:strike/>
                <w:sz w:val="22"/>
                <w:szCs w:val="22"/>
                <w:lang w:val="zh-CN" w:eastAsia="zh-CN"/>
              </w:rPr>
            </w:pPr>
            <w:r w:rsidRPr="007759D6">
              <w:rPr>
                <w:rFonts w:ascii="SimSun" w:eastAsia="SimSun" w:hAnsi="SimSun" w:cs="Arial"/>
                <w:strike/>
                <w:sz w:val="22"/>
                <w:lang w:val="zh-CN" w:eastAsia="zh-CN"/>
              </w:rPr>
              <w:t>2.5</w:t>
            </w:r>
            <w:r w:rsidRPr="007759D6">
              <w:rPr>
                <w:rFonts w:ascii="SimSun" w:eastAsia="SimSun" w:hAnsi="SimSun" w:cs="Arial" w:hint="eastAsia"/>
                <w:strike/>
                <w:sz w:val="22"/>
                <w:lang w:val="zh-CN" w:eastAsia="zh-CN"/>
              </w:rPr>
              <w:t>万美元以上的</w:t>
            </w:r>
            <w:r w:rsidR="00F470EA" w:rsidRPr="00F470EA">
              <w:rPr>
                <w:rFonts w:ascii="SimSun" w:eastAsia="SimSun" w:hAnsi="SimSun" w:cs="Arial"/>
                <w:sz w:val="22"/>
                <w:lang w:val="zh-CN" w:eastAsia="zh-CN"/>
              </w:rPr>
              <w:t>紧急申请</w:t>
            </w:r>
            <w:r w:rsidR="00F470EA" w:rsidRPr="007759D6">
              <w:rPr>
                <w:rFonts w:ascii="SimSun" w:eastAsia="SimSun" w:hAnsi="SimSun" w:cs="Arial"/>
                <w:b/>
                <w:sz w:val="22"/>
                <w:u w:val="single"/>
                <w:lang w:val="zh-CN" w:eastAsia="zh-CN"/>
              </w:rPr>
              <w:t>，</w:t>
            </w:r>
            <w:r w:rsidR="00F470EA" w:rsidRPr="00091D8F">
              <w:rPr>
                <w:rFonts w:ascii="SimSun" w:eastAsia="SimSun" w:hAnsi="SimSun" w:cs="Arial"/>
                <w:b/>
                <w:sz w:val="22"/>
                <w:szCs w:val="22"/>
                <w:u w:val="single"/>
                <w:lang w:val="zh-CN" w:eastAsia="zh-CN"/>
              </w:rPr>
              <w:t>无论其金额</w:t>
            </w:r>
            <w:r w:rsidR="00F470EA" w:rsidRPr="00091D8F">
              <w:rPr>
                <w:rFonts w:ascii="SimSun" w:eastAsia="SimSun" w:hAnsi="SimSun" w:cs="Arial" w:hint="eastAsia"/>
                <w:b/>
                <w:sz w:val="22"/>
                <w:szCs w:val="22"/>
                <w:u w:val="single"/>
                <w:lang w:val="zh-CN" w:eastAsia="zh-CN"/>
              </w:rPr>
              <w:t>大小</w:t>
            </w:r>
            <w:r w:rsidR="00F470EA" w:rsidRPr="00091D8F">
              <w:rPr>
                <w:rFonts w:ascii="SimSun" w:eastAsia="SimSun" w:hAnsi="SimSun" w:cs="Arial"/>
                <w:b/>
                <w:sz w:val="22"/>
                <w:szCs w:val="22"/>
                <w:u w:val="single"/>
                <w:lang w:val="zh-CN" w:eastAsia="zh-CN"/>
              </w:rPr>
              <w:t>，</w:t>
            </w:r>
            <w:r w:rsidR="00F470EA" w:rsidRPr="00F470EA">
              <w:rPr>
                <w:rFonts w:ascii="SimSun" w:eastAsia="SimSun" w:hAnsi="SimSun" w:cs="Arial"/>
                <w:sz w:val="22"/>
                <w:lang w:val="zh-CN" w:eastAsia="zh-CN"/>
              </w:rPr>
              <w:t>由委员会主席团</w:t>
            </w:r>
            <w:r w:rsidR="00F470EA" w:rsidRPr="00F470EA">
              <w:rPr>
                <w:rFonts w:ascii="SimSun" w:eastAsia="SimSun" w:hAnsi="SimSun" w:cs="Arial" w:hint="eastAsia"/>
                <w:sz w:val="22"/>
                <w:lang w:val="zh-CN" w:eastAsia="zh-CN"/>
              </w:rPr>
              <w:t>评</w:t>
            </w:r>
            <w:r w:rsidR="00F470EA" w:rsidRPr="00F470EA">
              <w:rPr>
                <w:rFonts w:ascii="SimSun" w:eastAsia="SimSun" w:hAnsi="SimSun" w:cs="Arial"/>
                <w:sz w:val="22"/>
                <w:lang w:val="zh-CN" w:eastAsia="zh-CN"/>
              </w:rPr>
              <w:t>审</w:t>
            </w:r>
            <w:r w:rsidR="00F470EA" w:rsidRPr="00F470EA">
              <w:rPr>
                <w:rFonts w:ascii="SimSun" w:eastAsia="SimSun" w:hAnsi="SimSun" w:cs="Arial" w:hint="eastAsia"/>
                <w:sz w:val="22"/>
                <w:lang w:val="zh-CN" w:eastAsia="zh-CN"/>
              </w:rPr>
              <w:t>和</w:t>
            </w:r>
            <w:r w:rsidR="00F470EA" w:rsidRPr="00F470EA">
              <w:rPr>
                <w:rFonts w:ascii="SimSun" w:eastAsia="SimSun" w:hAnsi="SimSun" w:cs="Arial"/>
                <w:sz w:val="22"/>
                <w:lang w:val="zh-CN" w:eastAsia="zh-CN"/>
              </w:rPr>
              <w:t>批</w:t>
            </w:r>
            <w:r w:rsidR="00F470EA" w:rsidRPr="00F470EA">
              <w:rPr>
                <w:rFonts w:ascii="SimSun" w:eastAsia="SimSun" w:hAnsi="SimSun" w:cs="Arial" w:hint="eastAsia"/>
                <w:sz w:val="22"/>
                <w:lang w:val="zh-CN" w:eastAsia="zh-CN"/>
              </w:rPr>
              <w:t>准</w:t>
            </w:r>
            <w:r w:rsidR="00F470EA" w:rsidRPr="00F470EA">
              <w:rPr>
                <w:rFonts w:ascii="SimSun" w:eastAsia="SimSun" w:hAnsi="SimSun" w:cs="Arial"/>
                <w:sz w:val="22"/>
                <w:lang w:val="zh-CN" w:eastAsia="zh-CN"/>
              </w:rPr>
              <w:t>。为确定某一国际援助申请是否属于符合主席团优先考虑的紧急申请，当发生灾难、自然灾害、武装冲突、严重疫情或者任何其他给非物质文化遗产以及作为该遗产持有者的社区、群体或适当个人产生严重后果的自然或人为事件，缔约国仅凭一己之力，无法克服上述任何境况时，应认为存在紧急情况。</w:t>
            </w:r>
          </w:p>
        </w:tc>
      </w:tr>
      <w:tr w:rsidR="00780C5C" w:rsidRPr="00F470EA" w14:paraId="2FD8BDDA" w14:textId="77777777" w:rsidTr="0086216B">
        <w:tc>
          <w:tcPr>
            <w:tcW w:w="1083" w:type="dxa"/>
            <w:shd w:val="clear" w:color="auto" w:fill="auto"/>
          </w:tcPr>
          <w:p w14:paraId="4C7FD795"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51.</w:t>
            </w:r>
          </w:p>
        </w:tc>
        <w:tc>
          <w:tcPr>
            <w:tcW w:w="6860" w:type="dxa"/>
            <w:shd w:val="clear" w:color="auto" w:fill="auto"/>
          </w:tcPr>
          <w:p w14:paraId="5F7E5002" w14:textId="3EC8A68C" w:rsidR="00F470EA" w:rsidRPr="00F470EA" w:rsidRDefault="00780C5C" w:rsidP="00F470EA">
            <w:pPr>
              <w:spacing w:before="120" w:after="120"/>
              <w:jc w:val="both"/>
              <w:rPr>
                <w:rFonts w:ascii="SimSun" w:eastAsia="SimSun" w:hAnsi="SimSun" w:cs="Arial"/>
                <w:sz w:val="22"/>
                <w:szCs w:val="22"/>
                <w:lang w:val="zh-CN" w:eastAsia="zh-CN"/>
              </w:rPr>
            </w:pPr>
            <w:r w:rsidRPr="00780C5C">
              <w:rPr>
                <w:rFonts w:ascii="SimSun" w:eastAsia="SimSun" w:hAnsi="SimSun" w:cs="Arial"/>
                <w:sz w:val="22"/>
                <w:lang w:val="zh-CN" w:eastAsia="zh-CN"/>
              </w:rPr>
              <w:t>2.5</w:t>
            </w:r>
            <w:r w:rsidRPr="00780C5C">
              <w:rPr>
                <w:rFonts w:ascii="SimSun" w:eastAsia="SimSun" w:hAnsi="SimSun" w:cs="Arial" w:hint="eastAsia"/>
                <w:sz w:val="22"/>
                <w:lang w:val="zh-CN" w:eastAsia="zh-CN"/>
              </w:rPr>
              <w:t>万美元以上的申请由上文</w:t>
            </w:r>
            <w:r w:rsidRPr="00780C5C">
              <w:rPr>
                <w:rFonts w:ascii="SimSun" w:eastAsia="SimSun" w:hAnsi="SimSun" w:cs="Arial"/>
                <w:sz w:val="22"/>
                <w:lang w:val="zh-CN" w:eastAsia="zh-CN"/>
              </w:rPr>
              <w:t>27</w:t>
            </w:r>
            <w:r w:rsidRPr="00780C5C">
              <w:rPr>
                <w:rFonts w:ascii="SimSun" w:eastAsia="SimSun" w:hAnsi="SimSun" w:cs="Arial" w:hint="eastAsia"/>
                <w:sz w:val="22"/>
                <w:lang w:val="zh-CN" w:eastAsia="zh-CN"/>
              </w:rPr>
              <w:t>段所述审查机构进行审查，再由委员会评审和批准。</w:t>
            </w:r>
          </w:p>
        </w:tc>
        <w:tc>
          <w:tcPr>
            <w:tcW w:w="847" w:type="dxa"/>
          </w:tcPr>
          <w:p w14:paraId="0BD0579D"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51.</w:t>
            </w:r>
          </w:p>
        </w:tc>
        <w:tc>
          <w:tcPr>
            <w:tcW w:w="6664" w:type="dxa"/>
          </w:tcPr>
          <w:p w14:paraId="5713DB81" w14:textId="45338861" w:rsidR="00F470EA" w:rsidRPr="00F470EA" w:rsidRDefault="00091D8F" w:rsidP="007759D6">
            <w:pPr>
              <w:spacing w:before="120"/>
              <w:rPr>
                <w:rFonts w:ascii="SimSun" w:eastAsia="SimSun" w:hAnsi="SimSun" w:cs="Arial"/>
                <w:strike/>
                <w:sz w:val="22"/>
                <w:szCs w:val="22"/>
                <w:lang w:val="zh-CN" w:eastAsia="zh-CN"/>
              </w:rPr>
            </w:pPr>
            <w:r w:rsidRPr="007759D6">
              <w:rPr>
                <w:rFonts w:ascii="SimSun" w:eastAsia="SimSun" w:hAnsi="SimSun"/>
                <w:strike/>
                <w:sz w:val="22"/>
                <w:szCs w:val="22"/>
                <w:lang w:eastAsia="zh-CN"/>
              </w:rPr>
              <w:t>2.5万</w:t>
            </w:r>
            <w:r w:rsidR="00F470EA" w:rsidRPr="007759D6">
              <w:rPr>
                <w:rFonts w:ascii="SimSun" w:eastAsia="SimSun" w:hAnsi="SimSun"/>
                <w:b/>
                <w:sz w:val="22"/>
                <w:szCs w:val="22"/>
                <w:u w:val="single"/>
                <w:lang w:eastAsia="zh-CN"/>
              </w:rPr>
              <w:t>10</w:t>
            </w:r>
            <w:r w:rsidR="00F470EA" w:rsidRPr="007759D6">
              <w:rPr>
                <w:rFonts w:ascii="SimSun" w:eastAsia="SimSun" w:hAnsi="SimSun" w:cs="SimSun" w:hint="eastAsia"/>
                <w:b/>
                <w:sz w:val="22"/>
                <w:szCs w:val="22"/>
                <w:u w:val="single"/>
                <w:lang w:eastAsia="zh-CN"/>
              </w:rPr>
              <w:t>万</w:t>
            </w:r>
            <w:r w:rsidR="00F470EA" w:rsidRPr="007759D6">
              <w:rPr>
                <w:rFonts w:ascii="SimSun" w:eastAsia="SimSun" w:hAnsi="SimSun" w:cs="SimSun" w:hint="eastAsia"/>
                <w:sz w:val="22"/>
                <w:szCs w:val="22"/>
                <w:lang w:eastAsia="zh-CN"/>
              </w:rPr>
              <w:t>美元以上的申请由上文第</w:t>
            </w:r>
            <w:r w:rsidR="00F470EA" w:rsidRPr="007759D6">
              <w:rPr>
                <w:rFonts w:ascii="SimSun" w:eastAsia="SimSun" w:hAnsi="SimSun"/>
                <w:sz w:val="22"/>
                <w:szCs w:val="22"/>
                <w:lang w:eastAsia="zh-CN"/>
              </w:rPr>
              <w:t>27</w:t>
            </w:r>
            <w:r w:rsidR="00F470EA" w:rsidRPr="007759D6">
              <w:rPr>
                <w:rFonts w:ascii="SimSun" w:eastAsia="SimSun" w:hAnsi="SimSun" w:cs="SimSun" w:hint="eastAsia"/>
                <w:sz w:val="22"/>
                <w:szCs w:val="22"/>
                <w:lang w:eastAsia="zh-CN"/>
              </w:rPr>
              <w:t>段所述审查机构进行审查，再由委员会评审和批准。</w:t>
            </w:r>
          </w:p>
        </w:tc>
      </w:tr>
      <w:tr w:rsidR="00780C5C" w:rsidRPr="00F470EA" w14:paraId="09784A89" w14:textId="77777777" w:rsidTr="0086216B">
        <w:tc>
          <w:tcPr>
            <w:tcW w:w="1083" w:type="dxa"/>
            <w:shd w:val="clear" w:color="auto" w:fill="auto"/>
          </w:tcPr>
          <w:p w14:paraId="28F833CE"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52.</w:t>
            </w:r>
          </w:p>
        </w:tc>
        <w:tc>
          <w:tcPr>
            <w:tcW w:w="6860" w:type="dxa"/>
            <w:shd w:val="clear" w:color="auto" w:fill="auto"/>
          </w:tcPr>
          <w:p w14:paraId="54E836FB" w14:textId="77777777" w:rsidR="00F470EA" w:rsidRPr="00F470EA" w:rsidRDefault="00F470EA" w:rsidP="00F470EA">
            <w:pPr>
              <w:spacing w:before="120" w:after="120"/>
              <w:jc w:val="both"/>
              <w:rPr>
                <w:rFonts w:ascii="SimSun" w:eastAsia="SimSun" w:hAnsi="SimSun" w:cs="Arial"/>
                <w:sz w:val="22"/>
                <w:szCs w:val="22"/>
                <w:lang w:val="zh-CN" w:eastAsia="zh-CN"/>
              </w:rPr>
            </w:pPr>
            <w:r w:rsidRPr="00F470EA">
              <w:rPr>
                <w:rFonts w:ascii="SimSun" w:eastAsia="SimSun" w:hAnsi="SimSun" w:cs="Arial"/>
                <w:sz w:val="22"/>
                <w:lang w:val="zh-CN" w:eastAsia="zh-CN"/>
              </w:rPr>
              <w:t>秘书处应于决定后两周内通知是否向申请国授予援助的决定。秘书处应就援助详情与申请国达成一致。</w:t>
            </w:r>
          </w:p>
        </w:tc>
        <w:tc>
          <w:tcPr>
            <w:tcW w:w="847" w:type="dxa"/>
          </w:tcPr>
          <w:p w14:paraId="6B923085"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52.</w:t>
            </w:r>
          </w:p>
        </w:tc>
        <w:tc>
          <w:tcPr>
            <w:tcW w:w="6664" w:type="dxa"/>
          </w:tcPr>
          <w:p w14:paraId="625C4963" w14:textId="77777777" w:rsidR="00F470EA" w:rsidRPr="00F470EA" w:rsidRDefault="00F470EA" w:rsidP="00F470EA">
            <w:pPr>
              <w:spacing w:before="120" w:after="120"/>
              <w:jc w:val="both"/>
              <w:rPr>
                <w:rFonts w:ascii="SimSun" w:eastAsia="SimSun" w:hAnsi="SimSun" w:cs="Arial"/>
                <w:sz w:val="22"/>
                <w:szCs w:val="22"/>
                <w:lang w:val="zh-CN"/>
              </w:rPr>
            </w:pPr>
            <w:r w:rsidRPr="00F470EA">
              <w:rPr>
                <w:rFonts w:ascii="SimSun" w:eastAsia="SimSun" w:hAnsi="SimSun" w:cs="Arial"/>
                <w:sz w:val="22"/>
                <w:lang w:val="zh-CN"/>
              </w:rPr>
              <w:t>[</w:t>
            </w:r>
            <w:proofErr w:type="spellStart"/>
            <w:r w:rsidRPr="00F470EA">
              <w:rPr>
                <w:rFonts w:ascii="SimSun" w:eastAsia="SimSun" w:hAnsi="SimSun" w:cs="Arial"/>
                <w:sz w:val="22"/>
                <w:lang w:val="zh-CN"/>
              </w:rPr>
              <w:t>无变更</w:t>
            </w:r>
            <w:proofErr w:type="spellEnd"/>
            <w:r w:rsidRPr="00F470EA">
              <w:rPr>
                <w:rFonts w:ascii="SimSun" w:eastAsia="SimSun" w:hAnsi="SimSun" w:cs="Arial"/>
                <w:sz w:val="22"/>
                <w:lang w:val="zh-CN"/>
              </w:rPr>
              <w:t>]</w:t>
            </w:r>
          </w:p>
        </w:tc>
      </w:tr>
      <w:tr w:rsidR="00780C5C" w:rsidRPr="00F470EA" w14:paraId="1E47EA96" w14:textId="77777777" w:rsidTr="0086216B">
        <w:tc>
          <w:tcPr>
            <w:tcW w:w="1083" w:type="dxa"/>
            <w:shd w:val="clear" w:color="auto" w:fill="auto"/>
          </w:tcPr>
          <w:p w14:paraId="66D02F00"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53.</w:t>
            </w:r>
          </w:p>
        </w:tc>
        <w:tc>
          <w:tcPr>
            <w:tcW w:w="6860" w:type="dxa"/>
            <w:shd w:val="clear" w:color="auto" w:fill="auto"/>
          </w:tcPr>
          <w:p w14:paraId="5BA80CE8" w14:textId="152CE8B4" w:rsidR="00F470EA" w:rsidRPr="00F470EA" w:rsidRDefault="00780C5C" w:rsidP="00F470EA">
            <w:pPr>
              <w:spacing w:before="120" w:after="120"/>
              <w:jc w:val="both"/>
              <w:rPr>
                <w:rFonts w:ascii="SimSun" w:eastAsia="SimSun" w:hAnsi="SimSun" w:cs="Arial"/>
                <w:sz w:val="22"/>
                <w:szCs w:val="22"/>
                <w:lang w:val="zh-CN" w:eastAsia="zh-CN"/>
              </w:rPr>
            </w:pPr>
            <w:r w:rsidRPr="00780C5C">
              <w:rPr>
                <w:rFonts w:ascii="SimSun" w:eastAsia="SimSun" w:hAnsi="SimSun" w:cs="Arial" w:hint="eastAsia"/>
                <w:sz w:val="22"/>
                <w:lang w:val="zh-CN" w:eastAsia="zh-CN"/>
              </w:rPr>
              <w:t>给予援助的决定做出之后，秘书处应在两周内将该决定通知申请缔约国。秘书处应与申请缔约国就援助细节达成协议。</w:t>
            </w:r>
          </w:p>
        </w:tc>
        <w:tc>
          <w:tcPr>
            <w:tcW w:w="847" w:type="dxa"/>
          </w:tcPr>
          <w:p w14:paraId="59040E6D"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53.</w:t>
            </w:r>
          </w:p>
        </w:tc>
        <w:tc>
          <w:tcPr>
            <w:tcW w:w="6664" w:type="dxa"/>
          </w:tcPr>
          <w:p w14:paraId="0BAA45E4" w14:textId="77777777" w:rsidR="00F470EA" w:rsidRPr="00F470EA" w:rsidRDefault="00F470EA" w:rsidP="00F470EA">
            <w:pPr>
              <w:spacing w:before="120" w:after="120"/>
              <w:jc w:val="both"/>
              <w:rPr>
                <w:rFonts w:ascii="SimSun" w:eastAsia="SimSun" w:hAnsi="SimSun" w:cs="Arial"/>
                <w:strike/>
                <w:sz w:val="22"/>
                <w:szCs w:val="22"/>
                <w:lang w:val="zh-CN"/>
              </w:rPr>
            </w:pPr>
            <w:r w:rsidRPr="00F470EA">
              <w:rPr>
                <w:rFonts w:ascii="SimSun" w:eastAsia="SimSun" w:hAnsi="SimSun" w:cs="Arial"/>
                <w:sz w:val="22"/>
                <w:lang w:val="zh-CN"/>
              </w:rPr>
              <w:t>[</w:t>
            </w:r>
            <w:proofErr w:type="spellStart"/>
            <w:r w:rsidRPr="00F470EA">
              <w:rPr>
                <w:rFonts w:ascii="SimSun" w:eastAsia="SimSun" w:hAnsi="SimSun" w:cs="Arial"/>
                <w:sz w:val="22"/>
                <w:lang w:val="zh-CN"/>
              </w:rPr>
              <w:t>无变更</w:t>
            </w:r>
            <w:proofErr w:type="spellEnd"/>
            <w:r w:rsidRPr="00F470EA">
              <w:rPr>
                <w:rFonts w:ascii="SimSun" w:eastAsia="SimSun" w:hAnsi="SimSun" w:cs="Arial"/>
                <w:sz w:val="22"/>
                <w:lang w:val="zh-CN"/>
              </w:rPr>
              <w:t>]</w:t>
            </w:r>
          </w:p>
        </w:tc>
      </w:tr>
      <w:tr w:rsidR="00780C5C" w:rsidRPr="00F470EA" w14:paraId="5D8B511C" w14:textId="77777777" w:rsidTr="0086216B">
        <w:tc>
          <w:tcPr>
            <w:tcW w:w="1083" w:type="dxa"/>
            <w:shd w:val="clear" w:color="auto" w:fill="auto"/>
          </w:tcPr>
          <w:p w14:paraId="47FF3D28"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I.15</w:t>
            </w:r>
          </w:p>
        </w:tc>
        <w:tc>
          <w:tcPr>
            <w:tcW w:w="6860" w:type="dxa"/>
            <w:shd w:val="clear" w:color="auto" w:fill="auto"/>
          </w:tcPr>
          <w:p w14:paraId="25D9F802" w14:textId="23F07B0E" w:rsidR="00F470EA" w:rsidRPr="00091D8F" w:rsidRDefault="00F470EA" w:rsidP="00F470EA">
            <w:pPr>
              <w:spacing w:before="120" w:after="120"/>
              <w:jc w:val="both"/>
              <w:rPr>
                <w:rFonts w:ascii="SimSun" w:eastAsia="SimSun" w:hAnsi="SimSun" w:cs="Arial"/>
                <w:sz w:val="22"/>
                <w:szCs w:val="22"/>
                <w:lang w:val="zh-CN"/>
              </w:rPr>
            </w:pPr>
            <w:proofErr w:type="spellStart"/>
            <w:r w:rsidRPr="007759D6">
              <w:rPr>
                <w:rFonts w:ascii="SimSun" w:eastAsia="SimSun" w:hAnsi="SimSun" w:cs="Arial"/>
                <w:sz w:val="22"/>
                <w:szCs w:val="22"/>
                <w:lang w:val="zh-CN"/>
              </w:rPr>
              <w:t>时间表</w:t>
            </w:r>
            <w:proofErr w:type="spellEnd"/>
            <w:r w:rsidR="00780C5C" w:rsidRPr="007759D6">
              <w:rPr>
                <w:rFonts w:ascii="SimSun" w:eastAsia="SimSun" w:hAnsi="SimSun"/>
                <w:sz w:val="22"/>
                <w:szCs w:val="22"/>
              </w:rPr>
              <w:t>——</w:t>
            </w:r>
            <w:proofErr w:type="spellStart"/>
            <w:r w:rsidR="00780C5C" w:rsidRPr="007759D6">
              <w:rPr>
                <w:rFonts w:ascii="SimSun" w:eastAsia="SimSun" w:hAnsi="SimSun" w:hint="eastAsia"/>
                <w:sz w:val="22"/>
                <w:szCs w:val="22"/>
              </w:rPr>
              <w:t>程序概览</w:t>
            </w:r>
            <w:proofErr w:type="spellEnd"/>
          </w:p>
        </w:tc>
        <w:tc>
          <w:tcPr>
            <w:tcW w:w="847" w:type="dxa"/>
          </w:tcPr>
          <w:p w14:paraId="360C1B5A"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[I.15]</w:t>
            </w:r>
          </w:p>
        </w:tc>
        <w:tc>
          <w:tcPr>
            <w:tcW w:w="6664" w:type="dxa"/>
          </w:tcPr>
          <w:p w14:paraId="09820F22" w14:textId="77777777" w:rsidR="00F470EA" w:rsidRPr="00F470EA" w:rsidRDefault="00F470EA" w:rsidP="00F470EA">
            <w:pPr>
              <w:spacing w:before="120" w:after="120"/>
              <w:jc w:val="both"/>
              <w:rPr>
                <w:rFonts w:ascii="SimSun" w:eastAsia="SimSun" w:hAnsi="SimSun" w:cs="Arial"/>
                <w:sz w:val="22"/>
                <w:szCs w:val="22"/>
                <w:lang w:val="zh-CN"/>
              </w:rPr>
            </w:pPr>
            <w:r w:rsidRPr="00F470EA">
              <w:rPr>
                <w:rFonts w:ascii="SimSun" w:eastAsia="SimSun" w:hAnsi="SimSun" w:cs="Arial"/>
                <w:sz w:val="22"/>
                <w:lang w:val="zh-CN"/>
              </w:rPr>
              <w:t>[</w:t>
            </w:r>
            <w:proofErr w:type="spellStart"/>
            <w:r w:rsidRPr="00F470EA">
              <w:rPr>
                <w:rFonts w:ascii="SimSun" w:eastAsia="SimSun" w:hAnsi="SimSun" w:cs="Arial"/>
                <w:sz w:val="22"/>
                <w:lang w:val="zh-CN"/>
              </w:rPr>
              <w:t>无变更</w:t>
            </w:r>
            <w:proofErr w:type="spellEnd"/>
            <w:r w:rsidRPr="00F470EA">
              <w:rPr>
                <w:rFonts w:ascii="SimSun" w:eastAsia="SimSun" w:hAnsi="SimSun" w:cs="Arial"/>
                <w:sz w:val="22"/>
                <w:lang w:val="zh-CN"/>
              </w:rPr>
              <w:t>]</w:t>
            </w:r>
          </w:p>
        </w:tc>
      </w:tr>
      <w:tr w:rsidR="00780C5C" w:rsidRPr="00F470EA" w14:paraId="4BEBBBED" w14:textId="77777777" w:rsidTr="0086216B">
        <w:tc>
          <w:tcPr>
            <w:tcW w:w="1083" w:type="dxa"/>
            <w:shd w:val="clear" w:color="auto" w:fill="auto"/>
          </w:tcPr>
          <w:p w14:paraId="44B37D22"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t>54.</w:t>
            </w:r>
          </w:p>
        </w:tc>
        <w:tc>
          <w:tcPr>
            <w:tcW w:w="6860" w:type="dxa"/>
            <w:shd w:val="clear" w:color="auto" w:fill="auto"/>
          </w:tcPr>
          <w:tbl>
            <w:tblPr>
              <w:tblW w:w="6607" w:type="dxa"/>
              <w:tblLook w:val="04A0" w:firstRow="1" w:lastRow="0" w:firstColumn="1" w:lastColumn="0" w:noHBand="0" w:noVBand="1"/>
            </w:tblPr>
            <w:tblGrid>
              <w:gridCol w:w="1788"/>
              <w:gridCol w:w="4819"/>
            </w:tblGrid>
            <w:tr w:rsidR="00F470EA" w:rsidRPr="00F470EA" w14:paraId="7B172BCF" w14:textId="77777777" w:rsidTr="0086216B">
              <w:tc>
                <w:tcPr>
                  <w:tcW w:w="1788" w:type="dxa"/>
                </w:tcPr>
                <w:p w14:paraId="34D452A6" w14:textId="72E2105C" w:rsidR="00F470EA" w:rsidRPr="00091D8F" w:rsidRDefault="00780C5C" w:rsidP="00F470EA">
                  <w:pPr>
                    <w:spacing w:before="120" w:after="120"/>
                    <w:jc w:val="right"/>
                    <w:rPr>
                      <w:rFonts w:ascii="SimSun" w:eastAsia="SimSun" w:hAnsi="SimSun" w:cs="Arial"/>
                      <w:sz w:val="22"/>
                      <w:szCs w:val="22"/>
                      <w:lang w:val="zh-CN"/>
                    </w:rPr>
                  </w:pPr>
                  <w:r w:rsidRPr="007759D6">
                    <w:rPr>
                      <w:rFonts w:ascii="SimSun" w:eastAsia="SimSun" w:hAnsi="SimSun" w:hint="eastAsia"/>
                      <w:sz w:val="22"/>
                      <w:szCs w:val="22"/>
                    </w:rPr>
                    <w:t>第</w:t>
                  </w:r>
                  <w:r w:rsidRPr="007759D6">
                    <w:rPr>
                      <w:rFonts w:ascii="SimSun" w:eastAsia="SimSun" w:hAnsi="SimSun"/>
                      <w:sz w:val="22"/>
                      <w:szCs w:val="22"/>
                    </w:rPr>
                    <w:t>1</w:t>
                  </w:r>
                  <w:r w:rsidRPr="007759D6">
                    <w:rPr>
                      <w:rFonts w:ascii="SimSun" w:eastAsia="SimSun" w:hAnsi="SimSun" w:hint="eastAsia"/>
                      <w:sz w:val="22"/>
                      <w:szCs w:val="22"/>
                    </w:rPr>
                    <w:t>阶段：</w:t>
                  </w:r>
                </w:p>
              </w:tc>
              <w:tc>
                <w:tcPr>
                  <w:tcW w:w="4819" w:type="dxa"/>
                </w:tcPr>
                <w:p w14:paraId="50738737" w14:textId="77777777" w:rsidR="00F470EA" w:rsidRPr="00091D8F" w:rsidRDefault="00F470EA" w:rsidP="00F470EA">
                  <w:pPr>
                    <w:widowControl w:val="0"/>
                    <w:tabs>
                      <w:tab w:val="left" w:pos="2268"/>
                    </w:tabs>
                    <w:spacing w:before="120" w:after="120"/>
                    <w:ind w:left="34" w:hanging="26"/>
                    <w:jc w:val="both"/>
                    <w:rPr>
                      <w:rFonts w:ascii="SimSun" w:eastAsia="SimSun" w:hAnsi="SimSun" w:cs="Arial"/>
                      <w:sz w:val="22"/>
                      <w:szCs w:val="22"/>
                      <w:lang w:val="zh-CN"/>
                    </w:rPr>
                  </w:pPr>
                  <w:proofErr w:type="spellStart"/>
                  <w:r w:rsidRPr="00091D8F">
                    <w:rPr>
                      <w:rFonts w:ascii="SimSun" w:eastAsia="SimSun" w:hAnsi="SimSun" w:cs="Arial"/>
                      <w:sz w:val="22"/>
                      <w:szCs w:val="22"/>
                      <w:lang w:val="zh-CN"/>
                    </w:rPr>
                    <w:t>准备和提交</w:t>
                  </w:r>
                  <w:proofErr w:type="spellEnd"/>
                </w:p>
              </w:tc>
            </w:tr>
            <w:tr w:rsidR="00F470EA" w:rsidRPr="00F470EA" w14:paraId="67B651C6" w14:textId="77777777" w:rsidTr="0086216B">
              <w:tc>
                <w:tcPr>
                  <w:tcW w:w="1788" w:type="dxa"/>
                </w:tcPr>
                <w:p w14:paraId="399A35BE" w14:textId="77777777" w:rsidR="00780C5C" w:rsidRPr="00091D8F" w:rsidRDefault="00780C5C" w:rsidP="00780C5C">
                  <w:pPr>
                    <w:widowControl w:val="0"/>
                    <w:tabs>
                      <w:tab w:val="right" w:pos="567"/>
                    </w:tabs>
                    <w:autoSpaceDE w:val="0"/>
                    <w:autoSpaceDN w:val="0"/>
                    <w:adjustRightInd w:val="0"/>
                    <w:spacing w:after="120"/>
                    <w:jc w:val="right"/>
                    <w:rPr>
                      <w:rFonts w:ascii="SimSun" w:eastAsia="SimSun" w:hAnsi="SimSun" w:cs="SimSun"/>
                      <w:sz w:val="22"/>
                      <w:szCs w:val="22"/>
                      <w:lang w:val="en-US"/>
                    </w:rPr>
                  </w:pPr>
                  <w:proofErr w:type="spellStart"/>
                  <w:r w:rsidRPr="00091D8F">
                    <w:rPr>
                      <w:rFonts w:ascii="SimSun" w:eastAsia="SimSun" w:hAnsi="SimSun" w:cs="SimSun" w:hint="eastAsia"/>
                      <w:sz w:val="22"/>
                      <w:szCs w:val="22"/>
                    </w:rPr>
                    <w:t>当年</w:t>
                  </w:r>
                  <w:proofErr w:type="spellEnd"/>
                </w:p>
                <w:p w14:paraId="42F89471" w14:textId="6C0C9A01" w:rsidR="00F470EA" w:rsidRPr="00091D8F" w:rsidRDefault="00780C5C" w:rsidP="00780C5C">
                  <w:pPr>
                    <w:autoSpaceDE w:val="0"/>
                    <w:autoSpaceDN w:val="0"/>
                    <w:adjustRightInd w:val="0"/>
                    <w:spacing w:after="120"/>
                    <w:jc w:val="right"/>
                    <w:rPr>
                      <w:rFonts w:ascii="SimSun" w:eastAsia="SimSun" w:hAnsi="SimSun" w:cs="Arial"/>
                      <w:sz w:val="22"/>
                      <w:szCs w:val="22"/>
                      <w:lang w:val="zh-CN"/>
                    </w:rPr>
                  </w:pPr>
                  <w:r w:rsidRPr="00091D8F">
                    <w:rPr>
                      <w:rFonts w:ascii="SimSun" w:eastAsia="SimSun" w:hAnsi="SimSun" w:cs="Arial"/>
                      <w:sz w:val="22"/>
                      <w:szCs w:val="22"/>
                    </w:rPr>
                    <w:t>3</w:t>
                  </w:r>
                  <w:r w:rsidRPr="00091D8F">
                    <w:rPr>
                      <w:rFonts w:ascii="SimSun" w:eastAsia="SimSun" w:hAnsi="SimSun" w:cs="SimSun" w:hint="eastAsia"/>
                      <w:sz w:val="22"/>
                      <w:szCs w:val="22"/>
                    </w:rPr>
                    <w:t>月</w:t>
                  </w:r>
                  <w:r w:rsidRPr="00091D8F">
                    <w:rPr>
                      <w:rFonts w:ascii="SimSun" w:eastAsia="SimSun" w:hAnsi="SimSun" w:cs="Arial"/>
                      <w:sz w:val="22"/>
                      <w:szCs w:val="22"/>
                    </w:rPr>
                    <w:t>31</w:t>
                  </w:r>
                  <w:r w:rsidRPr="00091D8F">
                    <w:rPr>
                      <w:rFonts w:ascii="SimSun" w:eastAsia="SimSun" w:hAnsi="SimSun" w:cs="SimSun" w:hint="eastAsia"/>
                      <w:sz w:val="22"/>
                      <w:szCs w:val="22"/>
                    </w:rPr>
                    <w:t>日</w:t>
                  </w:r>
                </w:p>
              </w:tc>
              <w:tc>
                <w:tcPr>
                  <w:tcW w:w="4819" w:type="dxa"/>
                </w:tcPr>
                <w:p w14:paraId="556390C9" w14:textId="795926E1" w:rsidR="00F470EA" w:rsidRPr="00091D8F" w:rsidRDefault="00780C5C" w:rsidP="00F470EA">
                  <w:pPr>
                    <w:widowControl w:val="0"/>
                    <w:tabs>
                      <w:tab w:val="left" w:pos="2268"/>
                    </w:tabs>
                    <w:autoSpaceDE w:val="0"/>
                    <w:autoSpaceDN w:val="0"/>
                    <w:adjustRightInd w:val="0"/>
                    <w:spacing w:after="120"/>
                    <w:ind w:left="34" w:hanging="26"/>
                    <w:jc w:val="both"/>
                    <w:rPr>
                      <w:rFonts w:ascii="SimSun" w:eastAsia="SimSun" w:hAnsi="SimSun" w:cs="Arial"/>
                      <w:sz w:val="22"/>
                      <w:szCs w:val="22"/>
                      <w:lang w:val="zh-CN" w:eastAsia="zh-CN"/>
                    </w:rPr>
                  </w:pPr>
                  <w:r w:rsidRPr="00091D8F">
                    <w:rPr>
                      <w:rFonts w:ascii="SimSun" w:eastAsia="SimSun" w:hAnsi="SimSun" w:cs="Arial" w:hint="eastAsia"/>
                      <w:sz w:val="22"/>
                      <w:szCs w:val="22"/>
                      <w:lang w:val="zh-CN" w:eastAsia="zh-CN"/>
                    </w:rPr>
                    <w:t>编制急需保护的非物质文化遗产名录申报材料和最能体现《公约》目标的计划、项目和活动（《公约》第十八条）推荐材料的筹备性援助申请的截止期限。</w:t>
                  </w:r>
                </w:p>
              </w:tc>
            </w:tr>
            <w:tr w:rsidR="00F470EA" w:rsidRPr="00F470EA" w14:paraId="2B75D007" w14:textId="77777777" w:rsidTr="0086216B">
              <w:tc>
                <w:tcPr>
                  <w:tcW w:w="1788" w:type="dxa"/>
                </w:tcPr>
                <w:p w14:paraId="7A0D8B2A" w14:textId="77777777" w:rsidR="00780C5C" w:rsidRPr="00091D8F" w:rsidRDefault="00780C5C" w:rsidP="00780C5C">
                  <w:pPr>
                    <w:widowControl w:val="0"/>
                    <w:tabs>
                      <w:tab w:val="right" w:pos="567"/>
                    </w:tabs>
                    <w:autoSpaceDE w:val="0"/>
                    <w:autoSpaceDN w:val="0"/>
                    <w:adjustRightInd w:val="0"/>
                    <w:spacing w:after="120"/>
                    <w:jc w:val="right"/>
                    <w:rPr>
                      <w:rFonts w:ascii="SimSun" w:eastAsia="SimSun" w:hAnsi="SimSun" w:cs="SimSun"/>
                      <w:sz w:val="22"/>
                      <w:szCs w:val="22"/>
                      <w:lang w:val="en-US"/>
                    </w:rPr>
                  </w:pPr>
                  <w:proofErr w:type="spellStart"/>
                  <w:r w:rsidRPr="00091D8F">
                    <w:rPr>
                      <w:rFonts w:ascii="SimSun" w:eastAsia="SimSun" w:hAnsi="SimSun" w:cs="SimSun" w:hint="eastAsia"/>
                      <w:sz w:val="22"/>
                      <w:szCs w:val="22"/>
                    </w:rPr>
                    <w:t>第</w:t>
                  </w:r>
                  <w:r w:rsidRPr="00091D8F">
                    <w:rPr>
                      <w:rFonts w:ascii="SimSun" w:eastAsia="SimSun" w:hAnsi="SimSun" w:cs="Arial"/>
                      <w:sz w:val="22"/>
                      <w:szCs w:val="22"/>
                    </w:rPr>
                    <w:t>一</w:t>
                  </w:r>
                  <w:r w:rsidRPr="00091D8F">
                    <w:rPr>
                      <w:rFonts w:ascii="SimSun" w:eastAsia="SimSun" w:hAnsi="SimSun" w:cs="SimSun" w:hint="eastAsia"/>
                      <w:sz w:val="22"/>
                      <w:szCs w:val="22"/>
                    </w:rPr>
                    <w:t>年</w:t>
                  </w:r>
                  <w:proofErr w:type="spellEnd"/>
                </w:p>
                <w:p w14:paraId="586C0234" w14:textId="74A0B52D" w:rsidR="00F470EA" w:rsidRPr="00091D8F" w:rsidRDefault="00780C5C" w:rsidP="00780C5C">
                  <w:pPr>
                    <w:autoSpaceDE w:val="0"/>
                    <w:autoSpaceDN w:val="0"/>
                    <w:adjustRightInd w:val="0"/>
                    <w:spacing w:after="120"/>
                    <w:jc w:val="right"/>
                    <w:rPr>
                      <w:rFonts w:ascii="SimSun" w:eastAsia="SimSun" w:hAnsi="SimSun" w:cs="Arial"/>
                      <w:sz w:val="22"/>
                      <w:szCs w:val="22"/>
                      <w:lang w:val="zh-CN"/>
                    </w:rPr>
                  </w:pPr>
                  <w:r w:rsidRPr="00091D8F">
                    <w:rPr>
                      <w:rFonts w:ascii="SimSun" w:eastAsia="SimSun" w:hAnsi="SimSun" w:cs="Arial"/>
                      <w:sz w:val="22"/>
                      <w:szCs w:val="22"/>
                    </w:rPr>
                    <w:t>3</w:t>
                  </w:r>
                  <w:r w:rsidRPr="00091D8F">
                    <w:rPr>
                      <w:rFonts w:ascii="SimSun" w:eastAsia="SimSun" w:hAnsi="SimSun" w:cs="SimSun" w:hint="eastAsia"/>
                      <w:sz w:val="22"/>
                      <w:szCs w:val="22"/>
                    </w:rPr>
                    <w:t>月</w:t>
                  </w:r>
                  <w:r w:rsidRPr="00091D8F">
                    <w:rPr>
                      <w:rFonts w:ascii="SimSun" w:eastAsia="SimSun" w:hAnsi="SimSun" w:cs="Arial"/>
                      <w:sz w:val="22"/>
                      <w:szCs w:val="22"/>
                    </w:rPr>
                    <w:t>31</w:t>
                  </w:r>
                  <w:r w:rsidRPr="00091D8F">
                    <w:rPr>
                      <w:rFonts w:ascii="SimSun" w:eastAsia="SimSun" w:hAnsi="SimSun" w:cs="SimSun" w:hint="eastAsia"/>
                      <w:sz w:val="22"/>
                      <w:szCs w:val="22"/>
                    </w:rPr>
                    <w:t>日</w:t>
                  </w:r>
                </w:p>
              </w:tc>
              <w:tc>
                <w:tcPr>
                  <w:tcW w:w="4819" w:type="dxa"/>
                </w:tcPr>
                <w:p w14:paraId="429D6699" w14:textId="578B2861" w:rsidR="00F470EA" w:rsidRPr="00091D8F" w:rsidRDefault="00780C5C" w:rsidP="00F470EA">
                  <w:pPr>
                    <w:widowControl w:val="0"/>
                    <w:tabs>
                      <w:tab w:val="left" w:pos="2268"/>
                    </w:tabs>
                    <w:autoSpaceDE w:val="0"/>
                    <w:autoSpaceDN w:val="0"/>
                    <w:adjustRightInd w:val="0"/>
                    <w:spacing w:after="120"/>
                    <w:ind w:left="34" w:hanging="26"/>
                    <w:jc w:val="both"/>
                    <w:rPr>
                      <w:rFonts w:ascii="SimSun" w:eastAsia="SimSun" w:hAnsi="SimSun" w:cs="Arial"/>
                      <w:sz w:val="22"/>
                      <w:szCs w:val="22"/>
                      <w:highlight w:val="yellow"/>
                      <w:lang w:val="zh-CN" w:eastAsia="zh-CN"/>
                    </w:rPr>
                  </w:pPr>
                  <w:r w:rsidRPr="00091D8F">
                    <w:rPr>
                      <w:rFonts w:ascii="SimSun" w:eastAsia="SimSun" w:hAnsi="SimSun" w:cs="Arial" w:hint="eastAsia"/>
                      <w:sz w:val="22"/>
                      <w:szCs w:val="22"/>
                      <w:lang w:val="zh-CN" w:eastAsia="zh-CN"/>
                    </w:rPr>
                    <w:t>秘书处接收急需保护的非物质文化遗产名录和人类非物质文化遗产代表作名录申报材料，计划、项目和活动推荐材料和</w:t>
                  </w:r>
                  <w:r w:rsidRPr="00091D8F">
                    <w:rPr>
                      <w:rFonts w:ascii="SimSun" w:eastAsia="SimSun" w:hAnsi="SimSun" w:cs="Arial"/>
                      <w:sz w:val="22"/>
                      <w:szCs w:val="22"/>
                      <w:lang w:val="zh-CN" w:eastAsia="zh-CN"/>
                    </w:rPr>
                    <w:t>2.5</w:t>
                  </w:r>
                  <w:r w:rsidRPr="00091D8F">
                    <w:rPr>
                      <w:rFonts w:ascii="SimSun" w:eastAsia="SimSun" w:hAnsi="SimSun" w:cs="Arial" w:hint="eastAsia"/>
                      <w:sz w:val="22"/>
                      <w:szCs w:val="22"/>
                      <w:lang w:val="zh-CN" w:eastAsia="zh-CN"/>
                    </w:rPr>
                    <w:t>万美元以上国际援助申请的截止期限。此日期之后收到的材料将在下一周期评审。秘书处将收到的材料原文公布在《公约》网站上。</w:t>
                  </w:r>
                </w:p>
              </w:tc>
            </w:tr>
            <w:tr w:rsidR="00F470EA" w:rsidRPr="00F470EA" w14:paraId="48C4381C" w14:textId="77777777" w:rsidTr="0086216B">
              <w:tc>
                <w:tcPr>
                  <w:tcW w:w="1788" w:type="dxa"/>
                </w:tcPr>
                <w:p w14:paraId="28F5D477" w14:textId="77777777" w:rsidR="00780C5C" w:rsidRPr="00091D8F" w:rsidRDefault="00780C5C" w:rsidP="00780C5C">
                  <w:pPr>
                    <w:widowControl w:val="0"/>
                    <w:tabs>
                      <w:tab w:val="right" w:pos="567"/>
                    </w:tabs>
                    <w:autoSpaceDE w:val="0"/>
                    <w:autoSpaceDN w:val="0"/>
                    <w:adjustRightInd w:val="0"/>
                    <w:spacing w:after="120"/>
                    <w:jc w:val="right"/>
                    <w:rPr>
                      <w:rFonts w:ascii="SimSun" w:eastAsia="SimSun" w:hAnsi="SimSun" w:cs="SimSun"/>
                      <w:sz w:val="22"/>
                      <w:szCs w:val="22"/>
                      <w:lang w:val="en-US"/>
                    </w:rPr>
                  </w:pPr>
                  <w:proofErr w:type="spellStart"/>
                  <w:r w:rsidRPr="00091D8F">
                    <w:rPr>
                      <w:rFonts w:ascii="SimSun" w:eastAsia="SimSun" w:hAnsi="SimSun" w:cs="SimSun" w:hint="eastAsia"/>
                      <w:sz w:val="22"/>
                      <w:szCs w:val="22"/>
                    </w:rPr>
                    <w:t>第</w:t>
                  </w:r>
                  <w:r w:rsidRPr="00091D8F">
                    <w:rPr>
                      <w:rFonts w:ascii="SimSun" w:eastAsia="SimSun" w:hAnsi="SimSun" w:cs="Arial"/>
                      <w:sz w:val="22"/>
                      <w:szCs w:val="22"/>
                    </w:rPr>
                    <w:t>一</w:t>
                  </w:r>
                  <w:r w:rsidRPr="00091D8F">
                    <w:rPr>
                      <w:rFonts w:ascii="SimSun" w:eastAsia="SimSun" w:hAnsi="SimSun" w:cs="SimSun" w:hint="eastAsia"/>
                      <w:sz w:val="22"/>
                      <w:szCs w:val="22"/>
                    </w:rPr>
                    <w:t>年</w:t>
                  </w:r>
                  <w:proofErr w:type="spellEnd"/>
                </w:p>
                <w:p w14:paraId="61BA6B37" w14:textId="79E49E29" w:rsidR="00F470EA" w:rsidRPr="00091D8F" w:rsidRDefault="00780C5C" w:rsidP="00780C5C">
                  <w:pPr>
                    <w:autoSpaceDE w:val="0"/>
                    <w:autoSpaceDN w:val="0"/>
                    <w:adjustRightInd w:val="0"/>
                    <w:spacing w:after="120"/>
                    <w:jc w:val="right"/>
                    <w:rPr>
                      <w:rFonts w:ascii="SimSun" w:eastAsia="SimSun" w:hAnsi="SimSun" w:cs="Arial"/>
                      <w:sz w:val="22"/>
                      <w:szCs w:val="22"/>
                      <w:lang w:val="zh-CN"/>
                    </w:rPr>
                  </w:pPr>
                  <w:r w:rsidRPr="00091D8F">
                    <w:rPr>
                      <w:rFonts w:ascii="SimSun" w:eastAsia="SimSun" w:hAnsi="SimSun" w:cs="Arial"/>
                      <w:sz w:val="22"/>
                      <w:szCs w:val="22"/>
                    </w:rPr>
                    <w:lastRenderedPageBreak/>
                    <w:t>6</w:t>
                  </w:r>
                  <w:r w:rsidRPr="00091D8F">
                    <w:rPr>
                      <w:rFonts w:ascii="SimSun" w:eastAsia="SimSun" w:hAnsi="SimSun" w:cs="SimSun" w:hint="eastAsia"/>
                      <w:sz w:val="22"/>
                      <w:szCs w:val="22"/>
                    </w:rPr>
                    <w:t>月</w:t>
                  </w:r>
                  <w:r w:rsidRPr="00091D8F">
                    <w:rPr>
                      <w:rFonts w:ascii="SimSun" w:eastAsia="SimSun" w:hAnsi="SimSun" w:cs="Arial"/>
                      <w:sz w:val="22"/>
                      <w:szCs w:val="22"/>
                    </w:rPr>
                    <w:t>30</w:t>
                  </w:r>
                  <w:r w:rsidRPr="00091D8F">
                    <w:rPr>
                      <w:rFonts w:ascii="SimSun" w:eastAsia="SimSun" w:hAnsi="SimSun" w:cs="SimSun" w:hint="eastAsia"/>
                      <w:sz w:val="22"/>
                      <w:szCs w:val="22"/>
                    </w:rPr>
                    <w:t>日</w:t>
                  </w:r>
                </w:p>
              </w:tc>
              <w:tc>
                <w:tcPr>
                  <w:tcW w:w="4819" w:type="dxa"/>
                </w:tcPr>
                <w:p w14:paraId="47B0128B" w14:textId="61E22154" w:rsidR="00F470EA" w:rsidRPr="00091D8F" w:rsidRDefault="00780C5C" w:rsidP="00F470EA">
                  <w:pPr>
                    <w:widowControl w:val="0"/>
                    <w:tabs>
                      <w:tab w:val="left" w:pos="2268"/>
                    </w:tabs>
                    <w:autoSpaceDE w:val="0"/>
                    <w:autoSpaceDN w:val="0"/>
                    <w:adjustRightInd w:val="0"/>
                    <w:spacing w:after="120"/>
                    <w:ind w:left="34" w:hanging="26"/>
                    <w:jc w:val="both"/>
                    <w:rPr>
                      <w:rFonts w:ascii="SimSun" w:eastAsia="SimSun" w:hAnsi="SimSun" w:cs="Arial"/>
                      <w:sz w:val="22"/>
                      <w:szCs w:val="22"/>
                      <w:lang w:val="zh-CN" w:eastAsia="zh-CN"/>
                    </w:rPr>
                  </w:pPr>
                  <w:r w:rsidRPr="00091D8F">
                    <w:rPr>
                      <w:rFonts w:ascii="SimSun" w:eastAsia="SimSun" w:hAnsi="SimSun" w:cs="Arial" w:hint="eastAsia"/>
                      <w:sz w:val="22"/>
                      <w:szCs w:val="22"/>
                      <w:lang w:val="zh-CN" w:eastAsia="zh-CN"/>
                    </w:rPr>
                    <w:lastRenderedPageBreak/>
                    <w:t>秘书处受理申报材料的截止期限，包括登记并</w:t>
                  </w:r>
                  <w:r w:rsidRPr="00091D8F">
                    <w:rPr>
                      <w:rFonts w:ascii="SimSun" w:eastAsia="SimSun" w:hAnsi="SimSun" w:cs="Arial" w:hint="eastAsia"/>
                      <w:sz w:val="22"/>
                      <w:szCs w:val="22"/>
                      <w:lang w:val="zh-CN" w:eastAsia="zh-CN"/>
                    </w:rPr>
                    <w:lastRenderedPageBreak/>
                    <w:t>确认收讫。如果申报材料不完整，将请缔约国补充完整。</w:t>
                  </w:r>
                </w:p>
              </w:tc>
            </w:tr>
            <w:tr w:rsidR="00F470EA" w:rsidRPr="00F470EA" w14:paraId="7B0294AB" w14:textId="77777777" w:rsidTr="0086216B">
              <w:tc>
                <w:tcPr>
                  <w:tcW w:w="1788" w:type="dxa"/>
                </w:tcPr>
                <w:p w14:paraId="265010F0" w14:textId="77777777" w:rsidR="00780C5C" w:rsidRPr="00091D8F" w:rsidRDefault="00780C5C" w:rsidP="00780C5C">
                  <w:pPr>
                    <w:widowControl w:val="0"/>
                    <w:tabs>
                      <w:tab w:val="right" w:pos="567"/>
                    </w:tabs>
                    <w:autoSpaceDE w:val="0"/>
                    <w:autoSpaceDN w:val="0"/>
                    <w:adjustRightInd w:val="0"/>
                    <w:spacing w:after="120"/>
                    <w:jc w:val="right"/>
                    <w:rPr>
                      <w:rFonts w:ascii="SimSun" w:eastAsia="SimSun" w:hAnsi="SimSun" w:cs="SimSun"/>
                      <w:sz w:val="22"/>
                      <w:szCs w:val="22"/>
                      <w:lang w:val="en-US"/>
                    </w:rPr>
                  </w:pPr>
                  <w:proofErr w:type="spellStart"/>
                  <w:r w:rsidRPr="00091D8F">
                    <w:rPr>
                      <w:rFonts w:ascii="SimSun" w:eastAsia="SimSun" w:hAnsi="SimSun" w:cs="SimSun" w:hint="eastAsia"/>
                      <w:sz w:val="22"/>
                      <w:szCs w:val="22"/>
                    </w:rPr>
                    <w:lastRenderedPageBreak/>
                    <w:t>第</w:t>
                  </w:r>
                  <w:r w:rsidRPr="00091D8F">
                    <w:rPr>
                      <w:rFonts w:ascii="SimSun" w:eastAsia="SimSun" w:hAnsi="SimSun" w:cs="Arial"/>
                      <w:sz w:val="22"/>
                      <w:szCs w:val="22"/>
                    </w:rPr>
                    <w:t>一</w:t>
                  </w:r>
                  <w:r w:rsidRPr="00091D8F">
                    <w:rPr>
                      <w:rFonts w:ascii="SimSun" w:eastAsia="SimSun" w:hAnsi="SimSun" w:cs="SimSun" w:hint="eastAsia"/>
                      <w:sz w:val="22"/>
                      <w:szCs w:val="22"/>
                    </w:rPr>
                    <w:t>年</w:t>
                  </w:r>
                  <w:proofErr w:type="spellEnd"/>
                </w:p>
                <w:p w14:paraId="2AA96D4E" w14:textId="68A69051" w:rsidR="00F470EA" w:rsidRPr="00091D8F" w:rsidRDefault="00780C5C" w:rsidP="00780C5C">
                  <w:pPr>
                    <w:autoSpaceDE w:val="0"/>
                    <w:autoSpaceDN w:val="0"/>
                    <w:adjustRightInd w:val="0"/>
                    <w:spacing w:after="120"/>
                    <w:jc w:val="right"/>
                    <w:rPr>
                      <w:rFonts w:ascii="SimSun" w:eastAsia="SimSun" w:hAnsi="SimSun" w:cs="Arial"/>
                      <w:sz w:val="22"/>
                      <w:szCs w:val="22"/>
                      <w:lang w:val="zh-CN"/>
                    </w:rPr>
                  </w:pPr>
                  <w:r w:rsidRPr="00091D8F">
                    <w:rPr>
                      <w:rFonts w:ascii="SimSun" w:eastAsia="SimSun" w:hAnsi="SimSun" w:cs="Arial"/>
                      <w:sz w:val="22"/>
                      <w:szCs w:val="22"/>
                    </w:rPr>
                    <w:t>9</w:t>
                  </w:r>
                  <w:r w:rsidRPr="00091D8F">
                    <w:rPr>
                      <w:rFonts w:ascii="SimSun" w:eastAsia="SimSun" w:hAnsi="SimSun" w:cs="SimSun" w:hint="eastAsia"/>
                      <w:sz w:val="22"/>
                      <w:szCs w:val="22"/>
                    </w:rPr>
                    <w:t>月</w:t>
                  </w:r>
                  <w:r w:rsidRPr="00091D8F">
                    <w:rPr>
                      <w:rFonts w:ascii="SimSun" w:eastAsia="SimSun" w:hAnsi="SimSun" w:cs="Arial"/>
                      <w:sz w:val="22"/>
                      <w:szCs w:val="22"/>
                    </w:rPr>
                    <w:t>30</w:t>
                  </w:r>
                  <w:r w:rsidRPr="00091D8F">
                    <w:rPr>
                      <w:rFonts w:ascii="SimSun" w:eastAsia="SimSun" w:hAnsi="SimSun" w:cs="SimSun" w:hint="eastAsia"/>
                      <w:sz w:val="22"/>
                      <w:szCs w:val="22"/>
                    </w:rPr>
                    <w:t>日</w:t>
                  </w:r>
                </w:p>
              </w:tc>
              <w:tc>
                <w:tcPr>
                  <w:tcW w:w="4819" w:type="dxa"/>
                </w:tcPr>
                <w:p w14:paraId="40D308BA" w14:textId="5D0D96FD" w:rsidR="00F470EA" w:rsidRPr="00091D8F" w:rsidRDefault="00780C5C" w:rsidP="00F470EA">
                  <w:pPr>
                    <w:widowControl w:val="0"/>
                    <w:tabs>
                      <w:tab w:val="left" w:pos="2268"/>
                    </w:tabs>
                    <w:autoSpaceDE w:val="0"/>
                    <w:autoSpaceDN w:val="0"/>
                    <w:adjustRightInd w:val="0"/>
                    <w:spacing w:after="120"/>
                    <w:ind w:left="34" w:hanging="26"/>
                    <w:jc w:val="both"/>
                    <w:rPr>
                      <w:rFonts w:ascii="SimSun" w:eastAsia="SimSun" w:hAnsi="SimSun" w:cs="Arial"/>
                      <w:sz w:val="22"/>
                      <w:szCs w:val="22"/>
                      <w:lang w:val="zh-CN" w:eastAsia="zh-CN"/>
                    </w:rPr>
                  </w:pPr>
                  <w:r w:rsidRPr="00091D8F">
                    <w:rPr>
                      <w:rFonts w:ascii="SimSun" w:eastAsia="SimSun" w:hAnsi="SimSun" w:cs="Arial" w:hint="eastAsia"/>
                      <w:sz w:val="22"/>
                      <w:szCs w:val="22"/>
                      <w:lang w:val="zh-CN" w:eastAsia="zh-CN"/>
                    </w:rPr>
                    <w:t>缔约国向秘书处提交缺失信息、将申报材料补充完整的截止期限。如果申报材料仍不完整，将退回缔约国，以在随后的周期补充完整。秘书处收到缔约国根据补充材料要求修订的申报材料后，将其在线公布并替换原先收到的材料。其英文或法文译文在备妥后，也在线公布。</w:t>
                  </w:r>
                </w:p>
              </w:tc>
            </w:tr>
          </w:tbl>
          <w:p w14:paraId="2D0E60CE" w14:textId="77777777" w:rsidR="00F470EA" w:rsidRPr="00F470EA" w:rsidRDefault="00F470EA" w:rsidP="00F470EA">
            <w:pPr>
              <w:spacing w:before="120" w:after="120"/>
              <w:jc w:val="both"/>
              <w:rPr>
                <w:rFonts w:ascii="SimSun" w:eastAsia="SimSun" w:hAnsi="SimSun" w:cs="Arial"/>
                <w:sz w:val="22"/>
                <w:szCs w:val="22"/>
                <w:lang w:val="zh-CN" w:eastAsia="zh-CN"/>
              </w:rPr>
            </w:pPr>
          </w:p>
        </w:tc>
        <w:tc>
          <w:tcPr>
            <w:tcW w:w="847" w:type="dxa"/>
          </w:tcPr>
          <w:p w14:paraId="1BA47BE8" w14:textId="77777777" w:rsidR="00F470EA" w:rsidRPr="00F470EA" w:rsidRDefault="00F470EA" w:rsidP="00F470EA">
            <w:pPr>
              <w:spacing w:before="120" w:after="120"/>
              <w:jc w:val="right"/>
              <w:rPr>
                <w:rFonts w:ascii="SimSun" w:eastAsia="SimSun" w:hAnsi="SimSun" w:cs="Arial"/>
                <w:sz w:val="22"/>
                <w:szCs w:val="22"/>
                <w:lang w:val="zh-CN"/>
              </w:rPr>
            </w:pPr>
            <w:r w:rsidRPr="00F470EA">
              <w:rPr>
                <w:rFonts w:ascii="SimSun" w:eastAsia="SimSun" w:hAnsi="SimSun" w:cs="Arial"/>
                <w:sz w:val="22"/>
                <w:lang w:val="zh-CN"/>
              </w:rPr>
              <w:lastRenderedPageBreak/>
              <w:t>54.</w:t>
            </w:r>
          </w:p>
        </w:tc>
        <w:tc>
          <w:tcPr>
            <w:tcW w:w="6664" w:type="dxa"/>
          </w:tcPr>
          <w:p w14:paraId="1032282F" w14:textId="77777777" w:rsidR="00F470EA" w:rsidRPr="007759D6" w:rsidRDefault="00F470EA" w:rsidP="007759D6">
            <w:pPr>
              <w:spacing w:before="120"/>
              <w:rPr>
                <w:sz w:val="22"/>
                <w:szCs w:val="22"/>
              </w:rPr>
            </w:pPr>
            <w:r w:rsidRPr="007759D6">
              <w:rPr>
                <w:rFonts w:ascii="SimSun" w:eastAsia="SimSun" w:hAnsi="SimSun" w:cs="Arial" w:hint="eastAsia"/>
                <w:sz w:val="22"/>
                <w:szCs w:val="22"/>
                <w:lang w:val="zh-CN" w:eastAsia="zh-CN"/>
              </w:rPr>
              <w:t>第</w:t>
            </w:r>
            <w:r w:rsidRPr="007759D6">
              <w:rPr>
                <w:rFonts w:ascii="SimSun" w:eastAsia="SimSun" w:hAnsi="SimSun" w:cs="Arial"/>
                <w:sz w:val="22"/>
                <w:szCs w:val="22"/>
                <w:lang w:val="zh-CN"/>
              </w:rPr>
              <w:t>1</w:t>
            </w:r>
            <w:proofErr w:type="spellStart"/>
            <w:r w:rsidRPr="007759D6">
              <w:rPr>
                <w:rFonts w:ascii="SimSun" w:eastAsia="SimSun" w:hAnsi="SimSun" w:cs="Arial"/>
                <w:sz w:val="22"/>
                <w:szCs w:val="22"/>
                <w:lang w:val="zh-CN"/>
              </w:rPr>
              <w:t>阶段</w:t>
            </w:r>
            <w:proofErr w:type="spellEnd"/>
            <w:r w:rsidRPr="007759D6">
              <w:rPr>
                <w:rFonts w:ascii="SimSun" w:eastAsia="SimSun" w:hAnsi="SimSun" w:cs="Arial"/>
                <w:sz w:val="22"/>
                <w:szCs w:val="22"/>
                <w:lang w:val="zh-CN"/>
              </w:rPr>
              <w:t>：</w:t>
            </w:r>
            <w:r w:rsidRPr="007759D6">
              <w:rPr>
                <w:rFonts w:ascii="SimSun" w:eastAsia="SimSun" w:hAnsi="SimSun" w:cs="Arial" w:hint="eastAsia"/>
                <w:sz w:val="22"/>
                <w:szCs w:val="22"/>
                <w:lang w:val="zh-CN" w:eastAsia="zh-CN"/>
              </w:rPr>
              <w:t>准备和提交</w:t>
            </w:r>
          </w:p>
          <w:tbl>
            <w:tblPr>
              <w:tblW w:w="6607" w:type="dxa"/>
              <w:tblLook w:val="04A0" w:firstRow="1" w:lastRow="0" w:firstColumn="1" w:lastColumn="0" w:noHBand="0" w:noVBand="1"/>
            </w:tblPr>
            <w:tblGrid>
              <w:gridCol w:w="1788"/>
              <w:gridCol w:w="4819"/>
            </w:tblGrid>
            <w:tr w:rsidR="00091D8F" w:rsidRPr="00091D8F" w14:paraId="1DFF813F" w14:textId="77777777" w:rsidTr="007759D6">
              <w:tc>
                <w:tcPr>
                  <w:tcW w:w="1788" w:type="dxa"/>
                </w:tcPr>
                <w:p w14:paraId="241D22C5" w14:textId="77777777" w:rsidR="00091D8F" w:rsidRPr="007759D6" w:rsidRDefault="00091D8F" w:rsidP="007759D6">
                  <w:pPr>
                    <w:widowControl w:val="0"/>
                    <w:tabs>
                      <w:tab w:val="right" w:pos="567"/>
                    </w:tabs>
                    <w:autoSpaceDE w:val="0"/>
                    <w:autoSpaceDN w:val="0"/>
                    <w:adjustRightInd w:val="0"/>
                    <w:spacing w:before="120" w:after="120"/>
                    <w:jc w:val="right"/>
                    <w:rPr>
                      <w:rFonts w:ascii="SimSun" w:hAnsi="SimSun" w:cs="SimSun"/>
                      <w:sz w:val="22"/>
                      <w:szCs w:val="22"/>
                      <w:lang w:val="en-US"/>
                    </w:rPr>
                  </w:pPr>
                  <w:proofErr w:type="spellStart"/>
                  <w:r w:rsidRPr="007759D6">
                    <w:rPr>
                      <w:rFonts w:ascii="SimSun" w:hAnsi="SimSun" w:cs="SimSun"/>
                      <w:sz w:val="22"/>
                      <w:szCs w:val="22"/>
                    </w:rPr>
                    <w:t>当年</w:t>
                  </w:r>
                  <w:proofErr w:type="spellEnd"/>
                </w:p>
                <w:p w14:paraId="6F3C4FB0" w14:textId="0CCB95BE" w:rsidR="00091D8F" w:rsidRPr="00091D8F" w:rsidRDefault="00091D8F" w:rsidP="00F470EA">
                  <w:pPr>
                    <w:spacing w:before="120" w:after="120"/>
                    <w:jc w:val="right"/>
                    <w:rPr>
                      <w:rFonts w:ascii="SimSun" w:eastAsia="SimSun" w:hAnsi="SimSun" w:cs="Arial"/>
                      <w:sz w:val="22"/>
                      <w:szCs w:val="22"/>
                      <w:lang w:val="zh-CN"/>
                    </w:rPr>
                  </w:pPr>
                  <w:r w:rsidRPr="007759D6">
                    <w:rPr>
                      <w:rFonts w:ascii="SimSun" w:hAnsi="SimSun" w:cs="Arial"/>
                      <w:sz w:val="22"/>
                      <w:szCs w:val="22"/>
                    </w:rPr>
                    <w:t>3</w:t>
                  </w:r>
                  <w:r w:rsidRPr="007759D6">
                    <w:rPr>
                      <w:rFonts w:ascii="SimSun" w:hAnsi="SimSun" w:cs="SimSun"/>
                      <w:sz w:val="22"/>
                      <w:szCs w:val="22"/>
                    </w:rPr>
                    <w:t>月</w:t>
                  </w:r>
                  <w:r w:rsidRPr="007759D6">
                    <w:rPr>
                      <w:rFonts w:ascii="SimSun" w:hAnsi="SimSun" w:cs="Arial"/>
                      <w:sz w:val="22"/>
                      <w:szCs w:val="22"/>
                    </w:rPr>
                    <w:t>31</w:t>
                  </w:r>
                  <w:r w:rsidRPr="007759D6">
                    <w:rPr>
                      <w:rFonts w:ascii="SimSun" w:hAnsi="SimSun" w:cs="SimSun"/>
                      <w:sz w:val="22"/>
                      <w:szCs w:val="22"/>
                    </w:rPr>
                    <w:t>日</w:t>
                  </w:r>
                </w:p>
              </w:tc>
              <w:tc>
                <w:tcPr>
                  <w:tcW w:w="4819" w:type="dxa"/>
                </w:tcPr>
                <w:p w14:paraId="77CA111D" w14:textId="6503D018" w:rsidR="00091D8F" w:rsidRPr="00091D8F" w:rsidRDefault="00091D8F" w:rsidP="007759D6">
                  <w:pPr>
                    <w:widowControl w:val="0"/>
                    <w:tabs>
                      <w:tab w:val="left" w:pos="2268"/>
                    </w:tabs>
                    <w:autoSpaceDE w:val="0"/>
                    <w:autoSpaceDN w:val="0"/>
                    <w:adjustRightInd w:val="0"/>
                    <w:spacing w:before="120" w:after="120"/>
                    <w:ind w:left="34" w:hanging="26"/>
                    <w:jc w:val="both"/>
                    <w:rPr>
                      <w:rFonts w:ascii="SimSun" w:eastAsia="SimSun" w:hAnsi="SimSun" w:cs="Arial"/>
                      <w:sz w:val="22"/>
                      <w:szCs w:val="22"/>
                      <w:lang w:val="zh-CN" w:eastAsia="zh-CN"/>
                    </w:rPr>
                  </w:pPr>
                  <w:r w:rsidRPr="007759D6">
                    <w:rPr>
                      <w:rFonts w:ascii="SimSun" w:eastAsia="SimSun" w:hAnsi="SimSun" w:cs="SimSun" w:hint="eastAsia"/>
                      <w:sz w:val="22"/>
                      <w:szCs w:val="22"/>
                      <w:lang w:val="en-US" w:eastAsia="zh-CN"/>
                    </w:rPr>
                    <w:t>编制急需保护的非物质文化遗产名录申报材料和最能体现《公约》</w:t>
                  </w:r>
                  <w:r w:rsidRPr="007759D6">
                    <w:rPr>
                      <w:rFonts w:ascii="SimSun" w:eastAsia="SimSun" w:hAnsi="SimSun" w:cs="Arial" w:hint="eastAsia"/>
                      <w:sz w:val="22"/>
                      <w:szCs w:val="22"/>
                      <w:lang w:val="zh-CN" w:eastAsia="zh-CN"/>
                    </w:rPr>
                    <w:t>目标的计划</w:t>
                  </w:r>
                  <w:r w:rsidRPr="007759D6">
                    <w:rPr>
                      <w:rFonts w:ascii="SimSun" w:eastAsia="SimSun" w:hAnsi="SimSun" w:cs="SimSun" w:hint="eastAsia"/>
                      <w:sz w:val="22"/>
                      <w:szCs w:val="22"/>
                      <w:lang w:val="en-US" w:eastAsia="zh-CN"/>
                    </w:rPr>
                    <w:t>、项目和活动（《公约》第十八条）推荐材料的筹备性援助申请的截止期限。</w:t>
                  </w:r>
                </w:p>
              </w:tc>
            </w:tr>
            <w:tr w:rsidR="00091D8F" w:rsidRPr="00091D8F" w14:paraId="307F1ECE" w14:textId="77777777" w:rsidTr="007759D6">
              <w:tc>
                <w:tcPr>
                  <w:tcW w:w="1788" w:type="dxa"/>
                </w:tcPr>
                <w:p w14:paraId="5F8A2A51" w14:textId="77777777" w:rsidR="00091D8F" w:rsidRPr="007759D6" w:rsidRDefault="00091D8F" w:rsidP="00F470EA">
                  <w:pPr>
                    <w:widowControl w:val="0"/>
                    <w:tabs>
                      <w:tab w:val="right" w:pos="567"/>
                    </w:tabs>
                    <w:autoSpaceDE w:val="0"/>
                    <w:autoSpaceDN w:val="0"/>
                    <w:adjustRightInd w:val="0"/>
                    <w:spacing w:after="120"/>
                    <w:jc w:val="right"/>
                    <w:rPr>
                      <w:rFonts w:ascii="SimSun" w:hAnsi="SimSun" w:cs="SimSun"/>
                      <w:sz w:val="22"/>
                      <w:szCs w:val="22"/>
                      <w:lang w:val="en-US"/>
                    </w:rPr>
                  </w:pPr>
                  <w:proofErr w:type="spellStart"/>
                  <w:r w:rsidRPr="007759D6">
                    <w:rPr>
                      <w:rFonts w:ascii="SimSun" w:hAnsi="SimSun" w:cs="SimSun"/>
                      <w:sz w:val="22"/>
                      <w:szCs w:val="22"/>
                    </w:rPr>
                    <w:t>第</w:t>
                  </w:r>
                  <w:r w:rsidRPr="007759D6">
                    <w:rPr>
                      <w:rFonts w:ascii="SimSun" w:hAnsi="SimSun" w:cs="Arial"/>
                      <w:sz w:val="22"/>
                      <w:szCs w:val="22"/>
                    </w:rPr>
                    <w:t>一</w:t>
                  </w:r>
                  <w:r w:rsidRPr="007759D6">
                    <w:rPr>
                      <w:rFonts w:ascii="SimSun" w:hAnsi="SimSun" w:cs="SimSun"/>
                      <w:sz w:val="22"/>
                      <w:szCs w:val="22"/>
                    </w:rPr>
                    <w:t>年</w:t>
                  </w:r>
                  <w:proofErr w:type="spellEnd"/>
                </w:p>
                <w:p w14:paraId="29B625B3" w14:textId="4604678C" w:rsidR="00091D8F" w:rsidRPr="00091D8F" w:rsidRDefault="00091D8F" w:rsidP="00F470EA">
                  <w:pPr>
                    <w:autoSpaceDE w:val="0"/>
                    <w:autoSpaceDN w:val="0"/>
                    <w:adjustRightInd w:val="0"/>
                    <w:spacing w:after="120"/>
                    <w:jc w:val="right"/>
                    <w:rPr>
                      <w:rFonts w:ascii="SimSun" w:eastAsia="SimSun" w:hAnsi="SimSun" w:cs="Arial"/>
                      <w:sz w:val="22"/>
                      <w:szCs w:val="22"/>
                      <w:lang w:val="zh-CN"/>
                    </w:rPr>
                  </w:pPr>
                  <w:r w:rsidRPr="007759D6">
                    <w:rPr>
                      <w:rFonts w:ascii="SimSun" w:hAnsi="SimSun" w:cs="Arial"/>
                      <w:sz w:val="22"/>
                      <w:szCs w:val="22"/>
                    </w:rPr>
                    <w:t>3</w:t>
                  </w:r>
                  <w:r w:rsidRPr="007759D6">
                    <w:rPr>
                      <w:rFonts w:ascii="SimSun" w:hAnsi="SimSun" w:cs="SimSun"/>
                      <w:sz w:val="22"/>
                      <w:szCs w:val="22"/>
                    </w:rPr>
                    <w:t>月</w:t>
                  </w:r>
                  <w:r w:rsidRPr="007759D6">
                    <w:rPr>
                      <w:rFonts w:ascii="SimSun" w:hAnsi="SimSun" w:cs="Arial"/>
                      <w:sz w:val="22"/>
                      <w:szCs w:val="22"/>
                    </w:rPr>
                    <w:t>31</w:t>
                  </w:r>
                  <w:r w:rsidRPr="007759D6">
                    <w:rPr>
                      <w:rFonts w:ascii="SimSun" w:hAnsi="SimSun" w:cs="SimSun"/>
                      <w:sz w:val="22"/>
                      <w:szCs w:val="22"/>
                    </w:rPr>
                    <w:t>日</w:t>
                  </w:r>
                </w:p>
              </w:tc>
              <w:tc>
                <w:tcPr>
                  <w:tcW w:w="4819" w:type="dxa"/>
                </w:tcPr>
                <w:p w14:paraId="4BD11E2A" w14:textId="320543E5" w:rsidR="00091D8F" w:rsidRPr="00091D8F" w:rsidRDefault="00091D8F" w:rsidP="00F470EA">
                  <w:pPr>
                    <w:tabs>
                      <w:tab w:val="left" w:pos="2268"/>
                    </w:tabs>
                    <w:autoSpaceDE w:val="0"/>
                    <w:autoSpaceDN w:val="0"/>
                    <w:adjustRightInd w:val="0"/>
                    <w:spacing w:after="120"/>
                    <w:ind w:left="34"/>
                    <w:jc w:val="both"/>
                    <w:rPr>
                      <w:rFonts w:ascii="SimSun" w:eastAsia="SimSun" w:hAnsi="SimSun" w:cs="Arial"/>
                      <w:sz w:val="22"/>
                      <w:szCs w:val="22"/>
                      <w:lang w:val="zh-CN" w:eastAsia="zh-CN"/>
                    </w:rPr>
                  </w:pPr>
                  <w:r w:rsidRPr="007759D6">
                    <w:rPr>
                      <w:rFonts w:ascii="SimSun" w:eastAsia="SimSun" w:hAnsi="SimSun" w:cs="Arial" w:hint="eastAsia"/>
                      <w:sz w:val="22"/>
                      <w:szCs w:val="22"/>
                      <w:lang w:val="en-GB" w:eastAsia="zh-CN"/>
                    </w:rPr>
                    <w:t>秘书处接收急需保护的非物质文化遗产名录和人类非物质文化遗产代表作名录申报材料，计划、项目和活动推荐材料和</w:t>
                  </w:r>
                  <w:r w:rsidRPr="007759D6">
                    <w:rPr>
                      <w:rFonts w:ascii="SimSun" w:eastAsia="SimSun" w:hAnsi="SimSun" w:cs="Arial"/>
                      <w:strike/>
                      <w:sz w:val="22"/>
                      <w:szCs w:val="22"/>
                      <w:lang w:val="en-GB" w:eastAsia="zh-CN"/>
                    </w:rPr>
                    <w:t>2.5万</w:t>
                  </w:r>
                  <w:r w:rsidRPr="007759D6">
                    <w:rPr>
                      <w:rFonts w:ascii="SimSun" w:eastAsia="SimSun" w:hAnsi="SimSun" w:cs="Arial"/>
                      <w:b/>
                      <w:sz w:val="22"/>
                      <w:szCs w:val="22"/>
                      <w:u w:val="single"/>
                      <w:lang w:val="en-GB" w:eastAsia="zh-CN"/>
                    </w:rPr>
                    <w:t>10</w:t>
                  </w:r>
                  <w:r w:rsidRPr="007759D6">
                    <w:rPr>
                      <w:rFonts w:ascii="SimSun" w:eastAsia="SimSun" w:hAnsi="SimSun" w:cs="Arial" w:hint="eastAsia"/>
                      <w:b/>
                      <w:sz w:val="22"/>
                      <w:szCs w:val="22"/>
                      <w:u w:val="single"/>
                      <w:lang w:val="en-GB" w:eastAsia="zh-CN"/>
                    </w:rPr>
                    <w:t>万</w:t>
                  </w:r>
                  <w:r w:rsidRPr="007759D6">
                    <w:rPr>
                      <w:rFonts w:ascii="SimSun" w:eastAsia="SimSun" w:hAnsi="SimSun" w:cs="Arial" w:hint="eastAsia"/>
                      <w:sz w:val="22"/>
                      <w:szCs w:val="22"/>
                      <w:lang w:val="en-GB" w:eastAsia="zh-CN"/>
                    </w:rPr>
                    <w:t>美元以上国际援助申请的截止期限。此日期之后收到的材料将在下一周期评审。秘书处将收到的材料原文公布在《公约》网站上。</w:t>
                  </w:r>
                </w:p>
              </w:tc>
            </w:tr>
            <w:tr w:rsidR="00091D8F" w:rsidRPr="00091D8F" w14:paraId="6C60AF27" w14:textId="77777777" w:rsidTr="007759D6">
              <w:tc>
                <w:tcPr>
                  <w:tcW w:w="1788" w:type="dxa"/>
                </w:tcPr>
                <w:p w14:paraId="2CAE22D6" w14:textId="77777777" w:rsidR="00091D8F" w:rsidRPr="007759D6" w:rsidRDefault="00091D8F" w:rsidP="00F470EA">
                  <w:pPr>
                    <w:widowControl w:val="0"/>
                    <w:tabs>
                      <w:tab w:val="right" w:pos="567"/>
                    </w:tabs>
                    <w:autoSpaceDE w:val="0"/>
                    <w:autoSpaceDN w:val="0"/>
                    <w:adjustRightInd w:val="0"/>
                    <w:spacing w:after="120"/>
                    <w:jc w:val="right"/>
                    <w:rPr>
                      <w:rFonts w:ascii="SimSun" w:hAnsi="SimSun" w:cs="SimSun"/>
                      <w:sz w:val="22"/>
                      <w:szCs w:val="22"/>
                      <w:lang w:val="en-US"/>
                    </w:rPr>
                  </w:pPr>
                  <w:proofErr w:type="spellStart"/>
                  <w:r w:rsidRPr="007759D6">
                    <w:rPr>
                      <w:rFonts w:ascii="SimSun" w:hAnsi="SimSun" w:cs="SimSun"/>
                      <w:sz w:val="22"/>
                      <w:szCs w:val="22"/>
                    </w:rPr>
                    <w:t>第</w:t>
                  </w:r>
                  <w:r w:rsidRPr="007759D6">
                    <w:rPr>
                      <w:rFonts w:ascii="SimSun" w:hAnsi="SimSun" w:cs="Arial"/>
                      <w:sz w:val="22"/>
                      <w:szCs w:val="22"/>
                    </w:rPr>
                    <w:t>一</w:t>
                  </w:r>
                  <w:r w:rsidRPr="007759D6">
                    <w:rPr>
                      <w:rFonts w:ascii="SimSun" w:hAnsi="SimSun" w:cs="SimSun"/>
                      <w:sz w:val="22"/>
                      <w:szCs w:val="22"/>
                    </w:rPr>
                    <w:t>年</w:t>
                  </w:r>
                  <w:proofErr w:type="spellEnd"/>
                </w:p>
                <w:p w14:paraId="43C381BF" w14:textId="77A420AD" w:rsidR="00091D8F" w:rsidRPr="00091D8F" w:rsidRDefault="00091D8F" w:rsidP="00F470EA">
                  <w:pPr>
                    <w:autoSpaceDE w:val="0"/>
                    <w:autoSpaceDN w:val="0"/>
                    <w:adjustRightInd w:val="0"/>
                    <w:spacing w:after="120"/>
                    <w:jc w:val="right"/>
                    <w:rPr>
                      <w:rFonts w:ascii="SimSun" w:eastAsia="SimSun" w:hAnsi="SimSun" w:cs="Arial"/>
                      <w:sz w:val="22"/>
                      <w:szCs w:val="22"/>
                      <w:lang w:val="zh-CN"/>
                    </w:rPr>
                  </w:pPr>
                  <w:r w:rsidRPr="007759D6">
                    <w:rPr>
                      <w:rFonts w:ascii="SimSun" w:hAnsi="SimSun" w:cs="Arial"/>
                      <w:sz w:val="22"/>
                      <w:szCs w:val="22"/>
                    </w:rPr>
                    <w:lastRenderedPageBreak/>
                    <w:t>6</w:t>
                  </w:r>
                  <w:r w:rsidRPr="007759D6">
                    <w:rPr>
                      <w:rFonts w:ascii="SimSun" w:hAnsi="SimSun" w:cs="SimSun"/>
                      <w:sz w:val="22"/>
                      <w:szCs w:val="22"/>
                    </w:rPr>
                    <w:t>月</w:t>
                  </w:r>
                  <w:r w:rsidRPr="007759D6">
                    <w:rPr>
                      <w:rFonts w:ascii="SimSun" w:hAnsi="SimSun" w:cs="Arial"/>
                      <w:sz w:val="22"/>
                      <w:szCs w:val="22"/>
                    </w:rPr>
                    <w:t>30</w:t>
                  </w:r>
                  <w:r w:rsidRPr="007759D6">
                    <w:rPr>
                      <w:rFonts w:ascii="SimSun" w:hAnsi="SimSun" w:cs="SimSun"/>
                      <w:sz w:val="22"/>
                      <w:szCs w:val="22"/>
                    </w:rPr>
                    <w:t>日</w:t>
                  </w:r>
                </w:p>
              </w:tc>
              <w:tc>
                <w:tcPr>
                  <w:tcW w:w="4819" w:type="dxa"/>
                </w:tcPr>
                <w:p w14:paraId="3E55606B" w14:textId="3A59837E" w:rsidR="00091D8F" w:rsidRPr="00091D8F" w:rsidRDefault="00091D8F" w:rsidP="00F470EA">
                  <w:pPr>
                    <w:tabs>
                      <w:tab w:val="left" w:pos="2268"/>
                    </w:tabs>
                    <w:autoSpaceDE w:val="0"/>
                    <w:autoSpaceDN w:val="0"/>
                    <w:adjustRightInd w:val="0"/>
                    <w:spacing w:after="120"/>
                    <w:ind w:left="34"/>
                    <w:jc w:val="both"/>
                    <w:rPr>
                      <w:rFonts w:ascii="SimSun" w:eastAsia="SimSun" w:hAnsi="SimSun" w:cs="Arial"/>
                      <w:sz w:val="22"/>
                      <w:szCs w:val="22"/>
                      <w:highlight w:val="yellow"/>
                      <w:lang w:val="zh-CN" w:eastAsia="zh-CN"/>
                    </w:rPr>
                  </w:pPr>
                  <w:r w:rsidRPr="007759D6">
                    <w:rPr>
                      <w:rFonts w:ascii="SimSun" w:eastAsia="SimSun" w:hAnsi="SimSun" w:cs="SimSun" w:hint="eastAsia"/>
                      <w:sz w:val="22"/>
                      <w:szCs w:val="22"/>
                      <w:lang w:val="en-US" w:eastAsia="zh-CN"/>
                    </w:rPr>
                    <w:lastRenderedPageBreak/>
                    <w:t>秘书处受理申报材料的截止期限，包括登记并</w:t>
                  </w:r>
                  <w:r w:rsidRPr="007759D6">
                    <w:rPr>
                      <w:rFonts w:ascii="SimSun" w:eastAsia="SimSun" w:hAnsi="SimSun" w:cs="SimSun" w:hint="eastAsia"/>
                      <w:sz w:val="22"/>
                      <w:szCs w:val="22"/>
                      <w:lang w:val="en-US" w:eastAsia="zh-CN"/>
                    </w:rPr>
                    <w:lastRenderedPageBreak/>
                    <w:t>确认收讫。如果申报材料不完整，将请缔约国补充完整。</w:t>
                  </w:r>
                </w:p>
              </w:tc>
            </w:tr>
            <w:tr w:rsidR="00091D8F" w:rsidRPr="00091D8F" w14:paraId="77B555DD" w14:textId="77777777" w:rsidTr="007759D6">
              <w:tc>
                <w:tcPr>
                  <w:tcW w:w="1788" w:type="dxa"/>
                </w:tcPr>
                <w:p w14:paraId="61970763" w14:textId="77777777" w:rsidR="00091D8F" w:rsidRPr="007759D6" w:rsidRDefault="00091D8F" w:rsidP="00F470EA">
                  <w:pPr>
                    <w:widowControl w:val="0"/>
                    <w:tabs>
                      <w:tab w:val="right" w:pos="567"/>
                    </w:tabs>
                    <w:autoSpaceDE w:val="0"/>
                    <w:autoSpaceDN w:val="0"/>
                    <w:adjustRightInd w:val="0"/>
                    <w:spacing w:after="120"/>
                    <w:jc w:val="right"/>
                    <w:rPr>
                      <w:rFonts w:ascii="SimSun" w:hAnsi="SimSun" w:cs="SimSun"/>
                      <w:sz w:val="22"/>
                      <w:szCs w:val="22"/>
                      <w:lang w:val="en-US"/>
                    </w:rPr>
                  </w:pPr>
                  <w:proofErr w:type="spellStart"/>
                  <w:r w:rsidRPr="007759D6">
                    <w:rPr>
                      <w:rFonts w:ascii="SimSun" w:hAnsi="SimSun" w:cs="SimSun"/>
                      <w:sz w:val="22"/>
                      <w:szCs w:val="22"/>
                    </w:rPr>
                    <w:lastRenderedPageBreak/>
                    <w:t>第</w:t>
                  </w:r>
                  <w:r w:rsidRPr="007759D6">
                    <w:rPr>
                      <w:rFonts w:ascii="SimSun" w:hAnsi="SimSun" w:cs="Arial"/>
                      <w:sz w:val="22"/>
                      <w:szCs w:val="22"/>
                    </w:rPr>
                    <w:t>一</w:t>
                  </w:r>
                  <w:r w:rsidRPr="007759D6">
                    <w:rPr>
                      <w:rFonts w:ascii="SimSun" w:hAnsi="SimSun" w:cs="SimSun"/>
                      <w:sz w:val="22"/>
                      <w:szCs w:val="22"/>
                    </w:rPr>
                    <w:t>年</w:t>
                  </w:r>
                  <w:proofErr w:type="spellEnd"/>
                </w:p>
                <w:p w14:paraId="438DD662" w14:textId="0707B06B" w:rsidR="00091D8F" w:rsidRPr="00091D8F" w:rsidRDefault="00091D8F" w:rsidP="00F470EA">
                  <w:pPr>
                    <w:autoSpaceDE w:val="0"/>
                    <w:autoSpaceDN w:val="0"/>
                    <w:adjustRightInd w:val="0"/>
                    <w:spacing w:after="120"/>
                    <w:jc w:val="right"/>
                    <w:rPr>
                      <w:rFonts w:ascii="SimSun" w:eastAsia="SimSun" w:hAnsi="SimSun" w:cs="Arial"/>
                      <w:sz w:val="22"/>
                      <w:szCs w:val="22"/>
                      <w:lang w:val="zh-CN"/>
                    </w:rPr>
                  </w:pPr>
                  <w:r w:rsidRPr="007759D6">
                    <w:rPr>
                      <w:rFonts w:ascii="SimSun" w:hAnsi="SimSun" w:cs="Arial"/>
                      <w:sz w:val="22"/>
                      <w:szCs w:val="22"/>
                    </w:rPr>
                    <w:t>9</w:t>
                  </w:r>
                  <w:r w:rsidRPr="007759D6">
                    <w:rPr>
                      <w:rFonts w:ascii="SimSun" w:hAnsi="SimSun" w:cs="SimSun"/>
                      <w:sz w:val="22"/>
                      <w:szCs w:val="22"/>
                    </w:rPr>
                    <w:t>月</w:t>
                  </w:r>
                  <w:r w:rsidRPr="007759D6">
                    <w:rPr>
                      <w:rFonts w:ascii="SimSun" w:hAnsi="SimSun" w:cs="Arial"/>
                      <w:sz w:val="22"/>
                      <w:szCs w:val="22"/>
                    </w:rPr>
                    <w:t>30</w:t>
                  </w:r>
                  <w:r w:rsidRPr="007759D6">
                    <w:rPr>
                      <w:rFonts w:ascii="SimSun" w:hAnsi="SimSun" w:cs="SimSun"/>
                      <w:sz w:val="22"/>
                      <w:szCs w:val="22"/>
                    </w:rPr>
                    <w:t>日</w:t>
                  </w:r>
                </w:p>
              </w:tc>
              <w:tc>
                <w:tcPr>
                  <w:tcW w:w="4819" w:type="dxa"/>
                </w:tcPr>
                <w:p w14:paraId="3366541B" w14:textId="4D07A60D" w:rsidR="00091D8F" w:rsidRPr="00091D8F" w:rsidRDefault="00091D8F" w:rsidP="00F470EA">
                  <w:pPr>
                    <w:tabs>
                      <w:tab w:val="left" w:pos="2268"/>
                    </w:tabs>
                    <w:autoSpaceDE w:val="0"/>
                    <w:autoSpaceDN w:val="0"/>
                    <w:adjustRightInd w:val="0"/>
                    <w:spacing w:after="120"/>
                    <w:ind w:left="34"/>
                    <w:jc w:val="both"/>
                    <w:rPr>
                      <w:rFonts w:ascii="SimSun" w:eastAsia="SimSun" w:hAnsi="SimSun" w:cs="Arial"/>
                      <w:sz w:val="22"/>
                      <w:szCs w:val="22"/>
                      <w:lang w:val="zh-CN" w:eastAsia="zh-CN"/>
                    </w:rPr>
                  </w:pPr>
                  <w:r w:rsidRPr="007759D6">
                    <w:rPr>
                      <w:rFonts w:ascii="SimSun" w:eastAsia="SimSun" w:hAnsi="SimSun" w:cs="Arial" w:hint="eastAsia"/>
                      <w:sz w:val="22"/>
                      <w:szCs w:val="22"/>
                      <w:lang w:val="en-GB" w:eastAsia="zh-CN"/>
                    </w:rPr>
                    <w:t>缔约国向秘书处提交缺失信息、将申报材料补充完整的截止期限。如果申报材料仍不完整，将退回缔约国，以在随后的周期补充完整。</w:t>
                  </w:r>
                  <w:r w:rsidRPr="007759D6">
                    <w:rPr>
                      <w:rFonts w:ascii="SimSun" w:eastAsia="SimSun" w:hAnsi="SimSun" w:cs="SimSun" w:hint="eastAsia"/>
                      <w:sz w:val="22"/>
                      <w:szCs w:val="22"/>
                      <w:lang w:val="en-US" w:eastAsia="zh-CN"/>
                    </w:rPr>
                    <w:t>秘书处收到缔约国根据补充材料要求修订的申报材料后，将其在线公布并替换原先收到的材料。</w:t>
                  </w:r>
                  <w:proofErr w:type="spellStart"/>
                  <w:r w:rsidRPr="007759D6">
                    <w:rPr>
                      <w:rFonts w:ascii="SimSun" w:eastAsia="SimSun" w:hAnsi="SimSun" w:cs="SimSun" w:hint="eastAsia"/>
                      <w:sz w:val="22"/>
                      <w:szCs w:val="22"/>
                      <w:lang w:val="en-US"/>
                    </w:rPr>
                    <w:t>其英文或法文译文在备妥后</w:t>
                  </w:r>
                  <w:r w:rsidRPr="007759D6">
                    <w:rPr>
                      <w:rFonts w:ascii="SimSun" w:eastAsia="SimSun" w:hAnsi="SimSun" w:cs="SimSun"/>
                      <w:sz w:val="22"/>
                      <w:szCs w:val="22"/>
                      <w:lang w:val="en-US"/>
                    </w:rPr>
                    <w:t>，</w:t>
                  </w:r>
                  <w:r w:rsidRPr="007759D6">
                    <w:rPr>
                      <w:rFonts w:ascii="SimSun" w:eastAsia="SimSun" w:hAnsi="SimSun" w:cs="SimSun" w:hint="eastAsia"/>
                      <w:sz w:val="22"/>
                      <w:szCs w:val="22"/>
                      <w:lang w:val="en-US"/>
                    </w:rPr>
                    <w:t>也在线公布</w:t>
                  </w:r>
                  <w:proofErr w:type="spellEnd"/>
                  <w:r w:rsidRPr="007759D6">
                    <w:rPr>
                      <w:rFonts w:ascii="SimSun" w:eastAsia="SimSun" w:hAnsi="SimSun" w:cs="SimSun" w:hint="eastAsia"/>
                      <w:sz w:val="22"/>
                      <w:szCs w:val="22"/>
                      <w:lang w:val="en-US"/>
                    </w:rPr>
                    <w:t>。</w:t>
                  </w:r>
                </w:p>
              </w:tc>
            </w:tr>
            <w:tr w:rsidR="00091D8F" w:rsidRPr="00091D8F" w14:paraId="77602A96" w14:textId="77777777" w:rsidTr="007759D6">
              <w:tc>
                <w:tcPr>
                  <w:tcW w:w="1788" w:type="dxa"/>
                </w:tcPr>
                <w:p w14:paraId="1A80DB3A" w14:textId="446553ED" w:rsidR="00091D8F" w:rsidRPr="00091D8F" w:rsidRDefault="00091D8F" w:rsidP="00F470EA">
                  <w:pPr>
                    <w:autoSpaceDE w:val="0"/>
                    <w:autoSpaceDN w:val="0"/>
                    <w:adjustRightInd w:val="0"/>
                    <w:spacing w:after="120"/>
                    <w:jc w:val="right"/>
                    <w:rPr>
                      <w:rFonts w:ascii="SimSun" w:eastAsia="SimSun" w:hAnsi="SimSun" w:cs="Arial"/>
                      <w:sz w:val="22"/>
                      <w:szCs w:val="22"/>
                      <w:lang w:val="zh-CN"/>
                    </w:rPr>
                  </w:pPr>
                </w:p>
              </w:tc>
              <w:tc>
                <w:tcPr>
                  <w:tcW w:w="4819" w:type="dxa"/>
                </w:tcPr>
                <w:p w14:paraId="5C67060E" w14:textId="1023F523" w:rsidR="00091D8F" w:rsidRPr="00091D8F" w:rsidRDefault="00091D8F" w:rsidP="00F470EA">
                  <w:pPr>
                    <w:tabs>
                      <w:tab w:val="left" w:pos="2268"/>
                    </w:tabs>
                    <w:autoSpaceDE w:val="0"/>
                    <w:autoSpaceDN w:val="0"/>
                    <w:adjustRightInd w:val="0"/>
                    <w:spacing w:after="120"/>
                    <w:ind w:left="34"/>
                    <w:jc w:val="both"/>
                    <w:rPr>
                      <w:rFonts w:ascii="SimSun" w:eastAsia="SimSun" w:hAnsi="SimSun" w:cs="Arial"/>
                      <w:sz w:val="22"/>
                      <w:szCs w:val="22"/>
                      <w:lang w:val="zh-CN" w:eastAsia="zh-CN"/>
                    </w:rPr>
                  </w:pPr>
                </w:p>
              </w:tc>
            </w:tr>
          </w:tbl>
          <w:p w14:paraId="3F4EC516" w14:textId="77777777" w:rsidR="00F470EA" w:rsidRPr="00F470EA" w:rsidRDefault="00F470EA" w:rsidP="00F470EA">
            <w:pPr>
              <w:spacing w:before="120" w:after="120"/>
              <w:jc w:val="both"/>
              <w:rPr>
                <w:rFonts w:ascii="SimSun" w:eastAsia="SimSun" w:hAnsi="SimSun" w:cs="Arial"/>
                <w:strike/>
                <w:sz w:val="22"/>
                <w:szCs w:val="22"/>
                <w:lang w:val="zh-CN" w:eastAsia="zh-CN"/>
              </w:rPr>
            </w:pPr>
          </w:p>
        </w:tc>
      </w:tr>
    </w:tbl>
    <w:p w14:paraId="49719709" w14:textId="77777777" w:rsidR="00BF6692" w:rsidRDefault="00F470EA" w:rsidP="00F470EA">
      <w:pPr>
        <w:rPr>
          <w:rFonts w:ascii="SimSun" w:eastAsia="SimSun" w:hAnsi="SimSun"/>
          <w:lang w:val="zh-CN" w:eastAsia="zh-CN"/>
        </w:rPr>
        <w:sectPr w:rsidR="00BF6692" w:rsidSect="002F312A">
          <w:pgSz w:w="16838" w:h="11906" w:orient="landscape" w:code="9"/>
          <w:pgMar w:top="1134" w:right="1134" w:bottom="1134" w:left="1418" w:header="397" w:footer="284" w:gutter="0"/>
          <w:cols w:space="708"/>
          <w:docGrid w:linePitch="360"/>
        </w:sectPr>
      </w:pPr>
      <w:r w:rsidRPr="00F470EA">
        <w:rPr>
          <w:rFonts w:ascii="SimSun" w:eastAsia="SimSun" w:hAnsi="SimSun"/>
          <w:lang w:val="zh-CN" w:eastAsia="zh-CN"/>
        </w:rPr>
        <w:lastRenderedPageBreak/>
        <w:br w:type="page"/>
      </w:r>
    </w:p>
    <w:p w14:paraId="54817BAD" w14:textId="77777777" w:rsidR="00F470EA" w:rsidRPr="00F470EA" w:rsidRDefault="00F470EA" w:rsidP="008E21BD">
      <w:pPr>
        <w:numPr>
          <w:ilvl w:val="0"/>
          <w:numId w:val="6"/>
        </w:numPr>
        <w:autoSpaceDE w:val="0"/>
        <w:autoSpaceDN w:val="0"/>
        <w:adjustRightInd w:val="0"/>
        <w:spacing w:after="120"/>
        <w:jc w:val="both"/>
        <w:rPr>
          <w:rFonts w:ascii="SimSun" w:eastAsia="SimSun" w:hAnsi="SimSun" w:cs="Arial"/>
          <w:b/>
          <w:sz w:val="22"/>
          <w:szCs w:val="22"/>
          <w:lang w:val="zh-CN" w:eastAsia="zh-CN"/>
        </w:rPr>
      </w:pPr>
      <w:r w:rsidRPr="00F470EA">
        <w:rPr>
          <w:rFonts w:ascii="SimSun" w:eastAsia="SimSun" w:hAnsi="SimSun" w:cs="Arial"/>
          <w:b/>
          <w:sz w:val="22"/>
          <w:szCs w:val="22"/>
          <w:lang w:val="zh-CN" w:eastAsia="zh-CN"/>
        </w:rPr>
        <w:lastRenderedPageBreak/>
        <w:t>保护非物质文化遗产和可持续发展</w:t>
      </w:r>
    </w:p>
    <w:p w14:paraId="722D7AAE" w14:textId="4E8002B3" w:rsidR="00F470EA" w:rsidRPr="00F470EA" w:rsidRDefault="00F470EA" w:rsidP="00F470EA">
      <w:pPr>
        <w:rPr>
          <w:rFonts w:ascii="SimSun" w:eastAsia="SimSun" w:hAnsi="SimSun" w:cs="Arial"/>
          <w:b/>
          <w:szCs w:val="26"/>
          <w:lang w:val="zh-CN" w:eastAsia="zh-CN"/>
        </w:rPr>
      </w:pPr>
      <w:bookmarkStart w:id="0" w:name="_GoBack"/>
      <w:bookmarkEnd w:id="0"/>
      <w:r w:rsidRPr="00F470EA">
        <w:rPr>
          <w:rFonts w:ascii="SimSun" w:eastAsia="SimSun" w:hAnsi="SimSun" w:cs="Arial"/>
          <w:b/>
          <w:lang w:val="zh-CN" w:eastAsia="zh-CN"/>
        </w:rPr>
        <w:t>关于“国家层面保护非物质文化遗产和可持续发展”的《业务指南》</w:t>
      </w:r>
      <w:r w:rsidR="00D367D5" w:rsidRPr="00F470EA">
        <w:rPr>
          <w:rFonts w:ascii="SimSun" w:eastAsia="SimSun" w:hAnsi="SimSun" w:cs="Arial"/>
          <w:b/>
          <w:lang w:val="zh-CN" w:eastAsia="zh-CN"/>
        </w:rPr>
        <w:t>草案</w:t>
      </w:r>
    </w:p>
    <w:p w14:paraId="55C869D5" w14:textId="77777777" w:rsidR="00F470EA" w:rsidRPr="00F470EA" w:rsidRDefault="00F470EA" w:rsidP="00F470EA">
      <w:pPr>
        <w:keepNext/>
        <w:spacing w:before="360" w:after="240"/>
        <w:ind w:left="1701" w:hanging="1701"/>
        <w:rPr>
          <w:rFonts w:ascii="SimSun" w:eastAsia="SimSun" w:hAnsi="SimSun" w:cs="Arial"/>
          <w:b/>
          <w:color w:val="000000"/>
          <w:sz w:val="22"/>
          <w:szCs w:val="22"/>
          <w:lang w:val="zh-CN" w:eastAsia="zh-CN"/>
        </w:rPr>
      </w:pPr>
      <w:r w:rsidRPr="00F470EA">
        <w:rPr>
          <w:rFonts w:ascii="SimSun" w:eastAsia="SimSun" w:hAnsi="SimSun" w:cs="Arial"/>
          <w:b/>
          <w:color w:val="000000"/>
          <w:lang w:val="zh-CN" w:eastAsia="zh-CN"/>
        </w:rPr>
        <w:t>第VI章</w:t>
      </w:r>
      <w:r w:rsidRPr="00F470EA">
        <w:rPr>
          <w:rFonts w:ascii="SimSun" w:eastAsia="SimSun" w:hAnsi="SimSun" w:cs="Arial"/>
          <w:b/>
          <w:color w:val="000000"/>
          <w:lang w:val="zh-CN" w:eastAsia="zh-CN"/>
        </w:rPr>
        <w:tab/>
        <w:t>国家层面保护非物质文化遗产和可持续发展</w:t>
      </w:r>
    </w:p>
    <w:p w14:paraId="0490FDB4" w14:textId="1FF475B4"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color w:val="000000"/>
          <w:sz w:val="22"/>
          <w:szCs w:val="22"/>
          <w:lang w:val="zh-CN" w:eastAsia="zh-CN"/>
        </w:rPr>
        <w:t>为了有效地实施《公约》，</w:t>
      </w:r>
      <w:r w:rsidRPr="00F470EA">
        <w:rPr>
          <w:rFonts w:ascii="SimSun" w:eastAsia="SimSun" w:hAnsi="SimSun" w:cs="Arial"/>
          <w:sz w:val="22"/>
          <w:lang w:val="zh-CN" w:eastAsia="zh-CN"/>
        </w:rPr>
        <w:t>缔约国应努力通过所有适当方式</w:t>
      </w:r>
      <w:r w:rsidRPr="00F470EA">
        <w:rPr>
          <w:rFonts w:ascii="SimSun" w:eastAsia="SimSun" w:hAnsi="SimSun" w:cs="Arial"/>
          <w:sz w:val="22"/>
          <w:szCs w:val="22"/>
          <w:lang w:val="zh-CN" w:eastAsia="zh-CN"/>
        </w:rPr>
        <w:t>承认非物质文化遗产保护的重要性，加强非物质文化遗产作为可持续发展驱动力和保证</w:t>
      </w:r>
      <w:r w:rsidR="00D367D5">
        <w:rPr>
          <w:rFonts w:ascii="SimSun" w:eastAsia="SimSun" w:hAnsi="SimSun" w:cs="Arial" w:hint="eastAsia"/>
          <w:sz w:val="22"/>
          <w:szCs w:val="22"/>
          <w:lang w:val="zh-CN" w:eastAsia="zh-CN"/>
        </w:rPr>
        <w:t>的</w:t>
      </w:r>
      <w:r w:rsidRPr="00F470EA">
        <w:rPr>
          <w:rFonts w:ascii="SimSun" w:eastAsia="SimSun" w:hAnsi="SimSun" w:cs="Arial"/>
          <w:sz w:val="22"/>
          <w:szCs w:val="22"/>
          <w:lang w:val="zh-CN" w:eastAsia="zh-CN"/>
        </w:rPr>
        <w:t>作用，并将非物质文化遗产保护充分融入其各层次发展计划、政策和方案。</w:t>
      </w:r>
      <w:r w:rsidRPr="00F470EA">
        <w:rPr>
          <w:rFonts w:ascii="SimSun" w:eastAsia="SimSun" w:hAnsi="SimSun" w:cs="Arial"/>
          <w:sz w:val="22"/>
          <w:lang w:val="zh-CN" w:eastAsia="zh-CN"/>
        </w:rPr>
        <w:t>在意识到非物质文化遗产保护、可持续发展以及和平与安全之间相互依存</w:t>
      </w:r>
      <w:r w:rsidR="00D367D5">
        <w:rPr>
          <w:rFonts w:ascii="SimSun" w:eastAsia="SimSun" w:hAnsi="SimSun" w:cs="Arial" w:hint="eastAsia"/>
          <w:sz w:val="22"/>
          <w:lang w:val="zh-CN" w:eastAsia="zh-CN"/>
        </w:rPr>
        <w:t>关系</w:t>
      </w:r>
      <w:r w:rsidRPr="00F470EA">
        <w:rPr>
          <w:rFonts w:ascii="SimSun" w:eastAsia="SimSun" w:hAnsi="SimSun" w:cs="Arial"/>
          <w:sz w:val="22"/>
          <w:lang w:val="zh-CN" w:eastAsia="zh-CN"/>
        </w:rPr>
        <w:t>的同时，</w:t>
      </w:r>
      <w:r w:rsidRPr="00F470EA">
        <w:rPr>
          <w:rFonts w:ascii="SimSun" w:eastAsia="SimSun" w:hAnsi="SimSun" w:cs="Arial"/>
          <w:sz w:val="22"/>
          <w:szCs w:val="22"/>
          <w:lang w:val="zh-CN" w:eastAsia="zh-CN"/>
        </w:rPr>
        <w:t>缔约国应在其保护措施中努力保持三个方面的可持续发展（经济、社会和环境）并为此通过参与的方式促进相关专家、</w:t>
      </w:r>
      <w:r w:rsidRPr="007759D6">
        <w:rPr>
          <w:rFonts w:ascii="SimSun" w:eastAsia="SimSun" w:hAnsi="SimSun" w:cs="Arial"/>
          <w:sz w:val="22"/>
          <w:szCs w:val="22"/>
          <w:lang w:val="zh-CN" w:eastAsia="zh-CN"/>
        </w:rPr>
        <w:t>文化经纪人及中介人</w:t>
      </w:r>
      <w:r w:rsidRPr="00F470EA">
        <w:rPr>
          <w:rFonts w:ascii="SimSun" w:eastAsia="SimSun" w:hAnsi="SimSun" w:cs="Arial"/>
          <w:sz w:val="22"/>
          <w:szCs w:val="22"/>
          <w:lang w:val="zh-CN" w:eastAsia="zh-CN"/>
        </w:rPr>
        <w:t>之间的合作。缔约国</w:t>
      </w:r>
      <w:proofErr w:type="gramStart"/>
      <w:r w:rsidRPr="00F470EA">
        <w:rPr>
          <w:rFonts w:ascii="SimSun" w:eastAsia="SimSun" w:hAnsi="SimSun" w:cs="Arial"/>
          <w:sz w:val="22"/>
          <w:szCs w:val="22"/>
          <w:lang w:val="zh-CN" w:eastAsia="zh-CN"/>
        </w:rPr>
        <w:t>应承认非物质</w:t>
      </w:r>
      <w:proofErr w:type="gramEnd"/>
      <w:r w:rsidRPr="00F470EA">
        <w:rPr>
          <w:rFonts w:ascii="SimSun" w:eastAsia="SimSun" w:hAnsi="SimSun" w:cs="Arial"/>
          <w:sz w:val="22"/>
          <w:szCs w:val="22"/>
          <w:lang w:val="zh-CN" w:eastAsia="zh-CN"/>
        </w:rPr>
        <w:t>文化遗产在城乡环境中的动态性质，并应将其保护工作完全集中于与现有国际人权文件，社区、群体和个人之间相互尊重的要求以及可持续发展的要求相容的非物质文化遗产。</w:t>
      </w:r>
    </w:p>
    <w:p w14:paraId="49619664"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只要其发展计划、政策和方案涉及非物质文化遗产或可能影响其可行性，缔约国应努力：</w:t>
      </w:r>
    </w:p>
    <w:p w14:paraId="3FD3566A" w14:textId="00544AB8"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确保创造、维护和传承该等遗产的社区、 群体和有关个人尽可能广泛参与，并积极动员其参与该等计划、政策和方案；</w:t>
      </w:r>
    </w:p>
    <w:p w14:paraId="29A7036A"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确保该等相关社区、 群体和有关个人是主要受益者，无论是在该等计划、政策和方案的精神还是物质层面；</w:t>
      </w:r>
    </w:p>
    <w:p w14:paraId="073ACA5C" w14:textId="3CC31D88"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确保该等计划、政策和方案尊重道德考虑因素，不对相关的非物质文化遗产的</w:t>
      </w:r>
      <w:proofErr w:type="gramStart"/>
      <w:r w:rsidR="00D367D5">
        <w:rPr>
          <w:rFonts w:ascii="SimSun" w:eastAsia="SimSun" w:hAnsi="SimSun" w:cs="Arial" w:hint="eastAsia"/>
          <w:sz w:val="22"/>
          <w:lang w:val="zh-CN" w:eastAsia="zh-CN"/>
        </w:rPr>
        <w:t>存续力</w:t>
      </w:r>
      <w:proofErr w:type="gramEnd"/>
      <w:r w:rsidRPr="00F470EA">
        <w:rPr>
          <w:rFonts w:ascii="SimSun" w:eastAsia="SimSun" w:hAnsi="SimSun" w:cs="Arial"/>
          <w:sz w:val="22"/>
          <w:lang w:val="zh-CN" w:eastAsia="zh-CN"/>
        </w:rPr>
        <w:t>产生负面影响，不脱离遗产的背景或改变其本质；</w:t>
      </w:r>
    </w:p>
    <w:p w14:paraId="7571DE85"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促进可持续发展专家和</w:t>
      </w:r>
      <w:r w:rsidRPr="007759D6">
        <w:rPr>
          <w:rFonts w:ascii="SimSun" w:eastAsia="SimSun" w:hAnsi="SimSun" w:cs="Arial"/>
          <w:sz w:val="22"/>
          <w:lang w:val="zh-CN" w:eastAsia="zh-CN"/>
        </w:rPr>
        <w:t>文化经纪人</w:t>
      </w:r>
      <w:r w:rsidRPr="00F470EA">
        <w:rPr>
          <w:rFonts w:ascii="SimSun" w:eastAsia="SimSun" w:hAnsi="SimSun" w:cs="Arial"/>
          <w:sz w:val="22"/>
          <w:lang w:val="zh-CN" w:eastAsia="zh-CN"/>
        </w:rPr>
        <w:t>的合作，在文化艺术界内外都将非物质文化遗产的保护适当融入计划、政策和方案中。</w:t>
      </w:r>
    </w:p>
    <w:p w14:paraId="2C728FE0"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缔约国应努力全面认识所有发展计划和方案在非物质文化遗产方面的潜力和实际影响，尤其是在环境、社会、经济和文化影响评估进程的环境下。</w:t>
      </w:r>
    </w:p>
    <w:p w14:paraId="42064C15"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rPr>
      </w:pPr>
      <w:r w:rsidRPr="00F470EA">
        <w:rPr>
          <w:rFonts w:ascii="SimSun" w:eastAsia="SimSun" w:hAnsi="SimSun" w:cs="Arial"/>
          <w:sz w:val="22"/>
          <w:lang w:val="zh-CN" w:eastAsia="zh-CN"/>
        </w:rPr>
        <w:t>缔约国应努力承认、提升并增强非物质文化遗产作为战略资源的重要性，</w:t>
      </w:r>
      <w:r w:rsidRPr="00F470EA">
        <w:rPr>
          <w:rFonts w:ascii="SimSun" w:eastAsia="SimSun" w:hAnsi="SimSun" w:cs="Arial"/>
          <w:color w:val="000000"/>
          <w:sz w:val="22"/>
          <w:szCs w:val="22"/>
          <w:lang w:val="zh-CN" w:eastAsia="zh-CN"/>
        </w:rPr>
        <w:t>使其实现可持续发展。</w:t>
      </w:r>
      <w:proofErr w:type="spellStart"/>
      <w:r w:rsidRPr="00F470EA">
        <w:rPr>
          <w:rFonts w:ascii="SimSun" w:eastAsia="SimSun" w:hAnsi="SimSun" w:cs="Arial"/>
          <w:color w:val="000000"/>
          <w:sz w:val="22"/>
          <w:szCs w:val="22"/>
          <w:lang w:val="zh-CN"/>
        </w:rPr>
        <w:t>为此，鼓励各缔约国</w:t>
      </w:r>
      <w:proofErr w:type="spellEnd"/>
      <w:r w:rsidRPr="00F470EA">
        <w:rPr>
          <w:rFonts w:ascii="SimSun" w:eastAsia="SimSun" w:hAnsi="SimSun" w:cs="Arial"/>
          <w:color w:val="000000"/>
          <w:sz w:val="22"/>
          <w:szCs w:val="22"/>
          <w:lang w:val="zh-CN"/>
        </w:rPr>
        <w:t>：</w:t>
      </w:r>
    </w:p>
    <w:p w14:paraId="06A194F4"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培养包括社区和团体自身进行的科学研究和调查方法，目的在于了解与保护社区、团体和个人的各种权利相关事宜的多样性，并与保护非物质文化遗产密切相关；</w:t>
      </w:r>
    </w:p>
    <w:p w14:paraId="7FDC0783"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财政措施，尤其是通过运用知识产权、隐私权及其他法律保护的适当形式，以此确保在提高创造、维护和传承非物质文化遗产的社区、团体和个人对遗产或参与商业活动的认识时，其权利得到应有的保护。</w:t>
      </w:r>
    </w:p>
    <w:p w14:paraId="3719399B" w14:textId="47663D63"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缔约国应根据本公约第</w:t>
      </w:r>
      <w:r w:rsidR="00D367D5">
        <w:rPr>
          <w:rFonts w:ascii="SimSun" w:eastAsia="SimSun" w:hAnsi="SimSun" w:cs="Arial" w:hint="eastAsia"/>
          <w:sz w:val="22"/>
          <w:lang w:val="zh-CN" w:eastAsia="zh-CN"/>
        </w:rPr>
        <w:t>十一</w:t>
      </w:r>
      <w:r w:rsidRPr="00F470EA">
        <w:rPr>
          <w:rFonts w:ascii="SimSun" w:eastAsia="SimSun" w:hAnsi="SimSun" w:cs="Arial"/>
          <w:sz w:val="22"/>
          <w:lang w:val="zh-CN" w:eastAsia="zh-CN"/>
        </w:rPr>
        <w:t>条，努力确保其</w:t>
      </w:r>
      <w:r w:rsidRPr="00F470EA">
        <w:rPr>
          <w:rFonts w:ascii="SimSun" w:eastAsia="SimSun" w:hAnsi="SimSun" w:cs="Arial"/>
          <w:sz w:val="22"/>
          <w:szCs w:val="22"/>
          <w:lang w:val="zh-CN" w:eastAsia="zh-CN"/>
        </w:rPr>
        <w:t>保护计划和方案充分包括社会</w:t>
      </w:r>
      <w:r w:rsidRPr="00F470EA">
        <w:rPr>
          <w:rFonts w:ascii="SimSun" w:eastAsia="SimSun" w:hAnsi="SimSun" w:cs="Arial"/>
          <w:sz w:val="22"/>
          <w:lang w:val="zh-CN" w:eastAsia="zh-CN"/>
        </w:rPr>
        <w:t>各界及各阶层，包括</w:t>
      </w:r>
      <w:r w:rsidR="00DB67A0">
        <w:rPr>
          <w:rFonts w:ascii="SimSun" w:eastAsia="SimSun" w:hAnsi="SimSun" w:cs="Arial" w:hint="eastAsia"/>
          <w:sz w:val="22"/>
          <w:lang w:val="zh-CN" w:eastAsia="zh-CN"/>
        </w:rPr>
        <w:t>原住民</w:t>
      </w:r>
      <w:r w:rsidRPr="00F470EA">
        <w:rPr>
          <w:rFonts w:ascii="SimSun" w:eastAsia="SimSun" w:hAnsi="SimSun" w:cs="Arial"/>
          <w:sz w:val="22"/>
          <w:lang w:val="zh-CN" w:eastAsia="zh-CN"/>
        </w:rPr>
        <w:t>、</w:t>
      </w:r>
      <w:r w:rsidRPr="00F470EA">
        <w:rPr>
          <w:rFonts w:ascii="SimSun" w:eastAsia="SimSun" w:hAnsi="SimSun" w:cs="Arial"/>
          <w:sz w:val="22"/>
          <w:szCs w:val="22"/>
          <w:lang w:val="zh-CN" w:eastAsia="zh-CN"/>
        </w:rPr>
        <w:t>（迁入和迁出的）移民、难民、</w:t>
      </w:r>
      <w:r w:rsidRPr="00F470EA">
        <w:rPr>
          <w:rFonts w:ascii="SimSun" w:eastAsia="SimSun" w:hAnsi="SimSun" w:cs="Arial"/>
          <w:sz w:val="22"/>
          <w:lang w:val="zh-CN" w:eastAsia="zh-CN"/>
        </w:rPr>
        <w:t>不同年龄、性别的人、残疾人士及弱势群体</w:t>
      </w:r>
      <w:r w:rsidRPr="00F470EA">
        <w:rPr>
          <w:rFonts w:ascii="SimSun" w:eastAsia="SimSun" w:hAnsi="SimSun" w:cs="Arial"/>
          <w:sz w:val="22"/>
          <w:szCs w:val="22"/>
          <w:lang w:val="zh-CN" w:eastAsia="zh-CN"/>
        </w:rPr>
        <w:t>。</w:t>
      </w:r>
    </w:p>
    <w:p w14:paraId="5DC3C374" w14:textId="384DDF2C"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鼓励缔约国</w:t>
      </w:r>
      <w:r w:rsidR="00D367D5">
        <w:rPr>
          <w:rFonts w:ascii="SimSun" w:eastAsia="SimSun" w:hAnsi="SimSun" w:cs="Arial" w:hint="eastAsia"/>
          <w:sz w:val="22"/>
          <w:lang w:val="zh-CN" w:eastAsia="zh-CN"/>
        </w:rPr>
        <w:t>促进</w:t>
      </w:r>
      <w:r w:rsidRPr="00F470EA">
        <w:rPr>
          <w:rFonts w:ascii="SimSun" w:eastAsia="SimSun" w:hAnsi="SimSun" w:cs="Arial"/>
          <w:sz w:val="22"/>
          <w:lang w:val="zh-CN" w:eastAsia="zh-CN"/>
        </w:rPr>
        <w:t>科学研究和调查方法，包括社群和团体自身进行的和通过非政府组织进行的，目的在于</w:t>
      </w:r>
      <w:proofErr w:type="gramStart"/>
      <w:r w:rsidRPr="00F470EA">
        <w:rPr>
          <w:rFonts w:ascii="SimSun" w:eastAsia="SimSun" w:hAnsi="SimSun" w:cs="Arial"/>
          <w:sz w:val="22"/>
          <w:lang w:val="zh-CN" w:eastAsia="zh-CN"/>
        </w:rPr>
        <w:t>了解非</w:t>
      </w:r>
      <w:proofErr w:type="gramEnd"/>
      <w:r w:rsidRPr="00F470EA">
        <w:rPr>
          <w:rFonts w:ascii="SimSun" w:eastAsia="SimSun" w:hAnsi="SimSun" w:cs="Arial"/>
          <w:sz w:val="22"/>
          <w:lang w:val="zh-CN" w:eastAsia="zh-CN"/>
        </w:rPr>
        <w:t>物质文化遗产对可持续发展的贡献，以及非物质文化作为处理发展问题的资源、明确显示出的价值及必要时包括的适当指标等的重要性。</w:t>
      </w:r>
    </w:p>
    <w:p w14:paraId="3A2E124E" w14:textId="5C9D2AC3"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缔约国应努力确保《公约》第</w:t>
      </w:r>
      <w:r w:rsidR="00D367D5">
        <w:rPr>
          <w:rFonts w:ascii="SimSun" w:eastAsia="SimSun" w:hAnsi="SimSun" w:cs="Arial" w:hint="eastAsia"/>
          <w:sz w:val="22"/>
          <w:lang w:val="zh-CN" w:eastAsia="zh-CN"/>
        </w:rPr>
        <w:t>十六</w:t>
      </w:r>
      <w:r w:rsidRPr="00F470EA">
        <w:rPr>
          <w:rFonts w:ascii="SimSun" w:eastAsia="SimSun" w:hAnsi="SimSun" w:cs="Arial"/>
          <w:sz w:val="22"/>
          <w:lang w:val="zh-CN" w:eastAsia="zh-CN"/>
        </w:rPr>
        <w:t>和</w:t>
      </w:r>
      <w:r w:rsidR="00D367D5">
        <w:rPr>
          <w:rFonts w:ascii="SimSun" w:eastAsia="SimSun" w:hAnsi="SimSun" w:cs="Arial" w:hint="eastAsia"/>
          <w:sz w:val="22"/>
          <w:lang w:val="zh-CN" w:eastAsia="zh-CN"/>
        </w:rPr>
        <w:t>十七</w:t>
      </w:r>
      <w:r w:rsidRPr="00F470EA">
        <w:rPr>
          <w:rFonts w:ascii="SimSun" w:eastAsia="SimSun" w:hAnsi="SimSun" w:cs="Arial"/>
          <w:sz w:val="22"/>
          <w:lang w:val="zh-CN" w:eastAsia="zh-CN"/>
        </w:rPr>
        <w:t>条规定的非物质文化遗产名录和《公约》第</w:t>
      </w:r>
      <w:r w:rsidR="00D367D5">
        <w:rPr>
          <w:rFonts w:ascii="SimSun" w:eastAsia="SimSun" w:hAnsi="SimSun" w:cs="Arial" w:hint="eastAsia"/>
          <w:sz w:val="22"/>
          <w:lang w:val="zh-CN" w:eastAsia="zh-CN"/>
        </w:rPr>
        <w:t>十八</w:t>
      </w:r>
      <w:r w:rsidRPr="00F470EA">
        <w:rPr>
          <w:rFonts w:ascii="SimSun" w:eastAsia="SimSun" w:hAnsi="SimSun" w:cs="Arial"/>
          <w:sz w:val="22"/>
          <w:lang w:val="zh-CN" w:eastAsia="zh-CN"/>
        </w:rPr>
        <w:t>条规定的</w:t>
      </w:r>
      <w:r w:rsidR="00D367D5">
        <w:rPr>
          <w:rFonts w:ascii="SimSun" w:eastAsia="SimSun" w:hAnsi="SimSun" w:cs="Arial" w:hint="eastAsia"/>
          <w:sz w:val="22"/>
          <w:lang w:val="zh-CN" w:eastAsia="zh-CN"/>
        </w:rPr>
        <w:t>优秀保护实践</w:t>
      </w:r>
      <w:r w:rsidRPr="00F470EA">
        <w:rPr>
          <w:rFonts w:ascii="SimSun" w:eastAsia="SimSun" w:hAnsi="SimSun" w:cs="Arial"/>
          <w:sz w:val="22"/>
          <w:lang w:val="zh-CN" w:eastAsia="zh-CN"/>
        </w:rPr>
        <w:t>被用以推进《公约》保护和可持续发展的目标，并确保其不被滥用以</w:t>
      </w:r>
      <w:proofErr w:type="gramStart"/>
      <w:r w:rsidRPr="00F470EA">
        <w:rPr>
          <w:rFonts w:ascii="SimSun" w:eastAsia="SimSun" w:hAnsi="SimSun" w:cs="Arial"/>
          <w:sz w:val="22"/>
          <w:lang w:val="zh-CN" w:eastAsia="zh-CN"/>
        </w:rPr>
        <w:t>损害非</w:t>
      </w:r>
      <w:proofErr w:type="gramEnd"/>
      <w:r w:rsidRPr="00F470EA">
        <w:rPr>
          <w:rFonts w:ascii="SimSun" w:eastAsia="SimSun" w:hAnsi="SimSun" w:cs="Arial"/>
          <w:sz w:val="22"/>
          <w:lang w:val="zh-CN" w:eastAsia="zh-CN"/>
        </w:rPr>
        <w:t>物质文化遗产以及社区、群体或</w:t>
      </w:r>
      <w:r w:rsidR="00D367D5">
        <w:rPr>
          <w:rFonts w:ascii="SimSun" w:eastAsia="SimSun" w:hAnsi="SimSun" w:cs="Arial" w:hint="eastAsia"/>
          <w:sz w:val="22"/>
          <w:lang w:val="zh-CN" w:eastAsia="zh-CN"/>
        </w:rPr>
        <w:t>有关</w:t>
      </w:r>
      <w:r w:rsidRPr="00F470EA">
        <w:rPr>
          <w:rFonts w:ascii="SimSun" w:eastAsia="SimSun" w:hAnsi="SimSun" w:cs="Arial"/>
          <w:sz w:val="22"/>
          <w:lang w:val="zh-CN" w:eastAsia="zh-CN"/>
        </w:rPr>
        <w:t>个人，特别是为了短期经济收益。</w:t>
      </w:r>
    </w:p>
    <w:p w14:paraId="14811A06" w14:textId="77777777" w:rsidR="00F470EA" w:rsidRPr="00F470EA" w:rsidRDefault="00F470EA" w:rsidP="00F470EA">
      <w:pPr>
        <w:keepNext/>
        <w:spacing w:before="360" w:after="120"/>
        <w:ind w:left="567" w:hanging="567"/>
        <w:jc w:val="both"/>
        <w:rPr>
          <w:rFonts w:ascii="SimSun" w:eastAsia="SimSun" w:hAnsi="SimSun" w:cs="Arial"/>
          <w:b/>
          <w:lang w:val="zh-CN"/>
        </w:rPr>
      </w:pPr>
      <w:r w:rsidRPr="00F470EA">
        <w:rPr>
          <w:rFonts w:ascii="SimSun" w:eastAsia="SimSun" w:hAnsi="SimSun" w:cs="Arial"/>
          <w:b/>
          <w:lang w:val="zh-CN"/>
        </w:rPr>
        <w:t>VI.1</w:t>
      </w:r>
      <w:r w:rsidRPr="00F470EA">
        <w:rPr>
          <w:rFonts w:ascii="SimSun" w:eastAsia="SimSun" w:hAnsi="SimSun" w:cs="Arial"/>
          <w:b/>
          <w:lang w:val="zh-CN"/>
        </w:rPr>
        <w:tab/>
      </w:r>
      <w:proofErr w:type="spellStart"/>
      <w:r w:rsidRPr="00F470EA">
        <w:rPr>
          <w:rFonts w:ascii="SimSun" w:eastAsia="SimSun" w:hAnsi="SimSun" w:cs="Arial"/>
          <w:b/>
          <w:lang w:val="zh-CN"/>
        </w:rPr>
        <w:t>包容性社会发展</w:t>
      </w:r>
      <w:proofErr w:type="spellEnd"/>
    </w:p>
    <w:p w14:paraId="37D009EF"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color w:val="000000"/>
          <w:sz w:val="22"/>
          <w:szCs w:val="22"/>
          <w:lang w:val="zh-CN" w:eastAsia="zh-CN"/>
        </w:rPr>
      </w:pPr>
      <w:r w:rsidRPr="00F470EA">
        <w:rPr>
          <w:rFonts w:ascii="SimSun" w:eastAsia="SimSun" w:hAnsi="SimSun" w:cs="Arial"/>
          <w:color w:val="000000"/>
          <w:sz w:val="22"/>
          <w:lang w:val="zh-CN" w:eastAsia="zh-CN"/>
        </w:rPr>
        <w:t>鼓励缔约国认识到，要是</w:t>
      </w:r>
      <w:r w:rsidRPr="00F470EA">
        <w:rPr>
          <w:rFonts w:ascii="SimSun" w:eastAsia="SimSun" w:hAnsi="SimSun" w:cs="Arial"/>
          <w:sz w:val="22"/>
          <w:szCs w:val="22"/>
          <w:lang w:val="zh-CN" w:eastAsia="zh-CN"/>
        </w:rPr>
        <w:t>没有</w:t>
      </w:r>
      <w:r w:rsidRPr="00F470EA">
        <w:rPr>
          <w:rFonts w:ascii="SimSun" w:eastAsia="SimSun" w:hAnsi="SimSun" w:cs="Arial"/>
          <w:color w:val="000000"/>
          <w:sz w:val="22"/>
          <w:lang w:val="zh-CN" w:eastAsia="zh-CN"/>
        </w:rPr>
        <w:t>可持续粮食安全、高质量医疗保健、全民优质教育、男女平等以及安全用水和卫生服务，就无法实现包容性社会发展。实现这些目标需要以包容性治理和人民自主选择价值体系为基础。</w:t>
      </w:r>
    </w:p>
    <w:p w14:paraId="4319E0AD" w14:textId="77777777" w:rsidR="00F470EA" w:rsidRPr="00F470EA" w:rsidRDefault="00F470EA" w:rsidP="00F470EA">
      <w:pPr>
        <w:keepNext/>
        <w:spacing w:before="360" w:after="120"/>
        <w:ind w:left="425" w:firstLine="142"/>
        <w:jc w:val="both"/>
        <w:rPr>
          <w:rFonts w:ascii="SimSun" w:eastAsia="SimSun" w:hAnsi="SimSun" w:cs="Arial"/>
          <w:b/>
          <w:sz w:val="22"/>
          <w:szCs w:val="22"/>
          <w:lang w:val="zh-CN"/>
        </w:rPr>
      </w:pPr>
      <w:r w:rsidRPr="00F470EA">
        <w:rPr>
          <w:rFonts w:ascii="SimSun" w:eastAsia="SimSun" w:hAnsi="SimSun" w:cs="Arial"/>
          <w:b/>
          <w:sz w:val="22"/>
          <w:lang w:val="zh-CN"/>
        </w:rPr>
        <w:lastRenderedPageBreak/>
        <w:t>VI.1.1</w:t>
      </w:r>
      <w:r w:rsidRPr="00F470EA">
        <w:rPr>
          <w:rFonts w:ascii="SimSun" w:eastAsia="SimSun" w:hAnsi="SimSun" w:cs="Arial"/>
          <w:b/>
          <w:sz w:val="22"/>
          <w:szCs w:val="22"/>
          <w:lang w:val="zh-CN"/>
        </w:rPr>
        <w:tab/>
      </w:r>
      <w:proofErr w:type="spellStart"/>
      <w:r w:rsidRPr="00F470EA">
        <w:rPr>
          <w:rFonts w:ascii="SimSun" w:eastAsia="SimSun" w:hAnsi="SimSun" w:cs="Arial"/>
          <w:b/>
          <w:sz w:val="22"/>
          <w:lang w:val="zh-CN"/>
        </w:rPr>
        <w:t>食品安全</w:t>
      </w:r>
      <w:proofErr w:type="spellEnd"/>
    </w:p>
    <w:p w14:paraId="52CD384B"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color w:val="000000"/>
          <w:sz w:val="22"/>
          <w:szCs w:val="22"/>
          <w:lang w:val="zh-CN"/>
        </w:rPr>
      </w:pPr>
      <w:r w:rsidRPr="00F470EA">
        <w:rPr>
          <w:rFonts w:ascii="SimSun" w:eastAsia="SimSun" w:hAnsi="SimSun" w:cs="Arial"/>
          <w:color w:val="000000"/>
          <w:sz w:val="22"/>
          <w:lang w:val="zh-CN" w:eastAsia="zh-CN"/>
        </w:rPr>
        <w:t>缔约国应</w:t>
      </w:r>
      <w:r w:rsidRPr="00F470EA">
        <w:rPr>
          <w:rFonts w:ascii="SimSun" w:eastAsia="SimSun" w:hAnsi="SimSun" w:cs="Arial"/>
          <w:sz w:val="22"/>
          <w:szCs w:val="22"/>
          <w:lang w:val="zh-CN" w:eastAsia="zh-CN"/>
        </w:rPr>
        <w:t>努力</w:t>
      </w:r>
      <w:r w:rsidRPr="00F470EA">
        <w:rPr>
          <w:rFonts w:ascii="SimSun" w:eastAsia="SimSun" w:hAnsi="SimSun" w:cs="Arial"/>
          <w:color w:val="000000"/>
          <w:sz w:val="22"/>
          <w:lang w:val="zh-CN" w:eastAsia="zh-CN"/>
        </w:rPr>
        <w:t>确保</w:t>
      </w:r>
      <w:r w:rsidRPr="00F470EA">
        <w:rPr>
          <w:rFonts w:ascii="SimSun" w:eastAsia="SimSun" w:hAnsi="SimSun" w:cs="Arial"/>
          <w:sz w:val="22"/>
          <w:szCs w:val="22"/>
          <w:lang w:val="zh-CN" w:eastAsia="zh-CN"/>
        </w:rPr>
        <w:t>承认、尊重和增强</w:t>
      </w:r>
      <w:r w:rsidRPr="00F470EA">
        <w:rPr>
          <w:rFonts w:ascii="SimSun" w:eastAsia="SimSun" w:hAnsi="SimSun" w:cs="Arial"/>
          <w:bCs/>
          <w:sz w:val="22"/>
          <w:szCs w:val="22"/>
          <w:lang w:val="zh-CN" w:eastAsia="zh-CN"/>
        </w:rPr>
        <w:t>农业、捕鱼、狩猎、放牧、食物采集、准备及保存的知识和实践，</w:t>
      </w:r>
      <w:r w:rsidRPr="00F470EA">
        <w:rPr>
          <w:rFonts w:ascii="SimSun" w:eastAsia="SimSun" w:hAnsi="SimSun" w:cs="Arial"/>
          <w:color w:val="000000"/>
          <w:sz w:val="22"/>
          <w:lang w:val="zh-CN" w:eastAsia="zh-CN"/>
        </w:rPr>
        <w:t>包括其相关仪式和信仰。这些均有益于食品安全和充足营养，并在有些情况下被社区、群体和个人视为非物质文化遗产的一部分。</w:t>
      </w:r>
      <w:proofErr w:type="spellStart"/>
      <w:r w:rsidRPr="00F470EA">
        <w:rPr>
          <w:rFonts w:ascii="SimSun" w:eastAsia="SimSun" w:hAnsi="SimSun" w:cs="Arial"/>
          <w:color w:val="000000"/>
          <w:sz w:val="22"/>
          <w:lang w:val="zh-CN"/>
        </w:rPr>
        <w:t>为此，鼓励各缔约国</w:t>
      </w:r>
      <w:proofErr w:type="spellEnd"/>
      <w:r w:rsidRPr="00F470EA">
        <w:rPr>
          <w:rFonts w:ascii="SimSun" w:eastAsia="SimSun" w:hAnsi="SimSun" w:cs="Arial"/>
          <w:color w:val="000000"/>
          <w:sz w:val="22"/>
          <w:lang w:val="zh-CN"/>
        </w:rPr>
        <w:t>：</w:t>
      </w:r>
    </w:p>
    <w:p w14:paraId="25F58138" w14:textId="147E6192" w:rsidR="00F470EA" w:rsidRPr="00F470EA" w:rsidRDefault="00DB67A0"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Pr>
          <w:rFonts w:ascii="SimSun" w:eastAsia="SimSun" w:hAnsi="SimSun" w:cs="Arial" w:hint="eastAsia"/>
          <w:sz w:val="22"/>
          <w:lang w:val="zh-CN" w:eastAsia="zh-CN"/>
        </w:rPr>
        <w:t>促进</w:t>
      </w:r>
      <w:r w:rsidR="00F470EA" w:rsidRPr="00F470EA">
        <w:rPr>
          <w:rFonts w:ascii="SimSun" w:eastAsia="SimSun" w:hAnsi="SimSun" w:cs="Arial"/>
          <w:sz w:val="22"/>
          <w:lang w:val="zh-CN" w:eastAsia="zh-CN"/>
        </w:rPr>
        <w:t>科学研究和调查方法，包括社区和团体自身所进行的，目的在于了解知识与实践的多样性、证明其效力、分析并促进其对保护农业生物多样性、提供食品安全及应对气候变化的贡献；</w:t>
      </w:r>
    </w:p>
    <w:p w14:paraId="566B115E"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管理和金融措施，包括道德准则或其他道德工具，以促进和/或监管农业、捕鱼、狩猎、放牧、食物采集、准备及保存的知识和实践的使用，这些知识和实践在有些情况下被社区、群体和个人视为非物质文化遗产及利益平均分配的一部分，同时以确保这些知识和实践的传承；</w:t>
      </w:r>
    </w:p>
    <w:p w14:paraId="64861CB0" w14:textId="4F71D2A3"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管理和金融措施以识别并尊重社区和群体的习惯权利。该社区和团体的土地、海洋和森林生态系统对其农业、捕鱼、狩猎、放牧、食物采集的知识和实践是必须的。这些识和实践被社区、群体和</w:t>
      </w:r>
      <w:r w:rsidR="00DB67A0">
        <w:rPr>
          <w:rFonts w:ascii="SimSun" w:eastAsia="SimSun" w:hAnsi="SimSun" w:cs="Arial" w:hint="eastAsia"/>
          <w:sz w:val="22"/>
          <w:lang w:val="zh-CN" w:eastAsia="zh-CN"/>
        </w:rPr>
        <w:t>有关</w:t>
      </w:r>
      <w:r w:rsidRPr="00F470EA">
        <w:rPr>
          <w:rFonts w:ascii="SimSun" w:eastAsia="SimSun" w:hAnsi="SimSun" w:cs="Arial"/>
          <w:sz w:val="22"/>
          <w:lang w:val="zh-CN" w:eastAsia="zh-CN"/>
        </w:rPr>
        <w:t>个人视为非物质文化遗产的一部分</w:t>
      </w:r>
      <w:r w:rsidRPr="00F470EA">
        <w:rPr>
          <w:rFonts w:ascii="SimSun" w:eastAsia="SimSun" w:hAnsi="SimSun" w:cs="Arial"/>
          <w:color w:val="000000"/>
          <w:sz w:val="22"/>
          <w:szCs w:val="22"/>
          <w:lang w:val="zh-CN" w:eastAsia="zh-CN"/>
        </w:rPr>
        <w:t>。</w:t>
      </w:r>
    </w:p>
    <w:p w14:paraId="0807681A"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rPr>
      </w:pPr>
      <w:r w:rsidRPr="00F470EA">
        <w:rPr>
          <w:rFonts w:ascii="SimSun" w:eastAsia="SimSun" w:hAnsi="SimSun" w:cs="Arial"/>
          <w:b/>
          <w:color w:val="000000"/>
          <w:sz w:val="22"/>
          <w:lang w:val="zh-CN"/>
        </w:rPr>
        <w:t>VI.1.2</w:t>
      </w:r>
      <w:r w:rsidRPr="00F470EA">
        <w:rPr>
          <w:rFonts w:ascii="SimSun" w:eastAsia="SimSun" w:hAnsi="SimSun" w:cs="Arial"/>
          <w:b/>
          <w:color w:val="000000"/>
          <w:sz w:val="22"/>
          <w:szCs w:val="22"/>
          <w:lang w:val="zh-CN"/>
        </w:rPr>
        <w:tab/>
      </w:r>
      <w:proofErr w:type="spellStart"/>
      <w:r w:rsidRPr="00F470EA">
        <w:rPr>
          <w:rFonts w:ascii="SimSun" w:eastAsia="SimSun" w:hAnsi="SimSun" w:cs="Arial"/>
          <w:b/>
          <w:color w:val="000000"/>
          <w:sz w:val="22"/>
          <w:lang w:val="zh-CN"/>
        </w:rPr>
        <w:t>医疗保健</w:t>
      </w:r>
      <w:proofErr w:type="spellEnd"/>
    </w:p>
    <w:p w14:paraId="1F3170F5" w14:textId="197CB5E1"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rPr>
      </w:pPr>
      <w:r w:rsidRPr="00F470EA">
        <w:rPr>
          <w:rFonts w:ascii="SimSun" w:eastAsia="SimSun" w:hAnsi="SimSun" w:cs="Arial"/>
          <w:sz w:val="22"/>
          <w:lang w:val="zh-CN" w:eastAsia="zh-CN"/>
        </w:rPr>
        <w:t>缔约国应努力确保承认、尊重和加强社区、群体和</w:t>
      </w:r>
      <w:r w:rsidR="00DB67A0">
        <w:rPr>
          <w:rFonts w:ascii="SimSun" w:eastAsia="SimSun" w:hAnsi="SimSun" w:cs="Arial" w:hint="eastAsia"/>
          <w:sz w:val="22"/>
          <w:lang w:val="zh-CN" w:eastAsia="zh-CN"/>
        </w:rPr>
        <w:t>有关</w:t>
      </w:r>
      <w:r w:rsidRPr="00F470EA">
        <w:rPr>
          <w:rFonts w:ascii="SimSun" w:eastAsia="SimSun" w:hAnsi="SimSun" w:cs="Arial"/>
          <w:sz w:val="22"/>
          <w:lang w:val="zh-CN" w:eastAsia="zh-CN"/>
        </w:rPr>
        <w:t>个人认为属于非物质文化遗产一部分且对福祉有益的健康实践，包括其相关知识、遗传资源、实践、表达、仪式和信仰，并利用其潜力为实现所有人的高质量医疗保健做出贡献。</w:t>
      </w:r>
      <w:proofErr w:type="spellStart"/>
      <w:r w:rsidRPr="00F470EA">
        <w:rPr>
          <w:rFonts w:ascii="SimSun" w:eastAsia="SimSun" w:hAnsi="SimSun" w:cs="Arial"/>
          <w:sz w:val="22"/>
          <w:lang w:val="zh-CN"/>
        </w:rPr>
        <w:t>为此，鼓励各缔约国</w:t>
      </w:r>
      <w:proofErr w:type="spellEnd"/>
      <w:r w:rsidRPr="00F470EA">
        <w:rPr>
          <w:rFonts w:ascii="SimSun" w:eastAsia="SimSun" w:hAnsi="SimSun" w:cs="Arial"/>
          <w:sz w:val="22"/>
          <w:lang w:val="zh-CN"/>
        </w:rPr>
        <w:t>：</w:t>
      </w:r>
    </w:p>
    <w:p w14:paraId="46C733BB" w14:textId="605A2638"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促进科学研究和调查方法，包括社区和团体自行开展的，旨在了解和保护社区、团体和</w:t>
      </w:r>
      <w:r w:rsidR="00DB67A0">
        <w:rPr>
          <w:rFonts w:ascii="SimSun" w:eastAsia="SimSun" w:hAnsi="SimSun" w:cs="Arial" w:hint="eastAsia"/>
          <w:sz w:val="22"/>
          <w:lang w:val="zh-CN" w:eastAsia="zh-CN"/>
        </w:rPr>
        <w:t>有关</w:t>
      </w:r>
      <w:r w:rsidRPr="00F470EA">
        <w:rPr>
          <w:rFonts w:ascii="SimSun" w:eastAsia="SimSun" w:hAnsi="SimSun" w:cs="Arial"/>
          <w:sz w:val="22"/>
          <w:lang w:val="zh-CN" w:eastAsia="zh-CN"/>
        </w:rPr>
        <w:t>个人将其视为非物质文化遗产一部分的医疗保健实践的多样性，展现其功能和效力，并确定其对满足医疗保健需求的贡献；</w:t>
      </w:r>
    </w:p>
    <w:p w14:paraId="631866C5" w14:textId="7D7915FF"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采取适当的法律、技术、行政和金融措施，咨询知识持有人、医治者和从业者，促进对康复知识和原材料的获取，参与治疗实践，并传播社区、群体和</w:t>
      </w:r>
      <w:r w:rsidR="00DB67A0">
        <w:rPr>
          <w:rFonts w:ascii="SimSun" w:eastAsia="SimSun" w:hAnsi="SimSun" w:cs="Arial" w:hint="eastAsia"/>
          <w:sz w:val="22"/>
          <w:lang w:val="zh-CN" w:eastAsia="zh-CN"/>
        </w:rPr>
        <w:t>有关</w:t>
      </w:r>
      <w:r w:rsidRPr="00F470EA">
        <w:rPr>
          <w:rFonts w:ascii="SimSun" w:eastAsia="SimSun" w:hAnsi="SimSun" w:cs="Arial"/>
          <w:sz w:val="22"/>
          <w:lang w:val="zh-CN" w:eastAsia="zh-CN"/>
        </w:rPr>
        <w:t>个人视为其非物质文化遗产一部分的知识和实践，</w:t>
      </w:r>
      <w:r w:rsidRPr="007759D6">
        <w:rPr>
          <w:rFonts w:ascii="SimSun" w:eastAsia="SimSun" w:hAnsi="SimSun" w:cs="Arial"/>
          <w:sz w:val="22"/>
          <w:lang w:val="zh-CN" w:eastAsia="zh-CN"/>
        </w:rPr>
        <w:t>同时尊重调整获取其特定方面的风俗习惯；</w:t>
      </w:r>
    </w:p>
    <w:p w14:paraId="3A2B8B9A"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加强各种医疗保健实践和体系多样性之间的协作和互补。</w:t>
      </w:r>
    </w:p>
    <w:p w14:paraId="33976C56"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rPr>
      </w:pPr>
      <w:r w:rsidRPr="00F470EA">
        <w:rPr>
          <w:rFonts w:ascii="SimSun" w:eastAsia="SimSun" w:hAnsi="SimSun" w:cs="Arial"/>
          <w:b/>
          <w:color w:val="000000"/>
          <w:sz w:val="22"/>
          <w:lang w:val="zh-CN"/>
        </w:rPr>
        <w:t>VI.1.3</w:t>
      </w:r>
      <w:r w:rsidRPr="00F470EA">
        <w:rPr>
          <w:rFonts w:ascii="SimSun" w:eastAsia="SimSun" w:hAnsi="SimSun" w:cs="Arial"/>
          <w:b/>
          <w:color w:val="000000"/>
          <w:sz w:val="22"/>
          <w:szCs w:val="22"/>
          <w:lang w:val="zh-CN"/>
        </w:rPr>
        <w:tab/>
      </w:r>
      <w:proofErr w:type="spellStart"/>
      <w:r w:rsidRPr="00F470EA">
        <w:rPr>
          <w:rFonts w:ascii="SimSun" w:eastAsia="SimSun" w:hAnsi="SimSun" w:cs="Arial"/>
          <w:b/>
          <w:color w:val="000000"/>
          <w:sz w:val="22"/>
          <w:lang w:val="zh-CN"/>
        </w:rPr>
        <w:t>素质教育</w:t>
      </w:r>
      <w:proofErr w:type="spellEnd"/>
    </w:p>
    <w:p w14:paraId="5323ED77"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color w:val="000000"/>
          <w:sz w:val="22"/>
          <w:szCs w:val="22"/>
          <w:lang w:val="zh-CN"/>
        </w:rPr>
      </w:pPr>
      <w:r w:rsidRPr="00F470EA">
        <w:rPr>
          <w:rFonts w:ascii="SimSun" w:eastAsia="SimSun" w:hAnsi="SimSun" w:cs="Arial"/>
          <w:color w:val="000000"/>
          <w:sz w:val="22"/>
          <w:lang w:val="zh-CN" w:eastAsia="zh-CN"/>
        </w:rPr>
        <w:t>在其各自教育制度和政策范围内，缔约国应尽力通过各种适当方式，确保承认、尊重和增强社会中的非物质文化遗产强调其在传递生活技能方面的作用，特别是通过在相关社区和群体内开展具体教育和培训项目，和通过非正规知识传播途径。</w:t>
      </w:r>
      <w:proofErr w:type="spellStart"/>
      <w:r w:rsidRPr="00F470EA">
        <w:rPr>
          <w:rFonts w:ascii="SimSun" w:eastAsia="SimSun" w:hAnsi="SimSun" w:cs="Arial"/>
          <w:color w:val="000000"/>
          <w:sz w:val="22"/>
          <w:lang w:val="zh-CN"/>
        </w:rPr>
        <w:t>为此，鼓励各缔约国</w:t>
      </w:r>
      <w:proofErr w:type="spellEnd"/>
      <w:r w:rsidRPr="00F470EA">
        <w:rPr>
          <w:rFonts w:ascii="SimSun" w:eastAsia="SimSun" w:hAnsi="SimSun" w:cs="Arial"/>
          <w:color w:val="000000"/>
          <w:sz w:val="22"/>
          <w:lang w:val="zh-CN"/>
        </w:rPr>
        <w:t>：</w:t>
      </w:r>
    </w:p>
    <w:p w14:paraId="2459E059"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采取适当的法律、技术、行政和金融措施以：</w:t>
      </w:r>
    </w:p>
    <w:p w14:paraId="27008250"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确保教育系统促进对个人、社区或群体</w:t>
      </w:r>
      <w:r w:rsidRPr="00F470EA">
        <w:rPr>
          <w:rFonts w:ascii="SimSun" w:eastAsia="SimSun" w:hAnsi="SimSun" w:cs="Arial"/>
          <w:sz w:val="22"/>
          <w:szCs w:val="22"/>
          <w:lang w:val="zh-CN" w:eastAsia="zh-CN"/>
        </w:rPr>
        <w:t>自身的尊重，相互尊重，且不能以任何方式使人们疏远非物质文化遗产，使其社区或群体不参与当代生活或以任何方式损害其形象；</w:t>
      </w:r>
    </w:p>
    <w:p w14:paraId="5993F195"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确保将非物质文化遗产尽量完全融入所有相关学科的教育项目内容，既发挥自身作用，也可从学科、跨学科和课外层面展现其他学科；</w:t>
      </w:r>
    </w:p>
    <w:p w14:paraId="1BA7B5A7" w14:textId="294DC7CE"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意识到被社区、群体和</w:t>
      </w:r>
      <w:r w:rsidR="00DB67A0">
        <w:rPr>
          <w:rFonts w:ascii="SimSun" w:eastAsia="SimSun" w:hAnsi="SimSun" w:cs="Arial" w:hint="eastAsia"/>
          <w:sz w:val="22"/>
          <w:lang w:val="zh-CN" w:eastAsia="zh-CN"/>
        </w:rPr>
        <w:t>有关</w:t>
      </w:r>
      <w:r w:rsidRPr="00F470EA">
        <w:rPr>
          <w:rFonts w:ascii="SimSun" w:eastAsia="SimSun" w:hAnsi="SimSun" w:cs="Arial"/>
          <w:sz w:val="22"/>
          <w:lang w:val="zh-CN" w:eastAsia="zh-CN"/>
        </w:rPr>
        <w:t>个人视为其非物质文化遗产一部分的非物质</w:t>
      </w:r>
      <w:r w:rsidRPr="00F470EA">
        <w:rPr>
          <w:rFonts w:ascii="SimSun" w:eastAsia="SimSun" w:hAnsi="SimSun" w:cs="Arial"/>
          <w:sz w:val="22"/>
          <w:szCs w:val="22"/>
          <w:lang w:val="zh-CN" w:eastAsia="zh-CN"/>
        </w:rPr>
        <w:t>文化遗产的传播方式和方法，以及创新保护方法的重要性，并寻求在正式和非正式教育体系中发挥其潜力；</w:t>
      </w:r>
    </w:p>
    <w:p w14:paraId="0BF076F4"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加强各种教育实践和体系多样性之间的协作和互补。</w:t>
      </w:r>
    </w:p>
    <w:p w14:paraId="2310135C"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lastRenderedPageBreak/>
        <w:t>促进科学研究和调查方法，包括社区和团体自行开展的，旨在了解和保护社区、团体和某些情况下个人将其视为非物质文化遗产一部分的教育方式多样性，并对将其融入其他教育情境的有效性和适当性进行评估；</w:t>
      </w:r>
    </w:p>
    <w:p w14:paraId="3AC3640C"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促进对保护生物多样性、自然空间和纪念地的教育，其存在对于</w:t>
      </w:r>
      <w:proofErr w:type="gramStart"/>
      <w:r w:rsidRPr="00F470EA">
        <w:rPr>
          <w:rFonts w:ascii="SimSun" w:eastAsia="SimSun" w:hAnsi="SimSun" w:cs="Arial"/>
          <w:sz w:val="22"/>
          <w:lang w:val="zh-CN" w:eastAsia="zh-CN"/>
        </w:rPr>
        <w:t>展示非</w:t>
      </w:r>
      <w:proofErr w:type="gramEnd"/>
      <w:r w:rsidRPr="00F470EA">
        <w:rPr>
          <w:rFonts w:ascii="SimSun" w:eastAsia="SimSun" w:hAnsi="SimSun" w:cs="Arial"/>
          <w:sz w:val="22"/>
          <w:lang w:val="zh-CN" w:eastAsia="zh-CN"/>
        </w:rPr>
        <w:t>物质文化遗产是必要的。</w:t>
      </w:r>
    </w:p>
    <w:p w14:paraId="74E1FFF7" w14:textId="77777777" w:rsidR="00F470EA" w:rsidRPr="00F470EA" w:rsidDel="006329BB" w:rsidRDefault="00F470EA" w:rsidP="00F470EA">
      <w:pPr>
        <w:keepNext/>
        <w:spacing w:before="360" w:after="120"/>
        <w:ind w:firstLine="567"/>
        <w:jc w:val="both"/>
        <w:rPr>
          <w:rFonts w:ascii="SimSun" w:eastAsia="SimSun" w:hAnsi="SimSun" w:cs="Arial"/>
          <w:b/>
          <w:color w:val="000000"/>
          <w:sz w:val="22"/>
          <w:szCs w:val="22"/>
          <w:lang w:val="zh-CN"/>
        </w:rPr>
      </w:pPr>
      <w:r w:rsidRPr="00F470EA">
        <w:rPr>
          <w:rFonts w:ascii="SimSun" w:eastAsia="SimSun" w:hAnsi="SimSun" w:cs="Arial"/>
          <w:b/>
          <w:color w:val="000000"/>
          <w:sz w:val="22"/>
          <w:lang w:val="zh-CN"/>
        </w:rPr>
        <w:t>VI.1.4</w:t>
      </w:r>
      <w:r w:rsidRPr="00F470EA">
        <w:rPr>
          <w:rFonts w:ascii="SimSun" w:eastAsia="SimSun" w:hAnsi="SimSun" w:cs="Arial"/>
          <w:b/>
          <w:color w:val="000000"/>
          <w:sz w:val="22"/>
          <w:szCs w:val="22"/>
          <w:lang w:val="zh-CN"/>
        </w:rPr>
        <w:tab/>
      </w:r>
      <w:proofErr w:type="spellStart"/>
      <w:r w:rsidRPr="00F470EA">
        <w:rPr>
          <w:rFonts w:ascii="SimSun" w:eastAsia="SimSun" w:hAnsi="SimSun" w:cs="Arial"/>
          <w:b/>
          <w:color w:val="000000"/>
          <w:sz w:val="22"/>
          <w:lang w:val="zh-CN"/>
        </w:rPr>
        <w:t>性别平等</w:t>
      </w:r>
      <w:proofErr w:type="spellEnd"/>
    </w:p>
    <w:p w14:paraId="1D259E3E" w14:textId="77777777" w:rsidR="00F470EA" w:rsidRPr="00F470EA" w:rsidDel="006329BB"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rPr>
      </w:pPr>
      <w:r w:rsidRPr="00F470EA">
        <w:rPr>
          <w:rFonts w:ascii="SimSun" w:eastAsia="SimSun" w:hAnsi="SimSun" w:cs="Arial"/>
          <w:sz w:val="22"/>
          <w:lang w:val="zh-CN" w:eastAsia="zh-CN"/>
        </w:rPr>
        <w:t>各缔约国应努力促进非物质文化遗产的贡献，并保障更大程度的性别平等，消除性别歧视，同时认识到社区和团体通过非物质文化遗产传递他们有关性别的价值观、规范和期望。群体和社区成员的性别认同便在这种特质环境中形成。</w:t>
      </w:r>
      <w:proofErr w:type="spellStart"/>
      <w:r w:rsidRPr="00F470EA">
        <w:rPr>
          <w:rFonts w:ascii="SimSun" w:eastAsia="SimSun" w:hAnsi="SimSun" w:cs="Arial"/>
          <w:sz w:val="22"/>
          <w:lang w:val="zh-CN"/>
        </w:rPr>
        <w:t>为此，鼓励各缔约国</w:t>
      </w:r>
      <w:proofErr w:type="spellEnd"/>
      <w:r w:rsidRPr="00F470EA">
        <w:rPr>
          <w:rFonts w:ascii="SimSun" w:eastAsia="SimSun" w:hAnsi="SimSun" w:cs="Arial"/>
          <w:sz w:val="22"/>
          <w:lang w:val="zh-CN"/>
        </w:rPr>
        <w:t>：</w:t>
      </w:r>
    </w:p>
    <w:p w14:paraId="47347F93" w14:textId="77777777" w:rsidR="00F470EA" w:rsidRPr="00F470EA" w:rsidDel="006329BB"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利用非物质文化遗产的潜力及其保护来创造关于如何最好地实现性别平等的共同对话空间，考虑到</w:t>
      </w:r>
      <w:proofErr w:type="gramStart"/>
      <w:r w:rsidRPr="00F470EA">
        <w:rPr>
          <w:rFonts w:ascii="SimSun" w:eastAsia="SimSun" w:hAnsi="SimSun" w:cs="Arial"/>
          <w:sz w:val="22"/>
          <w:lang w:val="zh-CN" w:eastAsia="zh-CN"/>
        </w:rPr>
        <w:t>所有利益</w:t>
      </w:r>
      <w:proofErr w:type="gramEnd"/>
      <w:r w:rsidRPr="00F470EA">
        <w:rPr>
          <w:rFonts w:ascii="SimSun" w:eastAsia="SimSun" w:hAnsi="SimSun" w:cs="Arial"/>
          <w:sz w:val="22"/>
          <w:lang w:val="zh-CN" w:eastAsia="zh-CN"/>
        </w:rPr>
        <w:t>相关者的不同观点；</w:t>
      </w:r>
    </w:p>
    <w:p w14:paraId="440EF614"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促进非物质文化遗产及其保护在构建其成员可能具有不同性别观念的各社区和团体之间相互尊重的重要作用；</w:t>
      </w:r>
    </w:p>
    <w:p w14:paraId="0D0348A4"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协助社区和群体，就非物质文化遗产的影响和促进性别平等的潜在贡献，对非物质文化遗产的展示进行审查，当在国际层面上决定对这些展示进行保障、实践、传播和促进时，将该审查结果考虑在内；</w:t>
      </w:r>
    </w:p>
    <w:p w14:paraId="52067A38"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促进科学研究和调查方法，包括社区和团体自身所进行的，旨在理解在非物质文化遗产特定表达中性别角色的多样性；</w:t>
      </w:r>
    </w:p>
    <w:p w14:paraId="5D8B8A7D"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确保在计划、管理和实施保护措施的所有层面和所有环境中的性别平等，以充分利用社会全体成员的多样化视角。</w:t>
      </w:r>
    </w:p>
    <w:p w14:paraId="4D4CB693"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eastAsia="zh-CN"/>
        </w:rPr>
      </w:pPr>
      <w:r w:rsidRPr="00F470EA">
        <w:rPr>
          <w:rFonts w:ascii="SimSun" w:eastAsia="SimSun" w:hAnsi="SimSun" w:cs="Arial"/>
          <w:b/>
          <w:color w:val="000000"/>
          <w:sz w:val="22"/>
          <w:lang w:val="zh-CN" w:eastAsia="zh-CN"/>
        </w:rPr>
        <w:t>VI.1.5</w:t>
      </w:r>
      <w:r w:rsidRPr="00F470EA">
        <w:rPr>
          <w:rFonts w:ascii="SimSun" w:eastAsia="SimSun" w:hAnsi="SimSun" w:cs="Arial"/>
          <w:b/>
          <w:color w:val="000000"/>
          <w:sz w:val="22"/>
          <w:szCs w:val="22"/>
          <w:lang w:val="zh-CN" w:eastAsia="zh-CN"/>
        </w:rPr>
        <w:tab/>
      </w:r>
      <w:r w:rsidRPr="00F470EA">
        <w:rPr>
          <w:rFonts w:ascii="SimSun" w:eastAsia="SimSun" w:hAnsi="SimSun" w:cs="Arial"/>
          <w:b/>
          <w:color w:val="000000"/>
          <w:sz w:val="22"/>
          <w:lang w:val="zh-CN" w:eastAsia="zh-CN"/>
        </w:rPr>
        <w:t>获取安全清洁水资源和水资源的可持续利用</w:t>
      </w:r>
    </w:p>
    <w:p w14:paraId="13050517" w14:textId="27F70088"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color w:val="000000"/>
          <w:sz w:val="22"/>
          <w:szCs w:val="22"/>
          <w:lang w:val="zh-CN"/>
        </w:rPr>
      </w:pPr>
      <w:r w:rsidRPr="00F470EA">
        <w:rPr>
          <w:rFonts w:ascii="SimSun" w:eastAsia="SimSun" w:hAnsi="SimSun" w:cs="Arial"/>
          <w:color w:val="000000"/>
          <w:sz w:val="22"/>
          <w:lang w:val="zh-CN" w:eastAsia="zh-CN"/>
        </w:rPr>
        <w:t>缔约国应</w:t>
      </w:r>
      <w:r w:rsidRPr="00F470EA">
        <w:rPr>
          <w:rFonts w:ascii="SimSun" w:eastAsia="SimSun" w:hAnsi="SimSun" w:cs="Arial"/>
          <w:sz w:val="22"/>
          <w:szCs w:val="22"/>
          <w:lang w:val="zh-CN" w:eastAsia="zh-CN"/>
        </w:rPr>
        <w:t>努力</w:t>
      </w:r>
      <w:r w:rsidRPr="00F470EA">
        <w:rPr>
          <w:rFonts w:ascii="SimSun" w:eastAsia="SimSun" w:hAnsi="SimSun" w:cs="Arial"/>
          <w:color w:val="000000"/>
          <w:sz w:val="22"/>
          <w:lang w:val="zh-CN" w:eastAsia="zh-CN"/>
        </w:rPr>
        <w:t>确保社区、团体</w:t>
      </w:r>
      <w:r w:rsidR="00DB67A0">
        <w:rPr>
          <w:rFonts w:ascii="SimSun" w:eastAsia="SimSun" w:hAnsi="SimSun" w:cs="Arial" w:hint="eastAsia"/>
          <w:color w:val="000000"/>
          <w:sz w:val="22"/>
          <w:lang w:val="zh-CN" w:eastAsia="zh-CN"/>
        </w:rPr>
        <w:t>和有关</w:t>
      </w:r>
      <w:r w:rsidRPr="00F470EA">
        <w:rPr>
          <w:rFonts w:ascii="SimSun" w:eastAsia="SimSun" w:hAnsi="SimSun" w:cs="Arial"/>
          <w:color w:val="000000"/>
          <w:sz w:val="22"/>
          <w:lang w:val="zh-CN" w:eastAsia="zh-CN"/>
        </w:rPr>
        <w:t>个人视为其非物质文化遗产一部分的水资源管理系统的可行性，以及促进公平获得安全饮用水和</w:t>
      </w:r>
      <w:proofErr w:type="gramStart"/>
      <w:r w:rsidRPr="00F470EA">
        <w:rPr>
          <w:rFonts w:ascii="SimSun" w:eastAsia="SimSun" w:hAnsi="SimSun" w:cs="Arial"/>
          <w:color w:val="000000"/>
          <w:sz w:val="22"/>
          <w:lang w:val="zh-CN" w:eastAsia="zh-CN"/>
        </w:rPr>
        <w:t>可</w:t>
      </w:r>
      <w:proofErr w:type="gramEnd"/>
      <w:r w:rsidRPr="00F470EA">
        <w:rPr>
          <w:rFonts w:ascii="SimSun" w:eastAsia="SimSun" w:hAnsi="SimSun" w:cs="Arial"/>
          <w:color w:val="000000"/>
          <w:sz w:val="22"/>
          <w:lang w:val="zh-CN" w:eastAsia="zh-CN"/>
        </w:rPr>
        <w:t>持续用水的水资源管理系统的可行性，尤其在农业和其他生存活动领域。</w:t>
      </w:r>
      <w:proofErr w:type="spellStart"/>
      <w:r w:rsidRPr="00F470EA">
        <w:rPr>
          <w:rFonts w:ascii="SimSun" w:eastAsia="SimSun" w:hAnsi="SimSun" w:cs="Arial"/>
          <w:color w:val="000000"/>
          <w:sz w:val="22"/>
          <w:lang w:val="zh-CN"/>
        </w:rPr>
        <w:t>为此，鼓励各缔约国</w:t>
      </w:r>
      <w:proofErr w:type="spellEnd"/>
      <w:r w:rsidRPr="00F470EA">
        <w:rPr>
          <w:rFonts w:ascii="SimSun" w:eastAsia="SimSun" w:hAnsi="SimSun" w:cs="Arial"/>
          <w:color w:val="000000"/>
          <w:sz w:val="22"/>
          <w:lang w:val="zh-CN"/>
        </w:rPr>
        <w:t>：</w:t>
      </w:r>
    </w:p>
    <w:p w14:paraId="42A0F51C" w14:textId="49DC1AF3"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培养科学研究和调查方法，包括社区和团体自行开展的，旨在了解被社区、群体和</w:t>
      </w:r>
      <w:r w:rsidR="00DB67A0">
        <w:rPr>
          <w:rFonts w:ascii="SimSun" w:eastAsia="SimSun" w:hAnsi="SimSun" w:cs="Arial" w:hint="eastAsia"/>
          <w:sz w:val="22"/>
          <w:lang w:val="zh-CN" w:eastAsia="zh-CN"/>
        </w:rPr>
        <w:t>有关</w:t>
      </w:r>
      <w:r w:rsidRPr="00F470EA">
        <w:rPr>
          <w:rFonts w:ascii="SimSun" w:eastAsia="SimSun" w:hAnsi="SimSun" w:cs="Arial"/>
          <w:sz w:val="22"/>
          <w:lang w:val="zh-CN" w:eastAsia="zh-CN"/>
        </w:rPr>
        <w:t>个人视为非物质文化遗产一部分的水利管理系统的多样性，并确定其对满足环境及水利需求的贡献，以及如何提高其应对气候变化的能力；</w:t>
      </w:r>
    </w:p>
    <w:p w14:paraId="33E7FE07"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采取适当的法律、技术、管理和金融措施</w:t>
      </w:r>
      <w:r w:rsidRPr="00F470EA">
        <w:rPr>
          <w:rFonts w:ascii="SimSun" w:eastAsia="SimSun" w:hAnsi="SimSun" w:cs="Arial"/>
          <w:color w:val="000000"/>
          <w:sz w:val="22"/>
          <w:szCs w:val="22"/>
          <w:lang w:val="zh-CN" w:eastAsia="zh-CN"/>
        </w:rPr>
        <w:t>以确定、加强并促进该系统在地区、国家和国际层面应对用水需要和气候变化。</w:t>
      </w:r>
    </w:p>
    <w:p w14:paraId="660917A0" w14:textId="77777777" w:rsidR="00F470EA" w:rsidRPr="00F470EA" w:rsidRDefault="00F470EA" w:rsidP="00F470EA">
      <w:pPr>
        <w:keepNext/>
        <w:spacing w:before="360" w:after="120"/>
        <w:ind w:left="567" w:hanging="567"/>
        <w:jc w:val="both"/>
        <w:rPr>
          <w:rFonts w:ascii="SimSun" w:eastAsia="SimSun" w:hAnsi="SimSun" w:cs="Arial"/>
          <w:b/>
          <w:lang w:val="zh-CN"/>
        </w:rPr>
      </w:pPr>
      <w:r w:rsidRPr="00F470EA">
        <w:rPr>
          <w:rFonts w:ascii="SimSun" w:eastAsia="SimSun" w:hAnsi="SimSun" w:cs="Arial"/>
          <w:b/>
          <w:lang w:val="zh-CN"/>
        </w:rPr>
        <w:t>VI.2</w:t>
      </w:r>
      <w:r w:rsidRPr="00F470EA">
        <w:rPr>
          <w:rFonts w:ascii="SimSun" w:eastAsia="SimSun" w:hAnsi="SimSun" w:cs="Arial"/>
          <w:b/>
          <w:lang w:val="zh-CN"/>
        </w:rPr>
        <w:tab/>
      </w:r>
      <w:proofErr w:type="spellStart"/>
      <w:r w:rsidRPr="00F470EA">
        <w:rPr>
          <w:rFonts w:ascii="SimSun" w:eastAsia="SimSun" w:hAnsi="SimSun" w:cs="Arial"/>
          <w:b/>
          <w:lang w:val="zh-CN"/>
        </w:rPr>
        <w:t>包容性经济发展</w:t>
      </w:r>
      <w:proofErr w:type="spellEnd"/>
    </w:p>
    <w:p w14:paraId="05DC411A"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鼓励缔约国承认保护非物质文化遗产有益于包容性经济发展，并承认可持续发展依赖于以生产和消费的可持续模式为基础的稳定、平等和包容性经济增长，同时需要消除贫困和不平等，需要生产性就业和体面工作，低碳和资源节约型经济增长和福利保护。</w:t>
      </w:r>
    </w:p>
    <w:p w14:paraId="6DBA2C1A"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缔约国应努力利用非物质文化遗产作为实现包容和公平经济发展的有力力量，涵盖具有货币和非货币价值的多样生产活动，并特别有助于加强当地经济。为此，鼓励缔约国尊重遗产性质和相关社区、群体和个人的具体情况，特别是其对集体或个人管理其遗产的选择，同时为其创造性表达提供必要条件并促进公平贸易和道德经济关系。</w:t>
      </w:r>
    </w:p>
    <w:p w14:paraId="1A3AE15A"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rPr>
      </w:pPr>
      <w:r w:rsidRPr="00F470EA">
        <w:rPr>
          <w:rFonts w:ascii="SimSun" w:eastAsia="SimSun" w:hAnsi="SimSun" w:cs="Arial"/>
          <w:b/>
          <w:color w:val="000000"/>
          <w:sz w:val="22"/>
          <w:lang w:val="zh-CN"/>
        </w:rPr>
        <w:lastRenderedPageBreak/>
        <w:t>VI.2.1</w:t>
      </w:r>
      <w:r w:rsidRPr="00F470EA">
        <w:rPr>
          <w:rFonts w:ascii="SimSun" w:eastAsia="SimSun" w:hAnsi="SimSun" w:cs="Arial"/>
          <w:b/>
          <w:color w:val="000000"/>
          <w:sz w:val="22"/>
          <w:szCs w:val="22"/>
          <w:lang w:val="zh-CN"/>
        </w:rPr>
        <w:tab/>
      </w:r>
      <w:proofErr w:type="spellStart"/>
      <w:r w:rsidRPr="00F470EA">
        <w:rPr>
          <w:rFonts w:ascii="SimSun" w:eastAsia="SimSun" w:hAnsi="SimSun" w:cs="Arial"/>
          <w:b/>
          <w:color w:val="000000"/>
          <w:sz w:val="22"/>
          <w:lang w:val="zh-CN"/>
        </w:rPr>
        <w:t>创收和</w:t>
      </w:r>
      <w:proofErr w:type="gramStart"/>
      <w:r w:rsidRPr="00F470EA">
        <w:rPr>
          <w:rFonts w:ascii="SimSun" w:eastAsia="SimSun" w:hAnsi="SimSun" w:cs="Arial"/>
          <w:b/>
          <w:color w:val="000000"/>
          <w:sz w:val="22"/>
          <w:lang w:val="zh-CN"/>
        </w:rPr>
        <w:t>可</w:t>
      </w:r>
      <w:proofErr w:type="gramEnd"/>
      <w:r w:rsidRPr="00F470EA">
        <w:rPr>
          <w:rFonts w:ascii="SimSun" w:eastAsia="SimSun" w:hAnsi="SimSun" w:cs="Arial"/>
          <w:b/>
          <w:color w:val="000000"/>
          <w:sz w:val="22"/>
          <w:lang w:val="zh-CN"/>
        </w:rPr>
        <w:t>持续生活</w:t>
      </w:r>
      <w:proofErr w:type="spellEnd"/>
    </w:p>
    <w:p w14:paraId="5FE3EF91"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rPr>
      </w:pPr>
      <w:r w:rsidRPr="00F470EA">
        <w:rPr>
          <w:rFonts w:ascii="SimSun" w:eastAsia="SimSun" w:hAnsi="SimSun" w:cs="Arial"/>
          <w:sz w:val="22"/>
          <w:lang w:val="zh-CN" w:eastAsia="zh-CN"/>
        </w:rPr>
        <w:t>缔约国应努力认识、促进并增强非物质文化遗产对创收和社区、群体和个人可持续生活的贡献。</w:t>
      </w:r>
      <w:proofErr w:type="spellStart"/>
      <w:r w:rsidRPr="00F470EA">
        <w:rPr>
          <w:rFonts w:ascii="SimSun" w:eastAsia="SimSun" w:hAnsi="SimSun" w:cs="Arial"/>
          <w:sz w:val="22"/>
          <w:lang w:val="zh-CN"/>
        </w:rPr>
        <w:t>为此，鼓励各缔约国</w:t>
      </w:r>
      <w:proofErr w:type="spellEnd"/>
      <w:r w:rsidRPr="00F470EA">
        <w:rPr>
          <w:rFonts w:ascii="SimSun" w:eastAsia="SimSun" w:hAnsi="SimSun" w:cs="Arial"/>
          <w:sz w:val="22"/>
          <w:lang w:val="zh-CN"/>
        </w:rPr>
        <w:t>：</w:t>
      </w:r>
    </w:p>
    <w:p w14:paraId="466A7E85"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培养科学研究和调查方法，包括社区和团体自行开展的，旨在分析和</w:t>
      </w:r>
      <w:proofErr w:type="gramStart"/>
      <w:r w:rsidRPr="00F470EA">
        <w:rPr>
          <w:rFonts w:ascii="SimSun" w:eastAsia="SimSun" w:hAnsi="SimSun" w:cs="Arial"/>
          <w:sz w:val="22"/>
          <w:lang w:val="zh-CN" w:eastAsia="zh-CN"/>
        </w:rPr>
        <w:t>评估非</w:t>
      </w:r>
      <w:proofErr w:type="gramEnd"/>
      <w:r w:rsidRPr="00F470EA">
        <w:rPr>
          <w:rFonts w:ascii="SimSun" w:eastAsia="SimSun" w:hAnsi="SimSun" w:cs="Arial"/>
          <w:sz w:val="22"/>
          <w:lang w:val="zh-CN" w:eastAsia="zh-CN"/>
        </w:rPr>
        <w:t>物质文化遗产为创收和相关社区、群体和个人可持续生活带来的机遇，特别是其对其他形式收入的补充作用；</w:t>
      </w:r>
    </w:p>
    <w:p w14:paraId="7E847CEB"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采取适当的法律、技术、行政和金融措施以：</w:t>
      </w:r>
    </w:p>
    <w:p w14:paraId="3BB943F3"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通过可持续实践、传播和保护非物质文化遗产为社区、群体和个人创收和维持其生计提供更多机会；</w:t>
      </w:r>
    </w:p>
    <w:p w14:paraId="4D708F6D"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确保相关社区、群体和个人是其非物质文化遗产所带来收入的主要受益人，且其收入不会被剥夺，特别是不可因以为他人创收为目的而被剥夺。</w:t>
      </w:r>
    </w:p>
    <w:p w14:paraId="723B33BE"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eastAsia="zh-CN"/>
        </w:rPr>
      </w:pPr>
      <w:r w:rsidRPr="00F470EA">
        <w:rPr>
          <w:rFonts w:ascii="SimSun" w:eastAsia="SimSun" w:hAnsi="SimSun" w:cs="Arial"/>
          <w:b/>
          <w:color w:val="000000"/>
          <w:sz w:val="22"/>
          <w:lang w:val="zh-CN" w:eastAsia="zh-CN"/>
        </w:rPr>
        <w:t>VI.2.2</w:t>
      </w:r>
      <w:r w:rsidRPr="00F470EA">
        <w:rPr>
          <w:rFonts w:ascii="SimSun" w:eastAsia="SimSun" w:hAnsi="SimSun" w:cs="Arial"/>
          <w:b/>
          <w:color w:val="000000"/>
          <w:sz w:val="22"/>
          <w:szCs w:val="22"/>
          <w:lang w:val="zh-CN" w:eastAsia="zh-CN"/>
        </w:rPr>
        <w:tab/>
      </w:r>
      <w:r w:rsidRPr="00F470EA">
        <w:rPr>
          <w:rFonts w:ascii="SimSun" w:eastAsia="SimSun" w:hAnsi="SimSun" w:cs="Arial"/>
          <w:b/>
          <w:color w:val="000000"/>
          <w:sz w:val="22"/>
          <w:lang w:val="zh-CN" w:eastAsia="zh-CN"/>
        </w:rPr>
        <w:t>生产性就业和体面工作</w:t>
      </w:r>
    </w:p>
    <w:p w14:paraId="643CF67C"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 xml:space="preserve">缔约国应努力认识、促进并增强非物质文化遗产对社区、群体和个人生产性体面就业的贡献。为此，鼓励各缔约国： </w:t>
      </w:r>
    </w:p>
    <w:p w14:paraId="11C8D3A2" w14:textId="1C02C94D" w:rsidR="00F470EA" w:rsidRPr="00F470EA" w:rsidRDefault="00DB67A0"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Pr>
          <w:rFonts w:ascii="SimSun" w:eastAsia="SimSun" w:hAnsi="SimSun" w:cs="Arial" w:hint="eastAsia"/>
          <w:sz w:val="22"/>
          <w:lang w:val="zh-CN" w:eastAsia="zh-CN"/>
        </w:rPr>
        <w:t>促进</w:t>
      </w:r>
      <w:r w:rsidR="00F470EA" w:rsidRPr="00F470EA">
        <w:rPr>
          <w:rFonts w:ascii="SimSun" w:eastAsia="SimSun" w:hAnsi="SimSun" w:cs="Arial"/>
          <w:sz w:val="22"/>
          <w:lang w:val="zh-CN" w:eastAsia="zh-CN"/>
        </w:rPr>
        <w:t>科学研究和调查方法，包括社区和团体自行开展的，旨在分析和</w:t>
      </w:r>
      <w:proofErr w:type="gramStart"/>
      <w:r w:rsidR="00F470EA" w:rsidRPr="00F470EA">
        <w:rPr>
          <w:rFonts w:ascii="SimSun" w:eastAsia="SimSun" w:hAnsi="SimSun" w:cs="Arial"/>
          <w:sz w:val="22"/>
          <w:lang w:val="zh-CN" w:eastAsia="zh-CN"/>
        </w:rPr>
        <w:t>评估非</w:t>
      </w:r>
      <w:proofErr w:type="gramEnd"/>
      <w:r w:rsidR="00F470EA" w:rsidRPr="00F470EA">
        <w:rPr>
          <w:rFonts w:ascii="SimSun" w:eastAsia="SimSun" w:hAnsi="SimSun" w:cs="Arial"/>
          <w:sz w:val="22"/>
          <w:lang w:val="zh-CN" w:eastAsia="zh-CN"/>
        </w:rPr>
        <w:t>物质文化遗产为相关社区、团体和个人带来生产性就业和体面工作的机会，重点关注其对家庭和家居情况的适应性及其与其他形式职业的关系；</w:t>
      </w:r>
    </w:p>
    <w:p w14:paraId="606BA67F"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采取适当的法律、技术、行政和金融措施，包括税收优惠：</w:t>
      </w:r>
    </w:p>
    <w:p w14:paraId="1CDF3C44"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促进社区、群体和个人在实践和传播非物质文化遗产过程中的生产性就业和体面工作，同时加强其社会保障和社会福利；</w:t>
      </w:r>
    </w:p>
    <w:p w14:paraId="3B17C649"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确保相关社区、群体和个人是与其非物质文化遗产相关的工作机会的主要受益人，且其机会不会被剥夺，特别是不可以为他人创造机会之目的而被剥夺。</w:t>
      </w:r>
    </w:p>
    <w:p w14:paraId="1A1EA03C" w14:textId="77777777" w:rsidR="00F470EA" w:rsidRPr="00F470EA" w:rsidRDefault="00F470EA" w:rsidP="00F470EA">
      <w:pPr>
        <w:keepNext/>
        <w:spacing w:before="360" w:after="120"/>
        <w:ind w:left="1701" w:hanging="1134"/>
        <w:jc w:val="both"/>
        <w:rPr>
          <w:rFonts w:ascii="SimSun" w:eastAsia="SimSun" w:hAnsi="SimSun" w:cs="Arial"/>
          <w:b/>
          <w:color w:val="000000"/>
          <w:sz w:val="22"/>
          <w:szCs w:val="22"/>
          <w:lang w:val="zh-CN" w:eastAsia="zh-CN"/>
        </w:rPr>
      </w:pPr>
      <w:r w:rsidRPr="00F470EA">
        <w:rPr>
          <w:rFonts w:ascii="SimSun" w:eastAsia="SimSun" w:hAnsi="SimSun" w:cs="Arial"/>
          <w:b/>
          <w:color w:val="000000"/>
          <w:sz w:val="22"/>
          <w:lang w:val="zh-CN" w:eastAsia="zh-CN"/>
        </w:rPr>
        <w:t>VI.2.3</w:t>
      </w:r>
      <w:r w:rsidRPr="00F470EA">
        <w:rPr>
          <w:rFonts w:ascii="SimSun" w:eastAsia="SimSun" w:hAnsi="SimSun" w:cs="Arial"/>
          <w:b/>
          <w:color w:val="000000"/>
          <w:sz w:val="22"/>
          <w:szCs w:val="22"/>
          <w:lang w:val="zh-CN" w:eastAsia="zh-CN"/>
        </w:rPr>
        <w:tab/>
      </w:r>
      <w:r w:rsidRPr="00F470EA">
        <w:rPr>
          <w:rFonts w:ascii="SimSun" w:eastAsia="SimSun" w:hAnsi="SimSun" w:cs="Arial"/>
          <w:b/>
          <w:color w:val="000000"/>
          <w:sz w:val="22"/>
          <w:lang w:val="zh-CN" w:eastAsia="zh-CN"/>
        </w:rPr>
        <w:t>旅游业对非物质文化遗产的影响，及非物质文化遗产对旅游业的影响</w:t>
      </w:r>
    </w:p>
    <w:p w14:paraId="23F5DCBD"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rPr>
      </w:pPr>
      <w:r w:rsidRPr="00F470EA">
        <w:rPr>
          <w:rFonts w:ascii="SimSun" w:eastAsia="SimSun" w:hAnsi="SimSun" w:cs="Arial"/>
          <w:sz w:val="22"/>
          <w:lang w:val="zh-CN" w:eastAsia="zh-CN"/>
        </w:rPr>
        <w:t>缔约国应努力确保国家、公共或私营机构承接的任何与旅游业相关的活动应全面展现对其领土内非物质文化遗产和对相关社区、群体和个人权利、愿望和希望的尊重。</w:t>
      </w:r>
      <w:proofErr w:type="spellStart"/>
      <w:r w:rsidRPr="00F470EA">
        <w:rPr>
          <w:rFonts w:ascii="SimSun" w:eastAsia="SimSun" w:hAnsi="SimSun" w:cs="Arial"/>
          <w:sz w:val="22"/>
          <w:lang w:val="zh-CN"/>
        </w:rPr>
        <w:t>为此，鼓励各缔约国</w:t>
      </w:r>
      <w:proofErr w:type="spellEnd"/>
      <w:r w:rsidRPr="00F470EA">
        <w:rPr>
          <w:rFonts w:ascii="SimSun" w:eastAsia="SimSun" w:hAnsi="SimSun" w:cs="Arial"/>
          <w:sz w:val="22"/>
          <w:lang w:val="zh-CN"/>
        </w:rPr>
        <w:t>：</w:t>
      </w:r>
    </w:p>
    <w:p w14:paraId="2A220851"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概括或具体</w:t>
      </w:r>
      <w:proofErr w:type="gramStart"/>
      <w:r w:rsidRPr="00F470EA">
        <w:rPr>
          <w:rFonts w:ascii="SimSun" w:eastAsia="SimSun" w:hAnsi="SimSun" w:cs="Arial"/>
          <w:sz w:val="22"/>
          <w:lang w:val="zh-CN" w:eastAsia="zh-CN"/>
        </w:rPr>
        <w:t>评估非</w:t>
      </w:r>
      <w:proofErr w:type="gramEnd"/>
      <w:r w:rsidRPr="00F470EA">
        <w:rPr>
          <w:rFonts w:ascii="SimSun" w:eastAsia="SimSun" w:hAnsi="SimSun" w:cs="Arial"/>
          <w:sz w:val="22"/>
          <w:lang w:val="zh-CN" w:eastAsia="zh-CN"/>
        </w:rPr>
        <w:t>物质文化遗产对可持续发展旅游业的潜在作用及旅游业对非物质文化遗产及相关社区、团体和个人可持续发展的影响，重点关注在活动发起前预测其潜在影响；</w:t>
      </w:r>
    </w:p>
    <w:p w14:paraId="76A5D41A"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采取适当的法律、技术、行政和金融措施以：</w:t>
      </w:r>
    </w:p>
    <w:p w14:paraId="52C6F0FD"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确保相关社区、团体和个人是任何与非物质文化遗产相关旅游业的主要受益人，同时促进其在旅游业管理中的重要作用；</w:t>
      </w:r>
    </w:p>
    <w:p w14:paraId="35180A61"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确保文化遗产的活性、社会功能和文化含义不会因旅游业削减或受到威胁；</w:t>
      </w:r>
    </w:p>
    <w:p w14:paraId="7652F75D"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指导干预旅游业相关人士和游客行为。</w:t>
      </w:r>
    </w:p>
    <w:p w14:paraId="67E8999A" w14:textId="77777777" w:rsidR="00F470EA" w:rsidRPr="00F470EA" w:rsidRDefault="00F470EA" w:rsidP="00F470EA">
      <w:pPr>
        <w:keepNext/>
        <w:spacing w:before="360" w:after="120"/>
        <w:ind w:left="567" w:hanging="567"/>
        <w:jc w:val="both"/>
        <w:rPr>
          <w:rFonts w:ascii="SimSun" w:eastAsia="SimSun" w:hAnsi="SimSun" w:cs="Arial"/>
          <w:b/>
          <w:lang w:val="zh-CN"/>
        </w:rPr>
      </w:pPr>
      <w:r w:rsidRPr="00F470EA">
        <w:rPr>
          <w:rFonts w:ascii="SimSun" w:eastAsia="SimSun" w:hAnsi="SimSun" w:cs="Arial"/>
          <w:b/>
          <w:lang w:val="zh-CN"/>
        </w:rPr>
        <w:t>VI.3</w:t>
      </w:r>
      <w:r w:rsidRPr="00F470EA">
        <w:rPr>
          <w:rFonts w:ascii="SimSun" w:eastAsia="SimSun" w:hAnsi="SimSun" w:cs="Arial"/>
          <w:b/>
          <w:lang w:val="zh-CN"/>
        </w:rPr>
        <w:tab/>
      </w:r>
      <w:proofErr w:type="spellStart"/>
      <w:r w:rsidRPr="00F470EA">
        <w:rPr>
          <w:rFonts w:ascii="SimSun" w:eastAsia="SimSun" w:hAnsi="SimSun" w:cs="Arial"/>
          <w:b/>
          <w:lang w:val="zh-CN"/>
        </w:rPr>
        <w:t>环境的可持续发展</w:t>
      </w:r>
      <w:proofErr w:type="spellEnd"/>
    </w:p>
    <w:p w14:paraId="61599BA9"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鼓励缔约国认识非物质文化遗产对环境可持续性保护的贡献，认识到环境可持续性需要确保一个稳定的环境、可持续管理自然资源和保护生物多样性。这些都需要提高对气候变化、自然灾害、环境和资源限制的科学认识和知识共享，恢复和加强弱势群体面对气候变化和自然灾害能力是至关重要的。</w:t>
      </w:r>
    </w:p>
    <w:p w14:paraId="45B57FC1"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eastAsia="zh-CN"/>
        </w:rPr>
      </w:pPr>
      <w:r w:rsidRPr="00F470EA">
        <w:rPr>
          <w:rFonts w:ascii="SimSun" w:eastAsia="SimSun" w:hAnsi="SimSun" w:cs="Arial"/>
          <w:b/>
          <w:color w:val="000000"/>
          <w:sz w:val="22"/>
          <w:lang w:val="zh-CN" w:eastAsia="zh-CN"/>
        </w:rPr>
        <w:lastRenderedPageBreak/>
        <w:t>VI.3.1</w:t>
      </w:r>
      <w:r w:rsidRPr="00F470EA">
        <w:rPr>
          <w:rFonts w:ascii="SimSun" w:eastAsia="SimSun" w:hAnsi="SimSun" w:cs="Arial"/>
          <w:b/>
          <w:color w:val="000000"/>
          <w:sz w:val="22"/>
          <w:szCs w:val="22"/>
          <w:lang w:val="zh-CN" w:eastAsia="zh-CN"/>
        </w:rPr>
        <w:tab/>
      </w:r>
      <w:r w:rsidRPr="00F470EA">
        <w:rPr>
          <w:rFonts w:ascii="SimSun" w:eastAsia="SimSun" w:hAnsi="SimSun" w:cs="Arial"/>
          <w:b/>
          <w:color w:val="000000"/>
          <w:sz w:val="22"/>
          <w:lang w:val="zh-CN" w:eastAsia="zh-CN"/>
        </w:rPr>
        <w:t>关于自然和宇宙的知识和实践</w:t>
      </w:r>
    </w:p>
    <w:p w14:paraId="5EF2F564"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rPr>
      </w:pPr>
      <w:r w:rsidRPr="00F470EA">
        <w:rPr>
          <w:rFonts w:ascii="SimSun" w:eastAsia="SimSun" w:hAnsi="SimSun" w:cs="Arial"/>
          <w:sz w:val="22"/>
          <w:lang w:val="zh-CN" w:eastAsia="zh-CN"/>
        </w:rPr>
        <w:t>缔约国应努力确保认识、尊重、分享和增强被社区，群体和（某些情况下）个人视为非物质文化遗产一部分的有关自然和宇宙的知识和实践，这些知识和实践有助于环境可持续性认识能力的发展，利用其保护生物多样性和</w:t>
      </w:r>
      <w:proofErr w:type="gramStart"/>
      <w:r w:rsidRPr="00F470EA">
        <w:rPr>
          <w:rFonts w:ascii="SimSun" w:eastAsia="SimSun" w:hAnsi="SimSun" w:cs="Arial"/>
          <w:sz w:val="22"/>
          <w:lang w:val="zh-CN" w:eastAsia="zh-CN"/>
        </w:rPr>
        <w:t>可</w:t>
      </w:r>
      <w:proofErr w:type="gramEnd"/>
      <w:r w:rsidRPr="00F470EA">
        <w:rPr>
          <w:rFonts w:ascii="SimSun" w:eastAsia="SimSun" w:hAnsi="SimSun" w:cs="Arial"/>
          <w:sz w:val="22"/>
          <w:lang w:val="zh-CN" w:eastAsia="zh-CN"/>
        </w:rPr>
        <w:t>持续管理自然资源的潜在角色。</w:t>
      </w:r>
      <w:proofErr w:type="spellStart"/>
      <w:r w:rsidRPr="00F470EA">
        <w:rPr>
          <w:rFonts w:ascii="SimSun" w:eastAsia="SimSun" w:hAnsi="SimSun" w:cs="Arial"/>
          <w:sz w:val="22"/>
          <w:lang w:val="zh-CN"/>
        </w:rPr>
        <w:t>为此，鼓励各缔约国</w:t>
      </w:r>
      <w:proofErr w:type="spellEnd"/>
      <w:r w:rsidRPr="00F470EA">
        <w:rPr>
          <w:rFonts w:ascii="SimSun" w:eastAsia="SimSun" w:hAnsi="SimSun" w:cs="Arial"/>
          <w:sz w:val="22"/>
          <w:lang w:val="zh-CN"/>
        </w:rPr>
        <w:t>：</w:t>
      </w:r>
    </w:p>
    <w:p w14:paraId="29BCD4D9"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将社区、群体和个人视为自然和宇宙相关知识的载体，并将其视为保护环境不可或缺的主体；</w:t>
      </w:r>
    </w:p>
    <w:p w14:paraId="4C3E424D" w14:textId="11359471" w:rsidR="00F470EA" w:rsidRPr="00F470EA" w:rsidRDefault="00DB67A0"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Pr>
          <w:rFonts w:ascii="SimSun" w:eastAsia="SimSun" w:hAnsi="SimSun" w:cs="Arial" w:hint="eastAsia"/>
          <w:sz w:val="22"/>
          <w:lang w:val="zh-CN" w:eastAsia="zh-CN"/>
        </w:rPr>
        <w:t>促进</w:t>
      </w:r>
      <w:r w:rsidR="00F470EA" w:rsidRPr="00F470EA">
        <w:rPr>
          <w:rFonts w:ascii="SimSun" w:eastAsia="SimSun" w:hAnsi="SimSun" w:cs="Arial"/>
          <w:sz w:val="22"/>
          <w:lang w:val="zh-CN" w:eastAsia="zh-CN"/>
        </w:rPr>
        <w:t>科学研究和调查方法，包括社区和团体自身所进行的，旨在了解保护生物多样性、自然资源管理和资源可持续利用系统。这些被社区、群体和</w:t>
      </w:r>
      <w:r>
        <w:rPr>
          <w:rFonts w:ascii="SimSun" w:eastAsia="SimSun" w:hAnsi="SimSun" w:cs="Arial" w:hint="eastAsia"/>
          <w:sz w:val="22"/>
          <w:lang w:val="zh-CN" w:eastAsia="zh-CN"/>
        </w:rPr>
        <w:t>有关</w:t>
      </w:r>
      <w:r w:rsidR="00F470EA" w:rsidRPr="00F470EA">
        <w:rPr>
          <w:rFonts w:ascii="SimSun" w:eastAsia="SimSun" w:hAnsi="SimSun" w:cs="Arial"/>
          <w:sz w:val="22"/>
          <w:lang w:val="zh-CN" w:eastAsia="zh-CN"/>
        </w:rPr>
        <w:t>个人视为非物质文化遗产的一部分，在促进国际合作过程中，为识别和分享最佳实践展示了它们的有效性；</w:t>
      </w:r>
    </w:p>
    <w:p w14:paraId="0B826A07"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采取适当的法律、技术、行政和金融措施以：</w:t>
      </w:r>
    </w:p>
    <w:p w14:paraId="252A5128"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促进有关宇宙和自然传统知识的获取和传播，同时尊重获取其特定方面的风俗习惯；</w:t>
      </w:r>
    </w:p>
    <w:p w14:paraId="6378315D"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节约和保护其存在对表现非物质文化遗产</w:t>
      </w:r>
      <w:proofErr w:type="gramStart"/>
      <w:r w:rsidRPr="00F470EA">
        <w:rPr>
          <w:rFonts w:ascii="SimSun" w:eastAsia="SimSun" w:hAnsi="SimSun" w:cs="Arial"/>
          <w:sz w:val="22"/>
          <w:lang w:val="zh-CN" w:eastAsia="zh-CN"/>
        </w:rPr>
        <w:t>来说属</w:t>
      </w:r>
      <w:proofErr w:type="gramEnd"/>
      <w:r w:rsidRPr="00F470EA">
        <w:rPr>
          <w:rFonts w:ascii="SimSun" w:eastAsia="SimSun" w:hAnsi="SimSun" w:cs="Arial"/>
          <w:sz w:val="22"/>
          <w:lang w:val="zh-CN" w:eastAsia="zh-CN"/>
        </w:rPr>
        <w:t>必要的自然空间。</w:t>
      </w:r>
    </w:p>
    <w:p w14:paraId="150AA1B7"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eastAsia="zh-CN"/>
        </w:rPr>
      </w:pPr>
      <w:r w:rsidRPr="00F470EA">
        <w:rPr>
          <w:rFonts w:ascii="SimSun" w:eastAsia="SimSun" w:hAnsi="SimSun" w:cs="Arial"/>
          <w:b/>
          <w:color w:val="000000"/>
          <w:sz w:val="22"/>
          <w:lang w:val="zh-CN" w:eastAsia="zh-CN"/>
        </w:rPr>
        <w:t>VI.3.2</w:t>
      </w:r>
      <w:r w:rsidRPr="00F470EA">
        <w:rPr>
          <w:rFonts w:ascii="SimSun" w:eastAsia="SimSun" w:hAnsi="SimSun" w:cs="Arial"/>
          <w:b/>
          <w:color w:val="000000"/>
          <w:sz w:val="22"/>
          <w:szCs w:val="22"/>
          <w:lang w:val="zh-CN" w:eastAsia="zh-CN"/>
        </w:rPr>
        <w:tab/>
      </w:r>
      <w:r w:rsidRPr="00F470EA">
        <w:rPr>
          <w:rFonts w:ascii="SimSun" w:eastAsia="SimSun" w:hAnsi="SimSun" w:cs="Arial"/>
          <w:b/>
          <w:color w:val="000000"/>
          <w:sz w:val="22"/>
          <w:lang w:val="zh-CN" w:eastAsia="zh-CN"/>
        </w:rPr>
        <w:t xml:space="preserve">环境对非物质文化遗产保护的影响 </w:t>
      </w:r>
    </w:p>
    <w:p w14:paraId="53EAB6A8"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缔约国应努力识别非物质文化遗产实践和保护活动中潜在和实际的环境影响，特别注意环境影响加剧可能造成的后果。为此，鼓励各缔约国：</w:t>
      </w:r>
    </w:p>
    <w:p w14:paraId="6E6E2851"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促进科学研究和调查方法，包括社区和团体自身所进行的，旨在了解该等影响；</w:t>
      </w:r>
    </w:p>
    <w:p w14:paraId="130D8ABD"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采取适当的法律、技术、行政和金融措施以鼓励环境友好实践，减轻任何有可能的有害影响。</w:t>
      </w:r>
    </w:p>
    <w:p w14:paraId="099029F0"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eastAsia="zh-CN"/>
        </w:rPr>
      </w:pPr>
      <w:r w:rsidRPr="00F470EA">
        <w:rPr>
          <w:rFonts w:ascii="SimSun" w:eastAsia="SimSun" w:hAnsi="SimSun" w:cs="Arial"/>
          <w:b/>
          <w:color w:val="000000"/>
          <w:sz w:val="22"/>
          <w:lang w:val="zh-CN" w:eastAsia="zh-CN"/>
        </w:rPr>
        <w:t>VI.3.3</w:t>
      </w:r>
      <w:r w:rsidRPr="00F470EA">
        <w:rPr>
          <w:rFonts w:ascii="SimSun" w:eastAsia="SimSun" w:hAnsi="SimSun" w:cs="Arial"/>
          <w:b/>
          <w:color w:val="000000"/>
          <w:sz w:val="22"/>
          <w:szCs w:val="22"/>
          <w:lang w:val="zh-CN" w:eastAsia="zh-CN"/>
        </w:rPr>
        <w:tab/>
      </w:r>
      <w:r w:rsidRPr="00F470EA">
        <w:rPr>
          <w:rFonts w:ascii="SimSun" w:eastAsia="SimSun" w:hAnsi="SimSun" w:cs="Arial"/>
          <w:b/>
          <w:color w:val="000000"/>
          <w:sz w:val="22"/>
          <w:lang w:val="zh-CN" w:eastAsia="zh-CN"/>
        </w:rPr>
        <w:t>基于社区的抵御自然灾害和气候变化能力</w:t>
      </w:r>
    </w:p>
    <w:p w14:paraId="7AA59548"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rPr>
      </w:pPr>
      <w:r w:rsidRPr="00F470EA">
        <w:rPr>
          <w:rFonts w:ascii="SimSun" w:eastAsia="SimSun" w:hAnsi="SimSun" w:cs="Arial"/>
          <w:sz w:val="22"/>
          <w:lang w:val="zh-CN" w:eastAsia="zh-CN"/>
        </w:rPr>
        <w:t>缔约国应努力确保承认、尊重、分享和增强地球科学相关知识和实践，尤其是气候，并利用他们的潜力促进风险的减少，自然灾害后的恢复，特别是加强社会凝聚力和减轻气候变化影响。</w:t>
      </w:r>
      <w:proofErr w:type="spellStart"/>
      <w:r w:rsidRPr="00F470EA">
        <w:rPr>
          <w:rFonts w:ascii="SimSun" w:eastAsia="SimSun" w:hAnsi="SimSun" w:cs="Arial"/>
          <w:sz w:val="22"/>
          <w:lang w:val="zh-CN"/>
        </w:rPr>
        <w:t>为此，鼓励各缔约国</w:t>
      </w:r>
      <w:proofErr w:type="spellEnd"/>
      <w:r w:rsidRPr="00F470EA">
        <w:rPr>
          <w:rFonts w:ascii="SimSun" w:eastAsia="SimSun" w:hAnsi="SimSun" w:cs="Arial"/>
          <w:sz w:val="22"/>
          <w:lang w:val="zh-CN"/>
        </w:rPr>
        <w:t>：</w:t>
      </w:r>
    </w:p>
    <w:p w14:paraId="3D5CD4BB"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将社区、群体和个人视为有关地球科学传统知识的载体，尤其是气候；</w:t>
      </w:r>
    </w:p>
    <w:p w14:paraId="2D59E13A"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促进科学研究和调查方法，包括社区和团体自行开展的，旨在了解和证明社区、群体和（某些情况下）个人视为其非物质文化遗产一部分的有关减少灾害风险、灾后恢复、气候适应和缓解气候变化的知识的有效性，同时强化社区、群体和个人面对现有知识可能无法解决的气候变化相关挑战的能力；</w:t>
      </w:r>
    </w:p>
    <w:p w14:paraId="6C2238FF"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采取适当的法律、技术、行政和金融措施以：</w:t>
      </w:r>
    </w:p>
    <w:p w14:paraId="77F1810D" w14:textId="4F8C6E18"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促进被社区、群体和</w:t>
      </w:r>
      <w:r w:rsidR="00DB67A0">
        <w:rPr>
          <w:rFonts w:ascii="SimSun" w:eastAsia="SimSun" w:hAnsi="SimSun" w:cs="Arial" w:hint="eastAsia"/>
          <w:sz w:val="22"/>
          <w:lang w:val="zh-CN" w:eastAsia="zh-CN"/>
        </w:rPr>
        <w:t>有关</w:t>
      </w:r>
      <w:r w:rsidRPr="00F470EA">
        <w:rPr>
          <w:rFonts w:ascii="SimSun" w:eastAsia="SimSun" w:hAnsi="SimSun" w:cs="Arial"/>
          <w:sz w:val="22"/>
          <w:lang w:val="zh-CN" w:eastAsia="zh-CN"/>
        </w:rPr>
        <w:t>个人视为其非物质文化遗产一部分的地球和气候相关知识的获取和传播，同时尊重调整获取其特定方面的风俗习惯；</w:t>
      </w:r>
    </w:p>
    <w:p w14:paraId="06F0B7A7"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lang w:val="zh-CN" w:eastAsia="zh-CN"/>
        </w:rPr>
      </w:pPr>
      <w:r w:rsidRPr="00F470EA">
        <w:rPr>
          <w:rFonts w:ascii="SimSun" w:eastAsia="SimSun" w:hAnsi="SimSun" w:cs="Arial"/>
          <w:sz w:val="22"/>
          <w:lang w:val="zh-CN" w:eastAsia="zh-CN"/>
        </w:rPr>
        <w:t>将具有此类知识的社区、群体和个人充分整合</w:t>
      </w:r>
      <w:proofErr w:type="gramStart"/>
      <w:r w:rsidRPr="00F470EA">
        <w:rPr>
          <w:rFonts w:ascii="SimSun" w:eastAsia="SimSun" w:hAnsi="SimSun" w:cs="Arial"/>
          <w:sz w:val="22"/>
          <w:lang w:val="zh-CN" w:eastAsia="zh-CN"/>
        </w:rPr>
        <w:t>进减少</w:t>
      </w:r>
      <w:proofErr w:type="gramEnd"/>
      <w:r w:rsidRPr="00F470EA">
        <w:rPr>
          <w:rFonts w:ascii="SimSun" w:eastAsia="SimSun" w:hAnsi="SimSun" w:cs="Arial"/>
          <w:sz w:val="22"/>
          <w:lang w:val="zh-CN" w:eastAsia="zh-CN"/>
        </w:rPr>
        <w:t>灾害风险、灾后恢复与适应和缓解气候变化的体系和项目中。</w:t>
      </w:r>
    </w:p>
    <w:p w14:paraId="5BC232BF" w14:textId="77777777" w:rsidR="00F470EA" w:rsidRPr="00F470EA" w:rsidRDefault="00F470EA" w:rsidP="00F470EA">
      <w:pPr>
        <w:keepNext/>
        <w:spacing w:before="360" w:after="120"/>
        <w:ind w:left="567" w:hanging="567"/>
        <w:jc w:val="both"/>
        <w:rPr>
          <w:rFonts w:ascii="SimSun" w:eastAsia="SimSun" w:hAnsi="SimSun" w:cs="Arial"/>
          <w:b/>
          <w:lang w:val="zh-CN"/>
        </w:rPr>
      </w:pPr>
      <w:r w:rsidRPr="00F470EA">
        <w:rPr>
          <w:rFonts w:ascii="SimSun" w:eastAsia="SimSun" w:hAnsi="SimSun" w:cs="Arial"/>
          <w:b/>
          <w:lang w:val="zh-CN"/>
        </w:rPr>
        <w:t>VI.4</w:t>
      </w:r>
      <w:r w:rsidRPr="00F470EA">
        <w:rPr>
          <w:rFonts w:ascii="SimSun" w:eastAsia="SimSun" w:hAnsi="SimSun" w:cs="Arial"/>
          <w:b/>
          <w:lang w:val="zh-CN"/>
        </w:rPr>
        <w:tab/>
      </w:r>
      <w:proofErr w:type="spellStart"/>
      <w:r w:rsidRPr="00F470EA">
        <w:rPr>
          <w:rFonts w:ascii="SimSun" w:eastAsia="SimSun" w:hAnsi="SimSun" w:cs="Arial"/>
          <w:b/>
          <w:lang w:val="zh-CN"/>
        </w:rPr>
        <w:t>和平和安全</w:t>
      </w:r>
      <w:proofErr w:type="spellEnd"/>
    </w:p>
    <w:p w14:paraId="4421A240"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鼓励缔约国承认非物质文化遗产对和平与安全保护的贡献，并认识到和平与安全（包括来自冲突、歧视和一切形式暴力的自由）是可持续发展的先决条件和催化剂，需要尊重人权、具有包容性和公平性的社会发展、有效的司法体系，包容性政治进程和适当的预防和解决冲突体系。</w:t>
      </w:r>
    </w:p>
    <w:p w14:paraId="595A5B6C"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lastRenderedPageBreak/>
        <w:t>缔约国应当努力认识、促进并加强非物质文化遗产的实践、表演和表现形式，其核心为创建和平和构建和平，将社区、群体和个人联系在一起，并确保</w:t>
      </w:r>
      <w:proofErr w:type="gramStart"/>
      <w:r w:rsidRPr="00F470EA">
        <w:rPr>
          <w:rFonts w:ascii="SimSun" w:eastAsia="SimSun" w:hAnsi="SimSun" w:cs="Arial"/>
          <w:sz w:val="22"/>
          <w:lang w:val="zh-CN" w:eastAsia="zh-CN"/>
        </w:rPr>
        <w:t>其之间</w:t>
      </w:r>
      <w:proofErr w:type="gramEnd"/>
      <w:r w:rsidRPr="00F470EA">
        <w:rPr>
          <w:rFonts w:ascii="SimSun" w:eastAsia="SimSun" w:hAnsi="SimSun" w:cs="Arial"/>
          <w:sz w:val="22"/>
          <w:lang w:val="zh-CN" w:eastAsia="zh-CN"/>
        </w:rPr>
        <w:t>的交流、对话和理解。缔约国应进一步努力充分发挥保护活动对和平建设所做的贡献。</w:t>
      </w:r>
    </w:p>
    <w:p w14:paraId="7A7226D5"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rPr>
      </w:pPr>
      <w:r w:rsidRPr="00F470EA">
        <w:rPr>
          <w:rFonts w:ascii="SimSun" w:eastAsia="SimSun" w:hAnsi="SimSun" w:cs="Arial"/>
          <w:b/>
          <w:color w:val="000000"/>
          <w:sz w:val="22"/>
          <w:lang w:val="zh-CN"/>
        </w:rPr>
        <w:t>VI.4.1</w:t>
      </w:r>
      <w:r w:rsidRPr="00F470EA">
        <w:rPr>
          <w:rFonts w:ascii="SimSun" w:eastAsia="SimSun" w:hAnsi="SimSun" w:cs="Arial"/>
          <w:b/>
          <w:color w:val="000000"/>
          <w:sz w:val="22"/>
          <w:szCs w:val="22"/>
          <w:lang w:val="zh-CN"/>
        </w:rPr>
        <w:tab/>
      </w:r>
      <w:proofErr w:type="spellStart"/>
      <w:r w:rsidRPr="00F470EA">
        <w:rPr>
          <w:rFonts w:ascii="SimSun" w:eastAsia="SimSun" w:hAnsi="SimSun" w:cs="Arial"/>
          <w:b/>
          <w:color w:val="000000"/>
          <w:sz w:val="22"/>
          <w:lang w:val="zh-CN"/>
        </w:rPr>
        <w:t>社会凝聚力和公平</w:t>
      </w:r>
      <w:proofErr w:type="spellEnd"/>
    </w:p>
    <w:p w14:paraId="0848A91A" w14:textId="59686DA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缔约国应当努力认识并促进保护非物质文化遗产对社会凝聚力所做的贡献，克服一切形式的歧视，并以一种包容的方式，加强社区和团体的社会组织。为此，鼓励缔约国对于有助于社区、群体和个人超越不同性别、肤色、种族、起源、阶层和地区的那些实践，表现形式和知识给予特别关注，以及对包括</w:t>
      </w:r>
      <w:r w:rsidR="00DB67A0">
        <w:rPr>
          <w:rFonts w:ascii="SimSun" w:eastAsia="SimSun" w:hAnsi="SimSun" w:cs="Arial" w:hint="eastAsia"/>
          <w:sz w:val="22"/>
          <w:lang w:val="zh-CN" w:eastAsia="zh-CN"/>
        </w:rPr>
        <w:t>原住民</w:t>
      </w:r>
      <w:r w:rsidRPr="00F470EA">
        <w:rPr>
          <w:rFonts w:ascii="SimSun" w:eastAsia="SimSun" w:hAnsi="SimSun" w:cs="Arial"/>
          <w:sz w:val="22"/>
          <w:lang w:val="zh-CN" w:eastAsia="zh-CN"/>
        </w:rPr>
        <w:t>、</w:t>
      </w:r>
      <w:r w:rsidR="00DB67A0">
        <w:rPr>
          <w:rFonts w:ascii="SimSun" w:eastAsia="SimSun" w:hAnsi="SimSun" w:cs="Arial" w:hint="eastAsia"/>
          <w:sz w:val="22"/>
          <w:lang w:val="zh-CN" w:eastAsia="zh-CN"/>
        </w:rPr>
        <w:t>（移入或移出的）</w:t>
      </w:r>
      <w:r w:rsidRPr="00F470EA">
        <w:rPr>
          <w:rFonts w:ascii="SimSun" w:eastAsia="SimSun" w:hAnsi="SimSun" w:cs="Arial"/>
          <w:sz w:val="22"/>
          <w:lang w:val="zh-CN" w:eastAsia="zh-CN"/>
        </w:rPr>
        <w:t>移民和难民、不同年龄及性别的人、残疾人和边缘化群体成员的那些具有广泛包容性的</w:t>
      </w:r>
      <w:proofErr w:type="gramStart"/>
      <w:r w:rsidRPr="00F470EA">
        <w:rPr>
          <w:rFonts w:ascii="SimSun" w:eastAsia="SimSun" w:hAnsi="SimSun" w:cs="Arial"/>
          <w:sz w:val="22"/>
          <w:lang w:val="zh-CN" w:eastAsia="zh-CN"/>
        </w:rPr>
        <w:t>格行业</w:t>
      </w:r>
      <w:proofErr w:type="gramEnd"/>
      <w:r w:rsidRPr="00F470EA">
        <w:rPr>
          <w:rFonts w:ascii="SimSun" w:eastAsia="SimSun" w:hAnsi="SimSun" w:cs="Arial"/>
          <w:sz w:val="22"/>
          <w:lang w:val="zh-CN" w:eastAsia="zh-CN"/>
        </w:rPr>
        <w:t>和社会阶层给予特别关注。</w:t>
      </w:r>
    </w:p>
    <w:p w14:paraId="668BF753"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rPr>
      </w:pPr>
      <w:r w:rsidRPr="00F470EA">
        <w:rPr>
          <w:rFonts w:ascii="SimSun" w:eastAsia="SimSun" w:hAnsi="SimSun" w:cs="Arial"/>
          <w:b/>
          <w:color w:val="000000"/>
          <w:sz w:val="22"/>
          <w:lang w:val="zh-CN"/>
        </w:rPr>
        <w:t>VI.4.2</w:t>
      </w:r>
      <w:r w:rsidRPr="00F470EA">
        <w:rPr>
          <w:rFonts w:ascii="SimSun" w:eastAsia="SimSun" w:hAnsi="SimSun" w:cs="Arial"/>
          <w:b/>
          <w:color w:val="000000"/>
          <w:sz w:val="22"/>
          <w:szCs w:val="22"/>
          <w:lang w:val="zh-CN"/>
        </w:rPr>
        <w:tab/>
      </w:r>
      <w:proofErr w:type="spellStart"/>
      <w:r w:rsidRPr="00F470EA">
        <w:rPr>
          <w:rFonts w:ascii="SimSun" w:eastAsia="SimSun" w:hAnsi="SimSun" w:cs="Arial"/>
          <w:b/>
          <w:color w:val="000000"/>
          <w:sz w:val="22"/>
          <w:lang w:val="zh-CN"/>
        </w:rPr>
        <w:t>预防和解决纠纷</w:t>
      </w:r>
      <w:proofErr w:type="spellEnd"/>
    </w:p>
    <w:p w14:paraId="229C23CA"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缔约国应努力认识、促进并加强非物质文化遗产可能对预防纠纷及和平解决冲突的贡献。为此，鼓励各缔约国：</w:t>
      </w:r>
    </w:p>
    <w:p w14:paraId="5B15C0CB"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促进包括由社区和群体在内进行的科学研究和调查方法，此类科学研究和调查方法旨在展现非物质文化遗产之表现形式、实践及表演，以此实现纠纷预防及和平解决冲突；</w:t>
      </w:r>
    </w:p>
    <w:p w14:paraId="6C91FF5D" w14:textId="77777777" w:rsidR="00F470EA" w:rsidRPr="00F470EA" w:rsidRDefault="00F470EA" w:rsidP="008E21BD">
      <w:pPr>
        <w:keepNext/>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取适当的法律、技术、行政和金融措施以：</w:t>
      </w:r>
    </w:p>
    <w:p w14:paraId="37FE87E6" w14:textId="77777777" w:rsidR="00F470EA" w:rsidRPr="00F470EA" w:rsidRDefault="00F470EA" w:rsidP="008E21BD">
      <w:pPr>
        <w:keepNext/>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支持此类表现形式、实践及表演；</w:t>
      </w:r>
    </w:p>
    <w:p w14:paraId="3AB058CC"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 xml:space="preserve">将其纳入公共方案及政策； </w:t>
      </w:r>
    </w:p>
    <w:p w14:paraId="1A4B6693"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降低其在冲突期间及冲突后的脆弱性；</w:t>
      </w:r>
    </w:p>
    <w:p w14:paraId="59AACE6C" w14:textId="77777777" w:rsidR="00F470EA" w:rsidRPr="00F470EA" w:rsidRDefault="00F470EA" w:rsidP="008E21BD">
      <w:pPr>
        <w:numPr>
          <w:ilvl w:val="2"/>
          <w:numId w:val="15"/>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F470EA">
        <w:rPr>
          <w:rFonts w:ascii="SimSun" w:eastAsia="SimSun" w:hAnsi="SimSun" w:cs="Arial"/>
          <w:sz w:val="22"/>
          <w:lang w:val="zh-CN" w:eastAsia="zh-CN"/>
        </w:rPr>
        <w:t>尽可能充分地将其视为对其他针对纠纷预防及和平解决冲突的法律及行政机制的补充。</w:t>
      </w:r>
    </w:p>
    <w:p w14:paraId="08BDE7D8"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rPr>
      </w:pPr>
      <w:r w:rsidRPr="00F470EA">
        <w:rPr>
          <w:rFonts w:ascii="SimSun" w:eastAsia="SimSun" w:hAnsi="SimSun" w:cs="Arial"/>
          <w:b/>
          <w:color w:val="000000"/>
          <w:sz w:val="22"/>
          <w:lang w:val="zh-CN"/>
        </w:rPr>
        <w:t>VI.4.3</w:t>
      </w:r>
      <w:r w:rsidRPr="00F470EA">
        <w:rPr>
          <w:rFonts w:ascii="SimSun" w:eastAsia="SimSun" w:hAnsi="SimSun" w:cs="Arial"/>
          <w:b/>
          <w:color w:val="000000"/>
          <w:sz w:val="22"/>
          <w:szCs w:val="22"/>
          <w:lang w:val="zh-CN"/>
        </w:rPr>
        <w:tab/>
      </w:r>
      <w:proofErr w:type="spellStart"/>
      <w:r w:rsidRPr="00F470EA">
        <w:rPr>
          <w:rFonts w:ascii="SimSun" w:eastAsia="SimSun" w:hAnsi="SimSun" w:cs="Arial"/>
          <w:b/>
          <w:color w:val="000000"/>
          <w:sz w:val="22"/>
          <w:lang w:val="zh-CN"/>
        </w:rPr>
        <w:t>恢复和平与安全</w:t>
      </w:r>
      <w:proofErr w:type="spellEnd"/>
    </w:p>
    <w:p w14:paraId="7873FE71"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rPr>
      </w:pPr>
      <w:r w:rsidRPr="00F470EA">
        <w:rPr>
          <w:rFonts w:ascii="SimSun" w:eastAsia="SimSun" w:hAnsi="SimSun" w:cs="Arial"/>
          <w:sz w:val="22"/>
          <w:lang w:val="zh-CN" w:eastAsia="zh-CN"/>
        </w:rPr>
        <w:t>各缔约国应致力于充分利用非物质文化遗产的潜在作用，以促进各方实现和平与和解、重建安全与安保，及恢复社区、团体与个人。</w:t>
      </w:r>
      <w:proofErr w:type="spellStart"/>
      <w:r w:rsidRPr="00F470EA">
        <w:rPr>
          <w:rFonts w:ascii="SimSun" w:eastAsia="SimSun" w:hAnsi="SimSun" w:cs="Arial"/>
          <w:sz w:val="22"/>
          <w:lang w:val="zh-CN"/>
        </w:rPr>
        <w:t>为此，鼓励各缔约国</w:t>
      </w:r>
      <w:proofErr w:type="spellEnd"/>
      <w:r w:rsidRPr="00F470EA">
        <w:rPr>
          <w:rFonts w:ascii="SimSun" w:eastAsia="SimSun" w:hAnsi="SimSun" w:cs="Arial"/>
          <w:sz w:val="22"/>
          <w:lang w:val="zh-CN"/>
        </w:rPr>
        <w:t>：</w:t>
      </w:r>
    </w:p>
    <w:p w14:paraId="14F51F01"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促进包括由社区和团体在内进行的科学研究和调查方法，旨在</w:t>
      </w:r>
      <w:proofErr w:type="gramStart"/>
      <w:r w:rsidRPr="00F470EA">
        <w:rPr>
          <w:rFonts w:ascii="SimSun" w:eastAsia="SimSun" w:hAnsi="SimSun" w:cs="Arial"/>
          <w:sz w:val="22"/>
          <w:lang w:val="zh-CN" w:eastAsia="zh-CN"/>
        </w:rPr>
        <w:t>理解非</w:t>
      </w:r>
      <w:proofErr w:type="gramEnd"/>
      <w:r w:rsidRPr="00F470EA">
        <w:rPr>
          <w:rFonts w:ascii="SimSun" w:eastAsia="SimSun" w:hAnsi="SimSun" w:cs="Arial"/>
          <w:sz w:val="22"/>
          <w:lang w:val="zh-CN" w:eastAsia="zh-CN"/>
        </w:rPr>
        <w:t>物质文化遗产为促进各方实现和平与和解、重建安全与安保，及恢复社区、团体与个人</w:t>
      </w:r>
      <w:proofErr w:type="gramStart"/>
      <w:r w:rsidRPr="00F470EA">
        <w:rPr>
          <w:rFonts w:ascii="SimSun" w:eastAsia="SimSun" w:hAnsi="SimSun" w:cs="Arial"/>
          <w:sz w:val="22"/>
          <w:lang w:val="zh-CN" w:eastAsia="zh-CN"/>
        </w:rPr>
        <w:t>作出</w:t>
      </w:r>
      <w:proofErr w:type="gramEnd"/>
      <w:r w:rsidRPr="00F470EA">
        <w:rPr>
          <w:rFonts w:ascii="SimSun" w:eastAsia="SimSun" w:hAnsi="SimSun" w:cs="Arial"/>
          <w:sz w:val="22"/>
          <w:lang w:val="zh-CN" w:eastAsia="zh-CN"/>
        </w:rPr>
        <w:t>的贡献；</w:t>
      </w:r>
    </w:p>
    <w:p w14:paraId="1AB316D9"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采取适当的法律、技术、行政和金融措施，将此类非物质文化遗产纳入公共方案及政策，旨在促进各方实现和平与和解、重建安全与安保，及恢复社区、团体与个人。</w:t>
      </w:r>
    </w:p>
    <w:p w14:paraId="6380401F" w14:textId="77777777" w:rsidR="00F470EA" w:rsidRPr="00F470EA" w:rsidRDefault="00F470EA" w:rsidP="00F470EA">
      <w:pPr>
        <w:keepNext/>
        <w:spacing w:before="360" w:after="120"/>
        <w:ind w:firstLine="567"/>
        <w:jc w:val="both"/>
        <w:rPr>
          <w:rFonts w:ascii="SimSun" w:eastAsia="SimSun" w:hAnsi="SimSun" w:cs="Arial"/>
          <w:b/>
          <w:color w:val="000000"/>
          <w:sz w:val="22"/>
          <w:szCs w:val="22"/>
          <w:lang w:val="zh-CN" w:eastAsia="zh-CN"/>
        </w:rPr>
      </w:pPr>
      <w:r w:rsidRPr="00F470EA">
        <w:rPr>
          <w:rFonts w:ascii="SimSun" w:eastAsia="SimSun" w:hAnsi="SimSun" w:cs="Arial"/>
          <w:b/>
          <w:color w:val="000000"/>
          <w:sz w:val="22"/>
          <w:lang w:val="zh-CN" w:eastAsia="zh-CN"/>
        </w:rPr>
        <w:t>VI.4.4</w:t>
      </w:r>
      <w:r w:rsidRPr="00F470EA">
        <w:rPr>
          <w:rFonts w:ascii="SimSun" w:eastAsia="SimSun" w:hAnsi="SimSun" w:cs="Arial"/>
          <w:b/>
          <w:color w:val="000000"/>
          <w:sz w:val="22"/>
          <w:szCs w:val="22"/>
          <w:lang w:val="zh-CN" w:eastAsia="zh-CN"/>
        </w:rPr>
        <w:tab/>
      </w:r>
      <w:r w:rsidRPr="00F470EA">
        <w:rPr>
          <w:rFonts w:ascii="SimSun" w:eastAsia="SimSun" w:hAnsi="SimSun" w:cs="Arial"/>
          <w:b/>
          <w:color w:val="000000"/>
          <w:sz w:val="22"/>
          <w:lang w:val="zh-CN" w:eastAsia="zh-CN"/>
        </w:rPr>
        <w:t>实现持久和平与安全</w:t>
      </w:r>
    </w:p>
    <w:p w14:paraId="4A28D56E" w14:textId="77777777" w:rsidR="00F470EA" w:rsidRPr="00F470EA" w:rsidRDefault="00F470EA" w:rsidP="008E21BD">
      <w:pPr>
        <w:numPr>
          <w:ilvl w:val="0"/>
          <w:numId w:val="15"/>
        </w:numPr>
        <w:autoSpaceDE w:val="0"/>
        <w:autoSpaceDN w:val="0"/>
        <w:adjustRightInd w:val="0"/>
        <w:spacing w:after="120"/>
        <w:ind w:left="567" w:hanging="567"/>
        <w:jc w:val="both"/>
        <w:rPr>
          <w:rFonts w:ascii="SimSun" w:eastAsia="SimSun" w:hAnsi="SimSun" w:cs="Arial"/>
          <w:sz w:val="22"/>
          <w:szCs w:val="22"/>
          <w:lang w:val="zh-CN"/>
        </w:rPr>
      </w:pPr>
      <w:r w:rsidRPr="00F470EA">
        <w:rPr>
          <w:rFonts w:ascii="SimSun" w:eastAsia="SimSun" w:hAnsi="SimSun" w:cs="Arial"/>
          <w:sz w:val="22"/>
          <w:lang w:val="zh-CN" w:eastAsia="zh-CN"/>
        </w:rPr>
        <w:t>各缔约国应致力于承认、促进和提高由保护社区、团体及个人的非物质文化遗产而对实现持久和平与安全</w:t>
      </w:r>
      <w:proofErr w:type="gramStart"/>
      <w:r w:rsidRPr="00F470EA">
        <w:rPr>
          <w:rFonts w:ascii="SimSun" w:eastAsia="SimSun" w:hAnsi="SimSun" w:cs="Arial"/>
          <w:sz w:val="22"/>
          <w:lang w:val="zh-CN" w:eastAsia="zh-CN"/>
        </w:rPr>
        <w:t>作出</w:t>
      </w:r>
      <w:proofErr w:type="gramEnd"/>
      <w:r w:rsidRPr="00F470EA">
        <w:rPr>
          <w:rFonts w:ascii="SimSun" w:eastAsia="SimSun" w:hAnsi="SimSun" w:cs="Arial"/>
          <w:sz w:val="22"/>
          <w:lang w:val="zh-CN" w:eastAsia="zh-CN"/>
        </w:rPr>
        <w:t>的贡献。</w:t>
      </w:r>
      <w:proofErr w:type="spellStart"/>
      <w:r w:rsidRPr="00F470EA">
        <w:rPr>
          <w:rFonts w:ascii="SimSun" w:eastAsia="SimSun" w:hAnsi="SimSun" w:cs="Arial"/>
          <w:sz w:val="22"/>
          <w:lang w:val="zh-CN"/>
        </w:rPr>
        <w:t>为此，鼓励各缔约国</w:t>
      </w:r>
      <w:proofErr w:type="spellEnd"/>
      <w:r w:rsidRPr="00F470EA">
        <w:rPr>
          <w:rFonts w:ascii="SimSun" w:eastAsia="SimSun" w:hAnsi="SimSun" w:cs="Arial"/>
          <w:sz w:val="22"/>
          <w:lang w:val="zh-CN"/>
        </w:rPr>
        <w:t>：</w:t>
      </w:r>
    </w:p>
    <w:p w14:paraId="1B90B395" w14:textId="6329AF53"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确保所采取的保护措施充分包含和承认来自个人的非物质文化遗产，来源包括原住民、</w:t>
      </w:r>
      <w:r w:rsidR="00DB67A0">
        <w:rPr>
          <w:rFonts w:ascii="SimSun" w:eastAsia="SimSun" w:hAnsi="SimSun" w:cs="Arial" w:hint="eastAsia"/>
          <w:sz w:val="22"/>
          <w:lang w:val="zh-CN" w:eastAsia="zh-CN"/>
        </w:rPr>
        <w:t>（移入或移出的）</w:t>
      </w:r>
      <w:r w:rsidRPr="00F470EA">
        <w:rPr>
          <w:rFonts w:ascii="SimSun" w:eastAsia="SimSun" w:hAnsi="SimSun" w:cs="Arial"/>
          <w:sz w:val="22"/>
          <w:lang w:val="zh-CN" w:eastAsia="zh-CN"/>
        </w:rPr>
        <w:t>移民、难民、不同年龄和性别的人、残疾人及弱势团体成员；</w:t>
      </w:r>
    </w:p>
    <w:p w14:paraId="19460DB5" w14:textId="77777777" w:rsidR="00F470EA" w:rsidRPr="00F470EA" w:rsidRDefault="00F470EA" w:rsidP="008E21BD">
      <w:pPr>
        <w:numPr>
          <w:ilvl w:val="1"/>
          <w:numId w:val="15"/>
        </w:numPr>
        <w:autoSpaceDE w:val="0"/>
        <w:autoSpaceDN w:val="0"/>
        <w:adjustRightInd w:val="0"/>
        <w:spacing w:after="120"/>
        <w:ind w:left="1134" w:hanging="567"/>
        <w:jc w:val="both"/>
        <w:rPr>
          <w:rFonts w:ascii="SimSun" w:eastAsia="SimSun" w:hAnsi="SimSun" w:cs="Arial"/>
          <w:sz w:val="22"/>
          <w:szCs w:val="22"/>
          <w:lang w:val="zh-CN" w:eastAsia="zh-CN"/>
        </w:rPr>
      </w:pPr>
      <w:r w:rsidRPr="00F470EA">
        <w:rPr>
          <w:rFonts w:ascii="SimSun" w:eastAsia="SimSun" w:hAnsi="SimSun" w:cs="Arial"/>
          <w:sz w:val="22"/>
          <w:lang w:val="zh-CN" w:eastAsia="zh-CN"/>
        </w:rPr>
        <w:t>通过确保社区、团体和个人最大限度的广泛参与，充分利用非物质文化遗产保护对于民主治理和人权方面</w:t>
      </w:r>
      <w:proofErr w:type="gramStart"/>
      <w:r w:rsidRPr="00F470EA">
        <w:rPr>
          <w:rFonts w:ascii="SimSun" w:eastAsia="SimSun" w:hAnsi="SimSun" w:cs="Arial"/>
          <w:sz w:val="22"/>
          <w:lang w:val="zh-CN" w:eastAsia="zh-CN"/>
        </w:rPr>
        <w:t>作出</w:t>
      </w:r>
      <w:proofErr w:type="gramEnd"/>
      <w:r w:rsidRPr="00F470EA">
        <w:rPr>
          <w:rFonts w:ascii="SimSun" w:eastAsia="SimSun" w:hAnsi="SimSun" w:cs="Arial"/>
          <w:sz w:val="22"/>
          <w:lang w:val="zh-CN" w:eastAsia="zh-CN"/>
        </w:rPr>
        <w:t>的贡献；</w:t>
      </w:r>
    </w:p>
    <w:p w14:paraId="2F88A389" w14:textId="77777777" w:rsidR="00F470EA" w:rsidRPr="00BF6692" w:rsidRDefault="00F470EA" w:rsidP="008E21BD">
      <w:pPr>
        <w:numPr>
          <w:ilvl w:val="1"/>
          <w:numId w:val="15"/>
        </w:numPr>
        <w:autoSpaceDE w:val="0"/>
        <w:autoSpaceDN w:val="0"/>
        <w:adjustRightInd w:val="0"/>
        <w:spacing w:after="120"/>
        <w:ind w:left="1134" w:hanging="567"/>
        <w:jc w:val="both"/>
        <w:rPr>
          <w:rFonts w:ascii="SimSun" w:eastAsia="SimSun" w:hAnsi="SimSun" w:cs="Arial"/>
          <w:lang w:val="zh-CN" w:eastAsia="zh-CN"/>
        </w:rPr>
      </w:pPr>
      <w:r w:rsidRPr="00F470EA">
        <w:rPr>
          <w:rFonts w:ascii="SimSun" w:eastAsia="SimSun" w:hAnsi="SimSun" w:cs="Arial"/>
          <w:sz w:val="22"/>
          <w:lang w:val="zh-CN" w:eastAsia="zh-CN"/>
        </w:rPr>
        <w:t>发挥包括文化间对话和尊重文化多样性在内的保护措施在和平建设方面的潜在作用。</w:t>
      </w:r>
    </w:p>
    <w:p w14:paraId="4E76398E" w14:textId="77777777" w:rsidR="00BF6692" w:rsidRDefault="00BF6692" w:rsidP="00BF6692">
      <w:pPr>
        <w:autoSpaceDE w:val="0"/>
        <w:autoSpaceDN w:val="0"/>
        <w:adjustRightInd w:val="0"/>
        <w:spacing w:after="120"/>
        <w:ind w:left="1134"/>
        <w:jc w:val="both"/>
        <w:rPr>
          <w:rFonts w:ascii="SimSun" w:eastAsia="SimSun" w:hAnsi="SimSun" w:cs="Arial"/>
          <w:lang w:val="zh-CN" w:eastAsia="zh-CN"/>
        </w:rPr>
        <w:sectPr w:rsidR="00BF6692" w:rsidSect="00BF6692">
          <w:pgSz w:w="11906" w:h="16838" w:code="9"/>
          <w:pgMar w:top="1418" w:right="1134" w:bottom="1134" w:left="1134" w:header="397" w:footer="284" w:gutter="0"/>
          <w:cols w:space="708"/>
          <w:docGrid w:linePitch="360"/>
        </w:sectPr>
      </w:pPr>
    </w:p>
    <w:p w14:paraId="27F67CE3" w14:textId="77777777" w:rsidR="00F470EA" w:rsidRPr="00091D8F" w:rsidRDefault="00F470EA" w:rsidP="008E21BD">
      <w:pPr>
        <w:pageBreakBefore/>
        <w:numPr>
          <w:ilvl w:val="0"/>
          <w:numId w:val="6"/>
        </w:numPr>
        <w:autoSpaceDE w:val="0"/>
        <w:autoSpaceDN w:val="0"/>
        <w:adjustRightInd w:val="0"/>
        <w:spacing w:after="120"/>
        <w:jc w:val="both"/>
        <w:rPr>
          <w:rFonts w:ascii="SimSun" w:eastAsia="SimSun" w:hAnsi="SimSun" w:cs="Arial"/>
          <w:b/>
          <w:sz w:val="22"/>
          <w:szCs w:val="22"/>
          <w:lang w:val="zh-CN"/>
        </w:rPr>
      </w:pPr>
      <w:proofErr w:type="spellStart"/>
      <w:r w:rsidRPr="00091D8F">
        <w:rPr>
          <w:rFonts w:ascii="SimSun" w:eastAsia="SimSun" w:hAnsi="SimSun" w:cs="Arial"/>
          <w:b/>
          <w:sz w:val="22"/>
          <w:szCs w:val="22"/>
          <w:lang w:val="zh-CN"/>
        </w:rPr>
        <w:lastRenderedPageBreak/>
        <w:t>定期报告</w:t>
      </w:r>
      <w:proofErr w:type="spellEnd"/>
    </w:p>
    <w:tbl>
      <w:tblPr>
        <w:tblW w:w="15451" w:type="dxa"/>
        <w:tblInd w:w="-602" w:type="dxa"/>
        <w:tblLayout w:type="fixed"/>
        <w:tblCellMar>
          <w:top w:w="57" w:type="dxa"/>
          <w:bottom w:w="57" w:type="dxa"/>
        </w:tblCellMar>
        <w:tblLook w:val="04A0" w:firstRow="1" w:lastRow="0" w:firstColumn="1" w:lastColumn="0" w:noHBand="0" w:noVBand="1"/>
      </w:tblPr>
      <w:tblGrid>
        <w:gridCol w:w="427"/>
        <w:gridCol w:w="653"/>
        <w:gridCol w:w="170"/>
        <w:gridCol w:w="6661"/>
        <w:gridCol w:w="29"/>
        <w:gridCol w:w="821"/>
        <w:gridCol w:w="29"/>
        <w:gridCol w:w="6633"/>
        <w:gridCol w:w="28"/>
      </w:tblGrid>
      <w:tr w:rsidR="00F470EA" w:rsidRPr="00091D8F" w14:paraId="26F51A0C" w14:textId="77777777" w:rsidTr="007759D6">
        <w:trPr>
          <w:gridBefore w:val="1"/>
          <w:gridAfter w:val="1"/>
          <w:wBefore w:w="427" w:type="dxa"/>
          <w:wAfter w:w="28" w:type="dxa"/>
          <w:cantSplit/>
        </w:trPr>
        <w:tc>
          <w:tcPr>
            <w:tcW w:w="823" w:type="dxa"/>
            <w:gridSpan w:val="2"/>
            <w:shd w:val="clear" w:color="auto" w:fill="auto"/>
          </w:tcPr>
          <w:p w14:paraId="3621DA32" w14:textId="77777777" w:rsidR="00F470EA" w:rsidRPr="00091D8F" w:rsidRDefault="00F470EA" w:rsidP="00F470EA">
            <w:pPr>
              <w:spacing w:before="120" w:after="120"/>
              <w:jc w:val="right"/>
              <w:rPr>
                <w:rFonts w:ascii="SimSun" w:eastAsia="SimSun" w:hAnsi="SimSun" w:cs="Arial"/>
                <w:b/>
                <w:bCs/>
                <w:sz w:val="22"/>
                <w:szCs w:val="22"/>
                <w:lang w:val="zh-CN"/>
              </w:rPr>
            </w:pPr>
          </w:p>
        </w:tc>
        <w:tc>
          <w:tcPr>
            <w:tcW w:w="6661" w:type="dxa"/>
            <w:shd w:val="clear" w:color="auto" w:fill="auto"/>
          </w:tcPr>
          <w:p w14:paraId="4BBC7FD0" w14:textId="77777777" w:rsidR="00F470EA" w:rsidRPr="00091D8F" w:rsidRDefault="00F470EA" w:rsidP="00F470EA">
            <w:pPr>
              <w:spacing w:before="120" w:after="120"/>
              <w:jc w:val="both"/>
              <w:rPr>
                <w:rFonts w:ascii="SimSun" w:eastAsia="SimSun" w:hAnsi="SimSun" w:cs="Arial"/>
                <w:b/>
                <w:bCs/>
                <w:sz w:val="22"/>
                <w:szCs w:val="22"/>
                <w:u w:val="single"/>
                <w:lang w:val="zh-CN" w:eastAsia="zh-CN"/>
              </w:rPr>
            </w:pPr>
            <w:r w:rsidRPr="007759D6">
              <w:rPr>
                <w:rFonts w:ascii="SimSun" w:eastAsia="SimSun" w:hAnsi="SimSun" w:cs="Arial"/>
                <w:b/>
                <w:sz w:val="22"/>
                <w:szCs w:val="22"/>
                <w:u w:val="single"/>
                <w:lang w:val="zh-CN" w:eastAsia="zh-CN"/>
              </w:rPr>
              <w:t>《业务指南》现行文本</w:t>
            </w:r>
          </w:p>
        </w:tc>
        <w:tc>
          <w:tcPr>
            <w:tcW w:w="850" w:type="dxa"/>
            <w:gridSpan w:val="2"/>
          </w:tcPr>
          <w:p w14:paraId="19802BA0" w14:textId="77777777" w:rsidR="00F470EA" w:rsidRPr="00091D8F" w:rsidRDefault="00F470EA" w:rsidP="00F470EA">
            <w:pPr>
              <w:spacing w:before="120" w:after="120"/>
              <w:jc w:val="right"/>
              <w:rPr>
                <w:rFonts w:ascii="SimSun" w:eastAsia="SimSun" w:hAnsi="SimSun" w:cs="Arial"/>
                <w:b/>
                <w:bCs/>
                <w:sz w:val="22"/>
                <w:szCs w:val="22"/>
                <w:lang w:val="zh-CN" w:eastAsia="zh-CN"/>
              </w:rPr>
            </w:pPr>
          </w:p>
        </w:tc>
        <w:tc>
          <w:tcPr>
            <w:tcW w:w="6662" w:type="dxa"/>
            <w:gridSpan w:val="2"/>
          </w:tcPr>
          <w:p w14:paraId="65166387" w14:textId="77777777" w:rsidR="00F470EA" w:rsidRPr="00091D8F" w:rsidRDefault="00F470EA" w:rsidP="00F470EA">
            <w:pPr>
              <w:spacing w:before="120" w:after="120"/>
              <w:jc w:val="both"/>
              <w:rPr>
                <w:rFonts w:ascii="SimSun" w:eastAsia="SimSun" w:hAnsi="SimSun" w:cs="Arial"/>
                <w:sz w:val="22"/>
                <w:szCs w:val="22"/>
                <w:lang w:val="zh-CN"/>
              </w:rPr>
            </w:pPr>
            <w:proofErr w:type="spellStart"/>
            <w:r w:rsidRPr="007759D6">
              <w:rPr>
                <w:rFonts w:ascii="SimSun" w:eastAsia="SimSun" w:hAnsi="SimSun" w:cs="Arial"/>
                <w:b/>
                <w:sz w:val="22"/>
                <w:szCs w:val="22"/>
                <w:u w:val="single"/>
                <w:lang w:val="zh-CN"/>
              </w:rPr>
              <w:t>提议修正</w:t>
            </w:r>
            <w:proofErr w:type="spellEnd"/>
          </w:p>
        </w:tc>
      </w:tr>
      <w:tr w:rsidR="00F470EA" w:rsidRPr="00091D8F" w14:paraId="4C0D528C" w14:textId="77777777" w:rsidTr="007759D6">
        <w:trPr>
          <w:gridBefore w:val="1"/>
          <w:gridAfter w:val="1"/>
          <w:wBefore w:w="427" w:type="dxa"/>
          <w:wAfter w:w="28" w:type="dxa"/>
          <w:cantSplit/>
        </w:trPr>
        <w:tc>
          <w:tcPr>
            <w:tcW w:w="823" w:type="dxa"/>
            <w:gridSpan w:val="2"/>
            <w:shd w:val="clear" w:color="auto" w:fill="auto"/>
          </w:tcPr>
          <w:p w14:paraId="23F4F655"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b/>
                <w:sz w:val="22"/>
                <w:szCs w:val="22"/>
                <w:lang w:val="zh-CN"/>
              </w:rPr>
              <w:t>V.1</w:t>
            </w:r>
          </w:p>
        </w:tc>
        <w:tc>
          <w:tcPr>
            <w:tcW w:w="6661" w:type="dxa"/>
            <w:shd w:val="clear" w:color="auto" w:fill="auto"/>
          </w:tcPr>
          <w:p w14:paraId="079AE8A9" w14:textId="7236C4E8" w:rsidR="00F470EA" w:rsidRPr="007759D6" w:rsidRDefault="0086216B" w:rsidP="00F470EA">
            <w:pPr>
              <w:spacing w:before="120" w:after="120"/>
              <w:jc w:val="both"/>
              <w:rPr>
                <w:rFonts w:ascii="SimSun" w:eastAsia="SimSun" w:hAnsi="SimSun" w:cs="Arial"/>
                <w:b/>
                <w:sz w:val="22"/>
                <w:szCs w:val="22"/>
                <w:lang w:val="zh-CN" w:eastAsia="zh-CN"/>
              </w:rPr>
            </w:pPr>
            <w:r w:rsidRPr="007759D6">
              <w:rPr>
                <w:rFonts w:ascii="SimSun" w:eastAsia="SimSun" w:hAnsi="SimSun" w:hint="eastAsia"/>
                <w:b/>
                <w:sz w:val="22"/>
                <w:szCs w:val="22"/>
                <w:lang w:eastAsia="zh-CN"/>
              </w:rPr>
              <w:t>缔约国关于《公约》实施情况的报告</w:t>
            </w:r>
          </w:p>
        </w:tc>
        <w:tc>
          <w:tcPr>
            <w:tcW w:w="850" w:type="dxa"/>
            <w:gridSpan w:val="2"/>
          </w:tcPr>
          <w:p w14:paraId="5CDC3D56"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b/>
                <w:sz w:val="22"/>
                <w:szCs w:val="22"/>
                <w:lang w:val="zh-CN"/>
              </w:rPr>
              <w:t>V.1</w:t>
            </w:r>
          </w:p>
        </w:tc>
        <w:tc>
          <w:tcPr>
            <w:tcW w:w="6662" w:type="dxa"/>
            <w:gridSpan w:val="2"/>
          </w:tcPr>
          <w:p w14:paraId="0829F0F3"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7E8566B0" w14:textId="77777777" w:rsidTr="007759D6">
        <w:trPr>
          <w:gridBefore w:val="1"/>
          <w:gridAfter w:val="1"/>
          <w:wBefore w:w="427" w:type="dxa"/>
          <w:wAfter w:w="28" w:type="dxa"/>
          <w:cantSplit/>
        </w:trPr>
        <w:tc>
          <w:tcPr>
            <w:tcW w:w="823" w:type="dxa"/>
            <w:gridSpan w:val="2"/>
            <w:shd w:val="clear" w:color="auto" w:fill="auto"/>
          </w:tcPr>
          <w:p w14:paraId="3624AE82"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151.</w:t>
            </w:r>
          </w:p>
        </w:tc>
        <w:tc>
          <w:tcPr>
            <w:tcW w:w="6661" w:type="dxa"/>
            <w:shd w:val="clear" w:color="auto" w:fill="auto"/>
          </w:tcPr>
          <w:p w14:paraId="38478F6A" w14:textId="49E4F1E8"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hint="eastAsia"/>
                <w:sz w:val="22"/>
                <w:szCs w:val="22"/>
                <w:lang w:eastAsia="zh-CN"/>
              </w:rPr>
              <w:t>《公约》各缔约国定期就其为实施《公约》所采取的立法、监管和其他措施向委员会提交报告。</w:t>
            </w:r>
          </w:p>
        </w:tc>
        <w:tc>
          <w:tcPr>
            <w:tcW w:w="850" w:type="dxa"/>
            <w:gridSpan w:val="2"/>
          </w:tcPr>
          <w:p w14:paraId="2C559559"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151.</w:t>
            </w:r>
          </w:p>
        </w:tc>
        <w:tc>
          <w:tcPr>
            <w:tcW w:w="6662" w:type="dxa"/>
            <w:gridSpan w:val="2"/>
          </w:tcPr>
          <w:p w14:paraId="6A4F47E1" w14:textId="77777777" w:rsidR="00F470EA" w:rsidRPr="00091D8F" w:rsidRDefault="00F470EA" w:rsidP="00F470EA">
            <w:pPr>
              <w:spacing w:before="120" w:after="120"/>
              <w:ind w:right="175"/>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《公约》各缔约国定期</w:t>
            </w:r>
            <w:r w:rsidRPr="007759D6">
              <w:rPr>
                <w:rFonts w:ascii="SimSun" w:eastAsia="SimSun" w:hAnsi="SimSun" w:cs="Arial" w:hint="eastAsia"/>
                <w:sz w:val="22"/>
                <w:szCs w:val="22"/>
                <w:lang w:val="zh-CN" w:eastAsia="zh-CN"/>
              </w:rPr>
              <w:t>就其为</w:t>
            </w:r>
            <w:r w:rsidRPr="007759D6">
              <w:rPr>
                <w:rFonts w:ascii="SimSun" w:eastAsia="SimSun" w:hAnsi="SimSun" w:cs="Arial"/>
                <w:sz w:val="22"/>
                <w:szCs w:val="22"/>
                <w:lang w:val="zh-CN" w:eastAsia="zh-CN"/>
              </w:rPr>
              <w:t>实施《公约》所采取的立法、监管及其他措施向委员会提交报告。</w:t>
            </w:r>
            <w:r w:rsidRPr="00091D8F">
              <w:rPr>
                <w:rFonts w:ascii="SimSun" w:eastAsia="SimSun" w:hAnsi="SimSun" w:cs="Arial"/>
                <w:b/>
                <w:sz w:val="22"/>
                <w:szCs w:val="22"/>
                <w:u w:val="single"/>
                <w:lang w:val="zh-CN" w:eastAsia="zh-CN"/>
              </w:rPr>
              <w:t>鼓励缔约国</w:t>
            </w:r>
            <w:proofErr w:type="gramStart"/>
            <w:r w:rsidRPr="00091D8F">
              <w:rPr>
                <w:rFonts w:ascii="SimSun" w:eastAsia="SimSun" w:hAnsi="SimSun" w:cs="Arial"/>
                <w:b/>
                <w:sz w:val="22"/>
                <w:szCs w:val="22"/>
                <w:u w:val="single"/>
                <w:lang w:val="zh-CN" w:eastAsia="zh-CN"/>
              </w:rPr>
              <w:t>用相关非</w:t>
            </w:r>
            <w:proofErr w:type="gramEnd"/>
            <w:r w:rsidRPr="00091D8F">
              <w:rPr>
                <w:rFonts w:ascii="SimSun" w:eastAsia="SimSun" w:hAnsi="SimSun" w:cs="Arial"/>
                <w:b/>
                <w:sz w:val="22"/>
                <w:szCs w:val="22"/>
                <w:u w:val="single"/>
                <w:lang w:val="zh-CN" w:eastAsia="zh-CN"/>
              </w:rPr>
              <w:t>政府组织提供的信息对</w:t>
            </w:r>
            <w:r w:rsidRPr="00091D8F">
              <w:rPr>
                <w:rFonts w:ascii="SimSun" w:eastAsia="SimSun" w:hAnsi="SimSun" w:cs="Arial" w:hint="eastAsia"/>
                <w:b/>
                <w:sz w:val="22"/>
                <w:szCs w:val="22"/>
                <w:u w:val="single"/>
                <w:lang w:val="zh-CN" w:eastAsia="zh-CN"/>
              </w:rPr>
              <w:t>已收集的关于实施</w:t>
            </w:r>
            <w:r w:rsidRPr="00091D8F">
              <w:rPr>
                <w:rFonts w:ascii="SimSun" w:eastAsia="SimSun" w:hAnsi="SimSun" w:cs="Arial"/>
                <w:b/>
                <w:sz w:val="22"/>
                <w:szCs w:val="22"/>
                <w:u w:val="single"/>
                <w:lang w:val="zh-CN" w:eastAsia="zh-CN"/>
              </w:rPr>
              <w:t>《公约》的</w:t>
            </w:r>
            <w:r w:rsidRPr="00091D8F">
              <w:rPr>
                <w:rFonts w:ascii="SimSun" w:eastAsia="SimSun" w:hAnsi="SimSun" w:cs="Arial" w:hint="eastAsia"/>
                <w:b/>
                <w:sz w:val="22"/>
                <w:szCs w:val="22"/>
                <w:u w:val="single"/>
                <w:lang w:val="zh-CN" w:eastAsia="zh-CN"/>
              </w:rPr>
              <w:t>数据</w:t>
            </w:r>
            <w:r w:rsidRPr="00091D8F">
              <w:rPr>
                <w:rFonts w:ascii="SimSun" w:eastAsia="SimSun" w:hAnsi="SimSun" w:cs="Arial"/>
                <w:b/>
                <w:sz w:val="22"/>
                <w:szCs w:val="22"/>
                <w:u w:val="single"/>
                <w:lang w:val="zh-CN" w:eastAsia="zh-CN"/>
              </w:rPr>
              <w:t>进行补充。</w:t>
            </w:r>
          </w:p>
        </w:tc>
      </w:tr>
      <w:tr w:rsidR="00F470EA" w:rsidRPr="00091D8F" w14:paraId="2C634EF7" w14:textId="77777777" w:rsidTr="007759D6">
        <w:trPr>
          <w:gridBefore w:val="1"/>
          <w:gridAfter w:val="1"/>
          <w:wBefore w:w="427" w:type="dxa"/>
          <w:wAfter w:w="28" w:type="dxa"/>
          <w:cantSplit/>
        </w:trPr>
        <w:tc>
          <w:tcPr>
            <w:tcW w:w="823" w:type="dxa"/>
            <w:gridSpan w:val="2"/>
            <w:shd w:val="clear" w:color="auto" w:fill="auto"/>
          </w:tcPr>
          <w:p w14:paraId="5EC179FA"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152.</w:t>
            </w:r>
          </w:p>
        </w:tc>
        <w:tc>
          <w:tcPr>
            <w:tcW w:w="6661" w:type="dxa"/>
            <w:shd w:val="clear" w:color="auto" w:fill="auto"/>
          </w:tcPr>
          <w:p w14:paraId="3F715864" w14:textId="73F9A8E1" w:rsidR="00F470EA" w:rsidRPr="00091D8F" w:rsidRDefault="0086216B" w:rsidP="00F470EA">
            <w:pPr>
              <w:spacing w:before="120" w:after="120"/>
              <w:jc w:val="both"/>
              <w:rPr>
                <w:rFonts w:ascii="SimSun" w:eastAsia="SimSun" w:hAnsi="SimSun" w:cs="Arial"/>
                <w:color w:val="000000"/>
                <w:sz w:val="22"/>
                <w:szCs w:val="22"/>
                <w:lang w:val="zh-CN" w:eastAsia="zh-CN"/>
              </w:rPr>
            </w:pPr>
            <w:r w:rsidRPr="007759D6">
              <w:rPr>
                <w:rFonts w:ascii="SimSun" w:eastAsia="SimSun" w:hAnsi="SimSun" w:cs="Arial" w:hint="eastAsia"/>
                <w:color w:val="000000"/>
                <w:sz w:val="22"/>
                <w:szCs w:val="22"/>
                <w:lang w:val="zh-CN" w:eastAsia="zh-CN"/>
              </w:rPr>
              <w:t>缔约国在交存其批准书、接受书或核准书当年之后第六年的</w:t>
            </w:r>
            <w:r w:rsidRPr="007759D6">
              <w:rPr>
                <w:rFonts w:ascii="SimSun" w:eastAsia="SimSun" w:hAnsi="SimSun" w:cs="Arial"/>
                <w:color w:val="000000"/>
                <w:sz w:val="22"/>
                <w:szCs w:val="22"/>
                <w:lang w:val="zh-CN" w:eastAsia="zh-CN"/>
              </w:rPr>
              <w:t>12</w:t>
            </w:r>
            <w:r w:rsidRPr="007759D6">
              <w:rPr>
                <w:rFonts w:ascii="SimSun" w:eastAsia="SimSun" w:hAnsi="SimSun" w:cs="Arial" w:hint="eastAsia"/>
                <w:color w:val="000000"/>
                <w:sz w:val="22"/>
                <w:szCs w:val="22"/>
                <w:lang w:val="zh-CN" w:eastAsia="zh-CN"/>
              </w:rPr>
              <w:t>月</w:t>
            </w:r>
            <w:r w:rsidRPr="007759D6">
              <w:rPr>
                <w:rFonts w:ascii="SimSun" w:eastAsia="SimSun" w:hAnsi="SimSun" w:cs="Arial"/>
                <w:color w:val="000000"/>
                <w:sz w:val="22"/>
                <w:szCs w:val="22"/>
                <w:lang w:val="zh-CN" w:eastAsia="zh-CN"/>
              </w:rPr>
              <w:t>15</w:t>
            </w:r>
            <w:r w:rsidRPr="007759D6">
              <w:rPr>
                <w:rFonts w:ascii="SimSun" w:eastAsia="SimSun" w:hAnsi="SimSun" w:cs="Arial" w:hint="eastAsia"/>
                <w:color w:val="000000"/>
                <w:sz w:val="22"/>
                <w:szCs w:val="22"/>
                <w:lang w:val="zh-CN" w:eastAsia="zh-CN"/>
              </w:rPr>
              <w:t>日之前，基于共同准则，采用秘书处编制并经委员会通过的简化格式，向委员会提交定期报告，并于此后每六年提交一次。</w:t>
            </w:r>
          </w:p>
        </w:tc>
        <w:tc>
          <w:tcPr>
            <w:tcW w:w="850" w:type="dxa"/>
            <w:gridSpan w:val="2"/>
          </w:tcPr>
          <w:p w14:paraId="7A58D5BB"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152.</w:t>
            </w:r>
          </w:p>
        </w:tc>
        <w:tc>
          <w:tcPr>
            <w:tcW w:w="6662" w:type="dxa"/>
            <w:gridSpan w:val="2"/>
          </w:tcPr>
          <w:p w14:paraId="598A5ECA" w14:textId="366558B8" w:rsidR="00F470EA" w:rsidRPr="00091D8F" w:rsidRDefault="00F470EA" w:rsidP="00F470EA">
            <w:pPr>
              <w:spacing w:before="120" w:after="120"/>
              <w:jc w:val="both"/>
              <w:rPr>
                <w:rFonts w:ascii="SimSun" w:eastAsia="SimSun" w:hAnsi="SimSun" w:cs="Arial"/>
                <w:strike/>
                <w:sz w:val="22"/>
                <w:szCs w:val="22"/>
                <w:lang w:val="zh-CN" w:eastAsia="zh-CN"/>
              </w:rPr>
            </w:pPr>
            <w:r w:rsidRPr="007759D6">
              <w:rPr>
                <w:rFonts w:ascii="SimSun" w:eastAsia="SimSun" w:hAnsi="SimSun" w:cs="SimSun" w:hint="eastAsia"/>
                <w:sz w:val="22"/>
                <w:szCs w:val="22"/>
                <w:lang w:eastAsia="zh-CN"/>
              </w:rPr>
              <w:t>缔约国在交存其批准书、接受书或核准书当年之后第六年的</w:t>
            </w:r>
            <w:r w:rsidRPr="007759D6">
              <w:rPr>
                <w:rFonts w:ascii="SimSun" w:eastAsia="SimSun" w:hAnsi="SimSun"/>
                <w:sz w:val="22"/>
                <w:szCs w:val="22"/>
                <w:lang w:eastAsia="zh-CN"/>
              </w:rPr>
              <w:t>12</w:t>
            </w:r>
            <w:r w:rsidRPr="007759D6">
              <w:rPr>
                <w:rFonts w:ascii="SimSun" w:eastAsia="SimSun" w:hAnsi="SimSun" w:cs="SimSun" w:hint="eastAsia"/>
                <w:sz w:val="22"/>
                <w:szCs w:val="22"/>
                <w:lang w:eastAsia="zh-CN"/>
              </w:rPr>
              <w:t>月</w:t>
            </w:r>
            <w:r w:rsidRPr="007759D6">
              <w:rPr>
                <w:rFonts w:ascii="SimSun" w:eastAsia="SimSun" w:hAnsi="SimSun"/>
                <w:sz w:val="22"/>
                <w:szCs w:val="22"/>
                <w:lang w:eastAsia="zh-CN"/>
              </w:rPr>
              <w:t>15</w:t>
            </w:r>
            <w:r w:rsidRPr="007759D6">
              <w:rPr>
                <w:rFonts w:ascii="SimSun" w:eastAsia="SimSun" w:hAnsi="SimSun" w:cs="SimSun" w:hint="eastAsia"/>
                <w:sz w:val="22"/>
                <w:szCs w:val="22"/>
                <w:lang w:eastAsia="zh-CN"/>
              </w:rPr>
              <w:t>日之前，</w:t>
            </w:r>
            <w:r w:rsidR="00091D8F" w:rsidRPr="007759D6">
              <w:rPr>
                <w:rFonts w:ascii="SimSun" w:eastAsia="SimSun" w:hAnsi="SimSun" w:cs="Arial" w:hint="eastAsia"/>
                <w:strike/>
                <w:color w:val="000000"/>
                <w:sz w:val="22"/>
                <w:szCs w:val="22"/>
                <w:lang w:val="zh-CN" w:eastAsia="zh-CN"/>
              </w:rPr>
              <w:t>基于共同准则，采用秘书处编制并经委员会通过的简化格式，</w:t>
            </w:r>
            <w:r w:rsidRPr="00091D8F">
              <w:rPr>
                <w:rFonts w:ascii="SimSun" w:eastAsia="SimSun" w:hAnsi="SimSun" w:cs="Arial"/>
                <w:color w:val="000000"/>
                <w:sz w:val="22"/>
                <w:szCs w:val="22"/>
                <w:lang w:val="zh-CN" w:eastAsia="zh-CN"/>
              </w:rPr>
              <w:t>向委员会提交定期报告</w:t>
            </w:r>
            <w:r w:rsidRPr="00091D8F">
              <w:rPr>
                <w:rFonts w:ascii="SimSun" w:eastAsia="SimSun" w:hAnsi="SimSun" w:cs="Arial" w:hint="eastAsia"/>
                <w:color w:val="000000"/>
                <w:sz w:val="22"/>
                <w:szCs w:val="22"/>
                <w:lang w:val="zh-CN" w:eastAsia="zh-CN"/>
              </w:rPr>
              <w:t>，</w:t>
            </w:r>
            <w:r w:rsidRPr="00091D8F">
              <w:rPr>
                <w:rFonts w:ascii="SimSun" w:eastAsia="SimSun" w:hAnsi="SimSun" w:cs="Arial"/>
                <w:color w:val="000000"/>
                <w:sz w:val="22"/>
                <w:szCs w:val="22"/>
                <w:lang w:val="zh-CN" w:eastAsia="zh-CN"/>
              </w:rPr>
              <w:t>并于此后每</w:t>
            </w:r>
            <w:r w:rsidRPr="00091D8F">
              <w:rPr>
                <w:rFonts w:ascii="SimSun" w:eastAsia="SimSun" w:hAnsi="SimSun" w:cs="Arial" w:hint="eastAsia"/>
                <w:color w:val="000000"/>
                <w:sz w:val="22"/>
                <w:szCs w:val="22"/>
                <w:lang w:val="zh-CN" w:eastAsia="zh-CN"/>
              </w:rPr>
              <w:t>六</w:t>
            </w:r>
            <w:r w:rsidRPr="00091D8F">
              <w:rPr>
                <w:rFonts w:ascii="SimSun" w:eastAsia="SimSun" w:hAnsi="SimSun" w:cs="Arial"/>
                <w:color w:val="000000"/>
                <w:sz w:val="22"/>
                <w:szCs w:val="22"/>
                <w:lang w:val="zh-CN" w:eastAsia="zh-CN"/>
              </w:rPr>
              <w:t>年</w:t>
            </w:r>
            <w:r w:rsidRPr="00091D8F">
              <w:rPr>
                <w:rFonts w:ascii="SimSun" w:eastAsia="SimSun" w:hAnsi="SimSun" w:cs="Arial" w:hint="eastAsia"/>
                <w:color w:val="000000"/>
                <w:sz w:val="22"/>
                <w:szCs w:val="22"/>
                <w:lang w:val="zh-CN" w:eastAsia="zh-CN"/>
              </w:rPr>
              <w:t>提交一次</w:t>
            </w:r>
            <w:r w:rsidRPr="00091D8F">
              <w:rPr>
                <w:rFonts w:ascii="SimSun" w:eastAsia="SimSun" w:hAnsi="SimSun" w:cs="Arial"/>
                <w:color w:val="000000"/>
                <w:sz w:val="22"/>
                <w:szCs w:val="22"/>
                <w:lang w:val="zh-CN" w:eastAsia="zh-CN"/>
              </w:rPr>
              <w:t>。</w:t>
            </w:r>
            <w:r w:rsidRPr="007759D6">
              <w:rPr>
                <w:rFonts w:ascii="SimSun" w:eastAsia="SimSun" w:hAnsi="SimSun" w:cs="Arial"/>
                <w:b/>
                <w:color w:val="000000"/>
                <w:sz w:val="22"/>
                <w:szCs w:val="22"/>
                <w:u w:val="single"/>
                <w:lang w:val="zh-CN" w:eastAsia="zh-CN"/>
              </w:rPr>
              <w:t>ICH-10</w:t>
            </w:r>
            <w:r w:rsidRPr="007759D6">
              <w:rPr>
                <w:rFonts w:ascii="SimSun" w:eastAsia="SimSun" w:hAnsi="SimSun" w:cs="Arial" w:hint="eastAsia"/>
                <w:b/>
                <w:color w:val="000000"/>
                <w:sz w:val="22"/>
                <w:szCs w:val="22"/>
                <w:u w:val="single"/>
                <w:lang w:val="zh-CN" w:eastAsia="zh-CN"/>
              </w:rPr>
              <w:t>表格</w:t>
            </w:r>
            <w:r w:rsidRPr="007759D6">
              <w:rPr>
                <w:rFonts w:ascii="SimSun" w:eastAsia="SimSun" w:hAnsi="SimSun" w:cs="Arial"/>
                <w:b/>
                <w:color w:val="000000"/>
                <w:sz w:val="22"/>
                <w:szCs w:val="22"/>
                <w:u w:val="single"/>
                <w:lang w:val="zh-CN" w:eastAsia="zh-CN"/>
              </w:rPr>
              <w:t>用于</w:t>
            </w:r>
            <w:r w:rsidRPr="007759D6">
              <w:rPr>
                <w:rFonts w:ascii="SimSun" w:eastAsia="SimSun" w:hAnsi="SimSun" w:cs="Arial" w:hint="eastAsia"/>
                <w:b/>
                <w:color w:val="000000"/>
                <w:sz w:val="22"/>
                <w:szCs w:val="22"/>
                <w:u w:val="single"/>
                <w:lang w:val="zh-CN" w:eastAsia="zh-CN"/>
              </w:rPr>
              <w:t>此类</w:t>
            </w:r>
            <w:r w:rsidRPr="007759D6">
              <w:rPr>
                <w:rFonts w:ascii="SimSun" w:eastAsia="SimSun" w:hAnsi="SimSun" w:cs="Arial"/>
                <w:b/>
                <w:color w:val="000000"/>
                <w:sz w:val="22"/>
                <w:szCs w:val="22"/>
                <w:u w:val="single"/>
                <w:lang w:val="zh-CN" w:eastAsia="zh-CN"/>
              </w:rPr>
              <w:t>报告，可</w:t>
            </w:r>
            <w:r w:rsidRPr="007759D6">
              <w:rPr>
                <w:rFonts w:ascii="SimSun" w:eastAsia="SimSun" w:hAnsi="SimSun" w:cs="Arial" w:hint="eastAsia"/>
                <w:b/>
                <w:color w:val="000000"/>
                <w:sz w:val="22"/>
                <w:szCs w:val="22"/>
                <w:u w:val="single"/>
                <w:lang w:val="zh-CN" w:eastAsia="zh-CN"/>
              </w:rPr>
              <w:t>登录</w:t>
            </w:r>
            <w:hyperlink r:id="rId41" w:history="1">
              <w:r w:rsidRPr="007759D6">
                <w:rPr>
                  <w:rFonts w:ascii="SimSun" w:eastAsia="SimSun" w:hAnsi="SimSun" w:cs="Arial"/>
                  <w:b/>
                  <w:color w:val="0000FF"/>
                  <w:sz w:val="22"/>
                  <w:szCs w:val="22"/>
                  <w:u w:val="single"/>
                  <w:lang w:val="zh-CN" w:eastAsia="zh-CN"/>
                </w:rPr>
                <w:t>www.unesco.org/culture/ich</w:t>
              </w:r>
            </w:hyperlink>
            <w:r w:rsidRPr="007759D6">
              <w:rPr>
                <w:rFonts w:ascii="SimSun" w:eastAsia="SimSun" w:hAnsi="SimSun" w:cs="Arial"/>
                <w:b/>
                <w:color w:val="000000"/>
                <w:sz w:val="22"/>
                <w:szCs w:val="22"/>
                <w:u w:val="single"/>
                <w:lang w:val="zh-CN" w:eastAsia="zh-CN"/>
              </w:rPr>
              <w:t>获取或</w:t>
            </w:r>
            <w:r w:rsidRPr="007759D6">
              <w:rPr>
                <w:rFonts w:ascii="SimSun" w:eastAsia="SimSun" w:hAnsi="SimSun" w:cs="Arial" w:hint="eastAsia"/>
                <w:b/>
                <w:color w:val="000000"/>
                <w:sz w:val="22"/>
                <w:szCs w:val="22"/>
                <w:u w:val="single"/>
                <w:lang w:val="zh-CN" w:eastAsia="zh-CN"/>
              </w:rPr>
              <w:t>向</w:t>
            </w:r>
            <w:r w:rsidRPr="007759D6">
              <w:rPr>
                <w:rFonts w:ascii="SimSun" w:eastAsia="SimSun" w:hAnsi="SimSun" w:cs="Arial"/>
                <w:b/>
                <w:color w:val="000000"/>
                <w:sz w:val="22"/>
                <w:szCs w:val="22"/>
                <w:u w:val="single"/>
                <w:lang w:val="zh-CN" w:eastAsia="zh-CN"/>
              </w:rPr>
              <w:t>秘书处</w:t>
            </w:r>
            <w:r w:rsidRPr="007759D6">
              <w:rPr>
                <w:rFonts w:ascii="SimSun" w:eastAsia="SimSun" w:hAnsi="SimSun" w:cs="Arial" w:hint="eastAsia"/>
                <w:b/>
                <w:color w:val="000000"/>
                <w:sz w:val="22"/>
                <w:szCs w:val="22"/>
                <w:u w:val="single"/>
                <w:lang w:val="zh-CN" w:eastAsia="zh-CN"/>
              </w:rPr>
              <w:t>索</w:t>
            </w:r>
            <w:r w:rsidRPr="007759D6">
              <w:rPr>
                <w:rFonts w:ascii="SimSun" w:eastAsia="SimSun" w:hAnsi="SimSun" w:cs="Arial"/>
                <w:b/>
                <w:color w:val="000000"/>
                <w:sz w:val="22"/>
                <w:szCs w:val="22"/>
                <w:u w:val="single"/>
                <w:lang w:val="zh-CN" w:eastAsia="zh-CN"/>
              </w:rPr>
              <w:t>取。报告应</w:t>
            </w:r>
            <w:r w:rsidRPr="007759D6">
              <w:rPr>
                <w:rFonts w:ascii="SimSun" w:eastAsia="SimSun" w:hAnsi="SimSun" w:cs="Arial" w:hint="eastAsia"/>
                <w:b/>
                <w:color w:val="000000"/>
                <w:sz w:val="22"/>
                <w:szCs w:val="22"/>
                <w:u w:val="single"/>
                <w:lang w:val="zh-CN" w:eastAsia="zh-CN"/>
              </w:rPr>
              <w:t>只</w:t>
            </w:r>
            <w:r w:rsidRPr="007759D6">
              <w:rPr>
                <w:rFonts w:ascii="SimSun" w:eastAsia="SimSun" w:hAnsi="SimSun" w:cs="Arial"/>
                <w:b/>
                <w:color w:val="000000"/>
                <w:sz w:val="22"/>
                <w:szCs w:val="22"/>
                <w:u w:val="single"/>
                <w:lang w:val="zh-CN" w:eastAsia="zh-CN"/>
              </w:rPr>
              <w:t>包括表格中要求的信息。</w:t>
            </w:r>
          </w:p>
        </w:tc>
      </w:tr>
      <w:tr w:rsidR="00F470EA" w:rsidRPr="00091D8F" w14:paraId="6D08E51F" w14:textId="77777777" w:rsidTr="0086216B">
        <w:trPr>
          <w:cantSplit/>
        </w:trPr>
        <w:tc>
          <w:tcPr>
            <w:tcW w:w="1080" w:type="dxa"/>
            <w:gridSpan w:val="2"/>
            <w:shd w:val="clear" w:color="auto" w:fill="auto"/>
          </w:tcPr>
          <w:p w14:paraId="78D91C90" w14:textId="70197F9B"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153.</w:t>
            </w:r>
          </w:p>
        </w:tc>
        <w:tc>
          <w:tcPr>
            <w:tcW w:w="6860" w:type="dxa"/>
            <w:gridSpan w:val="3"/>
            <w:shd w:val="clear" w:color="auto" w:fill="auto"/>
          </w:tcPr>
          <w:p w14:paraId="3FA0B4F3" w14:textId="77777777" w:rsidR="0086216B" w:rsidRPr="00091D8F" w:rsidRDefault="0086216B" w:rsidP="007759D6">
            <w:pPr>
              <w:spacing w:before="120" w:after="120"/>
              <w:jc w:val="both"/>
              <w:rPr>
                <w:rFonts w:ascii="SimSun" w:eastAsia="SimSun" w:hAnsi="SimSun" w:cs="Arial"/>
                <w:sz w:val="22"/>
                <w:szCs w:val="22"/>
                <w:lang w:eastAsia="zh-CN"/>
              </w:rPr>
            </w:pPr>
            <w:r w:rsidRPr="007759D6">
              <w:rPr>
                <w:rFonts w:ascii="SimSun" w:eastAsia="SimSun" w:hAnsi="SimSun" w:cs="Arial" w:hint="eastAsia"/>
                <w:color w:val="000000"/>
                <w:sz w:val="22"/>
                <w:szCs w:val="22"/>
                <w:lang w:val="zh-CN" w:eastAsia="zh-CN"/>
              </w:rPr>
              <w:t>缔约国报告其国家层面为实施</w:t>
            </w:r>
            <w:r w:rsidRPr="00091D8F">
              <w:rPr>
                <w:rFonts w:ascii="SimSun" w:eastAsia="SimSun" w:hAnsi="SimSun" w:cs="Arial" w:hint="eastAsia"/>
                <w:sz w:val="22"/>
                <w:szCs w:val="22"/>
                <w:lang w:eastAsia="zh-CN"/>
              </w:rPr>
              <w:t>《公约》所采取的措施，包括：</w:t>
            </w:r>
          </w:p>
          <w:p w14:paraId="134AAA71" w14:textId="77777777" w:rsidR="0086216B" w:rsidRPr="00091D8F" w:rsidRDefault="0086216B" w:rsidP="007759D6">
            <w:pPr>
              <w:widowControl w:val="0"/>
              <w:autoSpaceDE w:val="0"/>
              <w:autoSpaceDN w:val="0"/>
              <w:adjustRightInd w:val="0"/>
              <w:spacing w:before="40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091D8F">
              <w:rPr>
                <w:rFonts w:ascii="SimSun" w:eastAsia="SimSun" w:hAnsi="SimSun" w:cs="Arial"/>
                <w:sz w:val="22"/>
                <w:szCs w:val="22"/>
                <w:lang w:eastAsia="zh-CN"/>
              </w:rPr>
              <w:t>a</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根据《公约》第</w:t>
            </w:r>
            <w:r w:rsidRPr="00091D8F">
              <w:rPr>
                <w:rFonts w:ascii="SimSun" w:eastAsia="SimSun" w:hAnsi="SimSun" w:cs="Arial" w:hint="eastAsia"/>
                <w:sz w:val="22"/>
                <w:szCs w:val="22"/>
                <w:lang w:eastAsia="zh-CN"/>
              </w:rPr>
              <w:t>十一</w:t>
            </w:r>
            <w:r w:rsidRPr="00091D8F">
              <w:rPr>
                <w:rFonts w:ascii="SimSun" w:eastAsia="SimSun" w:hAnsi="SimSun" w:cs="SimSun" w:hint="eastAsia"/>
                <w:sz w:val="22"/>
                <w:szCs w:val="22"/>
                <w:lang w:eastAsia="zh-CN"/>
              </w:rPr>
              <w:t>条和第</w:t>
            </w:r>
            <w:r w:rsidRPr="00091D8F">
              <w:rPr>
                <w:rFonts w:ascii="SimSun" w:eastAsia="SimSun" w:hAnsi="SimSun" w:cs="Arial" w:hint="eastAsia"/>
                <w:sz w:val="22"/>
                <w:szCs w:val="22"/>
                <w:lang w:eastAsia="zh-CN"/>
              </w:rPr>
              <w:t>十二</w:t>
            </w:r>
            <w:r w:rsidRPr="00091D8F">
              <w:rPr>
                <w:rFonts w:ascii="SimSun" w:eastAsia="SimSun" w:hAnsi="SimSun" w:cs="SimSun" w:hint="eastAsia"/>
                <w:sz w:val="22"/>
                <w:szCs w:val="22"/>
                <w:lang w:eastAsia="zh-CN"/>
              </w:rPr>
              <w:t>条，拟订其领土上存在的非物质文化遗产清单；</w:t>
            </w:r>
          </w:p>
          <w:p w14:paraId="32797490" w14:textId="77777777" w:rsidR="0086216B" w:rsidRPr="00091D8F" w:rsidRDefault="0086216B" w:rsidP="007759D6">
            <w:pPr>
              <w:widowControl w:val="0"/>
              <w:autoSpaceDE w:val="0"/>
              <w:autoSpaceDN w:val="0"/>
              <w:adjustRightInd w:val="0"/>
              <w:spacing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091D8F">
              <w:rPr>
                <w:rFonts w:ascii="SimSun" w:eastAsia="SimSun" w:hAnsi="SimSun" w:cs="Arial"/>
                <w:sz w:val="22"/>
                <w:szCs w:val="22"/>
                <w:lang w:eastAsia="zh-CN"/>
              </w:rPr>
              <w:t>b</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《公约》第</w:t>
            </w:r>
            <w:r w:rsidRPr="00091D8F">
              <w:rPr>
                <w:rFonts w:ascii="SimSun" w:eastAsia="SimSun" w:hAnsi="SimSun" w:cs="Arial" w:hint="eastAsia"/>
                <w:sz w:val="22"/>
                <w:szCs w:val="22"/>
                <w:lang w:eastAsia="zh-CN"/>
              </w:rPr>
              <w:t>十一</w:t>
            </w:r>
            <w:r w:rsidRPr="00091D8F">
              <w:rPr>
                <w:rFonts w:ascii="SimSun" w:eastAsia="SimSun" w:hAnsi="SimSun" w:cs="SimSun" w:hint="eastAsia"/>
                <w:sz w:val="22"/>
                <w:szCs w:val="22"/>
                <w:lang w:eastAsia="zh-CN"/>
              </w:rPr>
              <w:t>条和第</w:t>
            </w:r>
            <w:r w:rsidRPr="00091D8F">
              <w:rPr>
                <w:rFonts w:ascii="SimSun" w:eastAsia="SimSun" w:hAnsi="SimSun" w:cs="Arial" w:hint="eastAsia"/>
                <w:sz w:val="22"/>
                <w:szCs w:val="22"/>
                <w:lang w:eastAsia="zh-CN"/>
              </w:rPr>
              <w:t>十三</w:t>
            </w:r>
            <w:r w:rsidRPr="00091D8F">
              <w:rPr>
                <w:rFonts w:ascii="SimSun" w:eastAsia="SimSun" w:hAnsi="SimSun" w:cs="SimSun" w:hint="eastAsia"/>
                <w:sz w:val="22"/>
                <w:szCs w:val="22"/>
                <w:lang w:eastAsia="zh-CN"/>
              </w:rPr>
              <w:t>条所述的其他保护措施，包括：</w:t>
            </w:r>
          </w:p>
          <w:p w14:paraId="78798509" w14:textId="77777777" w:rsidR="0086216B" w:rsidRPr="00091D8F" w:rsidRDefault="0086216B" w:rsidP="00091D8F">
            <w:pPr>
              <w:widowControl w:val="0"/>
              <w:autoSpaceDE w:val="0"/>
              <w:autoSpaceDN w:val="0"/>
              <w:adjustRightInd w:val="0"/>
              <w:spacing w:after="120"/>
              <w:ind w:left="1221" w:hanging="567"/>
              <w:rPr>
                <w:rFonts w:ascii="SimSun" w:eastAsia="SimSun" w:hAnsi="SimSun" w:cs="SimSun"/>
                <w:sz w:val="22"/>
                <w:szCs w:val="22"/>
                <w:lang w:eastAsia="zh-CN"/>
              </w:rPr>
            </w:pPr>
            <w:r w:rsidRPr="00091D8F">
              <w:rPr>
                <w:rFonts w:ascii="SimSun" w:eastAsia="SimSun" w:hAnsi="SimSun" w:cs="Arial"/>
                <w:sz w:val="22"/>
                <w:szCs w:val="22"/>
                <w:lang w:eastAsia="zh-CN"/>
              </w:rPr>
              <w:t>i</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增强非物质文化遗产在社会中的作用，并将其保护纳入规划工作当中；</w:t>
            </w:r>
          </w:p>
          <w:p w14:paraId="68F1AA78" w14:textId="77777777" w:rsidR="0086216B" w:rsidRPr="00091D8F" w:rsidRDefault="0086216B" w:rsidP="00091D8F">
            <w:pPr>
              <w:widowControl w:val="0"/>
              <w:autoSpaceDE w:val="0"/>
              <w:autoSpaceDN w:val="0"/>
              <w:adjustRightInd w:val="0"/>
              <w:spacing w:after="120"/>
              <w:ind w:left="1221" w:hanging="567"/>
              <w:rPr>
                <w:rFonts w:ascii="SimSun" w:eastAsia="SimSun" w:hAnsi="SimSun" w:cs="SimSun"/>
                <w:sz w:val="22"/>
                <w:szCs w:val="22"/>
                <w:lang w:eastAsia="zh-CN"/>
              </w:rPr>
            </w:pPr>
            <w:r w:rsidRPr="00091D8F">
              <w:rPr>
                <w:rFonts w:ascii="SimSun" w:eastAsia="SimSun" w:hAnsi="SimSun" w:cs="Arial"/>
                <w:sz w:val="22"/>
                <w:szCs w:val="22"/>
                <w:lang w:eastAsia="zh-CN"/>
              </w:rPr>
              <w:t>ii</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鼓励开展有效保护遗产的科学、技术和艺术研究；</w:t>
            </w:r>
          </w:p>
          <w:p w14:paraId="1A25B5B5" w14:textId="77777777" w:rsidR="0086216B" w:rsidRPr="00091D8F" w:rsidRDefault="0086216B" w:rsidP="00091D8F">
            <w:pPr>
              <w:widowControl w:val="0"/>
              <w:autoSpaceDE w:val="0"/>
              <w:autoSpaceDN w:val="0"/>
              <w:adjustRightInd w:val="0"/>
              <w:spacing w:after="120"/>
              <w:ind w:left="1221" w:hanging="567"/>
              <w:rPr>
                <w:rFonts w:ascii="SimSun" w:eastAsia="SimSun" w:hAnsi="SimSun" w:cs="SimSun"/>
                <w:sz w:val="22"/>
                <w:szCs w:val="22"/>
                <w:lang w:eastAsia="zh-CN"/>
              </w:rPr>
            </w:pPr>
            <w:r w:rsidRPr="00091D8F">
              <w:rPr>
                <w:rFonts w:ascii="SimSun" w:eastAsia="SimSun" w:hAnsi="SimSun" w:cs="Arial"/>
                <w:sz w:val="22"/>
                <w:szCs w:val="22"/>
                <w:lang w:eastAsia="zh-CN"/>
              </w:rPr>
              <w:t>iii.</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尽可能为非物质文化遗产相关信息的获取提供便利，同时对享用非物质文化遗产的特殊方面的习俗做法予以尊重。</w:t>
            </w:r>
          </w:p>
          <w:p w14:paraId="02881975" w14:textId="0833A07E" w:rsidR="00F470EA" w:rsidRPr="00091D8F" w:rsidRDefault="00F470EA" w:rsidP="0086216B">
            <w:pPr>
              <w:tabs>
                <w:tab w:val="left" w:pos="1223"/>
              </w:tabs>
              <w:autoSpaceDE w:val="0"/>
              <w:autoSpaceDN w:val="0"/>
              <w:adjustRightInd w:val="0"/>
              <w:spacing w:before="120" w:after="120"/>
              <w:ind w:left="1223" w:right="284"/>
              <w:jc w:val="both"/>
              <w:rPr>
                <w:rFonts w:ascii="SimSun" w:eastAsia="SimSun" w:hAnsi="SimSun" w:cs="Arial"/>
                <w:color w:val="000000"/>
                <w:w w:val="90"/>
                <w:sz w:val="22"/>
                <w:szCs w:val="22"/>
                <w:lang w:val="zh-CN" w:eastAsia="zh-CN"/>
              </w:rPr>
            </w:pPr>
          </w:p>
        </w:tc>
        <w:tc>
          <w:tcPr>
            <w:tcW w:w="850" w:type="dxa"/>
            <w:gridSpan w:val="2"/>
          </w:tcPr>
          <w:p w14:paraId="3A4559E6"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153.</w:t>
            </w:r>
          </w:p>
        </w:tc>
        <w:tc>
          <w:tcPr>
            <w:tcW w:w="6661" w:type="dxa"/>
            <w:gridSpan w:val="2"/>
          </w:tcPr>
          <w:p w14:paraId="11968F79" w14:textId="77777777" w:rsidR="00F470EA" w:rsidRPr="00091D8F" w:rsidRDefault="00F470EA" w:rsidP="00F470EA">
            <w:pPr>
              <w:spacing w:before="120" w:after="120"/>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缔约国报告</w:t>
            </w:r>
            <w:r w:rsidRPr="007759D6">
              <w:rPr>
                <w:rFonts w:ascii="SimSun" w:eastAsia="SimSun" w:hAnsi="SimSun" w:cs="Arial" w:hint="eastAsia"/>
                <w:sz w:val="22"/>
                <w:szCs w:val="22"/>
                <w:lang w:val="zh-CN" w:eastAsia="zh-CN"/>
              </w:rPr>
              <w:t>其</w:t>
            </w:r>
            <w:r w:rsidRPr="007759D6">
              <w:rPr>
                <w:rFonts w:ascii="SimSun" w:eastAsia="SimSun" w:hAnsi="SimSun" w:cs="Arial"/>
                <w:sz w:val="22"/>
                <w:szCs w:val="22"/>
                <w:lang w:val="zh-CN" w:eastAsia="zh-CN"/>
              </w:rPr>
              <w:t>国家层面为实施《公约》采取的</w:t>
            </w:r>
            <w:r w:rsidRPr="00091D8F">
              <w:rPr>
                <w:rFonts w:ascii="SimSun" w:eastAsia="SimSun" w:hAnsi="SimSun" w:cs="Arial"/>
                <w:b/>
                <w:sz w:val="22"/>
                <w:szCs w:val="22"/>
                <w:u w:val="single"/>
                <w:lang w:val="zh-CN" w:eastAsia="zh-CN"/>
              </w:rPr>
              <w:t>立法、监管</w:t>
            </w:r>
            <w:r w:rsidRPr="00091D8F">
              <w:rPr>
                <w:rFonts w:ascii="SimSun" w:eastAsia="SimSun" w:hAnsi="SimSun" w:cs="Arial" w:hint="eastAsia"/>
                <w:b/>
                <w:sz w:val="22"/>
                <w:szCs w:val="22"/>
                <w:u w:val="single"/>
                <w:lang w:val="zh-CN" w:eastAsia="zh-CN"/>
              </w:rPr>
              <w:t>及</w:t>
            </w:r>
            <w:r w:rsidRPr="00091D8F">
              <w:rPr>
                <w:rFonts w:ascii="SimSun" w:eastAsia="SimSun" w:hAnsi="SimSun" w:cs="Arial"/>
                <w:b/>
                <w:sz w:val="22"/>
                <w:szCs w:val="22"/>
                <w:u w:val="single"/>
                <w:lang w:val="zh-CN" w:eastAsia="zh-CN"/>
              </w:rPr>
              <w:t>其他</w:t>
            </w:r>
            <w:r w:rsidRPr="007759D6">
              <w:rPr>
                <w:rFonts w:ascii="SimSun" w:eastAsia="SimSun" w:hAnsi="SimSun" w:cs="Arial"/>
                <w:sz w:val="22"/>
                <w:szCs w:val="22"/>
                <w:lang w:val="zh-CN" w:eastAsia="zh-CN"/>
              </w:rPr>
              <w:t>措施，包括：</w:t>
            </w:r>
          </w:p>
          <w:p w14:paraId="580AC0F0" w14:textId="77777777" w:rsidR="00F470EA" w:rsidRPr="001F05E5" w:rsidRDefault="00F470EA" w:rsidP="008E21BD">
            <w:pPr>
              <w:numPr>
                <w:ilvl w:val="0"/>
                <w:numId w:val="8"/>
              </w:numPr>
              <w:spacing w:before="120" w:after="120"/>
              <w:ind w:left="601" w:hanging="567"/>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根据《公约》第</w:t>
            </w:r>
            <w:r w:rsidRPr="007759D6">
              <w:rPr>
                <w:rFonts w:ascii="SimSun" w:eastAsia="SimSun" w:hAnsi="SimSun" w:cs="Arial" w:hint="eastAsia"/>
                <w:sz w:val="22"/>
                <w:szCs w:val="22"/>
                <w:lang w:val="zh-CN" w:eastAsia="zh-CN"/>
              </w:rPr>
              <w:t>十一</w:t>
            </w:r>
            <w:r w:rsidRPr="007759D6">
              <w:rPr>
                <w:rFonts w:ascii="SimSun" w:eastAsia="SimSun" w:hAnsi="SimSun" w:cs="Arial"/>
                <w:sz w:val="22"/>
                <w:szCs w:val="22"/>
                <w:lang w:val="zh-CN" w:eastAsia="zh-CN"/>
              </w:rPr>
              <w:t>条和第</w:t>
            </w:r>
            <w:r w:rsidRPr="007759D6">
              <w:rPr>
                <w:rFonts w:ascii="SimSun" w:eastAsia="SimSun" w:hAnsi="SimSun" w:cs="Arial" w:hint="eastAsia"/>
                <w:sz w:val="22"/>
                <w:szCs w:val="22"/>
                <w:lang w:val="zh-CN" w:eastAsia="zh-CN"/>
              </w:rPr>
              <w:t>十二</w:t>
            </w:r>
            <w:r w:rsidRPr="007759D6">
              <w:rPr>
                <w:rFonts w:ascii="SimSun" w:eastAsia="SimSun" w:hAnsi="SimSun" w:cs="Arial"/>
                <w:sz w:val="22"/>
                <w:szCs w:val="22"/>
                <w:lang w:val="zh-CN" w:eastAsia="zh-CN"/>
              </w:rPr>
              <w:t>条，拟</w:t>
            </w:r>
            <w:r w:rsidRPr="007759D6">
              <w:rPr>
                <w:rFonts w:ascii="SimSun" w:eastAsia="SimSun" w:hAnsi="SimSun" w:cs="Arial" w:hint="eastAsia"/>
                <w:sz w:val="22"/>
                <w:szCs w:val="22"/>
                <w:lang w:val="zh-CN" w:eastAsia="zh-CN"/>
              </w:rPr>
              <w:t>订</w:t>
            </w:r>
            <w:r w:rsidRPr="007759D6">
              <w:rPr>
                <w:rFonts w:ascii="SimSun" w:eastAsia="SimSun" w:hAnsi="SimSun" w:cs="Arial"/>
                <w:sz w:val="22"/>
                <w:szCs w:val="22"/>
                <w:lang w:val="zh-CN" w:eastAsia="zh-CN"/>
              </w:rPr>
              <w:t>其领</w:t>
            </w:r>
            <w:r w:rsidRPr="007759D6">
              <w:rPr>
                <w:rFonts w:ascii="SimSun" w:eastAsia="SimSun" w:hAnsi="SimSun" w:cs="Arial" w:hint="eastAsia"/>
                <w:sz w:val="22"/>
                <w:szCs w:val="22"/>
                <w:lang w:val="zh-CN" w:eastAsia="zh-CN"/>
              </w:rPr>
              <w:t>土上存在的</w:t>
            </w:r>
            <w:r w:rsidRPr="007759D6">
              <w:rPr>
                <w:rFonts w:ascii="SimSun" w:eastAsia="SimSun" w:hAnsi="SimSun" w:cs="Arial"/>
                <w:sz w:val="22"/>
                <w:szCs w:val="22"/>
                <w:lang w:val="zh-CN" w:eastAsia="zh-CN"/>
              </w:rPr>
              <w:t>非物质文化遗产</w:t>
            </w:r>
            <w:r w:rsidRPr="007759D6">
              <w:rPr>
                <w:rFonts w:ascii="SimSun" w:eastAsia="SimSun" w:hAnsi="SimSun" w:cs="Arial" w:hint="eastAsia"/>
                <w:sz w:val="22"/>
                <w:szCs w:val="22"/>
                <w:lang w:val="zh-CN" w:eastAsia="zh-CN"/>
              </w:rPr>
              <w:t>清单</w:t>
            </w:r>
            <w:r w:rsidRPr="007759D6">
              <w:rPr>
                <w:rFonts w:ascii="SimSun" w:eastAsia="SimSun" w:hAnsi="SimSun" w:cs="Arial"/>
                <w:sz w:val="22"/>
                <w:szCs w:val="22"/>
                <w:lang w:val="zh-CN" w:eastAsia="zh-CN"/>
              </w:rPr>
              <w:t>；</w:t>
            </w:r>
          </w:p>
          <w:p w14:paraId="2F98A8EE" w14:textId="77777777" w:rsidR="00F470EA" w:rsidRPr="001F05E5" w:rsidRDefault="00F470EA" w:rsidP="008E21BD">
            <w:pPr>
              <w:numPr>
                <w:ilvl w:val="0"/>
                <w:numId w:val="8"/>
              </w:numPr>
              <w:spacing w:before="120" w:after="120"/>
              <w:ind w:left="601" w:hanging="567"/>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《公约》第</w:t>
            </w:r>
            <w:r w:rsidRPr="007759D6">
              <w:rPr>
                <w:rFonts w:ascii="SimSun" w:eastAsia="SimSun" w:hAnsi="SimSun" w:cs="Arial" w:hint="eastAsia"/>
                <w:sz w:val="22"/>
                <w:szCs w:val="22"/>
                <w:lang w:val="zh-CN" w:eastAsia="zh-CN"/>
              </w:rPr>
              <w:t>十一</w:t>
            </w:r>
            <w:r w:rsidRPr="007759D6">
              <w:rPr>
                <w:rFonts w:ascii="SimSun" w:eastAsia="SimSun" w:hAnsi="SimSun" w:cs="Arial"/>
                <w:sz w:val="22"/>
                <w:szCs w:val="22"/>
                <w:lang w:val="zh-CN" w:eastAsia="zh-CN"/>
              </w:rPr>
              <w:t>条和第</w:t>
            </w:r>
            <w:r w:rsidRPr="007759D6">
              <w:rPr>
                <w:rFonts w:ascii="SimSun" w:eastAsia="SimSun" w:hAnsi="SimSun" w:cs="Arial" w:hint="eastAsia"/>
                <w:sz w:val="22"/>
                <w:szCs w:val="22"/>
                <w:lang w:val="zh-CN" w:eastAsia="zh-CN"/>
              </w:rPr>
              <w:t>十三</w:t>
            </w:r>
            <w:r w:rsidRPr="007759D6">
              <w:rPr>
                <w:rFonts w:ascii="SimSun" w:eastAsia="SimSun" w:hAnsi="SimSun" w:cs="Arial"/>
                <w:sz w:val="22"/>
                <w:szCs w:val="22"/>
                <w:lang w:val="zh-CN" w:eastAsia="zh-CN"/>
              </w:rPr>
              <w:t>条</w:t>
            </w:r>
            <w:r w:rsidRPr="007759D6">
              <w:rPr>
                <w:rFonts w:ascii="SimSun" w:eastAsia="SimSun" w:hAnsi="SimSun" w:cs="Arial" w:hint="eastAsia"/>
                <w:sz w:val="22"/>
                <w:szCs w:val="22"/>
                <w:lang w:val="zh-CN" w:eastAsia="zh-CN"/>
              </w:rPr>
              <w:t>所述</w:t>
            </w:r>
            <w:r w:rsidRPr="007759D6">
              <w:rPr>
                <w:rFonts w:ascii="SimSun" w:eastAsia="SimSun" w:hAnsi="SimSun" w:cs="Arial"/>
                <w:sz w:val="22"/>
                <w:szCs w:val="22"/>
                <w:lang w:val="zh-CN" w:eastAsia="zh-CN"/>
              </w:rPr>
              <w:t>的其他保护措施，包括：</w:t>
            </w:r>
          </w:p>
          <w:p w14:paraId="0E9581F7" w14:textId="7F19E42E" w:rsidR="00F470EA" w:rsidRPr="001F05E5" w:rsidRDefault="001F05E5" w:rsidP="008E21BD">
            <w:pPr>
              <w:numPr>
                <w:ilvl w:val="0"/>
                <w:numId w:val="10"/>
              </w:numPr>
              <w:autoSpaceDE w:val="0"/>
              <w:autoSpaceDN w:val="0"/>
              <w:adjustRightInd w:val="0"/>
              <w:spacing w:before="120" w:after="120"/>
              <w:ind w:left="1168" w:right="284" w:hanging="567"/>
              <w:jc w:val="both"/>
              <w:rPr>
                <w:rFonts w:ascii="SimSun" w:eastAsia="SimSun" w:hAnsi="SimSun" w:cs="Arial"/>
                <w:sz w:val="22"/>
                <w:szCs w:val="22"/>
                <w:lang w:val="zh-CN" w:eastAsia="zh-CN"/>
              </w:rPr>
            </w:pPr>
            <w:r w:rsidRPr="007759D6">
              <w:rPr>
                <w:rFonts w:ascii="SimSun" w:eastAsia="SimSun" w:hAnsi="SimSun" w:cs="SimSun" w:hint="eastAsia"/>
                <w:strike/>
                <w:sz w:val="22"/>
                <w:szCs w:val="22"/>
                <w:lang w:eastAsia="zh-CN"/>
              </w:rPr>
              <w:t>增强</w:t>
            </w:r>
            <w:r w:rsidR="00F470EA" w:rsidRPr="001F05E5">
              <w:rPr>
                <w:rFonts w:ascii="SimSun" w:eastAsia="SimSun" w:hAnsi="SimSun" w:cs="Arial" w:hint="eastAsia"/>
                <w:b/>
                <w:sz w:val="22"/>
                <w:szCs w:val="22"/>
                <w:u w:val="single"/>
                <w:lang w:val="zh-CN" w:eastAsia="zh-CN"/>
              </w:rPr>
              <w:t>制定一项总体</w:t>
            </w:r>
            <w:r w:rsidR="00F470EA" w:rsidRPr="001F05E5">
              <w:rPr>
                <w:rFonts w:ascii="SimSun" w:eastAsia="SimSun" w:hAnsi="SimSun" w:cs="Arial"/>
                <w:b/>
                <w:sz w:val="22"/>
                <w:szCs w:val="22"/>
                <w:u w:val="single"/>
                <w:lang w:val="zh-CN" w:eastAsia="zh-CN"/>
              </w:rPr>
              <w:t>政策</w:t>
            </w:r>
            <w:r w:rsidR="00F470EA" w:rsidRPr="001F05E5">
              <w:rPr>
                <w:rFonts w:ascii="SimSun" w:eastAsia="SimSun" w:hAnsi="SimSun" w:cs="Arial" w:hint="eastAsia"/>
                <w:b/>
                <w:sz w:val="22"/>
                <w:szCs w:val="22"/>
                <w:u w:val="single"/>
                <w:lang w:val="zh-CN" w:eastAsia="zh-CN"/>
              </w:rPr>
              <w:t>，旨在提升</w:t>
            </w:r>
            <w:r w:rsidR="00F470EA" w:rsidRPr="001F05E5">
              <w:rPr>
                <w:rFonts w:ascii="SimSun" w:eastAsia="SimSun" w:hAnsi="SimSun" w:cs="Arial"/>
                <w:sz w:val="22"/>
                <w:szCs w:val="22"/>
                <w:lang w:val="zh-CN" w:eastAsia="zh-CN"/>
              </w:rPr>
              <w:t>非物质文化遗产在社会中的作用，并将其保护纳入规划</w:t>
            </w:r>
            <w:r w:rsidR="00F470EA" w:rsidRPr="001F05E5">
              <w:rPr>
                <w:rFonts w:ascii="SimSun" w:eastAsia="SimSun" w:hAnsi="SimSun" w:cs="Arial" w:hint="eastAsia"/>
                <w:sz w:val="22"/>
                <w:szCs w:val="22"/>
                <w:lang w:val="zh-CN" w:eastAsia="zh-CN"/>
              </w:rPr>
              <w:t>工作当中</w:t>
            </w:r>
            <w:r w:rsidR="00F470EA" w:rsidRPr="001F05E5">
              <w:rPr>
                <w:rFonts w:ascii="SimSun" w:eastAsia="SimSun" w:hAnsi="SimSun" w:cs="Arial"/>
                <w:sz w:val="22"/>
                <w:szCs w:val="22"/>
                <w:lang w:val="zh-CN" w:eastAsia="zh-CN"/>
              </w:rPr>
              <w:t>；</w:t>
            </w:r>
          </w:p>
          <w:p w14:paraId="18A7897F" w14:textId="77777777" w:rsidR="00F470EA" w:rsidRPr="001F05E5" w:rsidRDefault="00F470EA" w:rsidP="008E21BD">
            <w:pPr>
              <w:numPr>
                <w:ilvl w:val="0"/>
                <w:numId w:val="10"/>
              </w:numPr>
              <w:autoSpaceDE w:val="0"/>
              <w:autoSpaceDN w:val="0"/>
              <w:adjustRightInd w:val="0"/>
              <w:spacing w:before="120" w:after="120"/>
              <w:ind w:left="1168" w:right="284" w:hanging="567"/>
              <w:jc w:val="both"/>
              <w:rPr>
                <w:rFonts w:ascii="SimSun" w:eastAsia="SimSun" w:hAnsi="SimSun" w:cs="Arial"/>
                <w:sz w:val="22"/>
                <w:szCs w:val="22"/>
                <w:lang w:val="zh-CN" w:eastAsia="zh-CN"/>
              </w:rPr>
            </w:pPr>
            <w:r w:rsidRPr="007759D6">
              <w:rPr>
                <w:rFonts w:ascii="SimSun" w:eastAsia="SimSun" w:hAnsi="SimSun" w:cs="SimSun" w:hint="eastAsia"/>
                <w:sz w:val="22"/>
                <w:szCs w:val="22"/>
                <w:lang w:val="en-US" w:eastAsia="zh-CN"/>
              </w:rPr>
              <w:t>鼓励开展有效保护遗产的科学、技术和艺术研究</w:t>
            </w:r>
            <w:r w:rsidRPr="001F05E5">
              <w:rPr>
                <w:rFonts w:ascii="SimSun" w:eastAsia="SimSun" w:hAnsi="SimSun" w:cs="Arial"/>
                <w:sz w:val="22"/>
                <w:szCs w:val="22"/>
                <w:lang w:val="zh-CN" w:eastAsia="zh-CN"/>
              </w:rPr>
              <w:t>；</w:t>
            </w:r>
          </w:p>
          <w:p w14:paraId="6E52796B" w14:textId="77777777" w:rsidR="00F470EA" w:rsidRPr="00091D8F" w:rsidRDefault="00F470EA" w:rsidP="008E21BD">
            <w:pPr>
              <w:numPr>
                <w:ilvl w:val="0"/>
                <w:numId w:val="10"/>
              </w:numPr>
              <w:autoSpaceDE w:val="0"/>
              <w:autoSpaceDN w:val="0"/>
              <w:adjustRightInd w:val="0"/>
              <w:spacing w:before="120" w:after="120"/>
              <w:ind w:left="1168" w:right="284" w:hanging="567"/>
              <w:jc w:val="both"/>
              <w:rPr>
                <w:rFonts w:ascii="SimSun" w:eastAsia="SimSun" w:hAnsi="SimSun" w:cs="Arial"/>
                <w:w w:val="90"/>
                <w:sz w:val="22"/>
                <w:szCs w:val="22"/>
                <w:lang w:val="zh-CN" w:eastAsia="zh-CN"/>
              </w:rPr>
            </w:pPr>
            <w:r w:rsidRPr="007759D6">
              <w:rPr>
                <w:rFonts w:ascii="SimSun" w:eastAsia="SimSun" w:hAnsi="SimSun" w:cs="SimSun" w:hint="eastAsia"/>
                <w:sz w:val="22"/>
                <w:szCs w:val="22"/>
                <w:lang w:val="en-US" w:eastAsia="zh-CN"/>
              </w:rPr>
              <w:t>尽可能为获取非物质文化遗产相关信息提供便利，同时尊重</w:t>
            </w:r>
            <w:proofErr w:type="gramStart"/>
            <w:r w:rsidRPr="007759D6">
              <w:rPr>
                <w:rFonts w:ascii="SimSun" w:eastAsia="SimSun" w:hAnsi="SimSun" w:cs="SimSun" w:hint="eastAsia"/>
                <w:sz w:val="22"/>
                <w:szCs w:val="22"/>
                <w:lang w:val="en-US" w:eastAsia="zh-CN"/>
              </w:rPr>
              <w:t>接触非</w:t>
            </w:r>
            <w:proofErr w:type="gramEnd"/>
            <w:r w:rsidRPr="007759D6">
              <w:rPr>
                <w:rFonts w:ascii="SimSun" w:eastAsia="SimSun" w:hAnsi="SimSun" w:cs="SimSun" w:hint="eastAsia"/>
                <w:sz w:val="22"/>
                <w:szCs w:val="22"/>
                <w:lang w:val="en-US" w:eastAsia="zh-CN"/>
              </w:rPr>
              <w:t>物质文化遗产的特定方面的习俗做法</w:t>
            </w:r>
            <w:r w:rsidRPr="001F05E5">
              <w:rPr>
                <w:rFonts w:ascii="SimSun" w:eastAsia="SimSun" w:hAnsi="SimSun" w:cs="Arial"/>
                <w:sz w:val="22"/>
                <w:szCs w:val="22"/>
                <w:lang w:val="zh-CN" w:eastAsia="zh-CN"/>
              </w:rPr>
              <w:t>。</w:t>
            </w:r>
          </w:p>
        </w:tc>
      </w:tr>
      <w:tr w:rsidR="00F470EA" w:rsidRPr="00091D8F" w14:paraId="3E043CEF" w14:textId="77777777" w:rsidTr="0086216B">
        <w:trPr>
          <w:cantSplit/>
        </w:trPr>
        <w:tc>
          <w:tcPr>
            <w:tcW w:w="1080" w:type="dxa"/>
            <w:gridSpan w:val="2"/>
            <w:shd w:val="clear" w:color="auto" w:fill="auto"/>
          </w:tcPr>
          <w:p w14:paraId="094ABBCB"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lastRenderedPageBreak/>
              <w:t>154.</w:t>
            </w:r>
          </w:p>
        </w:tc>
        <w:tc>
          <w:tcPr>
            <w:tcW w:w="6860" w:type="dxa"/>
            <w:gridSpan w:val="3"/>
            <w:shd w:val="clear" w:color="auto" w:fill="auto"/>
          </w:tcPr>
          <w:p w14:paraId="5B37E68D" w14:textId="77777777" w:rsidR="0086216B" w:rsidRPr="00091D8F" w:rsidRDefault="0086216B" w:rsidP="007759D6">
            <w:pPr>
              <w:spacing w:before="120" w:after="120"/>
              <w:jc w:val="both"/>
              <w:rPr>
                <w:rFonts w:ascii="SimSun" w:eastAsia="SimSun" w:hAnsi="SimSun" w:cs="Arial"/>
                <w:sz w:val="22"/>
                <w:szCs w:val="22"/>
                <w:lang w:eastAsia="zh-CN"/>
              </w:rPr>
            </w:pPr>
            <w:r w:rsidRPr="00091D8F">
              <w:rPr>
                <w:rFonts w:ascii="SimSun" w:eastAsia="SimSun" w:hAnsi="SimSun" w:cs="Arial" w:hint="eastAsia"/>
                <w:sz w:val="22"/>
                <w:szCs w:val="22"/>
                <w:lang w:eastAsia="zh-CN"/>
              </w:rPr>
              <w:t>如《公约》</w:t>
            </w:r>
            <w:r w:rsidRPr="007759D6">
              <w:rPr>
                <w:rFonts w:ascii="SimSun" w:eastAsia="SimSun" w:hAnsi="SimSun" w:cs="Arial" w:hint="eastAsia"/>
                <w:color w:val="000000"/>
                <w:sz w:val="22"/>
                <w:szCs w:val="22"/>
                <w:lang w:val="zh-CN" w:eastAsia="zh-CN"/>
              </w:rPr>
              <w:t>第十三条所述</w:t>
            </w:r>
            <w:r w:rsidRPr="00091D8F">
              <w:rPr>
                <w:rFonts w:ascii="SimSun" w:eastAsia="SimSun" w:hAnsi="SimSun" w:cs="Arial" w:hint="eastAsia"/>
                <w:sz w:val="22"/>
                <w:szCs w:val="22"/>
                <w:lang w:eastAsia="zh-CN"/>
              </w:rPr>
              <w:t>，缔约国报告国家层面为加强保护非物质文化遗产的机构能力所采取的措施，包括：</w:t>
            </w:r>
          </w:p>
          <w:p w14:paraId="0A948685"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091D8F">
              <w:rPr>
                <w:rFonts w:ascii="SimSun" w:eastAsia="SimSun" w:hAnsi="SimSun" w:cs="Arial"/>
                <w:sz w:val="22"/>
                <w:szCs w:val="22"/>
                <w:lang w:eastAsia="zh-CN"/>
              </w:rPr>
              <w:t>a</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指定或建立一个或数个保护非物质文化遗产的主管机构；</w:t>
            </w:r>
          </w:p>
          <w:p w14:paraId="7EF940E1"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091D8F">
              <w:rPr>
                <w:rFonts w:ascii="SimSun" w:eastAsia="SimSun" w:hAnsi="SimSun" w:cs="Arial"/>
                <w:sz w:val="22"/>
                <w:szCs w:val="22"/>
                <w:lang w:eastAsia="zh-CN"/>
              </w:rPr>
              <w:t>b</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t>加强</w:t>
            </w:r>
            <w:r w:rsidRPr="00091D8F">
              <w:rPr>
                <w:rFonts w:ascii="SimSun" w:eastAsia="SimSun" w:hAnsi="SimSun" w:cs="SimSun" w:hint="eastAsia"/>
                <w:sz w:val="22"/>
                <w:szCs w:val="22"/>
                <w:lang w:eastAsia="zh-CN"/>
              </w:rPr>
              <w:t>非物质文化遗产管理和传承方面的培训机构；</w:t>
            </w:r>
          </w:p>
          <w:p w14:paraId="50B817B1" w14:textId="5E35C218" w:rsidR="00F470EA"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091D8F">
              <w:rPr>
                <w:rFonts w:ascii="SimSun" w:eastAsia="SimSun" w:hAnsi="SimSun" w:cs="Arial"/>
                <w:sz w:val="22"/>
                <w:szCs w:val="22"/>
                <w:lang w:eastAsia="zh-CN"/>
              </w:rPr>
              <w:t>c</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建立非物质文化遗产文献机构并为其利用尽可能创造有利条件。</w:t>
            </w:r>
          </w:p>
        </w:tc>
        <w:tc>
          <w:tcPr>
            <w:tcW w:w="850" w:type="dxa"/>
            <w:gridSpan w:val="2"/>
          </w:tcPr>
          <w:p w14:paraId="4171B1D9"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154.</w:t>
            </w:r>
          </w:p>
        </w:tc>
        <w:tc>
          <w:tcPr>
            <w:tcW w:w="6661" w:type="dxa"/>
            <w:gridSpan w:val="2"/>
          </w:tcPr>
          <w:p w14:paraId="41C0B5C9" w14:textId="77777777" w:rsidR="00F470EA" w:rsidRPr="00091D8F" w:rsidRDefault="00F470EA" w:rsidP="00F470EA">
            <w:pPr>
              <w:spacing w:before="120" w:after="120"/>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如《公约》第</w:t>
            </w:r>
            <w:r w:rsidRPr="007759D6">
              <w:rPr>
                <w:rFonts w:ascii="SimSun" w:eastAsia="SimSun" w:hAnsi="SimSun" w:cs="Arial" w:hint="eastAsia"/>
                <w:sz w:val="22"/>
                <w:szCs w:val="22"/>
                <w:lang w:val="zh-CN" w:eastAsia="zh-CN"/>
              </w:rPr>
              <w:t>十三</w:t>
            </w:r>
            <w:r w:rsidRPr="007759D6">
              <w:rPr>
                <w:rFonts w:ascii="SimSun" w:eastAsia="SimSun" w:hAnsi="SimSun" w:cs="Arial"/>
                <w:sz w:val="22"/>
                <w:szCs w:val="22"/>
                <w:lang w:val="zh-CN" w:eastAsia="zh-CN"/>
              </w:rPr>
              <w:t>条所述，缔约国报告国家层面</w:t>
            </w:r>
            <w:r w:rsidRPr="007759D6">
              <w:rPr>
                <w:rFonts w:ascii="SimSun" w:eastAsia="SimSun" w:hAnsi="SimSun" w:cs="Arial" w:hint="eastAsia"/>
                <w:sz w:val="22"/>
                <w:szCs w:val="22"/>
                <w:lang w:val="zh-CN" w:eastAsia="zh-CN"/>
              </w:rPr>
              <w:t>为加强</w:t>
            </w:r>
            <w:r w:rsidRPr="007759D6">
              <w:rPr>
                <w:rFonts w:ascii="SimSun" w:eastAsia="SimSun" w:hAnsi="SimSun" w:cs="Arial"/>
                <w:sz w:val="22"/>
                <w:szCs w:val="22"/>
                <w:lang w:val="zh-CN" w:eastAsia="zh-CN"/>
              </w:rPr>
              <w:t>保护非物质文化遗产</w:t>
            </w:r>
            <w:r w:rsidRPr="007759D6">
              <w:rPr>
                <w:rFonts w:ascii="SimSun" w:eastAsia="SimSun" w:hAnsi="SimSun" w:cs="Arial" w:hint="eastAsia"/>
                <w:sz w:val="22"/>
                <w:szCs w:val="22"/>
                <w:lang w:val="zh-CN" w:eastAsia="zh-CN"/>
              </w:rPr>
              <w:t>的机构能力所</w:t>
            </w:r>
            <w:r w:rsidRPr="007759D6">
              <w:rPr>
                <w:rFonts w:ascii="SimSun" w:eastAsia="SimSun" w:hAnsi="SimSun" w:cs="Arial"/>
                <w:sz w:val="22"/>
                <w:szCs w:val="22"/>
                <w:lang w:val="zh-CN" w:eastAsia="zh-CN"/>
              </w:rPr>
              <w:t>采取的</w:t>
            </w:r>
            <w:r w:rsidRPr="00091D8F">
              <w:rPr>
                <w:rFonts w:ascii="SimSun" w:eastAsia="SimSun" w:hAnsi="SimSun" w:cs="Arial"/>
                <w:b/>
                <w:sz w:val="22"/>
                <w:szCs w:val="22"/>
                <w:u w:val="single"/>
                <w:lang w:val="zh-CN" w:eastAsia="zh-CN"/>
              </w:rPr>
              <w:t>立法、监管</w:t>
            </w:r>
            <w:r w:rsidRPr="00091D8F">
              <w:rPr>
                <w:rFonts w:ascii="SimSun" w:eastAsia="SimSun" w:hAnsi="SimSun" w:cs="Arial" w:hint="eastAsia"/>
                <w:b/>
                <w:sz w:val="22"/>
                <w:szCs w:val="22"/>
                <w:u w:val="single"/>
                <w:lang w:val="zh-CN" w:eastAsia="zh-CN"/>
              </w:rPr>
              <w:t>及</w:t>
            </w:r>
            <w:r w:rsidRPr="00091D8F">
              <w:rPr>
                <w:rFonts w:ascii="SimSun" w:eastAsia="SimSun" w:hAnsi="SimSun" w:cs="Arial"/>
                <w:b/>
                <w:sz w:val="22"/>
                <w:szCs w:val="22"/>
                <w:u w:val="single"/>
                <w:lang w:val="zh-CN" w:eastAsia="zh-CN"/>
              </w:rPr>
              <w:t>其他</w:t>
            </w:r>
            <w:r w:rsidRPr="007759D6">
              <w:rPr>
                <w:rFonts w:ascii="SimSun" w:eastAsia="SimSun" w:hAnsi="SimSun" w:cs="Arial"/>
                <w:sz w:val="22"/>
                <w:szCs w:val="22"/>
                <w:lang w:val="zh-CN" w:eastAsia="zh-CN"/>
              </w:rPr>
              <w:t>措施，包括：</w:t>
            </w:r>
          </w:p>
          <w:p w14:paraId="190AC5B3" w14:textId="77777777" w:rsidR="00F470EA" w:rsidRPr="00091D8F" w:rsidRDefault="00F470EA" w:rsidP="008E21BD">
            <w:pPr>
              <w:numPr>
                <w:ilvl w:val="0"/>
                <w:numId w:val="11"/>
              </w:numPr>
              <w:autoSpaceDE w:val="0"/>
              <w:autoSpaceDN w:val="0"/>
              <w:adjustRightInd w:val="0"/>
              <w:spacing w:after="120"/>
              <w:ind w:left="656" w:hanging="656"/>
              <w:jc w:val="both"/>
              <w:rPr>
                <w:rFonts w:ascii="SimSun" w:eastAsia="SimSun" w:hAnsi="SimSun" w:cs="Arial"/>
                <w:sz w:val="22"/>
                <w:szCs w:val="22"/>
                <w:lang w:val="zh-CN" w:eastAsia="zh-CN"/>
              </w:rPr>
            </w:pPr>
            <w:r w:rsidRPr="00091D8F">
              <w:rPr>
                <w:rFonts w:ascii="SimSun" w:eastAsia="SimSun" w:hAnsi="SimSun" w:cs="Arial"/>
                <w:sz w:val="22"/>
                <w:szCs w:val="22"/>
                <w:lang w:val="zh-CN" w:eastAsia="zh-CN"/>
              </w:rPr>
              <w:t>指定或建立一个或数个保护其非物质文化遗产的主管机构；</w:t>
            </w:r>
          </w:p>
          <w:p w14:paraId="4D4F2A29" w14:textId="77777777" w:rsidR="00F470EA" w:rsidRPr="00091D8F" w:rsidRDefault="00F470EA" w:rsidP="008E21BD">
            <w:pPr>
              <w:numPr>
                <w:ilvl w:val="0"/>
                <w:numId w:val="11"/>
              </w:numPr>
              <w:autoSpaceDE w:val="0"/>
              <w:autoSpaceDN w:val="0"/>
              <w:adjustRightInd w:val="0"/>
              <w:spacing w:after="120"/>
              <w:ind w:left="656" w:hanging="656"/>
              <w:jc w:val="both"/>
              <w:rPr>
                <w:rFonts w:ascii="SimSun" w:eastAsia="SimSun" w:hAnsi="SimSun" w:cs="Arial"/>
                <w:sz w:val="22"/>
                <w:szCs w:val="22"/>
                <w:lang w:val="zh-CN" w:eastAsia="zh-CN"/>
              </w:rPr>
            </w:pPr>
            <w:r w:rsidRPr="00091D8F">
              <w:rPr>
                <w:rFonts w:ascii="SimSun" w:eastAsia="SimSun" w:hAnsi="SimSun" w:cs="Arial"/>
                <w:sz w:val="22"/>
                <w:szCs w:val="22"/>
                <w:lang w:val="zh-CN" w:eastAsia="zh-CN"/>
              </w:rPr>
              <w:t>加强非物质文化遗产管理</w:t>
            </w:r>
            <w:r w:rsidRPr="00091D8F">
              <w:rPr>
                <w:rFonts w:ascii="SimSun" w:eastAsia="SimSun" w:hAnsi="SimSun" w:cs="Arial" w:hint="eastAsia"/>
                <w:sz w:val="22"/>
                <w:szCs w:val="22"/>
                <w:lang w:val="zh-CN" w:eastAsia="zh-CN"/>
              </w:rPr>
              <w:t>和</w:t>
            </w:r>
            <w:r w:rsidRPr="00091D8F">
              <w:rPr>
                <w:rFonts w:ascii="SimSun" w:eastAsia="SimSun" w:hAnsi="SimSun" w:cs="Arial"/>
                <w:sz w:val="22"/>
                <w:szCs w:val="22"/>
                <w:lang w:val="zh-CN" w:eastAsia="zh-CN"/>
              </w:rPr>
              <w:t>传承</w:t>
            </w:r>
            <w:r w:rsidRPr="00091D8F">
              <w:rPr>
                <w:rFonts w:ascii="SimSun" w:eastAsia="SimSun" w:hAnsi="SimSun" w:cs="Arial" w:hint="eastAsia"/>
                <w:sz w:val="22"/>
                <w:szCs w:val="22"/>
                <w:lang w:val="zh-CN" w:eastAsia="zh-CN"/>
              </w:rPr>
              <w:t>方面的</w:t>
            </w:r>
            <w:r w:rsidRPr="00091D8F">
              <w:rPr>
                <w:rFonts w:ascii="SimSun" w:eastAsia="SimSun" w:hAnsi="SimSun" w:cs="Arial"/>
                <w:sz w:val="22"/>
                <w:szCs w:val="22"/>
                <w:lang w:val="zh-CN" w:eastAsia="zh-CN"/>
              </w:rPr>
              <w:t>培训机构；</w:t>
            </w:r>
          </w:p>
          <w:p w14:paraId="71114155" w14:textId="77777777" w:rsidR="00F470EA" w:rsidRPr="00091D8F" w:rsidRDefault="00F470EA" w:rsidP="008E21BD">
            <w:pPr>
              <w:numPr>
                <w:ilvl w:val="0"/>
                <w:numId w:val="11"/>
              </w:numPr>
              <w:autoSpaceDE w:val="0"/>
              <w:autoSpaceDN w:val="0"/>
              <w:adjustRightInd w:val="0"/>
              <w:spacing w:after="120"/>
              <w:ind w:left="656" w:hanging="656"/>
              <w:jc w:val="both"/>
              <w:rPr>
                <w:rFonts w:ascii="SimSun" w:eastAsia="SimSun" w:hAnsi="SimSun" w:cs="Arial"/>
                <w:sz w:val="22"/>
                <w:szCs w:val="22"/>
                <w:u w:val="single"/>
                <w:lang w:val="zh-CN" w:eastAsia="zh-CN"/>
              </w:rPr>
            </w:pPr>
            <w:r w:rsidRPr="00091D8F">
              <w:rPr>
                <w:rFonts w:ascii="SimSun" w:eastAsia="SimSun" w:hAnsi="SimSun" w:cs="Arial"/>
                <w:sz w:val="22"/>
                <w:szCs w:val="22"/>
                <w:lang w:val="zh-CN" w:eastAsia="zh-CN"/>
              </w:rPr>
              <w:t>建立非物质文化遗产文献机构</w:t>
            </w:r>
            <w:r w:rsidRPr="00091D8F">
              <w:rPr>
                <w:rFonts w:ascii="SimSun" w:eastAsia="SimSun" w:hAnsi="SimSun" w:cs="Arial" w:hint="eastAsia"/>
                <w:sz w:val="22"/>
                <w:szCs w:val="22"/>
                <w:lang w:val="zh-CN" w:eastAsia="zh-CN"/>
              </w:rPr>
              <w:t>并为其利用尽可能</w:t>
            </w:r>
            <w:r w:rsidRPr="00091D8F">
              <w:rPr>
                <w:rFonts w:ascii="SimSun" w:eastAsia="SimSun" w:hAnsi="SimSun" w:cs="Arial"/>
                <w:sz w:val="22"/>
                <w:szCs w:val="22"/>
                <w:lang w:val="zh-CN" w:eastAsia="zh-CN"/>
              </w:rPr>
              <w:t>创造</w:t>
            </w:r>
            <w:r w:rsidRPr="00091D8F">
              <w:rPr>
                <w:rFonts w:ascii="SimSun" w:eastAsia="SimSun" w:hAnsi="SimSun" w:cs="Arial" w:hint="eastAsia"/>
                <w:sz w:val="22"/>
                <w:szCs w:val="22"/>
                <w:lang w:val="zh-CN" w:eastAsia="zh-CN"/>
              </w:rPr>
              <w:t>有利</w:t>
            </w:r>
            <w:r w:rsidRPr="00091D8F">
              <w:rPr>
                <w:rFonts w:ascii="SimSun" w:eastAsia="SimSun" w:hAnsi="SimSun" w:cs="Arial"/>
                <w:sz w:val="22"/>
                <w:szCs w:val="22"/>
                <w:lang w:val="zh-CN" w:eastAsia="zh-CN"/>
              </w:rPr>
              <w:t>条件。</w:t>
            </w:r>
          </w:p>
        </w:tc>
      </w:tr>
      <w:tr w:rsidR="00F470EA" w:rsidRPr="00091D8F" w14:paraId="0CBD0D69" w14:textId="77777777" w:rsidTr="0086216B">
        <w:trPr>
          <w:cantSplit/>
        </w:trPr>
        <w:tc>
          <w:tcPr>
            <w:tcW w:w="1080" w:type="dxa"/>
            <w:gridSpan w:val="2"/>
            <w:shd w:val="clear" w:color="auto" w:fill="auto"/>
          </w:tcPr>
          <w:p w14:paraId="43A27BC2"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155.</w:t>
            </w:r>
          </w:p>
        </w:tc>
        <w:tc>
          <w:tcPr>
            <w:tcW w:w="6860" w:type="dxa"/>
            <w:gridSpan w:val="3"/>
            <w:shd w:val="clear" w:color="auto" w:fill="auto"/>
          </w:tcPr>
          <w:p w14:paraId="42084566" w14:textId="77777777" w:rsidR="0086216B" w:rsidRPr="00091D8F" w:rsidRDefault="0086216B" w:rsidP="007759D6">
            <w:pPr>
              <w:spacing w:before="120" w:after="120"/>
              <w:jc w:val="both"/>
              <w:rPr>
                <w:rFonts w:ascii="SimSun" w:eastAsia="SimSun" w:hAnsi="SimSun" w:cs="Arial"/>
                <w:sz w:val="22"/>
                <w:szCs w:val="22"/>
                <w:lang w:eastAsia="zh-CN"/>
              </w:rPr>
            </w:pPr>
            <w:r w:rsidRPr="00091D8F">
              <w:rPr>
                <w:rFonts w:ascii="SimSun" w:eastAsia="SimSun" w:hAnsi="SimSun" w:cs="Arial" w:hint="eastAsia"/>
                <w:sz w:val="22"/>
                <w:szCs w:val="22"/>
                <w:lang w:eastAsia="zh-CN"/>
              </w:rPr>
              <w:t>缔约国报告在国家层面为确保非物质文化遗产得到更高认可度、更广泛尊重和更有效弘扬而采取的措施，特别是《公约》第十四条所述的措施：</w:t>
            </w:r>
          </w:p>
          <w:p w14:paraId="525B2D4D"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a</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教育、提高认识和信息传播计划；</w:t>
            </w:r>
          </w:p>
          <w:p w14:paraId="0EE5B53F"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b</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在相关社区和群体内开展的教育和培训计划；</w:t>
            </w:r>
          </w:p>
          <w:p w14:paraId="1D66F64C"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c</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保护非物质文化遗产的能力建设活动；</w:t>
            </w:r>
          </w:p>
          <w:p w14:paraId="1203953C"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d</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非正规的知识传播手段；</w:t>
            </w:r>
          </w:p>
          <w:p w14:paraId="16EFC95A" w14:textId="1D662C3F" w:rsidR="00F470EA"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e</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保护自然场所和纪念地点的教育。</w:t>
            </w:r>
          </w:p>
        </w:tc>
        <w:tc>
          <w:tcPr>
            <w:tcW w:w="850" w:type="dxa"/>
            <w:gridSpan w:val="2"/>
          </w:tcPr>
          <w:p w14:paraId="080C4E20"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155.</w:t>
            </w:r>
          </w:p>
        </w:tc>
        <w:tc>
          <w:tcPr>
            <w:tcW w:w="6661" w:type="dxa"/>
            <w:gridSpan w:val="2"/>
          </w:tcPr>
          <w:p w14:paraId="5B1DDF97" w14:textId="77777777" w:rsidR="00F470EA" w:rsidRPr="00091D8F" w:rsidRDefault="00F470EA" w:rsidP="00F470EA">
            <w:pPr>
              <w:spacing w:before="120" w:after="120"/>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缔约国报告在国家层面为确保非物质文化遗产</w:t>
            </w:r>
            <w:r w:rsidRPr="007759D6">
              <w:rPr>
                <w:rFonts w:ascii="SimSun" w:eastAsia="SimSun" w:hAnsi="SimSun" w:cs="Arial" w:hint="eastAsia"/>
                <w:sz w:val="22"/>
                <w:szCs w:val="22"/>
                <w:lang w:val="zh-CN" w:eastAsia="zh-CN"/>
              </w:rPr>
              <w:t>得到更广泛的认识</w:t>
            </w:r>
            <w:r w:rsidRPr="007759D6">
              <w:rPr>
                <w:rFonts w:ascii="SimSun" w:eastAsia="SimSun" w:hAnsi="SimSun" w:cs="Arial"/>
                <w:sz w:val="22"/>
                <w:szCs w:val="22"/>
                <w:lang w:val="zh-CN" w:eastAsia="zh-CN"/>
              </w:rPr>
              <w:t>、尊重和</w:t>
            </w:r>
            <w:r w:rsidRPr="007759D6">
              <w:rPr>
                <w:rFonts w:ascii="SimSun" w:eastAsia="SimSun" w:hAnsi="SimSun" w:cs="Arial" w:hint="eastAsia"/>
                <w:sz w:val="22"/>
                <w:szCs w:val="22"/>
                <w:lang w:val="zh-CN" w:eastAsia="zh-CN"/>
              </w:rPr>
              <w:t>更有效</w:t>
            </w:r>
            <w:r w:rsidRPr="007759D6">
              <w:rPr>
                <w:rFonts w:ascii="SimSun" w:eastAsia="SimSun" w:hAnsi="SimSun" w:cs="Arial"/>
                <w:sz w:val="22"/>
                <w:szCs w:val="22"/>
                <w:lang w:val="zh-CN" w:eastAsia="zh-CN"/>
              </w:rPr>
              <w:t>弘扬</w:t>
            </w:r>
            <w:r w:rsidRPr="007759D6">
              <w:rPr>
                <w:rFonts w:ascii="SimSun" w:eastAsia="SimSun" w:hAnsi="SimSun" w:cs="Arial" w:hint="eastAsia"/>
                <w:sz w:val="22"/>
                <w:szCs w:val="22"/>
                <w:lang w:val="zh-CN" w:eastAsia="zh-CN"/>
              </w:rPr>
              <w:t>而</w:t>
            </w:r>
            <w:r w:rsidRPr="007759D6">
              <w:rPr>
                <w:rFonts w:ascii="SimSun" w:eastAsia="SimSun" w:hAnsi="SimSun" w:cs="Arial"/>
                <w:sz w:val="22"/>
                <w:szCs w:val="22"/>
                <w:lang w:val="zh-CN" w:eastAsia="zh-CN"/>
              </w:rPr>
              <w:t>采取的</w:t>
            </w:r>
            <w:r w:rsidRPr="00091D8F">
              <w:rPr>
                <w:rFonts w:ascii="SimSun" w:eastAsia="SimSun" w:hAnsi="SimSun" w:cs="Arial"/>
                <w:b/>
                <w:sz w:val="22"/>
                <w:szCs w:val="22"/>
                <w:u w:val="single"/>
                <w:lang w:val="zh-CN" w:eastAsia="zh-CN"/>
              </w:rPr>
              <w:t>立法、监管</w:t>
            </w:r>
            <w:r w:rsidRPr="00091D8F">
              <w:rPr>
                <w:rFonts w:ascii="SimSun" w:eastAsia="SimSun" w:hAnsi="SimSun" w:cs="Arial" w:hint="eastAsia"/>
                <w:b/>
                <w:sz w:val="22"/>
                <w:szCs w:val="22"/>
                <w:u w:val="single"/>
                <w:lang w:val="zh-CN" w:eastAsia="zh-CN"/>
              </w:rPr>
              <w:t>及</w:t>
            </w:r>
            <w:r w:rsidRPr="00091D8F">
              <w:rPr>
                <w:rFonts w:ascii="SimSun" w:eastAsia="SimSun" w:hAnsi="SimSun" w:cs="Arial"/>
                <w:b/>
                <w:sz w:val="22"/>
                <w:szCs w:val="22"/>
                <w:u w:val="single"/>
                <w:lang w:val="zh-CN" w:eastAsia="zh-CN"/>
              </w:rPr>
              <w:t>其他</w:t>
            </w:r>
            <w:r w:rsidRPr="007759D6">
              <w:rPr>
                <w:rFonts w:ascii="SimSun" w:eastAsia="SimSun" w:hAnsi="SimSun" w:cs="Arial"/>
                <w:sz w:val="22"/>
                <w:szCs w:val="22"/>
                <w:lang w:val="zh-CN" w:eastAsia="zh-CN"/>
              </w:rPr>
              <w:t>措施，特别是《公约》第</w:t>
            </w:r>
            <w:r w:rsidRPr="007759D6">
              <w:rPr>
                <w:rFonts w:ascii="SimSun" w:eastAsia="SimSun" w:hAnsi="SimSun" w:cs="Arial" w:hint="eastAsia"/>
                <w:sz w:val="22"/>
                <w:szCs w:val="22"/>
                <w:lang w:val="zh-CN" w:eastAsia="zh-CN"/>
              </w:rPr>
              <w:t>十四</w:t>
            </w:r>
            <w:r w:rsidRPr="007759D6">
              <w:rPr>
                <w:rFonts w:ascii="SimSun" w:eastAsia="SimSun" w:hAnsi="SimSun" w:cs="Arial"/>
                <w:sz w:val="22"/>
                <w:szCs w:val="22"/>
                <w:lang w:val="zh-CN" w:eastAsia="zh-CN"/>
              </w:rPr>
              <w:t>条</w:t>
            </w:r>
            <w:r w:rsidRPr="007759D6">
              <w:rPr>
                <w:rFonts w:ascii="SimSun" w:eastAsia="SimSun" w:hAnsi="SimSun" w:cs="Arial" w:hint="eastAsia"/>
                <w:sz w:val="22"/>
                <w:szCs w:val="22"/>
                <w:lang w:val="zh-CN" w:eastAsia="zh-CN"/>
              </w:rPr>
              <w:t>所述的</w:t>
            </w:r>
            <w:r w:rsidRPr="007759D6">
              <w:rPr>
                <w:rFonts w:ascii="SimSun" w:eastAsia="SimSun" w:hAnsi="SimSun" w:cs="Arial"/>
                <w:sz w:val="22"/>
                <w:szCs w:val="22"/>
                <w:lang w:val="zh-CN" w:eastAsia="zh-CN"/>
              </w:rPr>
              <w:t>措施：</w:t>
            </w:r>
          </w:p>
          <w:p w14:paraId="24178603" w14:textId="77777777" w:rsidR="00F470EA" w:rsidRPr="00091D8F" w:rsidRDefault="00F470EA" w:rsidP="008E21BD">
            <w:pPr>
              <w:numPr>
                <w:ilvl w:val="0"/>
                <w:numId w:val="12"/>
              </w:numPr>
              <w:autoSpaceDE w:val="0"/>
              <w:autoSpaceDN w:val="0"/>
              <w:adjustRightInd w:val="0"/>
              <w:spacing w:after="120"/>
              <w:ind w:left="656" w:hanging="656"/>
              <w:jc w:val="both"/>
              <w:rPr>
                <w:rFonts w:ascii="SimSun" w:eastAsia="SimSun" w:hAnsi="SimSun" w:cs="Arial"/>
                <w:sz w:val="22"/>
                <w:szCs w:val="22"/>
                <w:lang w:val="zh-CN" w:eastAsia="zh-CN"/>
              </w:rPr>
            </w:pPr>
            <w:r w:rsidRPr="00091D8F">
              <w:rPr>
                <w:rFonts w:ascii="SimSun" w:eastAsia="SimSun" w:hAnsi="SimSun" w:cs="Arial"/>
                <w:sz w:val="22"/>
                <w:szCs w:val="22"/>
                <w:lang w:val="zh-CN" w:eastAsia="zh-CN"/>
              </w:rPr>
              <w:t>教育、提高</w:t>
            </w:r>
            <w:r w:rsidRPr="00091D8F">
              <w:rPr>
                <w:rFonts w:ascii="SimSun" w:eastAsia="SimSun" w:hAnsi="SimSun" w:cs="Arial" w:hint="eastAsia"/>
                <w:sz w:val="22"/>
                <w:szCs w:val="22"/>
                <w:lang w:val="zh-CN" w:eastAsia="zh-CN"/>
              </w:rPr>
              <w:t>认识</w:t>
            </w:r>
            <w:r w:rsidRPr="00091D8F">
              <w:rPr>
                <w:rFonts w:ascii="SimSun" w:eastAsia="SimSun" w:hAnsi="SimSun" w:cs="Arial"/>
                <w:sz w:val="22"/>
                <w:szCs w:val="22"/>
                <w:lang w:val="zh-CN" w:eastAsia="zh-CN"/>
              </w:rPr>
              <w:t>和信息传播计划；</w:t>
            </w:r>
          </w:p>
          <w:p w14:paraId="357CF8FB" w14:textId="77777777" w:rsidR="00F470EA" w:rsidRPr="00091D8F" w:rsidRDefault="00F470EA" w:rsidP="008E21BD">
            <w:pPr>
              <w:numPr>
                <w:ilvl w:val="0"/>
                <w:numId w:val="12"/>
              </w:numPr>
              <w:autoSpaceDE w:val="0"/>
              <w:autoSpaceDN w:val="0"/>
              <w:adjustRightInd w:val="0"/>
              <w:spacing w:after="120"/>
              <w:ind w:left="656" w:hanging="656"/>
              <w:jc w:val="both"/>
              <w:rPr>
                <w:rFonts w:ascii="SimSun" w:eastAsia="SimSun" w:hAnsi="SimSun" w:cs="Arial"/>
                <w:sz w:val="22"/>
                <w:szCs w:val="22"/>
                <w:lang w:val="zh-CN" w:eastAsia="zh-CN"/>
              </w:rPr>
            </w:pPr>
            <w:r w:rsidRPr="00091D8F">
              <w:rPr>
                <w:rFonts w:ascii="SimSun" w:eastAsia="SimSun" w:hAnsi="SimSun" w:cs="Arial" w:hint="eastAsia"/>
                <w:sz w:val="22"/>
                <w:szCs w:val="22"/>
                <w:lang w:val="zh-CN" w:eastAsia="zh-CN"/>
              </w:rPr>
              <w:t>在</w:t>
            </w:r>
            <w:r w:rsidRPr="00091D8F">
              <w:rPr>
                <w:rFonts w:ascii="SimSun" w:eastAsia="SimSun" w:hAnsi="SimSun" w:cs="Arial"/>
                <w:sz w:val="22"/>
                <w:szCs w:val="22"/>
                <w:lang w:val="zh-CN" w:eastAsia="zh-CN"/>
              </w:rPr>
              <w:t>相关群体和</w:t>
            </w:r>
            <w:r w:rsidRPr="00091D8F">
              <w:rPr>
                <w:rFonts w:ascii="SimSun" w:eastAsia="SimSun" w:hAnsi="SimSun" w:cs="Arial" w:hint="eastAsia"/>
                <w:sz w:val="22"/>
                <w:szCs w:val="22"/>
                <w:lang w:val="zh-CN" w:eastAsia="zh-CN"/>
              </w:rPr>
              <w:t>群</w:t>
            </w:r>
            <w:r w:rsidRPr="00091D8F">
              <w:rPr>
                <w:rFonts w:ascii="SimSun" w:eastAsia="SimSun" w:hAnsi="SimSun" w:cs="Arial"/>
                <w:sz w:val="22"/>
                <w:szCs w:val="22"/>
                <w:lang w:val="zh-CN" w:eastAsia="zh-CN"/>
              </w:rPr>
              <w:t>体内</w:t>
            </w:r>
            <w:r w:rsidRPr="00091D8F">
              <w:rPr>
                <w:rFonts w:ascii="SimSun" w:eastAsia="SimSun" w:hAnsi="SimSun" w:cs="Arial" w:hint="eastAsia"/>
                <w:sz w:val="22"/>
                <w:szCs w:val="22"/>
                <w:lang w:val="zh-CN" w:eastAsia="zh-CN"/>
              </w:rPr>
              <w:t>开展</w:t>
            </w:r>
            <w:r w:rsidRPr="00091D8F">
              <w:rPr>
                <w:rFonts w:ascii="SimSun" w:eastAsia="SimSun" w:hAnsi="SimSun" w:cs="Arial"/>
                <w:sz w:val="22"/>
                <w:szCs w:val="22"/>
                <w:lang w:val="zh-CN" w:eastAsia="zh-CN"/>
              </w:rPr>
              <w:t>的教育和培训计划；</w:t>
            </w:r>
          </w:p>
          <w:p w14:paraId="16689180" w14:textId="77777777" w:rsidR="00F470EA" w:rsidRPr="00091D8F" w:rsidRDefault="00F470EA" w:rsidP="008E21BD">
            <w:pPr>
              <w:numPr>
                <w:ilvl w:val="0"/>
                <w:numId w:val="12"/>
              </w:numPr>
              <w:autoSpaceDE w:val="0"/>
              <w:autoSpaceDN w:val="0"/>
              <w:adjustRightInd w:val="0"/>
              <w:spacing w:after="120"/>
              <w:ind w:left="656" w:hanging="656"/>
              <w:jc w:val="both"/>
              <w:rPr>
                <w:rFonts w:ascii="SimSun" w:eastAsia="SimSun" w:hAnsi="SimSun" w:cs="Arial"/>
                <w:sz w:val="22"/>
                <w:szCs w:val="22"/>
                <w:lang w:val="zh-CN" w:eastAsia="zh-CN"/>
              </w:rPr>
            </w:pPr>
            <w:r w:rsidRPr="00091D8F">
              <w:rPr>
                <w:rFonts w:ascii="SimSun" w:eastAsia="SimSun" w:hAnsi="SimSun" w:cs="Arial"/>
                <w:sz w:val="22"/>
                <w:szCs w:val="22"/>
                <w:lang w:val="zh-CN" w:eastAsia="zh-CN"/>
              </w:rPr>
              <w:t>保护非物质文化遗产的能力</w:t>
            </w:r>
            <w:r w:rsidRPr="00091D8F">
              <w:rPr>
                <w:rFonts w:ascii="SimSun" w:eastAsia="SimSun" w:hAnsi="SimSun" w:cs="Arial" w:hint="eastAsia"/>
                <w:sz w:val="22"/>
                <w:szCs w:val="22"/>
                <w:lang w:val="zh-CN" w:eastAsia="zh-CN"/>
              </w:rPr>
              <w:t>建设</w:t>
            </w:r>
            <w:r w:rsidRPr="00091D8F">
              <w:rPr>
                <w:rFonts w:ascii="SimSun" w:eastAsia="SimSun" w:hAnsi="SimSun" w:cs="Arial"/>
                <w:sz w:val="22"/>
                <w:szCs w:val="22"/>
                <w:lang w:val="zh-CN" w:eastAsia="zh-CN"/>
              </w:rPr>
              <w:t>活动；</w:t>
            </w:r>
          </w:p>
          <w:p w14:paraId="44A28695" w14:textId="77777777" w:rsidR="00F470EA" w:rsidRPr="00091D8F" w:rsidRDefault="00F470EA" w:rsidP="008E21BD">
            <w:pPr>
              <w:numPr>
                <w:ilvl w:val="0"/>
                <w:numId w:val="12"/>
              </w:numPr>
              <w:autoSpaceDE w:val="0"/>
              <w:autoSpaceDN w:val="0"/>
              <w:adjustRightInd w:val="0"/>
              <w:spacing w:after="120"/>
              <w:ind w:left="656" w:hanging="656"/>
              <w:jc w:val="both"/>
              <w:rPr>
                <w:rFonts w:ascii="SimSun" w:eastAsia="SimSun" w:hAnsi="SimSun" w:cs="Arial"/>
                <w:sz w:val="22"/>
                <w:szCs w:val="22"/>
                <w:lang w:val="zh-CN" w:eastAsia="zh-CN"/>
              </w:rPr>
            </w:pPr>
            <w:r w:rsidRPr="00091D8F">
              <w:rPr>
                <w:rFonts w:ascii="SimSun" w:eastAsia="SimSun" w:hAnsi="SimSun" w:cs="Arial"/>
                <w:sz w:val="22"/>
                <w:szCs w:val="22"/>
                <w:lang w:val="zh-CN" w:eastAsia="zh-CN"/>
              </w:rPr>
              <w:t>非正规的知识传播手段；</w:t>
            </w:r>
          </w:p>
          <w:p w14:paraId="2A11ECFA" w14:textId="77777777" w:rsidR="00F470EA" w:rsidRPr="00091D8F" w:rsidRDefault="00F470EA" w:rsidP="008E21BD">
            <w:pPr>
              <w:numPr>
                <w:ilvl w:val="0"/>
                <w:numId w:val="12"/>
              </w:numPr>
              <w:autoSpaceDE w:val="0"/>
              <w:autoSpaceDN w:val="0"/>
              <w:adjustRightInd w:val="0"/>
              <w:spacing w:after="120"/>
              <w:ind w:left="656" w:hanging="656"/>
              <w:jc w:val="both"/>
              <w:rPr>
                <w:rFonts w:ascii="SimSun" w:eastAsia="SimSun" w:hAnsi="SimSun" w:cs="Arial"/>
                <w:sz w:val="22"/>
                <w:szCs w:val="22"/>
                <w:lang w:val="zh-CN" w:eastAsia="zh-CN"/>
              </w:rPr>
            </w:pPr>
            <w:r w:rsidRPr="00091D8F">
              <w:rPr>
                <w:rFonts w:ascii="SimSun" w:eastAsia="SimSun" w:hAnsi="SimSun" w:cs="Arial"/>
                <w:sz w:val="22"/>
                <w:szCs w:val="22"/>
                <w:lang w:val="zh-CN" w:eastAsia="zh-CN"/>
              </w:rPr>
              <w:t>保护自然场所和纪念地点的教育。</w:t>
            </w:r>
          </w:p>
        </w:tc>
      </w:tr>
      <w:tr w:rsidR="00F470EA" w:rsidRPr="00091D8F" w14:paraId="558F2644" w14:textId="77777777" w:rsidTr="0086216B">
        <w:trPr>
          <w:cantSplit/>
        </w:trPr>
        <w:tc>
          <w:tcPr>
            <w:tcW w:w="1080" w:type="dxa"/>
            <w:gridSpan w:val="2"/>
            <w:shd w:val="clear" w:color="auto" w:fill="auto"/>
          </w:tcPr>
          <w:p w14:paraId="4BB83FC6"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156.</w:t>
            </w:r>
          </w:p>
        </w:tc>
        <w:tc>
          <w:tcPr>
            <w:tcW w:w="6860" w:type="dxa"/>
            <w:gridSpan w:val="3"/>
            <w:shd w:val="clear" w:color="auto" w:fill="auto"/>
          </w:tcPr>
          <w:p w14:paraId="76736578" w14:textId="2D86C8CC"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缔约国报告其为实施《公约》在双边、分地区、地区和国际各层面采取的措施，包括国际合作措施，如《公约》第十九条所述的信息和经验交流以及其他共同行动。</w:t>
            </w:r>
          </w:p>
        </w:tc>
        <w:tc>
          <w:tcPr>
            <w:tcW w:w="850" w:type="dxa"/>
            <w:gridSpan w:val="2"/>
          </w:tcPr>
          <w:p w14:paraId="4408A4EE"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156.</w:t>
            </w:r>
          </w:p>
        </w:tc>
        <w:tc>
          <w:tcPr>
            <w:tcW w:w="6661" w:type="dxa"/>
            <w:gridSpan w:val="2"/>
          </w:tcPr>
          <w:p w14:paraId="1AAC0D83"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76762E23" w14:textId="77777777" w:rsidTr="0086216B">
        <w:trPr>
          <w:cantSplit/>
        </w:trPr>
        <w:tc>
          <w:tcPr>
            <w:tcW w:w="1080" w:type="dxa"/>
            <w:gridSpan w:val="2"/>
            <w:shd w:val="clear" w:color="auto" w:fill="auto"/>
          </w:tcPr>
          <w:p w14:paraId="6FBBEA13"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lastRenderedPageBreak/>
              <w:t>157.</w:t>
            </w:r>
          </w:p>
        </w:tc>
        <w:tc>
          <w:tcPr>
            <w:tcW w:w="6860" w:type="dxa"/>
            <w:gridSpan w:val="3"/>
            <w:shd w:val="clear" w:color="auto" w:fill="auto"/>
          </w:tcPr>
          <w:p w14:paraId="67F8F84E" w14:textId="77777777" w:rsidR="0086216B" w:rsidRPr="00091D8F" w:rsidRDefault="0086216B" w:rsidP="007759D6">
            <w:pPr>
              <w:spacing w:before="120" w:after="120"/>
              <w:jc w:val="both"/>
              <w:rPr>
                <w:rFonts w:ascii="SimSun" w:eastAsia="SimSun" w:hAnsi="SimSun" w:cs="Arial"/>
                <w:sz w:val="22"/>
                <w:szCs w:val="22"/>
                <w:lang w:eastAsia="zh-CN"/>
              </w:rPr>
            </w:pPr>
            <w:r w:rsidRPr="00091D8F">
              <w:rPr>
                <w:rFonts w:ascii="SimSun" w:eastAsia="SimSun" w:hAnsi="SimSun" w:cs="Arial" w:hint="eastAsia"/>
                <w:sz w:val="22"/>
                <w:szCs w:val="22"/>
                <w:lang w:eastAsia="zh-CN"/>
              </w:rPr>
              <w:t>缔约国报告其领土上存在的列入人类非物质文化遗产代表名录的所有非物质文化遗产项目的现状。缔约国应努力确保相关社区、群体及有关个人尽可能广泛地参与此类报告的起草过程，报告则应针对各有关遗产项目作如下说明：</w:t>
            </w:r>
          </w:p>
          <w:p w14:paraId="555AA612" w14:textId="77777777" w:rsidR="0086216B" w:rsidRPr="00091D8F" w:rsidRDefault="0086216B" w:rsidP="007759D6">
            <w:pPr>
              <w:widowControl w:val="0"/>
              <w:autoSpaceDE w:val="0"/>
              <w:autoSpaceDN w:val="0"/>
              <w:adjustRightInd w:val="0"/>
              <w:spacing w:before="36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a</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遗产项目的社会和文化功能；</w:t>
            </w:r>
          </w:p>
          <w:p w14:paraId="11A1E34C"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b</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对其存续力及当前所面临风险（如果有）的评估；</w:t>
            </w:r>
          </w:p>
          <w:p w14:paraId="0A999D86"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c</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为实现名录目标所做的贡献；</w:t>
            </w:r>
          </w:p>
          <w:p w14:paraId="423CD906"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d</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为推广或加强该遗产项目，尤其是为实施作为列入名录后续所需措施所做的努力；</w:t>
            </w:r>
          </w:p>
          <w:p w14:paraId="7A4AC1F6" w14:textId="4DB8BBCD" w:rsidR="00F470EA" w:rsidRPr="00091D8F" w:rsidRDefault="0086216B" w:rsidP="007759D6">
            <w:pPr>
              <w:widowControl w:val="0"/>
              <w:autoSpaceDE w:val="0"/>
              <w:autoSpaceDN w:val="0"/>
              <w:adjustRightInd w:val="0"/>
              <w:spacing w:before="120" w:after="120"/>
              <w:ind w:left="654" w:hanging="567"/>
              <w:rPr>
                <w:rFonts w:ascii="SimSun" w:eastAsia="SimSun" w:hAnsi="SimSun" w:cs="Arial"/>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e</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社区、群体及个人对遗产项目保护工作的参与及其对进一步保护该遗产项目的承诺。</w:t>
            </w:r>
          </w:p>
        </w:tc>
        <w:tc>
          <w:tcPr>
            <w:tcW w:w="850" w:type="dxa"/>
            <w:gridSpan w:val="2"/>
          </w:tcPr>
          <w:p w14:paraId="20FFE5D1"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157.</w:t>
            </w:r>
          </w:p>
        </w:tc>
        <w:tc>
          <w:tcPr>
            <w:tcW w:w="6661" w:type="dxa"/>
            <w:gridSpan w:val="2"/>
          </w:tcPr>
          <w:p w14:paraId="142048B0" w14:textId="77777777" w:rsidR="00F470EA" w:rsidRPr="00091D8F" w:rsidRDefault="00F470EA" w:rsidP="00F470EA">
            <w:pPr>
              <w:spacing w:before="120" w:after="120"/>
              <w:jc w:val="both"/>
              <w:rPr>
                <w:rFonts w:ascii="SimSun" w:eastAsia="SimSun" w:hAnsi="SimSun" w:cs="Arial"/>
                <w:sz w:val="22"/>
                <w:szCs w:val="22"/>
                <w:lang w:val="zh-CN" w:eastAsia="zh-CN"/>
              </w:rPr>
            </w:pPr>
            <w:r w:rsidRPr="007759D6">
              <w:rPr>
                <w:rFonts w:ascii="SimSun" w:eastAsia="SimSun" w:hAnsi="SimSun" w:cs="SimSun" w:hint="eastAsia"/>
                <w:sz w:val="22"/>
                <w:szCs w:val="22"/>
                <w:lang w:eastAsia="zh-CN"/>
              </w:rPr>
              <w:t>缔约国报告其领土上存在的列入人类非物质文化遗产代表名录的所有非物质文化遗产项目的现状。</w:t>
            </w:r>
            <w:r w:rsidRPr="007759D6">
              <w:rPr>
                <w:rFonts w:ascii="SimSun" w:eastAsia="SimSun" w:hAnsi="SimSun" w:cs="Arial"/>
                <w:sz w:val="22"/>
                <w:szCs w:val="22"/>
                <w:lang w:val="zh-CN" w:eastAsia="zh-CN"/>
              </w:rPr>
              <w:t>缔约国</w:t>
            </w:r>
            <w:r w:rsidRPr="00091D8F">
              <w:rPr>
                <w:rFonts w:ascii="SimSun" w:eastAsia="SimSun" w:hAnsi="SimSun" w:cs="Arial"/>
                <w:b/>
                <w:sz w:val="22"/>
                <w:szCs w:val="22"/>
                <w:u w:val="single"/>
                <w:lang w:val="zh-CN" w:eastAsia="zh-CN"/>
              </w:rPr>
              <w:t>应特别注意性别</w:t>
            </w:r>
            <w:r w:rsidRPr="00091D8F">
              <w:rPr>
                <w:rFonts w:ascii="SimSun" w:eastAsia="SimSun" w:hAnsi="SimSun" w:cs="Arial" w:hint="eastAsia"/>
                <w:b/>
                <w:sz w:val="22"/>
                <w:szCs w:val="22"/>
                <w:u w:val="single"/>
                <w:lang w:val="zh-CN" w:eastAsia="zh-CN"/>
              </w:rPr>
              <w:t>作用，</w:t>
            </w:r>
            <w:r w:rsidRPr="00091D8F">
              <w:rPr>
                <w:rFonts w:ascii="SimSun" w:eastAsia="SimSun" w:hAnsi="SimSun" w:cs="Arial"/>
                <w:b/>
                <w:sz w:val="22"/>
                <w:szCs w:val="22"/>
                <w:u w:val="single"/>
                <w:lang w:val="zh-CN" w:eastAsia="zh-CN"/>
              </w:rPr>
              <w:t>并</w:t>
            </w:r>
            <w:r w:rsidRPr="007759D6">
              <w:rPr>
                <w:rFonts w:ascii="SimSun" w:eastAsia="SimSun" w:hAnsi="SimSun" w:cs="Arial"/>
                <w:sz w:val="22"/>
                <w:szCs w:val="22"/>
                <w:lang w:val="zh-CN" w:eastAsia="zh-CN"/>
              </w:rPr>
              <w:t>应努力确保</w:t>
            </w:r>
            <w:r w:rsidRPr="007759D6">
              <w:rPr>
                <w:rFonts w:ascii="SimSun" w:eastAsia="SimSun" w:hAnsi="SimSun" w:cs="Arial" w:hint="eastAsia"/>
                <w:sz w:val="22"/>
                <w:szCs w:val="22"/>
                <w:lang w:val="zh-CN" w:eastAsia="zh-CN"/>
              </w:rPr>
              <w:t>相关</w:t>
            </w:r>
            <w:r w:rsidRPr="007759D6">
              <w:rPr>
                <w:rFonts w:ascii="SimSun" w:eastAsia="SimSun" w:hAnsi="SimSun" w:cs="Arial"/>
                <w:sz w:val="22"/>
                <w:szCs w:val="22"/>
                <w:lang w:val="zh-CN" w:eastAsia="zh-CN"/>
              </w:rPr>
              <w:t>社区、群体和</w:t>
            </w:r>
            <w:r w:rsidRPr="007759D6">
              <w:rPr>
                <w:rFonts w:ascii="SimSun" w:eastAsia="SimSun" w:hAnsi="SimSun" w:cs="Arial" w:hint="eastAsia"/>
                <w:sz w:val="22"/>
                <w:szCs w:val="22"/>
                <w:lang w:val="zh-CN" w:eastAsia="zh-CN"/>
              </w:rPr>
              <w:t>有</w:t>
            </w:r>
            <w:r w:rsidRPr="007759D6">
              <w:rPr>
                <w:rFonts w:ascii="SimSun" w:eastAsia="SimSun" w:hAnsi="SimSun" w:cs="Arial"/>
                <w:sz w:val="22"/>
                <w:szCs w:val="22"/>
                <w:lang w:val="zh-CN" w:eastAsia="zh-CN"/>
              </w:rPr>
              <w:t>关个人</w:t>
            </w:r>
            <w:r w:rsidRPr="00091D8F">
              <w:rPr>
                <w:rFonts w:ascii="SimSun" w:eastAsia="SimSun" w:hAnsi="SimSun" w:cs="Arial"/>
                <w:b/>
                <w:sz w:val="22"/>
                <w:szCs w:val="22"/>
                <w:u w:val="single"/>
                <w:lang w:val="zh-CN" w:eastAsia="zh-CN"/>
              </w:rPr>
              <w:t>以及相关非政府组织</w:t>
            </w:r>
            <w:r w:rsidRPr="007759D6">
              <w:rPr>
                <w:rFonts w:ascii="SimSun" w:eastAsia="SimSun" w:hAnsi="SimSun" w:cs="Arial"/>
                <w:sz w:val="22"/>
                <w:szCs w:val="22"/>
                <w:lang w:val="zh-CN" w:eastAsia="zh-CN"/>
              </w:rPr>
              <w:t>尽可能广泛地参与</w:t>
            </w:r>
            <w:r w:rsidRPr="007759D6">
              <w:rPr>
                <w:rFonts w:ascii="SimSun" w:eastAsia="SimSun" w:hAnsi="SimSun" w:cs="Arial" w:hint="eastAsia"/>
                <w:sz w:val="22"/>
                <w:szCs w:val="22"/>
                <w:lang w:val="zh-CN" w:eastAsia="zh-CN"/>
              </w:rPr>
              <w:t>此类</w:t>
            </w:r>
            <w:r w:rsidRPr="007759D6">
              <w:rPr>
                <w:rFonts w:ascii="SimSun" w:eastAsia="SimSun" w:hAnsi="SimSun" w:cs="Arial"/>
                <w:sz w:val="22"/>
                <w:szCs w:val="22"/>
                <w:lang w:val="zh-CN" w:eastAsia="zh-CN"/>
              </w:rPr>
              <w:t>报告的起草过程，报告</w:t>
            </w:r>
            <w:r w:rsidRPr="007759D6">
              <w:rPr>
                <w:rFonts w:ascii="SimSun" w:eastAsia="SimSun" w:hAnsi="SimSun" w:cs="Arial" w:hint="eastAsia"/>
                <w:sz w:val="22"/>
                <w:szCs w:val="22"/>
                <w:lang w:val="zh-CN" w:eastAsia="zh-CN"/>
              </w:rPr>
              <w:t>则</w:t>
            </w:r>
            <w:r w:rsidRPr="007759D6">
              <w:rPr>
                <w:rFonts w:ascii="SimSun" w:eastAsia="SimSun" w:hAnsi="SimSun" w:cs="Arial"/>
                <w:sz w:val="22"/>
                <w:szCs w:val="22"/>
                <w:lang w:val="zh-CN" w:eastAsia="zh-CN"/>
              </w:rPr>
              <w:t>应针对</w:t>
            </w:r>
            <w:r w:rsidRPr="007759D6">
              <w:rPr>
                <w:rFonts w:ascii="SimSun" w:eastAsia="SimSun" w:hAnsi="SimSun" w:cs="Arial" w:hint="eastAsia"/>
                <w:sz w:val="22"/>
                <w:szCs w:val="22"/>
                <w:lang w:val="zh-CN" w:eastAsia="zh-CN"/>
              </w:rPr>
              <w:t>各有关</w:t>
            </w:r>
            <w:r w:rsidRPr="007759D6">
              <w:rPr>
                <w:rFonts w:ascii="SimSun" w:eastAsia="SimSun" w:hAnsi="SimSun" w:cs="Arial"/>
                <w:sz w:val="22"/>
                <w:szCs w:val="22"/>
                <w:lang w:val="zh-CN" w:eastAsia="zh-CN"/>
              </w:rPr>
              <w:t>遗产</w:t>
            </w:r>
            <w:r w:rsidRPr="007759D6">
              <w:rPr>
                <w:rFonts w:ascii="SimSun" w:eastAsia="SimSun" w:hAnsi="SimSun" w:cs="Arial" w:hint="eastAsia"/>
                <w:sz w:val="22"/>
                <w:szCs w:val="22"/>
                <w:lang w:val="zh-CN" w:eastAsia="zh-CN"/>
              </w:rPr>
              <w:t>项目作如下</w:t>
            </w:r>
            <w:r w:rsidRPr="007759D6">
              <w:rPr>
                <w:rFonts w:ascii="SimSun" w:eastAsia="SimSun" w:hAnsi="SimSun" w:cs="Arial"/>
                <w:sz w:val="22"/>
                <w:szCs w:val="22"/>
                <w:lang w:val="zh-CN" w:eastAsia="zh-CN"/>
              </w:rPr>
              <w:t>说明：</w:t>
            </w:r>
          </w:p>
          <w:p w14:paraId="35913F89" w14:textId="77777777" w:rsidR="00F470EA" w:rsidRPr="00091D8F" w:rsidRDefault="00F470EA" w:rsidP="008E21BD">
            <w:pPr>
              <w:numPr>
                <w:ilvl w:val="0"/>
                <w:numId w:val="13"/>
              </w:numPr>
              <w:spacing w:before="120" w:after="120"/>
              <w:ind w:left="656" w:hanging="656"/>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遗产</w:t>
            </w:r>
            <w:r w:rsidRPr="007759D6">
              <w:rPr>
                <w:rFonts w:ascii="SimSun" w:eastAsia="SimSun" w:hAnsi="SimSun" w:cs="Arial" w:hint="eastAsia"/>
                <w:sz w:val="22"/>
                <w:szCs w:val="22"/>
                <w:lang w:val="zh-CN" w:eastAsia="zh-CN"/>
              </w:rPr>
              <w:t>项目</w:t>
            </w:r>
            <w:r w:rsidRPr="007759D6">
              <w:rPr>
                <w:rFonts w:ascii="SimSun" w:eastAsia="SimSun" w:hAnsi="SimSun" w:cs="Arial"/>
                <w:sz w:val="22"/>
                <w:szCs w:val="22"/>
                <w:lang w:val="zh-CN" w:eastAsia="zh-CN"/>
              </w:rPr>
              <w:t>的社会和文化功能；</w:t>
            </w:r>
          </w:p>
          <w:p w14:paraId="203F3C12" w14:textId="77777777" w:rsidR="00F470EA" w:rsidRPr="00091D8F" w:rsidRDefault="00F470EA" w:rsidP="008E21BD">
            <w:pPr>
              <w:numPr>
                <w:ilvl w:val="0"/>
                <w:numId w:val="13"/>
              </w:numPr>
              <w:spacing w:before="120" w:after="120"/>
              <w:ind w:left="656" w:hanging="656"/>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对其</w:t>
            </w:r>
            <w:proofErr w:type="gramStart"/>
            <w:r w:rsidRPr="007759D6">
              <w:rPr>
                <w:rFonts w:ascii="SimSun" w:eastAsia="SimSun" w:hAnsi="SimSun" w:cs="Arial" w:hint="eastAsia"/>
                <w:sz w:val="22"/>
                <w:szCs w:val="22"/>
                <w:lang w:val="zh-CN" w:eastAsia="zh-CN"/>
              </w:rPr>
              <w:t>存续力</w:t>
            </w:r>
            <w:proofErr w:type="gramEnd"/>
            <w:r w:rsidRPr="007759D6">
              <w:rPr>
                <w:rFonts w:ascii="SimSun" w:eastAsia="SimSun" w:hAnsi="SimSun" w:cs="Arial" w:hint="eastAsia"/>
                <w:sz w:val="22"/>
                <w:szCs w:val="22"/>
                <w:lang w:val="zh-CN" w:eastAsia="zh-CN"/>
              </w:rPr>
              <w:t>及</w:t>
            </w:r>
            <w:r w:rsidRPr="007759D6">
              <w:rPr>
                <w:rFonts w:ascii="SimSun" w:eastAsia="SimSun" w:hAnsi="SimSun" w:cs="Arial"/>
                <w:sz w:val="22"/>
                <w:szCs w:val="22"/>
                <w:lang w:val="zh-CN" w:eastAsia="zh-CN"/>
              </w:rPr>
              <w:t>当前</w:t>
            </w:r>
            <w:r w:rsidRPr="007759D6">
              <w:rPr>
                <w:rFonts w:ascii="SimSun" w:eastAsia="SimSun" w:hAnsi="SimSun" w:cs="Arial" w:hint="eastAsia"/>
                <w:sz w:val="22"/>
                <w:szCs w:val="22"/>
                <w:lang w:val="zh-CN" w:eastAsia="zh-CN"/>
              </w:rPr>
              <w:t>所</w:t>
            </w:r>
            <w:r w:rsidRPr="007759D6">
              <w:rPr>
                <w:rFonts w:ascii="SimSun" w:eastAsia="SimSun" w:hAnsi="SimSun" w:cs="Arial"/>
                <w:sz w:val="22"/>
                <w:szCs w:val="22"/>
                <w:lang w:val="zh-CN" w:eastAsia="zh-CN"/>
              </w:rPr>
              <w:t>面临风险（如有）的评估；</w:t>
            </w:r>
          </w:p>
          <w:p w14:paraId="34F03516" w14:textId="77777777" w:rsidR="00F470EA" w:rsidRPr="00091D8F" w:rsidRDefault="00F470EA" w:rsidP="008E21BD">
            <w:pPr>
              <w:numPr>
                <w:ilvl w:val="0"/>
                <w:numId w:val="13"/>
              </w:numPr>
              <w:spacing w:before="120" w:after="120"/>
              <w:ind w:left="656" w:hanging="656"/>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为实现</w:t>
            </w:r>
            <w:r w:rsidRPr="007759D6">
              <w:rPr>
                <w:rFonts w:ascii="SimSun" w:eastAsia="SimSun" w:hAnsi="SimSun" w:cs="Arial"/>
                <w:sz w:val="22"/>
                <w:szCs w:val="22"/>
                <w:lang w:val="zh-CN" w:eastAsia="zh-CN"/>
              </w:rPr>
              <w:t>名录目标</w:t>
            </w:r>
            <w:r w:rsidRPr="007759D6">
              <w:rPr>
                <w:rFonts w:ascii="SimSun" w:eastAsia="SimSun" w:hAnsi="SimSun" w:cs="Arial" w:hint="eastAsia"/>
                <w:sz w:val="22"/>
                <w:szCs w:val="22"/>
                <w:lang w:val="zh-CN" w:eastAsia="zh-CN"/>
              </w:rPr>
              <w:t>所做</w:t>
            </w:r>
            <w:r w:rsidRPr="007759D6">
              <w:rPr>
                <w:rFonts w:ascii="SimSun" w:eastAsia="SimSun" w:hAnsi="SimSun" w:cs="Arial"/>
                <w:sz w:val="22"/>
                <w:szCs w:val="22"/>
                <w:lang w:val="zh-CN" w:eastAsia="zh-CN"/>
              </w:rPr>
              <w:t>的贡献；</w:t>
            </w:r>
          </w:p>
          <w:p w14:paraId="7E316FD2" w14:textId="77777777" w:rsidR="00F470EA" w:rsidRPr="00091D8F" w:rsidRDefault="00F470EA" w:rsidP="008E21BD">
            <w:pPr>
              <w:numPr>
                <w:ilvl w:val="0"/>
                <w:numId w:val="13"/>
              </w:numPr>
              <w:spacing w:before="120" w:after="120"/>
              <w:ind w:left="656" w:hanging="656"/>
              <w:jc w:val="both"/>
              <w:rPr>
                <w:rFonts w:ascii="SimSun" w:eastAsia="SimSun" w:hAnsi="SimSun" w:cs="Arial"/>
                <w:sz w:val="22"/>
                <w:szCs w:val="22"/>
                <w:lang w:val="zh-CN" w:eastAsia="zh-CN"/>
              </w:rPr>
            </w:pPr>
            <w:r w:rsidRPr="007759D6">
              <w:rPr>
                <w:rFonts w:ascii="SimSun" w:eastAsia="SimSun" w:hAnsi="SimSun" w:hint="eastAsia"/>
                <w:sz w:val="22"/>
                <w:szCs w:val="22"/>
                <w:lang w:eastAsia="zh-CN"/>
              </w:rPr>
              <w:t>为推广或加强该遗产项目，尤其是为实施作为列入名录后续所需措施所做的努力</w:t>
            </w:r>
            <w:r w:rsidRPr="007759D6">
              <w:rPr>
                <w:rFonts w:ascii="SimSun" w:eastAsia="SimSun" w:hAnsi="SimSun" w:cs="Arial"/>
                <w:sz w:val="22"/>
                <w:szCs w:val="22"/>
                <w:lang w:val="zh-CN" w:eastAsia="zh-CN"/>
              </w:rPr>
              <w:t>；</w:t>
            </w:r>
          </w:p>
          <w:p w14:paraId="499BBB88" w14:textId="77777777" w:rsidR="00F470EA" w:rsidRPr="00091D8F" w:rsidRDefault="00F470EA" w:rsidP="008E21BD">
            <w:pPr>
              <w:numPr>
                <w:ilvl w:val="0"/>
                <w:numId w:val="13"/>
              </w:numPr>
              <w:spacing w:before="120" w:after="120"/>
              <w:ind w:left="656" w:hanging="656"/>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社区、群体和个人</w:t>
            </w:r>
            <w:r w:rsidRPr="00091D8F">
              <w:rPr>
                <w:rFonts w:ascii="SimSun" w:eastAsia="SimSun" w:hAnsi="SimSun" w:cs="Arial"/>
                <w:b/>
                <w:bCs/>
                <w:sz w:val="22"/>
                <w:szCs w:val="22"/>
                <w:u w:val="single"/>
                <w:lang w:val="zh-CN" w:eastAsia="zh-CN"/>
              </w:rPr>
              <w:t>及相关非政府组织</w:t>
            </w:r>
            <w:r w:rsidRPr="007759D6">
              <w:rPr>
                <w:rFonts w:ascii="SimSun" w:eastAsia="SimSun" w:hAnsi="SimSun" w:cs="Arial" w:hint="eastAsia"/>
                <w:bCs/>
                <w:sz w:val="22"/>
                <w:szCs w:val="22"/>
                <w:lang w:val="zh-CN" w:eastAsia="zh-CN"/>
              </w:rPr>
              <w:t>对</w:t>
            </w:r>
            <w:r w:rsidRPr="007759D6">
              <w:rPr>
                <w:rFonts w:ascii="SimSun" w:eastAsia="SimSun" w:hAnsi="SimSun" w:cs="Arial"/>
                <w:bCs/>
                <w:sz w:val="22"/>
                <w:szCs w:val="22"/>
                <w:lang w:val="zh-CN" w:eastAsia="zh-CN"/>
              </w:rPr>
              <w:t>遗产</w:t>
            </w:r>
            <w:r w:rsidRPr="007759D6">
              <w:rPr>
                <w:rFonts w:ascii="SimSun" w:eastAsia="SimSun" w:hAnsi="SimSun" w:cs="Arial" w:hint="eastAsia"/>
                <w:bCs/>
                <w:sz w:val="22"/>
                <w:szCs w:val="22"/>
                <w:lang w:val="zh-CN" w:eastAsia="zh-CN"/>
              </w:rPr>
              <w:t>项目</w:t>
            </w:r>
            <w:r w:rsidRPr="007759D6">
              <w:rPr>
                <w:rFonts w:ascii="SimSun" w:eastAsia="SimSun" w:hAnsi="SimSun" w:cs="Arial"/>
                <w:sz w:val="22"/>
                <w:szCs w:val="22"/>
                <w:lang w:val="zh-CN" w:eastAsia="zh-CN"/>
              </w:rPr>
              <w:t>保护</w:t>
            </w:r>
            <w:r w:rsidRPr="007759D6">
              <w:rPr>
                <w:rFonts w:ascii="SimSun" w:eastAsia="SimSun" w:hAnsi="SimSun" w:cs="Arial" w:hint="eastAsia"/>
                <w:sz w:val="22"/>
                <w:szCs w:val="22"/>
                <w:lang w:val="zh-CN" w:eastAsia="zh-CN"/>
              </w:rPr>
              <w:t>工作的参与</w:t>
            </w:r>
            <w:r w:rsidRPr="007759D6">
              <w:rPr>
                <w:rFonts w:ascii="SimSun" w:eastAsia="SimSun" w:hAnsi="SimSun" w:cs="Arial"/>
                <w:sz w:val="22"/>
                <w:szCs w:val="22"/>
                <w:lang w:val="zh-CN" w:eastAsia="zh-CN"/>
              </w:rPr>
              <w:t>及其</w:t>
            </w:r>
            <w:r w:rsidRPr="007759D6">
              <w:rPr>
                <w:rFonts w:ascii="SimSun" w:eastAsia="SimSun" w:hAnsi="SimSun" w:cs="Arial" w:hint="eastAsia"/>
                <w:sz w:val="22"/>
                <w:szCs w:val="22"/>
                <w:lang w:val="zh-CN" w:eastAsia="zh-CN"/>
              </w:rPr>
              <w:t>对</w:t>
            </w:r>
            <w:r w:rsidRPr="007759D6">
              <w:rPr>
                <w:rFonts w:ascii="SimSun" w:eastAsia="SimSun" w:hAnsi="SimSun" w:cs="Arial"/>
                <w:sz w:val="22"/>
                <w:szCs w:val="22"/>
                <w:lang w:val="zh-CN" w:eastAsia="zh-CN"/>
              </w:rPr>
              <w:t>进一步保护</w:t>
            </w:r>
            <w:r w:rsidRPr="007759D6">
              <w:rPr>
                <w:rFonts w:ascii="SimSun" w:eastAsia="SimSun" w:hAnsi="SimSun" w:cs="Arial" w:hint="eastAsia"/>
                <w:sz w:val="22"/>
                <w:szCs w:val="22"/>
                <w:lang w:val="zh-CN" w:eastAsia="zh-CN"/>
              </w:rPr>
              <w:t>该遗产项目的承诺</w:t>
            </w:r>
            <w:r w:rsidRPr="007759D6">
              <w:rPr>
                <w:rFonts w:ascii="SimSun" w:eastAsia="SimSun" w:hAnsi="SimSun" w:cs="Arial"/>
                <w:sz w:val="22"/>
                <w:szCs w:val="22"/>
                <w:lang w:val="zh-CN" w:eastAsia="zh-CN"/>
              </w:rPr>
              <w:t>。</w:t>
            </w:r>
          </w:p>
        </w:tc>
      </w:tr>
      <w:tr w:rsidR="00F470EA" w:rsidRPr="00091D8F" w14:paraId="0F26BB64" w14:textId="77777777" w:rsidTr="0086216B">
        <w:trPr>
          <w:cantSplit/>
        </w:trPr>
        <w:tc>
          <w:tcPr>
            <w:tcW w:w="1080" w:type="dxa"/>
            <w:gridSpan w:val="2"/>
            <w:shd w:val="clear" w:color="auto" w:fill="auto"/>
          </w:tcPr>
          <w:p w14:paraId="2ED4FDD6"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158.</w:t>
            </w:r>
          </w:p>
        </w:tc>
        <w:tc>
          <w:tcPr>
            <w:tcW w:w="6860" w:type="dxa"/>
            <w:gridSpan w:val="3"/>
            <w:shd w:val="clear" w:color="auto" w:fill="auto"/>
          </w:tcPr>
          <w:p w14:paraId="050B8C4B" w14:textId="77777777" w:rsidR="0086216B" w:rsidRPr="00091D8F" w:rsidRDefault="0086216B" w:rsidP="007759D6">
            <w:pPr>
              <w:spacing w:before="120" w:after="120"/>
              <w:jc w:val="both"/>
              <w:rPr>
                <w:rFonts w:ascii="SimSun" w:eastAsia="SimSun" w:hAnsi="SimSun" w:cs="Arial"/>
                <w:sz w:val="22"/>
                <w:szCs w:val="22"/>
                <w:lang w:eastAsia="zh-CN"/>
              </w:rPr>
            </w:pPr>
            <w:r w:rsidRPr="00091D8F">
              <w:rPr>
                <w:rFonts w:ascii="SimSun" w:eastAsia="SimSun" w:hAnsi="SimSun" w:cs="Arial" w:hint="eastAsia"/>
                <w:sz w:val="22"/>
                <w:szCs w:val="22"/>
                <w:lang w:eastAsia="zh-CN"/>
              </w:rPr>
              <w:t>缔约国报告列入人类非物质文化遗产代表名录遗产项目的机构背景，包括：</w:t>
            </w:r>
          </w:p>
          <w:p w14:paraId="2711D0C5"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a</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参与管理和</w:t>
            </w:r>
            <w:r w:rsidRPr="00091D8F">
              <w:rPr>
                <w:rFonts w:ascii="SimSun" w:eastAsia="SimSun" w:hAnsi="SimSun" w:cs="SimSun"/>
                <w:sz w:val="22"/>
                <w:szCs w:val="22"/>
                <w:lang w:eastAsia="zh-CN"/>
              </w:rPr>
              <w:t>/</w:t>
            </w:r>
            <w:r w:rsidRPr="00091D8F">
              <w:rPr>
                <w:rFonts w:ascii="SimSun" w:eastAsia="SimSun" w:hAnsi="SimSun" w:cs="SimSun" w:hint="eastAsia"/>
                <w:sz w:val="22"/>
                <w:szCs w:val="22"/>
                <w:lang w:eastAsia="zh-CN"/>
              </w:rPr>
              <w:t>或保护该遗产项目的主管机构；</w:t>
            </w:r>
          </w:p>
          <w:p w14:paraId="6664B819" w14:textId="44D43539" w:rsidR="00F470EA"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b</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与遗产项目及其保护相关的社区组织或群体组织。</w:t>
            </w:r>
          </w:p>
        </w:tc>
        <w:tc>
          <w:tcPr>
            <w:tcW w:w="850" w:type="dxa"/>
            <w:gridSpan w:val="2"/>
          </w:tcPr>
          <w:p w14:paraId="40F78CDF"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158.</w:t>
            </w:r>
          </w:p>
        </w:tc>
        <w:tc>
          <w:tcPr>
            <w:tcW w:w="6661" w:type="dxa"/>
            <w:gridSpan w:val="2"/>
          </w:tcPr>
          <w:p w14:paraId="73E40F2A"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372DE7D2" w14:textId="77777777" w:rsidTr="0086216B">
        <w:trPr>
          <w:cantSplit/>
        </w:trPr>
        <w:tc>
          <w:tcPr>
            <w:tcW w:w="1080" w:type="dxa"/>
            <w:gridSpan w:val="2"/>
            <w:shd w:val="clear" w:color="auto" w:fill="auto"/>
          </w:tcPr>
          <w:p w14:paraId="5BEFABFD"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159.</w:t>
            </w:r>
          </w:p>
        </w:tc>
        <w:tc>
          <w:tcPr>
            <w:tcW w:w="6860" w:type="dxa"/>
            <w:gridSpan w:val="3"/>
            <w:shd w:val="clear" w:color="auto" w:fill="auto"/>
          </w:tcPr>
          <w:p w14:paraId="14A5FFC0" w14:textId="63D14729"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在上文第</w:t>
            </w:r>
            <w:r w:rsidRPr="007759D6">
              <w:rPr>
                <w:rFonts w:ascii="SimSun" w:eastAsia="SimSun" w:hAnsi="SimSun" w:cs="Arial"/>
                <w:sz w:val="22"/>
                <w:szCs w:val="22"/>
                <w:lang w:val="zh-CN" w:eastAsia="zh-CN"/>
              </w:rPr>
              <w:t>152</w:t>
            </w:r>
            <w:r w:rsidRPr="007759D6">
              <w:rPr>
                <w:rFonts w:ascii="SimSun" w:eastAsia="SimSun" w:hAnsi="SimSun" w:cs="Arial" w:hint="eastAsia"/>
                <w:sz w:val="22"/>
                <w:szCs w:val="22"/>
                <w:lang w:val="zh-CN" w:eastAsia="zh-CN"/>
              </w:rPr>
              <w:t>段规定的截止期限之间，各缔约国应视需要及时响应委员会促其提供补充信息的具体要求。</w:t>
            </w:r>
          </w:p>
        </w:tc>
        <w:tc>
          <w:tcPr>
            <w:tcW w:w="850" w:type="dxa"/>
            <w:gridSpan w:val="2"/>
          </w:tcPr>
          <w:p w14:paraId="3F511F60"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159.</w:t>
            </w:r>
          </w:p>
        </w:tc>
        <w:tc>
          <w:tcPr>
            <w:tcW w:w="6661" w:type="dxa"/>
            <w:gridSpan w:val="2"/>
          </w:tcPr>
          <w:p w14:paraId="262D6950"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39262CD3" w14:textId="77777777" w:rsidTr="0086216B">
        <w:trPr>
          <w:cantSplit/>
        </w:trPr>
        <w:tc>
          <w:tcPr>
            <w:tcW w:w="1080" w:type="dxa"/>
            <w:gridSpan w:val="2"/>
            <w:shd w:val="clear" w:color="auto" w:fill="auto"/>
          </w:tcPr>
          <w:p w14:paraId="7723413F"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b/>
                <w:sz w:val="22"/>
                <w:szCs w:val="22"/>
                <w:lang w:val="zh-CN"/>
              </w:rPr>
              <w:t>V.2</w:t>
            </w:r>
          </w:p>
        </w:tc>
        <w:tc>
          <w:tcPr>
            <w:tcW w:w="6860" w:type="dxa"/>
            <w:gridSpan w:val="3"/>
            <w:shd w:val="clear" w:color="auto" w:fill="auto"/>
          </w:tcPr>
          <w:p w14:paraId="1E8B058D" w14:textId="3EFD69A1" w:rsidR="00F470EA" w:rsidRPr="007759D6"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b/>
                <w:sz w:val="22"/>
                <w:szCs w:val="22"/>
                <w:lang w:val="zh-CN" w:eastAsia="zh-CN"/>
              </w:rPr>
              <w:t>缔约国关于列入急需保护的非物质文化遗产名录遗产项目的报告</w:t>
            </w:r>
          </w:p>
        </w:tc>
        <w:tc>
          <w:tcPr>
            <w:tcW w:w="850" w:type="dxa"/>
            <w:gridSpan w:val="2"/>
          </w:tcPr>
          <w:p w14:paraId="5660A8D8"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b/>
                <w:sz w:val="22"/>
                <w:szCs w:val="22"/>
                <w:lang w:val="zh-CN"/>
              </w:rPr>
              <w:t>V.2</w:t>
            </w:r>
          </w:p>
        </w:tc>
        <w:tc>
          <w:tcPr>
            <w:tcW w:w="6661" w:type="dxa"/>
            <w:gridSpan w:val="2"/>
          </w:tcPr>
          <w:p w14:paraId="553A5044"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181260DD" w14:textId="77777777" w:rsidTr="0086216B">
        <w:trPr>
          <w:cantSplit/>
        </w:trPr>
        <w:tc>
          <w:tcPr>
            <w:tcW w:w="1080" w:type="dxa"/>
            <w:gridSpan w:val="2"/>
            <w:shd w:val="clear" w:color="auto" w:fill="auto"/>
          </w:tcPr>
          <w:p w14:paraId="0892789E"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160.</w:t>
            </w:r>
          </w:p>
        </w:tc>
        <w:tc>
          <w:tcPr>
            <w:tcW w:w="6860" w:type="dxa"/>
            <w:gridSpan w:val="3"/>
            <w:shd w:val="clear" w:color="auto" w:fill="auto"/>
          </w:tcPr>
          <w:p w14:paraId="7629F054" w14:textId="1899A8E1"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各缔约国应按照委员会的要求，或在特别紧急情况下经与委员会协商后，向委员会提交关于本国领土上存在的已列入急需保护的非物质文化遗产名录遗产项目的现状报告。缔约国应努力使相关社区、群体及有关个人尽可能广泛地参与此类报告的起草过程。</w:t>
            </w:r>
          </w:p>
        </w:tc>
        <w:tc>
          <w:tcPr>
            <w:tcW w:w="850" w:type="dxa"/>
            <w:gridSpan w:val="2"/>
          </w:tcPr>
          <w:p w14:paraId="41F5C9CA"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160.</w:t>
            </w:r>
          </w:p>
        </w:tc>
        <w:tc>
          <w:tcPr>
            <w:tcW w:w="6661" w:type="dxa"/>
            <w:gridSpan w:val="2"/>
          </w:tcPr>
          <w:p w14:paraId="0D4B2D37" w14:textId="77777777" w:rsidR="00F470EA" w:rsidRPr="00091D8F" w:rsidRDefault="00F470EA" w:rsidP="00F470EA">
            <w:pPr>
              <w:spacing w:before="120" w:after="120"/>
              <w:jc w:val="both"/>
              <w:rPr>
                <w:rFonts w:ascii="SimSun" w:eastAsia="SimSun" w:hAnsi="SimSun" w:cs="Arial"/>
                <w:sz w:val="22"/>
                <w:szCs w:val="22"/>
                <w:lang w:val="zh-CN" w:eastAsia="zh-CN"/>
              </w:rPr>
            </w:pPr>
            <w:r w:rsidRPr="007759D6">
              <w:rPr>
                <w:rFonts w:ascii="SimSun" w:eastAsia="SimSun" w:hAnsi="SimSun" w:cs="SimSun" w:hint="eastAsia"/>
                <w:sz w:val="22"/>
                <w:szCs w:val="22"/>
                <w:lang w:eastAsia="zh-CN"/>
              </w:rPr>
              <w:t>各缔约国应按照委员会的要求，或在特别紧急情况下经与委员会协商后，向委员会提交关于本国领土上存在的已列入急需保护的非物质文化遗产名录遗产项目的现状报告。缔约国应努力使相关社区、群体和有关个人</w:t>
            </w:r>
            <w:r w:rsidRPr="00091D8F">
              <w:rPr>
                <w:rFonts w:ascii="SimSun" w:eastAsia="SimSun" w:hAnsi="SimSun" w:cs="Arial"/>
                <w:b/>
                <w:bCs/>
                <w:sz w:val="22"/>
                <w:szCs w:val="22"/>
                <w:u w:val="single"/>
                <w:lang w:val="zh-CN" w:eastAsia="zh-CN"/>
              </w:rPr>
              <w:t>及相关非政府组织</w:t>
            </w:r>
            <w:r w:rsidRPr="007759D6">
              <w:rPr>
                <w:rFonts w:ascii="SimSun" w:eastAsia="SimSun" w:hAnsi="SimSun" w:cs="SimSun" w:hint="eastAsia"/>
                <w:sz w:val="22"/>
                <w:szCs w:val="22"/>
                <w:lang w:eastAsia="zh-CN"/>
              </w:rPr>
              <w:t>尽可能广泛地参与此类报告的起草过程</w:t>
            </w:r>
            <w:r w:rsidRPr="007759D6">
              <w:rPr>
                <w:rFonts w:ascii="SimSun" w:eastAsia="SimSun" w:hAnsi="SimSun" w:cs="Arial"/>
                <w:sz w:val="22"/>
                <w:szCs w:val="22"/>
                <w:lang w:val="zh-CN" w:eastAsia="zh-CN"/>
              </w:rPr>
              <w:t>。</w:t>
            </w:r>
          </w:p>
        </w:tc>
      </w:tr>
      <w:tr w:rsidR="00F470EA" w:rsidRPr="00091D8F" w14:paraId="74EEF458" w14:textId="77777777" w:rsidTr="0086216B">
        <w:trPr>
          <w:cantSplit/>
        </w:trPr>
        <w:tc>
          <w:tcPr>
            <w:tcW w:w="1080" w:type="dxa"/>
            <w:gridSpan w:val="2"/>
            <w:shd w:val="clear" w:color="auto" w:fill="auto"/>
          </w:tcPr>
          <w:p w14:paraId="141AB583"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lastRenderedPageBreak/>
              <w:t>161.</w:t>
            </w:r>
          </w:p>
        </w:tc>
        <w:tc>
          <w:tcPr>
            <w:tcW w:w="6860" w:type="dxa"/>
            <w:gridSpan w:val="3"/>
            <w:shd w:val="clear" w:color="auto" w:fill="auto"/>
          </w:tcPr>
          <w:p w14:paraId="5FB2110B" w14:textId="1EC680CA"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此类报告一般应在遗产项目列入名录后第四年的</w:t>
            </w:r>
            <w:r w:rsidRPr="007759D6">
              <w:rPr>
                <w:rFonts w:ascii="SimSun" w:eastAsia="SimSun" w:hAnsi="SimSun" w:cs="Arial"/>
                <w:sz w:val="22"/>
                <w:szCs w:val="22"/>
                <w:lang w:val="zh-CN" w:eastAsia="zh-CN"/>
              </w:rPr>
              <w:t>12</w:t>
            </w:r>
            <w:r w:rsidRPr="007759D6">
              <w:rPr>
                <w:rFonts w:ascii="SimSun" w:eastAsia="SimSun" w:hAnsi="SimSun" w:cs="Arial" w:hint="eastAsia"/>
                <w:sz w:val="22"/>
                <w:szCs w:val="22"/>
                <w:lang w:val="zh-CN" w:eastAsia="zh-CN"/>
              </w:rPr>
              <w:t>月</w:t>
            </w:r>
            <w:r w:rsidRPr="007759D6">
              <w:rPr>
                <w:rFonts w:ascii="SimSun" w:eastAsia="SimSun" w:hAnsi="SimSun" w:cs="Arial"/>
                <w:sz w:val="22"/>
                <w:szCs w:val="22"/>
                <w:lang w:val="zh-CN" w:eastAsia="zh-CN"/>
              </w:rPr>
              <w:t>15</w:t>
            </w:r>
            <w:r w:rsidRPr="007759D6">
              <w:rPr>
                <w:rFonts w:ascii="SimSun" w:eastAsia="SimSun" w:hAnsi="SimSun" w:cs="Arial" w:hint="eastAsia"/>
                <w:sz w:val="22"/>
                <w:szCs w:val="22"/>
                <w:lang w:val="zh-CN" w:eastAsia="zh-CN"/>
              </w:rPr>
              <w:t>日之前，基于共同准则，采用秘书处编制并经委员会通过的简化格式，提交委员会，并于此后每四年提交一次。在列入名录时，委员会可在逐案处理的基础上制定一个优先于常规四年周期的报告工作具体时间表。</w:t>
            </w:r>
          </w:p>
        </w:tc>
        <w:tc>
          <w:tcPr>
            <w:tcW w:w="850" w:type="dxa"/>
            <w:gridSpan w:val="2"/>
          </w:tcPr>
          <w:p w14:paraId="4D44C483"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161.</w:t>
            </w:r>
          </w:p>
        </w:tc>
        <w:tc>
          <w:tcPr>
            <w:tcW w:w="6661" w:type="dxa"/>
            <w:gridSpan w:val="2"/>
          </w:tcPr>
          <w:p w14:paraId="6233B68C" w14:textId="69094C2E" w:rsidR="00F470EA" w:rsidRPr="00091D8F" w:rsidRDefault="00F470EA" w:rsidP="00F470EA">
            <w:pPr>
              <w:rPr>
                <w:rFonts w:ascii="SimSun" w:eastAsia="SimSun" w:hAnsi="SimSun" w:cs="Arial"/>
                <w:sz w:val="22"/>
                <w:szCs w:val="22"/>
                <w:lang w:val="zh-CN" w:eastAsia="zh-CN"/>
              </w:rPr>
            </w:pPr>
            <w:r w:rsidRPr="007759D6">
              <w:rPr>
                <w:rFonts w:ascii="SimSun" w:eastAsia="SimSun" w:hAnsi="SimSun" w:cs="SimSun" w:hint="eastAsia"/>
                <w:sz w:val="22"/>
                <w:szCs w:val="22"/>
                <w:lang w:eastAsia="zh-CN"/>
              </w:rPr>
              <w:t>此类报告一般应在遗产项目列入名录后第四年的</w:t>
            </w:r>
            <w:r w:rsidRPr="007759D6">
              <w:rPr>
                <w:rFonts w:ascii="SimSun" w:eastAsia="SimSun" w:hAnsi="SimSun"/>
                <w:sz w:val="22"/>
                <w:szCs w:val="22"/>
                <w:lang w:eastAsia="zh-CN"/>
              </w:rPr>
              <w:t>12</w:t>
            </w:r>
            <w:r w:rsidRPr="007759D6">
              <w:rPr>
                <w:rFonts w:ascii="SimSun" w:eastAsia="SimSun" w:hAnsi="SimSun" w:cs="SimSun" w:hint="eastAsia"/>
                <w:sz w:val="22"/>
                <w:szCs w:val="22"/>
                <w:lang w:eastAsia="zh-CN"/>
              </w:rPr>
              <w:t>月</w:t>
            </w:r>
            <w:r w:rsidRPr="007759D6">
              <w:rPr>
                <w:rFonts w:ascii="SimSun" w:eastAsia="SimSun" w:hAnsi="SimSun"/>
                <w:sz w:val="22"/>
                <w:szCs w:val="22"/>
                <w:lang w:eastAsia="zh-CN"/>
              </w:rPr>
              <w:t>15</w:t>
            </w:r>
            <w:r w:rsidRPr="007759D6">
              <w:rPr>
                <w:rFonts w:ascii="SimSun" w:eastAsia="SimSun" w:hAnsi="SimSun" w:cs="SimSun" w:hint="eastAsia"/>
                <w:sz w:val="22"/>
                <w:szCs w:val="22"/>
                <w:lang w:eastAsia="zh-CN"/>
              </w:rPr>
              <w:t>日之前</w:t>
            </w:r>
            <w:r w:rsidR="001F05E5" w:rsidRPr="007759D6">
              <w:rPr>
                <w:rFonts w:ascii="SimSun" w:eastAsia="SimSun" w:hAnsi="SimSun" w:cs="Arial" w:hint="eastAsia"/>
                <w:strike/>
                <w:sz w:val="22"/>
                <w:szCs w:val="22"/>
                <w:lang w:val="zh-CN" w:eastAsia="zh-CN"/>
              </w:rPr>
              <w:t>，基于共同准则，采用秘书处编制并经委员会通过的简化格式，</w:t>
            </w:r>
            <w:r w:rsidRPr="007759D6">
              <w:rPr>
                <w:rFonts w:ascii="SimSun" w:eastAsia="SimSun" w:hAnsi="SimSun" w:cs="SimSun" w:hint="eastAsia"/>
                <w:strike/>
                <w:sz w:val="22"/>
                <w:szCs w:val="22"/>
                <w:lang w:eastAsia="zh-CN"/>
              </w:rPr>
              <w:t>提交委员会，</w:t>
            </w:r>
            <w:r w:rsidRPr="007759D6">
              <w:rPr>
                <w:rFonts w:ascii="SimSun" w:eastAsia="SimSun" w:hAnsi="SimSun" w:cs="SimSun" w:hint="eastAsia"/>
                <w:sz w:val="22"/>
                <w:szCs w:val="22"/>
                <w:lang w:eastAsia="zh-CN"/>
              </w:rPr>
              <w:t>并于此后每四年提交一次。</w:t>
            </w:r>
            <w:r w:rsidRPr="00091D8F">
              <w:rPr>
                <w:rFonts w:ascii="SimSun" w:eastAsia="SimSun" w:hAnsi="SimSun" w:cs="Arial"/>
                <w:b/>
                <w:bCs/>
                <w:color w:val="000000"/>
                <w:sz w:val="22"/>
                <w:szCs w:val="22"/>
                <w:u w:val="single"/>
                <w:lang w:val="zh-CN" w:eastAsia="zh-CN"/>
              </w:rPr>
              <w:t>ICH-11</w:t>
            </w:r>
            <w:r w:rsidRPr="00091D8F">
              <w:rPr>
                <w:rFonts w:ascii="SimSun" w:eastAsia="SimSun" w:hAnsi="SimSun" w:cs="Arial" w:hint="eastAsia"/>
                <w:b/>
                <w:bCs/>
                <w:color w:val="000000"/>
                <w:sz w:val="22"/>
                <w:szCs w:val="22"/>
                <w:u w:val="single"/>
                <w:lang w:val="zh-CN" w:eastAsia="zh-CN"/>
              </w:rPr>
              <w:t>表</w:t>
            </w:r>
            <w:r w:rsidRPr="00091D8F">
              <w:rPr>
                <w:rFonts w:ascii="SimSun" w:eastAsia="SimSun" w:hAnsi="SimSun" w:cs="Arial"/>
                <w:b/>
                <w:bCs/>
                <w:color w:val="000000"/>
                <w:sz w:val="22"/>
                <w:szCs w:val="22"/>
                <w:u w:val="single"/>
                <w:lang w:val="zh-CN" w:eastAsia="zh-CN"/>
              </w:rPr>
              <w:t>用于</w:t>
            </w:r>
            <w:r w:rsidRPr="00091D8F">
              <w:rPr>
                <w:rFonts w:ascii="SimSun" w:eastAsia="SimSun" w:hAnsi="SimSun" w:cs="Arial" w:hint="eastAsia"/>
                <w:b/>
                <w:bCs/>
                <w:color w:val="000000"/>
                <w:sz w:val="22"/>
                <w:szCs w:val="22"/>
                <w:u w:val="single"/>
                <w:lang w:val="zh-CN" w:eastAsia="zh-CN"/>
              </w:rPr>
              <w:t>此类</w:t>
            </w:r>
            <w:r w:rsidRPr="00091D8F">
              <w:rPr>
                <w:rFonts w:ascii="SimSun" w:eastAsia="SimSun" w:hAnsi="SimSun" w:cs="Arial"/>
                <w:b/>
                <w:bCs/>
                <w:color w:val="000000"/>
                <w:sz w:val="22"/>
                <w:szCs w:val="22"/>
                <w:u w:val="single"/>
                <w:lang w:val="zh-CN" w:eastAsia="zh-CN"/>
              </w:rPr>
              <w:t>报告，可</w:t>
            </w:r>
            <w:r w:rsidRPr="00091D8F">
              <w:rPr>
                <w:rFonts w:ascii="SimSun" w:eastAsia="SimSun" w:hAnsi="SimSun" w:cs="Arial" w:hint="eastAsia"/>
                <w:b/>
                <w:bCs/>
                <w:color w:val="000000"/>
                <w:sz w:val="22"/>
                <w:szCs w:val="22"/>
                <w:u w:val="single"/>
                <w:lang w:val="zh-CN" w:eastAsia="zh-CN"/>
              </w:rPr>
              <w:t>登录</w:t>
            </w:r>
            <w:hyperlink r:id="rId42" w:history="1">
              <w:r w:rsidRPr="007759D6">
                <w:rPr>
                  <w:rFonts w:ascii="SimSun" w:eastAsia="SimSun" w:hAnsi="SimSun" w:cs="Arial"/>
                  <w:b/>
                  <w:color w:val="0000FF"/>
                  <w:sz w:val="22"/>
                  <w:szCs w:val="22"/>
                  <w:u w:val="single"/>
                  <w:lang w:val="zh-CN" w:eastAsia="zh-CN"/>
                </w:rPr>
                <w:t>www.unesco.org/culture/ich</w:t>
              </w:r>
            </w:hyperlink>
            <w:r w:rsidRPr="00091D8F">
              <w:rPr>
                <w:rFonts w:ascii="SimSun" w:eastAsia="SimSun" w:hAnsi="SimSun" w:cs="Arial"/>
                <w:b/>
                <w:bCs/>
                <w:color w:val="000000"/>
                <w:sz w:val="22"/>
                <w:szCs w:val="22"/>
                <w:u w:val="single"/>
                <w:lang w:val="zh-CN" w:eastAsia="zh-CN"/>
              </w:rPr>
              <w:t>获取或</w:t>
            </w:r>
            <w:r w:rsidRPr="00091D8F">
              <w:rPr>
                <w:rFonts w:ascii="SimSun" w:eastAsia="SimSun" w:hAnsi="SimSun" w:cs="Arial" w:hint="eastAsia"/>
                <w:b/>
                <w:bCs/>
                <w:color w:val="000000"/>
                <w:sz w:val="22"/>
                <w:szCs w:val="22"/>
                <w:u w:val="single"/>
                <w:lang w:val="zh-CN" w:eastAsia="zh-CN"/>
              </w:rPr>
              <w:t>向</w:t>
            </w:r>
            <w:r w:rsidRPr="00091D8F">
              <w:rPr>
                <w:rFonts w:ascii="SimSun" w:eastAsia="SimSun" w:hAnsi="SimSun" w:cs="Arial"/>
                <w:b/>
                <w:bCs/>
                <w:color w:val="000000"/>
                <w:sz w:val="22"/>
                <w:szCs w:val="22"/>
                <w:u w:val="single"/>
                <w:lang w:val="zh-CN" w:eastAsia="zh-CN"/>
              </w:rPr>
              <w:t>秘书处</w:t>
            </w:r>
            <w:r w:rsidRPr="00091D8F">
              <w:rPr>
                <w:rFonts w:ascii="SimSun" w:eastAsia="SimSun" w:hAnsi="SimSun" w:cs="Arial" w:hint="eastAsia"/>
                <w:b/>
                <w:bCs/>
                <w:color w:val="000000"/>
                <w:sz w:val="22"/>
                <w:szCs w:val="22"/>
                <w:u w:val="single"/>
                <w:lang w:val="zh-CN" w:eastAsia="zh-CN"/>
              </w:rPr>
              <w:t>索</w:t>
            </w:r>
            <w:r w:rsidRPr="00091D8F">
              <w:rPr>
                <w:rFonts w:ascii="SimSun" w:eastAsia="SimSun" w:hAnsi="SimSun" w:cs="Arial"/>
                <w:b/>
                <w:bCs/>
                <w:color w:val="000000"/>
                <w:sz w:val="22"/>
                <w:szCs w:val="22"/>
                <w:u w:val="single"/>
                <w:lang w:val="zh-CN" w:eastAsia="zh-CN"/>
              </w:rPr>
              <w:t>取。报告应</w:t>
            </w:r>
            <w:r w:rsidRPr="00091D8F">
              <w:rPr>
                <w:rFonts w:ascii="SimSun" w:eastAsia="SimSun" w:hAnsi="SimSun" w:cs="Arial" w:hint="eastAsia"/>
                <w:b/>
                <w:bCs/>
                <w:color w:val="000000"/>
                <w:sz w:val="22"/>
                <w:szCs w:val="22"/>
                <w:u w:val="single"/>
                <w:lang w:val="zh-CN" w:eastAsia="zh-CN"/>
              </w:rPr>
              <w:t>只</w:t>
            </w:r>
            <w:r w:rsidRPr="00091D8F">
              <w:rPr>
                <w:rFonts w:ascii="SimSun" w:eastAsia="SimSun" w:hAnsi="SimSun" w:cs="Arial"/>
                <w:b/>
                <w:bCs/>
                <w:color w:val="000000"/>
                <w:sz w:val="22"/>
                <w:szCs w:val="22"/>
                <w:u w:val="single"/>
                <w:lang w:val="zh-CN" w:eastAsia="zh-CN"/>
              </w:rPr>
              <w:t>包括表格中要求的信息。</w:t>
            </w:r>
            <w:r w:rsidRPr="007759D6">
              <w:rPr>
                <w:rFonts w:ascii="SimSun" w:eastAsia="SimSun" w:hAnsi="SimSun" w:cs="Arial"/>
                <w:sz w:val="22"/>
                <w:szCs w:val="22"/>
                <w:lang w:val="zh-CN" w:eastAsia="zh-CN"/>
              </w:rPr>
              <w:t>在列入名录时，</w:t>
            </w:r>
            <w:r w:rsidRPr="007759D6">
              <w:rPr>
                <w:rFonts w:ascii="SimSun" w:eastAsia="SimSun" w:hAnsi="SimSun" w:cs="Arial" w:hint="eastAsia"/>
                <w:sz w:val="22"/>
                <w:szCs w:val="22"/>
                <w:lang w:val="zh-CN" w:eastAsia="zh-CN"/>
              </w:rPr>
              <w:t>委</w:t>
            </w:r>
            <w:r w:rsidRPr="007759D6">
              <w:rPr>
                <w:rFonts w:ascii="SimSun" w:eastAsia="SimSun" w:hAnsi="SimSun" w:cs="SimSun" w:hint="eastAsia"/>
                <w:sz w:val="22"/>
                <w:szCs w:val="22"/>
                <w:lang w:eastAsia="zh-CN"/>
              </w:rPr>
              <w:t>员会可在逐案处理的基础上制定一个优先于常规四年周期的报告工作具体时间表</w:t>
            </w:r>
            <w:r w:rsidRPr="007759D6">
              <w:rPr>
                <w:rFonts w:ascii="SimSun" w:eastAsia="SimSun" w:hAnsi="SimSun" w:cs="Arial"/>
                <w:sz w:val="22"/>
                <w:szCs w:val="22"/>
                <w:lang w:val="zh-CN" w:eastAsia="zh-CN"/>
              </w:rPr>
              <w:t>。</w:t>
            </w:r>
          </w:p>
        </w:tc>
      </w:tr>
      <w:tr w:rsidR="00F470EA" w:rsidRPr="00091D8F" w14:paraId="092482AB" w14:textId="77777777" w:rsidTr="0086216B">
        <w:trPr>
          <w:cantSplit/>
        </w:trPr>
        <w:tc>
          <w:tcPr>
            <w:tcW w:w="1080" w:type="dxa"/>
            <w:gridSpan w:val="2"/>
            <w:shd w:val="clear" w:color="auto" w:fill="auto"/>
          </w:tcPr>
          <w:p w14:paraId="0E20CBDB"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162.</w:t>
            </w:r>
          </w:p>
        </w:tc>
        <w:tc>
          <w:tcPr>
            <w:tcW w:w="6860" w:type="dxa"/>
            <w:gridSpan w:val="3"/>
            <w:shd w:val="clear" w:color="auto" w:fill="auto"/>
          </w:tcPr>
          <w:p w14:paraId="541C42D5" w14:textId="77777777" w:rsidR="0086216B" w:rsidRPr="00091D8F" w:rsidRDefault="0086216B" w:rsidP="007759D6">
            <w:pPr>
              <w:spacing w:before="120" w:after="120"/>
              <w:jc w:val="both"/>
              <w:rPr>
                <w:rFonts w:ascii="SimSun" w:eastAsia="SimSun" w:hAnsi="SimSun" w:cs="Arial"/>
                <w:sz w:val="22"/>
                <w:szCs w:val="22"/>
                <w:lang w:eastAsia="zh-CN"/>
              </w:rPr>
            </w:pPr>
            <w:r w:rsidRPr="00091D8F">
              <w:rPr>
                <w:rFonts w:ascii="SimSun" w:eastAsia="SimSun" w:hAnsi="SimSun" w:cs="Arial" w:hint="eastAsia"/>
                <w:sz w:val="22"/>
                <w:szCs w:val="22"/>
                <w:lang w:eastAsia="zh-CN"/>
              </w:rPr>
              <w:t>缔约国报告遗产项目的现状，包括：</w:t>
            </w:r>
          </w:p>
          <w:p w14:paraId="5B3CC07E"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091D8F">
              <w:rPr>
                <w:rFonts w:ascii="SimSun" w:eastAsia="SimSun" w:hAnsi="SimSun" w:cs="Arial"/>
                <w:sz w:val="22"/>
                <w:szCs w:val="22"/>
                <w:lang w:eastAsia="zh-CN"/>
              </w:rPr>
              <w:t>a</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t>该项目的</w:t>
            </w:r>
            <w:r w:rsidRPr="00091D8F">
              <w:rPr>
                <w:rFonts w:ascii="SimSun" w:eastAsia="SimSun" w:hAnsi="SimSun" w:cs="SimSun" w:hint="eastAsia"/>
                <w:sz w:val="22"/>
                <w:szCs w:val="22"/>
                <w:lang w:eastAsia="zh-CN"/>
              </w:rPr>
              <w:t>社会和文化功能；</w:t>
            </w:r>
          </w:p>
          <w:p w14:paraId="44B176D1"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b</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对其存续力及当前所面临风险的评估；</w:t>
            </w:r>
          </w:p>
          <w:p w14:paraId="67280FFB"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c</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遗产项目保护工作的效果，尤其是申报时提交的保护计划的实施情况；</w:t>
            </w:r>
          </w:p>
          <w:p w14:paraId="0B21C621" w14:textId="418A40B1" w:rsidR="00F470EA"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d</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社区、群体及个人对遗产项目保护工作的参与情况，及其对进一步保护该遗产的承诺。</w:t>
            </w:r>
          </w:p>
        </w:tc>
        <w:tc>
          <w:tcPr>
            <w:tcW w:w="850" w:type="dxa"/>
            <w:gridSpan w:val="2"/>
          </w:tcPr>
          <w:p w14:paraId="29BAA7B2"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162.</w:t>
            </w:r>
          </w:p>
        </w:tc>
        <w:tc>
          <w:tcPr>
            <w:tcW w:w="6661" w:type="dxa"/>
            <w:gridSpan w:val="2"/>
          </w:tcPr>
          <w:p w14:paraId="78C02AFB" w14:textId="77777777" w:rsidR="00F470EA" w:rsidRPr="00091D8F" w:rsidRDefault="00F470EA" w:rsidP="00F470EA">
            <w:pPr>
              <w:spacing w:before="120" w:after="120"/>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缔约国</w:t>
            </w:r>
            <w:r w:rsidRPr="00091D8F">
              <w:rPr>
                <w:rFonts w:ascii="SimSun" w:eastAsia="SimSun" w:hAnsi="SimSun" w:cs="Arial"/>
                <w:b/>
                <w:sz w:val="22"/>
                <w:szCs w:val="22"/>
                <w:u w:val="single"/>
                <w:lang w:val="zh-CN" w:eastAsia="zh-CN"/>
              </w:rPr>
              <w:t>应特别注意性别</w:t>
            </w:r>
            <w:r w:rsidRPr="00091D8F">
              <w:rPr>
                <w:rFonts w:ascii="SimSun" w:eastAsia="SimSun" w:hAnsi="SimSun" w:cs="Arial" w:hint="eastAsia"/>
                <w:b/>
                <w:sz w:val="22"/>
                <w:szCs w:val="22"/>
                <w:u w:val="single"/>
                <w:lang w:val="zh-CN" w:eastAsia="zh-CN"/>
              </w:rPr>
              <w:t>作用</w:t>
            </w:r>
            <w:r w:rsidRPr="00091D8F">
              <w:rPr>
                <w:rFonts w:ascii="SimSun" w:eastAsia="SimSun" w:hAnsi="SimSun" w:cs="Arial"/>
                <w:b/>
                <w:sz w:val="22"/>
                <w:szCs w:val="22"/>
                <w:u w:val="single"/>
                <w:lang w:val="zh-CN" w:eastAsia="zh-CN"/>
              </w:rPr>
              <w:t>，并应</w:t>
            </w:r>
            <w:r w:rsidRPr="007759D6">
              <w:rPr>
                <w:rFonts w:ascii="SimSun" w:eastAsia="SimSun" w:hAnsi="SimSun" w:cs="Arial"/>
                <w:sz w:val="22"/>
                <w:szCs w:val="22"/>
                <w:lang w:val="zh-CN" w:eastAsia="zh-CN"/>
              </w:rPr>
              <w:t>报告遗产</w:t>
            </w:r>
            <w:r w:rsidRPr="007759D6">
              <w:rPr>
                <w:rFonts w:ascii="SimSun" w:eastAsia="SimSun" w:hAnsi="SimSun" w:cs="Arial" w:hint="eastAsia"/>
                <w:sz w:val="22"/>
                <w:szCs w:val="22"/>
                <w:lang w:val="zh-CN" w:eastAsia="zh-CN"/>
              </w:rPr>
              <w:t>项目的</w:t>
            </w:r>
            <w:r w:rsidRPr="007759D6">
              <w:rPr>
                <w:rFonts w:ascii="SimSun" w:eastAsia="SimSun" w:hAnsi="SimSun" w:cs="Arial"/>
                <w:sz w:val="22"/>
                <w:szCs w:val="22"/>
                <w:lang w:val="zh-CN" w:eastAsia="zh-CN"/>
              </w:rPr>
              <w:t>现状，包括：</w:t>
            </w:r>
          </w:p>
          <w:p w14:paraId="7F3DDEC8" w14:textId="77777777" w:rsidR="00F470EA" w:rsidRPr="00091D8F" w:rsidRDefault="00F470EA" w:rsidP="008E21BD">
            <w:pPr>
              <w:numPr>
                <w:ilvl w:val="0"/>
                <w:numId w:val="14"/>
              </w:numPr>
              <w:spacing w:before="120" w:after="120"/>
              <w:ind w:left="656" w:hanging="656"/>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该遗产项目的</w:t>
            </w:r>
            <w:r w:rsidRPr="007759D6">
              <w:rPr>
                <w:rFonts w:ascii="SimSun" w:eastAsia="SimSun" w:hAnsi="SimSun" w:cs="Arial"/>
                <w:sz w:val="22"/>
                <w:szCs w:val="22"/>
                <w:lang w:val="zh-CN" w:eastAsia="zh-CN"/>
              </w:rPr>
              <w:t>社会和文化功能；</w:t>
            </w:r>
          </w:p>
          <w:p w14:paraId="0398ABC0" w14:textId="77777777" w:rsidR="00F470EA" w:rsidRPr="00091D8F" w:rsidRDefault="00F470EA" w:rsidP="008E21BD">
            <w:pPr>
              <w:numPr>
                <w:ilvl w:val="0"/>
                <w:numId w:val="14"/>
              </w:numPr>
              <w:spacing w:before="120" w:after="120"/>
              <w:ind w:left="656" w:hanging="656"/>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对其</w:t>
            </w:r>
            <w:proofErr w:type="gramStart"/>
            <w:r w:rsidRPr="007759D6">
              <w:rPr>
                <w:rFonts w:ascii="SimSun" w:eastAsia="SimSun" w:hAnsi="SimSun" w:cs="Arial" w:hint="eastAsia"/>
                <w:sz w:val="22"/>
                <w:szCs w:val="22"/>
                <w:lang w:val="zh-CN" w:eastAsia="zh-CN"/>
              </w:rPr>
              <w:t>存续力</w:t>
            </w:r>
            <w:proofErr w:type="gramEnd"/>
            <w:r w:rsidRPr="007759D6">
              <w:rPr>
                <w:rFonts w:ascii="SimSun" w:eastAsia="SimSun" w:hAnsi="SimSun" w:cs="Arial" w:hint="eastAsia"/>
                <w:sz w:val="22"/>
                <w:szCs w:val="22"/>
                <w:lang w:val="zh-CN" w:eastAsia="zh-CN"/>
              </w:rPr>
              <w:t>及</w:t>
            </w:r>
            <w:r w:rsidRPr="007759D6">
              <w:rPr>
                <w:rFonts w:ascii="SimSun" w:eastAsia="SimSun" w:hAnsi="SimSun" w:cs="Arial"/>
                <w:sz w:val="22"/>
                <w:szCs w:val="22"/>
                <w:lang w:val="zh-CN" w:eastAsia="zh-CN"/>
              </w:rPr>
              <w:t>当前</w:t>
            </w:r>
            <w:r w:rsidRPr="007759D6">
              <w:rPr>
                <w:rFonts w:ascii="SimSun" w:eastAsia="SimSun" w:hAnsi="SimSun" w:cs="Arial" w:hint="eastAsia"/>
                <w:sz w:val="22"/>
                <w:szCs w:val="22"/>
                <w:lang w:val="zh-CN" w:eastAsia="zh-CN"/>
              </w:rPr>
              <w:t>所</w:t>
            </w:r>
            <w:r w:rsidRPr="007759D6">
              <w:rPr>
                <w:rFonts w:ascii="SimSun" w:eastAsia="SimSun" w:hAnsi="SimSun" w:cs="Arial"/>
                <w:sz w:val="22"/>
                <w:szCs w:val="22"/>
                <w:lang w:val="zh-CN" w:eastAsia="zh-CN"/>
              </w:rPr>
              <w:t>面临风险的评估；</w:t>
            </w:r>
          </w:p>
          <w:p w14:paraId="1301996D" w14:textId="77777777" w:rsidR="00F470EA" w:rsidRPr="00091D8F" w:rsidRDefault="00F470EA" w:rsidP="008E21BD">
            <w:pPr>
              <w:numPr>
                <w:ilvl w:val="0"/>
                <w:numId w:val="14"/>
              </w:numPr>
              <w:spacing w:before="120" w:after="120"/>
              <w:ind w:left="656" w:hanging="656"/>
              <w:jc w:val="both"/>
              <w:rPr>
                <w:rFonts w:ascii="SimSun" w:eastAsia="SimSun" w:hAnsi="SimSun" w:cs="Arial"/>
                <w:sz w:val="22"/>
                <w:szCs w:val="22"/>
                <w:lang w:val="zh-CN" w:eastAsia="zh-CN"/>
              </w:rPr>
            </w:pPr>
            <w:r w:rsidRPr="007759D6">
              <w:rPr>
                <w:rFonts w:ascii="SimSun" w:eastAsia="SimSun" w:hAnsi="SimSun" w:cs="SimSun" w:hint="eastAsia"/>
                <w:sz w:val="22"/>
                <w:szCs w:val="22"/>
                <w:lang w:eastAsia="zh-CN"/>
              </w:rPr>
              <w:t>遗产项目保护工作的效果，尤其是申报时提交的保护计划的实施情况</w:t>
            </w:r>
            <w:r w:rsidRPr="007759D6">
              <w:rPr>
                <w:rFonts w:ascii="SimSun" w:eastAsia="SimSun" w:hAnsi="SimSun" w:cs="Arial"/>
                <w:sz w:val="22"/>
                <w:szCs w:val="22"/>
                <w:lang w:val="zh-CN" w:eastAsia="zh-CN"/>
              </w:rPr>
              <w:t>；</w:t>
            </w:r>
          </w:p>
          <w:p w14:paraId="3F67B8AC" w14:textId="77777777" w:rsidR="00F470EA" w:rsidRPr="00091D8F" w:rsidRDefault="00F470EA" w:rsidP="008E21BD">
            <w:pPr>
              <w:numPr>
                <w:ilvl w:val="0"/>
                <w:numId w:val="14"/>
              </w:numPr>
              <w:spacing w:before="120" w:after="120"/>
              <w:ind w:left="656" w:hanging="656"/>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社区、群体和个人</w:t>
            </w:r>
            <w:r w:rsidRPr="00091D8F">
              <w:rPr>
                <w:rFonts w:ascii="SimSun" w:eastAsia="SimSun" w:hAnsi="SimSun" w:cs="Arial"/>
                <w:b/>
                <w:bCs/>
                <w:sz w:val="22"/>
                <w:szCs w:val="22"/>
                <w:u w:val="single"/>
                <w:lang w:val="zh-CN" w:eastAsia="zh-CN"/>
              </w:rPr>
              <w:t>及相关非政府组织</w:t>
            </w:r>
            <w:r w:rsidRPr="007759D6">
              <w:rPr>
                <w:rFonts w:ascii="SimSun" w:eastAsia="SimSun" w:hAnsi="SimSun" w:cs="Arial" w:hint="eastAsia"/>
                <w:bCs/>
                <w:sz w:val="22"/>
                <w:szCs w:val="22"/>
                <w:lang w:val="zh-CN" w:eastAsia="zh-CN"/>
              </w:rPr>
              <w:t>对</w:t>
            </w:r>
            <w:r w:rsidRPr="007759D6">
              <w:rPr>
                <w:rFonts w:ascii="SimSun" w:eastAsia="SimSun" w:hAnsi="SimSun" w:cs="Arial"/>
                <w:sz w:val="22"/>
                <w:szCs w:val="22"/>
                <w:lang w:val="zh-CN" w:eastAsia="zh-CN"/>
              </w:rPr>
              <w:t>遗产</w:t>
            </w:r>
            <w:r w:rsidRPr="007759D6">
              <w:rPr>
                <w:rFonts w:ascii="SimSun" w:eastAsia="SimSun" w:hAnsi="SimSun" w:cs="Arial" w:hint="eastAsia"/>
                <w:sz w:val="22"/>
                <w:szCs w:val="22"/>
                <w:lang w:val="zh-CN" w:eastAsia="zh-CN"/>
              </w:rPr>
              <w:t>项目</w:t>
            </w:r>
            <w:r w:rsidRPr="007759D6">
              <w:rPr>
                <w:rFonts w:ascii="SimSun" w:eastAsia="SimSun" w:hAnsi="SimSun" w:cs="Arial"/>
                <w:sz w:val="22"/>
                <w:szCs w:val="22"/>
                <w:lang w:val="zh-CN" w:eastAsia="zh-CN"/>
              </w:rPr>
              <w:t>保护</w:t>
            </w:r>
            <w:r w:rsidRPr="007759D6">
              <w:rPr>
                <w:rFonts w:ascii="SimSun" w:eastAsia="SimSun" w:hAnsi="SimSun" w:cs="Arial" w:hint="eastAsia"/>
                <w:sz w:val="22"/>
                <w:szCs w:val="22"/>
                <w:lang w:val="zh-CN" w:eastAsia="zh-CN"/>
              </w:rPr>
              <w:t>工作的参与情况</w:t>
            </w:r>
            <w:r w:rsidRPr="007759D6">
              <w:rPr>
                <w:rFonts w:ascii="SimSun" w:eastAsia="SimSun" w:hAnsi="SimSun" w:cs="Arial"/>
                <w:sz w:val="22"/>
                <w:szCs w:val="22"/>
                <w:lang w:val="zh-CN" w:eastAsia="zh-CN"/>
              </w:rPr>
              <w:t>及其</w:t>
            </w:r>
            <w:r w:rsidRPr="007759D6">
              <w:rPr>
                <w:rFonts w:ascii="SimSun" w:eastAsia="SimSun" w:hAnsi="SimSun" w:cs="Arial" w:hint="eastAsia"/>
                <w:sz w:val="22"/>
                <w:szCs w:val="22"/>
                <w:lang w:val="zh-CN" w:eastAsia="zh-CN"/>
              </w:rPr>
              <w:t>对</w:t>
            </w:r>
            <w:r w:rsidRPr="007759D6">
              <w:rPr>
                <w:rFonts w:ascii="SimSun" w:eastAsia="SimSun" w:hAnsi="SimSun" w:cs="Arial"/>
                <w:sz w:val="22"/>
                <w:szCs w:val="22"/>
                <w:lang w:val="zh-CN" w:eastAsia="zh-CN"/>
              </w:rPr>
              <w:t>进一步保护</w:t>
            </w:r>
            <w:r w:rsidRPr="007759D6">
              <w:rPr>
                <w:rFonts w:ascii="SimSun" w:eastAsia="SimSun" w:hAnsi="SimSun" w:cs="Arial" w:hint="eastAsia"/>
                <w:sz w:val="22"/>
                <w:szCs w:val="22"/>
                <w:lang w:val="zh-CN" w:eastAsia="zh-CN"/>
              </w:rPr>
              <w:t>该遗产项目的承诺</w:t>
            </w:r>
            <w:r w:rsidRPr="007759D6">
              <w:rPr>
                <w:rFonts w:ascii="SimSun" w:eastAsia="SimSun" w:hAnsi="SimSun" w:cs="Arial"/>
                <w:sz w:val="22"/>
                <w:szCs w:val="22"/>
                <w:lang w:val="zh-CN" w:eastAsia="zh-CN"/>
              </w:rPr>
              <w:t>。</w:t>
            </w:r>
          </w:p>
        </w:tc>
      </w:tr>
      <w:tr w:rsidR="00F470EA" w:rsidRPr="00091D8F" w14:paraId="4602E0AD" w14:textId="77777777" w:rsidTr="0086216B">
        <w:trPr>
          <w:cantSplit/>
        </w:trPr>
        <w:tc>
          <w:tcPr>
            <w:tcW w:w="1080" w:type="dxa"/>
            <w:gridSpan w:val="2"/>
            <w:shd w:val="clear" w:color="auto" w:fill="auto"/>
          </w:tcPr>
          <w:p w14:paraId="58B587FA"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163.</w:t>
            </w:r>
          </w:p>
        </w:tc>
        <w:tc>
          <w:tcPr>
            <w:tcW w:w="6860" w:type="dxa"/>
            <w:gridSpan w:val="3"/>
            <w:shd w:val="clear" w:color="auto" w:fill="auto"/>
          </w:tcPr>
          <w:p w14:paraId="10405E17" w14:textId="77777777" w:rsidR="0086216B" w:rsidRPr="00091D8F" w:rsidRDefault="0086216B" w:rsidP="007759D6">
            <w:pPr>
              <w:spacing w:before="120" w:after="120"/>
              <w:jc w:val="both"/>
              <w:rPr>
                <w:rFonts w:ascii="SimSun" w:eastAsia="SimSun" w:hAnsi="SimSun" w:cs="Arial"/>
                <w:sz w:val="22"/>
                <w:szCs w:val="22"/>
                <w:lang w:eastAsia="zh-CN"/>
              </w:rPr>
            </w:pPr>
            <w:r w:rsidRPr="00091D8F">
              <w:rPr>
                <w:rFonts w:ascii="SimSun" w:eastAsia="SimSun" w:hAnsi="SimSun" w:cs="Arial" w:hint="eastAsia"/>
                <w:sz w:val="22"/>
                <w:szCs w:val="22"/>
                <w:lang w:eastAsia="zh-CN"/>
              </w:rPr>
              <w:t>缔约国应报告保护列入名录的遗产项目的机构背景，包括：</w:t>
            </w:r>
          </w:p>
          <w:p w14:paraId="10664F95" w14:textId="77777777" w:rsidR="0086216B"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a</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参与保护该遗产项目的主管机构；</w:t>
            </w:r>
          </w:p>
          <w:p w14:paraId="52180861" w14:textId="02CE06A6" w:rsidR="00F470EA" w:rsidRPr="00091D8F" w:rsidRDefault="0086216B" w:rsidP="007759D6">
            <w:pPr>
              <w:widowControl w:val="0"/>
              <w:autoSpaceDE w:val="0"/>
              <w:autoSpaceDN w:val="0"/>
              <w:adjustRightInd w:val="0"/>
              <w:spacing w:before="120" w:after="120"/>
              <w:ind w:left="654" w:hanging="567"/>
              <w:rPr>
                <w:rFonts w:ascii="SimSun" w:eastAsia="SimSun" w:hAnsi="SimSun" w:cs="SimSun"/>
                <w:sz w:val="22"/>
                <w:szCs w:val="22"/>
                <w:lang w:eastAsia="zh-CN"/>
              </w:rPr>
            </w:pPr>
            <w:r w:rsidRPr="00091D8F">
              <w:rPr>
                <w:rFonts w:ascii="SimSun" w:eastAsia="SimSun" w:hAnsi="SimSun" w:cs="SimSun"/>
                <w:sz w:val="22"/>
                <w:szCs w:val="22"/>
                <w:lang w:eastAsia="zh-CN"/>
              </w:rPr>
              <w:t>(</w:t>
            </w:r>
            <w:r w:rsidRPr="007759D6">
              <w:rPr>
                <w:rFonts w:ascii="SimSun" w:eastAsia="SimSun" w:hAnsi="SimSun" w:cs="SimSun"/>
                <w:sz w:val="22"/>
                <w:szCs w:val="22"/>
                <w:lang w:eastAsia="zh-CN"/>
              </w:rPr>
              <w:t>b</w:t>
            </w:r>
            <w:r w:rsidRPr="00091D8F">
              <w:rPr>
                <w:rFonts w:ascii="SimSun" w:eastAsia="SimSun" w:hAnsi="SimSun" w:cs="SimSun"/>
                <w:sz w:val="22"/>
                <w:szCs w:val="22"/>
                <w:lang w:eastAsia="zh-CN"/>
              </w:rPr>
              <w:t>)</w:t>
            </w:r>
            <w:r w:rsidRPr="00091D8F">
              <w:rPr>
                <w:rFonts w:ascii="SimSun" w:eastAsia="SimSun" w:hAnsi="SimSun" w:cs="SimSun"/>
                <w:sz w:val="22"/>
                <w:szCs w:val="22"/>
                <w:lang w:eastAsia="zh-CN"/>
              </w:rPr>
              <w:tab/>
            </w:r>
            <w:r w:rsidRPr="00091D8F">
              <w:rPr>
                <w:rFonts w:ascii="SimSun" w:eastAsia="SimSun" w:hAnsi="SimSun" w:cs="SimSun" w:hint="eastAsia"/>
                <w:sz w:val="22"/>
                <w:szCs w:val="22"/>
                <w:lang w:eastAsia="zh-CN"/>
              </w:rPr>
              <w:t>与遗产项目及其保护有关的社区组织或群体组织。</w:t>
            </w:r>
          </w:p>
        </w:tc>
        <w:tc>
          <w:tcPr>
            <w:tcW w:w="850" w:type="dxa"/>
            <w:gridSpan w:val="2"/>
          </w:tcPr>
          <w:p w14:paraId="7F065EEE"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163.</w:t>
            </w:r>
          </w:p>
        </w:tc>
        <w:tc>
          <w:tcPr>
            <w:tcW w:w="6661" w:type="dxa"/>
            <w:gridSpan w:val="2"/>
          </w:tcPr>
          <w:p w14:paraId="3274CDAB"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5E890F56" w14:textId="77777777" w:rsidTr="0086216B">
        <w:trPr>
          <w:cantSplit/>
        </w:trPr>
        <w:tc>
          <w:tcPr>
            <w:tcW w:w="1080" w:type="dxa"/>
            <w:gridSpan w:val="2"/>
            <w:shd w:val="clear" w:color="auto" w:fill="auto"/>
          </w:tcPr>
          <w:p w14:paraId="77723897"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164.</w:t>
            </w:r>
          </w:p>
        </w:tc>
        <w:tc>
          <w:tcPr>
            <w:tcW w:w="6860" w:type="dxa"/>
            <w:gridSpan w:val="3"/>
            <w:shd w:val="clear" w:color="auto" w:fill="auto"/>
          </w:tcPr>
          <w:p w14:paraId="73F200B3" w14:textId="43D93F7D" w:rsidR="00F470EA" w:rsidRPr="00091D8F" w:rsidRDefault="0086216B" w:rsidP="00F470EA">
            <w:pPr>
              <w:spacing w:before="120" w:after="120"/>
              <w:jc w:val="both"/>
              <w:rPr>
                <w:rFonts w:ascii="SimSun" w:eastAsia="SimSun" w:hAnsi="SimSun" w:cs="Arial"/>
                <w:sz w:val="22"/>
                <w:szCs w:val="22"/>
                <w:lang w:eastAsia="zh-CN"/>
              </w:rPr>
            </w:pPr>
            <w:r w:rsidRPr="007759D6">
              <w:rPr>
                <w:rFonts w:ascii="SimSun" w:eastAsia="SimSun" w:hAnsi="SimSun" w:cs="Arial" w:hint="eastAsia"/>
                <w:sz w:val="22"/>
                <w:szCs w:val="22"/>
                <w:lang w:val="zh-CN" w:eastAsia="zh-CN"/>
              </w:rPr>
              <w:t>在上文第</w:t>
            </w:r>
            <w:r w:rsidRPr="007759D6">
              <w:rPr>
                <w:rFonts w:ascii="SimSun" w:eastAsia="SimSun" w:hAnsi="SimSun" w:cs="Arial"/>
                <w:sz w:val="22"/>
                <w:szCs w:val="22"/>
                <w:lang w:val="zh-CN" w:eastAsia="zh-CN"/>
              </w:rPr>
              <w:t>161</w:t>
            </w:r>
            <w:r w:rsidRPr="007759D6">
              <w:rPr>
                <w:rFonts w:ascii="SimSun" w:eastAsia="SimSun" w:hAnsi="SimSun" w:cs="Arial" w:hint="eastAsia"/>
                <w:sz w:val="22"/>
                <w:szCs w:val="22"/>
                <w:lang w:val="zh-CN" w:eastAsia="zh-CN"/>
              </w:rPr>
              <w:t>段规定的截止期限之间，各缔约国应视需要及时响应委员会促其提供补充信息的具体要求。</w:t>
            </w:r>
          </w:p>
        </w:tc>
        <w:tc>
          <w:tcPr>
            <w:tcW w:w="850" w:type="dxa"/>
            <w:gridSpan w:val="2"/>
          </w:tcPr>
          <w:p w14:paraId="2611B902"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164.</w:t>
            </w:r>
          </w:p>
        </w:tc>
        <w:tc>
          <w:tcPr>
            <w:tcW w:w="6661" w:type="dxa"/>
            <w:gridSpan w:val="2"/>
          </w:tcPr>
          <w:p w14:paraId="10F33D73"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65BC0B50" w14:textId="77777777" w:rsidTr="0086216B">
        <w:trPr>
          <w:cantSplit/>
        </w:trPr>
        <w:tc>
          <w:tcPr>
            <w:tcW w:w="1080" w:type="dxa"/>
            <w:gridSpan w:val="2"/>
            <w:shd w:val="clear" w:color="auto" w:fill="auto"/>
          </w:tcPr>
          <w:p w14:paraId="4B1E36AD"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b/>
                <w:sz w:val="22"/>
                <w:szCs w:val="22"/>
                <w:lang w:val="zh-CN"/>
              </w:rPr>
              <w:t>V.3</w:t>
            </w:r>
          </w:p>
        </w:tc>
        <w:tc>
          <w:tcPr>
            <w:tcW w:w="6860" w:type="dxa"/>
            <w:gridSpan w:val="3"/>
            <w:shd w:val="clear" w:color="auto" w:fill="auto"/>
          </w:tcPr>
          <w:p w14:paraId="61245BEB" w14:textId="1AE5EB84" w:rsidR="00F470EA" w:rsidRPr="007759D6" w:rsidRDefault="0086216B" w:rsidP="00F470EA">
            <w:pPr>
              <w:spacing w:before="120" w:after="120"/>
              <w:jc w:val="both"/>
              <w:rPr>
                <w:rFonts w:ascii="SimSun" w:eastAsia="SimSun" w:hAnsi="SimSun" w:cs="Arial"/>
                <w:sz w:val="22"/>
                <w:szCs w:val="22"/>
                <w:lang w:val="zh-CN"/>
              </w:rPr>
            </w:pPr>
            <w:proofErr w:type="spellStart"/>
            <w:r w:rsidRPr="007759D6">
              <w:rPr>
                <w:rFonts w:ascii="SimSun" w:eastAsia="SimSun" w:hAnsi="SimSun" w:hint="eastAsia"/>
                <w:sz w:val="22"/>
                <w:szCs w:val="22"/>
              </w:rPr>
              <w:t>报告的</w:t>
            </w:r>
            <w:r w:rsidRPr="007759D6">
              <w:rPr>
                <w:rFonts w:ascii="SimSun" w:eastAsia="SimSun" w:hAnsi="SimSun" w:cs="SimSun"/>
                <w:sz w:val="22"/>
                <w:szCs w:val="22"/>
              </w:rPr>
              <w:t>接收和受理</w:t>
            </w:r>
            <w:proofErr w:type="spellEnd"/>
          </w:p>
        </w:tc>
        <w:tc>
          <w:tcPr>
            <w:tcW w:w="850" w:type="dxa"/>
            <w:gridSpan w:val="2"/>
          </w:tcPr>
          <w:p w14:paraId="4AE734BD"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b/>
                <w:sz w:val="22"/>
                <w:szCs w:val="22"/>
                <w:lang w:val="zh-CN"/>
              </w:rPr>
              <w:t>V.3</w:t>
            </w:r>
          </w:p>
        </w:tc>
        <w:tc>
          <w:tcPr>
            <w:tcW w:w="6661" w:type="dxa"/>
            <w:gridSpan w:val="2"/>
          </w:tcPr>
          <w:p w14:paraId="22DF25DB"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57E3FAA8" w14:textId="77777777" w:rsidTr="0086216B">
        <w:trPr>
          <w:cantSplit/>
        </w:trPr>
        <w:tc>
          <w:tcPr>
            <w:tcW w:w="1080" w:type="dxa"/>
            <w:gridSpan w:val="2"/>
            <w:shd w:val="clear" w:color="auto" w:fill="auto"/>
          </w:tcPr>
          <w:p w14:paraId="7A0AE436"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165.</w:t>
            </w:r>
          </w:p>
        </w:tc>
        <w:tc>
          <w:tcPr>
            <w:tcW w:w="6860" w:type="dxa"/>
            <w:gridSpan w:val="3"/>
            <w:shd w:val="clear" w:color="auto" w:fill="auto"/>
          </w:tcPr>
          <w:p w14:paraId="0EE1D7E4" w14:textId="783894D0"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秘书处收到缔约国的报告后，应予登记并确认收讫。如报告不完整，将建议缔约国补充完整。</w:t>
            </w:r>
          </w:p>
        </w:tc>
        <w:tc>
          <w:tcPr>
            <w:tcW w:w="850" w:type="dxa"/>
            <w:gridSpan w:val="2"/>
          </w:tcPr>
          <w:p w14:paraId="09240B71"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165.</w:t>
            </w:r>
          </w:p>
        </w:tc>
        <w:tc>
          <w:tcPr>
            <w:tcW w:w="6661" w:type="dxa"/>
            <w:gridSpan w:val="2"/>
          </w:tcPr>
          <w:p w14:paraId="46D797B6"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4DA42A45" w14:textId="77777777" w:rsidTr="0086216B">
        <w:trPr>
          <w:cantSplit/>
        </w:trPr>
        <w:tc>
          <w:tcPr>
            <w:tcW w:w="1080" w:type="dxa"/>
            <w:gridSpan w:val="2"/>
            <w:shd w:val="clear" w:color="auto" w:fill="auto"/>
          </w:tcPr>
          <w:p w14:paraId="6013DB31"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lastRenderedPageBreak/>
              <w:t>166.</w:t>
            </w:r>
          </w:p>
        </w:tc>
        <w:tc>
          <w:tcPr>
            <w:tcW w:w="6860" w:type="dxa"/>
            <w:gridSpan w:val="3"/>
            <w:shd w:val="clear" w:color="auto" w:fill="auto"/>
          </w:tcPr>
          <w:p w14:paraId="74CCD0AC" w14:textId="45E0E698"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秘书处在委员会每届常会前向其转交一份关于所有已收讫报告的概述。概述和报告均向缔约国公开，以供查阅。</w:t>
            </w:r>
          </w:p>
        </w:tc>
        <w:tc>
          <w:tcPr>
            <w:tcW w:w="850" w:type="dxa"/>
            <w:gridSpan w:val="2"/>
          </w:tcPr>
          <w:p w14:paraId="706E4992"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166.</w:t>
            </w:r>
          </w:p>
        </w:tc>
        <w:tc>
          <w:tcPr>
            <w:tcW w:w="6661" w:type="dxa"/>
            <w:gridSpan w:val="2"/>
          </w:tcPr>
          <w:p w14:paraId="5209663E" w14:textId="6B298B07" w:rsidR="00F470EA" w:rsidRPr="00091D8F" w:rsidRDefault="00F470EA" w:rsidP="007759D6">
            <w:pPr>
              <w:spacing w:before="120"/>
              <w:rPr>
                <w:rFonts w:ascii="SimSun" w:eastAsia="SimSun" w:hAnsi="SimSun" w:cs="Arial"/>
                <w:sz w:val="22"/>
                <w:szCs w:val="22"/>
                <w:lang w:val="zh-CN" w:eastAsia="zh-CN"/>
              </w:rPr>
            </w:pPr>
            <w:r w:rsidRPr="007759D6">
              <w:rPr>
                <w:rFonts w:ascii="SimSun" w:eastAsia="SimSun" w:hAnsi="SimSun" w:cs="Arial"/>
                <w:sz w:val="22"/>
                <w:szCs w:val="22"/>
                <w:lang w:val="zh-CN" w:eastAsia="zh-CN"/>
              </w:rPr>
              <w:t>秘书处应</w:t>
            </w:r>
            <w:r w:rsidRPr="007759D6">
              <w:rPr>
                <w:rFonts w:ascii="SimSun" w:eastAsia="SimSun" w:hAnsi="SimSun" w:cs="Arial" w:hint="eastAsia"/>
                <w:sz w:val="22"/>
                <w:szCs w:val="22"/>
                <w:lang w:val="zh-CN" w:eastAsia="zh-CN"/>
              </w:rPr>
              <w:t>于</w:t>
            </w:r>
            <w:r w:rsidRPr="007759D6">
              <w:rPr>
                <w:rFonts w:ascii="SimSun" w:eastAsia="SimSun" w:hAnsi="SimSun" w:cs="Arial"/>
                <w:sz w:val="22"/>
                <w:szCs w:val="22"/>
                <w:lang w:val="zh-CN" w:eastAsia="zh-CN"/>
              </w:rPr>
              <w:t>每届常会</w:t>
            </w:r>
            <w:r w:rsidRPr="007759D6">
              <w:rPr>
                <w:rFonts w:ascii="SimSun" w:eastAsia="SimSun" w:hAnsi="SimSun" w:cs="Arial"/>
                <w:b/>
                <w:sz w:val="22"/>
                <w:szCs w:val="22"/>
                <w:u w:val="single"/>
                <w:lang w:val="zh-CN" w:eastAsia="zh-CN"/>
              </w:rPr>
              <w:t>召开</w:t>
            </w:r>
            <w:r w:rsidR="001F05E5" w:rsidRPr="00063435">
              <w:rPr>
                <w:rFonts w:ascii="SimSun" w:eastAsia="SimSun" w:hAnsi="SimSun" w:cs="Arial"/>
                <w:b/>
                <w:bCs/>
                <w:sz w:val="22"/>
                <w:szCs w:val="22"/>
                <w:u w:val="single"/>
                <w:lang w:val="zh-CN" w:eastAsia="zh-CN"/>
              </w:rPr>
              <w:t>4周</w:t>
            </w:r>
            <w:r w:rsidRPr="007759D6">
              <w:rPr>
                <w:rFonts w:ascii="SimSun" w:eastAsia="SimSun" w:hAnsi="SimSun" w:cs="Arial"/>
                <w:sz w:val="22"/>
                <w:szCs w:val="22"/>
                <w:lang w:val="zh-CN" w:eastAsia="zh-CN"/>
              </w:rPr>
              <w:t>前</w:t>
            </w:r>
            <w:r w:rsidRPr="007759D6">
              <w:rPr>
                <w:rFonts w:ascii="SimSun" w:eastAsia="SimSun" w:hAnsi="SimSun" w:cs="Arial" w:hint="eastAsia"/>
                <w:sz w:val="22"/>
                <w:szCs w:val="22"/>
                <w:lang w:val="zh-CN" w:eastAsia="zh-CN"/>
              </w:rPr>
              <w:t>向其转交一份关于所有已收讫报告的</w:t>
            </w:r>
            <w:r w:rsidRPr="007759D6">
              <w:rPr>
                <w:rFonts w:ascii="SimSun" w:eastAsia="SimSun" w:hAnsi="SimSun" w:cs="Arial"/>
                <w:bCs/>
                <w:sz w:val="22"/>
                <w:szCs w:val="22"/>
                <w:lang w:val="zh-CN" w:eastAsia="zh-CN"/>
              </w:rPr>
              <w:t>概述</w:t>
            </w:r>
            <w:r w:rsidRPr="007759D6">
              <w:rPr>
                <w:rFonts w:ascii="SimSun" w:eastAsia="SimSun" w:hAnsi="SimSun" w:cs="Arial"/>
                <w:sz w:val="22"/>
                <w:szCs w:val="22"/>
                <w:lang w:val="zh-CN" w:eastAsia="zh-CN"/>
              </w:rPr>
              <w:t>。概述和报告</w:t>
            </w:r>
            <w:r w:rsidRPr="007759D6">
              <w:rPr>
                <w:rFonts w:ascii="SimSun" w:eastAsia="SimSun" w:hAnsi="SimSun" w:cs="Arial"/>
                <w:strike/>
                <w:sz w:val="22"/>
                <w:szCs w:val="22"/>
                <w:lang w:val="zh-CN" w:eastAsia="zh-CN"/>
              </w:rPr>
              <w:t>也</w:t>
            </w:r>
            <w:r w:rsidR="001F05E5" w:rsidRPr="007759D6">
              <w:rPr>
                <w:rFonts w:ascii="SimSun" w:eastAsia="SimSun" w:hAnsi="SimSun" w:cs="Arial" w:hint="eastAsia"/>
                <w:strike/>
                <w:sz w:val="22"/>
                <w:szCs w:val="22"/>
                <w:lang w:val="zh-CN" w:eastAsia="zh-CN"/>
              </w:rPr>
              <w:t>均向缔约国公开，以供查阅</w:t>
            </w:r>
            <w:r w:rsidRPr="00091D8F">
              <w:rPr>
                <w:rFonts w:ascii="SimSun" w:eastAsia="SimSun" w:hAnsi="SimSun" w:cs="Arial"/>
                <w:b/>
                <w:bCs/>
                <w:sz w:val="22"/>
                <w:szCs w:val="22"/>
                <w:u w:val="single"/>
                <w:lang w:val="zh-CN" w:eastAsia="zh-CN"/>
              </w:rPr>
              <w:t>在线</w:t>
            </w:r>
            <w:r w:rsidRPr="00091D8F">
              <w:rPr>
                <w:rFonts w:ascii="SimSun" w:eastAsia="SimSun" w:hAnsi="SimSun" w:cs="Arial" w:hint="eastAsia"/>
                <w:b/>
                <w:bCs/>
                <w:sz w:val="22"/>
                <w:szCs w:val="22"/>
                <w:u w:val="single"/>
                <w:lang w:val="zh-CN" w:eastAsia="zh-CN"/>
              </w:rPr>
              <w:t>公布，以供</w:t>
            </w:r>
            <w:r w:rsidRPr="00091D8F">
              <w:rPr>
                <w:rFonts w:ascii="SimSun" w:eastAsia="SimSun" w:hAnsi="SimSun" w:cs="Arial"/>
                <w:b/>
                <w:bCs/>
                <w:sz w:val="22"/>
                <w:szCs w:val="22"/>
                <w:u w:val="single"/>
                <w:lang w:val="zh-CN" w:eastAsia="zh-CN"/>
              </w:rPr>
              <w:t>查询。</w:t>
            </w:r>
            <w:r w:rsidRPr="007759D6">
              <w:rPr>
                <w:rFonts w:ascii="SimSun" w:eastAsia="SimSun" w:hAnsi="SimSun" w:cs="Arial"/>
                <w:sz w:val="22"/>
                <w:szCs w:val="22"/>
                <w:lang w:val="zh-CN" w:eastAsia="zh-CN"/>
              </w:rPr>
              <w:t xml:space="preserve"> </w:t>
            </w:r>
          </w:p>
        </w:tc>
      </w:tr>
      <w:tr w:rsidR="00F470EA" w:rsidRPr="00091D8F" w14:paraId="206CA735" w14:textId="77777777" w:rsidTr="0086216B">
        <w:trPr>
          <w:cantSplit/>
        </w:trPr>
        <w:tc>
          <w:tcPr>
            <w:tcW w:w="1080" w:type="dxa"/>
            <w:gridSpan w:val="2"/>
            <w:shd w:val="clear" w:color="auto" w:fill="auto"/>
          </w:tcPr>
          <w:p w14:paraId="2DF6796D"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167.</w:t>
            </w:r>
          </w:p>
        </w:tc>
        <w:tc>
          <w:tcPr>
            <w:tcW w:w="6860" w:type="dxa"/>
            <w:gridSpan w:val="3"/>
            <w:shd w:val="clear" w:color="auto" w:fill="auto"/>
          </w:tcPr>
          <w:p w14:paraId="639D14B3" w14:textId="2A22DEDB"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报告经委员会会议审议之后，均向公众公开，除非委员会视特殊情况决定不予公开。</w:t>
            </w:r>
          </w:p>
        </w:tc>
        <w:tc>
          <w:tcPr>
            <w:tcW w:w="850" w:type="dxa"/>
            <w:gridSpan w:val="2"/>
          </w:tcPr>
          <w:p w14:paraId="1C300985"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167.</w:t>
            </w:r>
          </w:p>
        </w:tc>
        <w:tc>
          <w:tcPr>
            <w:tcW w:w="6661" w:type="dxa"/>
            <w:gridSpan w:val="2"/>
          </w:tcPr>
          <w:p w14:paraId="79E9FBC5"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769A5C0E" w14:textId="77777777" w:rsidTr="0086216B">
        <w:trPr>
          <w:cantSplit/>
        </w:trPr>
        <w:tc>
          <w:tcPr>
            <w:tcW w:w="1080" w:type="dxa"/>
            <w:gridSpan w:val="2"/>
            <w:shd w:val="clear" w:color="auto" w:fill="auto"/>
          </w:tcPr>
          <w:p w14:paraId="035772CD" w14:textId="77777777" w:rsidR="00F470EA" w:rsidRPr="00091D8F" w:rsidRDefault="00F470EA" w:rsidP="00F470EA">
            <w:pPr>
              <w:spacing w:before="120" w:after="120"/>
              <w:jc w:val="right"/>
              <w:rPr>
                <w:rFonts w:ascii="SimSun" w:eastAsia="SimSun" w:hAnsi="SimSun" w:cs="Arial"/>
                <w:b/>
                <w:sz w:val="22"/>
                <w:szCs w:val="22"/>
                <w:lang w:val="zh-CN"/>
              </w:rPr>
            </w:pPr>
            <w:r w:rsidRPr="007759D6">
              <w:rPr>
                <w:rFonts w:ascii="SimSun" w:eastAsia="SimSun" w:hAnsi="SimSun" w:cs="Arial"/>
                <w:b/>
                <w:sz w:val="22"/>
                <w:szCs w:val="22"/>
                <w:lang w:val="zh-CN"/>
              </w:rPr>
              <w:t>V.4</w:t>
            </w:r>
          </w:p>
        </w:tc>
        <w:tc>
          <w:tcPr>
            <w:tcW w:w="6860" w:type="dxa"/>
            <w:gridSpan w:val="3"/>
            <w:shd w:val="clear" w:color="auto" w:fill="auto"/>
          </w:tcPr>
          <w:p w14:paraId="4CDBCE15" w14:textId="79DEB2CD" w:rsidR="00F470EA" w:rsidRPr="007759D6" w:rsidRDefault="0086216B" w:rsidP="00F470EA">
            <w:pPr>
              <w:spacing w:before="120" w:after="120"/>
              <w:jc w:val="both"/>
              <w:rPr>
                <w:rFonts w:ascii="SimSun" w:eastAsia="SimSun" w:hAnsi="SimSun" w:cs="Arial"/>
                <w:b/>
                <w:sz w:val="22"/>
                <w:szCs w:val="22"/>
                <w:lang w:eastAsia="zh-CN"/>
              </w:rPr>
            </w:pPr>
            <w:r w:rsidRPr="007759D6">
              <w:rPr>
                <w:rFonts w:ascii="SimSun" w:eastAsia="SimSun" w:hAnsi="SimSun" w:cs="Arial" w:hint="eastAsia"/>
                <w:b/>
                <w:sz w:val="22"/>
                <w:szCs w:val="22"/>
                <w:lang w:val="zh-CN" w:eastAsia="zh-CN"/>
              </w:rPr>
              <w:t>《公约》非缔约国关于列入人类非物质文化遗产代表作名录遗产项目的报告</w:t>
            </w:r>
          </w:p>
        </w:tc>
        <w:tc>
          <w:tcPr>
            <w:tcW w:w="850" w:type="dxa"/>
            <w:gridSpan w:val="2"/>
          </w:tcPr>
          <w:p w14:paraId="277DCA88" w14:textId="77777777" w:rsidR="00F470EA" w:rsidRPr="00091D8F" w:rsidRDefault="00F470EA" w:rsidP="00F470EA">
            <w:pPr>
              <w:spacing w:before="120" w:after="120"/>
              <w:jc w:val="right"/>
              <w:rPr>
                <w:rFonts w:ascii="SimSun" w:eastAsia="SimSun" w:hAnsi="SimSun" w:cs="Arial"/>
                <w:b/>
                <w:sz w:val="22"/>
                <w:szCs w:val="22"/>
                <w:lang w:val="zh-CN"/>
              </w:rPr>
            </w:pPr>
            <w:r w:rsidRPr="007759D6">
              <w:rPr>
                <w:rFonts w:ascii="SimSun" w:eastAsia="SimSun" w:hAnsi="SimSun" w:cs="Arial"/>
                <w:b/>
                <w:sz w:val="22"/>
                <w:szCs w:val="22"/>
                <w:lang w:val="zh-CN"/>
              </w:rPr>
              <w:t>V.4</w:t>
            </w:r>
          </w:p>
        </w:tc>
        <w:tc>
          <w:tcPr>
            <w:tcW w:w="6661" w:type="dxa"/>
            <w:gridSpan w:val="2"/>
          </w:tcPr>
          <w:p w14:paraId="1FCF8126"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17CAB9E3" w14:textId="77777777" w:rsidTr="0086216B">
        <w:trPr>
          <w:cantSplit/>
        </w:trPr>
        <w:tc>
          <w:tcPr>
            <w:tcW w:w="1080" w:type="dxa"/>
            <w:gridSpan w:val="2"/>
            <w:shd w:val="clear" w:color="auto" w:fill="auto"/>
          </w:tcPr>
          <w:p w14:paraId="1ACA6958"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168.</w:t>
            </w:r>
          </w:p>
        </w:tc>
        <w:tc>
          <w:tcPr>
            <w:tcW w:w="6860" w:type="dxa"/>
            <w:gridSpan w:val="3"/>
            <w:shd w:val="clear" w:color="auto" w:fill="auto"/>
          </w:tcPr>
          <w:p w14:paraId="623809F1" w14:textId="7E661FB3"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对于领土上存在已宣布为“代表作”并纳入人类非物质文化遗产代表作名录的遗产项目、且已同意就此接受权利和义务的《公约》非缔约国，本指南上文第</w:t>
            </w:r>
            <w:r w:rsidRPr="007759D6">
              <w:rPr>
                <w:rFonts w:ascii="SimSun" w:eastAsia="SimSun" w:hAnsi="SimSun" w:cs="Arial"/>
                <w:sz w:val="22"/>
                <w:szCs w:val="22"/>
                <w:lang w:val="zh-CN" w:eastAsia="zh-CN"/>
              </w:rPr>
              <w:t>157</w:t>
            </w:r>
            <w:r w:rsidRPr="007759D6">
              <w:rPr>
                <w:rFonts w:ascii="SimSun" w:eastAsia="SimSun" w:hAnsi="SimSun" w:cs="Arial" w:hint="eastAsia"/>
                <w:sz w:val="22"/>
                <w:szCs w:val="22"/>
                <w:lang w:val="zh-CN" w:eastAsia="zh-CN"/>
              </w:rPr>
              <w:t>段—第</w:t>
            </w:r>
            <w:r w:rsidRPr="007759D6">
              <w:rPr>
                <w:rFonts w:ascii="SimSun" w:eastAsia="SimSun" w:hAnsi="SimSun" w:cs="Arial"/>
                <w:sz w:val="22"/>
                <w:szCs w:val="22"/>
                <w:lang w:val="zh-CN" w:eastAsia="zh-CN"/>
              </w:rPr>
              <w:t>159</w:t>
            </w:r>
            <w:r w:rsidRPr="007759D6">
              <w:rPr>
                <w:rFonts w:ascii="SimSun" w:eastAsia="SimSun" w:hAnsi="SimSun" w:cs="Arial" w:hint="eastAsia"/>
                <w:sz w:val="22"/>
                <w:szCs w:val="22"/>
                <w:lang w:val="zh-CN" w:eastAsia="zh-CN"/>
              </w:rPr>
              <w:t>段和第</w:t>
            </w:r>
            <w:r w:rsidRPr="007759D6">
              <w:rPr>
                <w:rFonts w:ascii="SimSun" w:eastAsia="SimSun" w:hAnsi="SimSun" w:cs="Arial"/>
                <w:sz w:val="22"/>
                <w:szCs w:val="22"/>
                <w:lang w:val="zh-CN" w:eastAsia="zh-CN"/>
              </w:rPr>
              <w:t>165</w:t>
            </w:r>
            <w:r w:rsidRPr="007759D6">
              <w:rPr>
                <w:rFonts w:ascii="SimSun" w:eastAsia="SimSun" w:hAnsi="SimSun" w:cs="Arial" w:hint="eastAsia"/>
                <w:sz w:val="22"/>
                <w:szCs w:val="22"/>
                <w:lang w:val="zh-CN" w:eastAsia="zh-CN"/>
              </w:rPr>
              <w:t>段—第</w:t>
            </w:r>
            <w:r w:rsidRPr="007759D6">
              <w:rPr>
                <w:rFonts w:ascii="SimSun" w:eastAsia="SimSun" w:hAnsi="SimSun" w:cs="Arial"/>
                <w:sz w:val="22"/>
                <w:szCs w:val="22"/>
                <w:lang w:val="zh-CN" w:eastAsia="zh-CN"/>
              </w:rPr>
              <w:t>167</w:t>
            </w:r>
            <w:r w:rsidRPr="007759D6">
              <w:rPr>
                <w:rFonts w:ascii="SimSun" w:eastAsia="SimSun" w:hAnsi="SimSun" w:cs="Arial" w:hint="eastAsia"/>
                <w:sz w:val="22"/>
                <w:szCs w:val="22"/>
                <w:lang w:val="zh-CN" w:eastAsia="zh-CN"/>
              </w:rPr>
              <w:t>段应完全适用。</w:t>
            </w:r>
          </w:p>
        </w:tc>
        <w:tc>
          <w:tcPr>
            <w:tcW w:w="850" w:type="dxa"/>
            <w:gridSpan w:val="2"/>
          </w:tcPr>
          <w:p w14:paraId="1AE24C81"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168.</w:t>
            </w:r>
          </w:p>
        </w:tc>
        <w:tc>
          <w:tcPr>
            <w:tcW w:w="6661" w:type="dxa"/>
            <w:gridSpan w:val="2"/>
          </w:tcPr>
          <w:p w14:paraId="769D9E31"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1F4C3814" w14:textId="77777777" w:rsidTr="0086216B">
        <w:trPr>
          <w:cantSplit/>
        </w:trPr>
        <w:tc>
          <w:tcPr>
            <w:tcW w:w="1080" w:type="dxa"/>
            <w:gridSpan w:val="2"/>
            <w:shd w:val="clear" w:color="auto" w:fill="auto"/>
          </w:tcPr>
          <w:p w14:paraId="5749E526"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169.</w:t>
            </w:r>
          </w:p>
        </w:tc>
        <w:tc>
          <w:tcPr>
            <w:tcW w:w="6860" w:type="dxa"/>
            <w:gridSpan w:val="3"/>
            <w:shd w:val="clear" w:color="auto" w:fill="auto"/>
          </w:tcPr>
          <w:p w14:paraId="48E8B8AC" w14:textId="51C22504"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《公约》非缔约国应在</w:t>
            </w:r>
            <w:r w:rsidRPr="007759D6">
              <w:rPr>
                <w:rFonts w:ascii="SimSun" w:eastAsia="SimSun" w:hAnsi="SimSun" w:cs="Arial"/>
                <w:sz w:val="22"/>
                <w:szCs w:val="22"/>
                <w:lang w:val="zh-CN" w:eastAsia="zh-CN"/>
              </w:rPr>
              <w:t>2014</w:t>
            </w:r>
            <w:r w:rsidRPr="007759D6">
              <w:rPr>
                <w:rFonts w:ascii="SimSun" w:eastAsia="SimSun" w:hAnsi="SimSun" w:cs="Arial" w:hint="eastAsia"/>
                <w:sz w:val="22"/>
                <w:szCs w:val="22"/>
                <w:lang w:val="zh-CN" w:eastAsia="zh-CN"/>
              </w:rPr>
              <w:t>年</w:t>
            </w:r>
            <w:r w:rsidRPr="007759D6">
              <w:rPr>
                <w:rFonts w:ascii="SimSun" w:eastAsia="SimSun" w:hAnsi="SimSun" w:cs="Arial"/>
                <w:sz w:val="22"/>
                <w:szCs w:val="22"/>
                <w:lang w:val="zh-CN" w:eastAsia="zh-CN"/>
              </w:rPr>
              <w:t>12</w:t>
            </w:r>
            <w:r w:rsidRPr="007759D6">
              <w:rPr>
                <w:rFonts w:ascii="SimSun" w:eastAsia="SimSun" w:hAnsi="SimSun" w:cs="Arial" w:hint="eastAsia"/>
                <w:sz w:val="22"/>
                <w:szCs w:val="22"/>
                <w:lang w:val="zh-CN" w:eastAsia="zh-CN"/>
              </w:rPr>
              <w:t>月</w:t>
            </w:r>
            <w:r w:rsidRPr="007759D6">
              <w:rPr>
                <w:rFonts w:ascii="SimSun" w:eastAsia="SimSun" w:hAnsi="SimSun" w:cs="Arial"/>
                <w:sz w:val="22"/>
                <w:szCs w:val="22"/>
                <w:lang w:val="zh-CN" w:eastAsia="zh-CN"/>
              </w:rPr>
              <w:t>15</w:t>
            </w:r>
            <w:r w:rsidRPr="007759D6">
              <w:rPr>
                <w:rFonts w:ascii="SimSun" w:eastAsia="SimSun" w:hAnsi="SimSun" w:cs="Arial" w:hint="eastAsia"/>
                <w:sz w:val="22"/>
                <w:szCs w:val="22"/>
                <w:lang w:val="zh-CN" w:eastAsia="zh-CN"/>
              </w:rPr>
              <w:t>日之前按照指定格式向委员会提交此类报告，并于此后每六年提交一次。</w:t>
            </w:r>
          </w:p>
        </w:tc>
        <w:tc>
          <w:tcPr>
            <w:tcW w:w="850" w:type="dxa"/>
            <w:gridSpan w:val="2"/>
          </w:tcPr>
          <w:p w14:paraId="23017E78"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169.</w:t>
            </w:r>
          </w:p>
        </w:tc>
        <w:tc>
          <w:tcPr>
            <w:tcW w:w="6661" w:type="dxa"/>
            <w:gridSpan w:val="2"/>
          </w:tcPr>
          <w:p w14:paraId="0B5D8F39" w14:textId="7D3EAFC3"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SimSun" w:hint="eastAsia"/>
                <w:sz w:val="22"/>
                <w:szCs w:val="22"/>
                <w:lang w:eastAsia="zh-CN"/>
              </w:rPr>
              <w:t>《公约》非缔约国应在</w:t>
            </w:r>
            <w:r w:rsidRPr="007759D6">
              <w:rPr>
                <w:rFonts w:ascii="SimSun" w:eastAsia="SimSun" w:hAnsi="SimSun"/>
                <w:sz w:val="22"/>
                <w:szCs w:val="22"/>
                <w:lang w:eastAsia="zh-CN"/>
              </w:rPr>
              <w:t>2014</w:t>
            </w:r>
            <w:r w:rsidRPr="007759D6">
              <w:rPr>
                <w:rFonts w:ascii="SimSun" w:eastAsia="SimSun" w:hAnsi="SimSun" w:cs="SimSun" w:hint="eastAsia"/>
                <w:sz w:val="22"/>
                <w:szCs w:val="22"/>
                <w:lang w:eastAsia="zh-CN"/>
              </w:rPr>
              <w:t>年</w:t>
            </w:r>
            <w:r w:rsidRPr="007759D6">
              <w:rPr>
                <w:rFonts w:ascii="SimSun" w:eastAsia="SimSun" w:hAnsi="SimSun"/>
                <w:sz w:val="22"/>
                <w:szCs w:val="22"/>
                <w:lang w:eastAsia="zh-CN"/>
              </w:rPr>
              <w:t>12</w:t>
            </w:r>
            <w:r w:rsidRPr="007759D6">
              <w:rPr>
                <w:rFonts w:ascii="SimSun" w:eastAsia="SimSun" w:hAnsi="SimSun" w:cs="SimSun" w:hint="eastAsia"/>
                <w:sz w:val="22"/>
                <w:szCs w:val="22"/>
                <w:lang w:eastAsia="zh-CN"/>
              </w:rPr>
              <w:t>月</w:t>
            </w:r>
            <w:r w:rsidRPr="007759D6">
              <w:rPr>
                <w:rFonts w:ascii="SimSun" w:eastAsia="SimSun" w:hAnsi="SimSun"/>
                <w:sz w:val="22"/>
                <w:szCs w:val="22"/>
                <w:lang w:eastAsia="zh-CN"/>
              </w:rPr>
              <w:t>15</w:t>
            </w:r>
            <w:r w:rsidRPr="007759D6">
              <w:rPr>
                <w:rFonts w:ascii="SimSun" w:eastAsia="SimSun" w:hAnsi="SimSun" w:cs="SimSun" w:hint="eastAsia"/>
                <w:sz w:val="22"/>
                <w:szCs w:val="22"/>
                <w:lang w:eastAsia="zh-CN"/>
              </w:rPr>
              <w:t>日之前</w:t>
            </w:r>
            <w:r w:rsidR="001F05E5" w:rsidRPr="007759D6">
              <w:rPr>
                <w:rFonts w:ascii="SimSun" w:eastAsia="SimSun" w:hAnsi="SimSun" w:cs="Arial" w:hint="eastAsia"/>
                <w:strike/>
                <w:sz w:val="22"/>
                <w:szCs w:val="22"/>
                <w:lang w:val="zh-CN" w:eastAsia="zh-CN"/>
              </w:rPr>
              <w:t>按照指定格式</w:t>
            </w:r>
            <w:r w:rsidRPr="007759D6">
              <w:rPr>
                <w:rFonts w:ascii="SimSun" w:eastAsia="SimSun" w:hAnsi="SimSun" w:cs="SimSun" w:hint="eastAsia"/>
                <w:sz w:val="22"/>
                <w:szCs w:val="22"/>
                <w:lang w:eastAsia="zh-CN"/>
              </w:rPr>
              <w:t>向委员会提交此类报告，并于此后每六年提交一次</w:t>
            </w:r>
            <w:r w:rsidRPr="00091D8F">
              <w:rPr>
                <w:rFonts w:ascii="SimSun" w:eastAsia="SimSun" w:hAnsi="SimSun" w:cs="Arial"/>
                <w:sz w:val="22"/>
                <w:szCs w:val="22"/>
                <w:lang w:val="zh-CN" w:eastAsia="zh-CN"/>
              </w:rPr>
              <w:t>。</w:t>
            </w:r>
            <w:r w:rsidRPr="007759D6">
              <w:rPr>
                <w:rFonts w:ascii="SimSun" w:eastAsia="SimSun" w:hAnsi="SimSun" w:cs="Arial"/>
                <w:b/>
                <w:color w:val="000000"/>
                <w:sz w:val="22"/>
                <w:szCs w:val="22"/>
                <w:u w:val="single"/>
                <w:lang w:val="zh-CN" w:eastAsia="zh-CN"/>
              </w:rPr>
              <w:t>ICH-10</w:t>
            </w:r>
            <w:r w:rsidRPr="007759D6">
              <w:rPr>
                <w:rFonts w:ascii="SimSun" w:eastAsia="SimSun" w:hAnsi="SimSun" w:cs="Arial" w:hint="eastAsia"/>
                <w:b/>
                <w:color w:val="000000"/>
                <w:sz w:val="22"/>
                <w:szCs w:val="22"/>
                <w:u w:val="single"/>
                <w:lang w:val="zh-CN" w:eastAsia="zh-CN"/>
              </w:rPr>
              <w:t>表</w:t>
            </w:r>
            <w:r w:rsidRPr="007759D6">
              <w:rPr>
                <w:rFonts w:ascii="SimSun" w:eastAsia="SimSun" w:hAnsi="SimSun" w:cs="Arial"/>
                <w:b/>
                <w:color w:val="000000"/>
                <w:sz w:val="22"/>
                <w:szCs w:val="22"/>
                <w:u w:val="single"/>
                <w:lang w:val="zh-CN" w:eastAsia="zh-CN"/>
              </w:rPr>
              <w:t>用于</w:t>
            </w:r>
            <w:r w:rsidRPr="007759D6">
              <w:rPr>
                <w:rFonts w:ascii="SimSun" w:eastAsia="SimSun" w:hAnsi="SimSun" w:cs="Arial" w:hint="eastAsia"/>
                <w:b/>
                <w:color w:val="000000"/>
                <w:sz w:val="22"/>
                <w:szCs w:val="22"/>
                <w:u w:val="single"/>
                <w:lang w:val="zh-CN" w:eastAsia="zh-CN"/>
              </w:rPr>
              <w:t>次来</w:t>
            </w:r>
            <w:r w:rsidRPr="007759D6">
              <w:rPr>
                <w:rFonts w:ascii="SimSun" w:eastAsia="SimSun" w:hAnsi="SimSun" w:cs="Arial"/>
                <w:b/>
                <w:color w:val="000000"/>
                <w:sz w:val="22"/>
                <w:szCs w:val="22"/>
                <w:u w:val="single"/>
                <w:lang w:val="zh-CN" w:eastAsia="zh-CN"/>
              </w:rPr>
              <w:t>报告，可</w:t>
            </w:r>
            <w:r w:rsidRPr="007759D6">
              <w:rPr>
                <w:rFonts w:ascii="SimSun" w:eastAsia="SimSun" w:hAnsi="SimSun" w:cs="Arial" w:hint="eastAsia"/>
                <w:b/>
                <w:color w:val="000000"/>
                <w:sz w:val="22"/>
                <w:szCs w:val="22"/>
                <w:u w:val="single"/>
                <w:lang w:val="zh-CN" w:eastAsia="zh-CN"/>
              </w:rPr>
              <w:t>登录</w:t>
            </w:r>
            <w:hyperlink r:id="rId43" w:history="1">
              <w:r w:rsidRPr="007759D6">
                <w:rPr>
                  <w:rFonts w:ascii="SimSun" w:eastAsia="SimSun" w:hAnsi="SimSun" w:cs="Arial"/>
                  <w:b/>
                  <w:color w:val="0000FF"/>
                  <w:sz w:val="22"/>
                  <w:szCs w:val="22"/>
                  <w:u w:val="single"/>
                  <w:lang w:val="zh-CN" w:eastAsia="zh-CN"/>
                </w:rPr>
                <w:t>www.unesco.org/culture/ich</w:t>
              </w:r>
            </w:hyperlink>
            <w:r w:rsidRPr="007759D6">
              <w:rPr>
                <w:rFonts w:ascii="SimSun" w:eastAsia="SimSun" w:hAnsi="SimSun" w:cs="Arial"/>
                <w:b/>
                <w:color w:val="000000"/>
                <w:sz w:val="22"/>
                <w:szCs w:val="22"/>
                <w:u w:val="single"/>
                <w:lang w:val="zh-CN" w:eastAsia="zh-CN"/>
              </w:rPr>
              <w:t>获取或</w:t>
            </w:r>
            <w:r w:rsidRPr="007759D6">
              <w:rPr>
                <w:rFonts w:ascii="SimSun" w:eastAsia="SimSun" w:hAnsi="SimSun" w:cs="Arial" w:hint="eastAsia"/>
                <w:b/>
                <w:color w:val="000000"/>
                <w:sz w:val="22"/>
                <w:szCs w:val="22"/>
                <w:u w:val="single"/>
                <w:lang w:val="zh-CN" w:eastAsia="zh-CN"/>
              </w:rPr>
              <w:t>向</w:t>
            </w:r>
            <w:r w:rsidRPr="007759D6">
              <w:rPr>
                <w:rFonts w:ascii="SimSun" w:eastAsia="SimSun" w:hAnsi="SimSun" w:cs="Arial"/>
                <w:b/>
                <w:color w:val="000000"/>
                <w:sz w:val="22"/>
                <w:szCs w:val="22"/>
                <w:u w:val="single"/>
                <w:lang w:val="zh-CN" w:eastAsia="zh-CN"/>
              </w:rPr>
              <w:t>秘书处</w:t>
            </w:r>
            <w:r w:rsidRPr="007759D6">
              <w:rPr>
                <w:rFonts w:ascii="SimSun" w:eastAsia="SimSun" w:hAnsi="SimSun" w:cs="Arial" w:hint="eastAsia"/>
                <w:b/>
                <w:color w:val="000000"/>
                <w:sz w:val="22"/>
                <w:szCs w:val="22"/>
                <w:u w:val="single"/>
                <w:lang w:val="zh-CN" w:eastAsia="zh-CN"/>
              </w:rPr>
              <w:t>索</w:t>
            </w:r>
            <w:r w:rsidRPr="007759D6">
              <w:rPr>
                <w:rFonts w:ascii="SimSun" w:eastAsia="SimSun" w:hAnsi="SimSun" w:cs="Arial"/>
                <w:b/>
                <w:color w:val="000000"/>
                <w:sz w:val="22"/>
                <w:szCs w:val="22"/>
                <w:u w:val="single"/>
                <w:lang w:val="zh-CN" w:eastAsia="zh-CN"/>
              </w:rPr>
              <w:t>取。</w:t>
            </w:r>
            <w:proofErr w:type="spellStart"/>
            <w:r w:rsidRPr="007759D6">
              <w:rPr>
                <w:rFonts w:ascii="SimSun" w:eastAsia="SimSun" w:hAnsi="SimSun" w:cs="Arial"/>
                <w:b/>
                <w:color w:val="000000"/>
                <w:sz w:val="22"/>
                <w:szCs w:val="22"/>
                <w:u w:val="single"/>
                <w:lang w:val="zh-CN"/>
              </w:rPr>
              <w:t>报告应</w:t>
            </w:r>
            <w:proofErr w:type="spellEnd"/>
            <w:r w:rsidRPr="007759D6">
              <w:rPr>
                <w:rFonts w:ascii="SimSun" w:eastAsia="SimSun" w:hAnsi="SimSun" w:cs="Arial" w:hint="eastAsia"/>
                <w:b/>
                <w:color w:val="000000"/>
                <w:sz w:val="22"/>
                <w:szCs w:val="22"/>
                <w:u w:val="single"/>
                <w:lang w:val="zh-CN" w:eastAsia="zh-CN"/>
              </w:rPr>
              <w:t>只</w:t>
            </w:r>
            <w:proofErr w:type="spellStart"/>
            <w:r w:rsidRPr="007759D6">
              <w:rPr>
                <w:rFonts w:ascii="SimSun" w:eastAsia="SimSun" w:hAnsi="SimSun" w:cs="Arial"/>
                <w:b/>
                <w:color w:val="000000"/>
                <w:sz w:val="22"/>
                <w:szCs w:val="22"/>
                <w:u w:val="single"/>
                <w:lang w:val="zh-CN"/>
              </w:rPr>
              <w:t>包括表格中要求的信息</w:t>
            </w:r>
            <w:proofErr w:type="spellEnd"/>
            <w:r w:rsidRPr="007759D6">
              <w:rPr>
                <w:rFonts w:ascii="SimSun" w:eastAsia="SimSun" w:hAnsi="SimSun" w:cs="Arial"/>
                <w:b/>
                <w:color w:val="000000"/>
                <w:sz w:val="22"/>
                <w:szCs w:val="22"/>
                <w:u w:val="single"/>
                <w:lang w:val="zh-CN"/>
              </w:rPr>
              <w:t>。</w:t>
            </w:r>
          </w:p>
        </w:tc>
      </w:tr>
    </w:tbl>
    <w:p w14:paraId="4A101DD9" w14:textId="6EB9A326" w:rsidR="00F470EA" w:rsidRPr="00091D8F" w:rsidRDefault="0086216B" w:rsidP="008E21BD">
      <w:pPr>
        <w:pageBreakBefore/>
        <w:numPr>
          <w:ilvl w:val="0"/>
          <w:numId w:val="6"/>
        </w:numPr>
        <w:autoSpaceDE w:val="0"/>
        <w:autoSpaceDN w:val="0"/>
        <w:adjustRightInd w:val="0"/>
        <w:spacing w:after="120"/>
        <w:jc w:val="both"/>
        <w:rPr>
          <w:rFonts w:ascii="SimSun" w:eastAsia="SimSun" w:hAnsi="SimSun" w:cs="Arial"/>
          <w:b/>
          <w:sz w:val="22"/>
          <w:szCs w:val="22"/>
          <w:lang w:val="zh-CN"/>
        </w:rPr>
      </w:pPr>
      <w:r w:rsidRPr="00091D8F">
        <w:rPr>
          <w:rFonts w:ascii="SimSun" w:eastAsia="SimSun" w:hAnsi="SimSun" w:cs="Arial" w:hint="eastAsia"/>
          <w:b/>
          <w:sz w:val="22"/>
          <w:szCs w:val="22"/>
          <w:lang w:val="zh-CN" w:eastAsia="zh-CN"/>
        </w:rPr>
        <w:lastRenderedPageBreak/>
        <w:t>退回选项</w:t>
      </w:r>
    </w:p>
    <w:tbl>
      <w:tblPr>
        <w:tblW w:w="15454" w:type="dxa"/>
        <w:tblInd w:w="-602" w:type="dxa"/>
        <w:tblLayout w:type="fixed"/>
        <w:tblCellMar>
          <w:top w:w="57" w:type="dxa"/>
          <w:bottom w:w="57" w:type="dxa"/>
        </w:tblCellMar>
        <w:tblLook w:val="04A0" w:firstRow="1" w:lastRow="0" w:firstColumn="1" w:lastColumn="0" w:noHBand="0" w:noVBand="1"/>
      </w:tblPr>
      <w:tblGrid>
        <w:gridCol w:w="1083"/>
        <w:gridCol w:w="6860"/>
        <w:gridCol w:w="850"/>
        <w:gridCol w:w="6661"/>
      </w:tblGrid>
      <w:tr w:rsidR="00F470EA" w:rsidRPr="00091D8F" w14:paraId="5F1A140B" w14:textId="77777777" w:rsidTr="0086216B">
        <w:tc>
          <w:tcPr>
            <w:tcW w:w="1083" w:type="dxa"/>
            <w:shd w:val="clear" w:color="auto" w:fill="auto"/>
          </w:tcPr>
          <w:p w14:paraId="6755EBB7" w14:textId="77777777" w:rsidR="00F470EA" w:rsidRPr="00091D8F" w:rsidRDefault="00F470EA" w:rsidP="00F470EA">
            <w:pPr>
              <w:spacing w:before="120" w:after="120"/>
              <w:jc w:val="center"/>
              <w:rPr>
                <w:rFonts w:ascii="SimSun" w:eastAsia="SimSun" w:hAnsi="SimSun" w:cs="Arial"/>
                <w:b/>
                <w:bCs/>
                <w:sz w:val="22"/>
                <w:szCs w:val="22"/>
                <w:lang w:val="zh-CN"/>
              </w:rPr>
            </w:pPr>
          </w:p>
        </w:tc>
        <w:tc>
          <w:tcPr>
            <w:tcW w:w="6860" w:type="dxa"/>
            <w:shd w:val="clear" w:color="auto" w:fill="auto"/>
          </w:tcPr>
          <w:p w14:paraId="6640BC2C" w14:textId="77777777" w:rsidR="00F470EA" w:rsidRPr="00091D8F" w:rsidRDefault="00F470EA" w:rsidP="00F470EA">
            <w:pPr>
              <w:keepNext/>
              <w:spacing w:before="120" w:after="120"/>
              <w:jc w:val="both"/>
              <w:rPr>
                <w:rFonts w:ascii="SimSun" w:eastAsia="SimSun" w:hAnsi="SimSun" w:cs="Arial"/>
                <w:b/>
                <w:bCs/>
                <w:sz w:val="22"/>
                <w:szCs w:val="22"/>
                <w:lang w:val="zh-CN" w:eastAsia="zh-CN"/>
              </w:rPr>
            </w:pPr>
            <w:r w:rsidRPr="007759D6">
              <w:rPr>
                <w:rFonts w:ascii="SimSun" w:eastAsia="SimSun" w:hAnsi="SimSun" w:cs="Arial"/>
                <w:b/>
                <w:sz w:val="22"/>
                <w:szCs w:val="22"/>
                <w:u w:val="single"/>
                <w:lang w:val="zh-CN" w:eastAsia="zh-CN"/>
              </w:rPr>
              <w:t>《业务指南》现行文本</w:t>
            </w:r>
          </w:p>
        </w:tc>
        <w:tc>
          <w:tcPr>
            <w:tcW w:w="850" w:type="dxa"/>
          </w:tcPr>
          <w:p w14:paraId="5C7FC504" w14:textId="77777777" w:rsidR="00F470EA" w:rsidRPr="00091D8F" w:rsidRDefault="00F470EA" w:rsidP="00F470EA">
            <w:pPr>
              <w:spacing w:before="120" w:after="120"/>
              <w:jc w:val="right"/>
              <w:rPr>
                <w:rFonts w:ascii="SimSun" w:eastAsia="SimSun" w:hAnsi="SimSun" w:cs="Arial"/>
                <w:b/>
                <w:bCs/>
                <w:sz w:val="22"/>
                <w:szCs w:val="22"/>
                <w:lang w:val="zh-CN" w:eastAsia="zh-CN"/>
              </w:rPr>
            </w:pPr>
          </w:p>
        </w:tc>
        <w:tc>
          <w:tcPr>
            <w:tcW w:w="6661" w:type="dxa"/>
          </w:tcPr>
          <w:p w14:paraId="2CB60CE9" w14:textId="77777777" w:rsidR="00F470EA" w:rsidRPr="00091D8F" w:rsidRDefault="00F470EA" w:rsidP="00F470EA">
            <w:pPr>
              <w:spacing w:before="120" w:after="120"/>
              <w:jc w:val="both"/>
              <w:rPr>
                <w:rFonts w:ascii="SimSun" w:eastAsia="SimSun" w:hAnsi="SimSun" w:cs="Arial"/>
                <w:sz w:val="22"/>
                <w:szCs w:val="22"/>
                <w:lang w:val="zh-CN"/>
              </w:rPr>
            </w:pPr>
            <w:proofErr w:type="spellStart"/>
            <w:r w:rsidRPr="007759D6">
              <w:rPr>
                <w:rFonts w:ascii="SimSun" w:eastAsia="SimSun" w:hAnsi="SimSun" w:cs="Arial"/>
                <w:b/>
                <w:sz w:val="22"/>
                <w:szCs w:val="22"/>
                <w:u w:val="single"/>
                <w:lang w:val="zh-CN"/>
              </w:rPr>
              <w:t>提议修正</w:t>
            </w:r>
            <w:proofErr w:type="spellEnd"/>
            <w:r w:rsidRPr="007759D6">
              <w:rPr>
                <w:rFonts w:ascii="SimSun" w:eastAsia="SimSun" w:hAnsi="SimSun" w:cs="Arial"/>
                <w:b/>
                <w:sz w:val="22"/>
                <w:szCs w:val="22"/>
                <w:u w:val="single"/>
                <w:lang w:val="zh-CN"/>
              </w:rPr>
              <w:t xml:space="preserve"> </w:t>
            </w:r>
          </w:p>
        </w:tc>
      </w:tr>
      <w:tr w:rsidR="00F470EA" w:rsidRPr="00091D8F" w14:paraId="740CEAFC" w14:textId="77777777" w:rsidTr="0086216B">
        <w:tc>
          <w:tcPr>
            <w:tcW w:w="1083" w:type="dxa"/>
            <w:shd w:val="clear" w:color="auto" w:fill="auto"/>
          </w:tcPr>
          <w:p w14:paraId="067FDC31"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30.</w:t>
            </w:r>
          </w:p>
        </w:tc>
        <w:tc>
          <w:tcPr>
            <w:tcW w:w="6860" w:type="dxa"/>
            <w:shd w:val="clear" w:color="auto" w:fill="auto"/>
          </w:tcPr>
          <w:p w14:paraId="739F7606" w14:textId="77777777" w:rsidR="0086216B" w:rsidRPr="007759D6" w:rsidRDefault="0086216B" w:rsidP="007759D6">
            <w:pPr>
              <w:spacing w:before="120" w:after="120"/>
              <w:jc w:val="both"/>
              <w:rPr>
                <w:lang w:val="en-GB" w:eastAsia="zh-CN"/>
              </w:rPr>
            </w:pPr>
            <w:r w:rsidRPr="007759D6">
              <w:rPr>
                <w:rFonts w:ascii="SimSun" w:eastAsia="SimSun" w:hAnsi="SimSun" w:cs="Arial" w:hint="eastAsia"/>
                <w:sz w:val="22"/>
                <w:szCs w:val="22"/>
                <w:lang w:val="zh-CN" w:eastAsia="zh-CN"/>
              </w:rPr>
              <w:t>审查机构应向委员会提交审查报告</w:t>
            </w:r>
            <w:r w:rsidRPr="007759D6">
              <w:rPr>
                <w:rFonts w:ascii="SimSun" w:eastAsia="SimSun" w:hAnsi="SimSun" w:hint="eastAsia"/>
                <w:sz w:val="22"/>
                <w:szCs w:val="22"/>
                <w:lang w:eastAsia="zh-CN"/>
              </w:rPr>
              <w:t>，包括以下建议内容：</w:t>
            </w:r>
          </w:p>
          <w:p w14:paraId="477FBD90" w14:textId="77777777" w:rsidR="0086216B" w:rsidRPr="00AA25B5" w:rsidRDefault="0086216B" w:rsidP="008E21BD">
            <w:pPr>
              <w:numPr>
                <w:ilvl w:val="0"/>
                <w:numId w:val="7"/>
              </w:numPr>
              <w:spacing w:after="120"/>
              <w:rPr>
                <w:rFonts w:ascii="SimSun" w:eastAsia="SimSun" w:hAnsi="SimSun" w:cs="SimSun"/>
                <w:sz w:val="22"/>
                <w:szCs w:val="22"/>
                <w:lang w:val="en-GB" w:eastAsia="zh-CN"/>
              </w:rPr>
            </w:pPr>
            <w:r w:rsidRPr="007759D6">
              <w:rPr>
                <w:rFonts w:ascii="SimSun" w:eastAsia="SimSun" w:hAnsi="SimSun" w:cs="SimSun"/>
                <w:sz w:val="22"/>
                <w:szCs w:val="22"/>
                <w:lang w:eastAsia="zh-CN"/>
              </w:rPr>
              <w:t>将所申报遗产项目列入或不列入急需保护的非物质文化遗产名录</w:t>
            </w:r>
            <w:r w:rsidRPr="00AA25B5">
              <w:rPr>
                <w:rFonts w:ascii="SimSun" w:eastAsia="SimSun" w:hAnsi="SimSun" w:cs="SimSun"/>
                <w:sz w:val="22"/>
                <w:szCs w:val="22"/>
                <w:lang w:val="en-GB" w:eastAsia="zh-CN"/>
              </w:rPr>
              <w:t>；</w:t>
            </w:r>
          </w:p>
          <w:p w14:paraId="0A98210C" w14:textId="77777777" w:rsidR="0086216B" w:rsidRPr="00AA25B5" w:rsidRDefault="0086216B" w:rsidP="008E21BD">
            <w:pPr>
              <w:numPr>
                <w:ilvl w:val="0"/>
                <w:numId w:val="7"/>
              </w:numPr>
              <w:spacing w:after="120"/>
              <w:rPr>
                <w:rFonts w:ascii="SimSun" w:eastAsia="SimSun" w:hAnsi="SimSun" w:cs="SimSun"/>
                <w:sz w:val="22"/>
                <w:szCs w:val="22"/>
                <w:lang w:val="en-GB" w:eastAsia="zh-CN"/>
              </w:rPr>
            </w:pPr>
            <w:r w:rsidRPr="007759D6">
              <w:rPr>
                <w:rFonts w:ascii="SimSun" w:eastAsia="SimSun" w:hAnsi="SimSun" w:cs="SimSun"/>
                <w:sz w:val="22"/>
                <w:szCs w:val="22"/>
                <w:lang w:eastAsia="zh-CN"/>
              </w:rPr>
              <w:t>将所申报遗产项目列入或不列入代表作名录</w:t>
            </w:r>
            <w:r w:rsidRPr="00AA25B5">
              <w:rPr>
                <w:rFonts w:ascii="SimSun" w:eastAsia="SimSun" w:hAnsi="SimSun" w:cs="SimSun"/>
                <w:sz w:val="22"/>
                <w:szCs w:val="22"/>
                <w:lang w:val="en-GB" w:eastAsia="zh-CN"/>
              </w:rPr>
              <w:t>，</w:t>
            </w:r>
            <w:proofErr w:type="gramStart"/>
            <w:r w:rsidRPr="007759D6">
              <w:rPr>
                <w:rFonts w:ascii="SimSun" w:eastAsia="SimSun" w:hAnsi="SimSun" w:cs="SimSun"/>
                <w:sz w:val="22"/>
                <w:szCs w:val="22"/>
                <w:lang w:eastAsia="zh-CN"/>
              </w:rPr>
              <w:t>抑或将</w:t>
            </w:r>
            <w:proofErr w:type="gramEnd"/>
            <w:r w:rsidRPr="007759D6">
              <w:rPr>
                <w:rFonts w:ascii="SimSun" w:eastAsia="SimSun" w:hAnsi="SimSun" w:cs="SimSun"/>
                <w:sz w:val="22"/>
                <w:szCs w:val="22"/>
                <w:lang w:eastAsia="zh-CN"/>
              </w:rPr>
              <w:t>其退回申报国</w:t>
            </w:r>
            <w:r w:rsidRPr="00AA25B5">
              <w:rPr>
                <w:rFonts w:ascii="SimSun" w:eastAsia="SimSun" w:hAnsi="SimSun" w:cs="SimSun"/>
                <w:sz w:val="22"/>
                <w:szCs w:val="22"/>
                <w:lang w:val="en-GB" w:eastAsia="zh-CN"/>
              </w:rPr>
              <w:t>，</w:t>
            </w:r>
            <w:r w:rsidRPr="007759D6">
              <w:rPr>
                <w:rFonts w:ascii="SimSun" w:eastAsia="SimSun" w:hAnsi="SimSun" w:cs="SimSun"/>
                <w:sz w:val="22"/>
                <w:szCs w:val="22"/>
                <w:lang w:eastAsia="zh-CN"/>
              </w:rPr>
              <w:t>请其补充信息</w:t>
            </w:r>
            <w:r w:rsidRPr="00AA25B5">
              <w:rPr>
                <w:rFonts w:ascii="SimSun" w:eastAsia="SimSun" w:hAnsi="SimSun" w:cs="SimSun"/>
                <w:sz w:val="22"/>
                <w:szCs w:val="22"/>
                <w:lang w:val="en-GB" w:eastAsia="zh-CN"/>
              </w:rPr>
              <w:t>；</w:t>
            </w:r>
          </w:p>
          <w:p w14:paraId="093873C6" w14:textId="77777777" w:rsidR="0086216B" w:rsidRPr="007759D6" w:rsidRDefault="0086216B" w:rsidP="008E21BD">
            <w:pPr>
              <w:numPr>
                <w:ilvl w:val="0"/>
                <w:numId w:val="7"/>
              </w:numPr>
              <w:spacing w:after="120"/>
              <w:rPr>
                <w:rFonts w:ascii="SimSun" w:eastAsia="SimSun" w:hAnsi="SimSun" w:cs="Arial"/>
                <w:sz w:val="22"/>
                <w:szCs w:val="22"/>
                <w:lang w:val="en-GB" w:eastAsia="zh-CN"/>
              </w:rPr>
            </w:pPr>
            <w:r w:rsidRPr="007759D6">
              <w:rPr>
                <w:rFonts w:ascii="SimSun" w:eastAsia="SimSun" w:hAnsi="SimSun" w:cs="SimSun"/>
                <w:sz w:val="22"/>
                <w:szCs w:val="22"/>
                <w:lang w:eastAsia="zh-CN"/>
              </w:rPr>
              <w:t>遴选或</w:t>
            </w:r>
            <w:proofErr w:type="gramStart"/>
            <w:r w:rsidRPr="007759D6">
              <w:rPr>
                <w:rFonts w:ascii="SimSun" w:eastAsia="SimSun" w:hAnsi="SimSun" w:cs="SimSun"/>
                <w:sz w:val="22"/>
                <w:szCs w:val="22"/>
                <w:lang w:eastAsia="zh-CN"/>
              </w:rPr>
              <w:t>不</w:t>
            </w:r>
            <w:proofErr w:type="gramEnd"/>
            <w:r w:rsidRPr="007759D6">
              <w:rPr>
                <w:rFonts w:ascii="SimSun" w:eastAsia="SimSun" w:hAnsi="SimSun" w:cs="SimSun"/>
                <w:sz w:val="22"/>
                <w:szCs w:val="22"/>
                <w:lang w:eastAsia="zh-CN"/>
              </w:rPr>
              <w:t>遴选推荐的计划、项目或活动</w:t>
            </w:r>
            <w:r w:rsidRPr="00AA25B5">
              <w:rPr>
                <w:rFonts w:ascii="SimSun" w:eastAsia="SimSun" w:hAnsi="SimSun" w:cs="SimSun"/>
                <w:sz w:val="22"/>
                <w:szCs w:val="22"/>
                <w:lang w:val="en-GB" w:eastAsia="zh-CN"/>
              </w:rPr>
              <w:t>；</w:t>
            </w:r>
            <w:r w:rsidRPr="007759D6">
              <w:rPr>
                <w:rFonts w:ascii="SimSun" w:eastAsia="SimSun" w:hAnsi="SimSun" w:cs="SimSun"/>
                <w:sz w:val="22"/>
                <w:szCs w:val="22"/>
                <w:lang w:eastAsia="zh-CN"/>
              </w:rPr>
              <w:t>或者</w:t>
            </w:r>
          </w:p>
          <w:p w14:paraId="6D492E7E" w14:textId="476E81C4" w:rsidR="00F470EA" w:rsidRPr="007759D6" w:rsidRDefault="0086216B" w:rsidP="008E21BD">
            <w:pPr>
              <w:numPr>
                <w:ilvl w:val="0"/>
                <w:numId w:val="7"/>
              </w:numPr>
              <w:spacing w:after="120"/>
              <w:rPr>
                <w:rFonts w:ascii="SimSun" w:eastAsia="SimSun" w:hAnsi="SimSun" w:cs="SimSun"/>
                <w:sz w:val="22"/>
                <w:szCs w:val="22"/>
                <w:lang w:val="en-US" w:eastAsia="zh-CN"/>
              </w:rPr>
            </w:pPr>
            <w:r w:rsidRPr="007759D6">
              <w:rPr>
                <w:rFonts w:ascii="SimSun" w:eastAsia="SimSun" w:hAnsi="SimSun" w:cs="SimSun"/>
                <w:sz w:val="22"/>
                <w:szCs w:val="22"/>
                <w:lang w:eastAsia="zh-CN"/>
              </w:rPr>
              <w:t>批准或不批准国际援助申请。</w:t>
            </w:r>
          </w:p>
        </w:tc>
        <w:tc>
          <w:tcPr>
            <w:tcW w:w="850" w:type="dxa"/>
          </w:tcPr>
          <w:p w14:paraId="2B899AC0"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30.</w:t>
            </w:r>
          </w:p>
        </w:tc>
        <w:tc>
          <w:tcPr>
            <w:tcW w:w="6661" w:type="dxa"/>
          </w:tcPr>
          <w:p w14:paraId="59027EB5" w14:textId="77777777" w:rsidR="00F470EA" w:rsidRPr="00091D8F" w:rsidRDefault="00F470EA" w:rsidP="00F470EA">
            <w:pPr>
              <w:spacing w:before="120" w:after="120"/>
              <w:jc w:val="both"/>
              <w:rPr>
                <w:rFonts w:ascii="SimSun" w:eastAsia="SimSun" w:hAnsi="SimSun" w:cs="Arial"/>
                <w:sz w:val="22"/>
                <w:szCs w:val="22"/>
                <w:lang w:val="zh-CN" w:eastAsia="zh-CN"/>
              </w:rPr>
            </w:pPr>
            <w:r w:rsidRPr="007759D6">
              <w:rPr>
                <w:rFonts w:ascii="SimSun" w:eastAsia="SimSun" w:hAnsi="SimSun" w:cs="SimSun" w:hint="eastAsia"/>
                <w:sz w:val="22"/>
                <w:szCs w:val="22"/>
                <w:lang w:val="en-US" w:eastAsia="zh-CN"/>
              </w:rPr>
              <w:t>审查</w:t>
            </w:r>
            <w:r w:rsidRPr="007759D6">
              <w:rPr>
                <w:rFonts w:ascii="SimSun" w:eastAsia="SimSun" w:hAnsi="SimSun" w:cs="SimSun" w:hint="eastAsia"/>
                <w:sz w:val="22"/>
                <w:szCs w:val="22"/>
                <w:lang w:eastAsia="zh-CN"/>
              </w:rPr>
              <w:t>机构应向委员会提交审查报告，包括以下建议内容</w:t>
            </w:r>
            <w:r w:rsidRPr="007759D6">
              <w:rPr>
                <w:rFonts w:ascii="SimSun" w:eastAsia="SimSun" w:hAnsi="SimSun" w:cs="Arial"/>
                <w:sz w:val="22"/>
                <w:szCs w:val="22"/>
                <w:lang w:val="zh-CN" w:eastAsia="zh-CN"/>
              </w:rPr>
              <w:t>：</w:t>
            </w:r>
          </w:p>
          <w:p w14:paraId="7177FCA5" w14:textId="77777777" w:rsidR="001F05E5" w:rsidRPr="007759D6" w:rsidRDefault="001F05E5" w:rsidP="001F05E5">
            <w:pPr>
              <w:numPr>
                <w:ilvl w:val="0"/>
                <w:numId w:val="7"/>
              </w:numPr>
              <w:spacing w:after="120"/>
              <w:rPr>
                <w:rFonts w:ascii="SimSun" w:eastAsia="SimSun" w:hAnsi="SimSun" w:cs="SimSun"/>
                <w:strike/>
                <w:sz w:val="22"/>
                <w:szCs w:val="22"/>
                <w:lang w:eastAsia="zh-CN"/>
              </w:rPr>
            </w:pPr>
            <w:r w:rsidRPr="007759D6">
              <w:rPr>
                <w:rFonts w:ascii="SimSun" w:eastAsia="SimSun" w:hAnsi="SimSun" w:cs="SimSun" w:hint="eastAsia"/>
                <w:strike/>
                <w:sz w:val="22"/>
                <w:szCs w:val="22"/>
                <w:lang w:eastAsia="zh-CN"/>
              </w:rPr>
              <w:t>将所申报遗产项目列入或不列入急需保护的非物质文化遗产名录；</w:t>
            </w:r>
          </w:p>
          <w:p w14:paraId="483DCBFD" w14:textId="2220984A" w:rsidR="001F05E5" w:rsidRPr="007759D6" w:rsidRDefault="001F05E5" w:rsidP="007759D6">
            <w:pPr>
              <w:numPr>
                <w:ilvl w:val="0"/>
                <w:numId w:val="7"/>
              </w:numPr>
              <w:spacing w:after="120"/>
              <w:rPr>
                <w:rFonts w:ascii="SimSun" w:eastAsia="SimSun" w:hAnsi="SimSun" w:cs="SimSun"/>
                <w:strike/>
                <w:sz w:val="22"/>
                <w:szCs w:val="22"/>
                <w:lang w:eastAsia="zh-CN"/>
              </w:rPr>
            </w:pPr>
            <w:r w:rsidRPr="007759D6">
              <w:rPr>
                <w:rFonts w:ascii="SimSun" w:eastAsia="SimSun" w:hAnsi="SimSun" w:cs="SimSun" w:hint="eastAsia"/>
                <w:strike/>
                <w:sz w:val="22"/>
                <w:szCs w:val="22"/>
                <w:lang w:eastAsia="zh-CN"/>
              </w:rPr>
              <w:t>将所申报遗产项目列入或不列入代表作名录，</w:t>
            </w:r>
            <w:proofErr w:type="gramStart"/>
            <w:r w:rsidRPr="007759D6">
              <w:rPr>
                <w:rFonts w:ascii="SimSun" w:eastAsia="SimSun" w:hAnsi="SimSun" w:cs="SimSun" w:hint="eastAsia"/>
                <w:strike/>
                <w:sz w:val="22"/>
                <w:szCs w:val="22"/>
                <w:lang w:eastAsia="zh-CN"/>
              </w:rPr>
              <w:t>抑或将</w:t>
            </w:r>
            <w:proofErr w:type="gramEnd"/>
            <w:r w:rsidRPr="007759D6">
              <w:rPr>
                <w:rFonts w:ascii="SimSun" w:eastAsia="SimSun" w:hAnsi="SimSun" w:cs="SimSun" w:hint="eastAsia"/>
                <w:strike/>
                <w:sz w:val="22"/>
                <w:szCs w:val="22"/>
                <w:lang w:eastAsia="zh-CN"/>
              </w:rPr>
              <w:t>其退回申报国，请其补充信息；</w:t>
            </w:r>
          </w:p>
          <w:p w14:paraId="4FC3C01E" w14:textId="0CE1A9DA" w:rsidR="00F470EA" w:rsidRPr="00091D8F" w:rsidRDefault="00F470EA" w:rsidP="008E21BD">
            <w:pPr>
              <w:numPr>
                <w:ilvl w:val="0"/>
                <w:numId w:val="7"/>
              </w:numPr>
              <w:spacing w:before="120" w:after="120"/>
              <w:jc w:val="both"/>
              <w:rPr>
                <w:rFonts w:ascii="SimSun" w:eastAsia="SimSun" w:hAnsi="SimSun" w:cs="Arial"/>
                <w:b/>
                <w:bCs/>
                <w:sz w:val="22"/>
                <w:szCs w:val="22"/>
                <w:u w:val="single"/>
                <w:lang w:val="zh-CN" w:eastAsia="zh-CN"/>
              </w:rPr>
            </w:pPr>
            <w:r w:rsidRPr="007759D6">
              <w:rPr>
                <w:rFonts w:ascii="SimSun" w:eastAsia="SimSun" w:hAnsi="SimSun" w:cs="Arial" w:hint="eastAsia"/>
                <w:b/>
                <w:sz w:val="22"/>
                <w:szCs w:val="22"/>
                <w:u w:val="single"/>
                <w:lang w:val="zh-CN" w:eastAsia="zh-CN"/>
              </w:rPr>
              <w:t>将所</w:t>
            </w:r>
            <w:r w:rsidRPr="007759D6">
              <w:rPr>
                <w:rFonts w:ascii="SimSun" w:eastAsia="SimSun" w:hAnsi="SimSun" w:cs="Arial"/>
                <w:b/>
                <w:sz w:val="22"/>
                <w:szCs w:val="22"/>
                <w:u w:val="single"/>
                <w:lang w:val="zh-CN" w:eastAsia="zh-CN"/>
              </w:rPr>
              <w:t>申报遗产</w:t>
            </w:r>
            <w:r w:rsidRPr="007759D6">
              <w:rPr>
                <w:rFonts w:ascii="SimSun" w:eastAsia="SimSun" w:hAnsi="SimSun" w:cs="Arial" w:hint="eastAsia"/>
                <w:b/>
                <w:sz w:val="22"/>
                <w:szCs w:val="22"/>
                <w:u w:val="single"/>
                <w:lang w:val="zh-CN" w:eastAsia="zh-CN"/>
              </w:rPr>
              <w:t>项目</w:t>
            </w:r>
            <w:r w:rsidRPr="007759D6">
              <w:rPr>
                <w:rFonts w:ascii="SimSun" w:eastAsia="SimSun" w:hAnsi="SimSun" w:cs="Arial"/>
                <w:b/>
                <w:sz w:val="22"/>
                <w:szCs w:val="22"/>
                <w:u w:val="single"/>
                <w:lang w:val="zh-CN" w:eastAsia="zh-CN"/>
              </w:rPr>
              <w:t>列入</w:t>
            </w:r>
            <w:r w:rsidRPr="007759D6">
              <w:rPr>
                <w:rFonts w:ascii="SimSun" w:eastAsia="SimSun" w:hAnsi="SimSun" w:cs="Arial" w:hint="eastAsia"/>
                <w:b/>
                <w:sz w:val="22"/>
                <w:szCs w:val="22"/>
                <w:u w:val="single"/>
                <w:lang w:val="zh-CN" w:eastAsia="zh-CN"/>
              </w:rPr>
              <w:t>或不列入</w:t>
            </w:r>
            <w:r w:rsidRPr="007759D6">
              <w:rPr>
                <w:rFonts w:ascii="SimSun" w:eastAsia="SimSun" w:hAnsi="SimSun" w:cs="Arial"/>
                <w:b/>
                <w:sz w:val="22"/>
                <w:szCs w:val="22"/>
                <w:u w:val="single"/>
                <w:lang w:val="zh-CN" w:eastAsia="zh-CN"/>
              </w:rPr>
              <w:t>需保护的非物质文化遗产名录或人类非物质文化遗产代表作名录，</w:t>
            </w:r>
            <w:proofErr w:type="gramStart"/>
            <w:r w:rsidRPr="007759D6">
              <w:rPr>
                <w:rFonts w:ascii="SimSun" w:eastAsia="SimSun" w:hAnsi="SimSun" w:cs="Arial" w:hint="eastAsia"/>
                <w:b/>
                <w:sz w:val="22"/>
                <w:szCs w:val="22"/>
                <w:u w:val="single"/>
                <w:lang w:val="zh-CN" w:eastAsia="zh-CN"/>
              </w:rPr>
              <w:t>抑</w:t>
            </w:r>
            <w:r w:rsidRPr="007759D6">
              <w:rPr>
                <w:rFonts w:ascii="SimSun" w:eastAsia="SimSun" w:hAnsi="SimSun" w:cs="Arial"/>
                <w:b/>
                <w:sz w:val="22"/>
                <w:szCs w:val="22"/>
                <w:u w:val="single"/>
                <w:lang w:val="zh-CN" w:eastAsia="zh-CN"/>
              </w:rPr>
              <w:t>或将</w:t>
            </w:r>
            <w:proofErr w:type="gramEnd"/>
            <w:r w:rsidRPr="007759D6">
              <w:rPr>
                <w:rFonts w:ascii="SimSun" w:eastAsia="SimSun" w:hAnsi="SimSun" w:cs="Arial" w:hint="eastAsia"/>
                <w:b/>
                <w:sz w:val="22"/>
                <w:szCs w:val="22"/>
                <w:u w:val="single"/>
                <w:lang w:val="zh-CN" w:eastAsia="zh-CN"/>
              </w:rPr>
              <w:t>其</w:t>
            </w:r>
            <w:r w:rsidRPr="007759D6">
              <w:rPr>
                <w:rFonts w:ascii="SimSun" w:eastAsia="SimSun" w:hAnsi="SimSun" w:cs="Arial"/>
                <w:b/>
                <w:sz w:val="22"/>
                <w:szCs w:val="22"/>
                <w:u w:val="single"/>
                <w:lang w:val="zh-CN" w:eastAsia="zh-CN"/>
              </w:rPr>
              <w:t>退</w:t>
            </w:r>
            <w:r w:rsidRPr="007759D6">
              <w:rPr>
                <w:rFonts w:ascii="SimSun" w:eastAsia="SimSun" w:hAnsi="SimSun" w:cs="Arial" w:hint="eastAsia"/>
                <w:b/>
                <w:sz w:val="22"/>
                <w:szCs w:val="22"/>
                <w:u w:val="single"/>
                <w:lang w:val="zh-CN" w:eastAsia="zh-CN"/>
              </w:rPr>
              <w:t>回申报</w:t>
            </w:r>
            <w:r w:rsidRPr="007759D6">
              <w:rPr>
                <w:rFonts w:ascii="SimSun" w:eastAsia="SimSun" w:hAnsi="SimSun" w:cs="Arial"/>
                <w:b/>
                <w:sz w:val="22"/>
                <w:szCs w:val="22"/>
                <w:u w:val="single"/>
                <w:lang w:val="zh-CN" w:eastAsia="zh-CN"/>
              </w:rPr>
              <w:t>国</w:t>
            </w:r>
            <w:r w:rsidRPr="007759D6">
              <w:rPr>
                <w:rFonts w:ascii="SimSun" w:eastAsia="SimSun" w:hAnsi="SimSun" w:cs="Arial" w:hint="eastAsia"/>
                <w:b/>
                <w:sz w:val="22"/>
                <w:szCs w:val="22"/>
                <w:u w:val="single"/>
                <w:lang w:val="zh-CN" w:eastAsia="zh-CN"/>
              </w:rPr>
              <w:t>，请其补充</w:t>
            </w:r>
            <w:r w:rsidRPr="007759D6">
              <w:rPr>
                <w:rFonts w:ascii="SimSun" w:eastAsia="SimSun" w:hAnsi="SimSun" w:cs="Arial"/>
                <w:b/>
                <w:sz w:val="22"/>
                <w:szCs w:val="22"/>
                <w:u w:val="single"/>
                <w:lang w:val="zh-CN" w:eastAsia="zh-CN"/>
              </w:rPr>
              <w:t>信息</w:t>
            </w:r>
            <w:r w:rsidRPr="00091D8F">
              <w:rPr>
                <w:rFonts w:ascii="SimSun" w:eastAsia="SimSun" w:hAnsi="SimSun" w:cs="Arial"/>
                <w:sz w:val="22"/>
                <w:szCs w:val="22"/>
                <w:lang w:val="zh-CN" w:eastAsia="zh-CN"/>
              </w:rPr>
              <w:t>；</w:t>
            </w:r>
          </w:p>
          <w:p w14:paraId="23AE1AFD" w14:textId="77777777" w:rsidR="00F470EA" w:rsidRPr="00091D8F" w:rsidRDefault="00F470EA" w:rsidP="008E21BD">
            <w:pPr>
              <w:numPr>
                <w:ilvl w:val="0"/>
                <w:numId w:val="7"/>
              </w:numPr>
              <w:spacing w:before="120" w:after="120"/>
              <w:jc w:val="both"/>
              <w:rPr>
                <w:rFonts w:ascii="SimSun" w:eastAsia="SimSun" w:hAnsi="SimSun" w:cs="Arial"/>
                <w:b/>
                <w:bCs/>
                <w:sz w:val="22"/>
                <w:szCs w:val="22"/>
                <w:u w:val="single"/>
                <w:lang w:val="zh-CN" w:eastAsia="zh-CN"/>
              </w:rPr>
            </w:pPr>
            <w:r w:rsidRPr="007759D6">
              <w:rPr>
                <w:rFonts w:ascii="SimSun" w:eastAsia="SimSun" w:hAnsi="SimSun" w:cs="SimSun"/>
                <w:sz w:val="22"/>
                <w:szCs w:val="22"/>
                <w:lang w:eastAsia="zh-CN"/>
              </w:rPr>
              <w:t>遴选或</w:t>
            </w:r>
            <w:proofErr w:type="gramStart"/>
            <w:r w:rsidRPr="007759D6">
              <w:rPr>
                <w:rFonts w:ascii="SimSun" w:eastAsia="SimSun" w:hAnsi="SimSun" w:cs="SimSun"/>
                <w:sz w:val="22"/>
                <w:szCs w:val="22"/>
                <w:lang w:eastAsia="zh-CN"/>
              </w:rPr>
              <w:t>不</w:t>
            </w:r>
            <w:proofErr w:type="gramEnd"/>
            <w:r w:rsidRPr="007759D6">
              <w:rPr>
                <w:rFonts w:ascii="SimSun" w:eastAsia="SimSun" w:hAnsi="SimSun" w:cs="SimSun"/>
                <w:sz w:val="22"/>
                <w:szCs w:val="22"/>
                <w:lang w:eastAsia="zh-CN"/>
              </w:rPr>
              <w:t>遴选推荐的计划、项目或活动</w:t>
            </w:r>
            <w:r w:rsidRPr="00091D8F">
              <w:rPr>
                <w:rFonts w:ascii="SimSun" w:eastAsia="SimSun" w:hAnsi="SimSun" w:cs="Arial"/>
                <w:sz w:val="22"/>
                <w:szCs w:val="22"/>
                <w:lang w:val="zh-CN" w:eastAsia="zh-CN"/>
              </w:rPr>
              <w:t>，</w:t>
            </w:r>
            <w:r w:rsidRPr="007759D6">
              <w:rPr>
                <w:rFonts w:ascii="SimSun" w:eastAsia="SimSun" w:hAnsi="SimSun" w:cs="Arial"/>
                <w:b/>
                <w:sz w:val="22"/>
                <w:szCs w:val="22"/>
                <w:u w:val="single"/>
                <w:lang w:val="zh-CN" w:eastAsia="zh-CN"/>
              </w:rPr>
              <w:t>或</w:t>
            </w:r>
            <w:r w:rsidRPr="007759D6">
              <w:rPr>
                <w:rFonts w:ascii="SimSun" w:eastAsia="SimSun" w:hAnsi="SimSun" w:cs="Arial" w:hint="eastAsia"/>
                <w:b/>
                <w:sz w:val="22"/>
                <w:szCs w:val="22"/>
                <w:u w:val="single"/>
                <w:lang w:val="zh-CN" w:eastAsia="zh-CN"/>
              </w:rPr>
              <w:t>将其</w:t>
            </w:r>
            <w:r w:rsidRPr="007759D6">
              <w:rPr>
                <w:rFonts w:ascii="SimSun" w:eastAsia="SimSun" w:hAnsi="SimSun" w:cs="Arial"/>
                <w:b/>
                <w:sz w:val="22"/>
                <w:szCs w:val="22"/>
                <w:u w:val="single"/>
                <w:lang w:val="zh-CN" w:eastAsia="zh-CN"/>
              </w:rPr>
              <w:t>退</w:t>
            </w:r>
            <w:r w:rsidRPr="007759D6">
              <w:rPr>
                <w:rFonts w:ascii="SimSun" w:eastAsia="SimSun" w:hAnsi="SimSun" w:cs="Arial" w:hint="eastAsia"/>
                <w:b/>
                <w:sz w:val="22"/>
                <w:szCs w:val="22"/>
                <w:u w:val="single"/>
                <w:lang w:val="zh-CN" w:eastAsia="zh-CN"/>
              </w:rPr>
              <w:t>回申报</w:t>
            </w:r>
            <w:r w:rsidRPr="007759D6">
              <w:rPr>
                <w:rFonts w:ascii="SimSun" w:eastAsia="SimSun" w:hAnsi="SimSun" w:cs="Arial"/>
                <w:b/>
                <w:sz w:val="22"/>
                <w:szCs w:val="22"/>
                <w:u w:val="single"/>
                <w:lang w:val="zh-CN" w:eastAsia="zh-CN"/>
              </w:rPr>
              <w:t>国</w:t>
            </w:r>
            <w:r w:rsidRPr="007759D6">
              <w:rPr>
                <w:rFonts w:ascii="SimSun" w:eastAsia="SimSun" w:hAnsi="SimSun" w:cs="Arial" w:hint="eastAsia"/>
                <w:b/>
                <w:sz w:val="22"/>
                <w:szCs w:val="22"/>
                <w:u w:val="single"/>
                <w:lang w:val="zh-CN" w:eastAsia="zh-CN"/>
              </w:rPr>
              <w:t>，请其补充</w:t>
            </w:r>
            <w:r w:rsidRPr="007759D6">
              <w:rPr>
                <w:rFonts w:ascii="SimSun" w:eastAsia="SimSun" w:hAnsi="SimSun" w:cs="Arial"/>
                <w:b/>
                <w:sz w:val="22"/>
                <w:szCs w:val="22"/>
                <w:u w:val="single"/>
                <w:lang w:val="zh-CN" w:eastAsia="zh-CN"/>
              </w:rPr>
              <w:t>信息；或</w:t>
            </w:r>
          </w:p>
          <w:p w14:paraId="694E1873" w14:textId="77777777" w:rsidR="00F470EA" w:rsidRPr="00091D8F" w:rsidRDefault="00F470EA" w:rsidP="008E21BD">
            <w:pPr>
              <w:numPr>
                <w:ilvl w:val="0"/>
                <w:numId w:val="7"/>
              </w:numPr>
              <w:jc w:val="both"/>
              <w:rPr>
                <w:rFonts w:ascii="SimSun" w:eastAsia="SimSun" w:hAnsi="SimSun" w:cs="Arial"/>
                <w:sz w:val="22"/>
                <w:szCs w:val="22"/>
                <w:lang w:val="zh-CN" w:eastAsia="zh-CN"/>
              </w:rPr>
            </w:pPr>
            <w:r w:rsidRPr="007759D6">
              <w:rPr>
                <w:rFonts w:ascii="SimSun" w:eastAsia="SimSun" w:hAnsi="SimSun" w:cs="SimSun" w:hint="eastAsia"/>
                <w:sz w:val="22"/>
                <w:szCs w:val="22"/>
                <w:lang w:eastAsia="zh-CN"/>
              </w:rPr>
              <w:t>批准或不批准国际援助申请</w:t>
            </w:r>
            <w:r w:rsidRPr="007759D6">
              <w:rPr>
                <w:rFonts w:ascii="SimSun" w:eastAsia="SimSun" w:hAnsi="SimSun" w:cs="Arial"/>
                <w:sz w:val="22"/>
                <w:szCs w:val="22"/>
                <w:lang w:val="zh-CN" w:eastAsia="zh-CN"/>
              </w:rPr>
              <w:t>，</w:t>
            </w:r>
            <w:r w:rsidRPr="00091D8F">
              <w:rPr>
                <w:rFonts w:ascii="SimSun" w:eastAsia="SimSun" w:hAnsi="SimSun" w:cs="Arial"/>
                <w:b/>
                <w:bCs/>
                <w:sz w:val="22"/>
                <w:szCs w:val="22"/>
                <w:u w:val="single"/>
                <w:lang w:val="zh-CN" w:eastAsia="zh-CN"/>
              </w:rPr>
              <w:t>或将</w:t>
            </w:r>
            <w:r w:rsidRPr="00091D8F">
              <w:rPr>
                <w:rFonts w:ascii="SimSun" w:eastAsia="SimSun" w:hAnsi="SimSun" w:cs="Arial" w:hint="eastAsia"/>
                <w:b/>
                <w:bCs/>
                <w:sz w:val="22"/>
                <w:szCs w:val="22"/>
                <w:u w:val="single"/>
                <w:lang w:val="zh-CN" w:eastAsia="zh-CN"/>
              </w:rPr>
              <w:t>其</w:t>
            </w:r>
            <w:r w:rsidRPr="00091D8F">
              <w:rPr>
                <w:rFonts w:ascii="SimSun" w:eastAsia="SimSun" w:hAnsi="SimSun" w:cs="Arial"/>
                <w:b/>
                <w:bCs/>
                <w:sz w:val="22"/>
                <w:szCs w:val="22"/>
                <w:u w:val="single"/>
                <w:lang w:val="zh-CN" w:eastAsia="zh-CN"/>
              </w:rPr>
              <w:t>退</w:t>
            </w:r>
            <w:r w:rsidRPr="00091D8F">
              <w:rPr>
                <w:rFonts w:ascii="SimSun" w:eastAsia="SimSun" w:hAnsi="SimSun" w:cs="Arial" w:hint="eastAsia"/>
                <w:b/>
                <w:bCs/>
                <w:sz w:val="22"/>
                <w:szCs w:val="22"/>
                <w:u w:val="single"/>
                <w:lang w:val="zh-CN" w:eastAsia="zh-CN"/>
              </w:rPr>
              <w:t>回申报</w:t>
            </w:r>
            <w:r w:rsidRPr="00091D8F">
              <w:rPr>
                <w:rFonts w:ascii="SimSun" w:eastAsia="SimSun" w:hAnsi="SimSun" w:cs="Arial"/>
                <w:b/>
                <w:bCs/>
                <w:sz w:val="22"/>
                <w:szCs w:val="22"/>
                <w:u w:val="single"/>
                <w:lang w:val="zh-CN" w:eastAsia="zh-CN"/>
              </w:rPr>
              <w:t>国</w:t>
            </w:r>
            <w:r w:rsidRPr="00091D8F">
              <w:rPr>
                <w:rFonts w:ascii="SimSun" w:eastAsia="SimSun" w:hAnsi="SimSun" w:cs="Arial" w:hint="eastAsia"/>
                <w:b/>
                <w:bCs/>
                <w:sz w:val="22"/>
                <w:szCs w:val="22"/>
                <w:u w:val="single"/>
                <w:lang w:val="zh-CN" w:eastAsia="zh-CN"/>
              </w:rPr>
              <w:t>，请其补充</w:t>
            </w:r>
            <w:r w:rsidRPr="00091D8F">
              <w:rPr>
                <w:rFonts w:ascii="SimSun" w:eastAsia="SimSun" w:hAnsi="SimSun" w:cs="Arial"/>
                <w:b/>
                <w:bCs/>
                <w:sz w:val="22"/>
                <w:szCs w:val="22"/>
                <w:u w:val="single"/>
                <w:lang w:val="zh-CN" w:eastAsia="zh-CN"/>
              </w:rPr>
              <w:t>信息。</w:t>
            </w:r>
          </w:p>
        </w:tc>
      </w:tr>
      <w:tr w:rsidR="00F470EA" w:rsidRPr="00091D8F" w14:paraId="76C96C01" w14:textId="77777777" w:rsidTr="0086216B">
        <w:tc>
          <w:tcPr>
            <w:tcW w:w="1083" w:type="dxa"/>
            <w:shd w:val="clear" w:color="auto" w:fill="auto"/>
          </w:tcPr>
          <w:p w14:paraId="2E9FC560" w14:textId="77777777" w:rsidR="00F470EA" w:rsidRPr="00091D8F" w:rsidRDefault="00F470EA" w:rsidP="00F470EA">
            <w:pPr>
              <w:spacing w:before="120" w:after="120"/>
              <w:jc w:val="right"/>
              <w:rPr>
                <w:rFonts w:ascii="SimSun" w:eastAsia="SimSun" w:hAnsi="SimSun" w:cs="Arial"/>
                <w:sz w:val="22"/>
                <w:szCs w:val="22"/>
                <w:lang w:val="zh-CN" w:eastAsia="zh-CN"/>
              </w:rPr>
            </w:pPr>
          </w:p>
        </w:tc>
        <w:tc>
          <w:tcPr>
            <w:tcW w:w="6860" w:type="dxa"/>
            <w:shd w:val="clear" w:color="auto" w:fill="auto"/>
          </w:tcPr>
          <w:p w14:paraId="4263C938" w14:textId="77777777" w:rsidR="00F470EA" w:rsidRPr="00091D8F" w:rsidRDefault="00F470EA" w:rsidP="00F470EA">
            <w:pPr>
              <w:spacing w:before="120" w:after="120"/>
              <w:jc w:val="both"/>
              <w:rPr>
                <w:rFonts w:ascii="SimSun" w:eastAsia="SimSun" w:hAnsi="SimSun" w:cs="Arial"/>
                <w:sz w:val="22"/>
                <w:szCs w:val="22"/>
                <w:lang w:val="zh-CN" w:eastAsia="zh-CN"/>
              </w:rPr>
            </w:pPr>
          </w:p>
        </w:tc>
        <w:tc>
          <w:tcPr>
            <w:tcW w:w="850" w:type="dxa"/>
          </w:tcPr>
          <w:p w14:paraId="092B3EEA"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[31 至 34]</w:t>
            </w:r>
          </w:p>
        </w:tc>
        <w:tc>
          <w:tcPr>
            <w:tcW w:w="6661" w:type="dxa"/>
          </w:tcPr>
          <w:p w14:paraId="5B195B1E" w14:textId="77777777" w:rsidR="00F470EA" w:rsidRPr="00091D8F" w:rsidRDefault="00F470EA" w:rsidP="00F470EA">
            <w:pPr>
              <w:spacing w:before="120" w:after="120"/>
              <w:jc w:val="both"/>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7AF713A7" w14:textId="77777777" w:rsidTr="0086216B">
        <w:tc>
          <w:tcPr>
            <w:tcW w:w="1083" w:type="dxa"/>
            <w:shd w:val="clear" w:color="auto" w:fill="auto"/>
          </w:tcPr>
          <w:p w14:paraId="284167F6"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35.</w:t>
            </w:r>
          </w:p>
        </w:tc>
        <w:tc>
          <w:tcPr>
            <w:tcW w:w="6860" w:type="dxa"/>
            <w:shd w:val="clear" w:color="auto" w:fill="auto"/>
          </w:tcPr>
          <w:p w14:paraId="703E1D1C" w14:textId="33C778B7"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委员会在评审之后决定：是否将某一遗产项目列入急需保护的非物质文化遗产名录；是否将某一遗产项目列入人类非物质文化遗产代表作名录，抑或是将申报材料退回申报国，请其补充信息；是否遴选某一计划、项目或活动作为优秀保护实践；以及是否批准</w:t>
            </w:r>
            <w:r w:rsidRPr="007759D6">
              <w:rPr>
                <w:rFonts w:ascii="SimSun" w:eastAsia="SimSun" w:hAnsi="SimSun" w:cs="Arial"/>
                <w:sz w:val="22"/>
                <w:szCs w:val="22"/>
                <w:lang w:val="zh-CN" w:eastAsia="zh-CN"/>
              </w:rPr>
              <w:t>2.5</w:t>
            </w:r>
            <w:r w:rsidRPr="007759D6">
              <w:rPr>
                <w:rFonts w:ascii="SimSun" w:eastAsia="SimSun" w:hAnsi="SimSun" w:cs="Arial" w:hint="eastAsia"/>
                <w:sz w:val="22"/>
                <w:szCs w:val="22"/>
                <w:lang w:val="zh-CN" w:eastAsia="zh-CN"/>
              </w:rPr>
              <w:t>万美元以上国际援助的申请。</w:t>
            </w:r>
          </w:p>
        </w:tc>
        <w:tc>
          <w:tcPr>
            <w:tcW w:w="850" w:type="dxa"/>
          </w:tcPr>
          <w:p w14:paraId="19EFA5B9"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35.</w:t>
            </w:r>
          </w:p>
        </w:tc>
        <w:tc>
          <w:tcPr>
            <w:tcW w:w="6661" w:type="dxa"/>
          </w:tcPr>
          <w:p w14:paraId="19B56913" w14:textId="2BB87635" w:rsidR="00F470EA" w:rsidRPr="001F05E5" w:rsidRDefault="00F470EA" w:rsidP="00F470EA">
            <w:pPr>
              <w:spacing w:before="120" w:after="120"/>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委员会在</w:t>
            </w:r>
            <w:r w:rsidRPr="007759D6">
              <w:rPr>
                <w:rFonts w:ascii="SimSun" w:eastAsia="SimSun" w:hAnsi="SimSun" w:cs="Arial" w:hint="eastAsia"/>
                <w:sz w:val="22"/>
                <w:szCs w:val="22"/>
                <w:lang w:val="zh-CN" w:eastAsia="zh-CN"/>
              </w:rPr>
              <w:t>评审之</w:t>
            </w:r>
            <w:r w:rsidRPr="007759D6">
              <w:rPr>
                <w:rFonts w:ascii="SimSun" w:eastAsia="SimSun" w:hAnsi="SimSun" w:cs="Arial"/>
                <w:sz w:val="22"/>
                <w:szCs w:val="22"/>
                <w:lang w:val="zh-CN" w:eastAsia="zh-CN"/>
              </w:rPr>
              <w:t>后决定：</w:t>
            </w:r>
            <w:r w:rsidR="001F05E5" w:rsidRPr="007759D6">
              <w:rPr>
                <w:rFonts w:ascii="SimSun" w:eastAsia="SimSun" w:hAnsi="SimSun" w:cs="Arial" w:hint="eastAsia"/>
                <w:strike/>
                <w:sz w:val="22"/>
                <w:szCs w:val="22"/>
                <w:lang w:val="zh-CN" w:eastAsia="zh-CN"/>
              </w:rPr>
              <w:t>是否将某一遗产项目列入急需保护的非物质文化遗产名录；是否将某一遗产项目列入人类非物质文化遗产代表作名录，抑或是将申报材料退回申报国，请其补充信息；是否遴选某一计划、项目或活动作为优秀保护实践；以及是否批准</w:t>
            </w:r>
            <w:r w:rsidR="001F05E5" w:rsidRPr="007759D6">
              <w:rPr>
                <w:rFonts w:ascii="SimSun" w:eastAsia="SimSun" w:hAnsi="SimSun" w:cs="Arial"/>
                <w:strike/>
                <w:sz w:val="22"/>
                <w:szCs w:val="22"/>
                <w:lang w:val="zh-CN" w:eastAsia="zh-CN"/>
              </w:rPr>
              <w:t>2.5</w:t>
            </w:r>
            <w:r w:rsidR="001F05E5" w:rsidRPr="007759D6">
              <w:rPr>
                <w:rFonts w:ascii="SimSun" w:eastAsia="SimSun" w:hAnsi="SimSun" w:cs="Arial" w:hint="eastAsia"/>
                <w:strike/>
                <w:sz w:val="22"/>
                <w:szCs w:val="22"/>
                <w:lang w:val="zh-CN" w:eastAsia="zh-CN"/>
              </w:rPr>
              <w:t>万美元以上国际援助的申请。</w:t>
            </w:r>
          </w:p>
          <w:p w14:paraId="5F8CC096" w14:textId="77777777" w:rsidR="00F470EA" w:rsidRPr="007759D6" w:rsidRDefault="00F470EA" w:rsidP="008E21BD">
            <w:pPr>
              <w:numPr>
                <w:ilvl w:val="0"/>
                <w:numId w:val="7"/>
              </w:numPr>
              <w:jc w:val="both"/>
              <w:rPr>
                <w:rFonts w:ascii="SimSun" w:eastAsia="SimSun" w:hAnsi="SimSun" w:cs="Arial"/>
                <w:b/>
                <w:sz w:val="22"/>
                <w:szCs w:val="22"/>
                <w:u w:val="single"/>
                <w:lang w:val="zh-CN" w:eastAsia="zh-CN"/>
              </w:rPr>
            </w:pPr>
            <w:r w:rsidRPr="007759D6">
              <w:rPr>
                <w:rFonts w:ascii="SimSun" w:eastAsia="SimSun" w:hAnsi="SimSun" w:cs="Arial"/>
                <w:b/>
                <w:sz w:val="22"/>
                <w:szCs w:val="22"/>
                <w:u w:val="single"/>
                <w:lang w:val="zh-CN" w:eastAsia="zh-CN"/>
              </w:rPr>
              <w:t>是否将</w:t>
            </w:r>
            <w:r w:rsidRPr="007759D6">
              <w:rPr>
                <w:rFonts w:ascii="SimSun" w:eastAsia="SimSun" w:hAnsi="SimSun" w:cs="Arial" w:hint="eastAsia"/>
                <w:b/>
                <w:sz w:val="22"/>
                <w:szCs w:val="22"/>
                <w:u w:val="single"/>
                <w:lang w:val="zh-CN" w:eastAsia="zh-CN"/>
              </w:rPr>
              <w:t>某一</w:t>
            </w:r>
            <w:r w:rsidRPr="007759D6">
              <w:rPr>
                <w:rFonts w:ascii="SimSun" w:eastAsia="SimSun" w:hAnsi="SimSun" w:cs="Arial"/>
                <w:b/>
                <w:sz w:val="22"/>
                <w:szCs w:val="22"/>
                <w:u w:val="single"/>
                <w:lang w:val="zh-CN" w:eastAsia="zh-CN"/>
              </w:rPr>
              <w:t>遗产</w:t>
            </w:r>
            <w:r w:rsidRPr="007759D6">
              <w:rPr>
                <w:rFonts w:ascii="SimSun" w:eastAsia="SimSun" w:hAnsi="SimSun" w:cs="Arial" w:hint="eastAsia"/>
                <w:b/>
                <w:sz w:val="22"/>
                <w:szCs w:val="22"/>
                <w:u w:val="single"/>
                <w:lang w:val="zh-CN" w:eastAsia="zh-CN"/>
              </w:rPr>
              <w:t>项目</w:t>
            </w:r>
            <w:r w:rsidRPr="007759D6">
              <w:rPr>
                <w:rFonts w:ascii="SimSun" w:eastAsia="SimSun" w:hAnsi="SimSun" w:cs="Arial"/>
                <w:b/>
                <w:sz w:val="22"/>
                <w:szCs w:val="22"/>
                <w:u w:val="single"/>
                <w:lang w:val="zh-CN" w:eastAsia="zh-CN"/>
              </w:rPr>
              <w:t>列入急需保护的非物质文化遗产名录</w:t>
            </w:r>
            <w:r w:rsidRPr="001F05E5">
              <w:rPr>
                <w:rFonts w:ascii="SimSun" w:eastAsia="SimSun" w:hAnsi="SimSun" w:cs="Arial"/>
                <w:b/>
                <w:bCs/>
                <w:sz w:val="22"/>
                <w:szCs w:val="22"/>
                <w:u w:val="single"/>
                <w:lang w:val="zh-CN" w:eastAsia="zh-CN"/>
              </w:rPr>
              <w:t>或</w:t>
            </w:r>
            <w:r w:rsidRPr="007759D6">
              <w:rPr>
                <w:rFonts w:ascii="SimSun" w:eastAsia="SimSun" w:hAnsi="SimSun" w:cs="Arial"/>
                <w:b/>
                <w:sz w:val="22"/>
                <w:szCs w:val="22"/>
                <w:u w:val="single"/>
                <w:lang w:val="zh-CN" w:eastAsia="zh-CN"/>
              </w:rPr>
              <w:t>人类非物质文化遗产代表作名录，抑或是将申报</w:t>
            </w:r>
            <w:r w:rsidRPr="007759D6">
              <w:rPr>
                <w:rFonts w:ascii="SimSun" w:eastAsia="SimSun" w:hAnsi="SimSun" w:cs="Arial" w:hint="eastAsia"/>
                <w:b/>
                <w:sz w:val="22"/>
                <w:szCs w:val="22"/>
                <w:u w:val="single"/>
                <w:lang w:val="zh-CN" w:eastAsia="zh-CN"/>
              </w:rPr>
              <w:t>材料</w:t>
            </w:r>
            <w:r w:rsidRPr="007759D6">
              <w:rPr>
                <w:rFonts w:ascii="SimSun" w:eastAsia="SimSun" w:hAnsi="SimSun" w:cs="Arial"/>
                <w:b/>
                <w:sz w:val="22"/>
                <w:szCs w:val="22"/>
                <w:u w:val="single"/>
                <w:lang w:val="zh-CN" w:eastAsia="zh-CN"/>
              </w:rPr>
              <w:t>退</w:t>
            </w:r>
            <w:r w:rsidRPr="007759D6">
              <w:rPr>
                <w:rFonts w:ascii="SimSun" w:eastAsia="SimSun" w:hAnsi="SimSun" w:cs="Arial" w:hint="eastAsia"/>
                <w:b/>
                <w:sz w:val="22"/>
                <w:szCs w:val="22"/>
                <w:u w:val="single"/>
                <w:lang w:val="zh-CN" w:eastAsia="zh-CN"/>
              </w:rPr>
              <w:t>回申报</w:t>
            </w:r>
            <w:r w:rsidRPr="007759D6">
              <w:rPr>
                <w:rFonts w:ascii="SimSun" w:eastAsia="SimSun" w:hAnsi="SimSun" w:cs="Arial"/>
                <w:b/>
                <w:sz w:val="22"/>
                <w:szCs w:val="22"/>
                <w:u w:val="single"/>
                <w:lang w:val="zh-CN" w:eastAsia="zh-CN"/>
              </w:rPr>
              <w:t>国</w:t>
            </w:r>
            <w:r w:rsidRPr="007759D6">
              <w:rPr>
                <w:rFonts w:ascii="SimSun" w:eastAsia="SimSun" w:hAnsi="SimSun" w:cs="Arial" w:hint="eastAsia"/>
                <w:b/>
                <w:sz w:val="22"/>
                <w:szCs w:val="22"/>
                <w:u w:val="single"/>
                <w:lang w:val="zh-CN" w:eastAsia="zh-CN"/>
              </w:rPr>
              <w:t>，请其补充</w:t>
            </w:r>
            <w:r w:rsidRPr="007759D6">
              <w:rPr>
                <w:rFonts w:ascii="SimSun" w:eastAsia="SimSun" w:hAnsi="SimSun" w:cs="Arial"/>
                <w:b/>
                <w:sz w:val="22"/>
                <w:szCs w:val="22"/>
                <w:u w:val="single"/>
                <w:lang w:val="zh-CN" w:eastAsia="zh-CN"/>
              </w:rPr>
              <w:t>信息，</w:t>
            </w:r>
          </w:p>
          <w:p w14:paraId="35C52DA8" w14:textId="77777777" w:rsidR="00F470EA" w:rsidRPr="001F05E5" w:rsidRDefault="00F470EA" w:rsidP="008E21BD">
            <w:pPr>
              <w:numPr>
                <w:ilvl w:val="0"/>
                <w:numId w:val="7"/>
              </w:numPr>
              <w:jc w:val="both"/>
              <w:rPr>
                <w:rFonts w:ascii="SimSun" w:eastAsia="SimSun" w:hAnsi="SimSun" w:cs="Arial"/>
                <w:b/>
                <w:sz w:val="22"/>
                <w:szCs w:val="22"/>
                <w:u w:val="single"/>
                <w:lang w:val="zh-CN" w:eastAsia="zh-CN"/>
              </w:rPr>
            </w:pPr>
            <w:r w:rsidRPr="007759D6">
              <w:rPr>
                <w:rFonts w:ascii="SimSun" w:eastAsia="SimSun" w:hAnsi="SimSun" w:cs="SimSun" w:hint="eastAsia"/>
                <w:b/>
                <w:sz w:val="22"/>
                <w:szCs w:val="22"/>
                <w:u w:val="single"/>
                <w:lang w:eastAsia="zh-CN"/>
              </w:rPr>
              <w:t>是否遴选某一计划、项目或活动作为优秀保护实践</w:t>
            </w:r>
            <w:r w:rsidRPr="007759D6">
              <w:rPr>
                <w:rFonts w:ascii="SimSun" w:eastAsia="SimSun" w:hAnsi="SimSun" w:cs="Arial"/>
                <w:b/>
                <w:sz w:val="22"/>
                <w:szCs w:val="22"/>
                <w:u w:val="single"/>
                <w:lang w:val="zh-CN" w:eastAsia="zh-CN"/>
              </w:rPr>
              <w:t>，</w:t>
            </w:r>
            <w:r w:rsidRPr="001F05E5">
              <w:rPr>
                <w:rFonts w:ascii="SimSun" w:eastAsia="SimSun" w:hAnsi="SimSun" w:cs="Arial"/>
                <w:b/>
                <w:sz w:val="22"/>
                <w:szCs w:val="22"/>
                <w:u w:val="single"/>
                <w:lang w:val="zh-CN" w:eastAsia="zh-CN"/>
              </w:rPr>
              <w:t>或</w:t>
            </w:r>
            <w:r w:rsidRPr="001F05E5">
              <w:rPr>
                <w:rFonts w:ascii="SimSun" w:eastAsia="SimSun" w:hAnsi="SimSun" w:cs="Arial" w:hint="eastAsia"/>
                <w:b/>
                <w:sz w:val="22"/>
                <w:szCs w:val="22"/>
                <w:u w:val="single"/>
                <w:lang w:val="zh-CN" w:eastAsia="zh-CN"/>
              </w:rPr>
              <w:t>将其</w:t>
            </w:r>
            <w:r w:rsidRPr="001F05E5">
              <w:rPr>
                <w:rFonts w:ascii="SimSun" w:eastAsia="SimSun" w:hAnsi="SimSun" w:cs="Arial"/>
                <w:b/>
                <w:sz w:val="22"/>
                <w:szCs w:val="22"/>
                <w:u w:val="single"/>
                <w:lang w:val="zh-CN" w:eastAsia="zh-CN"/>
              </w:rPr>
              <w:t>退</w:t>
            </w:r>
            <w:r w:rsidRPr="001F05E5">
              <w:rPr>
                <w:rFonts w:ascii="SimSun" w:eastAsia="SimSun" w:hAnsi="SimSun" w:cs="Arial" w:hint="eastAsia"/>
                <w:b/>
                <w:sz w:val="22"/>
                <w:szCs w:val="22"/>
                <w:u w:val="single"/>
                <w:lang w:val="zh-CN" w:eastAsia="zh-CN"/>
              </w:rPr>
              <w:lastRenderedPageBreak/>
              <w:t>回申报</w:t>
            </w:r>
            <w:r w:rsidRPr="001F05E5">
              <w:rPr>
                <w:rFonts w:ascii="SimSun" w:eastAsia="SimSun" w:hAnsi="SimSun" w:cs="Arial"/>
                <w:b/>
                <w:sz w:val="22"/>
                <w:szCs w:val="22"/>
                <w:u w:val="single"/>
                <w:lang w:val="zh-CN" w:eastAsia="zh-CN"/>
              </w:rPr>
              <w:t>国</w:t>
            </w:r>
            <w:r w:rsidRPr="001F05E5">
              <w:rPr>
                <w:rFonts w:ascii="SimSun" w:eastAsia="SimSun" w:hAnsi="SimSun" w:cs="Arial" w:hint="eastAsia"/>
                <w:b/>
                <w:sz w:val="22"/>
                <w:szCs w:val="22"/>
                <w:u w:val="single"/>
                <w:lang w:val="zh-CN" w:eastAsia="zh-CN"/>
              </w:rPr>
              <w:t>，请其补充</w:t>
            </w:r>
            <w:r w:rsidRPr="001F05E5">
              <w:rPr>
                <w:rFonts w:ascii="SimSun" w:eastAsia="SimSun" w:hAnsi="SimSun" w:cs="Arial"/>
                <w:b/>
                <w:sz w:val="22"/>
                <w:szCs w:val="22"/>
                <w:u w:val="single"/>
                <w:lang w:val="zh-CN" w:eastAsia="zh-CN"/>
              </w:rPr>
              <w:t>信息；</w:t>
            </w:r>
          </w:p>
          <w:p w14:paraId="687566D6" w14:textId="77777777" w:rsidR="00F470EA" w:rsidRPr="007759D6" w:rsidRDefault="00F470EA" w:rsidP="008E21BD">
            <w:pPr>
              <w:numPr>
                <w:ilvl w:val="0"/>
                <w:numId w:val="7"/>
              </w:numPr>
              <w:jc w:val="both"/>
              <w:rPr>
                <w:rFonts w:ascii="SimSun" w:eastAsia="SimSun" w:hAnsi="SimSun" w:cs="Arial"/>
                <w:b/>
                <w:sz w:val="22"/>
                <w:szCs w:val="22"/>
                <w:u w:val="single"/>
                <w:lang w:val="zh-CN" w:eastAsia="zh-CN"/>
              </w:rPr>
            </w:pPr>
            <w:r w:rsidRPr="007759D6">
              <w:rPr>
                <w:rFonts w:ascii="SimSun" w:eastAsia="SimSun" w:hAnsi="SimSun" w:cs="SimSun" w:hint="eastAsia"/>
                <w:b/>
                <w:sz w:val="22"/>
                <w:szCs w:val="22"/>
                <w:u w:val="single"/>
                <w:lang w:eastAsia="zh-CN"/>
              </w:rPr>
              <w:t>是否批准</w:t>
            </w:r>
            <w:r w:rsidRPr="007759D6">
              <w:rPr>
                <w:rFonts w:ascii="SimSun" w:eastAsia="SimSun" w:hAnsi="SimSun"/>
                <w:b/>
                <w:sz w:val="22"/>
                <w:szCs w:val="22"/>
                <w:u w:val="single"/>
                <w:lang w:eastAsia="zh-CN"/>
              </w:rPr>
              <w:t>10</w:t>
            </w:r>
            <w:r w:rsidRPr="007759D6">
              <w:rPr>
                <w:rFonts w:ascii="SimSun" w:eastAsia="SimSun" w:hAnsi="SimSun" w:cs="SimSun" w:hint="eastAsia"/>
                <w:b/>
                <w:sz w:val="22"/>
                <w:szCs w:val="22"/>
                <w:u w:val="single"/>
                <w:lang w:eastAsia="zh-CN"/>
              </w:rPr>
              <w:t>万美元以上国际援助的申请</w:t>
            </w:r>
            <w:r w:rsidRPr="007759D6">
              <w:rPr>
                <w:rFonts w:ascii="SimSun" w:eastAsia="SimSun" w:hAnsi="SimSun" w:cs="Arial"/>
                <w:b/>
                <w:sz w:val="22"/>
                <w:szCs w:val="22"/>
                <w:u w:val="single"/>
                <w:lang w:val="zh-CN" w:eastAsia="zh-CN"/>
              </w:rPr>
              <w:t>，或</w:t>
            </w:r>
            <w:r w:rsidRPr="007759D6">
              <w:rPr>
                <w:rFonts w:ascii="SimSun" w:eastAsia="SimSun" w:hAnsi="SimSun" w:cs="Arial" w:hint="eastAsia"/>
                <w:b/>
                <w:sz w:val="22"/>
                <w:szCs w:val="22"/>
                <w:u w:val="single"/>
                <w:lang w:val="zh-CN" w:eastAsia="zh-CN"/>
              </w:rPr>
              <w:t>将其退回申报</w:t>
            </w:r>
            <w:r w:rsidRPr="007759D6">
              <w:rPr>
                <w:rFonts w:ascii="SimSun" w:eastAsia="SimSun" w:hAnsi="SimSun" w:cs="Arial"/>
                <w:b/>
                <w:sz w:val="22"/>
                <w:szCs w:val="22"/>
                <w:u w:val="single"/>
                <w:lang w:val="zh-CN" w:eastAsia="zh-CN"/>
              </w:rPr>
              <w:t>国</w:t>
            </w:r>
            <w:r w:rsidRPr="007759D6">
              <w:rPr>
                <w:rFonts w:ascii="SimSun" w:eastAsia="SimSun" w:hAnsi="SimSun" w:cs="Arial" w:hint="eastAsia"/>
                <w:b/>
                <w:sz w:val="22"/>
                <w:szCs w:val="22"/>
                <w:u w:val="single"/>
                <w:lang w:val="zh-CN" w:eastAsia="zh-CN"/>
              </w:rPr>
              <w:t>，请其补充</w:t>
            </w:r>
            <w:r w:rsidRPr="007759D6">
              <w:rPr>
                <w:rFonts w:ascii="SimSun" w:eastAsia="SimSun" w:hAnsi="SimSun" w:cs="Arial"/>
                <w:b/>
                <w:sz w:val="22"/>
                <w:szCs w:val="22"/>
                <w:u w:val="single"/>
                <w:lang w:val="zh-CN" w:eastAsia="zh-CN"/>
              </w:rPr>
              <w:t>信息。</w:t>
            </w:r>
          </w:p>
        </w:tc>
      </w:tr>
      <w:tr w:rsidR="00F470EA" w:rsidRPr="00091D8F" w14:paraId="6B726DAE" w14:textId="77777777" w:rsidTr="0086216B">
        <w:tc>
          <w:tcPr>
            <w:tcW w:w="1083" w:type="dxa"/>
            <w:shd w:val="clear" w:color="auto" w:fill="auto"/>
          </w:tcPr>
          <w:p w14:paraId="73B9EDCB"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lastRenderedPageBreak/>
              <w:t>36.</w:t>
            </w:r>
          </w:p>
        </w:tc>
        <w:tc>
          <w:tcPr>
            <w:tcW w:w="6860" w:type="dxa"/>
            <w:shd w:val="clear" w:color="auto" w:fill="auto"/>
          </w:tcPr>
          <w:p w14:paraId="3EE475F7" w14:textId="6989FB46" w:rsidR="00F470EA" w:rsidRPr="00091D8F" w:rsidRDefault="0086216B" w:rsidP="00F470EA">
            <w:pPr>
              <w:spacing w:before="120" w:after="120"/>
              <w:jc w:val="both"/>
              <w:rPr>
                <w:rFonts w:ascii="SimSun" w:eastAsia="SimSun" w:hAnsi="SimSun" w:cs="Arial"/>
                <w:sz w:val="22"/>
                <w:szCs w:val="22"/>
                <w:lang w:eastAsia="zh-CN"/>
              </w:rPr>
            </w:pPr>
            <w:r w:rsidRPr="007759D6">
              <w:rPr>
                <w:rFonts w:ascii="SimSun" w:eastAsia="SimSun" w:hAnsi="SimSun" w:cs="Arial" w:hint="eastAsia"/>
                <w:sz w:val="22"/>
                <w:szCs w:val="22"/>
                <w:lang w:val="zh-CN" w:eastAsia="zh-CN"/>
              </w:rPr>
              <w:t>委员会决定退回</w:t>
            </w:r>
            <w:proofErr w:type="gramStart"/>
            <w:r w:rsidRPr="007759D6">
              <w:rPr>
                <w:rFonts w:ascii="SimSun" w:eastAsia="SimSun" w:hAnsi="SimSun" w:cs="Arial" w:hint="eastAsia"/>
                <w:sz w:val="22"/>
                <w:szCs w:val="22"/>
                <w:lang w:val="zh-CN" w:eastAsia="zh-CN"/>
              </w:rPr>
              <w:t>申报国</w:t>
            </w:r>
            <w:proofErr w:type="gramEnd"/>
            <w:r w:rsidRPr="007759D6">
              <w:rPr>
                <w:rFonts w:ascii="SimSun" w:eastAsia="SimSun" w:hAnsi="SimSun" w:cs="Arial" w:hint="eastAsia"/>
                <w:sz w:val="22"/>
                <w:szCs w:val="22"/>
                <w:lang w:val="zh-CN" w:eastAsia="zh-CN"/>
              </w:rPr>
              <w:t>以补充信息的人类非物质文化遗产代表作名录申报项目，经更新和补充后可在以后的申报周期内重新提交委员会评审。</w:t>
            </w:r>
          </w:p>
        </w:tc>
        <w:tc>
          <w:tcPr>
            <w:tcW w:w="850" w:type="dxa"/>
          </w:tcPr>
          <w:p w14:paraId="5D8E49E3"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36.</w:t>
            </w:r>
          </w:p>
        </w:tc>
        <w:tc>
          <w:tcPr>
            <w:tcW w:w="6661" w:type="dxa"/>
          </w:tcPr>
          <w:p w14:paraId="36B57C68" w14:textId="77777777" w:rsidR="00F470EA" w:rsidRPr="00091D8F" w:rsidRDefault="00F470EA" w:rsidP="00F470EA">
            <w:pPr>
              <w:spacing w:before="120" w:after="120"/>
              <w:jc w:val="both"/>
              <w:rPr>
                <w:rFonts w:ascii="SimSun" w:eastAsia="SimSun" w:hAnsi="SimSun" w:cs="Arial"/>
                <w:sz w:val="22"/>
                <w:szCs w:val="22"/>
                <w:lang w:val="zh-CN" w:eastAsia="zh-CN"/>
              </w:rPr>
            </w:pPr>
            <w:r w:rsidRPr="007759D6">
              <w:rPr>
                <w:rFonts w:ascii="SimSun" w:eastAsia="SimSun" w:hAnsi="SimSun" w:cs="Arial"/>
                <w:sz w:val="22"/>
                <w:szCs w:val="22"/>
                <w:lang w:val="zh-CN" w:eastAsia="zh-CN"/>
              </w:rPr>
              <w:t>委员会决定</w:t>
            </w:r>
            <w:r w:rsidRPr="00091D8F">
              <w:rPr>
                <w:rFonts w:ascii="SimSun" w:eastAsia="SimSun" w:hAnsi="SimSun" w:cs="Arial"/>
                <w:b/>
                <w:sz w:val="22"/>
                <w:szCs w:val="22"/>
                <w:u w:val="single"/>
                <w:lang w:val="zh-CN" w:eastAsia="zh-CN"/>
              </w:rPr>
              <w:t>不列入、</w:t>
            </w:r>
            <w:r w:rsidRPr="00091D8F">
              <w:rPr>
                <w:rFonts w:ascii="SimSun" w:eastAsia="SimSun" w:hAnsi="SimSun" w:cs="Arial" w:hint="eastAsia"/>
                <w:b/>
                <w:sz w:val="22"/>
                <w:szCs w:val="22"/>
                <w:u w:val="single"/>
                <w:lang w:val="zh-CN" w:eastAsia="zh-CN"/>
              </w:rPr>
              <w:t>遴选</w:t>
            </w:r>
            <w:r w:rsidRPr="00091D8F">
              <w:rPr>
                <w:rFonts w:ascii="SimSun" w:eastAsia="SimSun" w:hAnsi="SimSun" w:cs="Arial"/>
                <w:b/>
                <w:sz w:val="22"/>
                <w:szCs w:val="22"/>
                <w:u w:val="single"/>
                <w:lang w:val="zh-CN" w:eastAsia="zh-CN"/>
              </w:rPr>
              <w:t>或批准，或</w:t>
            </w:r>
            <w:r w:rsidRPr="007759D6">
              <w:rPr>
                <w:rFonts w:ascii="SimSun" w:eastAsia="SimSun" w:hAnsi="SimSun" w:cs="Arial"/>
                <w:sz w:val="22"/>
                <w:szCs w:val="22"/>
                <w:lang w:val="zh-CN" w:eastAsia="zh-CN"/>
              </w:rPr>
              <w:t>退</w:t>
            </w:r>
            <w:r w:rsidRPr="007759D6">
              <w:rPr>
                <w:rFonts w:ascii="SimSun" w:eastAsia="SimSun" w:hAnsi="SimSun" w:cs="Arial" w:hint="eastAsia"/>
                <w:sz w:val="22"/>
                <w:szCs w:val="22"/>
                <w:lang w:val="zh-CN" w:eastAsia="zh-CN"/>
              </w:rPr>
              <w:t>回</w:t>
            </w:r>
            <w:proofErr w:type="gramStart"/>
            <w:r w:rsidRPr="007759D6">
              <w:rPr>
                <w:rFonts w:ascii="SimSun" w:eastAsia="SimSun" w:hAnsi="SimSun" w:cs="Arial" w:hint="eastAsia"/>
                <w:sz w:val="22"/>
                <w:szCs w:val="22"/>
                <w:lang w:val="zh-CN" w:eastAsia="zh-CN"/>
              </w:rPr>
              <w:t>申报</w:t>
            </w:r>
            <w:r w:rsidRPr="007759D6">
              <w:rPr>
                <w:rFonts w:ascii="SimSun" w:eastAsia="SimSun" w:hAnsi="SimSun" w:cs="Arial"/>
                <w:sz w:val="22"/>
                <w:szCs w:val="22"/>
                <w:lang w:val="zh-CN" w:eastAsia="zh-CN"/>
              </w:rPr>
              <w:t>国</w:t>
            </w:r>
            <w:proofErr w:type="gramEnd"/>
            <w:r w:rsidRPr="007759D6">
              <w:rPr>
                <w:rFonts w:ascii="SimSun" w:eastAsia="SimSun" w:hAnsi="SimSun" w:cs="Arial" w:hint="eastAsia"/>
                <w:sz w:val="22"/>
                <w:szCs w:val="22"/>
                <w:lang w:val="zh-CN" w:eastAsia="zh-CN"/>
              </w:rPr>
              <w:t>补充</w:t>
            </w:r>
            <w:r w:rsidRPr="007759D6">
              <w:rPr>
                <w:rFonts w:ascii="SimSun" w:eastAsia="SimSun" w:hAnsi="SimSun" w:cs="Arial"/>
                <w:sz w:val="22"/>
                <w:szCs w:val="22"/>
                <w:lang w:val="zh-CN" w:eastAsia="zh-CN"/>
              </w:rPr>
              <w:t>信息的</w:t>
            </w:r>
            <w:r w:rsidRPr="007759D6">
              <w:rPr>
                <w:rFonts w:ascii="SimSun" w:eastAsia="SimSun" w:hAnsi="SimSun" w:cs="Arial" w:hint="eastAsia"/>
                <w:sz w:val="22"/>
                <w:szCs w:val="22"/>
                <w:lang w:val="zh-CN" w:eastAsia="zh-CN"/>
              </w:rPr>
              <w:t>申报</w:t>
            </w:r>
            <w:r w:rsidRPr="007759D6">
              <w:rPr>
                <w:rFonts w:ascii="SimSun" w:eastAsia="SimSun" w:hAnsi="SimSun" w:cs="Arial"/>
                <w:sz w:val="22"/>
                <w:szCs w:val="22"/>
                <w:lang w:val="zh-CN" w:eastAsia="zh-CN"/>
              </w:rPr>
              <w:t>、</w:t>
            </w:r>
            <w:r w:rsidRPr="007759D6">
              <w:rPr>
                <w:rFonts w:ascii="SimSun" w:eastAsia="SimSun" w:hAnsi="SimSun" w:cs="Arial" w:hint="eastAsia"/>
                <w:sz w:val="22"/>
                <w:szCs w:val="22"/>
                <w:lang w:val="zh-CN" w:eastAsia="zh-CN"/>
              </w:rPr>
              <w:t>推荐</w:t>
            </w:r>
            <w:r w:rsidRPr="00091D8F">
              <w:rPr>
                <w:rFonts w:ascii="SimSun" w:eastAsia="SimSun" w:hAnsi="SimSun" w:cs="Arial"/>
                <w:b/>
                <w:sz w:val="22"/>
                <w:szCs w:val="22"/>
                <w:u w:val="single"/>
                <w:lang w:val="zh-CN" w:eastAsia="zh-CN"/>
              </w:rPr>
              <w:t>或申请</w:t>
            </w:r>
            <w:r w:rsidRPr="007759D6">
              <w:rPr>
                <w:rFonts w:ascii="SimSun" w:eastAsia="SimSun" w:hAnsi="SimSun" w:cs="Arial"/>
                <w:sz w:val="22"/>
                <w:szCs w:val="22"/>
                <w:lang w:val="zh-CN" w:eastAsia="zh-CN"/>
              </w:rPr>
              <w:t>，</w:t>
            </w:r>
            <w:r w:rsidRPr="007759D6">
              <w:rPr>
                <w:rFonts w:ascii="SimSun" w:eastAsia="SimSun" w:hAnsi="SimSun" w:cs="Arial" w:hint="eastAsia"/>
                <w:sz w:val="22"/>
                <w:szCs w:val="22"/>
                <w:lang w:val="zh-CN" w:eastAsia="zh-CN"/>
              </w:rPr>
              <w:t>经</w:t>
            </w:r>
            <w:r w:rsidRPr="007759D6">
              <w:rPr>
                <w:rFonts w:ascii="SimSun" w:eastAsia="SimSun" w:hAnsi="SimSun" w:cs="Arial"/>
                <w:sz w:val="22"/>
                <w:szCs w:val="22"/>
                <w:lang w:val="zh-CN" w:eastAsia="zh-CN"/>
              </w:rPr>
              <w:t>更新和补充后可在</w:t>
            </w:r>
            <w:r w:rsidRPr="007759D6">
              <w:rPr>
                <w:rFonts w:ascii="SimSun" w:eastAsia="SimSun" w:hAnsi="SimSun" w:cs="Arial" w:hint="eastAsia"/>
                <w:sz w:val="22"/>
                <w:szCs w:val="22"/>
                <w:lang w:val="zh-CN" w:eastAsia="zh-CN"/>
              </w:rPr>
              <w:t>以后的申报</w:t>
            </w:r>
            <w:r w:rsidRPr="007759D6">
              <w:rPr>
                <w:rFonts w:ascii="SimSun" w:eastAsia="SimSun" w:hAnsi="SimSun" w:cs="Arial"/>
                <w:sz w:val="22"/>
                <w:szCs w:val="22"/>
                <w:lang w:val="zh-CN" w:eastAsia="zh-CN"/>
              </w:rPr>
              <w:t>周期</w:t>
            </w:r>
            <w:r w:rsidRPr="007759D6">
              <w:rPr>
                <w:rFonts w:ascii="SimSun" w:eastAsia="SimSun" w:hAnsi="SimSun" w:cs="Arial" w:hint="eastAsia"/>
                <w:sz w:val="22"/>
                <w:szCs w:val="22"/>
                <w:lang w:val="zh-CN" w:eastAsia="zh-CN"/>
              </w:rPr>
              <w:t>内</w:t>
            </w:r>
            <w:r w:rsidRPr="007759D6">
              <w:rPr>
                <w:rFonts w:ascii="SimSun" w:eastAsia="SimSun" w:hAnsi="SimSun" w:cs="Arial"/>
                <w:sz w:val="22"/>
                <w:szCs w:val="22"/>
                <w:lang w:val="zh-CN" w:eastAsia="zh-CN"/>
              </w:rPr>
              <w:t>重新提交委员会</w:t>
            </w:r>
            <w:r w:rsidRPr="007759D6">
              <w:rPr>
                <w:rFonts w:ascii="SimSun" w:eastAsia="SimSun" w:hAnsi="SimSun" w:cs="Arial" w:hint="eastAsia"/>
                <w:sz w:val="22"/>
                <w:szCs w:val="22"/>
                <w:lang w:val="zh-CN" w:eastAsia="zh-CN"/>
              </w:rPr>
              <w:t>评</w:t>
            </w:r>
            <w:r w:rsidRPr="007759D6">
              <w:rPr>
                <w:rFonts w:ascii="SimSun" w:eastAsia="SimSun" w:hAnsi="SimSun" w:cs="Arial"/>
                <w:sz w:val="22"/>
                <w:szCs w:val="22"/>
                <w:lang w:val="zh-CN" w:eastAsia="zh-CN"/>
              </w:rPr>
              <w:t>审。</w:t>
            </w:r>
          </w:p>
        </w:tc>
      </w:tr>
      <w:tr w:rsidR="00F470EA" w:rsidRPr="00091D8F" w14:paraId="33EC4E59" w14:textId="77777777" w:rsidTr="0086216B">
        <w:tc>
          <w:tcPr>
            <w:tcW w:w="1083" w:type="dxa"/>
            <w:shd w:val="clear" w:color="auto" w:fill="auto"/>
          </w:tcPr>
          <w:p w14:paraId="1FE6AC7E"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37.</w:t>
            </w:r>
          </w:p>
        </w:tc>
        <w:tc>
          <w:tcPr>
            <w:tcW w:w="6860" w:type="dxa"/>
            <w:shd w:val="clear" w:color="auto" w:fill="auto"/>
          </w:tcPr>
          <w:p w14:paraId="6F74100C" w14:textId="5F14D14D" w:rsidR="00F470EA" w:rsidRPr="00091D8F" w:rsidRDefault="0086216B" w:rsidP="00F470EA">
            <w:pPr>
              <w:spacing w:before="120" w:after="120"/>
              <w:jc w:val="both"/>
              <w:rPr>
                <w:rFonts w:ascii="SimSun" w:eastAsia="SimSun" w:hAnsi="SimSun" w:cs="Arial"/>
                <w:sz w:val="22"/>
                <w:szCs w:val="22"/>
                <w:lang w:val="zh-CN" w:eastAsia="zh-CN"/>
              </w:rPr>
            </w:pPr>
            <w:r w:rsidRPr="007759D6">
              <w:rPr>
                <w:rFonts w:ascii="SimSun" w:eastAsia="SimSun" w:hAnsi="SimSun" w:cs="Arial" w:hint="eastAsia"/>
                <w:sz w:val="22"/>
                <w:szCs w:val="22"/>
                <w:lang w:val="zh-CN" w:eastAsia="zh-CN"/>
              </w:rPr>
              <w:t>如果委员会决定某一遗产项目不应列入人类非物质文化遗产代表作名录，则该遗产项目在四年之内不得向委员会再度申报列入该名录。</w:t>
            </w:r>
          </w:p>
        </w:tc>
        <w:tc>
          <w:tcPr>
            <w:tcW w:w="850" w:type="dxa"/>
          </w:tcPr>
          <w:p w14:paraId="529897FE" w14:textId="77777777" w:rsidR="00F470EA" w:rsidRPr="00091D8F" w:rsidRDefault="00F470EA" w:rsidP="00F470EA">
            <w:pPr>
              <w:spacing w:before="120" w:after="120"/>
              <w:jc w:val="right"/>
              <w:rPr>
                <w:rFonts w:ascii="SimSun" w:eastAsia="SimSun" w:hAnsi="SimSun" w:cs="Arial"/>
                <w:sz w:val="22"/>
                <w:szCs w:val="22"/>
                <w:lang w:val="zh-CN"/>
              </w:rPr>
            </w:pPr>
            <w:r w:rsidRPr="007759D6">
              <w:rPr>
                <w:rFonts w:ascii="SimSun" w:eastAsia="SimSun" w:hAnsi="SimSun" w:cs="Arial"/>
                <w:sz w:val="22"/>
                <w:szCs w:val="22"/>
                <w:lang w:val="zh-CN"/>
              </w:rPr>
              <w:t>37.</w:t>
            </w:r>
          </w:p>
        </w:tc>
        <w:tc>
          <w:tcPr>
            <w:tcW w:w="6661" w:type="dxa"/>
          </w:tcPr>
          <w:p w14:paraId="430BBA06" w14:textId="3468FA0B" w:rsidR="00F470EA" w:rsidRPr="00091D8F" w:rsidRDefault="006217FB" w:rsidP="00F470EA">
            <w:pPr>
              <w:spacing w:before="120" w:after="120"/>
              <w:jc w:val="both"/>
              <w:rPr>
                <w:rFonts w:ascii="SimSun" w:eastAsia="SimSun" w:hAnsi="SimSun" w:cs="Arial"/>
                <w:b/>
                <w:sz w:val="22"/>
                <w:szCs w:val="22"/>
                <w:u w:val="single"/>
                <w:lang w:val="zh-CN" w:eastAsia="zh-CN"/>
              </w:rPr>
            </w:pPr>
            <w:r w:rsidRPr="007759D6">
              <w:rPr>
                <w:rFonts w:ascii="SimSun" w:eastAsia="SimSun" w:hAnsi="SimSun" w:cs="Arial" w:hint="eastAsia"/>
                <w:strike/>
                <w:sz w:val="22"/>
                <w:szCs w:val="22"/>
                <w:lang w:val="zh-CN" w:eastAsia="zh-CN"/>
              </w:rPr>
              <w:t>如果委员会决定某一遗产项目不应列入人类非物质文化遗产代表作名录，则该遗产项目在四年之内不得向委员会再度申报列入该名录。</w:t>
            </w:r>
            <w:r w:rsidR="00F470EA" w:rsidRPr="007759D6">
              <w:rPr>
                <w:rFonts w:ascii="SimSun" w:eastAsia="SimSun" w:hAnsi="SimSun" w:cs="Arial"/>
                <w:b/>
                <w:sz w:val="22"/>
                <w:szCs w:val="22"/>
                <w:u w:val="single"/>
                <w:lang w:val="zh-CN" w:eastAsia="zh-CN"/>
              </w:rPr>
              <w:t>委员会决定将</w:t>
            </w:r>
            <w:r w:rsidR="00F470EA" w:rsidRPr="007759D6">
              <w:rPr>
                <w:rFonts w:ascii="SimSun" w:eastAsia="SimSun" w:hAnsi="SimSun" w:cs="Arial" w:hint="eastAsia"/>
                <w:b/>
                <w:sz w:val="22"/>
                <w:szCs w:val="22"/>
                <w:u w:val="single"/>
                <w:lang w:val="zh-CN" w:eastAsia="zh-CN"/>
              </w:rPr>
              <w:t>申报</w:t>
            </w:r>
            <w:r w:rsidR="00F470EA" w:rsidRPr="007759D6">
              <w:rPr>
                <w:rFonts w:ascii="SimSun" w:eastAsia="SimSun" w:hAnsi="SimSun" w:cs="Arial"/>
                <w:b/>
                <w:sz w:val="22"/>
                <w:szCs w:val="22"/>
                <w:u w:val="single"/>
                <w:lang w:val="zh-CN" w:eastAsia="zh-CN"/>
              </w:rPr>
              <w:t>、</w:t>
            </w:r>
            <w:r w:rsidR="00F470EA" w:rsidRPr="007759D6">
              <w:rPr>
                <w:rFonts w:ascii="SimSun" w:eastAsia="SimSun" w:hAnsi="SimSun" w:cs="Arial" w:hint="eastAsia"/>
                <w:b/>
                <w:sz w:val="22"/>
                <w:szCs w:val="22"/>
                <w:u w:val="single"/>
                <w:lang w:val="zh-CN" w:eastAsia="zh-CN"/>
              </w:rPr>
              <w:t>推荐</w:t>
            </w:r>
            <w:r w:rsidR="00F470EA" w:rsidRPr="007759D6">
              <w:rPr>
                <w:rFonts w:ascii="SimSun" w:eastAsia="SimSun" w:hAnsi="SimSun" w:cs="Arial"/>
                <w:b/>
                <w:sz w:val="22"/>
                <w:szCs w:val="22"/>
                <w:u w:val="single"/>
                <w:lang w:val="zh-CN" w:eastAsia="zh-CN"/>
              </w:rPr>
              <w:t>或申请</w:t>
            </w:r>
            <w:r w:rsidR="00F470EA" w:rsidRPr="007759D6">
              <w:rPr>
                <w:rFonts w:ascii="SimSun" w:eastAsia="SimSun" w:hAnsi="SimSun" w:cs="Arial" w:hint="eastAsia"/>
                <w:b/>
                <w:sz w:val="22"/>
                <w:szCs w:val="22"/>
                <w:u w:val="single"/>
                <w:lang w:val="zh-CN" w:eastAsia="zh-CN"/>
              </w:rPr>
              <w:t>退回</w:t>
            </w:r>
            <w:proofErr w:type="gramStart"/>
            <w:r w:rsidR="00F470EA" w:rsidRPr="007759D6">
              <w:rPr>
                <w:rFonts w:ascii="SimSun" w:eastAsia="SimSun" w:hAnsi="SimSun" w:cs="Arial" w:hint="eastAsia"/>
                <w:b/>
                <w:sz w:val="22"/>
                <w:szCs w:val="22"/>
                <w:u w:val="single"/>
                <w:lang w:val="zh-CN" w:eastAsia="zh-CN"/>
              </w:rPr>
              <w:t>申报</w:t>
            </w:r>
            <w:r w:rsidR="00F470EA" w:rsidRPr="007759D6">
              <w:rPr>
                <w:rFonts w:ascii="SimSun" w:eastAsia="SimSun" w:hAnsi="SimSun" w:cs="Arial"/>
                <w:b/>
                <w:sz w:val="22"/>
                <w:szCs w:val="22"/>
                <w:u w:val="single"/>
                <w:lang w:val="zh-CN" w:eastAsia="zh-CN"/>
              </w:rPr>
              <w:t>国</w:t>
            </w:r>
            <w:proofErr w:type="gramEnd"/>
            <w:r w:rsidR="00F470EA" w:rsidRPr="007759D6">
              <w:rPr>
                <w:rFonts w:ascii="SimSun" w:eastAsia="SimSun" w:hAnsi="SimSun" w:cs="Arial" w:hint="eastAsia"/>
                <w:b/>
                <w:sz w:val="22"/>
                <w:szCs w:val="22"/>
                <w:u w:val="single"/>
                <w:lang w:val="zh-CN" w:eastAsia="zh-CN"/>
              </w:rPr>
              <w:t>以补充</w:t>
            </w:r>
            <w:r w:rsidR="00F470EA" w:rsidRPr="007759D6">
              <w:rPr>
                <w:rFonts w:ascii="SimSun" w:eastAsia="SimSun" w:hAnsi="SimSun" w:cs="Arial"/>
                <w:b/>
                <w:sz w:val="22"/>
                <w:szCs w:val="22"/>
                <w:u w:val="single"/>
                <w:lang w:val="zh-CN" w:eastAsia="zh-CN"/>
              </w:rPr>
              <w:t>信息，并不暗示或保证今后该遗产</w:t>
            </w:r>
            <w:r w:rsidR="00F470EA" w:rsidRPr="007759D6">
              <w:rPr>
                <w:rFonts w:ascii="SimSun" w:eastAsia="SimSun" w:hAnsi="SimSun" w:cs="Arial" w:hint="eastAsia"/>
                <w:b/>
                <w:sz w:val="22"/>
                <w:szCs w:val="22"/>
                <w:u w:val="single"/>
                <w:lang w:val="zh-CN" w:eastAsia="zh-CN"/>
              </w:rPr>
              <w:t>项目</w:t>
            </w:r>
            <w:r w:rsidR="00F470EA" w:rsidRPr="007759D6">
              <w:rPr>
                <w:rFonts w:ascii="SimSun" w:eastAsia="SimSun" w:hAnsi="SimSun" w:cs="Arial"/>
                <w:b/>
                <w:sz w:val="22"/>
                <w:szCs w:val="22"/>
                <w:u w:val="single"/>
                <w:lang w:val="zh-CN" w:eastAsia="zh-CN"/>
              </w:rPr>
              <w:t>将会</w:t>
            </w:r>
            <w:r w:rsidR="00F470EA" w:rsidRPr="007759D6">
              <w:rPr>
                <w:rFonts w:ascii="SimSun" w:eastAsia="SimSun" w:hAnsi="SimSun" w:cs="Arial" w:hint="eastAsia"/>
                <w:b/>
                <w:sz w:val="22"/>
                <w:szCs w:val="22"/>
                <w:u w:val="single"/>
                <w:lang w:val="zh-CN" w:eastAsia="zh-CN"/>
              </w:rPr>
              <w:t>列入，推荐项目</w:t>
            </w:r>
            <w:r w:rsidR="00F470EA" w:rsidRPr="007759D6">
              <w:rPr>
                <w:rFonts w:ascii="SimSun" w:eastAsia="SimSun" w:hAnsi="SimSun" w:cs="Arial"/>
                <w:b/>
                <w:sz w:val="22"/>
                <w:szCs w:val="22"/>
                <w:u w:val="single"/>
                <w:lang w:val="zh-CN" w:eastAsia="zh-CN"/>
              </w:rPr>
              <w:t>将</w:t>
            </w:r>
            <w:r w:rsidR="00F470EA" w:rsidRPr="007759D6">
              <w:rPr>
                <w:rFonts w:ascii="SimSun" w:eastAsia="SimSun" w:hAnsi="SimSun" w:cs="Arial" w:hint="eastAsia"/>
                <w:b/>
                <w:sz w:val="22"/>
                <w:szCs w:val="22"/>
                <w:u w:val="single"/>
                <w:lang w:val="zh-CN" w:eastAsia="zh-CN"/>
              </w:rPr>
              <w:t>被遴选</w:t>
            </w:r>
            <w:r w:rsidR="00F470EA" w:rsidRPr="007759D6">
              <w:rPr>
                <w:rFonts w:ascii="SimSun" w:eastAsia="SimSun" w:hAnsi="SimSun" w:cs="Arial"/>
                <w:b/>
                <w:sz w:val="22"/>
                <w:szCs w:val="22"/>
                <w:u w:val="single"/>
                <w:lang w:val="zh-CN" w:eastAsia="zh-CN"/>
              </w:rPr>
              <w:t>，或申请将获批</w:t>
            </w:r>
            <w:r w:rsidR="00F470EA" w:rsidRPr="007759D6">
              <w:rPr>
                <w:rFonts w:ascii="SimSun" w:eastAsia="SimSun" w:hAnsi="SimSun" w:cs="Arial" w:hint="eastAsia"/>
                <w:b/>
                <w:sz w:val="22"/>
                <w:szCs w:val="22"/>
                <w:u w:val="single"/>
                <w:lang w:val="zh-CN" w:eastAsia="zh-CN"/>
              </w:rPr>
              <w:t>准</w:t>
            </w:r>
            <w:r w:rsidR="00F470EA" w:rsidRPr="007759D6">
              <w:rPr>
                <w:rFonts w:ascii="SimSun" w:eastAsia="SimSun" w:hAnsi="SimSun" w:cs="Arial"/>
                <w:b/>
                <w:sz w:val="22"/>
                <w:szCs w:val="22"/>
                <w:u w:val="single"/>
                <w:lang w:val="zh-CN" w:eastAsia="zh-CN"/>
              </w:rPr>
              <w:t>。任何后续的重新提交，必须充分表明其满足列入、</w:t>
            </w:r>
            <w:r w:rsidR="00F470EA" w:rsidRPr="007759D6">
              <w:rPr>
                <w:rFonts w:ascii="SimSun" w:eastAsia="SimSun" w:hAnsi="SimSun" w:cs="Arial" w:hint="eastAsia"/>
                <w:b/>
                <w:sz w:val="22"/>
                <w:szCs w:val="22"/>
                <w:u w:val="single"/>
                <w:lang w:val="zh-CN" w:eastAsia="zh-CN"/>
              </w:rPr>
              <w:t>遴选</w:t>
            </w:r>
            <w:r w:rsidR="00F470EA" w:rsidRPr="007759D6">
              <w:rPr>
                <w:rFonts w:ascii="SimSun" w:eastAsia="SimSun" w:hAnsi="SimSun" w:cs="Arial"/>
                <w:b/>
                <w:sz w:val="22"/>
                <w:szCs w:val="22"/>
                <w:u w:val="single"/>
                <w:lang w:val="zh-CN" w:eastAsia="zh-CN"/>
              </w:rPr>
              <w:t>或</w:t>
            </w:r>
            <w:r w:rsidR="00F470EA" w:rsidRPr="007759D6">
              <w:rPr>
                <w:rFonts w:ascii="SimSun" w:eastAsia="SimSun" w:hAnsi="SimSun" w:cs="Arial" w:hint="eastAsia"/>
                <w:b/>
                <w:sz w:val="22"/>
                <w:szCs w:val="22"/>
                <w:u w:val="single"/>
                <w:lang w:val="zh-CN" w:eastAsia="zh-CN"/>
              </w:rPr>
              <w:t>批准的</w:t>
            </w:r>
            <w:r w:rsidR="00F470EA" w:rsidRPr="007759D6">
              <w:rPr>
                <w:rFonts w:ascii="SimSun" w:eastAsia="SimSun" w:hAnsi="SimSun" w:cs="Arial"/>
                <w:b/>
                <w:sz w:val="22"/>
                <w:szCs w:val="22"/>
                <w:u w:val="single"/>
                <w:lang w:val="zh-CN" w:eastAsia="zh-CN"/>
              </w:rPr>
              <w:t>标准。</w:t>
            </w:r>
          </w:p>
        </w:tc>
      </w:tr>
    </w:tbl>
    <w:p w14:paraId="0B8681D4" w14:textId="21C7EA55" w:rsidR="00F470EA" w:rsidRPr="00091D8F" w:rsidRDefault="0086216B" w:rsidP="008E21BD">
      <w:pPr>
        <w:pageBreakBefore/>
        <w:numPr>
          <w:ilvl w:val="0"/>
          <w:numId w:val="6"/>
        </w:numPr>
        <w:autoSpaceDE w:val="0"/>
        <w:autoSpaceDN w:val="0"/>
        <w:adjustRightInd w:val="0"/>
        <w:spacing w:before="240" w:after="120"/>
        <w:jc w:val="both"/>
        <w:rPr>
          <w:rFonts w:ascii="SimSun" w:eastAsia="SimSun" w:hAnsi="SimSun" w:cs="Arial"/>
          <w:b/>
          <w:sz w:val="22"/>
          <w:szCs w:val="22"/>
          <w:lang w:val="zh-CN" w:eastAsia="zh-CN"/>
        </w:rPr>
      </w:pPr>
      <w:r w:rsidRPr="00091D8F">
        <w:rPr>
          <w:rFonts w:ascii="SimSun" w:eastAsia="SimSun" w:hAnsi="SimSun" w:cs="Arial" w:hint="eastAsia"/>
          <w:b/>
          <w:sz w:val="22"/>
          <w:szCs w:val="22"/>
          <w:lang w:val="zh-CN" w:eastAsia="zh-CN"/>
        </w:rPr>
        <w:lastRenderedPageBreak/>
        <w:t>审议对</w:t>
      </w:r>
      <w:r w:rsidR="00F470EA" w:rsidRPr="00091D8F">
        <w:rPr>
          <w:rFonts w:ascii="SimSun" w:eastAsia="SimSun" w:hAnsi="SimSun" w:cs="Arial"/>
          <w:b/>
          <w:sz w:val="22"/>
          <w:szCs w:val="22"/>
          <w:lang w:val="zh-CN" w:eastAsia="zh-CN"/>
        </w:rPr>
        <w:t>非政府组织</w:t>
      </w:r>
      <w:r w:rsidRPr="00091D8F">
        <w:rPr>
          <w:rFonts w:ascii="SimSun" w:eastAsia="SimSun" w:hAnsi="SimSun" w:cs="Arial" w:hint="eastAsia"/>
          <w:b/>
          <w:sz w:val="22"/>
          <w:szCs w:val="22"/>
          <w:lang w:val="zh-CN" w:eastAsia="zh-CN"/>
        </w:rPr>
        <w:t>认证的时间表</w:t>
      </w: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6388"/>
        <w:gridCol w:w="986"/>
        <w:gridCol w:w="6207"/>
      </w:tblGrid>
      <w:tr w:rsidR="00F470EA" w:rsidRPr="00091D8F" w14:paraId="4A2B532A" w14:textId="77777777" w:rsidTr="0086216B">
        <w:tc>
          <w:tcPr>
            <w:tcW w:w="767" w:type="dxa"/>
            <w:vAlign w:val="center"/>
          </w:tcPr>
          <w:p w14:paraId="422F5F28" w14:textId="77777777" w:rsidR="00F470EA" w:rsidRPr="00091D8F" w:rsidRDefault="00F470EA" w:rsidP="00F470EA">
            <w:pPr>
              <w:autoSpaceDE w:val="0"/>
              <w:autoSpaceDN w:val="0"/>
              <w:adjustRightInd w:val="0"/>
              <w:spacing w:before="120" w:after="120"/>
              <w:jc w:val="right"/>
              <w:rPr>
                <w:rFonts w:ascii="SimSun" w:eastAsia="SimSun" w:hAnsi="SimSun" w:cs="Arial"/>
                <w:b/>
                <w:bCs/>
                <w:sz w:val="22"/>
                <w:szCs w:val="22"/>
                <w:u w:val="single"/>
                <w:lang w:val="zh-CN" w:eastAsia="zh-CN"/>
              </w:rPr>
            </w:pPr>
          </w:p>
        </w:tc>
        <w:tc>
          <w:tcPr>
            <w:tcW w:w="6571" w:type="dxa"/>
            <w:vAlign w:val="center"/>
          </w:tcPr>
          <w:p w14:paraId="2E6263C3" w14:textId="77777777" w:rsidR="00F470EA" w:rsidRPr="00091D8F" w:rsidRDefault="00F470EA" w:rsidP="00F470EA">
            <w:pPr>
              <w:autoSpaceDE w:val="0"/>
              <w:autoSpaceDN w:val="0"/>
              <w:adjustRightInd w:val="0"/>
              <w:spacing w:before="120" w:after="120"/>
              <w:rPr>
                <w:rFonts w:ascii="SimSun" w:eastAsia="SimSun" w:hAnsi="SimSun" w:cs="Arial"/>
                <w:b/>
                <w:sz w:val="22"/>
                <w:szCs w:val="22"/>
                <w:lang w:val="zh-CN" w:eastAsia="zh-CN"/>
              </w:rPr>
            </w:pPr>
            <w:r w:rsidRPr="00091D8F">
              <w:rPr>
                <w:rFonts w:ascii="SimSun" w:eastAsia="SimSun" w:hAnsi="SimSun" w:cs="Arial"/>
                <w:b/>
                <w:sz w:val="22"/>
                <w:szCs w:val="22"/>
                <w:u w:val="single"/>
                <w:lang w:val="zh-CN" w:eastAsia="zh-CN"/>
              </w:rPr>
              <w:t>《业务指南》现行文本</w:t>
            </w:r>
          </w:p>
        </w:tc>
        <w:tc>
          <w:tcPr>
            <w:tcW w:w="850" w:type="dxa"/>
          </w:tcPr>
          <w:p w14:paraId="0F9A0EB4" w14:textId="77777777" w:rsidR="00F470EA" w:rsidRPr="00091D8F" w:rsidRDefault="00F470EA" w:rsidP="00F470EA">
            <w:pPr>
              <w:autoSpaceDE w:val="0"/>
              <w:autoSpaceDN w:val="0"/>
              <w:adjustRightInd w:val="0"/>
              <w:spacing w:before="120" w:after="120"/>
              <w:rPr>
                <w:rFonts w:ascii="SimSun" w:eastAsia="SimSun" w:hAnsi="SimSun" w:cs="Arial"/>
                <w:b/>
                <w:bCs/>
                <w:sz w:val="22"/>
                <w:szCs w:val="22"/>
                <w:u w:val="single"/>
                <w:lang w:val="zh-CN" w:eastAsia="zh-CN"/>
              </w:rPr>
            </w:pPr>
          </w:p>
        </w:tc>
        <w:tc>
          <w:tcPr>
            <w:tcW w:w="6379" w:type="dxa"/>
            <w:vAlign w:val="center"/>
          </w:tcPr>
          <w:p w14:paraId="2432C138" w14:textId="77777777" w:rsidR="00F470EA" w:rsidRPr="00091D8F" w:rsidRDefault="00F470EA" w:rsidP="00F470EA">
            <w:pPr>
              <w:autoSpaceDE w:val="0"/>
              <w:autoSpaceDN w:val="0"/>
              <w:adjustRightInd w:val="0"/>
              <w:spacing w:before="120" w:after="120"/>
              <w:rPr>
                <w:rFonts w:ascii="SimSun" w:eastAsia="SimSun" w:hAnsi="SimSun" w:cs="Arial"/>
                <w:b/>
                <w:sz w:val="22"/>
                <w:szCs w:val="22"/>
                <w:lang w:val="zh-CN"/>
              </w:rPr>
            </w:pPr>
            <w:proofErr w:type="spellStart"/>
            <w:r w:rsidRPr="00091D8F">
              <w:rPr>
                <w:rFonts w:ascii="SimSun" w:eastAsia="SimSun" w:hAnsi="SimSun" w:cs="Arial"/>
                <w:b/>
                <w:sz w:val="22"/>
                <w:szCs w:val="22"/>
                <w:u w:val="single"/>
                <w:lang w:val="zh-CN"/>
              </w:rPr>
              <w:t>提议修正</w:t>
            </w:r>
            <w:proofErr w:type="spellEnd"/>
          </w:p>
        </w:tc>
      </w:tr>
      <w:tr w:rsidR="00F470EA" w:rsidRPr="00091D8F" w14:paraId="6139A02D" w14:textId="77777777" w:rsidTr="0086216B">
        <w:tc>
          <w:tcPr>
            <w:tcW w:w="767" w:type="dxa"/>
          </w:tcPr>
          <w:p w14:paraId="7B225995" w14:textId="77777777" w:rsidR="00F470EA" w:rsidRPr="00091D8F" w:rsidRDefault="00F470EA" w:rsidP="00F470EA">
            <w:pPr>
              <w:autoSpaceDE w:val="0"/>
              <w:autoSpaceDN w:val="0"/>
              <w:adjustRightInd w:val="0"/>
              <w:spacing w:before="120" w:after="120"/>
              <w:jc w:val="right"/>
              <w:rPr>
                <w:rFonts w:ascii="SimSun" w:eastAsia="SimSun" w:hAnsi="SimSun" w:cs="Arial"/>
                <w:b/>
                <w:sz w:val="22"/>
                <w:szCs w:val="22"/>
                <w:lang w:val="zh-CN"/>
              </w:rPr>
            </w:pPr>
            <w:r w:rsidRPr="00091D8F">
              <w:rPr>
                <w:rFonts w:ascii="SimSun" w:eastAsia="SimSun" w:hAnsi="SimSun" w:cs="Arial"/>
                <w:b/>
                <w:sz w:val="22"/>
                <w:szCs w:val="22"/>
                <w:lang w:val="zh-CN"/>
              </w:rPr>
              <w:t>III</w:t>
            </w:r>
          </w:p>
        </w:tc>
        <w:tc>
          <w:tcPr>
            <w:tcW w:w="6571" w:type="dxa"/>
            <w:vAlign w:val="center"/>
          </w:tcPr>
          <w:p w14:paraId="6FD39579" w14:textId="62B07D2E" w:rsidR="00F470EA" w:rsidRPr="00091D8F" w:rsidRDefault="00F470EA" w:rsidP="00F470EA">
            <w:pPr>
              <w:autoSpaceDE w:val="0"/>
              <w:autoSpaceDN w:val="0"/>
              <w:adjustRightInd w:val="0"/>
              <w:spacing w:before="120" w:after="120"/>
              <w:rPr>
                <w:rFonts w:ascii="SimSun" w:eastAsia="SimSun" w:hAnsi="SimSun" w:cs="Arial"/>
                <w:b/>
                <w:sz w:val="22"/>
                <w:szCs w:val="22"/>
                <w:lang w:val="zh-CN"/>
              </w:rPr>
            </w:pPr>
            <w:proofErr w:type="spellStart"/>
            <w:r w:rsidRPr="00091D8F">
              <w:rPr>
                <w:rFonts w:ascii="SimSun" w:eastAsia="SimSun" w:hAnsi="SimSun" w:cs="Arial"/>
                <w:b/>
                <w:sz w:val="22"/>
                <w:szCs w:val="22"/>
                <w:lang w:val="zh-CN"/>
              </w:rPr>
              <w:t>参与《公约</w:t>
            </w:r>
            <w:proofErr w:type="spellEnd"/>
            <w:r w:rsidRPr="00091D8F">
              <w:rPr>
                <w:rFonts w:ascii="SimSun" w:eastAsia="SimSun" w:hAnsi="SimSun" w:cs="Arial"/>
                <w:b/>
                <w:sz w:val="22"/>
                <w:szCs w:val="22"/>
                <w:lang w:val="zh-CN"/>
              </w:rPr>
              <w:t>》</w:t>
            </w:r>
            <w:r w:rsidR="0086216B" w:rsidRPr="00091D8F">
              <w:rPr>
                <w:rFonts w:ascii="SimSun" w:eastAsia="SimSun" w:hAnsi="SimSun" w:cs="Arial" w:hint="eastAsia"/>
                <w:b/>
                <w:sz w:val="22"/>
                <w:szCs w:val="22"/>
                <w:lang w:val="zh-CN" w:eastAsia="zh-CN"/>
              </w:rPr>
              <w:t>的</w:t>
            </w:r>
            <w:proofErr w:type="spellStart"/>
            <w:r w:rsidRPr="00091D8F">
              <w:rPr>
                <w:rFonts w:ascii="SimSun" w:eastAsia="SimSun" w:hAnsi="SimSun" w:cs="Arial"/>
                <w:b/>
                <w:sz w:val="22"/>
                <w:szCs w:val="22"/>
                <w:lang w:val="zh-CN"/>
              </w:rPr>
              <w:t>实施</w:t>
            </w:r>
            <w:proofErr w:type="spellEnd"/>
          </w:p>
        </w:tc>
        <w:tc>
          <w:tcPr>
            <w:tcW w:w="850" w:type="dxa"/>
            <w:vAlign w:val="center"/>
          </w:tcPr>
          <w:p w14:paraId="231A35F9" w14:textId="77777777" w:rsidR="00F470EA" w:rsidRPr="00091D8F" w:rsidRDefault="00F470EA" w:rsidP="00F470EA">
            <w:pPr>
              <w:autoSpaceDE w:val="0"/>
              <w:autoSpaceDN w:val="0"/>
              <w:adjustRightInd w:val="0"/>
              <w:spacing w:before="120" w:after="120"/>
              <w:jc w:val="right"/>
              <w:rPr>
                <w:rFonts w:ascii="SimSun" w:eastAsia="SimSun" w:hAnsi="SimSun" w:cs="Arial"/>
                <w:b/>
                <w:sz w:val="22"/>
                <w:szCs w:val="22"/>
                <w:lang w:val="zh-CN"/>
              </w:rPr>
            </w:pPr>
            <w:r w:rsidRPr="00091D8F">
              <w:rPr>
                <w:rFonts w:ascii="SimSun" w:eastAsia="SimSun" w:hAnsi="SimSun" w:cs="Arial"/>
                <w:b/>
                <w:sz w:val="22"/>
                <w:szCs w:val="22"/>
                <w:lang w:val="zh-CN"/>
              </w:rPr>
              <w:t>III</w:t>
            </w:r>
          </w:p>
        </w:tc>
        <w:tc>
          <w:tcPr>
            <w:tcW w:w="6379" w:type="dxa"/>
            <w:vAlign w:val="center"/>
          </w:tcPr>
          <w:p w14:paraId="3F956467" w14:textId="77777777" w:rsidR="00F470EA" w:rsidRPr="006217FB" w:rsidRDefault="00F470EA" w:rsidP="00F470EA">
            <w:pPr>
              <w:autoSpaceDE w:val="0"/>
              <w:autoSpaceDN w:val="0"/>
              <w:adjustRightInd w:val="0"/>
              <w:spacing w:before="120" w:after="120"/>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r w:rsidRPr="006217FB">
              <w:rPr>
                <w:rFonts w:ascii="SimSun" w:eastAsia="SimSun" w:hAnsi="SimSun" w:cs="Arial"/>
                <w:sz w:val="22"/>
                <w:szCs w:val="22"/>
                <w:lang w:val="zh-CN"/>
              </w:rPr>
              <w:t>。</w:t>
            </w:r>
          </w:p>
        </w:tc>
      </w:tr>
      <w:tr w:rsidR="00F470EA" w:rsidRPr="00091D8F" w14:paraId="5B9F349B" w14:textId="77777777" w:rsidTr="0086216B">
        <w:tc>
          <w:tcPr>
            <w:tcW w:w="767" w:type="dxa"/>
          </w:tcPr>
          <w:p w14:paraId="7AC2D99A" w14:textId="77777777" w:rsidR="00F470EA" w:rsidRPr="00091D8F" w:rsidRDefault="00F470EA" w:rsidP="00F470EA">
            <w:pPr>
              <w:autoSpaceDE w:val="0"/>
              <w:autoSpaceDN w:val="0"/>
              <w:adjustRightInd w:val="0"/>
              <w:spacing w:before="120" w:after="120"/>
              <w:jc w:val="right"/>
              <w:rPr>
                <w:rFonts w:ascii="SimSun" w:eastAsia="SimSun" w:hAnsi="SimSun" w:cs="Arial"/>
                <w:b/>
                <w:sz w:val="22"/>
                <w:szCs w:val="22"/>
                <w:lang w:val="zh-CN"/>
              </w:rPr>
            </w:pPr>
            <w:r w:rsidRPr="00091D8F">
              <w:rPr>
                <w:rFonts w:ascii="SimSun" w:eastAsia="SimSun" w:hAnsi="SimSun" w:cs="Arial"/>
                <w:b/>
                <w:sz w:val="22"/>
                <w:szCs w:val="22"/>
                <w:lang w:val="zh-CN"/>
              </w:rPr>
              <w:t>III.2</w:t>
            </w:r>
          </w:p>
        </w:tc>
        <w:tc>
          <w:tcPr>
            <w:tcW w:w="6571" w:type="dxa"/>
            <w:vAlign w:val="center"/>
          </w:tcPr>
          <w:p w14:paraId="2022E16F" w14:textId="7755080C" w:rsidR="00F470EA" w:rsidRPr="00091D8F" w:rsidRDefault="0086216B" w:rsidP="00F470EA">
            <w:pPr>
              <w:autoSpaceDE w:val="0"/>
              <w:autoSpaceDN w:val="0"/>
              <w:adjustRightInd w:val="0"/>
              <w:spacing w:before="120" w:after="120"/>
              <w:rPr>
                <w:rFonts w:ascii="SimSun" w:eastAsia="SimSun" w:hAnsi="SimSun" w:cs="Arial"/>
                <w:b/>
                <w:sz w:val="22"/>
                <w:szCs w:val="22"/>
                <w:lang w:val="zh-CN" w:eastAsia="zh-CN"/>
              </w:rPr>
            </w:pPr>
            <w:r w:rsidRPr="00091D8F">
              <w:rPr>
                <w:rFonts w:ascii="SimSun" w:eastAsia="SimSun" w:hAnsi="SimSun" w:cs="Arial"/>
                <w:b/>
                <w:sz w:val="22"/>
                <w:szCs w:val="22"/>
                <w:lang w:val="zh-CN" w:eastAsia="zh-CN"/>
              </w:rPr>
              <w:t>非政府组织</w:t>
            </w:r>
            <w:r w:rsidRPr="00091D8F">
              <w:rPr>
                <w:rFonts w:ascii="SimSun" w:eastAsia="SimSun" w:hAnsi="SimSun" w:cs="Arial" w:hint="eastAsia"/>
                <w:b/>
                <w:sz w:val="22"/>
                <w:szCs w:val="22"/>
                <w:lang w:val="zh-CN" w:eastAsia="zh-CN"/>
              </w:rPr>
              <w:t>与</w:t>
            </w:r>
            <w:r w:rsidR="00F470EA" w:rsidRPr="00091D8F">
              <w:rPr>
                <w:rFonts w:ascii="SimSun" w:eastAsia="SimSun" w:hAnsi="SimSun" w:cs="Arial"/>
                <w:b/>
                <w:sz w:val="22"/>
                <w:szCs w:val="22"/>
                <w:lang w:val="zh-CN" w:eastAsia="zh-CN"/>
              </w:rPr>
              <w:t>《公约》</w:t>
            </w:r>
          </w:p>
        </w:tc>
        <w:tc>
          <w:tcPr>
            <w:tcW w:w="850" w:type="dxa"/>
          </w:tcPr>
          <w:p w14:paraId="752F15CB" w14:textId="77777777" w:rsidR="00F470EA" w:rsidRPr="00091D8F" w:rsidRDefault="00F470EA" w:rsidP="00F470EA">
            <w:pPr>
              <w:autoSpaceDE w:val="0"/>
              <w:autoSpaceDN w:val="0"/>
              <w:adjustRightInd w:val="0"/>
              <w:spacing w:before="120" w:after="120"/>
              <w:jc w:val="right"/>
              <w:rPr>
                <w:rFonts w:ascii="SimSun" w:eastAsia="SimSun" w:hAnsi="SimSun" w:cs="Arial"/>
                <w:b/>
                <w:sz w:val="22"/>
                <w:szCs w:val="22"/>
                <w:lang w:val="zh-CN"/>
              </w:rPr>
            </w:pPr>
            <w:r w:rsidRPr="00091D8F">
              <w:rPr>
                <w:rFonts w:ascii="SimSun" w:eastAsia="SimSun" w:hAnsi="SimSun" w:cs="Arial"/>
                <w:b/>
                <w:sz w:val="22"/>
                <w:szCs w:val="22"/>
                <w:lang w:val="zh-CN"/>
              </w:rPr>
              <w:t>III.2</w:t>
            </w:r>
          </w:p>
        </w:tc>
        <w:tc>
          <w:tcPr>
            <w:tcW w:w="6379" w:type="dxa"/>
            <w:vAlign w:val="center"/>
          </w:tcPr>
          <w:p w14:paraId="2A640EF9" w14:textId="77777777" w:rsidR="00F470EA" w:rsidRPr="006217FB" w:rsidRDefault="00F470EA" w:rsidP="00F470EA">
            <w:pPr>
              <w:autoSpaceDE w:val="0"/>
              <w:autoSpaceDN w:val="0"/>
              <w:adjustRightInd w:val="0"/>
              <w:spacing w:before="120" w:after="120"/>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p>
        </w:tc>
      </w:tr>
      <w:tr w:rsidR="00F470EA" w:rsidRPr="00091D8F" w14:paraId="045985F7" w14:textId="77777777" w:rsidTr="0086216B">
        <w:tc>
          <w:tcPr>
            <w:tcW w:w="767" w:type="dxa"/>
          </w:tcPr>
          <w:p w14:paraId="05B20976" w14:textId="77777777" w:rsidR="00F470EA" w:rsidRPr="00091D8F" w:rsidRDefault="00F470EA" w:rsidP="00F470EA">
            <w:pPr>
              <w:autoSpaceDE w:val="0"/>
              <w:autoSpaceDN w:val="0"/>
              <w:adjustRightInd w:val="0"/>
              <w:spacing w:before="120" w:after="120"/>
              <w:jc w:val="right"/>
              <w:rPr>
                <w:rFonts w:ascii="SimSun" w:eastAsia="SimSun" w:hAnsi="SimSun" w:cs="Arial"/>
                <w:sz w:val="22"/>
                <w:szCs w:val="22"/>
                <w:lang w:val="zh-CN"/>
              </w:rPr>
            </w:pPr>
            <w:r w:rsidRPr="00091D8F">
              <w:rPr>
                <w:rFonts w:ascii="SimSun" w:eastAsia="SimSun" w:hAnsi="SimSun" w:cs="Arial"/>
                <w:sz w:val="22"/>
                <w:szCs w:val="22"/>
                <w:lang w:val="zh-CN"/>
              </w:rPr>
              <w:t>III.2.2</w:t>
            </w:r>
          </w:p>
        </w:tc>
        <w:tc>
          <w:tcPr>
            <w:tcW w:w="6571" w:type="dxa"/>
            <w:vAlign w:val="center"/>
          </w:tcPr>
          <w:p w14:paraId="1A219D9B" w14:textId="6FA9AE31" w:rsidR="00F470EA" w:rsidRPr="00091D8F" w:rsidRDefault="0086216B" w:rsidP="00F470EA">
            <w:pPr>
              <w:autoSpaceDE w:val="0"/>
              <w:autoSpaceDN w:val="0"/>
              <w:adjustRightInd w:val="0"/>
              <w:spacing w:before="120" w:after="120"/>
              <w:rPr>
                <w:rFonts w:ascii="SimSun" w:eastAsia="SimSun" w:hAnsi="SimSun" w:cs="Arial"/>
                <w:sz w:val="22"/>
                <w:szCs w:val="22"/>
                <w:lang w:val="zh-CN" w:eastAsia="zh-CN"/>
              </w:rPr>
            </w:pPr>
            <w:r w:rsidRPr="007759D6">
              <w:rPr>
                <w:rFonts w:ascii="SimSun" w:eastAsia="SimSun" w:hAnsi="SimSun" w:hint="eastAsia"/>
                <w:sz w:val="22"/>
                <w:szCs w:val="22"/>
                <w:lang w:eastAsia="zh-CN"/>
              </w:rPr>
              <w:t>经认证的非政府组织的参与</w:t>
            </w:r>
          </w:p>
        </w:tc>
        <w:tc>
          <w:tcPr>
            <w:tcW w:w="850" w:type="dxa"/>
          </w:tcPr>
          <w:p w14:paraId="16A7FD75" w14:textId="77777777" w:rsidR="00F470EA" w:rsidRPr="00091D8F" w:rsidRDefault="00F470EA" w:rsidP="00F470EA">
            <w:pPr>
              <w:autoSpaceDE w:val="0"/>
              <w:autoSpaceDN w:val="0"/>
              <w:adjustRightInd w:val="0"/>
              <w:spacing w:before="120" w:after="120"/>
              <w:jc w:val="right"/>
              <w:rPr>
                <w:rFonts w:ascii="SimSun" w:eastAsia="SimSun" w:hAnsi="SimSun" w:cs="Arial"/>
                <w:sz w:val="22"/>
                <w:szCs w:val="22"/>
                <w:lang w:val="zh-CN"/>
              </w:rPr>
            </w:pPr>
            <w:r w:rsidRPr="00091D8F">
              <w:rPr>
                <w:rFonts w:ascii="SimSun" w:eastAsia="SimSun" w:hAnsi="SimSun" w:cs="Arial"/>
                <w:sz w:val="22"/>
                <w:szCs w:val="22"/>
                <w:lang w:val="zh-CN"/>
              </w:rPr>
              <w:t>III.2.2</w:t>
            </w:r>
          </w:p>
        </w:tc>
        <w:tc>
          <w:tcPr>
            <w:tcW w:w="6379" w:type="dxa"/>
            <w:vAlign w:val="center"/>
          </w:tcPr>
          <w:p w14:paraId="45B3232E" w14:textId="77777777" w:rsidR="00F470EA" w:rsidRPr="006217FB" w:rsidRDefault="00F470EA" w:rsidP="00F470EA">
            <w:pPr>
              <w:autoSpaceDE w:val="0"/>
              <w:autoSpaceDN w:val="0"/>
              <w:adjustRightInd w:val="0"/>
              <w:spacing w:before="120" w:after="120"/>
              <w:rPr>
                <w:rFonts w:ascii="SimSun" w:eastAsia="SimSun" w:hAnsi="SimSun" w:cs="Arial"/>
                <w:sz w:val="22"/>
                <w:szCs w:val="22"/>
                <w:lang w:val="zh-CN"/>
              </w:rPr>
            </w:pPr>
            <w:r w:rsidRPr="007759D6">
              <w:rPr>
                <w:rFonts w:ascii="SimSun" w:eastAsia="SimSun" w:hAnsi="SimSun" w:cs="Arial"/>
                <w:sz w:val="22"/>
                <w:szCs w:val="22"/>
                <w:lang w:val="zh-CN"/>
              </w:rPr>
              <w:t>[</w:t>
            </w:r>
            <w:proofErr w:type="spellStart"/>
            <w:r w:rsidRPr="007759D6">
              <w:rPr>
                <w:rFonts w:ascii="SimSun" w:eastAsia="SimSun" w:hAnsi="SimSun" w:cs="Arial"/>
                <w:sz w:val="22"/>
                <w:szCs w:val="22"/>
                <w:lang w:val="zh-CN"/>
              </w:rPr>
              <w:t>无变更</w:t>
            </w:r>
            <w:proofErr w:type="spellEnd"/>
            <w:r w:rsidRPr="007759D6">
              <w:rPr>
                <w:rFonts w:ascii="SimSun" w:eastAsia="SimSun" w:hAnsi="SimSun" w:cs="Arial"/>
                <w:sz w:val="22"/>
                <w:szCs w:val="22"/>
                <w:lang w:val="zh-CN"/>
              </w:rPr>
              <w:t>]</w:t>
            </w:r>
            <w:r w:rsidRPr="006217FB">
              <w:rPr>
                <w:rFonts w:ascii="SimSun" w:eastAsia="SimSun" w:hAnsi="SimSun" w:cs="Arial"/>
                <w:sz w:val="22"/>
                <w:szCs w:val="22"/>
                <w:lang w:val="zh-CN"/>
              </w:rPr>
              <w:t>。</w:t>
            </w:r>
          </w:p>
        </w:tc>
      </w:tr>
      <w:tr w:rsidR="00F470EA" w:rsidRPr="00091D8F" w14:paraId="011374D8" w14:textId="77777777" w:rsidTr="0086216B">
        <w:tc>
          <w:tcPr>
            <w:tcW w:w="767" w:type="dxa"/>
          </w:tcPr>
          <w:p w14:paraId="7974F792" w14:textId="77777777" w:rsidR="00F470EA" w:rsidRPr="00091D8F" w:rsidRDefault="00F470EA" w:rsidP="00F470EA">
            <w:pPr>
              <w:autoSpaceDE w:val="0"/>
              <w:autoSpaceDN w:val="0"/>
              <w:adjustRightInd w:val="0"/>
              <w:spacing w:before="120" w:after="120"/>
              <w:jc w:val="right"/>
              <w:rPr>
                <w:rFonts w:ascii="SimSun" w:eastAsia="SimSun" w:hAnsi="SimSun" w:cs="Arial"/>
                <w:sz w:val="22"/>
                <w:szCs w:val="22"/>
                <w:lang w:val="zh-CN"/>
              </w:rPr>
            </w:pPr>
            <w:r w:rsidRPr="00091D8F">
              <w:rPr>
                <w:rFonts w:ascii="SimSun" w:eastAsia="SimSun" w:hAnsi="SimSun" w:cs="Arial"/>
                <w:sz w:val="22"/>
                <w:szCs w:val="22"/>
                <w:lang w:val="zh-CN"/>
              </w:rPr>
              <w:t>98.</w:t>
            </w:r>
          </w:p>
        </w:tc>
        <w:tc>
          <w:tcPr>
            <w:tcW w:w="6571" w:type="dxa"/>
          </w:tcPr>
          <w:p w14:paraId="174A87A4" w14:textId="62A7B9C7" w:rsidR="00F470EA" w:rsidRPr="00091D8F" w:rsidRDefault="0086216B" w:rsidP="00F470EA">
            <w:pPr>
              <w:autoSpaceDE w:val="0"/>
              <w:autoSpaceDN w:val="0"/>
              <w:adjustRightInd w:val="0"/>
              <w:spacing w:before="120" w:after="120"/>
              <w:rPr>
                <w:rFonts w:ascii="SimSun" w:eastAsia="SimSun" w:hAnsi="SimSun" w:cs="Arial"/>
                <w:sz w:val="22"/>
                <w:szCs w:val="22"/>
                <w:lang w:val="zh-CN" w:eastAsia="zh-CN"/>
              </w:rPr>
            </w:pPr>
            <w:r w:rsidRPr="00091D8F">
              <w:rPr>
                <w:rFonts w:ascii="SimSun" w:eastAsia="SimSun" w:hAnsi="SimSun" w:cs="Arial" w:hint="eastAsia"/>
                <w:sz w:val="22"/>
                <w:szCs w:val="22"/>
                <w:lang w:val="zh-CN" w:eastAsia="zh-CN"/>
              </w:rPr>
              <w:t>认证申请应使用</w:t>
            </w:r>
            <w:r w:rsidRPr="00091D8F">
              <w:rPr>
                <w:rFonts w:ascii="SimSun" w:eastAsia="SimSun" w:hAnsi="SimSun" w:cs="Arial"/>
                <w:sz w:val="22"/>
                <w:szCs w:val="22"/>
                <w:lang w:val="zh-CN" w:eastAsia="zh-CN"/>
              </w:rPr>
              <w:t>ICH-09</w:t>
            </w:r>
            <w:r w:rsidRPr="00091D8F">
              <w:rPr>
                <w:rFonts w:ascii="SimSun" w:eastAsia="SimSun" w:hAnsi="SimSun" w:cs="Arial" w:hint="eastAsia"/>
                <w:sz w:val="22"/>
                <w:szCs w:val="22"/>
                <w:lang w:val="zh-CN" w:eastAsia="zh-CN"/>
              </w:rPr>
              <w:t>表（可登陆</w:t>
            </w:r>
            <w:r w:rsidRPr="00091D8F">
              <w:rPr>
                <w:rFonts w:ascii="SimSun" w:eastAsia="SimSun" w:hAnsi="SimSun" w:cs="Arial"/>
                <w:sz w:val="22"/>
                <w:szCs w:val="22"/>
                <w:lang w:val="zh-CN" w:eastAsia="zh-CN"/>
              </w:rPr>
              <w:t xml:space="preserve"> www.unesco.org/culture/ich </w:t>
            </w:r>
            <w:r w:rsidRPr="00091D8F">
              <w:rPr>
                <w:rFonts w:ascii="SimSun" w:eastAsia="SimSun" w:hAnsi="SimSun" w:cs="Arial" w:hint="eastAsia"/>
                <w:sz w:val="22"/>
                <w:szCs w:val="22"/>
                <w:lang w:val="zh-CN" w:eastAsia="zh-CN"/>
              </w:rPr>
              <w:t>获取，或向秘书处索取），应包含、且只应包含要求提供的信息。申请应在委员会常会召开前至少四个月送达秘书处。</w:t>
            </w:r>
          </w:p>
        </w:tc>
        <w:tc>
          <w:tcPr>
            <w:tcW w:w="850" w:type="dxa"/>
          </w:tcPr>
          <w:p w14:paraId="21424BC3" w14:textId="77777777" w:rsidR="00F470EA" w:rsidRPr="00091D8F" w:rsidRDefault="00F470EA" w:rsidP="00F470EA">
            <w:pPr>
              <w:autoSpaceDE w:val="0"/>
              <w:autoSpaceDN w:val="0"/>
              <w:adjustRightInd w:val="0"/>
              <w:spacing w:before="120" w:after="120"/>
              <w:jc w:val="right"/>
              <w:rPr>
                <w:rFonts w:ascii="SimSun" w:eastAsia="SimSun" w:hAnsi="SimSun" w:cs="Arial"/>
                <w:sz w:val="22"/>
                <w:szCs w:val="22"/>
                <w:lang w:val="zh-CN"/>
              </w:rPr>
            </w:pPr>
            <w:r w:rsidRPr="00091D8F">
              <w:rPr>
                <w:rFonts w:ascii="SimSun" w:eastAsia="SimSun" w:hAnsi="SimSun" w:cs="Arial"/>
                <w:sz w:val="22"/>
                <w:szCs w:val="22"/>
                <w:lang w:val="zh-CN"/>
              </w:rPr>
              <w:t>98.</w:t>
            </w:r>
          </w:p>
        </w:tc>
        <w:tc>
          <w:tcPr>
            <w:tcW w:w="6379" w:type="dxa"/>
            <w:vAlign w:val="center"/>
          </w:tcPr>
          <w:p w14:paraId="07613FA0" w14:textId="066ED0FC" w:rsidR="00F470EA" w:rsidRPr="00091D8F" w:rsidRDefault="00F470EA" w:rsidP="00F470EA">
            <w:pPr>
              <w:autoSpaceDE w:val="0"/>
              <w:autoSpaceDN w:val="0"/>
              <w:adjustRightInd w:val="0"/>
              <w:spacing w:before="120" w:after="120"/>
              <w:rPr>
                <w:rFonts w:ascii="SimSun" w:eastAsia="SimSun" w:hAnsi="SimSun" w:cs="Arial"/>
                <w:b/>
                <w:sz w:val="22"/>
                <w:szCs w:val="22"/>
                <w:u w:val="single"/>
                <w:lang w:val="zh-CN" w:eastAsia="zh-CN"/>
              </w:rPr>
            </w:pPr>
            <w:r w:rsidRPr="007759D6">
              <w:rPr>
                <w:rFonts w:ascii="SimSun" w:eastAsia="SimSun" w:hAnsi="SimSun" w:cs="Arial" w:hint="eastAsia"/>
                <w:sz w:val="22"/>
                <w:szCs w:val="22"/>
                <w:lang w:val="en-GB" w:eastAsia="zh-CN"/>
              </w:rPr>
              <w:t>认证申请应使用</w:t>
            </w:r>
            <w:r w:rsidRPr="007759D6">
              <w:rPr>
                <w:rFonts w:ascii="SimSun" w:eastAsia="SimSun" w:hAnsi="SimSun" w:cs="Arial"/>
                <w:sz w:val="22"/>
                <w:szCs w:val="22"/>
                <w:lang w:val="en-GB" w:eastAsia="zh-CN"/>
              </w:rPr>
              <w:t>ICH-09</w:t>
            </w:r>
            <w:r w:rsidRPr="007759D6">
              <w:rPr>
                <w:rFonts w:ascii="SimSun" w:eastAsia="SimSun" w:hAnsi="SimSun" w:cs="Arial" w:hint="eastAsia"/>
                <w:sz w:val="22"/>
                <w:szCs w:val="22"/>
                <w:lang w:val="en-GB" w:eastAsia="zh-CN"/>
              </w:rPr>
              <w:t>表（可登陆</w:t>
            </w:r>
            <w:hyperlink r:id="rId44" w:history="1">
              <w:r w:rsidRPr="007759D6">
                <w:rPr>
                  <w:rFonts w:ascii="SimSun" w:eastAsia="SimSun" w:hAnsi="SimSun" w:cs="Arial"/>
                  <w:color w:val="0000FF"/>
                  <w:sz w:val="22"/>
                  <w:szCs w:val="22"/>
                  <w:lang w:val="en-GB" w:eastAsia="zh-CN"/>
                </w:rPr>
                <w:t>www.unesco.org/culture/ich</w:t>
              </w:r>
            </w:hyperlink>
            <w:r w:rsidRPr="007759D6">
              <w:rPr>
                <w:rFonts w:ascii="SimSun" w:eastAsia="SimSun" w:hAnsi="SimSun" w:cs="Arial"/>
                <w:sz w:val="22"/>
                <w:szCs w:val="22"/>
                <w:lang w:val="en-GB" w:eastAsia="zh-CN"/>
              </w:rPr>
              <w:t xml:space="preserve"> </w:t>
            </w:r>
            <w:r w:rsidRPr="007759D6">
              <w:rPr>
                <w:rFonts w:ascii="SimSun" w:eastAsia="SimSun" w:hAnsi="SimSun" w:cs="Arial" w:hint="eastAsia"/>
                <w:sz w:val="22"/>
                <w:szCs w:val="22"/>
                <w:lang w:val="en-GB" w:eastAsia="zh-CN"/>
              </w:rPr>
              <w:t>获取，或向秘书处索取），应包含、且只应包含要求提供的信息</w:t>
            </w:r>
            <w:r w:rsidRPr="006217FB">
              <w:rPr>
                <w:rFonts w:ascii="SimSun" w:eastAsia="SimSun" w:hAnsi="SimSun" w:cs="Arial"/>
                <w:sz w:val="22"/>
                <w:szCs w:val="22"/>
                <w:lang w:val="zh-CN" w:eastAsia="zh-CN"/>
              </w:rPr>
              <w:t>。</w:t>
            </w:r>
            <w:r w:rsidRPr="00091D8F">
              <w:rPr>
                <w:rFonts w:ascii="SimSun" w:eastAsia="SimSun" w:hAnsi="SimSun" w:cs="Arial" w:hint="eastAsia"/>
                <w:sz w:val="22"/>
                <w:szCs w:val="22"/>
                <w:lang w:val="zh-CN" w:eastAsia="zh-CN"/>
              </w:rPr>
              <w:t>申请</w:t>
            </w:r>
            <w:r w:rsidRPr="007759D6">
              <w:rPr>
                <w:rFonts w:ascii="SimSun" w:eastAsia="SimSun" w:hAnsi="SimSun" w:cs="Arial"/>
                <w:sz w:val="22"/>
                <w:szCs w:val="22"/>
                <w:lang w:val="zh-CN" w:eastAsia="zh-CN"/>
              </w:rPr>
              <w:t>应</w:t>
            </w:r>
            <w:r w:rsidRPr="007759D6">
              <w:rPr>
                <w:rFonts w:ascii="SimSun" w:eastAsia="SimSun" w:hAnsi="SimSun" w:cs="Arial" w:hint="eastAsia"/>
                <w:sz w:val="22"/>
                <w:szCs w:val="22"/>
                <w:lang w:val="zh-CN" w:eastAsia="zh-CN"/>
              </w:rPr>
              <w:t>在</w:t>
            </w:r>
            <w:r w:rsidR="006217FB" w:rsidRPr="00B04A35">
              <w:rPr>
                <w:rFonts w:ascii="SimSun" w:eastAsia="SimSun" w:hAnsi="SimSun" w:cs="Arial" w:hint="eastAsia"/>
                <w:sz w:val="22"/>
                <w:szCs w:val="22"/>
                <w:lang w:val="zh-CN" w:eastAsia="zh-CN"/>
              </w:rPr>
              <w:t>申请应在</w:t>
            </w:r>
            <w:r w:rsidR="006217FB" w:rsidRPr="007759D6">
              <w:rPr>
                <w:rFonts w:ascii="SimSun" w:eastAsia="SimSun" w:hAnsi="SimSun" w:cs="Arial" w:hint="eastAsia"/>
                <w:strike/>
                <w:sz w:val="22"/>
                <w:szCs w:val="22"/>
                <w:lang w:val="zh-CN" w:eastAsia="zh-CN"/>
              </w:rPr>
              <w:t>委员会常会召开前至少四个月</w:t>
            </w:r>
            <w:r w:rsidRPr="00091D8F">
              <w:rPr>
                <w:rFonts w:ascii="SimSun" w:eastAsia="SimSun" w:hAnsi="SimSun" w:cs="Arial"/>
                <w:b/>
                <w:sz w:val="22"/>
                <w:szCs w:val="22"/>
                <w:u w:val="single"/>
                <w:lang w:val="zh-CN" w:eastAsia="zh-CN"/>
              </w:rPr>
              <w:t>奇数年</w:t>
            </w:r>
            <w:r w:rsidRPr="00091D8F">
              <w:rPr>
                <w:rFonts w:ascii="SimSun" w:eastAsia="SimSun" w:hAnsi="SimSun" w:cs="Arial" w:hint="eastAsia"/>
                <w:b/>
                <w:sz w:val="22"/>
                <w:szCs w:val="22"/>
                <w:u w:val="single"/>
                <w:lang w:val="zh-CN" w:eastAsia="zh-CN"/>
              </w:rPr>
              <w:t>的</w:t>
            </w:r>
            <w:r w:rsidRPr="00091D8F">
              <w:rPr>
                <w:rFonts w:ascii="SimSun" w:eastAsia="SimSun" w:hAnsi="SimSun" w:cs="Arial"/>
                <w:b/>
                <w:sz w:val="22"/>
                <w:szCs w:val="22"/>
                <w:u w:val="single"/>
                <w:lang w:val="zh-CN" w:eastAsia="zh-CN"/>
              </w:rPr>
              <w:t>4月30日前</w:t>
            </w:r>
            <w:r w:rsidRPr="00091D8F">
              <w:rPr>
                <w:rFonts w:ascii="SimSun" w:eastAsia="SimSun" w:hAnsi="SimSun" w:cs="Arial" w:hint="eastAsia"/>
                <w:b/>
                <w:sz w:val="22"/>
                <w:szCs w:val="22"/>
                <w:u w:val="single"/>
                <w:lang w:val="zh-CN" w:eastAsia="zh-CN"/>
              </w:rPr>
              <w:t>送达</w:t>
            </w:r>
            <w:r w:rsidRPr="00091D8F">
              <w:rPr>
                <w:rFonts w:ascii="SimSun" w:eastAsia="SimSun" w:hAnsi="SimSun" w:cs="Arial"/>
                <w:sz w:val="22"/>
                <w:szCs w:val="22"/>
                <w:lang w:val="zh-CN" w:eastAsia="zh-CN"/>
              </w:rPr>
              <w:t>秘书处</w:t>
            </w:r>
            <w:r w:rsidRPr="00091D8F">
              <w:rPr>
                <w:rFonts w:ascii="SimSun" w:eastAsia="SimSun" w:hAnsi="SimSun" w:cs="Arial"/>
                <w:b/>
                <w:sz w:val="22"/>
                <w:szCs w:val="22"/>
                <w:u w:val="single"/>
                <w:lang w:val="zh-CN" w:eastAsia="zh-CN"/>
              </w:rPr>
              <w:t>，由委员会在同年</w:t>
            </w:r>
            <w:r w:rsidRPr="00091D8F">
              <w:rPr>
                <w:rFonts w:ascii="SimSun" w:eastAsia="SimSun" w:hAnsi="SimSun" w:cs="Arial" w:hint="eastAsia"/>
                <w:b/>
                <w:sz w:val="22"/>
                <w:szCs w:val="22"/>
                <w:u w:val="single"/>
                <w:lang w:val="zh-CN" w:eastAsia="zh-CN"/>
              </w:rPr>
              <w:t>常</w:t>
            </w:r>
            <w:r w:rsidRPr="00091D8F">
              <w:rPr>
                <w:rFonts w:ascii="SimSun" w:eastAsia="SimSun" w:hAnsi="SimSun" w:cs="Arial"/>
                <w:b/>
                <w:sz w:val="22"/>
                <w:szCs w:val="22"/>
                <w:u w:val="single"/>
                <w:lang w:val="zh-CN" w:eastAsia="zh-CN"/>
              </w:rPr>
              <w:t>会上进行</w:t>
            </w:r>
            <w:r w:rsidRPr="00091D8F">
              <w:rPr>
                <w:rFonts w:ascii="SimSun" w:eastAsia="SimSun" w:hAnsi="SimSun" w:cs="Arial" w:hint="eastAsia"/>
                <w:b/>
                <w:sz w:val="22"/>
                <w:szCs w:val="22"/>
                <w:u w:val="single"/>
                <w:lang w:val="zh-CN" w:eastAsia="zh-CN"/>
              </w:rPr>
              <w:t>评</w:t>
            </w:r>
            <w:r w:rsidRPr="00091D8F">
              <w:rPr>
                <w:rFonts w:ascii="SimSun" w:eastAsia="SimSun" w:hAnsi="SimSun" w:cs="Arial"/>
                <w:b/>
                <w:sz w:val="22"/>
                <w:szCs w:val="22"/>
                <w:u w:val="single"/>
                <w:lang w:val="zh-CN" w:eastAsia="zh-CN"/>
              </w:rPr>
              <w:t>审。</w:t>
            </w:r>
          </w:p>
          <w:p w14:paraId="38D2910D" w14:textId="77777777" w:rsidR="00F470EA" w:rsidRPr="00091D8F" w:rsidRDefault="00F470EA" w:rsidP="00F470EA">
            <w:pPr>
              <w:autoSpaceDE w:val="0"/>
              <w:autoSpaceDN w:val="0"/>
              <w:adjustRightInd w:val="0"/>
              <w:spacing w:before="120" w:after="120"/>
              <w:rPr>
                <w:rFonts w:ascii="SimSun" w:eastAsia="SimSun" w:hAnsi="SimSun" w:cs="Arial"/>
                <w:b/>
                <w:sz w:val="22"/>
                <w:szCs w:val="22"/>
                <w:lang w:val="zh-CN" w:eastAsia="zh-CN"/>
              </w:rPr>
            </w:pPr>
          </w:p>
        </w:tc>
      </w:tr>
    </w:tbl>
    <w:p w14:paraId="62764321" w14:textId="77777777" w:rsidR="00F470EA" w:rsidRPr="00091D8F" w:rsidRDefault="00F470EA" w:rsidP="00F470EA">
      <w:pPr>
        <w:autoSpaceDE w:val="0"/>
        <w:autoSpaceDN w:val="0"/>
        <w:adjustRightInd w:val="0"/>
        <w:spacing w:after="120"/>
        <w:ind w:left="567"/>
        <w:jc w:val="both"/>
        <w:rPr>
          <w:rFonts w:ascii="SimSun" w:eastAsia="SimSun" w:hAnsi="SimSun" w:cs="Arial"/>
          <w:sz w:val="22"/>
          <w:szCs w:val="22"/>
          <w:lang w:val="zh-CN" w:eastAsia="zh-CN"/>
        </w:rPr>
      </w:pPr>
    </w:p>
    <w:sectPr w:rsidR="00F470EA" w:rsidRPr="00091D8F" w:rsidSect="002F312A">
      <w:pgSz w:w="16838" w:h="11906" w:orient="landscape" w:code="9"/>
      <w:pgMar w:top="1134" w:right="1134" w:bottom="1134" w:left="1418"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A88CC" w14:textId="77777777" w:rsidR="00AA25B5" w:rsidRDefault="00AA25B5" w:rsidP="00655736">
      <w:r>
        <w:separator/>
      </w:r>
    </w:p>
  </w:endnote>
  <w:endnote w:type="continuationSeparator" w:id="0">
    <w:p w14:paraId="278BC3CD" w14:textId="77777777" w:rsidR="00AA25B5" w:rsidRDefault="00AA25B5" w:rsidP="00655736">
      <w:r>
        <w:continuationSeparator/>
      </w:r>
    </w:p>
  </w:endnote>
  <w:endnote w:type="continuationNotice" w:id="1">
    <w:p w14:paraId="261EA3D8" w14:textId="77777777" w:rsidR="00AA25B5" w:rsidRDefault="00AA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C427D" w14:textId="77777777" w:rsidR="00AA25B5" w:rsidRDefault="00AA25B5" w:rsidP="00655736">
      <w:r>
        <w:separator/>
      </w:r>
    </w:p>
  </w:footnote>
  <w:footnote w:type="continuationSeparator" w:id="0">
    <w:p w14:paraId="35CB1558" w14:textId="77777777" w:rsidR="00AA25B5" w:rsidRDefault="00AA25B5" w:rsidP="00655736">
      <w:r>
        <w:continuationSeparator/>
      </w:r>
    </w:p>
  </w:footnote>
  <w:footnote w:type="continuationNotice" w:id="1">
    <w:p w14:paraId="2519EDD3" w14:textId="77777777" w:rsidR="00AA25B5" w:rsidRDefault="00AA25B5"/>
  </w:footnote>
  <w:footnote w:id="2">
    <w:p w14:paraId="6DDDE077" w14:textId="49D72CB0" w:rsidR="00AA25B5" w:rsidRPr="00FA35D0" w:rsidRDefault="00AA25B5" w:rsidP="00FA35D0">
      <w:pPr>
        <w:pStyle w:val="FootnoteText"/>
        <w:ind w:left="567" w:hanging="567"/>
        <w:jc w:val="both"/>
        <w:rPr>
          <w:rFonts w:ascii="Arial" w:eastAsia="Arial" w:hAnsi="Arial" w:cs="Arial"/>
          <w:lang w:val="zh-CN" w:eastAsia="zh-CN"/>
        </w:rPr>
      </w:pPr>
      <w:r w:rsidRPr="00FA35D0">
        <w:rPr>
          <w:rStyle w:val="FootnoteReference"/>
          <w:rFonts w:ascii="Arial" w:eastAsia="Arial" w:hAnsi="Arial" w:cs="Arial"/>
          <w:vertAlign w:val="baseline"/>
          <w:lang w:val="zh-CN"/>
        </w:rPr>
        <w:footnoteRef/>
      </w:r>
      <w:r>
        <w:rPr>
          <w:rFonts w:ascii="Arial" w:eastAsia="Arial" w:hAnsi="Arial" w:cs="Arial"/>
          <w:lang w:val="zh-CN" w:eastAsia="zh-CN"/>
        </w:rPr>
        <w:t>.</w:t>
      </w:r>
      <w:r w:rsidRPr="00FA35D0">
        <w:rPr>
          <w:rFonts w:ascii="Arial" w:eastAsia="Arial" w:hAnsi="Arial" w:cs="Arial"/>
          <w:lang w:val="zh-CN" w:eastAsia="zh-CN"/>
        </w:rPr>
        <w:tab/>
      </w:r>
      <w:r>
        <w:rPr>
          <w:rFonts w:ascii="Arial" w:eastAsia="Arial" w:hAnsi="Arial" w:cs="Arial"/>
          <w:lang w:val="zh-CN" w:eastAsia="zh-CN"/>
        </w:rPr>
        <w:t>在最近一届会议上，委员会授权主席团就从肯尼亚收到的经修订的保护恩克帕塔·</w:t>
      </w:r>
      <w:proofErr w:type="gramStart"/>
      <w:r>
        <w:rPr>
          <w:rFonts w:ascii="Arial" w:eastAsia="Arial" w:hAnsi="Arial" w:cs="Arial"/>
          <w:lang w:val="zh-CN" w:eastAsia="zh-CN"/>
        </w:rPr>
        <w:t>俄诺托</w:t>
      </w:r>
      <w:proofErr w:type="gramEnd"/>
      <w:r>
        <w:rPr>
          <w:rFonts w:ascii="Arial" w:eastAsia="Arial" w:hAnsi="Arial" w:cs="Arial"/>
          <w:lang w:val="zh-CN" w:eastAsia="zh-CN"/>
        </w:rPr>
        <w:t xml:space="preserve">和奥英厄西尔（Enkipaata, Eunoto,Olng'esherr）：马赛部落的三场男性成人仪式的国际援助申请做出任何适当决定（决定 10.COM 10.c.2）。截至撰写本报告时，缔约国还未提交经修订的申请。因此，主席团迄今为止已行使了四次该等授权。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476D5" w14:textId="683850B5" w:rsidR="00AA25B5" w:rsidRPr="00C23A97" w:rsidRDefault="00AA25B5">
    <w:pPr>
      <w:pStyle w:val="Header"/>
      <w:rPr>
        <w:rFonts w:ascii="Arial" w:eastAsia="Arial" w:hAnsi="Arial" w:cs="Arial"/>
        <w:lang w:val="zh-CN"/>
      </w:rPr>
    </w:pPr>
    <w:r>
      <w:rPr>
        <w:rFonts w:ascii="Arial" w:eastAsia="Arial" w:hAnsi="Arial" w:cs="Arial"/>
        <w:sz w:val="20"/>
        <w:lang w:val="zh-CN"/>
      </w:rPr>
      <w:t>ITH/16/6.GA/7 – 第</w:t>
    </w:r>
    <w:r w:rsidRPr="00C23A97">
      <w:rPr>
        <w:rStyle w:val="PageNumber"/>
        <w:rFonts w:ascii="Arial" w:eastAsia="Arial" w:hAnsi="Arial" w:cs="Arial"/>
        <w:sz w:val="20"/>
        <w:szCs w:val="20"/>
        <w:lang w:val="zh-CN"/>
      </w:rPr>
      <w:fldChar w:fldCharType="begin"/>
    </w:r>
    <w:r w:rsidRPr="00C23A97">
      <w:rPr>
        <w:rStyle w:val="PageNumber"/>
        <w:rFonts w:ascii="Arial" w:eastAsia="Arial" w:hAnsi="Arial" w:cs="Arial"/>
        <w:sz w:val="20"/>
        <w:szCs w:val="20"/>
        <w:lang w:val="zh-CN"/>
      </w:rPr>
      <w:instrText xml:space="preserve"> PAGE </w:instrText>
    </w:r>
    <w:r w:rsidRPr="00C23A97">
      <w:rPr>
        <w:rStyle w:val="PageNumber"/>
        <w:rFonts w:ascii="Arial" w:eastAsia="Arial" w:hAnsi="Arial" w:cs="Arial"/>
        <w:sz w:val="20"/>
        <w:szCs w:val="20"/>
        <w:lang w:val="zh-CN"/>
      </w:rPr>
      <w:fldChar w:fldCharType="separate"/>
    </w:r>
    <w:r w:rsidR="00BF6692">
      <w:rPr>
        <w:rStyle w:val="PageNumber"/>
        <w:rFonts w:ascii="Arial" w:eastAsia="Arial" w:hAnsi="Arial" w:cs="Arial"/>
        <w:noProof/>
        <w:sz w:val="20"/>
        <w:szCs w:val="20"/>
        <w:lang w:val="zh-CN"/>
      </w:rPr>
      <w:t>18</w:t>
    </w:r>
    <w:r w:rsidRPr="00C23A97">
      <w:rPr>
        <w:rStyle w:val="PageNumber"/>
        <w:rFonts w:ascii="Arial" w:eastAsia="Arial" w:hAnsi="Arial" w:cs="Arial"/>
        <w:sz w:val="20"/>
        <w:szCs w:val="20"/>
        <w:lang w:val="zh-CN"/>
      </w:rPr>
      <w:fldChar w:fldCharType="end"/>
    </w:r>
    <w:r>
      <w:rPr>
        <w:rFonts w:ascii="Arial" w:eastAsia="Arial" w:hAnsi="Arial" w:cs="Arial"/>
        <w:sz w:val="20"/>
        <w:lang w:val="zh-CN"/>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A3D91" w14:textId="018C3F60" w:rsidR="00AA25B5" w:rsidRPr="0063300C" w:rsidRDefault="00AA25B5" w:rsidP="0063300C">
    <w:pPr>
      <w:pStyle w:val="Header"/>
      <w:jc w:val="right"/>
      <w:rPr>
        <w:rFonts w:ascii="Arial" w:eastAsia="Arial" w:hAnsi="Arial" w:cs="Arial"/>
        <w:lang w:val="zh-CN"/>
      </w:rPr>
    </w:pPr>
    <w:r>
      <w:rPr>
        <w:rFonts w:ascii="Arial" w:eastAsia="Arial" w:hAnsi="Arial" w:cs="Arial"/>
        <w:sz w:val="20"/>
        <w:lang w:val="zh-CN"/>
      </w:rPr>
      <w:t>ITH/14/6.GA/7 – 第</w:t>
    </w:r>
    <w:r w:rsidRPr="0063300C">
      <w:rPr>
        <w:rStyle w:val="PageNumber"/>
        <w:rFonts w:ascii="Arial" w:eastAsia="Arial" w:hAnsi="Arial" w:cs="Arial"/>
        <w:sz w:val="20"/>
        <w:szCs w:val="20"/>
        <w:lang w:val="zh-CN"/>
      </w:rPr>
      <w:fldChar w:fldCharType="begin"/>
    </w:r>
    <w:r w:rsidRPr="0063300C">
      <w:rPr>
        <w:rStyle w:val="PageNumber"/>
        <w:rFonts w:ascii="Arial" w:eastAsia="Arial" w:hAnsi="Arial" w:cs="Arial"/>
        <w:sz w:val="20"/>
        <w:szCs w:val="20"/>
        <w:lang w:val="zh-CN"/>
      </w:rPr>
      <w:instrText xml:space="preserve"> PAGE </w:instrText>
    </w:r>
    <w:r w:rsidRPr="0063300C">
      <w:rPr>
        <w:rStyle w:val="PageNumber"/>
        <w:rFonts w:ascii="Arial" w:eastAsia="Arial" w:hAnsi="Arial" w:cs="Arial"/>
        <w:sz w:val="20"/>
        <w:szCs w:val="20"/>
        <w:lang w:val="zh-CN"/>
      </w:rPr>
      <w:fldChar w:fldCharType="separate"/>
    </w:r>
    <w:r w:rsidR="00BF6692">
      <w:rPr>
        <w:rStyle w:val="PageNumber"/>
        <w:rFonts w:ascii="Arial" w:eastAsia="Arial" w:hAnsi="Arial" w:cs="Arial"/>
        <w:noProof/>
        <w:sz w:val="20"/>
        <w:szCs w:val="20"/>
        <w:lang w:val="zh-CN"/>
      </w:rPr>
      <w:t>17</w:t>
    </w:r>
    <w:r w:rsidRPr="0063300C">
      <w:rPr>
        <w:rStyle w:val="PageNumber"/>
        <w:rFonts w:ascii="Arial" w:eastAsia="Arial" w:hAnsi="Arial" w:cs="Arial"/>
        <w:sz w:val="20"/>
        <w:szCs w:val="20"/>
        <w:lang w:val="zh-CN"/>
      </w:rPr>
      <w:fldChar w:fldCharType="end"/>
    </w:r>
    <w:r>
      <w:rPr>
        <w:rFonts w:ascii="Arial" w:eastAsia="Arial" w:hAnsi="Arial" w:cs="Arial"/>
        <w:sz w:val="20"/>
        <w:lang w:val="zh-CN"/>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C631" w14:textId="0702F4ED" w:rsidR="00AA25B5" w:rsidRPr="008724E5" w:rsidRDefault="00AA25B5">
    <w:pPr>
      <w:pStyle w:val="Header"/>
    </w:pPr>
    <w:r>
      <w:rPr>
        <w:noProof/>
      </w:rPr>
      <w:drawing>
        <wp:anchor distT="0" distB="0" distL="114300" distR="114300" simplePos="0" relativeHeight="251659264" behindDoc="0" locked="0" layoutInCell="1" allowOverlap="1" wp14:anchorId="46B22290" wp14:editId="60211F83">
          <wp:simplePos x="0" y="0"/>
          <wp:positionH relativeFrom="column">
            <wp:posOffset>-350520</wp:posOffset>
          </wp:positionH>
          <wp:positionV relativeFrom="paragraph">
            <wp:posOffset>-17441</wp:posOffset>
          </wp:positionV>
          <wp:extent cx="2514600" cy="1524000"/>
          <wp:effectExtent l="0" t="0" r="0" b="0"/>
          <wp:wrapNone/>
          <wp:docPr id="2"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514600" cy="1524000"/>
                  </a:xfrm>
                  <a:prstGeom prst="rect">
                    <a:avLst/>
                  </a:prstGeom>
                  <a:noFill/>
                  <a:ln w="9525">
                    <a:noFill/>
                    <a:miter lim="800000"/>
                    <a:headEnd/>
                    <a:tailEnd/>
                  </a:ln>
                </pic:spPr>
              </pic:pic>
            </a:graphicData>
          </a:graphic>
        </wp:anchor>
      </w:drawing>
    </w:r>
  </w:p>
  <w:p w14:paraId="29340D95" w14:textId="6161FBBA" w:rsidR="00AA25B5" w:rsidRPr="007D1D7F" w:rsidRDefault="00AA25B5" w:rsidP="00655736">
    <w:pPr>
      <w:pStyle w:val="Header"/>
      <w:spacing w:after="520"/>
      <w:jc w:val="right"/>
      <w:rPr>
        <w:rFonts w:ascii="Arial" w:eastAsia="Arial" w:hAnsi="Arial" w:cs="Arial"/>
        <w:b/>
        <w:sz w:val="44"/>
      </w:rPr>
    </w:pPr>
    <w:r w:rsidRPr="007D1D7F">
      <w:rPr>
        <w:rFonts w:ascii="Arial" w:eastAsia="Arial" w:hAnsi="Arial" w:cs="Arial"/>
        <w:b/>
        <w:sz w:val="44"/>
      </w:rPr>
      <w:t>6 GA</w:t>
    </w:r>
  </w:p>
  <w:p w14:paraId="4CF9E76B" w14:textId="77777777" w:rsidR="00AA25B5" w:rsidRPr="007D1D7F" w:rsidRDefault="00AA25B5" w:rsidP="00655736">
    <w:pPr>
      <w:jc w:val="right"/>
      <w:rPr>
        <w:rFonts w:ascii="Arial" w:eastAsia="Arial" w:hAnsi="Arial" w:cs="Arial"/>
        <w:b/>
        <w:sz w:val="22"/>
      </w:rPr>
    </w:pPr>
    <w:r w:rsidRPr="007D1D7F">
      <w:rPr>
        <w:rFonts w:ascii="Arial" w:eastAsia="Arial" w:hAnsi="Arial" w:cs="Arial"/>
        <w:b/>
        <w:sz w:val="22"/>
      </w:rPr>
      <w:t>ITH/16/6.GA/7</w:t>
    </w:r>
  </w:p>
  <w:p w14:paraId="2A2FC8FE" w14:textId="7568EF6C" w:rsidR="00AA25B5" w:rsidRPr="007D1D7F" w:rsidRDefault="00AA25B5" w:rsidP="00655736">
    <w:pPr>
      <w:jc w:val="right"/>
      <w:rPr>
        <w:rFonts w:ascii="Arial" w:eastAsia="Arial" w:hAnsi="Arial" w:cs="Arial"/>
        <w:b/>
        <w:sz w:val="22"/>
      </w:rPr>
    </w:pPr>
    <w:r>
      <w:rPr>
        <w:rFonts w:ascii="Arial" w:eastAsia="Arial" w:hAnsi="Arial" w:cs="Arial"/>
        <w:b/>
        <w:sz w:val="22"/>
        <w:lang w:val="zh-CN"/>
      </w:rPr>
      <w:t>巴黎</w:t>
    </w:r>
    <w:r w:rsidRPr="007D1D7F">
      <w:rPr>
        <w:rFonts w:ascii="Arial" w:eastAsia="Arial" w:hAnsi="Arial" w:cs="Arial"/>
        <w:b/>
        <w:sz w:val="22"/>
      </w:rPr>
      <w:t>，2016</w:t>
    </w:r>
    <w:r>
      <w:rPr>
        <w:rFonts w:ascii="Arial" w:eastAsia="Arial" w:hAnsi="Arial" w:cs="Arial"/>
        <w:b/>
        <w:sz w:val="22"/>
        <w:lang w:val="zh-CN"/>
      </w:rPr>
      <w:t>年</w:t>
    </w:r>
    <w:r w:rsidRPr="007759D6">
      <w:rPr>
        <w:rFonts w:ascii="SimSun" w:eastAsia="SimSun" w:hAnsi="SimSun" w:cs="Arial"/>
        <w:b/>
        <w:sz w:val="22"/>
        <w:lang w:eastAsia="zh-CN"/>
      </w:rPr>
      <w:t>4</w:t>
    </w:r>
    <w:r w:rsidRPr="007759D6">
      <w:rPr>
        <w:rFonts w:ascii="Arial" w:eastAsia="Arial" w:hAnsi="Arial" w:cs="Arial" w:hint="eastAsia"/>
        <w:b/>
        <w:sz w:val="22"/>
        <w:lang w:val="zh-CN"/>
      </w:rPr>
      <w:t>月</w:t>
    </w:r>
    <w:r w:rsidRPr="007759D6">
      <w:rPr>
        <w:rFonts w:ascii="SimSun" w:eastAsia="SimSun" w:hAnsi="SimSun" w:cs="Arial"/>
        <w:b/>
        <w:sz w:val="22"/>
        <w:lang w:eastAsia="zh-CN"/>
      </w:rPr>
      <w:t>29</w:t>
    </w:r>
    <w:r w:rsidRPr="007759D6">
      <w:rPr>
        <w:rFonts w:ascii="Arial" w:eastAsia="Arial" w:hAnsi="Arial" w:cs="Arial" w:hint="eastAsia"/>
        <w:b/>
        <w:sz w:val="22"/>
        <w:lang w:val="zh-CN"/>
      </w:rPr>
      <w:t>日</w:t>
    </w:r>
  </w:p>
  <w:p w14:paraId="063E78F1" w14:textId="319AF065" w:rsidR="00AA25B5" w:rsidRPr="00C23A97" w:rsidRDefault="00AA25B5" w:rsidP="000048ED">
    <w:pPr>
      <w:jc w:val="right"/>
      <w:rPr>
        <w:rFonts w:ascii="Arial" w:eastAsia="Arial" w:hAnsi="Arial" w:cs="Arial"/>
        <w:b/>
        <w:sz w:val="22"/>
        <w:szCs w:val="22"/>
        <w:lang w:val="zh-CN"/>
      </w:rPr>
    </w:pPr>
    <w:proofErr w:type="spellStart"/>
    <w:r>
      <w:rPr>
        <w:rFonts w:ascii="Arial" w:eastAsia="Arial" w:hAnsi="Arial" w:cs="Arial"/>
        <w:b/>
        <w:sz w:val="22"/>
        <w:lang w:val="zh-CN"/>
      </w:rPr>
      <w:t>原件：英文</w:t>
    </w:r>
    <w:proofErr w:type="spellEnd"/>
  </w:p>
  <w:p w14:paraId="25B25FAA" w14:textId="77777777" w:rsidR="00AA25B5" w:rsidRPr="00C23A97" w:rsidRDefault="00AA25B5">
    <w:pPr>
      <w:pStyle w:val="Header"/>
      <w:rPr>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903"/>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nsid w:val="15934AA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3">
    <w:nsid w:val="1FC448E1"/>
    <w:multiLevelType w:val="hybridMultilevel"/>
    <w:tmpl w:val="69FE8C82"/>
    <w:lvl w:ilvl="0" w:tplc="42E600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7B6374F"/>
    <w:multiLevelType w:val="hybridMultilevel"/>
    <w:tmpl w:val="C73CCA46"/>
    <w:lvl w:ilvl="0" w:tplc="8CF2B6A0">
      <w:start w:val="1"/>
      <w:numFmt w:val="lowerRoman"/>
      <w:lvlText w:val="%1."/>
      <w:lvlJc w:val="left"/>
      <w:pPr>
        <w:ind w:left="1507" w:hanging="720"/>
      </w:pPr>
      <w:rPr>
        <w:rFonts w:hint="default"/>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5">
    <w:nsid w:val="28964627"/>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945F3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7">
    <w:nsid w:val="35F07BFE"/>
    <w:multiLevelType w:val="hybridMultilevel"/>
    <w:tmpl w:val="E24AD55A"/>
    <w:lvl w:ilvl="0" w:tplc="76CAC304">
      <w:start w:val="1"/>
      <w:numFmt w:val="decimal"/>
      <w:pStyle w:val="GAPara"/>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55734D0"/>
    <w:multiLevelType w:val="hybridMultilevel"/>
    <w:tmpl w:val="977E5ECA"/>
    <w:lvl w:ilvl="0" w:tplc="76CAC304">
      <w:start w:val="1"/>
      <w:numFmt w:val="decimal"/>
      <w:lvlText w:val="%1."/>
      <w:lvlJc w:val="left"/>
      <w:pPr>
        <w:ind w:left="720" w:hanging="360"/>
      </w:pPr>
    </w:lvl>
    <w:lvl w:ilvl="1" w:tplc="4F7CBCD0">
      <w:start w:val="1"/>
      <w:numFmt w:val="upp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5613E12"/>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B82F79"/>
    <w:multiLevelType w:val="hybridMultilevel"/>
    <w:tmpl w:val="083EA8CE"/>
    <w:lvl w:ilvl="0" w:tplc="7B46B9E4">
      <w:start w:val="1"/>
      <w:numFmt w:val="upp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713959EA"/>
    <w:multiLevelType w:val="hybridMultilevel"/>
    <w:tmpl w:val="07EE8C52"/>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num w:numId="1">
    <w:abstractNumId w:val="1"/>
  </w:num>
  <w:num w:numId="2">
    <w:abstractNumId w:val="7"/>
  </w:num>
  <w:num w:numId="3">
    <w:abstractNumId w:val="8"/>
  </w:num>
  <w:num w:numId="4">
    <w:abstractNumId w:val="9"/>
  </w:num>
  <w:num w:numId="5">
    <w:abstractNumId w:val="14"/>
  </w:num>
  <w:num w:numId="6">
    <w:abstractNumId w:val="12"/>
  </w:num>
  <w:num w:numId="7">
    <w:abstractNumId w:val="3"/>
  </w:num>
  <w:num w:numId="8">
    <w:abstractNumId w:val="6"/>
  </w:num>
  <w:num w:numId="9">
    <w:abstractNumId w:val="16"/>
  </w:num>
  <w:num w:numId="10">
    <w:abstractNumId w:val="4"/>
  </w:num>
  <w:num w:numId="11">
    <w:abstractNumId w:val="0"/>
  </w:num>
  <w:num w:numId="12">
    <w:abstractNumId w:val="2"/>
  </w:num>
  <w:num w:numId="13">
    <w:abstractNumId w:val="11"/>
  </w:num>
  <w:num w:numId="14">
    <w:abstractNumId w:val="5"/>
  </w:num>
  <w:num w:numId="15">
    <w:abstractNumId w:val="15"/>
  </w:num>
  <w:num w:numId="16">
    <w:abstractNumId w:val="13"/>
  </w:num>
  <w:num w:numId="17">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 Leng">
    <w15:presenceInfo w15:providerId="Windows Live" w15:userId="60e207d380b6a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179CC"/>
    <w:rsid w:val="00026305"/>
    <w:rsid w:val="000329EF"/>
    <w:rsid w:val="00041A66"/>
    <w:rsid w:val="00045B51"/>
    <w:rsid w:val="0005176E"/>
    <w:rsid w:val="000765F7"/>
    <w:rsid w:val="00077AB7"/>
    <w:rsid w:val="00080185"/>
    <w:rsid w:val="00081CD8"/>
    <w:rsid w:val="00081DA9"/>
    <w:rsid w:val="000835A3"/>
    <w:rsid w:val="00091D8F"/>
    <w:rsid w:val="00095421"/>
    <w:rsid w:val="000A7F0E"/>
    <w:rsid w:val="000C0D61"/>
    <w:rsid w:val="000D589D"/>
    <w:rsid w:val="000E1232"/>
    <w:rsid w:val="000E2272"/>
    <w:rsid w:val="000E4AF1"/>
    <w:rsid w:val="000F3A3F"/>
    <w:rsid w:val="000F5F64"/>
    <w:rsid w:val="00102557"/>
    <w:rsid w:val="00104789"/>
    <w:rsid w:val="00124268"/>
    <w:rsid w:val="00142771"/>
    <w:rsid w:val="00151EE3"/>
    <w:rsid w:val="00153345"/>
    <w:rsid w:val="00157BD3"/>
    <w:rsid w:val="00160A86"/>
    <w:rsid w:val="00164D56"/>
    <w:rsid w:val="00167B10"/>
    <w:rsid w:val="0017402F"/>
    <w:rsid w:val="00192127"/>
    <w:rsid w:val="00196C1B"/>
    <w:rsid w:val="001A57CA"/>
    <w:rsid w:val="001B0F73"/>
    <w:rsid w:val="001B2835"/>
    <w:rsid w:val="001D5C04"/>
    <w:rsid w:val="001E5C55"/>
    <w:rsid w:val="001F05E5"/>
    <w:rsid w:val="002220C5"/>
    <w:rsid w:val="00222A2D"/>
    <w:rsid w:val="00223029"/>
    <w:rsid w:val="0023007D"/>
    <w:rsid w:val="00234745"/>
    <w:rsid w:val="002407AF"/>
    <w:rsid w:val="00251720"/>
    <w:rsid w:val="00252112"/>
    <w:rsid w:val="002906B5"/>
    <w:rsid w:val="002A7DBE"/>
    <w:rsid w:val="002B2E88"/>
    <w:rsid w:val="002C09E3"/>
    <w:rsid w:val="002C1D84"/>
    <w:rsid w:val="002C41F8"/>
    <w:rsid w:val="002E1C03"/>
    <w:rsid w:val="002E3CC3"/>
    <w:rsid w:val="002F0185"/>
    <w:rsid w:val="002F312A"/>
    <w:rsid w:val="00300F61"/>
    <w:rsid w:val="00314068"/>
    <w:rsid w:val="00320AE8"/>
    <w:rsid w:val="00345CB4"/>
    <w:rsid w:val="0035072D"/>
    <w:rsid w:val="003549B8"/>
    <w:rsid w:val="00354BCF"/>
    <w:rsid w:val="0036124B"/>
    <w:rsid w:val="003A2FB6"/>
    <w:rsid w:val="003A4D2E"/>
    <w:rsid w:val="003D069C"/>
    <w:rsid w:val="003D2DB9"/>
    <w:rsid w:val="003D7646"/>
    <w:rsid w:val="003E0B1A"/>
    <w:rsid w:val="003E0B5C"/>
    <w:rsid w:val="003E37FE"/>
    <w:rsid w:val="003E78AC"/>
    <w:rsid w:val="003F113A"/>
    <w:rsid w:val="003F1B8E"/>
    <w:rsid w:val="0040791D"/>
    <w:rsid w:val="00414643"/>
    <w:rsid w:val="00437B75"/>
    <w:rsid w:val="004421E5"/>
    <w:rsid w:val="004430E3"/>
    <w:rsid w:val="00443D17"/>
    <w:rsid w:val="00444448"/>
    <w:rsid w:val="00452284"/>
    <w:rsid w:val="00466DF6"/>
    <w:rsid w:val="004673FF"/>
    <w:rsid w:val="004726A1"/>
    <w:rsid w:val="00481B83"/>
    <w:rsid w:val="004856CA"/>
    <w:rsid w:val="0049705E"/>
    <w:rsid w:val="004A34A0"/>
    <w:rsid w:val="004F5681"/>
    <w:rsid w:val="00500484"/>
    <w:rsid w:val="00505ABE"/>
    <w:rsid w:val="005221AA"/>
    <w:rsid w:val="00526B7B"/>
    <w:rsid w:val="005308CE"/>
    <w:rsid w:val="0054020F"/>
    <w:rsid w:val="005512AB"/>
    <w:rsid w:val="0057439C"/>
    <w:rsid w:val="005861FF"/>
    <w:rsid w:val="005904A8"/>
    <w:rsid w:val="00590C05"/>
    <w:rsid w:val="005938FA"/>
    <w:rsid w:val="005A2397"/>
    <w:rsid w:val="005A4D20"/>
    <w:rsid w:val="005A7548"/>
    <w:rsid w:val="005B0127"/>
    <w:rsid w:val="005B7A35"/>
    <w:rsid w:val="005C4B73"/>
    <w:rsid w:val="005D36A8"/>
    <w:rsid w:val="005E1D2B"/>
    <w:rsid w:val="005F2D5C"/>
    <w:rsid w:val="005F4B64"/>
    <w:rsid w:val="00600B1B"/>
    <w:rsid w:val="00600D93"/>
    <w:rsid w:val="006035A7"/>
    <w:rsid w:val="00605129"/>
    <w:rsid w:val="00605463"/>
    <w:rsid w:val="00614927"/>
    <w:rsid w:val="006217FB"/>
    <w:rsid w:val="0062297B"/>
    <w:rsid w:val="00624CC5"/>
    <w:rsid w:val="0063300C"/>
    <w:rsid w:val="006335AB"/>
    <w:rsid w:val="00655736"/>
    <w:rsid w:val="0066066E"/>
    <w:rsid w:val="00663B8D"/>
    <w:rsid w:val="00696C8D"/>
    <w:rsid w:val="006A1B31"/>
    <w:rsid w:val="006A2AC2"/>
    <w:rsid w:val="006A3617"/>
    <w:rsid w:val="006A45C3"/>
    <w:rsid w:val="006A6F3F"/>
    <w:rsid w:val="006B3DC0"/>
    <w:rsid w:val="006E46E4"/>
    <w:rsid w:val="006F2741"/>
    <w:rsid w:val="00703B99"/>
    <w:rsid w:val="00717DA5"/>
    <w:rsid w:val="00735E4C"/>
    <w:rsid w:val="00744484"/>
    <w:rsid w:val="00747EA6"/>
    <w:rsid w:val="00763A0D"/>
    <w:rsid w:val="00771787"/>
    <w:rsid w:val="00773188"/>
    <w:rsid w:val="007759D6"/>
    <w:rsid w:val="0077698D"/>
    <w:rsid w:val="00780C5C"/>
    <w:rsid w:val="00783782"/>
    <w:rsid w:val="00784B8C"/>
    <w:rsid w:val="007B1A78"/>
    <w:rsid w:val="007B36ED"/>
    <w:rsid w:val="007D1D7F"/>
    <w:rsid w:val="007D4556"/>
    <w:rsid w:val="007D6476"/>
    <w:rsid w:val="007E4C8B"/>
    <w:rsid w:val="007E5F8E"/>
    <w:rsid w:val="007F1D7D"/>
    <w:rsid w:val="00801165"/>
    <w:rsid w:val="00812206"/>
    <w:rsid w:val="00814B31"/>
    <w:rsid w:val="00823A11"/>
    <w:rsid w:val="008255B3"/>
    <w:rsid w:val="00852866"/>
    <w:rsid w:val="0085414A"/>
    <w:rsid w:val="0086216B"/>
    <w:rsid w:val="0086269D"/>
    <w:rsid w:val="0086543A"/>
    <w:rsid w:val="00867852"/>
    <w:rsid w:val="00871F01"/>
    <w:rsid w:val="008724E5"/>
    <w:rsid w:val="0087372A"/>
    <w:rsid w:val="00880EB7"/>
    <w:rsid w:val="008841D7"/>
    <w:rsid w:val="00884A9D"/>
    <w:rsid w:val="0088512B"/>
    <w:rsid w:val="0089050D"/>
    <w:rsid w:val="008A0373"/>
    <w:rsid w:val="008A2B2D"/>
    <w:rsid w:val="008A3BE8"/>
    <w:rsid w:val="008A4E1E"/>
    <w:rsid w:val="008C296C"/>
    <w:rsid w:val="008D4305"/>
    <w:rsid w:val="008E21BD"/>
    <w:rsid w:val="008E322B"/>
    <w:rsid w:val="008F1D1B"/>
    <w:rsid w:val="00901C35"/>
    <w:rsid w:val="00904876"/>
    <w:rsid w:val="00912519"/>
    <w:rsid w:val="00914527"/>
    <w:rsid w:val="009163A7"/>
    <w:rsid w:val="00946D0B"/>
    <w:rsid w:val="009501CE"/>
    <w:rsid w:val="00950673"/>
    <w:rsid w:val="00966D4D"/>
    <w:rsid w:val="009A14AE"/>
    <w:rsid w:val="009A18CD"/>
    <w:rsid w:val="009A301C"/>
    <w:rsid w:val="009B4E27"/>
    <w:rsid w:val="009D52ED"/>
    <w:rsid w:val="009E18D5"/>
    <w:rsid w:val="00A11668"/>
    <w:rsid w:val="00A12558"/>
    <w:rsid w:val="00A13903"/>
    <w:rsid w:val="00A24400"/>
    <w:rsid w:val="00A26F0D"/>
    <w:rsid w:val="00A34ED5"/>
    <w:rsid w:val="00A404F6"/>
    <w:rsid w:val="00A44385"/>
    <w:rsid w:val="00A45053"/>
    <w:rsid w:val="00A45DBF"/>
    <w:rsid w:val="00A46E1A"/>
    <w:rsid w:val="00A534E1"/>
    <w:rsid w:val="00A5665A"/>
    <w:rsid w:val="00A604CD"/>
    <w:rsid w:val="00A755A2"/>
    <w:rsid w:val="00A84F40"/>
    <w:rsid w:val="00A90947"/>
    <w:rsid w:val="00AA25B5"/>
    <w:rsid w:val="00AA6660"/>
    <w:rsid w:val="00AB12D9"/>
    <w:rsid w:val="00AB2C36"/>
    <w:rsid w:val="00AB70B6"/>
    <w:rsid w:val="00AB77CF"/>
    <w:rsid w:val="00AC1CBF"/>
    <w:rsid w:val="00AC77AB"/>
    <w:rsid w:val="00AD1A86"/>
    <w:rsid w:val="00AD3046"/>
    <w:rsid w:val="00AD4506"/>
    <w:rsid w:val="00AE103E"/>
    <w:rsid w:val="00AF0A07"/>
    <w:rsid w:val="00AF4AEC"/>
    <w:rsid w:val="00AF4BE1"/>
    <w:rsid w:val="00AF625E"/>
    <w:rsid w:val="00AF66BB"/>
    <w:rsid w:val="00B0250E"/>
    <w:rsid w:val="00B22A49"/>
    <w:rsid w:val="00B47185"/>
    <w:rsid w:val="00B61943"/>
    <w:rsid w:val="00B64506"/>
    <w:rsid w:val="00B85780"/>
    <w:rsid w:val="00B96B09"/>
    <w:rsid w:val="00BA49C4"/>
    <w:rsid w:val="00BB04AF"/>
    <w:rsid w:val="00BB3FB6"/>
    <w:rsid w:val="00BC2641"/>
    <w:rsid w:val="00BC4C02"/>
    <w:rsid w:val="00BD52BA"/>
    <w:rsid w:val="00BD52C9"/>
    <w:rsid w:val="00BE6354"/>
    <w:rsid w:val="00BF6692"/>
    <w:rsid w:val="00BF66AD"/>
    <w:rsid w:val="00C06B55"/>
    <w:rsid w:val="00C23A97"/>
    <w:rsid w:val="00C24C72"/>
    <w:rsid w:val="00C317FB"/>
    <w:rsid w:val="00C329C4"/>
    <w:rsid w:val="00C50FB3"/>
    <w:rsid w:val="00C54EC5"/>
    <w:rsid w:val="00C56134"/>
    <w:rsid w:val="00C61A4F"/>
    <w:rsid w:val="00C658E6"/>
    <w:rsid w:val="00C70EA7"/>
    <w:rsid w:val="00C7225A"/>
    <w:rsid w:val="00C7516E"/>
    <w:rsid w:val="00C75770"/>
    <w:rsid w:val="00C86809"/>
    <w:rsid w:val="00CA545D"/>
    <w:rsid w:val="00CC1C4D"/>
    <w:rsid w:val="00CC42D2"/>
    <w:rsid w:val="00CD06C1"/>
    <w:rsid w:val="00CD3862"/>
    <w:rsid w:val="00CD76C1"/>
    <w:rsid w:val="00D003C0"/>
    <w:rsid w:val="00D00B2B"/>
    <w:rsid w:val="00D0180D"/>
    <w:rsid w:val="00D029DC"/>
    <w:rsid w:val="00D24877"/>
    <w:rsid w:val="00D32393"/>
    <w:rsid w:val="00D367D5"/>
    <w:rsid w:val="00D42600"/>
    <w:rsid w:val="00D4322B"/>
    <w:rsid w:val="00D609AA"/>
    <w:rsid w:val="00D90181"/>
    <w:rsid w:val="00D902F0"/>
    <w:rsid w:val="00D95C4C"/>
    <w:rsid w:val="00DA36ED"/>
    <w:rsid w:val="00DB2D36"/>
    <w:rsid w:val="00DB67A0"/>
    <w:rsid w:val="00DC1509"/>
    <w:rsid w:val="00DC2F1F"/>
    <w:rsid w:val="00DE34F1"/>
    <w:rsid w:val="00DE47CE"/>
    <w:rsid w:val="00DF4942"/>
    <w:rsid w:val="00E05CD4"/>
    <w:rsid w:val="00E2617E"/>
    <w:rsid w:val="00E52E56"/>
    <w:rsid w:val="00E6108A"/>
    <w:rsid w:val="00E627B1"/>
    <w:rsid w:val="00E9376C"/>
    <w:rsid w:val="00E96EFA"/>
    <w:rsid w:val="00EA335E"/>
    <w:rsid w:val="00EA528C"/>
    <w:rsid w:val="00ED5A2A"/>
    <w:rsid w:val="00EF26C3"/>
    <w:rsid w:val="00EF34E2"/>
    <w:rsid w:val="00EF4F1F"/>
    <w:rsid w:val="00F077DC"/>
    <w:rsid w:val="00F32FF0"/>
    <w:rsid w:val="00F44539"/>
    <w:rsid w:val="00F46B46"/>
    <w:rsid w:val="00F470EA"/>
    <w:rsid w:val="00F530C0"/>
    <w:rsid w:val="00F53DE9"/>
    <w:rsid w:val="00F576CB"/>
    <w:rsid w:val="00F65E56"/>
    <w:rsid w:val="00F71A02"/>
    <w:rsid w:val="00F7599E"/>
    <w:rsid w:val="00F8368C"/>
    <w:rsid w:val="00FA255E"/>
    <w:rsid w:val="00FA35D0"/>
    <w:rsid w:val="00FB3F8D"/>
    <w:rsid w:val="00FC46EC"/>
    <w:rsid w:val="00FD1226"/>
    <w:rsid w:val="00FF2A33"/>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7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A5665A"/>
    <w:pPr>
      <w:numPr>
        <w:numId w:val="2"/>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
    <w:name w:val="COM Para"/>
    <w:qFormat/>
    <w:rsid w:val="007E4C8B"/>
    <w:pPr>
      <w:spacing w:after="120"/>
      <w:ind w:left="567" w:hanging="567"/>
    </w:pPr>
    <w:rPr>
      <w:rFonts w:ascii="Arial" w:eastAsia="Times New Roman" w:hAnsi="Arial" w:cs="Arial"/>
      <w:snapToGrid w:val="0"/>
      <w:sz w:val="22"/>
      <w:szCs w:val="22"/>
      <w:lang w:eastAsia="en-US"/>
    </w:rPr>
  </w:style>
  <w:style w:type="character" w:styleId="Hyperlink">
    <w:name w:val="Hyperlink"/>
    <w:uiPriority w:val="99"/>
    <w:unhideWhenUsed/>
    <w:rsid w:val="007E4C8B"/>
    <w:rPr>
      <w:color w:val="0000FF"/>
      <w:u w:val="single"/>
    </w:rPr>
  </w:style>
  <w:style w:type="paragraph" w:customStyle="1" w:styleId="U1">
    <w:name w:val="U.1"/>
    <w:basedOn w:val="Normal"/>
    <w:qFormat/>
    <w:rsid w:val="007E4C8B"/>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7E4C8B"/>
    <w:pPr>
      <w:numPr>
        <w:numId w:val="9"/>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7E4C8B"/>
    <w:rPr>
      <w:rFonts w:ascii="Arial" w:hAnsi="Arial" w:cs="Arial"/>
      <w:w w:val="90"/>
      <w:sz w:val="22"/>
      <w:szCs w:val="22"/>
      <w:lang w:val="en-US" w:eastAsia="fr-FR"/>
    </w:rPr>
  </w:style>
  <w:style w:type="character" w:styleId="FollowedHyperlink">
    <w:name w:val="FollowedHyperlink"/>
    <w:basedOn w:val="DefaultParagraphFont"/>
    <w:uiPriority w:val="99"/>
    <w:semiHidden/>
    <w:unhideWhenUsed/>
    <w:rsid w:val="007E4C8B"/>
    <w:rPr>
      <w:color w:val="954F72" w:themeColor="followedHyperlink"/>
      <w:u w:val="single"/>
    </w:rPr>
  </w:style>
  <w:style w:type="paragraph" w:styleId="Revision">
    <w:name w:val="Revision"/>
    <w:hidden/>
    <w:uiPriority w:val="99"/>
    <w:semiHidden/>
    <w:rsid w:val="00E52E56"/>
    <w:rPr>
      <w:rFonts w:ascii="Times New Roman" w:eastAsia="Times New Roman" w:hAnsi="Times New Roman"/>
      <w:sz w:val="24"/>
      <w:szCs w:val="24"/>
      <w:lang w:val="fr-FR" w:eastAsia="fr-FR"/>
    </w:rPr>
  </w:style>
  <w:style w:type="paragraph" w:customStyle="1" w:styleId="COMParaDecision">
    <w:name w:val="COM Para Decision"/>
    <w:basedOn w:val="Normal"/>
    <w:qFormat/>
    <w:rsid w:val="00E52E56"/>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customStyle="1" w:styleId="st1">
    <w:name w:val="st1"/>
    <w:rsid w:val="00A5665A"/>
  </w:style>
  <w:style w:type="character" w:styleId="CommentReference">
    <w:name w:val="annotation reference"/>
    <w:basedOn w:val="DefaultParagraphFont"/>
    <w:uiPriority w:val="99"/>
    <w:semiHidden/>
    <w:unhideWhenUsed/>
    <w:rsid w:val="00A5665A"/>
    <w:rPr>
      <w:sz w:val="16"/>
      <w:szCs w:val="16"/>
    </w:rPr>
  </w:style>
  <w:style w:type="paragraph" w:styleId="CommentText">
    <w:name w:val="annotation text"/>
    <w:basedOn w:val="Normal"/>
    <w:link w:val="CommentTextChar"/>
    <w:uiPriority w:val="99"/>
    <w:semiHidden/>
    <w:unhideWhenUsed/>
    <w:rsid w:val="00A5665A"/>
    <w:rPr>
      <w:sz w:val="20"/>
      <w:szCs w:val="20"/>
    </w:rPr>
  </w:style>
  <w:style w:type="character" w:customStyle="1" w:styleId="CommentTextChar">
    <w:name w:val="Comment Text Char"/>
    <w:basedOn w:val="DefaultParagraphFont"/>
    <w:link w:val="CommentText"/>
    <w:uiPriority w:val="99"/>
    <w:semiHidden/>
    <w:rsid w:val="00A5665A"/>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A5665A"/>
    <w:rPr>
      <w:b/>
      <w:bCs/>
    </w:rPr>
  </w:style>
  <w:style w:type="character" w:customStyle="1" w:styleId="CommentSubjectChar">
    <w:name w:val="Comment Subject Char"/>
    <w:basedOn w:val="CommentTextChar"/>
    <w:link w:val="CommentSubject"/>
    <w:uiPriority w:val="99"/>
    <w:semiHidden/>
    <w:rsid w:val="00A5665A"/>
    <w:rPr>
      <w:rFonts w:ascii="Times New Roman" w:eastAsia="Times New Roman" w:hAnsi="Times New Roman"/>
      <w:b/>
      <w:bCs/>
      <w:lang w:val="fr-FR" w:eastAsia="fr-FR"/>
    </w:rPr>
  </w:style>
  <w:style w:type="paragraph" w:customStyle="1" w:styleId="Bullet1">
    <w:name w:val="Bullet_1"/>
    <w:basedOn w:val="Normal"/>
    <w:link w:val="Bullet1Char"/>
    <w:qFormat/>
    <w:rsid w:val="00A5665A"/>
    <w:pPr>
      <w:numPr>
        <w:numId w:val="16"/>
      </w:numPr>
      <w:snapToGrid w:val="0"/>
      <w:spacing w:before="240" w:after="240" w:line="360" w:lineRule="auto"/>
      <w:jc w:val="both"/>
    </w:pPr>
    <w:rPr>
      <w:rFonts w:ascii="Arial" w:eastAsia="SimSun" w:hAnsi="Arial" w:cs="Arial"/>
      <w:snapToGrid w:val="0"/>
      <w:sz w:val="28"/>
      <w:szCs w:val="28"/>
      <w:lang w:val="en-GB" w:eastAsia="zh-CN"/>
    </w:rPr>
  </w:style>
  <w:style w:type="paragraph" w:customStyle="1" w:styleId="Bullet2">
    <w:name w:val="Bullet_2"/>
    <w:basedOn w:val="Normal"/>
    <w:link w:val="Bullet2Char"/>
    <w:qFormat/>
    <w:rsid w:val="00A5665A"/>
    <w:pPr>
      <w:numPr>
        <w:ilvl w:val="1"/>
        <w:numId w:val="16"/>
      </w:numPr>
      <w:snapToGrid w:val="0"/>
      <w:spacing w:before="240" w:after="240" w:line="360" w:lineRule="auto"/>
      <w:jc w:val="both"/>
    </w:pPr>
    <w:rPr>
      <w:rFonts w:ascii="Arial" w:eastAsia="SimSun" w:hAnsi="Arial" w:cs="Arial"/>
      <w:snapToGrid w:val="0"/>
      <w:sz w:val="28"/>
      <w:szCs w:val="28"/>
      <w:lang w:val="en-GB" w:eastAsia="zh-CN"/>
    </w:rPr>
  </w:style>
  <w:style w:type="character" w:customStyle="1" w:styleId="Bullet1Char">
    <w:name w:val="Bullet_1 Char"/>
    <w:link w:val="Bullet1"/>
    <w:rsid w:val="00A5665A"/>
    <w:rPr>
      <w:rFonts w:ascii="Arial" w:hAnsi="Arial" w:cs="Arial"/>
      <w:snapToGrid w:val="0"/>
      <w:sz w:val="28"/>
      <w:szCs w:val="28"/>
      <w:lang w:eastAsia="zh-CN"/>
    </w:rPr>
  </w:style>
  <w:style w:type="character" w:customStyle="1" w:styleId="Bullet2Char">
    <w:name w:val="Bullet_2 Char"/>
    <w:link w:val="Bullet2"/>
    <w:rsid w:val="00A5665A"/>
    <w:rPr>
      <w:rFonts w:ascii="Arial" w:hAnsi="Arial" w:cs="Arial"/>
      <w:snapToGrid w:val="0"/>
      <w:sz w:val="28"/>
      <w:szCs w:val="28"/>
      <w:lang w:eastAsia="zh-CN"/>
    </w:rPr>
  </w:style>
  <w:style w:type="paragraph" w:customStyle="1" w:styleId="dates">
    <w:name w:val="dates"/>
    <w:basedOn w:val="Normal"/>
    <w:qFormat/>
    <w:rsid w:val="00A5665A"/>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paragraph" w:styleId="FootnoteText">
    <w:name w:val="footnote text"/>
    <w:basedOn w:val="Normal"/>
    <w:link w:val="FootnoteTextChar"/>
    <w:uiPriority w:val="99"/>
    <w:semiHidden/>
    <w:unhideWhenUsed/>
    <w:rsid w:val="002220C5"/>
    <w:rPr>
      <w:sz w:val="20"/>
      <w:szCs w:val="20"/>
    </w:rPr>
  </w:style>
  <w:style w:type="character" w:customStyle="1" w:styleId="FootnoteTextChar">
    <w:name w:val="Footnote Text Char"/>
    <w:basedOn w:val="DefaultParagraphFont"/>
    <w:link w:val="FootnoteText"/>
    <w:uiPriority w:val="99"/>
    <w:semiHidden/>
    <w:rsid w:val="002220C5"/>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2220C5"/>
    <w:rPr>
      <w:vertAlign w:val="superscript"/>
    </w:rPr>
  </w:style>
  <w:style w:type="paragraph" w:customStyle="1" w:styleId="para1">
    <w:name w:val="@para 1"/>
    <w:basedOn w:val="Normal"/>
    <w:qFormat/>
    <w:rsid w:val="00F470EA"/>
    <w:pPr>
      <w:widowControl w:val="0"/>
      <w:tabs>
        <w:tab w:val="left" w:pos="1418"/>
      </w:tabs>
      <w:autoSpaceDE w:val="0"/>
      <w:autoSpaceDN w:val="0"/>
      <w:adjustRightInd w:val="0"/>
      <w:spacing w:after="120"/>
      <w:ind w:left="1134" w:hanging="567"/>
    </w:pPr>
    <w:rPr>
      <w:rFonts w:ascii="SimSun" w:eastAsia="SimSun" w:hAnsi="SimSun" w:cs="Arial"/>
      <w:sz w:val="22"/>
      <w:szCs w:val="22"/>
      <w:lang w:eastAsia="zh-CN"/>
    </w:rPr>
  </w:style>
  <w:style w:type="paragraph" w:customStyle="1" w:styleId="para11">
    <w:name w:val="@para 1.1"/>
    <w:basedOn w:val="Normal"/>
    <w:qFormat/>
    <w:rsid w:val="00F470EA"/>
    <w:pPr>
      <w:widowControl w:val="0"/>
      <w:tabs>
        <w:tab w:val="left" w:pos="1701"/>
      </w:tabs>
      <w:autoSpaceDE w:val="0"/>
      <w:autoSpaceDN w:val="0"/>
      <w:adjustRightInd w:val="0"/>
      <w:spacing w:after="120"/>
      <w:ind w:left="1701" w:hanging="567"/>
    </w:pPr>
    <w:rPr>
      <w:rFonts w:ascii="SimSun" w:eastAsia="SimSun" w:hAnsi="SimSun" w:cs="SimSun"/>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A5665A"/>
    <w:pPr>
      <w:numPr>
        <w:numId w:val="2"/>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
    <w:name w:val="COM Para"/>
    <w:qFormat/>
    <w:rsid w:val="007E4C8B"/>
    <w:pPr>
      <w:spacing w:after="120"/>
      <w:ind w:left="567" w:hanging="567"/>
    </w:pPr>
    <w:rPr>
      <w:rFonts w:ascii="Arial" w:eastAsia="Times New Roman" w:hAnsi="Arial" w:cs="Arial"/>
      <w:snapToGrid w:val="0"/>
      <w:sz w:val="22"/>
      <w:szCs w:val="22"/>
      <w:lang w:eastAsia="en-US"/>
    </w:rPr>
  </w:style>
  <w:style w:type="character" w:styleId="Hyperlink">
    <w:name w:val="Hyperlink"/>
    <w:uiPriority w:val="99"/>
    <w:unhideWhenUsed/>
    <w:rsid w:val="007E4C8B"/>
    <w:rPr>
      <w:color w:val="0000FF"/>
      <w:u w:val="single"/>
    </w:rPr>
  </w:style>
  <w:style w:type="paragraph" w:customStyle="1" w:styleId="U1">
    <w:name w:val="U.1"/>
    <w:basedOn w:val="Normal"/>
    <w:qFormat/>
    <w:rsid w:val="007E4C8B"/>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7E4C8B"/>
    <w:pPr>
      <w:numPr>
        <w:numId w:val="9"/>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7E4C8B"/>
    <w:rPr>
      <w:rFonts w:ascii="Arial" w:hAnsi="Arial" w:cs="Arial"/>
      <w:w w:val="90"/>
      <w:sz w:val="22"/>
      <w:szCs w:val="22"/>
      <w:lang w:val="en-US" w:eastAsia="fr-FR"/>
    </w:rPr>
  </w:style>
  <w:style w:type="character" w:styleId="FollowedHyperlink">
    <w:name w:val="FollowedHyperlink"/>
    <w:basedOn w:val="DefaultParagraphFont"/>
    <w:uiPriority w:val="99"/>
    <w:semiHidden/>
    <w:unhideWhenUsed/>
    <w:rsid w:val="007E4C8B"/>
    <w:rPr>
      <w:color w:val="954F72" w:themeColor="followedHyperlink"/>
      <w:u w:val="single"/>
    </w:rPr>
  </w:style>
  <w:style w:type="paragraph" w:styleId="Revision">
    <w:name w:val="Revision"/>
    <w:hidden/>
    <w:uiPriority w:val="99"/>
    <w:semiHidden/>
    <w:rsid w:val="00E52E56"/>
    <w:rPr>
      <w:rFonts w:ascii="Times New Roman" w:eastAsia="Times New Roman" w:hAnsi="Times New Roman"/>
      <w:sz w:val="24"/>
      <w:szCs w:val="24"/>
      <w:lang w:val="fr-FR" w:eastAsia="fr-FR"/>
    </w:rPr>
  </w:style>
  <w:style w:type="paragraph" w:customStyle="1" w:styleId="COMParaDecision">
    <w:name w:val="COM Para Decision"/>
    <w:basedOn w:val="Normal"/>
    <w:qFormat/>
    <w:rsid w:val="00E52E56"/>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customStyle="1" w:styleId="st1">
    <w:name w:val="st1"/>
    <w:rsid w:val="00A5665A"/>
  </w:style>
  <w:style w:type="character" w:styleId="CommentReference">
    <w:name w:val="annotation reference"/>
    <w:basedOn w:val="DefaultParagraphFont"/>
    <w:uiPriority w:val="99"/>
    <w:semiHidden/>
    <w:unhideWhenUsed/>
    <w:rsid w:val="00A5665A"/>
    <w:rPr>
      <w:sz w:val="16"/>
      <w:szCs w:val="16"/>
    </w:rPr>
  </w:style>
  <w:style w:type="paragraph" w:styleId="CommentText">
    <w:name w:val="annotation text"/>
    <w:basedOn w:val="Normal"/>
    <w:link w:val="CommentTextChar"/>
    <w:uiPriority w:val="99"/>
    <w:semiHidden/>
    <w:unhideWhenUsed/>
    <w:rsid w:val="00A5665A"/>
    <w:rPr>
      <w:sz w:val="20"/>
      <w:szCs w:val="20"/>
    </w:rPr>
  </w:style>
  <w:style w:type="character" w:customStyle="1" w:styleId="CommentTextChar">
    <w:name w:val="Comment Text Char"/>
    <w:basedOn w:val="DefaultParagraphFont"/>
    <w:link w:val="CommentText"/>
    <w:uiPriority w:val="99"/>
    <w:semiHidden/>
    <w:rsid w:val="00A5665A"/>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A5665A"/>
    <w:rPr>
      <w:b/>
      <w:bCs/>
    </w:rPr>
  </w:style>
  <w:style w:type="character" w:customStyle="1" w:styleId="CommentSubjectChar">
    <w:name w:val="Comment Subject Char"/>
    <w:basedOn w:val="CommentTextChar"/>
    <w:link w:val="CommentSubject"/>
    <w:uiPriority w:val="99"/>
    <w:semiHidden/>
    <w:rsid w:val="00A5665A"/>
    <w:rPr>
      <w:rFonts w:ascii="Times New Roman" w:eastAsia="Times New Roman" w:hAnsi="Times New Roman"/>
      <w:b/>
      <w:bCs/>
      <w:lang w:val="fr-FR" w:eastAsia="fr-FR"/>
    </w:rPr>
  </w:style>
  <w:style w:type="paragraph" w:customStyle="1" w:styleId="Bullet1">
    <w:name w:val="Bullet_1"/>
    <w:basedOn w:val="Normal"/>
    <w:link w:val="Bullet1Char"/>
    <w:qFormat/>
    <w:rsid w:val="00A5665A"/>
    <w:pPr>
      <w:numPr>
        <w:numId w:val="16"/>
      </w:numPr>
      <w:snapToGrid w:val="0"/>
      <w:spacing w:before="240" w:after="240" w:line="360" w:lineRule="auto"/>
      <w:jc w:val="both"/>
    </w:pPr>
    <w:rPr>
      <w:rFonts w:ascii="Arial" w:eastAsia="SimSun" w:hAnsi="Arial" w:cs="Arial"/>
      <w:snapToGrid w:val="0"/>
      <w:sz w:val="28"/>
      <w:szCs w:val="28"/>
      <w:lang w:val="en-GB" w:eastAsia="zh-CN"/>
    </w:rPr>
  </w:style>
  <w:style w:type="paragraph" w:customStyle="1" w:styleId="Bullet2">
    <w:name w:val="Bullet_2"/>
    <w:basedOn w:val="Normal"/>
    <w:link w:val="Bullet2Char"/>
    <w:qFormat/>
    <w:rsid w:val="00A5665A"/>
    <w:pPr>
      <w:numPr>
        <w:ilvl w:val="1"/>
        <w:numId w:val="16"/>
      </w:numPr>
      <w:snapToGrid w:val="0"/>
      <w:spacing w:before="240" w:after="240" w:line="360" w:lineRule="auto"/>
      <w:jc w:val="both"/>
    </w:pPr>
    <w:rPr>
      <w:rFonts w:ascii="Arial" w:eastAsia="SimSun" w:hAnsi="Arial" w:cs="Arial"/>
      <w:snapToGrid w:val="0"/>
      <w:sz w:val="28"/>
      <w:szCs w:val="28"/>
      <w:lang w:val="en-GB" w:eastAsia="zh-CN"/>
    </w:rPr>
  </w:style>
  <w:style w:type="character" w:customStyle="1" w:styleId="Bullet1Char">
    <w:name w:val="Bullet_1 Char"/>
    <w:link w:val="Bullet1"/>
    <w:rsid w:val="00A5665A"/>
    <w:rPr>
      <w:rFonts w:ascii="Arial" w:hAnsi="Arial" w:cs="Arial"/>
      <w:snapToGrid w:val="0"/>
      <w:sz w:val="28"/>
      <w:szCs w:val="28"/>
      <w:lang w:eastAsia="zh-CN"/>
    </w:rPr>
  </w:style>
  <w:style w:type="character" w:customStyle="1" w:styleId="Bullet2Char">
    <w:name w:val="Bullet_2 Char"/>
    <w:link w:val="Bullet2"/>
    <w:rsid w:val="00A5665A"/>
    <w:rPr>
      <w:rFonts w:ascii="Arial" w:hAnsi="Arial" w:cs="Arial"/>
      <w:snapToGrid w:val="0"/>
      <w:sz w:val="28"/>
      <w:szCs w:val="28"/>
      <w:lang w:eastAsia="zh-CN"/>
    </w:rPr>
  </w:style>
  <w:style w:type="paragraph" w:customStyle="1" w:styleId="dates">
    <w:name w:val="dates"/>
    <w:basedOn w:val="Normal"/>
    <w:qFormat/>
    <w:rsid w:val="00A5665A"/>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paragraph" w:styleId="FootnoteText">
    <w:name w:val="footnote text"/>
    <w:basedOn w:val="Normal"/>
    <w:link w:val="FootnoteTextChar"/>
    <w:uiPriority w:val="99"/>
    <w:semiHidden/>
    <w:unhideWhenUsed/>
    <w:rsid w:val="002220C5"/>
    <w:rPr>
      <w:sz w:val="20"/>
      <w:szCs w:val="20"/>
    </w:rPr>
  </w:style>
  <w:style w:type="character" w:customStyle="1" w:styleId="FootnoteTextChar">
    <w:name w:val="Footnote Text Char"/>
    <w:basedOn w:val="DefaultParagraphFont"/>
    <w:link w:val="FootnoteText"/>
    <w:uiPriority w:val="99"/>
    <w:semiHidden/>
    <w:rsid w:val="002220C5"/>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2220C5"/>
    <w:rPr>
      <w:vertAlign w:val="superscript"/>
    </w:rPr>
  </w:style>
  <w:style w:type="paragraph" w:customStyle="1" w:styleId="para1">
    <w:name w:val="@para 1"/>
    <w:basedOn w:val="Normal"/>
    <w:qFormat/>
    <w:rsid w:val="00F470EA"/>
    <w:pPr>
      <w:widowControl w:val="0"/>
      <w:tabs>
        <w:tab w:val="left" w:pos="1418"/>
      </w:tabs>
      <w:autoSpaceDE w:val="0"/>
      <w:autoSpaceDN w:val="0"/>
      <w:adjustRightInd w:val="0"/>
      <w:spacing w:after="120"/>
      <w:ind w:left="1134" w:hanging="567"/>
    </w:pPr>
    <w:rPr>
      <w:rFonts w:ascii="SimSun" w:eastAsia="SimSun" w:hAnsi="SimSun" w:cs="Arial"/>
      <w:sz w:val="22"/>
      <w:szCs w:val="22"/>
      <w:lang w:eastAsia="zh-CN"/>
    </w:rPr>
  </w:style>
  <w:style w:type="paragraph" w:customStyle="1" w:styleId="para11">
    <w:name w:val="@para 1.1"/>
    <w:basedOn w:val="Normal"/>
    <w:qFormat/>
    <w:rsid w:val="00F470EA"/>
    <w:pPr>
      <w:widowControl w:val="0"/>
      <w:tabs>
        <w:tab w:val="left" w:pos="1701"/>
      </w:tabs>
      <w:autoSpaceDE w:val="0"/>
      <w:autoSpaceDN w:val="0"/>
      <w:adjustRightInd w:val="0"/>
      <w:spacing w:after="120"/>
      <w:ind w:left="1701" w:hanging="567"/>
    </w:pPr>
    <w:rPr>
      <w:rFonts w:ascii="SimSun" w:eastAsia="SimSun" w:hAnsi="SimSun" w:cs="SimSu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74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en/Resolutions/2.GA/5" TargetMode="External"/><Relationship Id="rId18" Type="http://schemas.openxmlformats.org/officeDocument/2006/relationships/hyperlink" Target="http://www.unesco.org/culture/ich/en/Decisions/10.COM/15.c" TargetMode="External"/><Relationship Id="rId26" Type="http://schemas.openxmlformats.org/officeDocument/2006/relationships/hyperlink" Target="http://www.unesco.org/culture/ich/doc/src/ITH-13-8.COM-INF.5.c-EN.doc" TargetMode="External"/><Relationship Id="rId39" Type="http://schemas.openxmlformats.org/officeDocument/2006/relationships/header" Target="header2.xml"/><Relationship Id="rId21" Type="http://schemas.openxmlformats.org/officeDocument/2006/relationships/hyperlink" Target="http://www.un.org/ga/search/view_doc.asp?symbol=A/70/L.1&amp;Lang=E" TargetMode="External"/><Relationship Id="rId34" Type="http://schemas.openxmlformats.org/officeDocument/2006/relationships/hyperlink" Target="http://www.unesco.org/culture/ich/doc/src/ITH-13-8.COM-13.b-EN.doc" TargetMode="External"/><Relationship Id="rId42" Type="http://schemas.openxmlformats.org/officeDocument/2006/relationships/hyperlink" Target="http://www.unesco.org/culture/ich" TargetMode="External"/><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nesco.org/culture/ich/doc/src/ITH-13-8.COM-5.c-EN.doc" TargetMode="External"/><Relationship Id="rId29" Type="http://schemas.openxmlformats.org/officeDocument/2006/relationships/hyperlink" Target="http://www.unesco.org/culture/ich/en/Decisions/8.COM/6.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en/Decisions/10.COM/14.c" TargetMode="External"/><Relationship Id="rId24" Type="http://schemas.openxmlformats.org/officeDocument/2006/relationships/hyperlink" Target="http://whc.unesco.org/document/135650" TargetMode="External"/><Relationship Id="rId32" Type="http://schemas.openxmlformats.org/officeDocument/2006/relationships/hyperlink" Target="http://www.unesco.org/culture/ich/en/Resolutions/4.GA/5" TargetMode="External"/><Relationship Id="rId37" Type="http://schemas.openxmlformats.org/officeDocument/2006/relationships/hyperlink" Target="http://www.unesco.org/culture/ich/en/Decisions/9.COM/14" TargetMode="External"/><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esco.org/culture/ich/en/Resolutions/5.GA/5.1" TargetMode="External"/><Relationship Id="rId23" Type="http://schemas.openxmlformats.org/officeDocument/2006/relationships/hyperlink" Target="http://en.unesco.org/creativity/sites/creativity/files/Conv2005_DO_Art_13_EN.pdf" TargetMode="External"/><Relationship Id="rId28" Type="http://schemas.openxmlformats.org/officeDocument/2006/relationships/hyperlink" Target="http://www.unesco.org/culture/ich/en/Decisions/8.COM/5.c.1" TargetMode="External"/><Relationship Id="rId36" Type="http://schemas.openxmlformats.org/officeDocument/2006/relationships/hyperlink" Target="http://www.unesco.org/culture/ich/en/Decisions/9.COM/13.c" TargetMode="External"/><Relationship Id="rId10" Type="http://schemas.openxmlformats.org/officeDocument/2006/relationships/hyperlink" Target="http://www.unesco.org/culture/ich/en/Decisions/10.COM/14.b" TargetMode="External"/><Relationship Id="rId19" Type="http://schemas.openxmlformats.org/officeDocument/2006/relationships/hyperlink" Target="http://www.unesco.org/culture/ich/doc/src/20548-EN.pdf" TargetMode="External"/><Relationship Id="rId31" Type="http://schemas.openxmlformats.org/officeDocument/2006/relationships/hyperlink" Target="http://www.unesco.org/culture/ich/en/Resolutions/3.GA/5" TargetMode="External"/><Relationship Id="rId44" Type="http://schemas.openxmlformats.org/officeDocument/2006/relationships/hyperlink" Target="http://www.unesco.org/culture/ich" TargetMode="External"/><Relationship Id="rId4" Type="http://schemas.microsoft.com/office/2007/relationships/stylesWithEffects" Target="stylesWithEffects.xml"/><Relationship Id="rId9" Type="http://schemas.openxmlformats.org/officeDocument/2006/relationships/hyperlink" Target="http://www.unesco.org/culture/ich/en/Decisions/10.COM/14.a" TargetMode="External"/><Relationship Id="rId14" Type="http://schemas.openxmlformats.org/officeDocument/2006/relationships/hyperlink" Target="http://www.unesco.org/culture/ich/en/Resolutions/4.GA/5" TargetMode="External"/><Relationship Id="rId22" Type="http://schemas.openxmlformats.org/officeDocument/2006/relationships/hyperlink" Target="http://unesdoc.unesco.org/images/0024/002433/243325e.pdf" TargetMode="External"/><Relationship Id="rId27" Type="http://schemas.openxmlformats.org/officeDocument/2006/relationships/hyperlink" Target="http://www.unesco.org/culture/ich/en/Decisions/8.COM/6.a" TargetMode="External"/><Relationship Id="rId30" Type="http://schemas.openxmlformats.org/officeDocument/2006/relationships/hyperlink" Target="http://www.unesco.org/culture/ich/en/Decisions/8.COM/14.b" TargetMode="External"/><Relationship Id="rId35" Type="http://schemas.openxmlformats.org/officeDocument/2006/relationships/hyperlink" Target="http://www.unesco.org/culture/ich/doc/src/ITH-15-10.COM-14.b_EN.docx" TargetMode="External"/><Relationship Id="rId43" Type="http://schemas.openxmlformats.org/officeDocument/2006/relationships/hyperlink" Target="http://www.unesco.org/culture/ich"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unesco.org/culture/ich/en/Decisions/10.COM/15.c" TargetMode="External"/><Relationship Id="rId17" Type="http://schemas.openxmlformats.org/officeDocument/2006/relationships/hyperlink" Target="http://www.unesco.org/culture/ich/en/Decisions/10.COM/15.c" TargetMode="External"/><Relationship Id="rId25" Type="http://schemas.openxmlformats.org/officeDocument/2006/relationships/hyperlink" Target="http://unesdoc.unesco.org/images/0022/002230/223095e.pdf" TargetMode="External"/><Relationship Id="rId33" Type="http://schemas.openxmlformats.org/officeDocument/2006/relationships/hyperlink" Target="http://www.unesco.org/culture/ich/doc/src/ITH-12-7.COM-13.a-EN.doc"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www.unesco.org/culture/ich/en/Decisions/8.COM/13.a" TargetMode="External"/><Relationship Id="rId41" Type="http://schemas.openxmlformats.org/officeDocument/2006/relationships/hyperlink" Target="http://www.unesco.org/culture/i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1334-B2D9-466F-9748-4DE1A4E3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13</TotalTime>
  <Pages>25</Pages>
  <Words>3973</Words>
  <Characters>21857</Characters>
  <Application>Microsoft Office Word</Application>
  <DocSecurity>0</DocSecurity>
  <Lines>182</Lines>
  <Paragraphs>51</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25779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4</cp:revision>
  <cp:lastPrinted>2016-03-25T16:20:00Z</cp:lastPrinted>
  <dcterms:created xsi:type="dcterms:W3CDTF">2016-04-29T08:49:00Z</dcterms:created>
  <dcterms:modified xsi:type="dcterms:W3CDTF">2016-04-29T13:40:00Z</dcterms:modified>
</cp:coreProperties>
</file>