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36" w:rsidRPr="00864D38" w:rsidRDefault="00864D38" w:rsidP="00864D38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GoBack"/>
      <w:bookmarkEnd w:id="0"/>
      <w:r w:rsidRPr="00864D38">
        <w:rPr>
          <w:rFonts w:ascii="Arial" w:hAnsi="Arial" w:cs="Arial"/>
          <w:b/>
          <w:sz w:val="22"/>
          <w:szCs w:val="22"/>
          <w:lang w:val="ru-RU"/>
        </w:rPr>
        <w:t>КОНВЕНЦИЯ ОБ О</w:t>
      </w:r>
      <w:r>
        <w:rPr>
          <w:rFonts w:ascii="Arial" w:hAnsi="Arial" w:cs="Arial"/>
          <w:b/>
          <w:sz w:val="22"/>
          <w:szCs w:val="22"/>
          <w:lang w:val="ru-RU"/>
        </w:rPr>
        <w:t>ХРАНЕ</w:t>
      </w:r>
      <w:r w:rsidR="00CE3C20">
        <w:rPr>
          <w:rFonts w:ascii="Arial" w:hAnsi="Arial" w:cs="Arial"/>
          <w:b/>
          <w:sz w:val="22"/>
          <w:szCs w:val="22"/>
          <w:lang w:val="ru-RU"/>
        </w:rPr>
        <w:br/>
      </w:r>
      <w:r w:rsidRPr="00864D3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НЕМАТЕРИАЛЬНОГО</w:t>
      </w:r>
      <w:r w:rsidRPr="00864D3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КУЛЬТУРНОГО</w:t>
      </w:r>
      <w:r w:rsidRPr="00864D3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НАСЛЕДИЯ</w:t>
      </w:r>
    </w:p>
    <w:p w:rsidR="00864D38" w:rsidRPr="00864D38" w:rsidRDefault="00864D38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ГОСУДАРСТВ-УЧАСТНИКОВ КОНВЕНЦИИ</w:t>
      </w:r>
    </w:p>
    <w:p w:rsidR="00D95C4C" w:rsidRPr="00864D38" w:rsidRDefault="00864D38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Шестая сессия</w:t>
      </w:r>
    </w:p>
    <w:p w:rsidR="00D95C4C" w:rsidRPr="00864D38" w:rsidRDefault="00864D38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Штаб</w:t>
      </w:r>
      <w:r w:rsidRPr="00864D38">
        <w:rPr>
          <w:rFonts w:ascii="Arial" w:hAnsi="Arial" w:cs="Arial"/>
          <w:b/>
          <w:sz w:val="22"/>
          <w:szCs w:val="22"/>
          <w:lang w:val="ru-RU"/>
        </w:rPr>
        <w:t>-</w:t>
      </w:r>
      <w:r>
        <w:rPr>
          <w:rFonts w:ascii="Arial" w:hAnsi="Arial" w:cs="Arial"/>
          <w:b/>
          <w:sz w:val="22"/>
          <w:szCs w:val="22"/>
          <w:lang w:val="ru-RU"/>
        </w:rPr>
        <w:t>квартира</w:t>
      </w:r>
      <w:r w:rsidRPr="00864D3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ЮНЕСКО</w:t>
      </w:r>
      <w:r w:rsidRPr="00864D38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зал</w:t>
      </w:r>
      <w:r w:rsidRPr="00864D3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II</w:t>
      </w:r>
    </w:p>
    <w:p w:rsidR="00655736" w:rsidRPr="006971E6" w:rsidRDefault="00864D38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6971E6">
        <w:rPr>
          <w:rFonts w:ascii="Arial" w:hAnsi="Arial" w:cs="Arial"/>
          <w:b/>
          <w:sz w:val="22"/>
          <w:szCs w:val="22"/>
          <w:lang w:val="ru-RU"/>
        </w:rPr>
        <w:t xml:space="preserve">30 </w:t>
      </w:r>
      <w:r>
        <w:rPr>
          <w:rFonts w:ascii="Arial" w:hAnsi="Arial" w:cs="Arial"/>
          <w:b/>
          <w:sz w:val="22"/>
          <w:szCs w:val="22"/>
          <w:lang w:val="ru-RU"/>
        </w:rPr>
        <w:t>мая</w:t>
      </w:r>
      <w:r w:rsidRPr="006971E6">
        <w:rPr>
          <w:rFonts w:ascii="Arial" w:hAnsi="Arial" w:cs="Arial"/>
          <w:b/>
          <w:sz w:val="22"/>
          <w:szCs w:val="22"/>
          <w:lang w:val="ru-RU"/>
        </w:rPr>
        <w:t xml:space="preserve"> – 1 </w:t>
      </w:r>
      <w:r>
        <w:rPr>
          <w:rFonts w:ascii="Arial" w:hAnsi="Arial" w:cs="Arial"/>
          <w:b/>
          <w:sz w:val="22"/>
          <w:szCs w:val="22"/>
          <w:lang w:val="ru-RU"/>
        </w:rPr>
        <w:t>июня</w:t>
      </w:r>
      <w:r w:rsidR="006971E6" w:rsidRPr="006971E6">
        <w:rPr>
          <w:rFonts w:ascii="Arial" w:hAnsi="Arial" w:cs="Arial"/>
          <w:b/>
          <w:sz w:val="22"/>
          <w:szCs w:val="22"/>
          <w:lang w:val="ru-RU"/>
        </w:rPr>
        <w:t xml:space="preserve"> 20</w:t>
      </w:r>
      <w:r w:rsidRPr="006971E6">
        <w:rPr>
          <w:rFonts w:ascii="Arial" w:hAnsi="Arial" w:cs="Arial"/>
          <w:b/>
          <w:sz w:val="22"/>
          <w:szCs w:val="22"/>
          <w:lang w:val="ru-RU"/>
        </w:rPr>
        <w:t xml:space="preserve">16 </w:t>
      </w:r>
      <w:r>
        <w:rPr>
          <w:rFonts w:ascii="Arial" w:hAnsi="Arial" w:cs="Arial"/>
          <w:b/>
          <w:sz w:val="22"/>
          <w:szCs w:val="22"/>
          <w:lang w:val="ru-RU"/>
        </w:rPr>
        <w:t>г</w:t>
      </w:r>
      <w:r w:rsidRPr="006971E6">
        <w:rPr>
          <w:rFonts w:ascii="Arial" w:hAnsi="Arial" w:cs="Arial"/>
          <w:b/>
          <w:sz w:val="22"/>
          <w:szCs w:val="22"/>
          <w:lang w:val="ru-RU"/>
        </w:rPr>
        <w:t>.</w:t>
      </w:r>
    </w:p>
    <w:p w:rsidR="00655736" w:rsidRPr="00864D38" w:rsidRDefault="00864D38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t>Пункт</w:t>
      </w:r>
      <w:r w:rsidRPr="00864D38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3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предварительной</w:t>
      </w:r>
      <w:r w:rsidRPr="00864D38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повестки</w:t>
      </w:r>
      <w:r w:rsidRPr="00864D38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дня</w:t>
      </w:r>
      <w:r w:rsidR="00655736" w:rsidRPr="00864D38">
        <w:rPr>
          <w:rFonts w:ascii="Arial" w:hAnsi="Arial" w:cs="Arial"/>
          <w:b/>
          <w:sz w:val="22"/>
          <w:szCs w:val="22"/>
          <w:u w:val="single"/>
          <w:lang w:val="ru-RU"/>
        </w:rPr>
        <w:t>:</w:t>
      </w:r>
    </w:p>
    <w:p w:rsidR="00655736" w:rsidRPr="006971E6" w:rsidRDefault="00FA6A5F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Утверждение</w:t>
      </w:r>
      <w:r w:rsidR="00864D38" w:rsidRPr="006971E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64D38">
        <w:rPr>
          <w:rFonts w:ascii="Arial" w:hAnsi="Arial" w:cs="Arial"/>
          <w:b/>
          <w:sz w:val="22"/>
          <w:szCs w:val="22"/>
          <w:lang w:val="ru-RU"/>
        </w:rPr>
        <w:t>повестки</w:t>
      </w:r>
      <w:r w:rsidR="00864D38" w:rsidRPr="006971E6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64D38">
        <w:rPr>
          <w:rFonts w:ascii="Arial" w:hAnsi="Arial" w:cs="Arial"/>
          <w:b/>
          <w:sz w:val="22"/>
          <w:szCs w:val="22"/>
          <w:lang w:val="ru-RU"/>
        </w:rPr>
        <w:t>дня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864B47">
        <w:trPr>
          <w:jc w:val="center"/>
        </w:trPr>
        <w:tc>
          <w:tcPr>
            <w:tcW w:w="7825" w:type="dxa"/>
            <w:vAlign w:val="center"/>
          </w:tcPr>
          <w:p w:rsidR="00655736" w:rsidRPr="00414643" w:rsidRDefault="00864D38" w:rsidP="00864D38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Требуемое</w:t>
            </w:r>
            <w:r w:rsidRPr="00864D3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решение</w:t>
            </w:r>
            <w:r w:rsidR="0057439C" w:rsidRPr="0041464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пункт</w:t>
            </w:r>
            <w:r w:rsidR="0057439C" w:rsidRPr="0041464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864B47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</w:tr>
    </w:tbl>
    <w:p w:rsidR="00864B47" w:rsidRPr="00864D38" w:rsidRDefault="00655736" w:rsidP="00864B47">
      <w:pPr>
        <w:pStyle w:val="Marge"/>
        <w:numPr>
          <w:ilvl w:val="0"/>
          <w:numId w:val="9"/>
        </w:numPr>
        <w:spacing w:after="0"/>
        <w:ind w:left="567" w:hanging="567"/>
        <w:rPr>
          <w:rFonts w:eastAsia="SimSun" w:cs="Arial"/>
          <w:szCs w:val="22"/>
          <w:lang w:val="ru-RU"/>
        </w:rPr>
      </w:pPr>
      <w:r w:rsidRPr="00864D38">
        <w:rPr>
          <w:lang w:val="ru-RU"/>
        </w:rPr>
        <w:br w:type="page"/>
      </w:r>
      <w:r w:rsidR="00864D38" w:rsidRPr="00864D38">
        <w:rPr>
          <w:rFonts w:cs="Arial"/>
          <w:bCs/>
          <w:szCs w:val="22"/>
          <w:lang w:val="ru-RU"/>
        </w:rPr>
        <w:lastRenderedPageBreak/>
        <w:t xml:space="preserve"> </w:t>
      </w:r>
      <w:r w:rsidR="005D37CE" w:rsidRPr="008006BB">
        <w:rPr>
          <w:rFonts w:cs="Arial"/>
          <w:lang w:val="ru-RU"/>
        </w:rPr>
        <w:t>Генеральной ассамблее предлагается принять резолюцию следующего содержания</w:t>
      </w:r>
      <w:r w:rsidR="00864B47" w:rsidRPr="00864D38">
        <w:rPr>
          <w:rFonts w:cs="Arial"/>
          <w:bCs/>
          <w:szCs w:val="22"/>
          <w:lang w:val="ru-RU"/>
        </w:rPr>
        <w:t>:</w:t>
      </w:r>
    </w:p>
    <w:p w:rsidR="00864B47" w:rsidRPr="00FA6A5F" w:rsidRDefault="00FA6A5F" w:rsidP="00DF5CE9">
      <w:pPr>
        <w:pStyle w:val="GATitleResolution"/>
        <w:rPr>
          <w:rFonts w:eastAsia="SimSun"/>
          <w:lang w:val="ru-RU"/>
        </w:rPr>
      </w:pPr>
      <w:r>
        <w:rPr>
          <w:lang w:val="ru-RU"/>
        </w:rPr>
        <w:t>ПРОЕКТ РЕЗОЛЮЦИИ</w:t>
      </w:r>
      <w:r w:rsidR="00864B47" w:rsidRPr="00FA6A5F">
        <w:rPr>
          <w:lang w:val="ru-RU"/>
        </w:rPr>
        <w:t xml:space="preserve"> 6.</w:t>
      </w:r>
      <w:r w:rsidR="00864B47" w:rsidRPr="00FD624F">
        <w:t>GA</w:t>
      </w:r>
      <w:r w:rsidR="00864B47" w:rsidRPr="00FA6A5F">
        <w:rPr>
          <w:lang w:val="ru-RU"/>
        </w:rPr>
        <w:t xml:space="preserve"> 3</w:t>
      </w:r>
    </w:p>
    <w:p w:rsidR="00864B47" w:rsidRPr="00FA6A5F" w:rsidRDefault="00FA6A5F" w:rsidP="00DF5CE9">
      <w:pPr>
        <w:pStyle w:val="GAPreambulaResolution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="00864B47" w:rsidRPr="00FA6A5F">
        <w:rPr>
          <w:lang w:val="ru-RU"/>
        </w:rPr>
        <w:t>,</w:t>
      </w:r>
    </w:p>
    <w:p w:rsidR="00864B47" w:rsidRPr="00FA6A5F" w:rsidRDefault="00FA6A5F" w:rsidP="00864B47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u w:val="single"/>
          <w:lang w:val="ru-RU"/>
        </w:rPr>
        <w:t>Рассмотрев</w:t>
      </w:r>
      <w:r w:rsidRPr="00054CCD">
        <w:rPr>
          <w:rFonts w:ascii="Arial" w:eastAsia="SimSun" w:hAnsi="Arial" w:cs="Arial"/>
          <w:sz w:val="22"/>
          <w:szCs w:val="22"/>
          <w:lang w:val="ru-RU"/>
        </w:rPr>
        <w:t xml:space="preserve"> документ</w:t>
      </w:r>
      <w:r w:rsidR="00864B47" w:rsidRPr="00FA6A5F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864B47">
        <w:rPr>
          <w:rFonts w:ascii="Arial" w:eastAsia="SimSun" w:hAnsi="Arial" w:cs="Arial"/>
          <w:sz w:val="22"/>
          <w:szCs w:val="22"/>
          <w:lang w:val="en-GB"/>
        </w:rPr>
        <w:t>ITH</w:t>
      </w:r>
      <w:r w:rsidR="00864B47" w:rsidRPr="00FA6A5F">
        <w:rPr>
          <w:rFonts w:ascii="Arial" w:eastAsia="SimSun" w:hAnsi="Arial" w:cs="Arial"/>
          <w:sz w:val="22"/>
          <w:szCs w:val="22"/>
          <w:lang w:val="ru-RU"/>
        </w:rPr>
        <w:t>/16/6.</w:t>
      </w:r>
      <w:r w:rsidR="00864B47">
        <w:rPr>
          <w:rFonts w:ascii="Arial" w:eastAsia="SimSun" w:hAnsi="Arial" w:cs="Arial"/>
          <w:sz w:val="22"/>
          <w:szCs w:val="22"/>
          <w:lang w:val="en-GB"/>
        </w:rPr>
        <w:t>GA</w:t>
      </w:r>
      <w:r w:rsidR="00864B47" w:rsidRPr="00FA6A5F">
        <w:rPr>
          <w:rFonts w:ascii="Arial" w:eastAsia="SimSun" w:hAnsi="Arial" w:cs="Arial"/>
          <w:sz w:val="22"/>
          <w:szCs w:val="22"/>
          <w:lang w:val="ru-RU"/>
        </w:rPr>
        <w:t>/3,</w:t>
      </w:r>
    </w:p>
    <w:p w:rsidR="00864B47" w:rsidRPr="00FA6A5F" w:rsidRDefault="00FA6A5F" w:rsidP="00864B47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u w:val="single"/>
          <w:lang w:val="ru-RU"/>
        </w:rPr>
        <w:t>Утвер</w:t>
      </w:r>
      <w:r w:rsidR="005D37CE">
        <w:rPr>
          <w:rFonts w:ascii="Arial" w:eastAsia="SimSun" w:hAnsi="Arial" w:cs="Arial"/>
          <w:sz w:val="22"/>
          <w:szCs w:val="22"/>
          <w:u w:val="single"/>
          <w:lang w:val="ru-RU"/>
        </w:rPr>
        <w:t>ждает</w:t>
      </w:r>
      <w:r w:rsidR="005D37CE" w:rsidRPr="00054CCD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5D37CE">
        <w:rPr>
          <w:rFonts w:ascii="Arial" w:eastAsia="SimSun" w:hAnsi="Arial" w:cs="Arial"/>
          <w:sz w:val="22"/>
          <w:szCs w:val="22"/>
          <w:lang w:val="ru-RU"/>
        </w:rPr>
        <w:t>ниже</w:t>
      </w:r>
      <w:r>
        <w:rPr>
          <w:rFonts w:ascii="Arial" w:eastAsia="SimSun" w:hAnsi="Arial" w:cs="Arial"/>
          <w:sz w:val="22"/>
          <w:szCs w:val="22"/>
          <w:lang w:val="ru-RU"/>
        </w:rPr>
        <w:t>следующую</w:t>
      </w:r>
      <w:r w:rsidRPr="00FA6A5F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повестку</w:t>
      </w:r>
      <w:r w:rsidRPr="00FA6A5F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дня</w:t>
      </w:r>
      <w:r w:rsidRPr="00FA6A5F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5D37CE">
        <w:rPr>
          <w:rFonts w:ascii="Arial" w:eastAsia="SimSun" w:hAnsi="Arial" w:cs="Arial"/>
          <w:sz w:val="22"/>
          <w:szCs w:val="22"/>
          <w:lang w:val="ru-RU"/>
        </w:rPr>
        <w:t xml:space="preserve">своей </w:t>
      </w:r>
      <w:r>
        <w:rPr>
          <w:rFonts w:ascii="Arial" w:eastAsia="SimSun" w:hAnsi="Arial" w:cs="Arial"/>
          <w:sz w:val="22"/>
          <w:szCs w:val="22"/>
          <w:lang w:val="ru-RU"/>
        </w:rPr>
        <w:t>шестой</w:t>
      </w:r>
      <w:r w:rsidRPr="00FA6A5F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сессии</w:t>
      </w:r>
      <w:r w:rsidR="00864B47" w:rsidRPr="00FA6A5F">
        <w:rPr>
          <w:rFonts w:ascii="Arial" w:eastAsia="SimSun" w:hAnsi="Arial" w:cs="Arial"/>
          <w:sz w:val="22"/>
          <w:szCs w:val="22"/>
          <w:lang w:val="ru-RU"/>
        </w:rPr>
        <w:t xml:space="preserve"> (</w:t>
      </w:r>
      <w:r>
        <w:rPr>
          <w:rFonts w:ascii="Arial" w:eastAsia="SimSun" w:hAnsi="Arial" w:cs="Arial"/>
          <w:sz w:val="22"/>
          <w:szCs w:val="22"/>
          <w:lang w:val="ru-RU"/>
        </w:rPr>
        <w:t>Париж</w:t>
      </w:r>
      <w:r w:rsidRPr="00FA6A5F">
        <w:rPr>
          <w:rFonts w:ascii="Arial" w:eastAsia="SimSun" w:hAnsi="Arial" w:cs="Arial"/>
          <w:sz w:val="22"/>
          <w:szCs w:val="22"/>
          <w:lang w:val="ru-RU"/>
        </w:rPr>
        <w:t xml:space="preserve">, </w:t>
      </w:r>
      <w:r>
        <w:rPr>
          <w:rFonts w:ascii="Arial" w:eastAsia="SimSun" w:hAnsi="Arial" w:cs="Arial"/>
          <w:sz w:val="22"/>
          <w:szCs w:val="22"/>
          <w:lang w:val="ru-RU"/>
        </w:rPr>
        <w:t>Штаб</w:t>
      </w:r>
      <w:r w:rsidRPr="00FA6A5F">
        <w:rPr>
          <w:rFonts w:ascii="Arial" w:eastAsia="SimSun" w:hAnsi="Arial" w:cs="Arial"/>
          <w:sz w:val="22"/>
          <w:szCs w:val="22"/>
          <w:lang w:val="ru-RU"/>
        </w:rPr>
        <w:t>-</w:t>
      </w:r>
      <w:r>
        <w:rPr>
          <w:rFonts w:ascii="Arial" w:eastAsia="SimSun" w:hAnsi="Arial" w:cs="Arial"/>
          <w:sz w:val="22"/>
          <w:szCs w:val="22"/>
          <w:lang w:val="ru-RU"/>
        </w:rPr>
        <w:t>квартира</w:t>
      </w:r>
      <w:r w:rsidRPr="00FA6A5F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ЮНЕСКО</w:t>
      </w:r>
      <w:r w:rsidRPr="00FA6A5F">
        <w:rPr>
          <w:rFonts w:ascii="Arial" w:eastAsia="SimSun" w:hAnsi="Arial" w:cs="Arial"/>
          <w:sz w:val="22"/>
          <w:szCs w:val="22"/>
          <w:lang w:val="ru-RU"/>
        </w:rPr>
        <w:t xml:space="preserve">, 30 </w:t>
      </w:r>
      <w:r>
        <w:rPr>
          <w:rFonts w:ascii="Arial" w:eastAsia="SimSun" w:hAnsi="Arial" w:cs="Arial"/>
          <w:sz w:val="22"/>
          <w:szCs w:val="22"/>
          <w:lang w:val="ru-RU"/>
        </w:rPr>
        <w:t>мая</w:t>
      </w:r>
      <w:r w:rsidRPr="00FA6A5F">
        <w:rPr>
          <w:rFonts w:ascii="Arial" w:eastAsia="SimSun" w:hAnsi="Arial" w:cs="Arial"/>
          <w:sz w:val="22"/>
          <w:szCs w:val="22"/>
          <w:lang w:val="ru-RU"/>
        </w:rPr>
        <w:t xml:space="preserve"> – 1 </w:t>
      </w:r>
      <w:r>
        <w:rPr>
          <w:rFonts w:ascii="Arial" w:eastAsia="SimSun" w:hAnsi="Arial" w:cs="Arial"/>
          <w:sz w:val="22"/>
          <w:szCs w:val="22"/>
          <w:lang w:val="ru-RU"/>
        </w:rPr>
        <w:t>июня</w:t>
      </w:r>
      <w:r w:rsidR="006971E6">
        <w:rPr>
          <w:rFonts w:ascii="Arial" w:eastAsia="SimSun" w:hAnsi="Arial" w:cs="Arial"/>
          <w:sz w:val="22"/>
          <w:szCs w:val="22"/>
          <w:lang w:val="ru-RU"/>
        </w:rPr>
        <w:t xml:space="preserve"> 2</w:t>
      </w:r>
      <w:r w:rsidRPr="00FA6A5F">
        <w:rPr>
          <w:rFonts w:ascii="Arial" w:eastAsia="SimSun" w:hAnsi="Arial" w:cs="Arial"/>
          <w:sz w:val="22"/>
          <w:szCs w:val="22"/>
          <w:lang w:val="ru-RU"/>
        </w:rPr>
        <w:t xml:space="preserve">016 </w:t>
      </w:r>
      <w:r>
        <w:rPr>
          <w:rFonts w:ascii="Arial" w:eastAsia="SimSun" w:hAnsi="Arial" w:cs="Arial"/>
          <w:sz w:val="22"/>
          <w:szCs w:val="22"/>
          <w:lang w:val="ru-RU"/>
        </w:rPr>
        <w:t>г</w:t>
      </w:r>
      <w:r w:rsidRPr="00FA6A5F">
        <w:rPr>
          <w:rFonts w:ascii="Arial" w:eastAsia="SimSun" w:hAnsi="Arial" w:cs="Arial"/>
          <w:sz w:val="22"/>
          <w:szCs w:val="22"/>
          <w:lang w:val="ru-RU"/>
        </w:rPr>
        <w:t>.</w:t>
      </w:r>
      <w:r>
        <w:rPr>
          <w:rFonts w:ascii="Arial" w:eastAsia="SimSun" w:hAnsi="Arial" w:cs="Arial"/>
          <w:sz w:val="22"/>
          <w:szCs w:val="22"/>
          <w:lang w:val="ru-RU"/>
        </w:rPr>
        <w:t>)</w:t>
      </w:r>
      <w:r w:rsidR="00864B47" w:rsidRPr="00FA6A5F">
        <w:rPr>
          <w:rFonts w:ascii="Arial" w:hAnsi="Arial" w:cs="Arial"/>
          <w:sz w:val="22"/>
          <w:szCs w:val="22"/>
          <w:lang w:val="ru-RU"/>
        </w:rPr>
        <w:t>:</w:t>
      </w:r>
    </w:p>
    <w:p w:rsidR="00864B47" w:rsidRPr="00CE3C20" w:rsidRDefault="00CE3C20" w:rsidP="00864B47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ru-RU"/>
        </w:rPr>
      </w:pPr>
      <w:r>
        <w:rPr>
          <w:rFonts w:ascii="Arial" w:eastAsia="SimSun" w:hAnsi="Arial" w:cs="Arial"/>
          <w:b/>
          <w:sz w:val="22"/>
          <w:szCs w:val="22"/>
          <w:lang w:val="ru-RU"/>
        </w:rPr>
        <w:t>Повестка дня</w:t>
      </w:r>
    </w:p>
    <w:p w:rsidR="00864B47" w:rsidRPr="00FD624F" w:rsidRDefault="00FA6A5F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Открытие</w:t>
      </w:r>
    </w:p>
    <w:p w:rsidR="00864B47" w:rsidRPr="00FD624F" w:rsidRDefault="00FA6A5F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Выборы</w:t>
      </w:r>
      <w:r w:rsidRPr="00FA6A5F">
        <w:rPr>
          <w:rFonts w:ascii="Arial" w:eastAsia="SimSun" w:hAnsi="Arial" w:cs="Arial"/>
          <w:sz w:val="22"/>
          <w:szCs w:val="22"/>
          <w:lang w:val="en-US"/>
        </w:rPr>
        <w:t xml:space="preserve"> </w:t>
      </w:r>
      <w:r w:rsidR="005D37CE" w:rsidRPr="00DD0C59">
        <w:rPr>
          <w:rFonts w:ascii="Arial" w:hAnsi="Arial" w:cs="Arial"/>
          <w:sz w:val="22"/>
          <w:lang w:val="ru-RU"/>
        </w:rPr>
        <w:t>Президиума</w:t>
      </w:r>
    </w:p>
    <w:p w:rsidR="00864B47" w:rsidRDefault="00FA6A5F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Утверждение повестки дня</w:t>
      </w:r>
      <w:r w:rsidR="00864B47" w:rsidRPr="00864B47">
        <w:rPr>
          <w:rFonts w:ascii="Arial" w:eastAsia="SimSun" w:hAnsi="Arial" w:cs="Arial"/>
          <w:sz w:val="22"/>
          <w:szCs w:val="22"/>
          <w:lang w:val="en-GB"/>
        </w:rPr>
        <w:t xml:space="preserve"> </w:t>
      </w:r>
    </w:p>
    <w:p w:rsidR="00864B47" w:rsidRPr="003A03C4" w:rsidRDefault="00FA6A5F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Распределение</w:t>
      </w:r>
      <w:r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мест</w:t>
      </w:r>
      <w:r w:rsid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в</w:t>
      </w:r>
      <w:r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Комитете</w:t>
      </w:r>
      <w:r w:rsidR="00376838"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5D37CE">
        <w:rPr>
          <w:rFonts w:ascii="Arial" w:eastAsia="SimSun" w:hAnsi="Arial" w:cs="Arial"/>
          <w:sz w:val="22"/>
          <w:szCs w:val="22"/>
          <w:lang w:val="ru-RU"/>
        </w:rPr>
        <w:t>по</w:t>
      </w:r>
      <w:r w:rsidR="00376838"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5D37CE">
        <w:rPr>
          <w:rFonts w:ascii="Arial" w:hAnsi="Arial" w:cs="Arial"/>
          <w:sz w:val="22"/>
          <w:lang w:val="ru-RU"/>
        </w:rPr>
        <w:t xml:space="preserve">избирательным </w:t>
      </w:r>
      <w:r w:rsidR="00376838" w:rsidRPr="003A03C4">
        <w:rPr>
          <w:rFonts w:ascii="Arial" w:eastAsia="SimSun" w:hAnsi="Arial" w:cs="Arial"/>
          <w:sz w:val="22"/>
          <w:szCs w:val="22"/>
          <w:lang w:val="ru-RU"/>
        </w:rPr>
        <w:t>группам</w:t>
      </w:r>
    </w:p>
    <w:p w:rsidR="00864B47" w:rsidRPr="00054CCD" w:rsidRDefault="00376838" w:rsidP="00A93771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Доклад</w:t>
      </w:r>
      <w:r w:rsidR="005D37CE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3E754B">
        <w:rPr>
          <w:rFonts w:ascii="Arial" w:eastAsia="SimSun" w:hAnsi="Arial" w:cs="Arial"/>
          <w:sz w:val="22"/>
          <w:szCs w:val="22"/>
          <w:lang w:val="ru-RU"/>
        </w:rPr>
        <w:t>К</w:t>
      </w:r>
      <w:r w:rsidR="005D37CE">
        <w:rPr>
          <w:rFonts w:ascii="Arial" w:eastAsia="SimSun" w:hAnsi="Arial" w:cs="Arial"/>
          <w:sz w:val="22"/>
          <w:szCs w:val="22"/>
          <w:lang w:val="ru-RU"/>
        </w:rPr>
        <w:t xml:space="preserve">омитета </w:t>
      </w:r>
      <w:r>
        <w:rPr>
          <w:rFonts w:ascii="Arial" w:eastAsia="SimSun" w:hAnsi="Arial" w:cs="Arial"/>
          <w:sz w:val="22"/>
          <w:szCs w:val="22"/>
          <w:lang w:val="ru-RU"/>
        </w:rPr>
        <w:t>Генеральной</w:t>
      </w:r>
      <w:r w:rsidRPr="00054CCD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Ассамблее</w:t>
      </w:r>
    </w:p>
    <w:p w:rsidR="005D37CE" w:rsidRPr="00054CCD" w:rsidRDefault="005D37CE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 w:rsidRPr="00DD0C59">
        <w:rPr>
          <w:rFonts w:ascii="Arial" w:hAnsi="Arial" w:cs="Arial"/>
          <w:sz w:val="22"/>
          <w:lang w:val="ru-RU"/>
        </w:rPr>
        <w:t xml:space="preserve">Доклад Секретариата о своей деятельности </w:t>
      </w:r>
    </w:p>
    <w:p w:rsidR="00864B47" w:rsidRPr="00054CCD" w:rsidRDefault="005D37CE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ru-RU"/>
        </w:rPr>
      </w:pPr>
      <w:r w:rsidRPr="00DD0C59">
        <w:rPr>
          <w:rFonts w:ascii="Arial" w:hAnsi="Arial" w:cs="Arial"/>
          <w:sz w:val="22"/>
          <w:lang w:val="ru-RU"/>
        </w:rPr>
        <w:t xml:space="preserve">Пересмотр положений Оперативного руководства </w:t>
      </w:r>
      <w:r w:rsidR="00376838">
        <w:rPr>
          <w:rFonts w:ascii="Arial" w:eastAsia="SimSun" w:hAnsi="Arial" w:cs="Arial"/>
          <w:sz w:val="22"/>
          <w:szCs w:val="22"/>
          <w:lang w:val="ru-RU"/>
        </w:rPr>
        <w:t>по</w:t>
      </w:r>
      <w:r w:rsidR="00376838"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376838">
        <w:rPr>
          <w:rFonts w:ascii="Arial" w:eastAsia="SimSun" w:hAnsi="Arial" w:cs="Arial"/>
          <w:sz w:val="22"/>
          <w:szCs w:val="22"/>
          <w:lang w:val="ru-RU"/>
        </w:rPr>
        <w:t>выполнению</w:t>
      </w:r>
      <w:r w:rsidR="00376838"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376838">
        <w:rPr>
          <w:rFonts w:ascii="Arial" w:eastAsia="SimSun" w:hAnsi="Arial" w:cs="Arial"/>
          <w:sz w:val="22"/>
          <w:szCs w:val="22"/>
          <w:lang w:val="ru-RU"/>
        </w:rPr>
        <w:t>Конвенции</w:t>
      </w:r>
    </w:p>
    <w:p w:rsidR="005D37CE" w:rsidRPr="00054CCD" w:rsidRDefault="005D37CE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ru-RU"/>
        </w:rPr>
      </w:pPr>
      <w:r w:rsidRPr="00DD0C59">
        <w:rPr>
          <w:rFonts w:ascii="Arial" w:hAnsi="Arial" w:cs="Arial"/>
          <w:sz w:val="22"/>
          <w:lang w:val="ru-RU"/>
        </w:rPr>
        <w:t xml:space="preserve">Аккредитация неправительственных организаций </w:t>
      </w:r>
      <w:r>
        <w:rPr>
          <w:rFonts w:ascii="Arial" w:hAnsi="Arial" w:cs="Arial"/>
          <w:sz w:val="22"/>
          <w:lang w:val="ru-RU"/>
        </w:rPr>
        <w:t>с</w:t>
      </w:r>
      <w:r w:rsidRPr="00DD0C59">
        <w:rPr>
          <w:rFonts w:ascii="Arial" w:hAnsi="Arial" w:cs="Arial"/>
          <w:sz w:val="22"/>
          <w:lang w:val="ru-RU"/>
        </w:rPr>
        <w:t xml:space="preserve"> цел</w:t>
      </w:r>
      <w:r>
        <w:rPr>
          <w:rFonts w:ascii="Arial" w:hAnsi="Arial" w:cs="Arial"/>
          <w:sz w:val="22"/>
          <w:lang w:val="ru-RU"/>
        </w:rPr>
        <w:t xml:space="preserve">ью </w:t>
      </w:r>
      <w:r w:rsidRPr="001A5DE8">
        <w:rPr>
          <w:rFonts w:ascii="Arial" w:hAnsi="Arial" w:cs="Arial"/>
          <w:sz w:val="22"/>
          <w:lang w:val="ru-RU"/>
        </w:rPr>
        <w:t xml:space="preserve">выполнения консультативных функций при Комитете </w:t>
      </w:r>
    </w:p>
    <w:p w:rsidR="00864B47" w:rsidRPr="003A03C4" w:rsidRDefault="00034D15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Использование</w:t>
      </w:r>
      <w:r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5D37CE">
        <w:rPr>
          <w:rFonts w:ascii="Arial" w:eastAsia="SimSun" w:hAnsi="Arial" w:cs="Arial"/>
          <w:sz w:val="22"/>
          <w:szCs w:val="22"/>
          <w:lang w:val="ru-RU"/>
        </w:rPr>
        <w:t>средств</w:t>
      </w:r>
      <w:r w:rsidR="005D37CE"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Фонда</w:t>
      </w:r>
      <w:r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нематериального</w:t>
      </w:r>
      <w:r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культурного</w:t>
      </w:r>
      <w:r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наследия</w:t>
      </w:r>
    </w:p>
    <w:p w:rsidR="00864B47" w:rsidRPr="003A03C4" w:rsidRDefault="00034D15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Выборы</w:t>
      </w:r>
      <w:r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членов</w:t>
      </w:r>
      <w:r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Межправительственного</w:t>
      </w:r>
      <w:r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комитета</w:t>
      </w:r>
      <w:r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по</w:t>
      </w:r>
      <w:r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охране</w:t>
      </w:r>
      <w:r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нематериального</w:t>
      </w:r>
      <w:r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культурного</w:t>
      </w:r>
      <w:r w:rsidRPr="003A03C4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наследия</w:t>
      </w:r>
    </w:p>
    <w:p w:rsidR="00864B47" w:rsidRPr="004473F0" w:rsidRDefault="003E754B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 xml:space="preserve">Прочие </w:t>
      </w:r>
      <w:r w:rsidR="00034D15">
        <w:rPr>
          <w:rFonts w:ascii="Arial" w:eastAsia="SimSun" w:hAnsi="Arial" w:cs="Arial"/>
          <w:sz w:val="22"/>
          <w:szCs w:val="22"/>
          <w:lang w:val="ru-RU"/>
        </w:rPr>
        <w:t>вопросы</w:t>
      </w:r>
    </w:p>
    <w:p w:rsidR="00F71A02" w:rsidRPr="00864B47" w:rsidRDefault="00034D15" w:rsidP="00864B47">
      <w:pPr>
        <w:numPr>
          <w:ilvl w:val="0"/>
          <w:numId w:val="1"/>
        </w:numPr>
        <w:spacing w:before="240" w:after="240"/>
        <w:ind w:left="1134" w:hanging="56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Закрытие</w:t>
      </w:r>
    </w:p>
    <w:sectPr w:rsidR="00F71A02" w:rsidRPr="00864B47" w:rsidSect="00655736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CB" w:rsidRDefault="008F7CCB" w:rsidP="00655736">
      <w:r>
        <w:separator/>
      </w:r>
    </w:p>
  </w:endnote>
  <w:endnote w:type="continuationSeparator" w:id="0">
    <w:p w:rsidR="008F7CCB" w:rsidRDefault="008F7CCB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CB" w:rsidRDefault="008F7CCB" w:rsidP="00655736">
      <w:r>
        <w:separator/>
      </w:r>
    </w:p>
  </w:footnote>
  <w:footnote w:type="continuationSeparator" w:id="0">
    <w:p w:rsidR="008F7CCB" w:rsidRDefault="008F7CCB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C23A97" w:rsidRDefault="00763A0D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ITH/16/6</w:t>
    </w:r>
    <w:r w:rsidR="00BB04AF" w:rsidRPr="00C23A97">
      <w:rPr>
        <w:rFonts w:ascii="Arial" w:hAnsi="Arial" w:cs="Arial"/>
        <w:sz w:val="20"/>
        <w:szCs w:val="20"/>
        <w:lang w:val="en-GB"/>
      </w:rPr>
      <w:t>.GA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864B47">
      <w:rPr>
        <w:rFonts w:ascii="Arial" w:hAnsi="Arial" w:cs="Arial"/>
        <w:sz w:val="20"/>
        <w:szCs w:val="20"/>
        <w:lang w:val="en-GB"/>
      </w:rPr>
      <w:t>3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– </w:t>
    </w:r>
    <w:r w:rsidR="00864D38">
      <w:rPr>
        <w:rFonts w:ascii="Arial" w:hAnsi="Arial" w:cs="Arial"/>
        <w:sz w:val="20"/>
        <w:szCs w:val="20"/>
        <w:lang w:val="ru-RU"/>
      </w:rPr>
      <w:t>страница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054CCD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63300C" w:rsidRDefault="004A34A0" w:rsidP="0063300C">
    <w:pPr>
      <w:pStyle w:val="Header"/>
      <w:jc w:val="right"/>
      <w:rPr>
        <w:rFonts w:ascii="Arial" w:hAnsi="Arial" w:cs="Arial"/>
        <w:lang w:val="en-GB"/>
      </w:rPr>
    </w:pPr>
    <w:r w:rsidRPr="0063300C">
      <w:rPr>
        <w:rFonts w:ascii="Arial" w:hAnsi="Arial" w:cs="Arial"/>
        <w:sz w:val="20"/>
        <w:szCs w:val="20"/>
        <w:lang w:val="en-GB"/>
      </w:rPr>
      <w:t>ITH/14/5.GA/</w:t>
    </w:r>
    <w:r w:rsidRPr="0063300C">
      <w:rPr>
        <w:rFonts w:ascii="Arial" w:hAnsi="Arial" w:cs="Arial"/>
        <w:sz w:val="20"/>
        <w:szCs w:val="20"/>
        <w:highlight w:val="yellow"/>
        <w:lang w:val="en-GB"/>
      </w:rPr>
      <w:t>xxx</w:t>
    </w:r>
    <w:r w:rsidRPr="0063300C">
      <w:rPr>
        <w:rFonts w:ascii="Arial" w:hAnsi="Arial" w:cs="Arial"/>
        <w:sz w:val="20"/>
        <w:szCs w:val="20"/>
        <w:lang w:val="en-GB"/>
      </w:rPr>
      <w:t xml:space="preserve"> – page 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717DA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8724E5" w:rsidRDefault="00CE3C20">
    <w:pPr>
      <w:pStyle w:val="Header"/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9776" behindDoc="0" locked="0" layoutInCell="1" allowOverlap="1" wp14:anchorId="088203C7" wp14:editId="7ED78BFB">
          <wp:simplePos x="0" y="0"/>
          <wp:positionH relativeFrom="column">
            <wp:posOffset>-723900</wp:posOffset>
          </wp:positionH>
          <wp:positionV relativeFrom="paragraph">
            <wp:posOffset>-57150</wp:posOffset>
          </wp:positionV>
          <wp:extent cx="2479675" cy="1415415"/>
          <wp:effectExtent l="0" t="0" r="0" b="0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6660">
      <w:rPr>
        <w:noProof/>
      </w:rPr>
      <w:drawing>
        <wp:anchor distT="0" distB="0" distL="114300" distR="114300" simplePos="0" relativeHeight="251657728" behindDoc="0" locked="0" layoutInCell="1" allowOverlap="1" wp14:anchorId="2E222035" wp14:editId="6E3A6D30">
          <wp:simplePos x="0" y="0"/>
          <wp:positionH relativeFrom="column">
            <wp:posOffset>-1196340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6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5C4C" w:rsidRPr="00A8702B" w:rsidRDefault="00763A0D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A8702B">
      <w:rPr>
        <w:rFonts w:ascii="Arial" w:hAnsi="Arial" w:cs="Arial"/>
        <w:b/>
        <w:sz w:val="44"/>
        <w:szCs w:val="44"/>
        <w:lang w:val="en-US"/>
      </w:rPr>
      <w:t>6</w:t>
    </w:r>
    <w:r w:rsidR="00D95C4C" w:rsidRPr="00A8702B">
      <w:rPr>
        <w:rFonts w:ascii="Arial" w:hAnsi="Arial" w:cs="Arial"/>
        <w:b/>
        <w:sz w:val="44"/>
        <w:szCs w:val="44"/>
        <w:lang w:val="en-US"/>
      </w:rPr>
      <w:t xml:space="preserve"> GA</w:t>
    </w:r>
  </w:p>
  <w:p w:rsidR="00D95C4C" w:rsidRPr="00A8702B" w:rsidRDefault="00763A0D" w:rsidP="00655736">
    <w:pPr>
      <w:jc w:val="right"/>
      <w:rPr>
        <w:rFonts w:ascii="Arial" w:hAnsi="Arial" w:cs="Arial"/>
        <w:b/>
        <w:sz w:val="22"/>
        <w:szCs w:val="22"/>
        <w:lang w:val="en-US"/>
      </w:rPr>
    </w:pPr>
    <w:r w:rsidRPr="00A8702B">
      <w:rPr>
        <w:rFonts w:ascii="Arial" w:hAnsi="Arial" w:cs="Arial"/>
        <w:b/>
        <w:sz w:val="22"/>
        <w:szCs w:val="22"/>
        <w:lang w:val="en-US"/>
      </w:rPr>
      <w:t>ITH/16</w:t>
    </w:r>
    <w:r w:rsidR="00D95C4C" w:rsidRPr="00A8702B">
      <w:rPr>
        <w:rFonts w:ascii="Arial" w:hAnsi="Arial" w:cs="Arial"/>
        <w:b/>
        <w:sz w:val="22"/>
        <w:szCs w:val="22"/>
        <w:lang w:val="en-US"/>
      </w:rPr>
      <w:t>/</w:t>
    </w:r>
    <w:r w:rsidRPr="00A8702B">
      <w:rPr>
        <w:rFonts w:ascii="Arial" w:hAnsi="Arial" w:cs="Arial"/>
        <w:b/>
        <w:sz w:val="22"/>
        <w:szCs w:val="22"/>
        <w:lang w:val="en-US"/>
      </w:rPr>
      <w:t>6</w:t>
    </w:r>
    <w:r w:rsidR="00D95C4C" w:rsidRPr="00A8702B">
      <w:rPr>
        <w:rFonts w:ascii="Arial" w:hAnsi="Arial" w:cs="Arial"/>
        <w:b/>
        <w:sz w:val="22"/>
        <w:szCs w:val="22"/>
        <w:lang w:val="en-US"/>
      </w:rPr>
      <w:t>.</w:t>
    </w:r>
    <w:r w:rsidR="00BB04AF" w:rsidRPr="00A8702B">
      <w:rPr>
        <w:rFonts w:ascii="Arial" w:hAnsi="Arial" w:cs="Arial"/>
        <w:b/>
        <w:sz w:val="22"/>
        <w:szCs w:val="22"/>
        <w:lang w:val="en-US"/>
      </w:rPr>
      <w:t>GA</w:t>
    </w:r>
    <w:r w:rsidR="00D95C4C" w:rsidRPr="00A8702B">
      <w:rPr>
        <w:rFonts w:ascii="Arial" w:hAnsi="Arial" w:cs="Arial"/>
        <w:b/>
        <w:sz w:val="22"/>
        <w:szCs w:val="22"/>
        <w:lang w:val="en-US"/>
      </w:rPr>
      <w:t>/</w:t>
    </w:r>
    <w:r w:rsidR="00864B47" w:rsidRPr="00A8702B">
      <w:rPr>
        <w:rFonts w:ascii="Arial" w:hAnsi="Arial" w:cs="Arial"/>
        <w:b/>
        <w:sz w:val="22"/>
        <w:szCs w:val="22"/>
        <w:lang w:val="en-US"/>
      </w:rPr>
      <w:t>3</w:t>
    </w:r>
  </w:p>
  <w:p w:rsidR="00D95C4C" w:rsidRPr="006971E6" w:rsidRDefault="00864D38" w:rsidP="00655736">
    <w:pPr>
      <w:jc w:val="right"/>
      <w:rPr>
        <w:rFonts w:ascii="Arial" w:hAnsi="Arial" w:cs="Arial"/>
        <w:b/>
        <w:sz w:val="22"/>
        <w:szCs w:val="22"/>
        <w:lang w:val="en-US"/>
      </w:rPr>
    </w:pPr>
    <w:r>
      <w:rPr>
        <w:rFonts w:ascii="Arial" w:hAnsi="Arial" w:cs="Arial"/>
        <w:b/>
        <w:sz w:val="22"/>
        <w:szCs w:val="22"/>
        <w:lang w:val="ru-RU"/>
      </w:rPr>
      <w:t>Париж</w:t>
    </w:r>
    <w:r w:rsidR="00D95C4C" w:rsidRPr="006971E6">
      <w:rPr>
        <w:rFonts w:ascii="Arial" w:hAnsi="Arial" w:cs="Arial"/>
        <w:b/>
        <w:sz w:val="22"/>
        <w:szCs w:val="22"/>
        <w:lang w:val="en-US"/>
      </w:rPr>
      <w:t xml:space="preserve">, </w:t>
    </w:r>
    <w:r w:rsidR="005D37CE" w:rsidRPr="00054CCD">
      <w:rPr>
        <w:rFonts w:ascii="Arial" w:hAnsi="Arial" w:cs="Arial"/>
        <w:b/>
        <w:sz w:val="22"/>
        <w:szCs w:val="22"/>
        <w:lang w:val="ru-RU"/>
      </w:rPr>
      <w:t xml:space="preserve">15 марта </w:t>
    </w:r>
    <w:r w:rsidR="00763A0D" w:rsidRPr="00054CCD">
      <w:rPr>
        <w:rFonts w:ascii="Arial" w:hAnsi="Arial" w:cs="Arial"/>
        <w:b/>
        <w:sz w:val="22"/>
        <w:szCs w:val="22"/>
        <w:lang w:val="ru-RU"/>
      </w:rPr>
      <w:t>2016</w:t>
    </w:r>
  </w:p>
  <w:p w:rsidR="00D95C4C" w:rsidRPr="00864D38" w:rsidRDefault="00864D38" w:rsidP="000048ED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>Оригинал</w:t>
    </w:r>
    <w:r w:rsidR="00D95C4C" w:rsidRPr="00864D38">
      <w:rPr>
        <w:rFonts w:ascii="Arial" w:hAnsi="Arial" w:cs="Arial"/>
        <w:b/>
        <w:sz w:val="22"/>
        <w:szCs w:val="22"/>
        <w:lang w:val="ru-RU"/>
      </w:rPr>
      <w:t xml:space="preserve">: </w:t>
    </w:r>
    <w:r>
      <w:rPr>
        <w:rFonts w:ascii="Arial" w:hAnsi="Arial" w:cs="Arial"/>
        <w:b/>
        <w:sz w:val="22"/>
        <w:szCs w:val="22"/>
        <w:lang w:val="ru-RU"/>
      </w:rPr>
      <w:t>английск</w:t>
    </w:r>
    <w:r w:rsidR="005D37CE">
      <w:rPr>
        <w:rFonts w:ascii="Arial" w:hAnsi="Arial" w:cs="Arial"/>
        <w:b/>
        <w:sz w:val="22"/>
        <w:szCs w:val="22"/>
        <w:lang w:val="ru-RU"/>
      </w:rPr>
      <w:t>ий</w:t>
    </w:r>
  </w:p>
  <w:p w:rsidR="00D95C4C" w:rsidRPr="00864D38" w:rsidRDefault="00D95C4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77B09"/>
    <w:multiLevelType w:val="hybridMultilevel"/>
    <w:tmpl w:val="1494DE2A"/>
    <w:lvl w:ilvl="0" w:tplc="30884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6"/>
    <w:rsid w:val="000048ED"/>
    <w:rsid w:val="00030A17"/>
    <w:rsid w:val="00034D15"/>
    <w:rsid w:val="00041A66"/>
    <w:rsid w:val="0005176E"/>
    <w:rsid w:val="00054CCD"/>
    <w:rsid w:val="000765F7"/>
    <w:rsid w:val="00077AB7"/>
    <w:rsid w:val="00081CD8"/>
    <w:rsid w:val="000A7F0E"/>
    <w:rsid w:val="000C0D61"/>
    <w:rsid w:val="000F3A3F"/>
    <w:rsid w:val="00102557"/>
    <w:rsid w:val="00164D56"/>
    <w:rsid w:val="00167B10"/>
    <w:rsid w:val="0017402F"/>
    <w:rsid w:val="00196C1B"/>
    <w:rsid w:val="001B0F73"/>
    <w:rsid w:val="001D5C04"/>
    <w:rsid w:val="00222A2D"/>
    <w:rsid w:val="00223029"/>
    <w:rsid w:val="00234745"/>
    <w:rsid w:val="002407AF"/>
    <w:rsid w:val="002952D8"/>
    <w:rsid w:val="002C09E3"/>
    <w:rsid w:val="002D3379"/>
    <w:rsid w:val="00345CB4"/>
    <w:rsid w:val="00376838"/>
    <w:rsid w:val="003A03C4"/>
    <w:rsid w:val="003C5F01"/>
    <w:rsid w:val="003D069C"/>
    <w:rsid w:val="003D7646"/>
    <w:rsid w:val="003E754B"/>
    <w:rsid w:val="003F113A"/>
    <w:rsid w:val="00414643"/>
    <w:rsid w:val="004421E5"/>
    <w:rsid w:val="00452284"/>
    <w:rsid w:val="0045396E"/>
    <w:rsid w:val="004856CA"/>
    <w:rsid w:val="0049705E"/>
    <w:rsid w:val="004A34A0"/>
    <w:rsid w:val="004A7109"/>
    <w:rsid w:val="00526B7B"/>
    <w:rsid w:val="005308CE"/>
    <w:rsid w:val="0057439C"/>
    <w:rsid w:val="005B0127"/>
    <w:rsid w:val="005B7A35"/>
    <w:rsid w:val="005C4B73"/>
    <w:rsid w:val="005D37CE"/>
    <w:rsid w:val="005E1D2B"/>
    <w:rsid w:val="00600D93"/>
    <w:rsid w:val="00612A48"/>
    <w:rsid w:val="0063300C"/>
    <w:rsid w:val="00655736"/>
    <w:rsid w:val="006602E6"/>
    <w:rsid w:val="00663B8D"/>
    <w:rsid w:val="00696C8D"/>
    <w:rsid w:val="006971E6"/>
    <w:rsid w:val="006A2AC2"/>
    <w:rsid w:val="006A3617"/>
    <w:rsid w:val="006E46E4"/>
    <w:rsid w:val="00717DA5"/>
    <w:rsid w:val="00744484"/>
    <w:rsid w:val="00763A0D"/>
    <w:rsid w:val="00773188"/>
    <w:rsid w:val="00780E19"/>
    <w:rsid w:val="00783782"/>
    <w:rsid w:val="00784B8C"/>
    <w:rsid w:val="007F20E3"/>
    <w:rsid w:val="00823A11"/>
    <w:rsid w:val="00852866"/>
    <w:rsid w:val="0085414A"/>
    <w:rsid w:val="0086269D"/>
    <w:rsid w:val="00864B47"/>
    <w:rsid w:val="00864D38"/>
    <w:rsid w:val="0086543A"/>
    <w:rsid w:val="008709FC"/>
    <w:rsid w:val="008724E5"/>
    <w:rsid w:val="00884A9D"/>
    <w:rsid w:val="0088512B"/>
    <w:rsid w:val="008A2B2D"/>
    <w:rsid w:val="008A4E1E"/>
    <w:rsid w:val="008B4113"/>
    <w:rsid w:val="008C296C"/>
    <w:rsid w:val="008D176C"/>
    <w:rsid w:val="008D4305"/>
    <w:rsid w:val="008F7CCB"/>
    <w:rsid w:val="009163A7"/>
    <w:rsid w:val="00946D0B"/>
    <w:rsid w:val="009A18CD"/>
    <w:rsid w:val="00A12558"/>
    <w:rsid w:val="00A13903"/>
    <w:rsid w:val="00A17173"/>
    <w:rsid w:val="00A34ED5"/>
    <w:rsid w:val="00A45DBF"/>
    <w:rsid w:val="00A755A2"/>
    <w:rsid w:val="00A8702B"/>
    <w:rsid w:val="00A93771"/>
    <w:rsid w:val="00AA6660"/>
    <w:rsid w:val="00AB2C36"/>
    <w:rsid w:val="00AB70B6"/>
    <w:rsid w:val="00AD1A86"/>
    <w:rsid w:val="00AE103E"/>
    <w:rsid w:val="00AF0A07"/>
    <w:rsid w:val="00AF4AEC"/>
    <w:rsid w:val="00AF625E"/>
    <w:rsid w:val="00B06480"/>
    <w:rsid w:val="00BB04AF"/>
    <w:rsid w:val="00BD52C9"/>
    <w:rsid w:val="00BE6354"/>
    <w:rsid w:val="00C23A97"/>
    <w:rsid w:val="00C70EA7"/>
    <w:rsid w:val="00C7516E"/>
    <w:rsid w:val="00C75770"/>
    <w:rsid w:val="00CE3C20"/>
    <w:rsid w:val="00D00B2B"/>
    <w:rsid w:val="00D24877"/>
    <w:rsid w:val="00D95C4C"/>
    <w:rsid w:val="00DA36ED"/>
    <w:rsid w:val="00DE34F1"/>
    <w:rsid w:val="00DF4942"/>
    <w:rsid w:val="00DF5CE9"/>
    <w:rsid w:val="00E15971"/>
    <w:rsid w:val="00E627B1"/>
    <w:rsid w:val="00E9376C"/>
    <w:rsid w:val="00EA335E"/>
    <w:rsid w:val="00EA528C"/>
    <w:rsid w:val="00EF34E2"/>
    <w:rsid w:val="00F1191D"/>
    <w:rsid w:val="00F53DE9"/>
    <w:rsid w:val="00F576CB"/>
    <w:rsid w:val="00F71A02"/>
    <w:rsid w:val="00FA6A5F"/>
    <w:rsid w:val="00FB0D58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B4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47"/>
    <w:rPr>
      <w:rFonts w:ascii="Times New Roman" w:eastAsia="Times New Roman" w:hAnsi="Times New Roman"/>
      <w:b/>
      <w:bCs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B4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47"/>
    <w:rPr>
      <w:rFonts w:ascii="Times New Roman" w:eastAsia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0D75-0F9B-4B94-A9B0-A8E04775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</Template>
  <TotalTime>10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Elena Constantinou</cp:lastModifiedBy>
  <cp:revision>5</cp:revision>
  <cp:lastPrinted>2016-02-01T11:36:00Z</cp:lastPrinted>
  <dcterms:created xsi:type="dcterms:W3CDTF">2016-03-07T08:33:00Z</dcterms:created>
  <dcterms:modified xsi:type="dcterms:W3CDTF">2016-03-16T08:41:00Z</dcterms:modified>
</cp:coreProperties>
</file>