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D98FF" w14:textId="77777777" w:rsidR="001165F6" w:rsidRPr="00815828" w:rsidRDefault="001165F6" w:rsidP="001165F6">
      <w:pPr>
        <w:tabs>
          <w:tab w:val="left" w:pos="567"/>
        </w:tabs>
        <w:snapToGrid w:val="0"/>
        <w:spacing w:before="1440" w:after="120"/>
        <w:jc w:val="center"/>
        <w:rPr>
          <w:rFonts w:ascii="Arial" w:eastAsia="SimSun" w:hAnsi="Arial" w:cs="Arial"/>
          <w:b/>
          <w:snapToGrid w:val="0"/>
          <w:sz w:val="22"/>
          <w:szCs w:val="22"/>
          <w:lang w:val="en-US" w:eastAsia="zh-CN"/>
        </w:rPr>
      </w:pPr>
      <w:bookmarkStart w:id="0" w:name="_Toc154220417"/>
      <w:bookmarkStart w:id="1" w:name="_Toc302374671"/>
      <w:bookmarkStart w:id="2" w:name="_Toc241644684"/>
      <w:r w:rsidRPr="00815828">
        <w:rPr>
          <w:rFonts w:ascii="Arial" w:eastAsia="SimSun" w:hAnsi="Arial" w:cs="Arial"/>
          <w:b/>
          <w:snapToGrid w:val="0"/>
          <w:sz w:val="22"/>
          <w:szCs w:val="22"/>
          <w:lang w:val="en-US" w:eastAsia="zh-CN"/>
        </w:rPr>
        <w:t>CONVENTION FOR THE SAFEGUARDING OF THE</w:t>
      </w:r>
      <w:r w:rsidRPr="00815828">
        <w:rPr>
          <w:rFonts w:ascii="Arial" w:eastAsia="SimSun" w:hAnsi="Arial" w:cs="Arial"/>
          <w:b/>
          <w:snapToGrid w:val="0"/>
          <w:sz w:val="22"/>
          <w:szCs w:val="22"/>
          <w:lang w:val="en-US" w:eastAsia="zh-CN"/>
        </w:rPr>
        <w:br/>
        <w:t>INTANGIBLE CULTURAL HERITAGE</w:t>
      </w:r>
    </w:p>
    <w:p w14:paraId="33B366F9" w14:textId="77777777" w:rsidR="001165F6" w:rsidRPr="00815828" w:rsidRDefault="001165F6" w:rsidP="001165F6">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3" w:name="_Hlk70514086"/>
      <w:r w:rsidRPr="00815828">
        <w:rPr>
          <w:rFonts w:ascii="Arial" w:eastAsia="Calibri" w:hAnsi="Arial" w:cs="Arial"/>
          <w:b/>
          <w:bCs/>
          <w:caps/>
          <w:snapToGrid w:val="0"/>
          <w:sz w:val="22"/>
          <w:szCs w:val="22"/>
          <w:lang w:val="en-US" w:eastAsia="zh-CN"/>
        </w:rPr>
        <w:t>Training of trainers on living heritage and sustainable urban development</w:t>
      </w:r>
    </w:p>
    <w:bookmarkEnd w:id="3"/>
    <w:p w14:paraId="5987EFA3" w14:textId="77777777" w:rsidR="00C36E5E" w:rsidRPr="00C36E5E" w:rsidRDefault="00C36E5E" w:rsidP="00C36E5E">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C36E5E">
        <w:rPr>
          <w:rFonts w:ascii="Arial" w:eastAsia="Calibri" w:hAnsi="Arial" w:cs="Arial"/>
          <w:b/>
          <w:bCs/>
          <w:caps/>
          <w:snapToGrid w:val="0"/>
          <w:sz w:val="22"/>
          <w:szCs w:val="22"/>
          <w:lang w:val="en-US" w:eastAsia="zh-CN"/>
        </w:rPr>
        <w:t>Strengthening capacities for resilient communities through sustainable Tourism and HeritAge Safeguarding in Latin America and the Caribbean</w:t>
      </w:r>
    </w:p>
    <w:p w14:paraId="58D3A6D4" w14:textId="77777777" w:rsidR="00C36E5E" w:rsidRPr="00C36E5E" w:rsidRDefault="00C36E5E" w:rsidP="00C36E5E">
      <w:pPr>
        <w:tabs>
          <w:tab w:val="left" w:pos="567"/>
        </w:tabs>
        <w:snapToGrid w:val="0"/>
        <w:spacing w:before="840" w:after="120"/>
        <w:jc w:val="center"/>
        <w:rPr>
          <w:rFonts w:ascii="Arial" w:eastAsia="Calibri" w:hAnsi="Arial" w:cs="Arial"/>
          <w:b/>
          <w:bCs/>
          <w:snapToGrid w:val="0"/>
          <w:sz w:val="22"/>
          <w:szCs w:val="22"/>
          <w:lang w:val="en-US" w:eastAsia="zh-CN"/>
        </w:rPr>
      </w:pPr>
      <w:r w:rsidRPr="00C36E5E">
        <w:rPr>
          <w:rFonts w:ascii="Arial" w:eastAsia="Calibri" w:hAnsi="Arial" w:cs="Arial"/>
          <w:b/>
          <w:bCs/>
          <w:snapToGrid w:val="0"/>
          <w:sz w:val="22"/>
          <w:szCs w:val="22"/>
          <w:lang w:val="en-US" w:eastAsia="zh-CN"/>
        </w:rPr>
        <w:t>5, 7, 19, 27, 28 March and 1 April 2025</w:t>
      </w:r>
      <w:r w:rsidRPr="00C36E5E">
        <w:rPr>
          <w:rFonts w:ascii="Arial" w:eastAsia="Calibri" w:hAnsi="Arial" w:cs="Arial"/>
          <w:b/>
          <w:bCs/>
          <w:snapToGrid w:val="0"/>
          <w:sz w:val="22"/>
          <w:szCs w:val="22"/>
          <w:lang w:val="en-US" w:eastAsia="zh-CN"/>
        </w:rPr>
        <w:br/>
        <w:t>Online</w:t>
      </w:r>
    </w:p>
    <w:p w14:paraId="1C2E7883" w14:textId="6D50FA95" w:rsidR="001165F6" w:rsidRPr="00815828" w:rsidRDefault="001165F6" w:rsidP="001165F6">
      <w:pPr>
        <w:tabs>
          <w:tab w:val="left" w:pos="567"/>
        </w:tabs>
        <w:snapToGrid w:val="0"/>
        <w:spacing w:before="840" w:after="120"/>
        <w:jc w:val="center"/>
        <w:rPr>
          <w:rFonts w:ascii="Arial" w:eastAsia="Calibri" w:hAnsi="Arial" w:cs="Arial"/>
          <w:b/>
          <w:bCs/>
          <w:snapToGrid w:val="0"/>
          <w:sz w:val="22"/>
          <w:szCs w:val="22"/>
          <w:lang w:val="en-US" w:eastAsia="zh-CN"/>
        </w:rPr>
      </w:pPr>
      <w:r w:rsidRPr="00815828">
        <w:rPr>
          <w:rFonts w:ascii="Arial" w:eastAsia="Calibri" w:hAnsi="Arial" w:cs="Arial"/>
          <w:b/>
          <w:bCs/>
          <w:snapToGrid w:val="0"/>
          <w:sz w:val="22"/>
          <w:szCs w:val="22"/>
          <w:lang w:val="en-US" w:eastAsia="zh-CN"/>
        </w:rPr>
        <w:t xml:space="preserve">Unit </w:t>
      </w:r>
      <w:r w:rsidR="00162586">
        <w:rPr>
          <w:rFonts w:ascii="Arial" w:eastAsia="Calibri" w:hAnsi="Arial" w:cs="Arial"/>
          <w:b/>
          <w:bCs/>
          <w:snapToGrid w:val="0"/>
          <w:sz w:val="22"/>
          <w:szCs w:val="22"/>
          <w:lang w:val="en-US" w:eastAsia="zh-CN"/>
        </w:rPr>
        <w:t>2</w:t>
      </w:r>
      <w:r w:rsidRPr="00815828">
        <w:rPr>
          <w:rFonts w:ascii="Arial" w:eastAsia="Calibri" w:hAnsi="Arial" w:cs="Arial"/>
          <w:b/>
          <w:bCs/>
          <w:snapToGrid w:val="0"/>
          <w:sz w:val="22"/>
          <w:szCs w:val="22"/>
          <w:lang w:val="en-US" w:eastAsia="zh-CN"/>
        </w:rPr>
        <w:t xml:space="preserve"> </w:t>
      </w:r>
      <w:r w:rsidR="00162586">
        <w:rPr>
          <w:rFonts w:ascii="Arial" w:eastAsia="Calibri" w:hAnsi="Arial" w:cs="Arial"/>
          <w:b/>
          <w:bCs/>
          <w:snapToGrid w:val="0"/>
          <w:sz w:val="22"/>
          <w:szCs w:val="22"/>
          <w:lang w:val="en-US" w:eastAsia="zh-CN"/>
        </w:rPr>
        <w:t>–</w:t>
      </w:r>
      <w:r w:rsidRPr="00815828">
        <w:rPr>
          <w:rFonts w:ascii="Arial" w:eastAsia="Calibri" w:hAnsi="Arial" w:cs="Arial"/>
          <w:b/>
          <w:bCs/>
          <w:snapToGrid w:val="0"/>
          <w:sz w:val="22"/>
          <w:szCs w:val="22"/>
          <w:lang w:val="en-US" w:eastAsia="zh-CN"/>
        </w:rPr>
        <w:t xml:space="preserve"> </w:t>
      </w:r>
      <w:r w:rsidR="00162586">
        <w:rPr>
          <w:rFonts w:ascii="Arial" w:eastAsia="Calibri" w:hAnsi="Arial" w:cs="Arial"/>
          <w:b/>
          <w:bCs/>
          <w:snapToGrid w:val="0"/>
          <w:sz w:val="22"/>
          <w:szCs w:val="22"/>
          <w:lang w:val="en-US" w:eastAsia="zh-CN"/>
        </w:rPr>
        <w:t>Key frameworks on</w:t>
      </w:r>
      <w:r w:rsidRPr="00815828">
        <w:rPr>
          <w:rFonts w:ascii="Arial" w:eastAsia="Calibri" w:hAnsi="Arial" w:cs="Arial"/>
          <w:b/>
          <w:bCs/>
          <w:snapToGrid w:val="0"/>
          <w:sz w:val="22"/>
          <w:szCs w:val="22"/>
          <w:lang w:val="en-US" w:eastAsia="zh-CN"/>
        </w:rPr>
        <w:t xml:space="preserve"> intangible cultural heritage and sustainable urban development </w:t>
      </w:r>
    </w:p>
    <w:p w14:paraId="3E522AB8" w14:textId="0139492D" w:rsidR="001165F6" w:rsidRPr="00815828" w:rsidRDefault="00815828" w:rsidP="001165F6">
      <w:pPr>
        <w:tabs>
          <w:tab w:val="left" w:pos="567"/>
        </w:tabs>
        <w:snapToGrid w:val="0"/>
        <w:spacing w:before="840" w:after="120"/>
        <w:jc w:val="center"/>
        <w:rPr>
          <w:rFonts w:ascii="Arial" w:eastAsia="Calibri" w:hAnsi="Arial" w:cs="Arial"/>
          <w:b/>
          <w:bCs/>
          <w:snapToGrid w:val="0"/>
          <w:sz w:val="22"/>
          <w:szCs w:val="22"/>
          <w:lang w:val="en-US" w:eastAsia="zh-CN"/>
        </w:rPr>
      </w:pPr>
      <w:r>
        <w:rPr>
          <w:rFonts w:ascii="Arial" w:eastAsia="Calibri" w:hAnsi="Arial" w:cs="Arial"/>
          <w:b/>
          <w:bCs/>
          <w:snapToGrid w:val="0"/>
          <w:sz w:val="22"/>
          <w:szCs w:val="22"/>
          <w:lang w:val="en-US" w:eastAsia="zh-CN"/>
        </w:rPr>
        <w:t xml:space="preserve">Handout </w:t>
      </w:r>
      <w:r w:rsidR="009F6B43" w:rsidRPr="00815828">
        <w:rPr>
          <w:rFonts w:ascii="Arial" w:eastAsia="Calibri" w:hAnsi="Arial" w:cs="Arial"/>
          <w:b/>
          <w:bCs/>
          <w:snapToGrid w:val="0"/>
          <w:sz w:val="22"/>
          <w:szCs w:val="22"/>
          <w:lang w:val="en-US" w:eastAsia="zh-CN"/>
        </w:rPr>
        <w:t xml:space="preserve">1 </w:t>
      </w:r>
    </w:p>
    <w:p w14:paraId="64463D2E" w14:textId="77777777" w:rsidR="00A70D7E" w:rsidRDefault="00A70D7E" w:rsidP="00815828">
      <w:pPr>
        <w:tabs>
          <w:tab w:val="left" w:pos="567"/>
        </w:tabs>
        <w:snapToGrid w:val="0"/>
        <w:spacing w:before="840"/>
        <w:rPr>
          <w:rFonts w:ascii="Arial" w:eastAsia="Calibri" w:hAnsi="Arial" w:cs="Arial"/>
          <w:b/>
          <w:bCs/>
          <w:snapToGrid w:val="0"/>
          <w:sz w:val="22"/>
          <w:szCs w:val="22"/>
          <w:lang w:val="en-US" w:eastAsia="zh-CN"/>
        </w:rPr>
      </w:pPr>
    </w:p>
    <w:p w14:paraId="3356CF7D" w14:textId="77777777" w:rsidR="00A70D7E" w:rsidRDefault="00A70D7E" w:rsidP="00A70D7E">
      <w:pPr>
        <w:widowControl w:val="0"/>
        <w:tabs>
          <w:tab w:val="left" w:pos="567"/>
        </w:tabs>
        <w:autoSpaceDE w:val="0"/>
        <w:autoSpaceDN w:val="0"/>
        <w:adjustRightInd w:val="0"/>
        <w:snapToGrid w:val="0"/>
        <w:spacing w:before="480" w:after="480"/>
        <w:jc w:val="both"/>
        <w:rPr>
          <w:rFonts w:ascii="Arial" w:eastAsia="Calibri" w:hAnsi="Arial" w:cs="Arial"/>
          <w:b/>
          <w:bCs/>
          <w:snapToGrid w:val="0"/>
          <w:sz w:val="22"/>
          <w:szCs w:val="22"/>
          <w:lang w:val="en-US" w:eastAsia="zh-CN"/>
        </w:rPr>
      </w:pPr>
      <w:bookmarkStart w:id="4" w:name="_Hlk191396877"/>
      <w:bookmarkStart w:id="5" w:name="_Hlk191396861"/>
    </w:p>
    <w:p w14:paraId="778F9738" w14:textId="27F9C066" w:rsidR="00815828" w:rsidRPr="00A70D7E" w:rsidRDefault="00815828" w:rsidP="00A70D7E">
      <w:pPr>
        <w:widowControl w:val="0"/>
        <w:tabs>
          <w:tab w:val="left" w:pos="567"/>
        </w:tabs>
        <w:autoSpaceDE w:val="0"/>
        <w:autoSpaceDN w:val="0"/>
        <w:adjustRightInd w:val="0"/>
        <w:snapToGrid w:val="0"/>
        <w:spacing w:before="480" w:after="480"/>
        <w:jc w:val="both"/>
        <w:rPr>
          <w:rFonts w:ascii="Arial" w:eastAsia="SimSun" w:hAnsi="Arial" w:cs="Arial"/>
          <w:snapToGrid w:val="0"/>
          <w:sz w:val="22"/>
          <w:lang w:val="en-US" w:eastAsia="zh-CN"/>
        </w:rPr>
      </w:pPr>
      <w:r w:rsidRPr="00815828">
        <w:rPr>
          <w:rFonts w:ascii="Arial" w:eastAsia="SimSun" w:hAnsi="Arial" w:cs="Arial"/>
          <w:snapToGrid w:val="0"/>
          <w:sz w:val="22"/>
          <w:lang w:val="en-GB" w:eastAsia="zh-CN"/>
        </w:rPr>
        <w:lastRenderedPageBreak/>
        <w:t xml:space="preserve">© </w:t>
      </w:r>
      <w:bookmarkEnd w:id="4"/>
      <w:r w:rsidRPr="00815828">
        <w:rPr>
          <w:rFonts w:ascii="Arial" w:eastAsia="SimSun" w:hAnsi="Arial" w:cs="Arial"/>
          <w:snapToGrid w:val="0"/>
          <w:sz w:val="22"/>
          <w:lang w:val="en-GB" w:eastAsia="zh-CN"/>
        </w:rPr>
        <w:t>UNESCO 2025</w:t>
      </w:r>
    </w:p>
    <w:p w14:paraId="5AA92A91" w14:textId="77777777" w:rsidR="00815828" w:rsidRPr="00815828" w:rsidRDefault="00815828" w:rsidP="00815828">
      <w:pPr>
        <w:widowControl w:val="0"/>
        <w:tabs>
          <w:tab w:val="left" w:pos="567"/>
        </w:tabs>
        <w:snapToGrid w:val="0"/>
        <w:spacing w:before="120" w:after="120"/>
        <w:jc w:val="both"/>
        <w:rPr>
          <w:rFonts w:ascii="Arial" w:eastAsia="SimSun" w:hAnsi="Arial" w:cs="Arial"/>
          <w:bCs/>
          <w:iCs/>
          <w:snapToGrid w:val="0"/>
          <w:sz w:val="22"/>
          <w:lang w:val="en-GB" w:eastAsia="pt-BR"/>
        </w:rPr>
      </w:pPr>
      <w:r w:rsidRPr="00815828">
        <w:rPr>
          <w:rFonts w:ascii="Arial" w:eastAsia="SimSun" w:hAnsi="Arial" w:cs="Arial"/>
          <w:bCs/>
          <w:iCs/>
          <w:snapToGrid w:val="0"/>
          <w:sz w:val="22"/>
          <w:lang w:val="en-GB" w:eastAsia="zh-CN"/>
        </w:rPr>
        <w:t>The images of this working document do not fall under the CC-BY-SA licence and may not be used, reproduced, or commercialized without the prior permission of the copyright holders.</w:t>
      </w:r>
    </w:p>
    <w:p w14:paraId="26D2D3D2" w14:textId="77777777" w:rsidR="00815828" w:rsidRPr="00815828" w:rsidRDefault="00815828" w:rsidP="00815828">
      <w:pPr>
        <w:widowControl w:val="0"/>
        <w:tabs>
          <w:tab w:val="left" w:pos="567"/>
        </w:tabs>
        <w:snapToGrid w:val="0"/>
        <w:spacing w:before="120" w:after="120"/>
        <w:jc w:val="both"/>
        <w:rPr>
          <w:rFonts w:ascii="Arial" w:eastAsia="SimSun" w:hAnsi="Arial" w:cs="Arial"/>
          <w:bCs/>
          <w:iCs/>
          <w:snapToGrid w:val="0"/>
          <w:sz w:val="22"/>
          <w:lang w:val="en-GB" w:eastAsia="zh-CN"/>
        </w:rPr>
      </w:pPr>
      <w:r w:rsidRPr="00815828">
        <w:rPr>
          <w:rFonts w:ascii="Arial" w:eastAsia="SimSun" w:hAnsi="Arial" w:cs="Arial"/>
          <w:bCs/>
          <w:iCs/>
          <w:snapToGrid w:val="0"/>
          <w:sz w:val="22"/>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0114DC49" w14:textId="77777777" w:rsidR="00815828" w:rsidRDefault="00815828" w:rsidP="00815828">
      <w:pPr>
        <w:widowControl w:val="0"/>
        <w:tabs>
          <w:tab w:val="left" w:pos="567"/>
        </w:tabs>
        <w:snapToGrid w:val="0"/>
        <w:spacing w:before="120" w:after="120"/>
        <w:jc w:val="both"/>
        <w:rPr>
          <w:rFonts w:ascii="Arial" w:eastAsia="SimSun" w:hAnsi="Arial" w:cs="Arial"/>
          <w:bCs/>
          <w:iCs/>
          <w:snapToGrid w:val="0"/>
          <w:sz w:val="22"/>
          <w:lang w:val="en-GB" w:eastAsia="zh-CN"/>
        </w:rPr>
      </w:pPr>
      <w:r w:rsidRPr="00815828">
        <w:rPr>
          <w:rFonts w:ascii="Arial" w:eastAsia="SimSun" w:hAnsi="Arial" w:cs="Arial"/>
          <w:bCs/>
          <w:iCs/>
          <w:snapToGrid w:val="0"/>
          <w:sz w:val="22"/>
          <w:lang w:val="en-GB" w:eastAsia="zh-CN"/>
        </w:rPr>
        <w:t xml:space="preserve">The ideas and opinions expressed in this publication are those of the authors; they are not necessarily those of UNESCO and do not commit the Organization. </w:t>
      </w:r>
    </w:p>
    <w:p w14:paraId="5511E7C1" w14:textId="18121011" w:rsidR="00D01BE6" w:rsidRDefault="00D01BE6">
      <w:pPr>
        <w:rPr>
          <w:rFonts w:ascii="Arial" w:eastAsia="SimSun" w:hAnsi="Arial" w:cs="Arial"/>
          <w:bCs/>
          <w:iCs/>
          <w:snapToGrid w:val="0"/>
          <w:sz w:val="22"/>
          <w:lang w:val="en-GB" w:eastAsia="zh-CN"/>
        </w:rPr>
      </w:pPr>
      <w:r>
        <w:rPr>
          <w:rFonts w:ascii="Arial" w:eastAsia="SimSun" w:hAnsi="Arial" w:cs="Arial"/>
          <w:bCs/>
          <w:iCs/>
          <w:snapToGrid w:val="0"/>
          <w:sz w:val="22"/>
          <w:lang w:val="en-GB" w:eastAsia="zh-CN"/>
        </w:rPr>
        <w:br w:type="page"/>
      </w:r>
    </w:p>
    <w:bookmarkEnd w:id="5"/>
    <w:p w14:paraId="2F03B58F" w14:textId="298EAE9E" w:rsidR="00E4018F" w:rsidRPr="00815828" w:rsidRDefault="00083FE5" w:rsidP="00E4018F">
      <w:pPr>
        <w:pStyle w:val="Chapitre"/>
        <w:keepNext w:val="0"/>
        <w:keepLines w:val="0"/>
        <w:widowControl w:val="0"/>
        <w:pBdr>
          <w:bottom w:val="single" w:sz="4" w:space="6" w:color="3366FF"/>
        </w:pBdr>
        <w:spacing w:line="240" w:lineRule="auto"/>
        <w:rPr>
          <w:lang w:val="en-US"/>
        </w:rPr>
      </w:pPr>
      <w:r w:rsidRPr="00815828">
        <w:rPr>
          <w:lang w:val="en-US"/>
        </w:rPr>
        <w:lastRenderedPageBreak/>
        <w:t xml:space="preserve">unit </w:t>
      </w:r>
      <w:bookmarkEnd w:id="0"/>
      <w:bookmarkEnd w:id="1"/>
      <w:bookmarkEnd w:id="2"/>
      <w:r w:rsidR="00162586">
        <w:rPr>
          <w:lang w:val="en-US"/>
        </w:rPr>
        <w:t>2</w:t>
      </w:r>
    </w:p>
    <w:p w14:paraId="0283E5B4" w14:textId="4879DF50" w:rsidR="00E4018F" w:rsidRPr="00815828" w:rsidRDefault="00E4018F" w:rsidP="00E4018F">
      <w:pPr>
        <w:pStyle w:val="Heading1"/>
        <w:numPr>
          <w:ilvl w:val="0"/>
          <w:numId w:val="0"/>
        </w:numPr>
        <w:spacing w:line="276" w:lineRule="auto"/>
        <w:ind w:firstLine="18"/>
        <w:jc w:val="both"/>
        <w:rPr>
          <w:rFonts w:ascii="Arial" w:eastAsia="SimSun" w:hAnsi="Arial" w:cs="Arial"/>
          <w:b w:val="0"/>
          <w:bCs w:val="0"/>
          <w:caps/>
          <w:noProof/>
          <w:snapToGrid w:val="0"/>
          <w:color w:val="3366FF"/>
          <w:kern w:val="28"/>
          <w:lang w:val="en-US" w:eastAsia="zh-TW"/>
        </w:rPr>
      </w:pPr>
      <w:r w:rsidRPr="00815828">
        <w:rPr>
          <w:rFonts w:ascii="Arial" w:eastAsia="SimSun" w:hAnsi="Arial" w:cs="Arial"/>
          <w:caps/>
          <w:noProof/>
          <w:snapToGrid w:val="0"/>
          <w:color w:val="3366FF"/>
          <w:kern w:val="28"/>
          <w:lang w:val="en-US" w:eastAsia="zh-TW"/>
        </w:rPr>
        <w:t xml:space="preserve">EXERCISE  </w:t>
      </w:r>
      <w:r w:rsidR="00083FE5" w:rsidRPr="00815828">
        <w:rPr>
          <w:rFonts w:ascii="Arial" w:eastAsia="SimSun" w:hAnsi="Arial" w:cs="Arial"/>
          <w:caps/>
          <w:noProof/>
          <w:snapToGrid w:val="0"/>
          <w:color w:val="3366FF"/>
          <w:kern w:val="28"/>
          <w:lang w:val="en-US" w:eastAsia="zh-TW"/>
        </w:rPr>
        <w:t xml:space="preserve">1. </w:t>
      </w:r>
      <w:r w:rsidR="00162586">
        <w:rPr>
          <w:rFonts w:ascii="Arial" w:eastAsia="SimSun" w:hAnsi="Arial" w:cs="Arial"/>
          <w:caps/>
          <w:noProof/>
          <w:snapToGrid w:val="0"/>
          <w:color w:val="3366FF"/>
          <w:kern w:val="28"/>
          <w:lang w:val="en-US" w:eastAsia="zh-TW"/>
        </w:rPr>
        <w:t xml:space="preserve">PRACTICAL EXERCISE ON THE APPLICATION OF INSTRUMENTS </w:t>
      </w:r>
    </w:p>
    <w:p w14:paraId="5059C433" w14:textId="77777777" w:rsidR="001C08EA" w:rsidRPr="00815828" w:rsidRDefault="001C08EA" w:rsidP="001C08EA">
      <w:pPr>
        <w:pStyle w:val="Texte1"/>
        <w:ind w:left="0"/>
        <w:rPr>
          <w:lang w:val="en-US"/>
        </w:rPr>
      </w:pPr>
    </w:p>
    <w:p w14:paraId="3E9D96AF" w14:textId="7C47F818" w:rsidR="00AB1A73" w:rsidRDefault="00083FE5" w:rsidP="00E4018F">
      <w:pPr>
        <w:pStyle w:val="Texte1"/>
        <w:spacing w:line="276" w:lineRule="auto"/>
        <w:ind w:left="0"/>
        <w:rPr>
          <w:rFonts w:asciiTheme="minorBidi" w:hAnsiTheme="minorBidi" w:cstheme="minorBidi"/>
          <w:b/>
          <w:bCs/>
          <w:lang w:val="en-US"/>
        </w:rPr>
      </w:pPr>
      <w:r w:rsidRPr="00815828">
        <w:rPr>
          <w:rFonts w:asciiTheme="minorBidi" w:hAnsiTheme="minorBidi" w:cstheme="minorBidi"/>
          <w:b/>
          <w:bCs/>
          <w:lang w:val="en-US"/>
        </w:rPr>
        <w:t xml:space="preserve">EXERCISE GUIDELINES </w:t>
      </w:r>
    </w:p>
    <w:p w14:paraId="7CF167AB" w14:textId="77777777" w:rsidR="00162586" w:rsidRPr="00815828" w:rsidRDefault="00162586" w:rsidP="00E4018F">
      <w:pPr>
        <w:pStyle w:val="Texte1"/>
        <w:spacing w:line="276" w:lineRule="auto"/>
        <w:ind w:left="0"/>
        <w:rPr>
          <w:rFonts w:asciiTheme="minorBidi" w:hAnsiTheme="minorBidi" w:cstheme="minorBidi"/>
          <w:b/>
          <w:bCs/>
          <w:lang w:val="en-US"/>
        </w:rPr>
      </w:pPr>
    </w:p>
    <w:p w14:paraId="63018A44" w14:textId="4F4E6BE8" w:rsidR="00162586" w:rsidRDefault="00162586" w:rsidP="00162586">
      <w:pPr>
        <w:pStyle w:val="Texte1"/>
        <w:spacing w:line="276" w:lineRule="auto"/>
        <w:ind w:left="0"/>
        <w:rPr>
          <w:rFonts w:asciiTheme="minorBidi" w:hAnsiTheme="minorBidi" w:cstheme="minorBidi"/>
          <w:lang w:val="en-US"/>
        </w:rPr>
      </w:pPr>
      <w:r w:rsidRPr="00162586">
        <w:rPr>
          <w:rFonts w:asciiTheme="minorBidi" w:hAnsiTheme="minorBidi" w:cstheme="minorBidi"/>
          <w:lang w:val="en-US"/>
        </w:rPr>
        <w:t>Workshop participants will be organized in pairs (</w:t>
      </w:r>
      <w:r w:rsidR="003A7CDE">
        <w:rPr>
          <w:rFonts w:asciiTheme="minorBidi" w:hAnsiTheme="minorBidi" w:cstheme="minorBidi"/>
          <w:lang w:val="en-US"/>
        </w:rPr>
        <w:t>Intangible cultural heritage</w:t>
      </w:r>
      <w:r w:rsidRPr="00162586">
        <w:rPr>
          <w:rFonts w:asciiTheme="minorBidi" w:hAnsiTheme="minorBidi" w:cstheme="minorBidi"/>
          <w:lang w:val="en-US"/>
        </w:rPr>
        <w:t xml:space="preserve"> expert + urban planning expert) and the facilitator will ask the following questions:</w:t>
      </w:r>
    </w:p>
    <w:p w14:paraId="73826213" w14:textId="77777777" w:rsidR="00162586" w:rsidRPr="00162586" w:rsidRDefault="00162586" w:rsidP="00162586">
      <w:pPr>
        <w:pStyle w:val="Texte1"/>
        <w:spacing w:line="276" w:lineRule="auto"/>
        <w:ind w:left="0"/>
        <w:rPr>
          <w:rFonts w:asciiTheme="minorBidi" w:hAnsiTheme="minorBidi" w:cstheme="minorBidi"/>
          <w:lang w:val="en-US"/>
        </w:rPr>
      </w:pPr>
    </w:p>
    <w:p w14:paraId="4D2240D9" w14:textId="3D79E5E0" w:rsidR="00162586" w:rsidRDefault="00162586" w:rsidP="00162586">
      <w:pPr>
        <w:pStyle w:val="Texte1"/>
        <w:spacing w:line="276" w:lineRule="auto"/>
        <w:ind w:left="0"/>
        <w:rPr>
          <w:rFonts w:asciiTheme="minorBidi" w:hAnsiTheme="minorBidi" w:cstheme="minorBidi"/>
          <w:lang w:val="en-US"/>
        </w:rPr>
      </w:pPr>
      <w:r w:rsidRPr="00162586">
        <w:rPr>
          <w:rFonts w:asciiTheme="minorBidi" w:hAnsiTheme="minorBidi" w:cstheme="minorBidi"/>
          <w:b/>
          <w:bCs/>
          <w:lang w:val="en-US"/>
        </w:rPr>
        <w:t xml:space="preserve">Question 1: </w:t>
      </w:r>
      <w:r w:rsidRPr="00162586">
        <w:rPr>
          <w:rFonts w:asciiTheme="minorBidi" w:hAnsiTheme="minorBidi" w:cstheme="minorBidi"/>
          <w:lang w:val="en-US"/>
        </w:rPr>
        <w:t>Which key frameworks and instruments relevant to safeguarding living heritage in urban contexts are applied in your city? Please select them from the list below:</w:t>
      </w:r>
    </w:p>
    <w:p w14:paraId="5D4899FD" w14:textId="77777777" w:rsidR="00162586" w:rsidRPr="00162586" w:rsidRDefault="00162586" w:rsidP="00162586">
      <w:pPr>
        <w:pStyle w:val="Texte1"/>
        <w:spacing w:line="276" w:lineRule="auto"/>
        <w:ind w:left="0"/>
        <w:rPr>
          <w:rFonts w:asciiTheme="minorBidi" w:hAnsiTheme="minorBidi" w:cstheme="minorBidi"/>
          <w:b/>
          <w:bCs/>
          <w:lang w:val="en-US"/>
        </w:rPr>
      </w:pPr>
    </w:p>
    <w:p w14:paraId="361E9F1F" w14:textId="421887C3"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Convention for the Safeguarding of the Intangible Cultural Heritage</w:t>
      </w:r>
      <w:r w:rsidR="004B2E1F">
        <w:rPr>
          <w:rFonts w:asciiTheme="minorBidi" w:hAnsiTheme="minorBidi" w:cstheme="minorBidi"/>
          <w:lang w:val="en-US"/>
        </w:rPr>
        <w:t xml:space="preserve"> (</w:t>
      </w:r>
      <w:r w:rsidRPr="00162586">
        <w:rPr>
          <w:rFonts w:asciiTheme="minorBidi" w:hAnsiTheme="minorBidi" w:cstheme="minorBidi"/>
          <w:lang w:val="en-US"/>
        </w:rPr>
        <w:t>2003</w:t>
      </w:r>
      <w:r w:rsidR="004B2E1F">
        <w:rPr>
          <w:rFonts w:asciiTheme="minorBidi" w:hAnsiTheme="minorBidi" w:cstheme="minorBidi"/>
          <w:lang w:val="en-US"/>
        </w:rPr>
        <w:t>)</w:t>
      </w:r>
    </w:p>
    <w:p w14:paraId="4FCB3D61" w14:textId="77777777"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 xml:space="preserve">Convention Concerning the Protection of the World Cultural and Natural Heritage (1972) </w:t>
      </w:r>
    </w:p>
    <w:p w14:paraId="42FE9944" w14:textId="77777777"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Recommendation on the Historic Urban Landscape (2011)</w:t>
      </w:r>
    </w:p>
    <w:p w14:paraId="3C4A962D" w14:textId="77777777"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Convention on the Protection and Promotion of the Diversity of Cultural Expressions (2005)</w:t>
      </w:r>
    </w:p>
    <w:p w14:paraId="14701956" w14:textId="0464A1D1"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Other instruments:</w:t>
      </w:r>
      <w:r w:rsidR="00245C90">
        <w:rPr>
          <w:rFonts w:asciiTheme="minorBidi" w:hAnsiTheme="minorBidi" w:cstheme="minorBidi"/>
          <w:lang w:val="en-US"/>
        </w:rPr>
        <w:t xml:space="preserve"> UNESCO</w:t>
      </w:r>
      <w:r w:rsidRPr="00162586">
        <w:rPr>
          <w:rFonts w:asciiTheme="minorBidi" w:hAnsiTheme="minorBidi" w:cstheme="minorBidi"/>
          <w:lang w:val="en-US"/>
        </w:rPr>
        <w:t xml:space="preserve"> Creative Cities Network </w:t>
      </w:r>
    </w:p>
    <w:p w14:paraId="2B88BBAE" w14:textId="77777777"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New Urban Agenda – NUA (2016)</w:t>
      </w:r>
    </w:p>
    <w:p w14:paraId="3794C7F8" w14:textId="77777777"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 xml:space="preserve">International Guidelines on Urban and Territorial Planning (2015) </w:t>
      </w:r>
    </w:p>
    <w:p w14:paraId="61C8530D" w14:textId="77777777"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 xml:space="preserve">Urban Planning for City Leaders (2014) </w:t>
      </w:r>
    </w:p>
    <w:p w14:paraId="4DDD0A1F" w14:textId="5D271162" w:rsidR="00162586" w:rsidRPr="00162586" w:rsidRDefault="00162586" w:rsidP="00162586">
      <w:pPr>
        <w:pStyle w:val="Texte1"/>
        <w:numPr>
          <w:ilvl w:val="0"/>
          <w:numId w:val="15"/>
        </w:numPr>
        <w:spacing w:line="276" w:lineRule="auto"/>
        <w:rPr>
          <w:rFonts w:asciiTheme="minorBidi" w:hAnsiTheme="minorBidi" w:cstheme="minorBidi"/>
          <w:lang w:val="en-US"/>
        </w:rPr>
      </w:pPr>
      <w:r w:rsidRPr="00162586">
        <w:rPr>
          <w:rFonts w:asciiTheme="minorBidi" w:hAnsiTheme="minorBidi" w:cstheme="minorBidi"/>
          <w:lang w:val="en-US"/>
        </w:rPr>
        <w:t>2030 Agenda for Sustainable Development</w:t>
      </w:r>
    </w:p>
    <w:p w14:paraId="790BBB99" w14:textId="77777777" w:rsidR="00083FE5" w:rsidRDefault="00083FE5" w:rsidP="00162586">
      <w:pPr>
        <w:pStyle w:val="Texte1"/>
        <w:spacing w:line="276" w:lineRule="auto"/>
        <w:ind w:left="0"/>
        <w:rPr>
          <w:rFonts w:asciiTheme="minorBidi" w:hAnsiTheme="minorBidi" w:cstheme="minorBidi"/>
          <w:lang w:val="en-US"/>
        </w:rPr>
      </w:pPr>
    </w:p>
    <w:p w14:paraId="5C5F8600" w14:textId="77777777" w:rsidR="00162586" w:rsidRDefault="00162586" w:rsidP="00162586">
      <w:pPr>
        <w:pStyle w:val="Texte1"/>
        <w:spacing w:line="276" w:lineRule="auto"/>
        <w:ind w:left="0"/>
        <w:rPr>
          <w:rFonts w:asciiTheme="minorBidi" w:hAnsiTheme="minorBidi" w:cstheme="minorBidi"/>
          <w:lang w:val="en-US"/>
        </w:rPr>
      </w:pPr>
      <w:r w:rsidRPr="00162586">
        <w:rPr>
          <w:rFonts w:asciiTheme="minorBidi" w:hAnsiTheme="minorBidi" w:cstheme="minorBidi"/>
          <w:lang w:val="en-US"/>
        </w:rPr>
        <w:t>To align with the 2003 Convention's Operational Directives on Safeguarding Intangible Cultural Heritage when applying it in urban contexts, the following actions are essential:</w:t>
      </w:r>
    </w:p>
    <w:p w14:paraId="038FEEC7" w14:textId="77777777" w:rsidR="00162586" w:rsidRPr="00162586" w:rsidRDefault="00162586" w:rsidP="00162586">
      <w:pPr>
        <w:pStyle w:val="Texte1"/>
        <w:spacing w:line="276" w:lineRule="auto"/>
        <w:ind w:left="0"/>
        <w:rPr>
          <w:rFonts w:asciiTheme="minorBidi" w:hAnsiTheme="minorBidi" w:cstheme="minorBidi"/>
          <w:lang w:val="en-US"/>
        </w:rPr>
      </w:pPr>
    </w:p>
    <w:p w14:paraId="57A48B49" w14:textId="32AD9372" w:rsidR="00162586" w:rsidRPr="00162586" w:rsidRDefault="00162586" w:rsidP="00162586">
      <w:pPr>
        <w:pStyle w:val="Texte1"/>
        <w:spacing w:line="276" w:lineRule="auto"/>
        <w:ind w:left="0"/>
        <w:rPr>
          <w:rFonts w:asciiTheme="minorBidi" w:hAnsiTheme="minorBidi" w:cstheme="minorBidi"/>
          <w:lang w:val="en-US"/>
        </w:rPr>
      </w:pPr>
      <w:r>
        <w:rPr>
          <w:rFonts w:asciiTheme="minorBidi" w:hAnsiTheme="minorBidi" w:cstheme="minorBidi"/>
          <w:lang w:val="en-US"/>
        </w:rPr>
        <w:t xml:space="preserve">(a) </w:t>
      </w:r>
      <w:r w:rsidRPr="00162586">
        <w:rPr>
          <w:rFonts w:asciiTheme="minorBidi" w:hAnsiTheme="minorBidi" w:cstheme="minorBidi"/>
          <w:lang w:val="en-US"/>
        </w:rPr>
        <w:t>Identifying and inventorying of intangible cultural heritage</w:t>
      </w:r>
    </w:p>
    <w:p w14:paraId="6CAA885D" w14:textId="653E384A" w:rsidR="00162586" w:rsidRPr="00162586" w:rsidRDefault="00162586" w:rsidP="00162586">
      <w:pPr>
        <w:pStyle w:val="Texte1"/>
        <w:spacing w:line="276" w:lineRule="auto"/>
        <w:ind w:left="0"/>
        <w:rPr>
          <w:rFonts w:asciiTheme="minorBidi" w:hAnsiTheme="minorBidi" w:cstheme="minorBidi"/>
          <w:lang w:val="en-US"/>
        </w:rPr>
      </w:pPr>
      <w:r w:rsidRPr="00162586">
        <w:rPr>
          <w:rFonts w:asciiTheme="minorBidi" w:hAnsiTheme="minorBidi" w:cstheme="minorBidi"/>
          <w:lang w:val="en-US"/>
        </w:rPr>
        <w:t>(b)Mapping and maintaining or creating facilities such as research institutes, centers of expertise, museums, archives, libraries and documentation centers that play an important role in collecting, documenting, archiving and preserving data on intangible cultural heritage</w:t>
      </w:r>
    </w:p>
    <w:p w14:paraId="7B5CF6A6" w14:textId="47FE4B8A" w:rsidR="00162586" w:rsidRPr="00162586" w:rsidRDefault="00162586" w:rsidP="00162586">
      <w:pPr>
        <w:pStyle w:val="Texte1"/>
        <w:spacing w:line="276" w:lineRule="auto"/>
        <w:ind w:left="0"/>
        <w:rPr>
          <w:rFonts w:asciiTheme="minorBidi" w:hAnsiTheme="minorBidi" w:cstheme="minorBidi"/>
          <w:lang w:val="en-US"/>
        </w:rPr>
      </w:pPr>
      <w:r w:rsidRPr="00162586">
        <w:rPr>
          <w:rFonts w:asciiTheme="minorBidi" w:hAnsiTheme="minorBidi" w:cstheme="minorBidi"/>
          <w:b/>
          <w:bCs/>
          <w:lang w:val="en-US"/>
        </w:rPr>
        <w:t xml:space="preserve">Question 2: </w:t>
      </w:r>
      <w:r w:rsidRPr="00162586">
        <w:rPr>
          <w:rFonts w:asciiTheme="minorBidi" w:hAnsiTheme="minorBidi" w:cstheme="minorBidi"/>
          <w:lang w:val="en-US"/>
        </w:rPr>
        <w:t>Which of these actions are under</w:t>
      </w:r>
      <w:r>
        <w:rPr>
          <w:rFonts w:asciiTheme="minorBidi" w:hAnsiTheme="minorBidi" w:cstheme="minorBidi"/>
          <w:lang w:val="en-US"/>
        </w:rPr>
        <w:t>t</w:t>
      </w:r>
      <w:r w:rsidRPr="00162586">
        <w:rPr>
          <w:rFonts w:asciiTheme="minorBidi" w:hAnsiTheme="minorBidi" w:cstheme="minorBidi"/>
          <w:lang w:val="en-US"/>
        </w:rPr>
        <w:t>aken in your city?</w:t>
      </w:r>
    </w:p>
    <w:p w14:paraId="386F4421" w14:textId="77777777" w:rsidR="00162586" w:rsidRPr="00162586" w:rsidRDefault="00162586" w:rsidP="00162586">
      <w:pPr>
        <w:pStyle w:val="Texte1"/>
        <w:spacing w:line="276" w:lineRule="auto"/>
        <w:ind w:left="0"/>
        <w:rPr>
          <w:rFonts w:asciiTheme="minorBidi" w:hAnsiTheme="minorBidi" w:cstheme="minorBidi"/>
          <w:lang w:val="en-US"/>
        </w:rPr>
      </w:pPr>
      <w:r w:rsidRPr="00162586">
        <w:rPr>
          <w:rFonts w:asciiTheme="minorBidi" w:hAnsiTheme="minorBidi" w:cstheme="minorBidi"/>
          <w:b/>
          <w:bCs/>
          <w:lang w:val="en-US"/>
        </w:rPr>
        <w:t xml:space="preserve">Question 3: </w:t>
      </w:r>
      <w:r w:rsidRPr="00162586">
        <w:rPr>
          <w:rFonts w:asciiTheme="minorBidi" w:hAnsiTheme="minorBidi" w:cstheme="minorBidi"/>
          <w:lang w:val="en-US"/>
        </w:rPr>
        <w:t>If they are not part of measures in your city, how do you think they could be implemented?</w:t>
      </w:r>
    </w:p>
    <w:p w14:paraId="58A56874" w14:textId="1FFD122A" w:rsidR="00162586" w:rsidRPr="00815828" w:rsidRDefault="00162586" w:rsidP="00162586">
      <w:pPr>
        <w:pStyle w:val="Texte1"/>
        <w:spacing w:line="276" w:lineRule="auto"/>
        <w:ind w:left="0"/>
        <w:rPr>
          <w:rFonts w:asciiTheme="minorBidi" w:hAnsiTheme="minorBidi" w:cstheme="minorBidi"/>
          <w:lang w:val="en-US"/>
        </w:rPr>
      </w:pPr>
      <w:r w:rsidRPr="00162586">
        <w:rPr>
          <w:rFonts w:asciiTheme="minorBidi" w:hAnsiTheme="minorBidi" w:cstheme="minorBidi"/>
          <w:lang w:val="en-US"/>
        </w:rPr>
        <w:t>You will present the results in plenary</w:t>
      </w:r>
      <w:r>
        <w:rPr>
          <w:rFonts w:asciiTheme="minorBidi" w:hAnsiTheme="minorBidi" w:cstheme="minorBidi"/>
          <w:lang w:val="en-US"/>
        </w:rPr>
        <w:t xml:space="preserve">. </w:t>
      </w:r>
    </w:p>
    <w:sectPr w:rsidR="00162586" w:rsidRPr="00815828" w:rsidSect="001165F6">
      <w:headerReference w:type="even" r:id="rId8"/>
      <w:headerReference w:type="default" r:id="rId9"/>
      <w:footerReference w:type="even" r:id="rId10"/>
      <w:footerReference w:type="default" r:id="rId11"/>
      <w:headerReference w:type="first" r:id="rId12"/>
      <w:footerReference w:type="first" r:id="rId13"/>
      <w:pgSz w:w="12240" w:h="15840"/>
      <w:pgMar w:top="1411" w:right="1699" w:bottom="1411" w:left="1699"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0C657" w14:textId="77777777" w:rsidR="00641371" w:rsidRDefault="00641371" w:rsidP="00DF3895">
      <w:r>
        <w:separator/>
      </w:r>
    </w:p>
  </w:endnote>
  <w:endnote w:type="continuationSeparator" w:id="0">
    <w:p w14:paraId="3E50A453" w14:textId="77777777" w:rsidR="00641371" w:rsidRDefault="00641371"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1165F6" w:rsidRDefault="005B6351" w:rsidP="001639B4">
    <w:pPr>
      <w:tabs>
        <w:tab w:val="center" w:pos="4536"/>
        <w:tab w:val="right" w:pos="8820"/>
      </w:tabs>
      <w:rPr>
        <w:rFonts w:ascii="Arial" w:hAnsi="Arial"/>
        <w:sz w:val="16"/>
        <w:szCs w:val="16"/>
      </w:rPr>
    </w:pPr>
    <w:r w:rsidRPr="001165F6">
      <w:rPr>
        <w:rFonts w:ascii="Arial" w:hAnsi="Arial"/>
        <w:sz w:val="16"/>
        <w:szCs w:val="16"/>
        <w:lang w:val="en"/>
      </w:rPr>
      <w:tab/>
    </w:r>
    <w:r w:rsidRPr="001165F6">
      <w:rPr>
        <w:rFonts w:ascii="Arial" w:hAnsi="Arial"/>
        <w:sz w:val="16"/>
        <w:szCs w:val="16"/>
        <w:lang w:val="e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E224" w14:textId="04100C3B" w:rsidR="001165F6" w:rsidRDefault="001165F6" w:rsidP="001165F6">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s-ES" w:eastAsia="zh-CN"/>
      </w:rPr>
    </w:pPr>
    <w:r w:rsidRPr="001165F6">
      <w:rPr>
        <w:rFonts w:ascii="Arial" w:eastAsia="SimSun" w:hAnsi="Arial" w:cs="Arial"/>
        <w:noProof/>
        <w:snapToGrid w:val="0"/>
        <w:color w:val="000000"/>
        <w:sz w:val="16"/>
        <w:szCs w:val="16"/>
        <w:lang w:val="en-GB" w:eastAsia="zh-CN"/>
      </w:rPr>
      <w:drawing>
        <wp:anchor distT="0" distB="0" distL="114300" distR="114300" simplePos="0" relativeHeight="251659264" behindDoc="0" locked="0" layoutInCell="1" allowOverlap="1" wp14:anchorId="54C566AC" wp14:editId="2DD19534">
          <wp:simplePos x="0" y="0"/>
          <wp:positionH relativeFrom="column">
            <wp:posOffset>4951730</wp:posOffset>
          </wp:positionH>
          <wp:positionV relativeFrom="page">
            <wp:posOffset>9014883</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14E6D455" w14:textId="2FD95731" w:rsidR="001165F6" w:rsidRDefault="001165F6" w:rsidP="001165F6">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s-ES" w:eastAsia="zh-CN"/>
      </w:rPr>
    </w:pPr>
  </w:p>
  <w:p w14:paraId="58912F03" w14:textId="7D13246A" w:rsidR="001165F6" w:rsidRPr="00815828" w:rsidRDefault="001165F6" w:rsidP="001165F6">
    <w:pPr>
      <w:pBdr>
        <w:top w:val="nil"/>
        <w:left w:val="nil"/>
        <w:bottom w:val="nil"/>
        <w:right w:val="nil"/>
        <w:between w:val="nil"/>
      </w:pBdr>
      <w:tabs>
        <w:tab w:val="left" w:pos="567"/>
        <w:tab w:val="center" w:pos="4423"/>
        <w:tab w:val="right" w:pos="8845"/>
      </w:tabs>
      <w:snapToGrid w:val="0"/>
      <w:rPr>
        <w:rFonts w:ascii="Arial" w:eastAsia="Arial" w:hAnsi="Arial" w:cs="Arial"/>
        <w:snapToGrid w:val="0"/>
        <w:color w:val="000000"/>
        <w:sz w:val="16"/>
        <w:szCs w:val="16"/>
        <w:lang w:val="en-US" w:eastAsia="zh-CN"/>
      </w:rPr>
    </w:pPr>
    <w:r w:rsidRPr="00815828">
      <w:rPr>
        <w:rFonts w:ascii="Arial" w:eastAsia="SimSun" w:hAnsi="Arial" w:cs="Arial"/>
        <w:snapToGrid w:val="0"/>
        <w:color w:val="000000"/>
        <w:sz w:val="16"/>
        <w:szCs w:val="16"/>
        <w:lang w:val="en-US" w:eastAsia="zh-CN"/>
      </w:rPr>
      <w:t>U</w:t>
    </w:r>
    <w:r w:rsidR="00A70D7E">
      <w:rPr>
        <w:rFonts w:ascii="Arial" w:eastAsia="SimSun" w:hAnsi="Arial" w:cs="Arial"/>
        <w:snapToGrid w:val="0"/>
        <w:color w:val="000000"/>
        <w:sz w:val="16"/>
        <w:szCs w:val="16"/>
        <w:lang w:val="en-US" w:eastAsia="zh-CN"/>
      </w:rPr>
      <w:t>B</w:t>
    </w:r>
    <w:r w:rsidRPr="00815828">
      <w:rPr>
        <w:rFonts w:ascii="Arial" w:eastAsia="SimSun" w:hAnsi="Arial" w:cs="Arial"/>
        <w:snapToGrid w:val="0"/>
        <w:color w:val="000000"/>
        <w:sz w:val="16"/>
        <w:szCs w:val="16"/>
        <w:lang w:val="en-US" w:eastAsia="zh-CN"/>
      </w:rPr>
      <w:t>-v1.0-</w:t>
    </w:r>
    <w:r w:rsidR="00815828">
      <w:rPr>
        <w:rFonts w:ascii="Arial" w:eastAsia="SimSun" w:hAnsi="Arial" w:cs="Arial"/>
        <w:snapToGrid w:val="0"/>
        <w:color w:val="000000"/>
        <w:sz w:val="16"/>
        <w:szCs w:val="16"/>
        <w:lang w:val="en-US" w:eastAsia="zh-CN"/>
      </w:rPr>
      <w:t>HO</w:t>
    </w:r>
    <w:r w:rsidR="00A70D7E">
      <w:rPr>
        <w:rFonts w:ascii="Arial" w:eastAsia="SimSun" w:hAnsi="Arial" w:cs="Arial"/>
        <w:snapToGrid w:val="0"/>
        <w:color w:val="000000"/>
        <w:sz w:val="16"/>
        <w:szCs w:val="16"/>
        <w:lang w:val="en-US" w:eastAsia="zh-CN"/>
      </w:rPr>
      <w:t>1</w:t>
    </w:r>
    <w:r w:rsidRPr="00815828">
      <w:rPr>
        <w:rFonts w:ascii="Arial" w:eastAsia="SimSun" w:hAnsi="Arial" w:cs="Arial"/>
        <w:snapToGrid w:val="0"/>
        <w:color w:val="000000"/>
        <w:sz w:val="16"/>
        <w:szCs w:val="16"/>
        <w:lang w:val="en-US" w:eastAsia="zh-CN"/>
      </w:rPr>
      <w:t>-EN</w:t>
    </w:r>
    <w:r w:rsidRPr="00815828">
      <w:rPr>
        <w:rFonts w:ascii="Arial" w:eastAsia="SimSun" w:hAnsi="Arial" w:cs="Arial"/>
        <w:snapToGrid w:val="0"/>
        <w:color w:val="000000"/>
        <w:sz w:val="16"/>
        <w:szCs w:val="16"/>
        <w:lang w:val="en-US" w:eastAsia="zh-CN"/>
      </w:rPr>
      <w:tab/>
      <w:t>© UNESCO - Reproduction is prohibited without authorization</w:t>
    </w:r>
    <w:r w:rsidRPr="00815828">
      <w:rPr>
        <w:rFonts w:ascii="Arial" w:eastAsia="SimSun" w:hAnsi="Arial" w:cs="Arial"/>
        <w:snapToGrid w:val="0"/>
        <w:color w:val="000000"/>
        <w:sz w:val="16"/>
        <w:szCs w:val="16"/>
        <w:lang w:val="en-US" w:eastAsia="zh-CN"/>
      </w:rPr>
      <w:tab/>
    </w:r>
  </w:p>
  <w:p w14:paraId="1949F7FB" w14:textId="29B870BF" w:rsidR="00E4018F" w:rsidRPr="00815828" w:rsidRDefault="00E4018F" w:rsidP="00E4018F">
    <w:pPr>
      <w:rPr>
        <w:lang w:val="en-US"/>
      </w:rPr>
    </w:pPr>
  </w:p>
  <w:p w14:paraId="00230CBD" w14:textId="4EA5A659" w:rsidR="005B6351" w:rsidRPr="00815828" w:rsidRDefault="005B6351" w:rsidP="00E93351">
    <w:pPr>
      <w:tabs>
        <w:tab w:val="center" w:pos="4536"/>
        <w:tab w:val="right" w:pos="9072"/>
      </w:tabs>
      <w:snapToGrid w:val="0"/>
      <w:spacing w:before="120" w:after="120"/>
      <w:jc w:val="both"/>
      <w:rPr>
        <w:rFonts w:ascii="Arial" w:eastAsia="SimSun" w:hAnsi="Arial"/>
        <w:noProof/>
        <w:sz w:val="16"/>
        <w:szCs w:val="16"/>
        <w:lang w:val="en-US"/>
      </w:rPr>
    </w:pPr>
    <w:r w:rsidRPr="00815828">
      <w:rPr>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F6CC6" w14:textId="0A5943E8" w:rsidR="005B6351" w:rsidRPr="007C1312" w:rsidRDefault="005B6351" w:rsidP="00C06CDE">
    <w:pPr>
      <w:tabs>
        <w:tab w:val="center" w:pos="4536"/>
        <w:tab w:val="right" w:pos="9072"/>
      </w:tabs>
      <w:rPr>
        <w:rFonts w:ascii="Arial" w:hAnsi="Arial" w:cs="Arial"/>
        <w:sz w:val="16"/>
        <w:szCs w:val="16"/>
      </w:rPr>
    </w:pP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A9295" w14:textId="77777777" w:rsidR="00641371" w:rsidRDefault="00641371" w:rsidP="00DF3895">
      <w:r>
        <w:separator/>
      </w:r>
    </w:p>
  </w:footnote>
  <w:footnote w:type="continuationSeparator" w:id="0">
    <w:p w14:paraId="68B0668F" w14:textId="77777777" w:rsidR="00641371" w:rsidRDefault="00641371"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9AB" w14:textId="5B4F2EA0" w:rsidR="005B6351" w:rsidRPr="001165F6" w:rsidRDefault="005B6351" w:rsidP="00A61186">
    <w:pPr>
      <w:pStyle w:val="Header"/>
      <w:ind w:right="360"/>
      <w:rPr>
        <w:rFonts w:ascii="Arial" w:hAnsi="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84FA" w14:textId="1FC1F224" w:rsidR="005B7401" w:rsidRPr="001165F6" w:rsidRDefault="005B7401" w:rsidP="001165F6">
    <w:pPr>
      <w:pStyle w:val="Header"/>
      <w:ind w:right="360"/>
      <w:rPr>
        <w:rFonts w:ascii="Arial" w:hAnsi="Arial"/>
        <w:sz w:val="16"/>
        <w:szCs w:val="16"/>
      </w:rPr>
    </w:pPr>
  </w:p>
  <w:p w14:paraId="588E10A4" w14:textId="58DDD901" w:rsidR="001165F6" w:rsidRPr="00815828" w:rsidRDefault="001165F6" w:rsidP="001165F6">
    <w:pPr>
      <w:pBdr>
        <w:top w:val="nil"/>
        <w:left w:val="nil"/>
        <w:bottom w:val="nil"/>
        <w:right w:val="nil"/>
        <w:between w:val="nil"/>
      </w:pBdr>
      <w:tabs>
        <w:tab w:val="left" w:pos="567"/>
        <w:tab w:val="center" w:pos="4423"/>
        <w:tab w:val="right" w:pos="8845"/>
      </w:tabs>
      <w:snapToGrid w:val="0"/>
      <w:spacing w:line="276" w:lineRule="auto"/>
      <w:rPr>
        <w:rFonts w:ascii="Arial" w:eastAsia="Arial" w:hAnsi="Arial" w:cs="Arial"/>
        <w:snapToGrid w:val="0"/>
        <w:color w:val="000000"/>
        <w:sz w:val="16"/>
        <w:szCs w:val="16"/>
        <w:lang w:val="en-US" w:eastAsia="zh-CN"/>
      </w:rPr>
    </w:pPr>
    <w:r w:rsidRPr="00815828">
      <w:rPr>
        <w:rFonts w:ascii="Arial" w:eastAsia="Arial" w:hAnsi="Arial" w:cs="Arial"/>
        <w:snapToGrid w:val="0"/>
        <w:color w:val="000000"/>
        <w:sz w:val="16"/>
        <w:szCs w:val="16"/>
        <w:lang w:val="en-US" w:eastAsia="zh-CN"/>
      </w:rPr>
      <w:t>LHE/25/PRO URB/</w:t>
    </w:r>
    <w:r w:rsidR="00162586">
      <w:rPr>
        <w:rFonts w:ascii="Arial" w:eastAsia="Arial" w:hAnsi="Arial" w:cs="Arial"/>
        <w:snapToGrid w:val="0"/>
        <w:color w:val="000000"/>
        <w:sz w:val="16"/>
        <w:szCs w:val="16"/>
        <w:lang w:val="en-US" w:eastAsia="zh-CN"/>
      </w:rPr>
      <w:t>5</w:t>
    </w:r>
  </w:p>
  <w:p w14:paraId="5D215026" w14:textId="28B610A5" w:rsidR="001165F6" w:rsidRPr="00815828" w:rsidRDefault="001165F6" w:rsidP="001165F6">
    <w:pPr>
      <w:pBdr>
        <w:top w:val="nil"/>
        <w:left w:val="nil"/>
        <w:bottom w:val="nil"/>
        <w:right w:val="nil"/>
        <w:between w:val="nil"/>
      </w:pBdr>
      <w:tabs>
        <w:tab w:val="left" w:pos="567"/>
        <w:tab w:val="center" w:pos="4423"/>
        <w:tab w:val="right" w:pos="8845"/>
      </w:tabs>
      <w:snapToGrid w:val="0"/>
      <w:spacing w:after="200" w:line="276" w:lineRule="auto"/>
      <w:rPr>
        <w:rFonts w:ascii="Arial" w:eastAsia="Arial" w:hAnsi="Arial" w:cs="Arial"/>
        <w:snapToGrid w:val="0"/>
        <w:color w:val="000000"/>
        <w:sz w:val="16"/>
        <w:szCs w:val="16"/>
        <w:lang w:val="en-US" w:eastAsia="zh-CN"/>
      </w:rPr>
    </w:pPr>
    <w:r w:rsidRPr="00815828">
      <w:rPr>
        <w:rFonts w:ascii="Arial" w:eastAsia="Arial" w:hAnsi="Arial" w:cs="Arial"/>
        <w:snapToGrid w:val="0"/>
        <w:color w:val="000000"/>
        <w:sz w:val="16"/>
        <w:szCs w:val="16"/>
        <w:lang w:val="en-US" w:eastAsia="zh-CN"/>
      </w:rPr>
      <w:t xml:space="preserve">Unit </w:t>
    </w:r>
    <w:r w:rsidR="00162586">
      <w:rPr>
        <w:rFonts w:ascii="Arial" w:eastAsia="Arial" w:hAnsi="Arial" w:cs="Arial"/>
        <w:snapToGrid w:val="0"/>
        <w:color w:val="000000"/>
        <w:sz w:val="16"/>
        <w:szCs w:val="16"/>
        <w:lang w:val="en-US" w:eastAsia="zh-CN"/>
      </w:rPr>
      <w:t>2</w:t>
    </w:r>
    <w:r w:rsidRPr="00815828">
      <w:rPr>
        <w:rFonts w:ascii="Arial" w:eastAsia="Arial" w:hAnsi="Arial" w:cs="Arial"/>
        <w:snapToGrid w:val="0"/>
        <w:color w:val="000000"/>
        <w:sz w:val="16"/>
        <w:szCs w:val="16"/>
        <w:lang w:val="en-US" w:eastAsia="zh-CN"/>
      </w:rPr>
      <w:t xml:space="preserve">: </w:t>
    </w:r>
    <w:r w:rsidR="00162586">
      <w:rPr>
        <w:rFonts w:ascii="Arial" w:eastAsia="Arial" w:hAnsi="Arial" w:cs="Arial"/>
        <w:snapToGrid w:val="0"/>
        <w:color w:val="000000"/>
        <w:sz w:val="16"/>
        <w:szCs w:val="16"/>
        <w:lang w:val="en-US" w:eastAsia="zh-CN"/>
      </w:rPr>
      <w:t>Key frameworks on</w:t>
    </w:r>
    <w:r w:rsidRPr="00815828">
      <w:rPr>
        <w:rFonts w:ascii="Arial" w:eastAsia="Arial" w:hAnsi="Arial" w:cs="Arial"/>
        <w:snapToGrid w:val="0"/>
        <w:color w:val="000000"/>
        <w:sz w:val="16"/>
        <w:szCs w:val="16"/>
        <w:lang w:val="en-US" w:eastAsia="zh-CN"/>
      </w:rPr>
      <w:t xml:space="preserve"> intangible cultural heritage and sustainable urban development </w:t>
    </w:r>
    <w:r w:rsidRPr="00815828">
      <w:rPr>
        <w:rFonts w:ascii="Arial" w:eastAsia="Arial" w:hAnsi="Arial" w:cs="Arial"/>
        <w:snapToGrid w:val="0"/>
        <w:color w:val="000000"/>
        <w:sz w:val="16"/>
        <w:szCs w:val="16"/>
        <w:lang w:val="en-US" w:eastAsia="zh-CN"/>
      </w:rPr>
      <w:tab/>
      <w:t xml:space="preserve">Handout 1 </w:t>
    </w:r>
  </w:p>
  <w:p w14:paraId="2D0552B1" w14:textId="59F64A52" w:rsidR="001165F6" w:rsidRPr="00815828" w:rsidRDefault="001165F6" w:rsidP="001165F6">
    <w:pPr>
      <w:tabs>
        <w:tab w:val="left" w:pos="567"/>
      </w:tabs>
      <w:snapToGrid w:val="0"/>
      <w:spacing w:before="120" w:after="120"/>
      <w:contextualSpacing/>
      <w:jc w:val="right"/>
      <w:rPr>
        <w:rFonts w:ascii="Arial" w:eastAsia="SimSun" w:hAnsi="Arial" w:cs="Arial"/>
        <w:b/>
        <w:snapToGrid w:val="0"/>
        <w:sz w:val="22"/>
        <w:szCs w:val="22"/>
        <w:lang w:val="en-US" w:eastAsia="zh-C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BA428" w14:textId="46088B5A" w:rsidR="001165F6" w:rsidRPr="001165F6" w:rsidRDefault="00815828" w:rsidP="00D01BE6">
    <w:pPr>
      <w:tabs>
        <w:tab w:val="left" w:pos="567"/>
      </w:tabs>
      <w:snapToGrid w:val="0"/>
      <w:spacing w:before="120" w:after="480"/>
      <w:jc w:val="right"/>
      <w:rPr>
        <w:rFonts w:ascii="Arial" w:eastAsia="SimSun" w:hAnsi="Arial" w:cs="Arial"/>
        <w:snapToGrid w:val="0"/>
        <w:sz w:val="22"/>
        <w:lang w:val="en-US" w:eastAsia="zh-CN"/>
      </w:rPr>
    </w:pPr>
    <w:r>
      <w:rPr>
        <w:noProof/>
        <w:lang w:val="en-GB"/>
      </w:rPr>
      <w:drawing>
        <wp:anchor distT="0" distB="0" distL="114300" distR="114300" simplePos="0" relativeHeight="251663360" behindDoc="0" locked="0" layoutInCell="1" allowOverlap="1" wp14:anchorId="1214E199" wp14:editId="1DC164A1">
          <wp:simplePos x="0" y="0"/>
          <wp:positionH relativeFrom="column">
            <wp:posOffset>-26035</wp:posOffset>
          </wp:positionH>
          <wp:positionV relativeFrom="paragraph">
            <wp:posOffset>113562</wp:posOffset>
          </wp:positionV>
          <wp:extent cx="1711325" cy="1296035"/>
          <wp:effectExtent l="0" t="0" r="3175" b="0"/>
          <wp:wrapSquare wrapText="bothSides"/>
          <wp:docPr id="1"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5F6" w:rsidRPr="001165F6">
      <w:rPr>
        <w:rFonts w:ascii="Arial" w:eastAsia="SimSun" w:hAnsi="Arial" w:cs="Arial"/>
        <w:b/>
        <w:snapToGrid w:val="0"/>
        <w:sz w:val="44"/>
        <w:szCs w:val="44"/>
        <w:lang w:val="pt-PT" w:eastAsia="zh-CN"/>
      </w:rPr>
      <w:t>PRO URB</w:t>
    </w:r>
  </w:p>
  <w:p w14:paraId="18C031A3" w14:textId="7DE6ABA1"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pt-PT" w:eastAsia="zh-CN"/>
      </w:rPr>
    </w:pPr>
    <w:r w:rsidRPr="001165F6">
      <w:rPr>
        <w:rFonts w:ascii="Arial" w:eastAsia="SimSun" w:hAnsi="Arial" w:cs="Arial"/>
        <w:b/>
        <w:snapToGrid w:val="0"/>
        <w:sz w:val="22"/>
        <w:szCs w:val="22"/>
        <w:lang w:val="pt-PT" w:eastAsia="zh-CN"/>
      </w:rPr>
      <w:t>LHE/25/</w:t>
    </w:r>
    <w:bookmarkStart w:id="6" w:name="_Hlk94624970"/>
    <w:r w:rsidRPr="001165F6">
      <w:rPr>
        <w:rFonts w:ascii="Arial" w:eastAsia="SimSun" w:hAnsi="Arial" w:cs="Arial"/>
        <w:b/>
        <w:snapToGrid w:val="0"/>
        <w:sz w:val="22"/>
        <w:szCs w:val="22"/>
        <w:lang w:val="pt-PT" w:eastAsia="zh-CN"/>
      </w:rPr>
      <w:t xml:space="preserve"> PRO URB/</w:t>
    </w:r>
    <w:r w:rsidR="00162586">
      <w:rPr>
        <w:rFonts w:ascii="Arial" w:eastAsia="SimSun" w:hAnsi="Arial" w:cs="Arial"/>
        <w:b/>
        <w:snapToGrid w:val="0"/>
        <w:sz w:val="22"/>
        <w:szCs w:val="22"/>
        <w:lang w:val="pt-PT" w:eastAsia="zh-CN"/>
      </w:rPr>
      <w:t>5</w:t>
    </w:r>
  </w:p>
  <w:bookmarkEnd w:id="6"/>
  <w:p w14:paraId="203CF291" w14:textId="47D1F533" w:rsidR="001165F6" w:rsidRPr="001165F6" w:rsidRDefault="001165F6" w:rsidP="001165F6">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165F6">
      <w:rPr>
        <w:rFonts w:ascii="Arial" w:eastAsia="SimSun" w:hAnsi="Arial" w:cs="Arial"/>
        <w:b/>
        <w:snapToGrid w:val="0"/>
        <w:sz w:val="22"/>
        <w:szCs w:val="22"/>
        <w:lang w:val="pt-PT" w:eastAsia="zh-CN"/>
      </w:rPr>
      <w:t>Paris,</w:t>
    </w:r>
    <w:r w:rsidR="00A70D7E">
      <w:rPr>
        <w:rFonts w:ascii="Arial" w:eastAsia="SimSun" w:hAnsi="Arial" w:cs="Arial"/>
        <w:b/>
        <w:snapToGrid w:val="0"/>
        <w:sz w:val="22"/>
        <w:szCs w:val="22"/>
        <w:lang w:val="pt-PT" w:eastAsia="zh-CN"/>
      </w:rPr>
      <w:t xml:space="preserve"> 1 April</w:t>
    </w:r>
    <w:r w:rsidRPr="001165F6">
      <w:rPr>
        <w:rFonts w:ascii="Arial" w:eastAsia="SimSun" w:hAnsi="Arial" w:cs="Arial"/>
        <w:b/>
        <w:snapToGrid w:val="0"/>
        <w:sz w:val="22"/>
        <w:szCs w:val="22"/>
        <w:lang w:val="pt-PT" w:eastAsia="zh-CN"/>
      </w:rPr>
      <w:t xml:space="preserve"> 2025</w:t>
    </w:r>
  </w:p>
  <w:p w14:paraId="5D3256EF" w14:textId="77777777" w:rsidR="001165F6" w:rsidRPr="00162586" w:rsidRDefault="001165F6" w:rsidP="001165F6">
    <w:pPr>
      <w:tabs>
        <w:tab w:val="left" w:pos="567"/>
      </w:tabs>
      <w:snapToGrid w:val="0"/>
      <w:spacing w:before="120" w:after="120"/>
      <w:contextualSpacing/>
      <w:jc w:val="right"/>
      <w:rPr>
        <w:rFonts w:ascii="Arial" w:eastAsia="SimSun" w:hAnsi="Arial" w:cs="Arial"/>
        <w:b/>
        <w:snapToGrid w:val="0"/>
        <w:sz w:val="22"/>
        <w:szCs w:val="22"/>
        <w:lang w:val="en-US" w:eastAsia="zh-CN"/>
      </w:rPr>
    </w:pPr>
    <w:r w:rsidRPr="00162586">
      <w:rPr>
        <w:rFonts w:ascii="Arial" w:eastAsia="SimSun" w:hAnsi="Arial" w:cs="Arial"/>
        <w:b/>
        <w:snapToGrid w:val="0"/>
        <w:sz w:val="22"/>
        <w:szCs w:val="22"/>
        <w:lang w:val="en-US" w:eastAsia="zh-CN"/>
      </w:rPr>
      <w:t>Original: English</w:t>
    </w:r>
  </w:p>
  <w:p w14:paraId="2E0D1A8C" w14:textId="3CBFAD64" w:rsidR="00083FE5" w:rsidRPr="00162586" w:rsidRDefault="00083FE5" w:rsidP="00CA5914">
    <w:pPr>
      <w:pStyle w:val="Header"/>
      <w:ind w:right="360"/>
      <w:rPr>
        <w:rFonts w:ascii="Arial" w:hAnsi="Arial"/>
        <w:sz w:val="16"/>
        <w:szCs w:val="16"/>
        <w:lang w:val="en-US"/>
      </w:rPr>
    </w:pPr>
  </w:p>
  <w:p w14:paraId="66A4501A" w14:textId="77777777" w:rsidR="00D01BE6" w:rsidRPr="00162586" w:rsidRDefault="00D01BE6" w:rsidP="00CA5914">
    <w:pPr>
      <w:pStyle w:val="Header"/>
      <w:ind w:right="360"/>
      <w:rPr>
        <w:rFonts w:ascii="Arial" w:hAnsi="Arial"/>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18A49C7"/>
    <w:multiLevelType w:val="hybridMultilevel"/>
    <w:tmpl w:val="4BFEAD3C"/>
    <w:lvl w:ilvl="0" w:tplc="5D700CAC">
      <w:start w:val="1"/>
      <w:numFmt w:val="bullet"/>
      <w:lvlText w:val=""/>
      <w:lvlJc w:val="left"/>
      <w:pPr>
        <w:tabs>
          <w:tab w:val="num" w:pos="720"/>
        </w:tabs>
        <w:ind w:left="720" w:hanging="360"/>
      </w:pPr>
      <w:rPr>
        <w:rFonts w:ascii="Wingdings" w:hAnsi="Wingdings" w:hint="default"/>
      </w:rPr>
    </w:lvl>
    <w:lvl w:ilvl="1" w:tplc="A768F2B2" w:tentative="1">
      <w:start w:val="1"/>
      <w:numFmt w:val="bullet"/>
      <w:lvlText w:val=""/>
      <w:lvlJc w:val="left"/>
      <w:pPr>
        <w:tabs>
          <w:tab w:val="num" w:pos="1440"/>
        </w:tabs>
        <w:ind w:left="1440" w:hanging="360"/>
      </w:pPr>
      <w:rPr>
        <w:rFonts w:ascii="Wingdings" w:hAnsi="Wingdings" w:hint="default"/>
      </w:rPr>
    </w:lvl>
    <w:lvl w:ilvl="2" w:tplc="2D7E9652" w:tentative="1">
      <w:start w:val="1"/>
      <w:numFmt w:val="bullet"/>
      <w:lvlText w:val=""/>
      <w:lvlJc w:val="left"/>
      <w:pPr>
        <w:tabs>
          <w:tab w:val="num" w:pos="2160"/>
        </w:tabs>
        <w:ind w:left="2160" w:hanging="360"/>
      </w:pPr>
      <w:rPr>
        <w:rFonts w:ascii="Wingdings" w:hAnsi="Wingdings" w:hint="default"/>
      </w:rPr>
    </w:lvl>
    <w:lvl w:ilvl="3" w:tplc="48844B88" w:tentative="1">
      <w:start w:val="1"/>
      <w:numFmt w:val="bullet"/>
      <w:lvlText w:val=""/>
      <w:lvlJc w:val="left"/>
      <w:pPr>
        <w:tabs>
          <w:tab w:val="num" w:pos="2880"/>
        </w:tabs>
        <w:ind w:left="2880" w:hanging="360"/>
      </w:pPr>
      <w:rPr>
        <w:rFonts w:ascii="Wingdings" w:hAnsi="Wingdings" w:hint="default"/>
      </w:rPr>
    </w:lvl>
    <w:lvl w:ilvl="4" w:tplc="1E6EB664" w:tentative="1">
      <w:start w:val="1"/>
      <w:numFmt w:val="bullet"/>
      <w:lvlText w:val=""/>
      <w:lvlJc w:val="left"/>
      <w:pPr>
        <w:tabs>
          <w:tab w:val="num" w:pos="3600"/>
        </w:tabs>
        <w:ind w:left="3600" w:hanging="360"/>
      </w:pPr>
      <w:rPr>
        <w:rFonts w:ascii="Wingdings" w:hAnsi="Wingdings" w:hint="default"/>
      </w:rPr>
    </w:lvl>
    <w:lvl w:ilvl="5" w:tplc="A06A987A" w:tentative="1">
      <w:start w:val="1"/>
      <w:numFmt w:val="bullet"/>
      <w:lvlText w:val=""/>
      <w:lvlJc w:val="left"/>
      <w:pPr>
        <w:tabs>
          <w:tab w:val="num" w:pos="4320"/>
        </w:tabs>
        <w:ind w:left="4320" w:hanging="360"/>
      </w:pPr>
      <w:rPr>
        <w:rFonts w:ascii="Wingdings" w:hAnsi="Wingdings" w:hint="default"/>
      </w:rPr>
    </w:lvl>
    <w:lvl w:ilvl="6" w:tplc="0A2219F8" w:tentative="1">
      <w:start w:val="1"/>
      <w:numFmt w:val="bullet"/>
      <w:lvlText w:val=""/>
      <w:lvlJc w:val="left"/>
      <w:pPr>
        <w:tabs>
          <w:tab w:val="num" w:pos="5040"/>
        </w:tabs>
        <w:ind w:left="5040" w:hanging="360"/>
      </w:pPr>
      <w:rPr>
        <w:rFonts w:ascii="Wingdings" w:hAnsi="Wingdings" w:hint="default"/>
      </w:rPr>
    </w:lvl>
    <w:lvl w:ilvl="7" w:tplc="AFCE2316" w:tentative="1">
      <w:start w:val="1"/>
      <w:numFmt w:val="bullet"/>
      <w:lvlText w:val=""/>
      <w:lvlJc w:val="left"/>
      <w:pPr>
        <w:tabs>
          <w:tab w:val="num" w:pos="5760"/>
        </w:tabs>
        <w:ind w:left="5760" w:hanging="360"/>
      </w:pPr>
      <w:rPr>
        <w:rFonts w:ascii="Wingdings" w:hAnsi="Wingdings" w:hint="default"/>
      </w:rPr>
    </w:lvl>
    <w:lvl w:ilvl="8" w:tplc="5028A2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E0E7D"/>
    <w:multiLevelType w:val="hybridMultilevel"/>
    <w:tmpl w:val="E750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F457AD"/>
    <w:multiLevelType w:val="hybridMultilevel"/>
    <w:tmpl w:val="9B081B42"/>
    <w:lvl w:ilvl="0" w:tplc="2DD6B5AC">
      <w:start w:val="1"/>
      <w:numFmt w:val="bullet"/>
      <w:lvlText w:val=""/>
      <w:lvlJc w:val="left"/>
      <w:pPr>
        <w:tabs>
          <w:tab w:val="num" w:pos="720"/>
        </w:tabs>
        <w:ind w:left="720" w:hanging="360"/>
      </w:pPr>
      <w:rPr>
        <w:rFonts w:ascii="Wingdings" w:hAnsi="Wingdings" w:hint="default"/>
      </w:rPr>
    </w:lvl>
    <w:lvl w:ilvl="1" w:tplc="334E90D0" w:tentative="1">
      <w:start w:val="1"/>
      <w:numFmt w:val="bullet"/>
      <w:lvlText w:val=""/>
      <w:lvlJc w:val="left"/>
      <w:pPr>
        <w:tabs>
          <w:tab w:val="num" w:pos="1440"/>
        </w:tabs>
        <w:ind w:left="1440" w:hanging="360"/>
      </w:pPr>
      <w:rPr>
        <w:rFonts w:ascii="Wingdings" w:hAnsi="Wingdings" w:hint="default"/>
      </w:rPr>
    </w:lvl>
    <w:lvl w:ilvl="2" w:tplc="097AC99A" w:tentative="1">
      <w:start w:val="1"/>
      <w:numFmt w:val="bullet"/>
      <w:lvlText w:val=""/>
      <w:lvlJc w:val="left"/>
      <w:pPr>
        <w:tabs>
          <w:tab w:val="num" w:pos="2160"/>
        </w:tabs>
        <w:ind w:left="2160" w:hanging="360"/>
      </w:pPr>
      <w:rPr>
        <w:rFonts w:ascii="Wingdings" w:hAnsi="Wingdings" w:hint="default"/>
      </w:rPr>
    </w:lvl>
    <w:lvl w:ilvl="3" w:tplc="CE80860A" w:tentative="1">
      <w:start w:val="1"/>
      <w:numFmt w:val="bullet"/>
      <w:lvlText w:val=""/>
      <w:lvlJc w:val="left"/>
      <w:pPr>
        <w:tabs>
          <w:tab w:val="num" w:pos="2880"/>
        </w:tabs>
        <w:ind w:left="2880" w:hanging="360"/>
      </w:pPr>
      <w:rPr>
        <w:rFonts w:ascii="Wingdings" w:hAnsi="Wingdings" w:hint="default"/>
      </w:rPr>
    </w:lvl>
    <w:lvl w:ilvl="4" w:tplc="BC327FC4" w:tentative="1">
      <w:start w:val="1"/>
      <w:numFmt w:val="bullet"/>
      <w:lvlText w:val=""/>
      <w:lvlJc w:val="left"/>
      <w:pPr>
        <w:tabs>
          <w:tab w:val="num" w:pos="3600"/>
        </w:tabs>
        <w:ind w:left="3600" w:hanging="360"/>
      </w:pPr>
      <w:rPr>
        <w:rFonts w:ascii="Wingdings" w:hAnsi="Wingdings" w:hint="default"/>
      </w:rPr>
    </w:lvl>
    <w:lvl w:ilvl="5" w:tplc="126C0994" w:tentative="1">
      <w:start w:val="1"/>
      <w:numFmt w:val="bullet"/>
      <w:lvlText w:val=""/>
      <w:lvlJc w:val="left"/>
      <w:pPr>
        <w:tabs>
          <w:tab w:val="num" w:pos="4320"/>
        </w:tabs>
        <w:ind w:left="4320" w:hanging="360"/>
      </w:pPr>
      <w:rPr>
        <w:rFonts w:ascii="Wingdings" w:hAnsi="Wingdings" w:hint="default"/>
      </w:rPr>
    </w:lvl>
    <w:lvl w:ilvl="6" w:tplc="BF3AA96A" w:tentative="1">
      <w:start w:val="1"/>
      <w:numFmt w:val="bullet"/>
      <w:lvlText w:val=""/>
      <w:lvlJc w:val="left"/>
      <w:pPr>
        <w:tabs>
          <w:tab w:val="num" w:pos="5040"/>
        </w:tabs>
        <w:ind w:left="5040" w:hanging="360"/>
      </w:pPr>
      <w:rPr>
        <w:rFonts w:ascii="Wingdings" w:hAnsi="Wingdings" w:hint="default"/>
      </w:rPr>
    </w:lvl>
    <w:lvl w:ilvl="7" w:tplc="CDE6A8E6" w:tentative="1">
      <w:start w:val="1"/>
      <w:numFmt w:val="bullet"/>
      <w:lvlText w:val=""/>
      <w:lvlJc w:val="left"/>
      <w:pPr>
        <w:tabs>
          <w:tab w:val="num" w:pos="5760"/>
        </w:tabs>
        <w:ind w:left="5760" w:hanging="360"/>
      </w:pPr>
      <w:rPr>
        <w:rFonts w:ascii="Wingdings" w:hAnsi="Wingdings" w:hint="default"/>
      </w:rPr>
    </w:lvl>
    <w:lvl w:ilvl="8" w:tplc="EF80AA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51D1B76"/>
    <w:multiLevelType w:val="hybridMultilevel"/>
    <w:tmpl w:val="8056FB90"/>
    <w:lvl w:ilvl="0" w:tplc="89A05778">
      <w:start w:val="1"/>
      <w:numFmt w:val="decimal"/>
      <w:lvlText w:val="%1)"/>
      <w:lvlJc w:val="left"/>
      <w:pPr>
        <w:ind w:left="311" w:hanging="360"/>
      </w:pPr>
      <w:rPr>
        <w:rFonts w:hint="default"/>
        <w:b/>
        <w:bCs/>
      </w:rPr>
    </w:lvl>
    <w:lvl w:ilvl="1" w:tplc="04090019" w:tentative="1">
      <w:start w:val="1"/>
      <w:numFmt w:val="lowerLetter"/>
      <w:lvlText w:val="%2."/>
      <w:lvlJc w:val="left"/>
      <w:pPr>
        <w:ind w:left="1031" w:hanging="360"/>
      </w:pPr>
    </w:lvl>
    <w:lvl w:ilvl="2" w:tplc="0409001B" w:tentative="1">
      <w:start w:val="1"/>
      <w:numFmt w:val="lowerRoman"/>
      <w:lvlText w:val="%3."/>
      <w:lvlJc w:val="right"/>
      <w:pPr>
        <w:ind w:left="1751" w:hanging="180"/>
      </w:pPr>
    </w:lvl>
    <w:lvl w:ilvl="3" w:tplc="0409000F" w:tentative="1">
      <w:start w:val="1"/>
      <w:numFmt w:val="decimal"/>
      <w:lvlText w:val="%4."/>
      <w:lvlJc w:val="left"/>
      <w:pPr>
        <w:ind w:left="2471" w:hanging="360"/>
      </w:pPr>
    </w:lvl>
    <w:lvl w:ilvl="4" w:tplc="04090019" w:tentative="1">
      <w:start w:val="1"/>
      <w:numFmt w:val="lowerLetter"/>
      <w:lvlText w:val="%5."/>
      <w:lvlJc w:val="left"/>
      <w:pPr>
        <w:ind w:left="3191" w:hanging="360"/>
      </w:pPr>
    </w:lvl>
    <w:lvl w:ilvl="5" w:tplc="0409001B" w:tentative="1">
      <w:start w:val="1"/>
      <w:numFmt w:val="lowerRoman"/>
      <w:lvlText w:val="%6."/>
      <w:lvlJc w:val="right"/>
      <w:pPr>
        <w:ind w:left="3911" w:hanging="180"/>
      </w:pPr>
    </w:lvl>
    <w:lvl w:ilvl="6" w:tplc="0409000F" w:tentative="1">
      <w:start w:val="1"/>
      <w:numFmt w:val="decimal"/>
      <w:lvlText w:val="%7."/>
      <w:lvlJc w:val="left"/>
      <w:pPr>
        <w:ind w:left="4631" w:hanging="360"/>
      </w:pPr>
    </w:lvl>
    <w:lvl w:ilvl="7" w:tplc="04090019" w:tentative="1">
      <w:start w:val="1"/>
      <w:numFmt w:val="lowerLetter"/>
      <w:lvlText w:val="%8."/>
      <w:lvlJc w:val="left"/>
      <w:pPr>
        <w:ind w:left="5351" w:hanging="360"/>
      </w:pPr>
    </w:lvl>
    <w:lvl w:ilvl="8" w:tplc="0409001B" w:tentative="1">
      <w:start w:val="1"/>
      <w:numFmt w:val="lowerRoman"/>
      <w:lvlText w:val="%9."/>
      <w:lvlJc w:val="right"/>
      <w:pPr>
        <w:ind w:left="6071" w:hanging="180"/>
      </w:pPr>
    </w:lvl>
  </w:abstractNum>
  <w:abstractNum w:abstractNumId="7" w15:restartNumberingAfterBreak="0">
    <w:nsid w:val="16881056"/>
    <w:multiLevelType w:val="hybridMultilevel"/>
    <w:tmpl w:val="D62AB028"/>
    <w:lvl w:ilvl="0" w:tplc="ED82264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1EF7A1B"/>
    <w:multiLevelType w:val="hybridMultilevel"/>
    <w:tmpl w:val="21B43A50"/>
    <w:lvl w:ilvl="0" w:tplc="3D6CBA1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A54D42"/>
    <w:multiLevelType w:val="hybridMultilevel"/>
    <w:tmpl w:val="268048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50256F6D"/>
    <w:multiLevelType w:val="hybridMultilevel"/>
    <w:tmpl w:val="85D6CB0C"/>
    <w:lvl w:ilvl="0" w:tplc="FFFFFFFF">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940881"/>
    <w:multiLevelType w:val="hybridMultilevel"/>
    <w:tmpl w:val="D29E7E3C"/>
    <w:lvl w:ilvl="0" w:tplc="2ECC9A00">
      <w:start w:val="1"/>
      <w:numFmt w:val="bullet"/>
      <w:lvlText w:val=""/>
      <w:lvlJc w:val="left"/>
      <w:pPr>
        <w:tabs>
          <w:tab w:val="num" w:pos="720"/>
        </w:tabs>
        <w:ind w:left="720" w:hanging="360"/>
      </w:pPr>
      <w:rPr>
        <w:rFonts w:ascii="Wingdings" w:hAnsi="Wingdings" w:hint="default"/>
      </w:rPr>
    </w:lvl>
    <w:lvl w:ilvl="1" w:tplc="636EF8AC" w:tentative="1">
      <w:start w:val="1"/>
      <w:numFmt w:val="bullet"/>
      <w:lvlText w:val=""/>
      <w:lvlJc w:val="left"/>
      <w:pPr>
        <w:tabs>
          <w:tab w:val="num" w:pos="1440"/>
        </w:tabs>
        <w:ind w:left="1440" w:hanging="360"/>
      </w:pPr>
      <w:rPr>
        <w:rFonts w:ascii="Wingdings" w:hAnsi="Wingdings" w:hint="default"/>
      </w:rPr>
    </w:lvl>
    <w:lvl w:ilvl="2" w:tplc="A38A8514" w:tentative="1">
      <w:start w:val="1"/>
      <w:numFmt w:val="bullet"/>
      <w:lvlText w:val=""/>
      <w:lvlJc w:val="left"/>
      <w:pPr>
        <w:tabs>
          <w:tab w:val="num" w:pos="2160"/>
        </w:tabs>
        <w:ind w:left="2160" w:hanging="360"/>
      </w:pPr>
      <w:rPr>
        <w:rFonts w:ascii="Wingdings" w:hAnsi="Wingdings" w:hint="default"/>
      </w:rPr>
    </w:lvl>
    <w:lvl w:ilvl="3" w:tplc="D0C25786" w:tentative="1">
      <w:start w:val="1"/>
      <w:numFmt w:val="bullet"/>
      <w:lvlText w:val=""/>
      <w:lvlJc w:val="left"/>
      <w:pPr>
        <w:tabs>
          <w:tab w:val="num" w:pos="2880"/>
        </w:tabs>
        <w:ind w:left="2880" w:hanging="360"/>
      </w:pPr>
      <w:rPr>
        <w:rFonts w:ascii="Wingdings" w:hAnsi="Wingdings" w:hint="default"/>
      </w:rPr>
    </w:lvl>
    <w:lvl w:ilvl="4" w:tplc="2F0656F8" w:tentative="1">
      <w:start w:val="1"/>
      <w:numFmt w:val="bullet"/>
      <w:lvlText w:val=""/>
      <w:lvlJc w:val="left"/>
      <w:pPr>
        <w:tabs>
          <w:tab w:val="num" w:pos="3600"/>
        </w:tabs>
        <w:ind w:left="3600" w:hanging="360"/>
      </w:pPr>
      <w:rPr>
        <w:rFonts w:ascii="Wingdings" w:hAnsi="Wingdings" w:hint="default"/>
      </w:rPr>
    </w:lvl>
    <w:lvl w:ilvl="5" w:tplc="BC08F8EE" w:tentative="1">
      <w:start w:val="1"/>
      <w:numFmt w:val="bullet"/>
      <w:lvlText w:val=""/>
      <w:lvlJc w:val="left"/>
      <w:pPr>
        <w:tabs>
          <w:tab w:val="num" w:pos="4320"/>
        </w:tabs>
        <w:ind w:left="4320" w:hanging="360"/>
      </w:pPr>
      <w:rPr>
        <w:rFonts w:ascii="Wingdings" w:hAnsi="Wingdings" w:hint="default"/>
      </w:rPr>
    </w:lvl>
    <w:lvl w:ilvl="6" w:tplc="4F8AC57C" w:tentative="1">
      <w:start w:val="1"/>
      <w:numFmt w:val="bullet"/>
      <w:lvlText w:val=""/>
      <w:lvlJc w:val="left"/>
      <w:pPr>
        <w:tabs>
          <w:tab w:val="num" w:pos="5040"/>
        </w:tabs>
        <w:ind w:left="5040" w:hanging="360"/>
      </w:pPr>
      <w:rPr>
        <w:rFonts w:ascii="Wingdings" w:hAnsi="Wingdings" w:hint="default"/>
      </w:rPr>
    </w:lvl>
    <w:lvl w:ilvl="7" w:tplc="CABAFC9E" w:tentative="1">
      <w:start w:val="1"/>
      <w:numFmt w:val="bullet"/>
      <w:lvlText w:val=""/>
      <w:lvlJc w:val="left"/>
      <w:pPr>
        <w:tabs>
          <w:tab w:val="num" w:pos="5760"/>
        </w:tabs>
        <w:ind w:left="5760" w:hanging="360"/>
      </w:pPr>
      <w:rPr>
        <w:rFonts w:ascii="Wingdings" w:hAnsi="Wingdings" w:hint="default"/>
      </w:rPr>
    </w:lvl>
    <w:lvl w:ilvl="8" w:tplc="BCF0BB2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5322DD"/>
    <w:multiLevelType w:val="hybridMultilevel"/>
    <w:tmpl w:val="500C42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7C2F7D7A"/>
    <w:multiLevelType w:val="hybridMultilevel"/>
    <w:tmpl w:val="FD0094BC"/>
    <w:lvl w:ilvl="0" w:tplc="6164BA30">
      <w:start w:val="1"/>
      <w:numFmt w:val="bullet"/>
      <w:lvlText w:val=""/>
      <w:lvlJc w:val="left"/>
      <w:pPr>
        <w:tabs>
          <w:tab w:val="num" w:pos="720"/>
        </w:tabs>
        <w:ind w:left="720" w:hanging="360"/>
      </w:pPr>
      <w:rPr>
        <w:rFonts w:ascii="Wingdings" w:hAnsi="Wingdings" w:hint="default"/>
      </w:rPr>
    </w:lvl>
    <w:lvl w:ilvl="1" w:tplc="680ADA02">
      <w:numFmt w:val="bullet"/>
      <w:lvlText w:val="•"/>
      <w:lvlJc w:val="left"/>
      <w:pPr>
        <w:tabs>
          <w:tab w:val="num" w:pos="1440"/>
        </w:tabs>
        <w:ind w:left="1440" w:hanging="360"/>
      </w:pPr>
      <w:rPr>
        <w:rFonts w:ascii="Arial" w:hAnsi="Arial" w:hint="default"/>
      </w:rPr>
    </w:lvl>
    <w:lvl w:ilvl="2" w:tplc="1946EEB2" w:tentative="1">
      <w:start w:val="1"/>
      <w:numFmt w:val="bullet"/>
      <w:lvlText w:val=""/>
      <w:lvlJc w:val="left"/>
      <w:pPr>
        <w:tabs>
          <w:tab w:val="num" w:pos="2160"/>
        </w:tabs>
        <w:ind w:left="2160" w:hanging="360"/>
      </w:pPr>
      <w:rPr>
        <w:rFonts w:ascii="Wingdings" w:hAnsi="Wingdings" w:hint="default"/>
      </w:rPr>
    </w:lvl>
    <w:lvl w:ilvl="3" w:tplc="D6041844" w:tentative="1">
      <w:start w:val="1"/>
      <w:numFmt w:val="bullet"/>
      <w:lvlText w:val=""/>
      <w:lvlJc w:val="left"/>
      <w:pPr>
        <w:tabs>
          <w:tab w:val="num" w:pos="2880"/>
        </w:tabs>
        <w:ind w:left="2880" w:hanging="360"/>
      </w:pPr>
      <w:rPr>
        <w:rFonts w:ascii="Wingdings" w:hAnsi="Wingdings" w:hint="default"/>
      </w:rPr>
    </w:lvl>
    <w:lvl w:ilvl="4" w:tplc="422E4FEC" w:tentative="1">
      <w:start w:val="1"/>
      <w:numFmt w:val="bullet"/>
      <w:lvlText w:val=""/>
      <w:lvlJc w:val="left"/>
      <w:pPr>
        <w:tabs>
          <w:tab w:val="num" w:pos="3600"/>
        </w:tabs>
        <w:ind w:left="3600" w:hanging="360"/>
      </w:pPr>
      <w:rPr>
        <w:rFonts w:ascii="Wingdings" w:hAnsi="Wingdings" w:hint="default"/>
      </w:rPr>
    </w:lvl>
    <w:lvl w:ilvl="5" w:tplc="6B60C764" w:tentative="1">
      <w:start w:val="1"/>
      <w:numFmt w:val="bullet"/>
      <w:lvlText w:val=""/>
      <w:lvlJc w:val="left"/>
      <w:pPr>
        <w:tabs>
          <w:tab w:val="num" w:pos="4320"/>
        </w:tabs>
        <w:ind w:left="4320" w:hanging="360"/>
      </w:pPr>
      <w:rPr>
        <w:rFonts w:ascii="Wingdings" w:hAnsi="Wingdings" w:hint="default"/>
      </w:rPr>
    </w:lvl>
    <w:lvl w:ilvl="6" w:tplc="F7E21B36" w:tentative="1">
      <w:start w:val="1"/>
      <w:numFmt w:val="bullet"/>
      <w:lvlText w:val=""/>
      <w:lvlJc w:val="left"/>
      <w:pPr>
        <w:tabs>
          <w:tab w:val="num" w:pos="5040"/>
        </w:tabs>
        <w:ind w:left="5040" w:hanging="360"/>
      </w:pPr>
      <w:rPr>
        <w:rFonts w:ascii="Wingdings" w:hAnsi="Wingdings" w:hint="default"/>
      </w:rPr>
    </w:lvl>
    <w:lvl w:ilvl="7" w:tplc="4EC430AA" w:tentative="1">
      <w:start w:val="1"/>
      <w:numFmt w:val="bullet"/>
      <w:lvlText w:val=""/>
      <w:lvlJc w:val="left"/>
      <w:pPr>
        <w:tabs>
          <w:tab w:val="num" w:pos="5760"/>
        </w:tabs>
        <w:ind w:left="5760" w:hanging="360"/>
      </w:pPr>
      <w:rPr>
        <w:rFonts w:ascii="Wingdings" w:hAnsi="Wingdings" w:hint="default"/>
      </w:rPr>
    </w:lvl>
    <w:lvl w:ilvl="8" w:tplc="5F4430C4" w:tentative="1">
      <w:start w:val="1"/>
      <w:numFmt w:val="bullet"/>
      <w:lvlText w:val=""/>
      <w:lvlJc w:val="left"/>
      <w:pPr>
        <w:tabs>
          <w:tab w:val="num" w:pos="6480"/>
        </w:tabs>
        <w:ind w:left="6480" w:hanging="360"/>
      </w:pPr>
      <w:rPr>
        <w:rFonts w:ascii="Wingdings" w:hAnsi="Wingdings" w:hint="default"/>
      </w:rPr>
    </w:lvl>
  </w:abstractNum>
  <w:num w:numId="1" w16cid:durableId="1791851092">
    <w:abstractNumId w:val="0"/>
  </w:num>
  <w:num w:numId="2" w16cid:durableId="2133160302">
    <w:abstractNumId w:val="5"/>
  </w:num>
  <w:num w:numId="3" w16cid:durableId="1334334039">
    <w:abstractNumId w:val="3"/>
  </w:num>
  <w:num w:numId="4" w16cid:durableId="2030714014">
    <w:abstractNumId w:val="9"/>
  </w:num>
  <w:num w:numId="5" w16cid:durableId="80641938">
    <w:abstractNumId w:val="13"/>
  </w:num>
  <w:num w:numId="6" w16cid:durableId="732046041">
    <w:abstractNumId w:val="8"/>
  </w:num>
  <w:num w:numId="7" w16cid:durableId="1711226398">
    <w:abstractNumId w:val="10"/>
  </w:num>
  <w:num w:numId="8" w16cid:durableId="760839564">
    <w:abstractNumId w:val="4"/>
  </w:num>
  <w:num w:numId="9" w16cid:durableId="1760715438">
    <w:abstractNumId w:val="1"/>
  </w:num>
  <w:num w:numId="10" w16cid:durableId="260650594">
    <w:abstractNumId w:val="12"/>
  </w:num>
  <w:num w:numId="11" w16cid:durableId="745028592">
    <w:abstractNumId w:val="14"/>
  </w:num>
  <w:num w:numId="12" w16cid:durableId="2010212006">
    <w:abstractNumId w:val="11"/>
  </w:num>
  <w:num w:numId="13" w16cid:durableId="655377201">
    <w:abstractNumId w:val="7"/>
  </w:num>
  <w:num w:numId="14" w16cid:durableId="1492217929">
    <w:abstractNumId w:val="6"/>
  </w:num>
  <w:num w:numId="15" w16cid:durableId="17015413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070EA"/>
    <w:rsid w:val="000139FB"/>
    <w:rsid w:val="000225F6"/>
    <w:rsid w:val="0002294A"/>
    <w:rsid w:val="000249F4"/>
    <w:rsid w:val="00024D22"/>
    <w:rsid w:val="000268B9"/>
    <w:rsid w:val="000351A8"/>
    <w:rsid w:val="000360D9"/>
    <w:rsid w:val="00036901"/>
    <w:rsid w:val="00046D61"/>
    <w:rsid w:val="00050E2B"/>
    <w:rsid w:val="00051267"/>
    <w:rsid w:val="0005380C"/>
    <w:rsid w:val="00057DFE"/>
    <w:rsid w:val="000606B2"/>
    <w:rsid w:val="000634BB"/>
    <w:rsid w:val="00063639"/>
    <w:rsid w:val="00063D1F"/>
    <w:rsid w:val="00063FAA"/>
    <w:rsid w:val="00064194"/>
    <w:rsid w:val="000670E0"/>
    <w:rsid w:val="00073544"/>
    <w:rsid w:val="000745D1"/>
    <w:rsid w:val="00075F07"/>
    <w:rsid w:val="00077BF9"/>
    <w:rsid w:val="00080585"/>
    <w:rsid w:val="00080673"/>
    <w:rsid w:val="000812A9"/>
    <w:rsid w:val="00082F7E"/>
    <w:rsid w:val="00083FE5"/>
    <w:rsid w:val="00086AF9"/>
    <w:rsid w:val="00087F74"/>
    <w:rsid w:val="00091889"/>
    <w:rsid w:val="00096753"/>
    <w:rsid w:val="00097FDE"/>
    <w:rsid w:val="000A096D"/>
    <w:rsid w:val="000A0C85"/>
    <w:rsid w:val="000A276C"/>
    <w:rsid w:val="000A2D13"/>
    <w:rsid w:val="000A6425"/>
    <w:rsid w:val="000B308D"/>
    <w:rsid w:val="000B4B00"/>
    <w:rsid w:val="000B63F6"/>
    <w:rsid w:val="000B7892"/>
    <w:rsid w:val="000C0D0F"/>
    <w:rsid w:val="000C4446"/>
    <w:rsid w:val="000C5064"/>
    <w:rsid w:val="000D41EE"/>
    <w:rsid w:val="000E0E7A"/>
    <w:rsid w:val="000E0FBB"/>
    <w:rsid w:val="000E146A"/>
    <w:rsid w:val="000E43AB"/>
    <w:rsid w:val="000E48A3"/>
    <w:rsid w:val="000E4B24"/>
    <w:rsid w:val="000E512E"/>
    <w:rsid w:val="000E5D36"/>
    <w:rsid w:val="000E6A70"/>
    <w:rsid w:val="000E7664"/>
    <w:rsid w:val="000E7D57"/>
    <w:rsid w:val="000F046E"/>
    <w:rsid w:val="000F3A2F"/>
    <w:rsid w:val="000F4669"/>
    <w:rsid w:val="00100E76"/>
    <w:rsid w:val="00101215"/>
    <w:rsid w:val="0010264F"/>
    <w:rsid w:val="0010369E"/>
    <w:rsid w:val="001064C4"/>
    <w:rsid w:val="001101E5"/>
    <w:rsid w:val="00115DC7"/>
    <w:rsid w:val="001165F6"/>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2586"/>
    <w:rsid w:val="001639B4"/>
    <w:rsid w:val="00165AEA"/>
    <w:rsid w:val="00166BF5"/>
    <w:rsid w:val="0016738A"/>
    <w:rsid w:val="0016764C"/>
    <w:rsid w:val="00170436"/>
    <w:rsid w:val="00171AA7"/>
    <w:rsid w:val="00174C13"/>
    <w:rsid w:val="0017767E"/>
    <w:rsid w:val="00180232"/>
    <w:rsid w:val="00181888"/>
    <w:rsid w:val="00185D2F"/>
    <w:rsid w:val="00193419"/>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A93"/>
    <w:rsid w:val="001C4DB2"/>
    <w:rsid w:val="001D0846"/>
    <w:rsid w:val="001D0A96"/>
    <w:rsid w:val="001D0F97"/>
    <w:rsid w:val="001D1EE0"/>
    <w:rsid w:val="001D3986"/>
    <w:rsid w:val="001D4A8B"/>
    <w:rsid w:val="001D57CB"/>
    <w:rsid w:val="001D6ADA"/>
    <w:rsid w:val="001D6C39"/>
    <w:rsid w:val="001D7653"/>
    <w:rsid w:val="001E3002"/>
    <w:rsid w:val="001E4CE7"/>
    <w:rsid w:val="001F796F"/>
    <w:rsid w:val="001F7CA2"/>
    <w:rsid w:val="0020060F"/>
    <w:rsid w:val="002057ED"/>
    <w:rsid w:val="002079E3"/>
    <w:rsid w:val="00216786"/>
    <w:rsid w:val="002169C6"/>
    <w:rsid w:val="00217B2D"/>
    <w:rsid w:val="00217DE9"/>
    <w:rsid w:val="002206FE"/>
    <w:rsid w:val="00222630"/>
    <w:rsid w:val="00227B5B"/>
    <w:rsid w:val="0023001D"/>
    <w:rsid w:val="002316FB"/>
    <w:rsid w:val="00235580"/>
    <w:rsid w:val="002379B3"/>
    <w:rsid w:val="00240380"/>
    <w:rsid w:val="00245C90"/>
    <w:rsid w:val="0024727A"/>
    <w:rsid w:val="002477B6"/>
    <w:rsid w:val="00247DC2"/>
    <w:rsid w:val="002519B6"/>
    <w:rsid w:val="00253C91"/>
    <w:rsid w:val="002540F3"/>
    <w:rsid w:val="00256E8D"/>
    <w:rsid w:val="00257114"/>
    <w:rsid w:val="00257BA7"/>
    <w:rsid w:val="0026188A"/>
    <w:rsid w:val="00266936"/>
    <w:rsid w:val="00270762"/>
    <w:rsid w:val="0027344F"/>
    <w:rsid w:val="0027491E"/>
    <w:rsid w:val="00275400"/>
    <w:rsid w:val="00275D3A"/>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4230"/>
    <w:rsid w:val="002B64E6"/>
    <w:rsid w:val="002B76AD"/>
    <w:rsid w:val="002C3245"/>
    <w:rsid w:val="002C3D82"/>
    <w:rsid w:val="002C3EE7"/>
    <w:rsid w:val="002C40FB"/>
    <w:rsid w:val="002D2620"/>
    <w:rsid w:val="002D2FD4"/>
    <w:rsid w:val="002D316B"/>
    <w:rsid w:val="002E147F"/>
    <w:rsid w:val="002E2553"/>
    <w:rsid w:val="002E2C4A"/>
    <w:rsid w:val="002E311B"/>
    <w:rsid w:val="002E5AD7"/>
    <w:rsid w:val="002E5F72"/>
    <w:rsid w:val="002F0120"/>
    <w:rsid w:val="002F12AF"/>
    <w:rsid w:val="002F5F73"/>
    <w:rsid w:val="002F63DA"/>
    <w:rsid w:val="003030B0"/>
    <w:rsid w:val="0030742A"/>
    <w:rsid w:val="003130A9"/>
    <w:rsid w:val="00314005"/>
    <w:rsid w:val="003153B3"/>
    <w:rsid w:val="00315488"/>
    <w:rsid w:val="00316A4C"/>
    <w:rsid w:val="003170F6"/>
    <w:rsid w:val="0032196E"/>
    <w:rsid w:val="0032248E"/>
    <w:rsid w:val="00322FF3"/>
    <w:rsid w:val="00323DF7"/>
    <w:rsid w:val="003255DC"/>
    <w:rsid w:val="00327769"/>
    <w:rsid w:val="0033147E"/>
    <w:rsid w:val="00336417"/>
    <w:rsid w:val="00340171"/>
    <w:rsid w:val="00340B9C"/>
    <w:rsid w:val="00341C1E"/>
    <w:rsid w:val="003440B8"/>
    <w:rsid w:val="0035358B"/>
    <w:rsid w:val="00355BF4"/>
    <w:rsid w:val="00357828"/>
    <w:rsid w:val="00361671"/>
    <w:rsid w:val="0036602A"/>
    <w:rsid w:val="0037182E"/>
    <w:rsid w:val="00372318"/>
    <w:rsid w:val="0037552B"/>
    <w:rsid w:val="00375CCE"/>
    <w:rsid w:val="0038131A"/>
    <w:rsid w:val="00382EDD"/>
    <w:rsid w:val="0038357A"/>
    <w:rsid w:val="00392481"/>
    <w:rsid w:val="003953DD"/>
    <w:rsid w:val="00395C37"/>
    <w:rsid w:val="003A178E"/>
    <w:rsid w:val="003A1FB3"/>
    <w:rsid w:val="003A619B"/>
    <w:rsid w:val="003A6FB8"/>
    <w:rsid w:val="003A7CDE"/>
    <w:rsid w:val="003A7D60"/>
    <w:rsid w:val="003B057F"/>
    <w:rsid w:val="003B0630"/>
    <w:rsid w:val="003B20AD"/>
    <w:rsid w:val="003B456D"/>
    <w:rsid w:val="003B4E67"/>
    <w:rsid w:val="003B7C5E"/>
    <w:rsid w:val="003B7D78"/>
    <w:rsid w:val="003C3616"/>
    <w:rsid w:val="003D022A"/>
    <w:rsid w:val="003D211A"/>
    <w:rsid w:val="003D493C"/>
    <w:rsid w:val="003D51C3"/>
    <w:rsid w:val="003D721E"/>
    <w:rsid w:val="003D7875"/>
    <w:rsid w:val="003E0068"/>
    <w:rsid w:val="003E1A19"/>
    <w:rsid w:val="003E38A4"/>
    <w:rsid w:val="003E6951"/>
    <w:rsid w:val="003F43A7"/>
    <w:rsid w:val="003F6353"/>
    <w:rsid w:val="003F7674"/>
    <w:rsid w:val="004054F5"/>
    <w:rsid w:val="004064BE"/>
    <w:rsid w:val="00407609"/>
    <w:rsid w:val="0041257B"/>
    <w:rsid w:val="00415F08"/>
    <w:rsid w:val="0042279B"/>
    <w:rsid w:val="00423332"/>
    <w:rsid w:val="004237EC"/>
    <w:rsid w:val="00423F04"/>
    <w:rsid w:val="004250CA"/>
    <w:rsid w:val="0042510C"/>
    <w:rsid w:val="004267D4"/>
    <w:rsid w:val="00426878"/>
    <w:rsid w:val="00430565"/>
    <w:rsid w:val="004311E6"/>
    <w:rsid w:val="00435621"/>
    <w:rsid w:val="00442C4B"/>
    <w:rsid w:val="004440E0"/>
    <w:rsid w:val="0044602A"/>
    <w:rsid w:val="004469A6"/>
    <w:rsid w:val="004475E1"/>
    <w:rsid w:val="0045298D"/>
    <w:rsid w:val="00457ACD"/>
    <w:rsid w:val="004603C7"/>
    <w:rsid w:val="004613A5"/>
    <w:rsid w:val="004620BD"/>
    <w:rsid w:val="0046225F"/>
    <w:rsid w:val="0046518B"/>
    <w:rsid w:val="00465FA8"/>
    <w:rsid w:val="00470B15"/>
    <w:rsid w:val="004710D9"/>
    <w:rsid w:val="004714D0"/>
    <w:rsid w:val="00472273"/>
    <w:rsid w:val="004752FE"/>
    <w:rsid w:val="00476E06"/>
    <w:rsid w:val="00477F3F"/>
    <w:rsid w:val="00480FA1"/>
    <w:rsid w:val="00482AA5"/>
    <w:rsid w:val="0048466F"/>
    <w:rsid w:val="0048494F"/>
    <w:rsid w:val="00484C59"/>
    <w:rsid w:val="00487AD9"/>
    <w:rsid w:val="00487DE3"/>
    <w:rsid w:val="00490F0F"/>
    <w:rsid w:val="00492156"/>
    <w:rsid w:val="0049255D"/>
    <w:rsid w:val="00492A4B"/>
    <w:rsid w:val="00497E8F"/>
    <w:rsid w:val="004B14E6"/>
    <w:rsid w:val="004B19DB"/>
    <w:rsid w:val="004B2E1F"/>
    <w:rsid w:val="004B30CE"/>
    <w:rsid w:val="004B3D73"/>
    <w:rsid w:val="004B56D9"/>
    <w:rsid w:val="004B73B1"/>
    <w:rsid w:val="004C1649"/>
    <w:rsid w:val="004C23D3"/>
    <w:rsid w:val="004C3ACA"/>
    <w:rsid w:val="004C464A"/>
    <w:rsid w:val="004C4EC2"/>
    <w:rsid w:val="004D14F2"/>
    <w:rsid w:val="004D5FF8"/>
    <w:rsid w:val="004D7795"/>
    <w:rsid w:val="004E3D9C"/>
    <w:rsid w:val="004F0503"/>
    <w:rsid w:val="004F33A2"/>
    <w:rsid w:val="004F4977"/>
    <w:rsid w:val="004F4A4F"/>
    <w:rsid w:val="004F5AB5"/>
    <w:rsid w:val="0050110C"/>
    <w:rsid w:val="00501A88"/>
    <w:rsid w:val="0050390F"/>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97795"/>
    <w:rsid w:val="005A24B5"/>
    <w:rsid w:val="005A2500"/>
    <w:rsid w:val="005A3969"/>
    <w:rsid w:val="005A48D9"/>
    <w:rsid w:val="005A4C97"/>
    <w:rsid w:val="005A735F"/>
    <w:rsid w:val="005A793C"/>
    <w:rsid w:val="005B0C5D"/>
    <w:rsid w:val="005B2DBC"/>
    <w:rsid w:val="005B6351"/>
    <w:rsid w:val="005B7401"/>
    <w:rsid w:val="005C0AE0"/>
    <w:rsid w:val="005C2390"/>
    <w:rsid w:val="005C55BE"/>
    <w:rsid w:val="005C774E"/>
    <w:rsid w:val="005D296E"/>
    <w:rsid w:val="005D75A7"/>
    <w:rsid w:val="005D7639"/>
    <w:rsid w:val="005E106E"/>
    <w:rsid w:val="005E185A"/>
    <w:rsid w:val="005E46BF"/>
    <w:rsid w:val="005F0CD5"/>
    <w:rsid w:val="005F15DC"/>
    <w:rsid w:val="00601D63"/>
    <w:rsid w:val="00603512"/>
    <w:rsid w:val="006061F2"/>
    <w:rsid w:val="006075D6"/>
    <w:rsid w:val="006104DE"/>
    <w:rsid w:val="00611B80"/>
    <w:rsid w:val="00613F5A"/>
    <w:rsid w:val="006141BE"/>
    <w:rsid w:val="006154A5"/>
    <w:rsid w:val="00615BB3"/>
    <w:rsid w:val="00620515"/>
    <w:rsid w:val="00621456"/>
    <w:rsid w:val="00631694"/>
    <w:rsid w:val="00633CFA"/>
    <w:rsid w:val="006355FE"/>
    <w:rsid w:val="00635B54"/>
    <w:rsid w:val="00635F2F"/>
    <w:rsid w:val="0063644F"/>
    <w:rsid w:val="006406E3"/>
    <w:rsid w:val="00640CB9"/>
    <w:rsid w:val="00641371"/>
    <w:rsid w:val="00643208"/>
    <w:rsid w:val="00643A3D"/>
    <w:rsid w:val="006450AC"/>
    <w:rsid w:val="006477B3"/>
    <w:rsid w:val="006511C0"/>
    <w:rsid w:val="00655476"/>
    <w:rsid w:val="006601D3"/>
    <w:rsid w:val="006622D2"/>
    <w:rsid w:val="00664F90"/>
    <w:rsid w:val="00665A6B"/>
    <w:rsid w:val="006669DF"/>
    <w:rsid w:val="00670309"/>
    <w:rsid w:val="0067115E"/>
    <w:rsid w:val="00674BDB"/>
    <w:rsid w:val="00682719"/>
    <w:rsid w:val="00683AB0"/>
    <w:rsid w:val="0068617F"/>
    <w:rsid w:val="00686FE8"/>
    <w:rsid w:val="006925EA"/>
    <w:rsid w:val="00695AE6"/>
    <w:rsid w:val="006A21D6"/>
    <w:rsid w:val="006A3E08"/>
    <w:rsid w:val="006A4C53"/>
    <w:rsid w:val="006B11BD"/>
    <w:rsid w:val="006B16DC"/>
    <w:rsid w:val="006B49DE"/>
    <w:rsid w:val="006B5242"/>
    <w:rsid w:val="006C0695"/>
    <w:rsid w:val="006C2E4E"/>
    <w:rsid w:val="006C44AD"/>
    <w:rsid w:val="006D1C81"/>
    <w:rsid w:val="006D1FFF"/>
    <w:rsid w:val="006D296E"/>
    <w:rsid w:val="006D3F99"/>
    <w:rsid w:val="006D4C15"/>
    <w:rsid w:val="006D681C"/>
    <w:rsid w:val="006E0E4C"/>
    <w:rsid w:val="006E2408"/>
    <w:rsid w:val="006E4893"/>
    <w:rsid w:val="006F0ED0"/>
    <w:rsid w:val="006F2167"/>
    <w:rsid w:val="006F3DDC"/>
    <w:rsid w:val="006F79A2"/>
    <w:rsid w:val="0070010B"/>
    <w:rsid w:val="00700E4A"/>
    <w:rsid w:val="00701A51"/>
    <w:rsid w:val="007030A2"/>
    <w:rsid w:val="007073C9"/>
    <w:rsid w:val="00712E23"/>
    <w:rsid w:val="007176F8"/>
    <w:rsid w:val="00721519"/>
    <w:rsid w:val="00722219"/>
    <w:rsid w:val="00724723"/>
    <w:rsid w:val="007258D4"/>
    <w:rsid w:val="00727322"/>
    <w:rsid w:val="00730738"/>
    <w:rsid w:val="00731A34"/>
    <w:rsid w:val="0074039A"/>
    <w:rsid w:val="0074753C"/>
    <w:rsid w:val="00747A02"/>
    <w:rsid w:val="007544AA"/>
    <w:rsid w:val="00755836"/>
    <w:rsid w:val="00757DBD"/>
    <w:rsid w:val="00757DCC"/>
    <w:rsid w:val="00760CEC"/>
    <w:rsid w:val="00760F89"/>
    <w:rsid w:val="00761381"/>
    <w:rsid w:val="00770939"/>
    <w:rsid w:val="007749CD"/>
    <w:rsid w:val="0077644D"/>
    <w:rsid w:val="00780CDA"/>
    <w:rsid w:val="00780F47"/>
    <w:rsid w:val="00781051"/>
    <w:rsid w:val="0078109B"/>
    <w:rsid w:val="00781300"/>
    <w:rsid w:val="00786C9B"/>
    <w:rsid w:val="00791042"/>
    <w:rsid w:val="00792769"/>
    <w:rsid w:val="00794780"/>
    <w:rsid w:val="00796813"/>
    <w:rsid w:val="00797B8C"/>
    <w:rsid w:val="007A406A"/>
    <w:rsid w:val="007A5DC6"/>
    <w:rsid w:val="007A7D86"/>
    <w:rsid w:val="007B0978"/>
    <w:rsid w:val="007B3DF5"/>
    <w:rsid w:val="007B64EA"/>
    <w:rsid w:val="007C1312"/>
    <w:rsid w:val="007C1E25"/>
    <w:rsid w:val="007C2A08"/>
    <w:rsid w:val="007C3360"/>
    <w:rsid w:val="007C706C"/>
    <w:rsid w:val="007C78DC"/>
    <w:rsid w:val="007D58F5"/>
    <w:rsid w:val="007D63FA"/>
    <w:rsid w:val="007D7D18"/>
    <w:rsid w:val="007E2AD1"/>
    <w:rsid w:val="007E4360"/>
    <w:rsid w:val="007E66B9"/>
    <w:rsid w:val="007E73F4"/>
    <w:rsid w:val="007E777D"/>
    <w:rsid w:val="007F413E"/>
    <w:rsid w:val="00800181"/>
    <w:rsid w:val="0080043A"/>
    <w:rsid w:val="00800C38"/>
    <w:rsid w:val="0080117F"/>
    <w:rsid w:val="00801801"/>
    <w:rsid w:val="00801C8E"/>
    <w:rsid w:val="00802C0A"/>
    <w:rsid w:val="00807543"/>
    <w:rsid w:val="008075AD"/>
    <w:rsid w:val="00807B82"/>
    <w:rsid w:val="00807CEE"/>
    <w:rsid w:val="00810D85"/>
    <w:rsid w:val="00811C36"/>
    <w:rsid w:val="00811F62"/>
    <w:rsid w:val="0081520D"/>
    <w:rsid w:val="00815828"/>
    <w:rsid w:val="008205FF"/>
    <w:rsid w:val="0082337B"/>
    <w:rsid w:val="00833B0F"/>
    <w:rsid w:val="00837EEC"/>
    <w:rsid w:val="008402C1"/>
    <w:rsid w:val="008406A6"/>
    <w:rsid w:val="00840D60"/>
    <w:rsid w:val="008455B3"/>
    <w:rsid w:val="00845FCA"/>
    <w:rsid w:val="0084749E"/>
    <w:rsid w:val="008479E0"/>
    <w:rsid w:val="00847F7F"/>
    <w:rsid w:val="00853461"/>
    <w:rsid w:val="00854088"/>
    <w:rsid w:val="008543F6"/>
    <w:rsid w:val="00855DDB"/>
    <w:rsid w:val="00856902"/>
    <w:rsid w:val="00860354"/>
    <w:rsid w:val="008604CF"/>
    <w:rsid w:val="00860A5F"/>
    <w:rsid w:val="00865515"/>
    <w:rsid w:val="00866428"/>
    <w:rsid w:val="0087106A"/>
    <w:rsid w:val="00872748"/>
    <w:rsid w:val="00873653"/>
    <w:rsid w:val="00873EF1"/>
    <w:rsid w:val="00874032"/>
    <w:rsid w:val="00875381"/>
    <w:rsid w:val="0087561F"/>
    <w:rsid w:val="0087594E"/>
    <w:rsid w:val="00876D8D"/>
    <w:rsid w:val="0087772C"/>
    <w:rsid w:val="008809BC"/>
    <w:rsid w:val="00886439"/>
    <w:rsid w:val="00887805"/>
    <w:rsid w:val="00887B29"/>
    <w:rsid w:val="008912E5"/>
    <w:rsid w:val="0089377E"/>
    <w:rsid w:val="0089452A"/>
    <w:rsid w:val="008957B7"/>
    <w:rsid w:val="008968C7"/>
    <w:rsid w:val="00897600"/>
    <w:rsid w:val="008A03FB"/>
    <w:rsid w:val="008A4D5B"/>
    <w:rsid w:val="008A5FEA"/>
    <w:rsid w:val="008A66F8"/>
    <w:rsid w:val="008A7D6E"/>
    <w:rsid w:val="008B0BFF"/>
    <w:rsid w:val="008B0CE3"/>
    <w:rsid w:val="008B40F7"/>
    <w:rsid w:val="008B561D"/>
    <w:rsid w:val="008B5FB2"/>
    <w:rsid w:val="008B771B"/>
    <w:rsid w:val="008C159D"/>
    <w:rsid w:val="008C1F11"/>
    <w:rsid w:val="008C2566"/>
    <w:rsid w:val="008D478C"/>
    <w:rsid w:val="008D5D23"/>
    <w:rsid w:val="008D74F6"/>
    <w:rsid w:val="008E1264"/>
    <w:rsid w:val="008E1449"/>
    <w:rsid w:val="008E3221"/>
    <w:rsid w:val="008E6156"/>
    <w:rsid w:val="008E75B7"/>
    <w:rsid w:val="008E7D83"/>
    <w:rsid w:val="008E7D8E"/>
    <w:rsid w:val="008F1560"/>
    <w:rsid w:val="008F2E93"/>
    <w:rsid w:val="008F42CF"/>
    <w:rsid w:val="008F4F36"/>
    <w:rsid w:val="008F657F"/>
    <w:rsid w:val="00903AF4"/>
    <w:rsid w:val="009046A2"/>
    <w:rsid w:val="00905CF0"/>
    <w:rsid w:val="00910A1B"/>
    <w:rsid w:val="00914001"/>
    <w:rsid w:val="00915FF5"/>
    <w:rsid w:val="009210A8"/>
    <w:rsid w:val="00924EB6"/>
    <w:rsid w:val="00925718"/>
    <w:rsid w:val="00925790"/>
    <w:rsid w:val="0093097D"/>
    <w:rsid w:val="00931658"/>
    <w:rsid w:val="0093413C"/>
    <w:rsid w:val="00935F6E"/>
    <w:rsid w:val="0093616B"/>
    <w:rsid w:val="00936D4A"/>
    <w:rsid w:val="009408E4"/>
    <w:rsid w:val="00943945"/>
    <w:rsid w:val="00946779"/>
    <w:rsid w:val="00947EF6"/>
    <w:rsid w:val="00950B44"/>
    <w:rsid w:val="00953CB1"/>
    <w:rsid w:val="00960D9B"/>
    <w:rsid w:val="009617B3"/>
    <w:rsid w:val="009647A6"/>
    <w:rsid w:val="00973CF8"/>
    <w:rsid w:val="00974155"/>
    <w:rsid w:val="0097629F"/>
    <w:rsid w:val="0097753E"/>
    <w:rsid w:val="00980605"/>
    <w:rsid w:val="009823DA"/>
    <w:rsid w:val="00982825"/>
    <w:rsid w:val="0098671D"/>
    <w:rsid w:val="009907A2"/>
    <w:rsid w:val="00992441"/>
    <w:rsid w:val="00996E2D"/>
    <w:rsid w:val="00997250"/>
    <w:rsid w:val="009A0B7F"/>
    <w:rsid w:val="009A2A67"/>
    <w:rsid w:val="009B02FF"/>
    <w:rsid w:val="009B0DB1"/>
    <w:rsid w:val="009B2489"/>
    <w:rsid w:val="009B5AA1"/>
    <w:rsid w:val="009B5C88"/>
    <w:rsid w:val="009B6B27"/>
    <w:rsid w:val="009B79D9"/>
    <w:rsid w:val="009C0793"/>
    <w:rsid w:val="009C153C"/>
    <w:rsid w:val="009C19BC"/>
    <w:rsid w:val="009D0DC4"/>
    <w:rsid w:val="009D3C6D"/>
    <w:rsid w:val="009D4610"/>
    <w:rsid w:val="009D493E"/>
    <w:rsid w:val="009D64B4"/>
    <w:rsid w:val="009D790D"/>
    <w:rsid w:val="009E0BA5"/>
    <w:rsid w:val="009E6855"/>
    <w:rsid w:val="009F1A79"/>
    <w:rsid w:val="009F5B79"/>
    <w:rsid w:val="009F6B43"/>
    <w:rsid w:val="00A01BC7"/>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67D8"/>
    <w:rsid w:val="00A571D0"/>
    <w:rsid w:val="00A61186"/>
    <w:rsid w:val="00A613BA"/>
    <w:rsid w:val="00A64443"/>
    <w:rsid w:val="00A6745F"/>
    <w:rsid w:val="00A70D49"/>
    <w:rsid w:val="00A70D7E"/>
    <w:rsid w:val="00A832FA"/>
    <w:rsid w:val="00A83525"/>
    <w:rsid w:val="00A91A80"/>
    <w:rsid w:val="00A93138"/>
    <w:rsid w:val="00A93B07"/>
    <w:rsid w:val="00A947A6"/>
    <w:rsid w:val="00A977F3"/>
    <w:rsid w:val="00AA13E6"/>
    <w:rsid w:val="00AA2051"/>
    <w:rsid w:val="00AA36D7"/>
    <w:rsid w:val="00AA5BD4"/>
    <w:rsid w:val="00AA6288"/>
    <w:rsid w:val="00AB0076"/>
    <w:rsid w:val="00AB1A73"/>
    <w:rsid w:val="00AB4020"/>
    <w:rsid w:val="00AB6FD4"/>
    <w:rsid w:val="00AC1A7F"/>
    <w:rsid w:val="00AC1DD2"/>
    <w:rsid w:val="00AC25D2"/>
    <w:rsid w:val="00AC6229"/>
    <w:rsid w:val="00AD0D3B"/>
    <w:rsid w:val="00AD166C"/>
    <w:rsid w:val="00AD2A75"/>
    <w:rsid w:val="00AD3523"/>
    <w:rsid w:val="00AD40C7"/>
    <w:rsid w:val="00AD5493"/>
    <w:rsid w:val="00AD589A"/>
    <w:rsid w:val="00AE06D2"/>
    <w:rsid w:val="00AE225E"/>
    <w:rsid w:val="00AE3205"/>
    <w:rsid w:val="00AE6B77"/>
    <w:rsid w:val="00AF208E"/>
    <w:rsid w:val="00AF6B1C"/>
    <w:rsid w:val="00B022AB"/>
    <w:rsid w:val="00B05685"/>
    <w:rsid w:val="00B066C3"/>
    <w:rsid w:val="00B0779D"/>
    <w:rsid w:val="00B107CF"/>
    <w:rsid w:val="00B11CB8"/>
    <w:rsid w:val="00B12325"/>
    <w:rsid w:val="00B13ECF"/>
    <w:rsid w:val="00B14AA4"/>
    <w:rsid w:val="00B172DB"/>
    <w:rsid w:val="00B206C1"/>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115F"/>
    <w:rsid w:val="00B65109"/>
    <w:rsid w:val="00B656BD"/>
    <w:rsid w:val="00B6593F"/>
    <w:rsid w:val="00B666E4"/>
    <w:rsid w:val="00B67086"/>
    <w:rsid w:val="00B70105"/>
    <w:rsid w:val="00B70243"/>
    <w:rsid w:val="00B71C49"/>
    <w:rsid w:val="00B7481E"/>
    <w:rsid w:val="00B76E65"/>
    <w:rsid w:val="00B77959"/>
    <w:rsid w:val="00B81597"/>
    <w:rsid w:val="00B82215"/>
    <w:rsid w:val="00B8253C"/>
    <w:rsid w:val="00B84844"/>
    <w:rsid w:val="00B9150A"/>
    <w:rsid w:val="00B942F5"/>
    <w:rsid w:val="00B94903"/>
    <w:rsid w:val="00B94A92"/>
    <w:rsid w:val="00B96292"/>
    <w:rsid w:val="00BA0F93"/>
    <w:rsid w:val="00BA45A7"/>
    <w:rsid w:val="00BA7C10"/>
    <w:rsid w:val="00BB1318"/>
    <w:rsid w:val="00BB49FA"/>
    <w:rsid w:val="00BB5A0B"/>
    <w:rsid w:val="00BB6093"/>
    <w:rsid w:val="00BB6AD3"/>
    <w:rsid w:val="00BC072B"/>
    <w:rsid w:val="00BC385B"/>
    <w:rsid w:val="00BC7973"/>
    <w:rsid w:val="00BD1A62"/>
    <w:rsid w:val="00BD1C9F"/>
    <w:rsid w:val="00BD279E"/>
    <w:rsid w:val="00BD4FD2"/>
    <w:rsid w:val="00BD5F93"/>
    <w:rsid w:val="00BD6370"/>
    <w:rsid w:val="00BE0A27"/>
    <w:rsid w:val="00BE3E31"/>
    <w:rsid w:val="00BE3EEF"/>
    <w:rsid w:val="00BE5BD6"/>
    <w:rsid w:val="00BE7400"/>
    <w:rsid w:val="00BF07A6"/>
    <w:rsid w:val="00BF2BB2"/>
    <w:rsid w:val="00BF309A"/>
    <w:rsid w:val="00BF3ABD"/>
    <w:rsid w:val="00BF5ED3"/>
    <w:rsid w:val="00BF75A8"/>
    <w:rsid w:val="00BF7B96"/>
    <w:rsid w:val="00C0097F"/>
    <w:rsid w:val="00C00E05"/>
    <w:rsid w:val="00C06CDE"/>
    <w:rsid w:val="00C070FE"/>
    <w:rsid w:val="00C17B41"/>
    <w:rsid w:val="00C21125"/>
    <w:rsid w:val="00C21507"/>
    <w:rsid w:val="00C216E5"/>
    <w:rsid w:val="00C225B1"/>
    <w:rsid w:val="00C24B72"/>
    <w:rsid w:val="00C26C9F"/>
    <w:rsid w:val="00C32B0C"/>
    <w:rsid w:val="00C36E5E"/>
    <w:rsid w:val="00C37ABC"/>
    <w:rsid w:val="00C41CE0"/>
    <w:rsid w:val="00C43B93"/>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44B"/>
    <w:rsid w:val="00C96E61"/>
    <w:rsid w:val="00C9707E"/>
    <w:rsid w:val="00CA13D1"/>
    <w:rsid w:val="00CA18F3"/>
    <w:rsid w:val="00CA55F5"/>
    <w:rsid w:val="00CA5914"/>
    <w:rsid w:val="00CB082D"/>
    <w:rsid w:val="00CB3969"/>
    <w:rsid w:val="00CB5BA6"/>
    <w:rsid w:val="00CB6632"/>
    <w:rsid w:val="00CC00B2"/>
    <w:rsid w:val="00CC1AE2"/>
    <w:rsid w:val="00CC339D"/>
    <w:rsid w:val="00CC5E83"/>
    <w:rsid w:val="00CD1D2F"/>
    <w:rsid w:val="00CD20C5"/>
    <w:rsid w:val="00CD2533"/>
    <w:rsid w:val="00CD4A7F"/>
    <w:rsid w:val="00CE01BE"/>
    <w:rsid w:val="00CE1035"/>
    <w:rsid w:val="00CE10BA"/>
    <w:rsid w:val="00CE2BB7"/>
    <w:rsid w:val="00CE6639"/>
    <w:rsid w:val="00CF1C6F"/>
    <w:rsid w:val="00CF347F"/>
    <w:rsid w:val="00CF5ACA"/>
    <w:rsid w:val="00D0000C"/>
    <w:rsid w:val="00D011B1"/>
    <w:rsid w:val="00D01BE6"/>
    <w:rsid w:val="00D01E0B"/>
    <w:rsid w:val="00D02F63"/>
    <w:rsid w:val="00D07AA7"/>
    <w:rsid w:val="00D11A43"/>
    <w:rsid w:val="00D11BB2"/>
    <w:rsid w:val="00D20390"/>
    <w:rsid w:val="00D2215F"/>
    <w:rsid w:val="00D25F91"/>
    <w:rsid w:val="00D314C9"/>
    <w:rsid w:val="00D34976"/>
    <w:rsid w:val="00D37527"/>
    <w:rsid w:val="00D420F4"/>
    <w:rsid w:val="00D42143"/>
    <w:rsid w:val="00D44470"/>
    <w:rsid w:val="00D453EF"/>
    <w:rsid w:val="00D50B59"/>
    <w:rsid w:val="00D524E5"/>
    <w:rsid w:val="00D544AE"/>
    <w:rsid w:val="00D54629"/>
    <w:rsid w:val="00D55D60"/>
    <w:rsid w:val="00D571C8"/>
    <w:rsid w:val="00D64213"/>
    <w:rsid w:val="00D66460"/>
    <w:rsid w:val="00D73FBD"/>
    <w:rsid w:val="00D74076"/>
    <w:rsid w:val="00D75624"/>
    <w:rsid w:val="00D7757F"/>
    <w:rsid w:val="00D77760"/>
    <w:rsid w:val="00D80EBE"/>
    <w:rsid w:val="00D81989"/>
    <w:rsid w:val="00D81A2D"/>
    <w:rsid w:val="00D87FC9"/>
    <w:rsid w:val="00D9026F"/>
    <w:rsid w:val="00D933CA"/>
    <w:rsid w:val="00D9394F"/>
    <w:rsid w:val="00D94280"/>
    <w:rsid w:val="00D95270"/>
    <w:rsid w:val="00D96E86"/>
    <w:rsid w:val="00DA1304"/>
    <w:rsid w:val="00DA348E"/>
    <w:rsid w:val="00DA7B37"/>
    <w:rsid w:val="00DB15D0"/>
    <w:rsid w:val="00DB1672"/>
    <w:rsid w:val="00DB1F30"/>
    <w:rsid w:val="00DB5643"/>
    <w:rsid w:val="00DB5F7C"/>
    <w:rsid w:val="00DB6336"/>
    <w:rsid w:val="00DC025F"/>
    <w:rsid w:val="00DC13CF"/>
    <w:rsid w:val="00DC28EF"/>
    <w:rsid w:val="00DC606A"/>
    <w:rsid w:val="00DC6955"/>
    <w:rsid w:val="00DD012B"/>
    <w:rsid w:val="00DD1000"/>
    <w:rsid w:val="00DD1CB7"/>
    <w:rsid w:val="00DD38B3"/>
    <w:rsid w:val="00DE5576"/>
    <w:rsid w:val="00DE7968"/>
    <w:rsid w:val="00DF0B75"/>
    <w:rsid w:val="00DF1EDA"/>
    <w:rsid w:val="00DF330A"/>
    <w:rsid w:val="00DF3895"/>
    <w:rsid w:val="00DF4E45"/>
    <w:rsid w:val="00DF52F4"/>
    <w:rsid w:val="00DF5817"/>
    <w:rsid w:val="00DF6CA0"/>
    <w:rsid w:val="00E00282"/>
    <w:rsid w:val="00E0431F"/>
    <w:rsid w:val="00E14760"/>
    <w:rsid w:val="00E25DB3"/>
    <w:rsid w:val="00E26F97"/>
    <w:rsid w:val="00E320A9"/>
    <w:rsid w:val="00E33738"/>
    <w:rsid w:val="00E34013"/>
    <w:rsid w:val="00E35FE1"/>
    <w:rsid w:val="00E4018F"/>
    <w:rsid w:val="00E44F1E"/>
    <w:rsid w:val="00E45971"/>
    <w:rsid w:val="00E46BFC"/>
    <w:rsid w:val="00E47590"/>
    <w:rsid w:val="00E47E4C"/>
    <w:rsid w:val="00E52072"/>
    <w:rsid w:val="00E53235"/>
    <w:rsid w:val="00E55F09"/>
    <w:rsid w:val="00E56503"/>
    <w:rsid w:val="00E56505"/>
    <w:rsid w:val="00E567B9"/>
    <w:rsid w:val="00E603AC"/>
    <w:rsid w:val="00E62ACC"/>
    <w:rsid w:val="00E6380F"/>
    <w:rsid w:val="00E7079A"/>
    <w:rsid w:val="00E75B95"/>
    <w:rsid w:val="00E76965"/>
    <w:rsid w:val="00E82BD6"/>
    <w:rsid w:val="00E837FE"/>
    <w:rsid w:val="00E87E02"/>
    <w:rsid w:val="00E91EF2"/>
    <w:rsid w:val="00E923C1"/>
    <w:rsid w:val="00E93351"/>
    <w:rsid w:val="00E94721"/>
    <w:rsid w:val="00E96EB5"/>
    <w:rsid w:val="00E972AC"/>
    <w:rsid w:val="00E97CC7"/>
    <w:rsid w:val="00E97E0D"/>
    <w:rsid w:val="00EA1341"/>
    <w:rsid w:val="00EA24E0"/>
    <w:rsid w:val="00EA52E4"/>
    <w:rsid w:val="00EA6608"/>
    <w:rsid w:val="00EA6E17"/>
    <w:rsid w:val="00EC12F1"/>
    <w:rsid w:val="00EC1F34"/>
    <w:rsid w:val="00EC2DD9"/>
    <w:rsid w:val="00EC4C0B"/>
    <w:rsid w:val="00EC6D32"/>
    <w:rsid w:val="00EC76B8"/>
    <w:rsid w:val="00ED2CD8"/>
    <w:rsid w:val="00ED3809"/>
    <w:rsid w:val="00ED58F5"/>
    <w:rsid w:val="00ED6175"/>
    <w:rsid w:val="00EE674F"/>
    <w:rsid w:val="00EF2EB3"/>
    <w:rsid w:val="00EF37D9"/>
    <w:rsid w:val="00EF3A56"/>
    <w:rsid w:val="00EF3DB9"/>
    <w:rsid w:val="00EF47B7"/>
    <w:rsid w:val="00F00C27"/>
    <w:rsid w:val="00F053F6"/>
    <w:rsid w:val="00F06A8A"/>
    <w:rsid w:val="00F105BC"/>
    <w:rsid w:val="00F110DD"/>
    <w:rsid w:val="00F11BDA"/>
    <w:rsid w:val="00F133F0"/>
    <w:rsid w:val="00F16A3F"/>
    <w:rsid w:val="00F17C9C"/>
    <w:rsid w:val="00F2022A"/>
    <w:rsid w:val="00F21A78"/>
    <w:rsid w:val="00F22DA2"/>
    <w:rsid w:val="00F24A74"/>
    <w:rsid w:val="00F2518C"/>
    <w:rsid w:val="00F26BAC"/>
    <w:rsid w:val="00F3233D"/>
    <w:rsid w:val="00F33207"/>
    <w:rsid w:val="00F408E6"/>
    <w:rsid w:val="00F40F06"/>
    <w:rsid w:val="00F424F6"/>
    <w:rsid w:val="00F4586A"/>
    <w:rsid w:val="00F45D53"/>
    <w:rsid w:val="00F469D6"/>
    <w:rsid w:val="00F51BDC"/>
    <w:rsid w:val="00F53AC6"/>
    <w:rsid w:val="00F54610"/>
    <w:rsid w:val="00F56136"/>
    <w:rsid w:val="00F56AD0"/>
    <w:rsid w:val="00F56D47"/>
    <w:rsid w:val="00F61FDF"/>
    <w:rsid w:val="00F63873"/>
    <w:rsid w:val="00F7387B"/>
    <w:rsid w:val="00F7390E"/>
    <w:rsid w:val="00F81079"/>
    <w:rsid w:val="00F81F3B"/>
    <w:rsid w:val="00F835D8"/>
    <w:rsid w:val="00F84694"/>
    <w:rsid w:val="00F850B0"/>
    <w:rsid w:val="00F87174"/>
    <w:rsid w:val="00F8788B"/>
    <w:rsid w:val="00F91E0F"/>
    <w:rsid w:val="00F942E7"/>
    <w:rsid w:val="00F954DD"/>
    <w:rsid w:val="00F96F4E"/>
    <w:rsid w:val="00FA5A74"/>
    <w:rsid w:val="00FB18BF"/>
    <w:rsid w:val="00FB2391"/>
    <w:rsid w:val="00FB3EAC"/>
    <w:rsid w:val="00FB4330"/>
    <w:rsid w:val="00FB5F16"/>
    <w:rsid w:val="00FB6AB0"/>
    <w:rsid w:val="00FB7260"/>
    <w:rsid w:val="00FB7541"/>
    <w:rsid w:val="00FC0077"/>
    <w:rsid w:val="00FC530F"/>
    <w:rsid w:val="00FC6144"/>
    <w:rsid w:val="00FD3D55"/>
    <w:rsid w:val="00FD5D92"/>
    <w:rsid w:val="00FD64E0"/>
    <w:rsid w:val="00FD689E"/>
    <w:rsid w:val="00FE3478"/>
    <w:rsid w:val="00FE367D"/>
    <w:rsid w:val="00FE3DFA"/>
    <w:rsid w:val="00FE50A0"/>
    <w:rsid w:val="00FF1C76"/>
    <w:rsid w:val="00FF48CA"/>
    <w:rsid w:val="00FF51EA"/>
    <w:rsid w:val="00FF7755"/>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629"/>
    <w:rPr>
      <w:rFonts w:ascii="Times New Roman" w:eastAsia="Times New Roman" w:hAnsi="Times New Roman" w:cs="Times New Roman"/>
      <w:lang w:val="es-MX" w:eastAsia="es-MX"/>
    </w:rPr>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lang w:val="es-ES_tradnl" w:eastAsia="es-ES"/>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es-ES_tradnl" w:eastAsia="es-ES"/>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lang w:val="es-ES_tradnl" w:eastAsia="es-ES"/>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lang w:val="es-ES_tradnl" w:eastAsia="es-ES"/>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rPr>
      <w:rFonts w:asciiTheme="minorHAnsi" w:eastAsiaTheme="minorEastAsia" w:hAnsiTheme="minorHAnsi" w:cstheme="minorBidi"/>
      <w:lang w:val="es-ES_tradnl" w:eastAsia="es-ES"/>
    </w:r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eastAsiaTheme="minorEastAsia" w:hAnsi="Verdana" w:cstheme="minorBidi"/>
      <w:lang w:val="es-ES_tradnl" w:eastAsia="es-ES"/>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eastAsiaTheme="minorEastAsia" w:hAnsi="Verdana" w:cstheme="minorBidi"/>
      <w:lang w:val="es-ES_tradnl" w:eastAsia="es-ES"/>
    </w:rPr>
  </w:style>
  <w:style w:type="paragraph" w:customStyle="1" w:styleId="Niveauducommentaire31">
    <w:name w:val="Niveau du commentaire : 31"/>
    <w:basedOn w:val="Normal"/>
    <w:uiPriority w:val="99"/>
    <w:unhideWhenUsed/>
    <w:rsid w:val="00553143"/>
    <w:pPr>
      <w:keepNext/>
      <w:numPr>
        <w:ilvl w:val="2"/>
        <w:numId w:val="1"/>
      </w:numPr>
      <w:tabs>
        <w:tab w:val="clear" w:pos="1440"/>
        <w:tab w:val="num" w:pos="360"/>
      </w:tabs>
      <w:ind w:left="0" w:firstLine="0"/>
      <w:contextualSpacing/>
      <w:outlineLvl w:val="2"/>
    </w:pPr>
    <w:rPr>
      <w:rFonts w:ascii="Verdana" w:eastAsiaTheme="minorEastAsia" w:hAnsi="Verdana" w:cstheme="minorBidi"/>
      <w:lang w:val="es-ES_tradnl" w:eastAsia="es-ES"/>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eastAsiaTheme="minorEastAsia" w:hAnsi="Verdana" w:cstheme="minorBidi"/>
      <w:lang w:val="es-ES_tradnl" w:eastAsia="es-ES"/>
    </w:rPr>
  </w:style>
  <w:style w:type="paragraph" w:customStyle="1" w:styleId="Niveauducommentaire51">
    <w:name w:val="Niveau du commentaire : 51"/>
    <w:basedOn w:val="Normal"/>
    <w:uiPriority w:val="99"/>
    <w:semiHidden/>
    <w:unhideWhenUsed/>
    <w:rsid w:val="00553143"/>
    <w:pPr>
      <w:keepNext/>
      <w:numPr>
        <w:ilvl w:val="4"/>
        <w:numId w:val="1"/>
      </w:numPr>
      <w:tabs>
        <w:tab w:val="clear" w:pos="2880"/>
        <w:tab w:val="num" w:pos="360"/>
      </w:tabs>
      <w:ind w:left="0" w:firstLine="0"/>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eastAsiaTheme="minorEastAsia" w:hAnsi="Verdana" w:cstheme="minorBidi"/>
      <w:lang w:val="es-ES_tradnl" w:eastAsia="es-ES"/>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eastAsiaTheme="minorEastAsia" w:hAnsi="Verdana" w:cstheme="minorBidi"/>
      <w:lang w:val="es-ES_tradnl" w:eastAsia="es-ES"/>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lang w:val="es-MX" w:eastAsia="es-MX"/>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lang w:val="es-MX" w:eastAsia="es-MX"/>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lang w:val="es-MX" w:eastAsia="es-MX"/>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lang w:val="es-MX" w:eastAsia="es-MX"/>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nhideWhenUsed/>
    <w:rsid w:val="00E76965"/>
    <w:rPr>
      <w:rFonts w:ascii="Arial" w:eastAsiaTheme="minorEastAsia" w:hAnsi="Arial" w:cstheme="minorBidi"/>
      <w:sz w:val="16"/>
      <w:lang w:val="es-ES_tradnl" w:eastAsia="es-ES"/>
    </w:rPr>
  </w:style>
  <w:style w:type="character" w:customStyle="1" w:styleId="FootnoteTextChar">
    <w:name w:val="Footnote Text Char"/>
    <w:basedOn w:val="DefaultParagraphFont"/>
    <w:link w:val="FootnoteText"/>
    <w:rsid w:val="00E76965"/>
    <w:rPr>
      <w:rFonts w:ascii="Arial" w:hAnsi="Arial"/>
      <w:sz w:val="16"/>
    </w:rPr>
  </w:style>
  <w:style w:type="character" w:styleId="FootnoteReference">
    <w:name w:val="footnote reference"/>
    <w:basedOn w:val="DefaultParagraphFont"/>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eastAsiaTheme="minorEastAsia" w:hAnsi="Times"/>
      <w:sz w:val="20"/>
      <w:szCs w:val="20"/>
      <w:lang w:val="es-ES_tradnl" w:eastAsia="es-ES"/>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rPr>
      <w:rFonts w:asciiTheme="minorHAnsi" w:eastAsiaTheme="minorEastAsia" w:hAnsiTheme="minorHAnsi" w:cstheme="minorBidi"/>
      <w:lang w:val="es-ES_tradnl" w:eastAsia="es-ES"/>
    </w:rPr>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iPriority w:val="99"/>
    <w:unhideWhenUsed/>
    <w:rsid w:val="000634BB"/>
    <w:pPr>
      <w:tabs>
        <w:tab w:val="center" w:pos="4536"/>
        <w:tab w:val="right" w:pos="9072"/>
      </w:tabs>
    </w:pPr>
    <w:rPr>
      <w:rFonts w:asciiTheme="minorHAnsi" w:eastAsiaTheme="minorEastAsia" w:hAnsiTheme="minorHAnsi" w:cstheme="minorBidi"/>
      <w:lang w:val="es-ES_tradnl" w:eastAsia="es-ES"/>
    </w:rPr>
  </w:style>
  <w:style w:type="character" w:customStyle="1" w:styleId="FooterChar">
    <w:name w:val="Footer Char"/>
    <w:basedOn w:val="DefaultParagraphFont"/>
    <w:link w:val="Footer"/>
    <w:uiPriority w:val="99"/>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s-ES_tradnl" w:eastAsia="es-ES"/>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val="es-ES_tradnl"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hAnsi="Arial"/>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styleId="UnresolvedMention">
    <w:name w:val="Unresolved Mention"/>
    <w:basedOn w:val="DefaultParagraphFont"/>
    <w:uiPriority w:val="99"/>
    <w:semiHidden/>
    <w:unhideWhenUsed/>
    <w:rsid w:val="003B4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28116156">
      <w:bodyDiv w:val="1"/>
      <w:marLeft w:val="0"/>
      <w:marRight w:val="0"/>
      <w:marTop w:val="0"/>
      <w:marBottom w:val="0"/>
      <w:divBdr>
        <w:top w:val="none" w:sz="0" w:space="0" w:color="auto"/>
        <w:left w:val="none" w:sz="0" w:space="0" w:color="auto"/>
        <w:bottom w:val="none" w:sz="0" w:space="0" w:color="auto"/>
        <w:right w:val="none" w:sz="0" w:space="0" w:color="auto"/>
      </w:divBdr>
      <w:divsChild>
        <w:div w:id="102772119">
          <w:marLeft w:val="446"/>
          <w:marRight w:val="0"/>
          <w:marTop w:val="0"/>
          <w:marBottom w:val="40"/>
          <w:divBdr>
            <w:top w:val="none" w:sz="0" w:space="0" w:color="auto"/>
            <w:left w:val="none" w:sz="0" w:space="0" w:color="auto"/>
            <w:bottom w:val="none" w:sz="0" w:space="0" w:color="auto"/>
            <w:right w:val="none" w:sz="0" w:space="0" w:color="auto"/>
          </w:divBdr>
        </w:div>
      </w:divsChild>
    </w:div>
    <w:div w:id="97914932">
      <w:bodyDiv w:val="1"/>
      <w:marLeft w:val="0"/>
      <w:marRight w:val="0"/>
      <w:marTop w:val="0"/>
      <w:marBottom w:val="0"/>
      <w:divBdr>
        <w:top w:val="none" w:sz="0" w:space="0" w:color="auto"/>
        <w:left w:val="none" w:sz="0" w:space="0" w:color="auto"/>
        <w:bottom w:val="none" w:sz="0" w:space="0" w:color="auto"/>
        <w:right w:val="none" w:sz="0" w:space="0" w:color="auto"/>
      </w:divBdr>
      <w:divsChild>
        <w:div w:id="1244335350">
          <w:marLeft w:val="1166"/>
          <w:marRight w:val="0"/>
          <w:marTop w:val="0"/>
          <w:marBottom w:val="40"/>
          <w:divBdr>
            <w:top w:val="none" w:sz="0" w:space="0" w:color="auto"/>
            <w:left w:val="none" w:sz="0" w:space="0" w:color="auto"/>
            <w:bottom w:val="none" w:sz="0" w:space="0" w:color="auto"/>
            <w:right w:val="none" w:sz="0" w:space="0" w:color="auto"/>
          </w:divBdr>
        </w:div>
        <w:div w:id="954561522">
          <w:marLeft w:val="1166"/>
          <w:marRight w:val="0"/>
          <w:marTop w:val="0"/>
          <w:marBottom w:val="40"/>
          <w:divBdr>
            <w:top w:val="none" w:sz="0" w:space="0" w:color="auto"/>
            <w:left w:val="none" w:sz="0" w:space="0" w:color="auto"/>
            <w:bottom w:val="none" w:sz="0" w:space="0" w:color="auto"/>
            <w:right w:val="none" w:sz="0" w:space="0" w:color="auto"/>
          </w:divBdr>
        </w:div>
        <w:div w:id="1253903297">
          <w:marLeft w:val="1166"/>
          <w:marRight w:val="0"/>
          <w:marTop w:val="0"/>
          <w:marBottom w:val="40"/>
          <w:divBdr>
            <w:top w:val="none" w:sz="0" w:space="0" w:color="auto"/>
            <w:left w:val="none" w:sz="0" w:space="0" w:color="auto"/>
            <w:bottom w:val="none" w:sz="0" w:space="0" w:color="auto"/>
            <w:right w:val="none" w:sz="0" w:space="0" w:color="auto"/>
          </w:divBdr>
        </w:div>
        <w:div w:id="1247567565">
          <w:marLeft w:val="1166"/>
          <w:marRight w:val="0"/>
          <w:marTop w:val="0"/>
          <w:marBottom w:val="40"/>
          <w:divBdr>
            <w:top w:val="none" w:sz="0" w:space="0" w:color="auto"/>
            <w:left w:val="none" w:sz="0" w:space="0" w:color="auto"/>
            <w:bottom w:val="none" w:sz="0" w:space="0" w:color="auto"/>
            <w:right w:val="none" w:sz="0" w:space="0" w:color="auto"/>
          </w:divBdr>
        </w:div>
      </w:divsChild>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189417629">
      <w:bodyDiv w:val="1"/>
      <w:marLeft w:val="0"/>
      <w:marRight w:val="0"/>
      <w:marTop w:val="0"/>
      <w:marBottom w:val="0"/>
      <w:divBdr>
        <w:top w:val="none" w:sz="0" w:space="0" w:color="auto"/>
        <w:left w:val="none" w:sz="0" w:space="0" w:color="auto"/>
        <w:bottom w:val="none" w:sz="0" w:space="0" w:color="auto"/>
        <w:right w:val="none" w:sz="0" w:space="0" w:color="auto"/>
      </w:divBdr>
      <w:divsChild>
        <w:div w:id="448815757">
          <w:marLeft w:val="446"/>
          <w:marRight w:val="0"/>
          <w:marTop w:val="0"/>
          <w:marBottom w:val="40"/>
          <w:divBdr>
            <w:top w:val="none" w:sz="0" w:space="0" w:color="auto"/>
            <w:left w:val="none" w:sz="0" w:space="0" w:color="auto"/>
            <w:bottom w:val="none" w:sz="0" w:space="0" w:color="auto"/>
            <w:right w:val="none" w:sz="0" w:space="0" w:color="auto"/>
          </w:divBdr>
        </w:div>
        <w:div w:id="827743763">
          <w:marLeft w:val="1166"/>
          <w:marRight w:val="0"/>
          <w:marTop w:val="0"/>
          <w:marBottom w:val="40"/>
          <w:divBdr>
            <w:top w:val="none" w:sz="0" w:space="0" w:color="auto"/>
            <w:left w:val="none" w:sz="0" w:space="0" w:color="auto"/>
            <w:bottom w:val="none" w:sz="0" w:space="0" w:color="auto"/>
            <w:right w:val="none" w:sz="0" w:space="0" w:color="auto"/>
          </w:divBdr>
        </w:div>
        <w:div w:id="712115552">
          <w:marLeft w:val="1166"/>
          <w:marRight w:val="0"/>
          <w:marTop w:val="0"/>
          <w:marBottom w:val="40"/>
          <w:divBdr>
            <w:top w:val="none" w:sz="0" w:space="0" w:color="auto"/>
            <w:left w:val="none" w:sz="0" w:space="0" w:color="auto"/>
            <w:bottom w:val="none" w:sz="0" w:space="0" w:color="auto"/>
            <w:right w:val="none" w:sz="0" w:space="0" w:color="auto"/>
          </w:divBdr>
        </w:div>
        <w:div w:id="1491292243">
          <w:marLeft w:val="1166"/>
          <w:marRight w:val="0"/>
          <w:marTop w:val="0"/>
          <w:marBottom w:val="40"/>
          <w:divBdr>
            <w:top w:val="none" w:sz="0" w:space="0" w:color="auto"/>
            <w:left w:val="none" w:sz="0" w:space="0" w:color="auto"/>
            <w:bottom w:val="none" w:sz="0" w:space="0" w:color="auto"/>
            <w:right w:val="none" w:sz="0" w:space="0" w:color="auto"/>
          </w:divBdr>
        </w:div>
        <w:div w:id="1801485756">
          <w:marLeft w:val="1166"/>
          <w:marRight w:val="0"/>
          <w:marTop w:val="0"/>
          <w:marBottom w:val="40"/>
          <w:divBdr>
            <w:top w:val="none" w:sz="0" w:space="0" w:color="auto"/>
            <w:left w:val="none" w:sz="0" w:space="0" w:color="auto"/>
            <w:bottom w:val="none" w:sz="0" w:space="0" w:color="auto"/>
            <w:right w:val="none" w:sz="0" w:space="0" w:color="auto"/>
          </w:divBdr>
        </w:div>
        <w:div w:id="1359741900">
          <w:marLeft w:val="1166"/>
          <w:marRight w:val="0"/>
          <w:marTop w:val="0"/>
          <w:marBottom w:val="40"/>
          <w:divBdr>
            <w:top w:val="none" w:sz="0" w:space="0" w:color="auto"/>
            <w:left w:val="none" w:sz="0" w:space="0" w:color="auto"/>
            <w:bottom w:val="none" w:sz="0" w:space="0" w:color="auto"/>
            <w:right w:val="none" w:sz="0" w:space="0" w:color="auto"/>
          </w:divBdr>
        </w:div>
        <w:div w:id="160004458">
          <w:marLeft w:val="1166"/>
          <w:marRight w:val="0"/>
          <w:marTop w:val="0"/>
          <w:marBottom w:val="40"/>
          <w:divBdr>
            <w:top w:val="none" w:sz="0" w:space="0" w:color="auto"/>
            <w:left w:val="none" w:sz="0" w:space="0" w:color="auto"/>
            <w:bottom w:val="none" w:sz="0" w:space="0" w:color="auto"/>
            <w:right w:val="none" w:sz="0" w:space="0" w:color="auto"/>
          </w:divBdr>
        </w:div>
      </w:divsChild>
    </w:div>
    <w:div w:id="191505123">
      <w:bodyDiv w:val="1"/>
      <w:marLeft w:val="0"/>
      <w:marRight w:val="0"/>
      <w:marTop w:val="0"/>
      <w:marBottom w:val="0"/>
      <w:divBdr>
        <w:top w:val="none" w:sz="0" w:space="0" w:color="auto"/>
        <w:left w:val="none" w:sz="0" w:space="0" w:color="auto"/>
        <w:bottom w:val="none" w:sz="0" w:space="0" w:color="auto"/>
        <w:right w:val="none" w:sz="0" w:space="0" w:color="auto"/>
      </w:divBdr>
    </w:div>
    <w:div w:id="199975775">
      <w:bodyDiv w:val="1"/>
      <w:marLeft w:val="0"/>
      <w:marRight w:val="0"/>
      <w:marTop w:val="0"/>
      <w:marBottom w:val="0"/>
      <w:divBdr>
        <w:top w:val="none" w:sz="0" w:space="0" w:color="auto"/>
        <w:left w:val="none" w:sz="0" w:space="0" w:color="auto"/>
        <w:bottom w:val="none" w:sz="0" w:space="0" w:color="auto"/>
        <w:right w:val="none" w:sz="0" w:space="0" w:color="auto"/>
      </w:divBdr>
      <w:divsChild>
        <w:div w:id="1121916286">
          <w:marLeft w:val="446"/>
          <w:marRight w:val="0"/>
          <w:marTop w:val="0"/>
          <w:marBottom w:val="40"/>
          <w:divBdr>
            <w:top w:val="none" w:sz="0" w:space="0" w:color="auto"/>
            <w:left w:val="none" w:sz="0" w:space="0" w:color="auto"/>
            <w:bottom w:val="none" w:sz="0" w:space="0" w:color="auto"/>
            <w:right w:val="none" w:sz="0" w:space="0" w:color="auto"/>
          </w:divBdr>
        </w:div>
        <w:div w:id="629092879">
          <w:marLeft w:val="446"/>
          <w:marRight w:val="0"/>
          <w:marTop w:val="0"/>
          <w:marBottom w:val="40"/>
          <w:divBdr>
            <w:top w:val="none" w:sz="0" w:space="0" w:color="auto"/>
            <w:left w:val="none" w:sz="0" w:space="0" w:color="auto"/>
            <w:bottom w:val="none" w:sz="0" w:space="0" w:color="auto"/>
            <w:right w:val="none" w:sz="0" w:space="0" w:color="auto"/>
          </w:divBdr>
        </w:div>
      </w:divsChild>
    </w:div>
    <w:div w:id="253559684">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2">
          <w:marLeft w:val="1166"/>
          <w:marRight w:val="0"/>
          <w:marTop w:val="0"/>
          <w:marBottom w:val="40"/>
          <w:divBdr>
            <w:top w:val="none" w:sz="0" w:space="0" w:color="auto"/>
            <w:left w:val="none" w:sz="0" w:space="0" w:color="auto"/>
            <w:bottom w:val="none" w:sz="0" w:space="0" w:color="auto"/>
            <w:right w:val="none" w:sz="0" w:space="0" w:color="auto"/>
          </w:divBdr>
        </w:div>
        <w:div w:id="1703171524">
          <w:marLeft w:val="1166"/>
          <w:marRight w:val="0"/>
          <w:marTop w:val="0"/>
          <w:marBottom w:val="40"/>
          <w:divBdr>
            <w:top w:val="none" w:sz="0" w:space="0" w:color="auto"/>
            <w:left w:val="none" w:sz="0" w:space="0" w:color="auto"/>
            <w:bottom w:val="none" w:sz="0" w:space="0" w:color="auto"/>
            <w:right w:val="none" w:sz="0" w:space="0" w:color="auto"/>
          </w:divBdr>
        </w:div>
        <w:div w:id="1214345562">
          <w:marLeft w:val="1166"/>
          <w:marRight w:val="0"/>
          <w:marTop w:val="0"/>
          <w:marBottom w:val="40"/>
          <w:divBdr>
            <w:top w:val="none" w:sz="0" w:space="0" w:color="auto"/>
            <w:left w:val="none" w:sz="0" w:space="0" w:color="auto"/>
            <w:bottom w:val="none" w:sz="0" w:space="0" w:color="auto"/>
            <w:right w:val="none" w:sz="0" w:space="0" w:color="auto"/>
          </w:divBdr>
        </w:div>
        <w:div w:id="790974501">
          <w:marLeft w:val="1166"/>
          <w:marRight w:val="0"/>
          <w:marTop w:val="0"/>
          <w:marBottom w:val="40"/>
          <w:divBdr>
            <w:top w:val="none" w:sz="0" w:space="0" w:color="auto"/>
            <w:left w:val="none" w:sz="0" w:space="0" w:color="auto"/>
            <w:bottom w:val="none" w:sz="0" w:space="0" w:color="auto"/>
            <w:right w:val="none" w:sz="0" w:space="0" w:color="auto"/>
          </w:divBdr>
        </w:div>
        <w:div w:id="979074000">
          <w:marLeft w:val="1166"/>
          <w:marRight w:val="0"/>
          <w:marTop w:val="0"/>
          <w:marBottom w:val="40"/>
          <w:divBdr>
            <w:top w:val="none" w:sz="0" w:space="0" w:color="auto"/>
            <w:left w:val="none" w:sz="0" w:space="0" w:color="auto"/>
            <w:bottom w:val="none" w:sz="0" w:space="0" w:color="auto"/>
            <w:right w:val="none" w:sz="0" w:space="0" w:color="auto"/>
          </w:divBdr>
        </w:div>
      </w:divsChild>
    </w:div>
    <w:div w:id="447546465">
      <w:bodyDiv w:val="1"/>
      <w:marLeft w:val="0"/>
      <w:marRight w:val="0"/>
      <w:marTop w:val="0"/>
      <w:marBottom w:val="0"/>
      <w:divBdr>
        <w:top w:val="none" w:sz="0" w:space="0" w:color="auto"/>
        <w:left w:val="none" w:sz="0" w:space="0" w:color="auto"/>
        <w:bottom w:val="none" w:sz="0" w:space="0" w:color="auto"/>
        <w:right w:val="none" w:sz="0" w:space="0" w:color="auto"/>
      </w:divBdr>
      <w:divsChild>
        <w:div w:id="730617102">
          <w:marLeft w:val="446"/>
          <w:marRight w:val="0"/>
          <w:marTop w:val="0"/>
          <w:marBottom w:val="40"/>
          <w:divBdr>
            <w:top w:val="none" w:sz="0" w:space="0" w:color="auto"/>
            <w:left w:val="none" w:sz="0" w:space="0" w:color="auto"/>
            <w:bottom w:val="none" w:sz="0" w:space="0" w:color="auto"/>
            <w:right w:val="none" w:sz="0" w:space="0" w:color="auto"/>
          </w:divBdr>
        </w:div>
      </w:divsChild>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555168306">
      <w:bodyDiv w:val="1"/>
      <w:marLeft w:val="0"/>
      <w:marRight w:val="0"/>
      <w:marTop w:val="0"/>
      <w:marBottom w:val="0"/>
      <w:divBdr>
        <w:top w:val="none" w:sz="0" w:space="0" w:color="auto"/>
        <w:left w:val="none" w:sz="0" w:space="0" w:color="auto"/>
        <w:bottom w:val="none" w:sz="0" w:space="0" w:color="auto"/>
        <w:right w:val="none" w:sz="0" w:space="0" w:color="auto"/>
      </w:divBdr>
      <w:divsChild>
        <w:div w:id="1874225698">
          <w:marLeft w:val="547"/>
          <w:marRight w:val="0"/>
          <w:marTop w:val="0"/>
          <w:marBottom w:val="160"/>
          <w:divBdr>
            <w:top w:val="none" w:sz="0" w:space="0" w:color="auto"/>
            <w:left w:val="none" w:sz="0" w:space="0" w:color="auto"/>
            <w:bottom w:val="none" w:sz="0" w:space="0" w:color="auto"/>
            <w:right w:val="none" w:sz="0" w:space="0" w:color="auto"/>
          </w:divBdr>
        </w:div>
        <w:div w:id="907031328">
          <w:marLeft w:val="547"/>
          <w:marRight w:val="0"/>
          <w:marTop w:val="0"/>
          <w:marBottom w:val="160"/>
          <w:divBdr>
            <w:top w:val="none" w:sz="0" w:space="0" w:color="auto"/>
            <w:left w:val="none" w:sz="0" w:space="0" w:color="auto"/>
            <w:bottom w:val="none" w:sz="0" w:space="0" w:color="auto"/>
            <w:right w:val="none" w:sz="0" w:space="0" w:color="auto"/>
          </w:divBdr>
        </w:div>
        <w:div w:id="526454161">
          <w:marLeft w:val="547"/>
          <w:marRight w:val="0"/>
          <w:marTop w:val="0"/>
          <w:marBottom w:val="160"/>
          <w:divBdr>
            <w:top w:val="none" w:sz="0" w:space="0" w:color="auto"/>
            <w:left w:val="none" w:sz="0" w:space="0" w:color="auto"/>
            <w:bottom w:val="none" w:sz="0" w:space="0" w:color="auto"/>
            <w:right w:val="none" w:sz="0" w:space="0" w:color="auto"/>
          </w:divBdr>
        </w:div>
        <w:div w:id="1260261472">
          <w:marLeft w:val="547"/>
          <w:marRight w:val="0"/>
          <w:marTop w:val="0"/>
          <w:marBottom w:val="160"/>
          <w:divBdr>
            <w:top w:val="none" w:sz="0" w:space="0" w:color="auto"/>
            <w:left w:val="none" w:sz="0" w:space="0" w:color="auto"/>
            <w:bottom w:val="none" w:sz="0" w:space="0" w:color="auto"/>
            <w:right w:val="none" w:sz="0" w:space="0" w:color="auto"/>
          </w:divBdr>
        </w:div>
        <w:div w:id="1796482054">
          <w:marLeft w:val="547"/>
          <w:marRight w:val="0"/>
          <w:marTop w:val="0"/>
          <w:marBottom w:val="160"/>
          <w:divBdr>
            <w:top w:val="none" w:sz="0" w:space="0" w:color="auto"/>
            <w:left w:val="none" w:sz="0" w:space="0" w:color="auto"/>
            <w:bottom w:val="none" w:sz="0" w:space="0" w:color="auto"/>
            <w:right w:val="none" w:sz="0" w:space="0" w:color="auto"/>
          </w:divBdr>
        </w:div>
        <w:div w:id="1428235237">
          <w:marLeft w:val="547"/>
          <w:marRight w:val="0"/>
          <w:marTop w:val="0"/>
          <w:marBottom w:val="160"/>
          <w:divBdr>
            <w:top w:val="none" w:sz="0" w:space="0" w:color="auto"/>
            <w:left w:val="none" w:sz="0" w:space="0" w:color="auto"/>
            <w:bottom w:val="none" w:sz="0" w:space="0" w:color="auto"/>
            <w:right w:val="none" w:sz="0" w:space="0" w:color="auto"/>
          </w:divBdr>
        </w:div>
      </w:divsChild>
    </w:div>
    <w:div w:id="649603332">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779833793">
      <w:bodyDiv w:val="1"/>
      <w:marLeft w:val="0"/>
      <w:marRight w:val="0"/>
      <w:marTop w:val="0"/>
      <w:marBottom w:val="0"/>
      <w:divBdr>
        <w:top w:val="none" w:sz="0" w:space="0" w:color="auto"/>
        <w:left w:val="none" w:sz="0" w:space="0" w:color="auto"/>
        <w:bottom w:val="none" w:sz="0" w:space="0" w:color="auto"/>
        <w:right w:val="none" w:sz="0" w:space="0" w:color="auto"/>
      </w:divBdr>
      <w:divsChild>
        <w:div w:id="1914462095">
          <w:marLeft w:val="446"/>
          <w:marRight w:val="0"/>
          <w:marTop w:val="0"/>
          <w:marBottom w:val="160"/>
          <w:divBdr>
            <w:top w:val="none" w:sz="0" w:space="0" w:color="auto"/>
            <w:left w:val="none" w:sz="0" w:space="0" w:color="auto"/>
            <w:bottom w:val="none" w:sz="0" w:space="0" w:color="auto"/>
            <w:right w:val="none" w:sz="0" w:space="0" w:color="auto"/>
          </w:divBdr>
        </w:div>
        <w:div w:id="1450512705">
          <w:marLeft w:val="446"/>
          <w:marRight w:val="0"/>
          <w:marTop w:val="0"/>
          <w:marBottom w:val="160"/>
          <w:divBdr>
            <w:top w:val="none" w:sz="0" w:space="0" w:color="auto"/>
            <w:left w:val="none" w:sz="0" w:space="0" w:color="auto"/>
            <w:bottom w:val="none" w:sz="0" w:space="0" w:color="auto"/>
            <w:right w:val="none" w:sz="0" w:space="0" w:color="auto"/>
          </w:divBdr>
        </w:div>
        <w:div w:id="1435516006">
          <w:marLeft w:val="446"/>
          <w:marRight w:val="0"/>
          <w:marTop w:val="0"/>
          <w:marBottom w:val="160"/>
          <w:divBdr>
            <w:top w:val="none" w:sz="0" w:space="0" w:color="auto"/>
            <w:left w:val="none" w:sz="0" w:space="0" w:color="auto"/>
            <w:bottom w:val="none" w:sz="0" w:space="0" w:color="auto"/>
            <w:right w:val="none" w:sz="0" w:space="0" w:color="auto"/>
          </w:divBdr>
        </w:div>
        <w:div w:id="1017192304">
          <w:marLeft w:val="446"/>
          <w:marRight w:val="0"/>
          <w:marTop w:val="0"/>
          <w:marBottom w:val="160"/>
          <w:divBdr>
            <w:top w:val="none" w:sz="0" w:space="0" w:color="auto"/>
            <w:left w:val="none" w:sz="0" w:space="0" w:color="auto"/>
            <w:bottom w:val="none" w:sz="0" w:space="0" w:color="auto"/>
            <w:right w:val="none" w:sz="0" w:space="0" w:color="auto"/>
          </w:divBdr>
        </w:div>
        <w:div w:id="2036073151">
          <w:marLeft w:val="446"/>
          <w:marRight w:val="0"/>
          <w:marTop w:val="0"/>
          <w:marBottom w:val="160"/>
          <w:divBdr>
            <w:top w:val="none" w:sz="0" w:space="0" w:color="auto"/>
            <w:left w:val="none" w:sz="0" w:space="0" w:color="auto"/>
            <w:bottom w:val="none" w:sz="0" w:space="0" w:color="auto"/>
            <w:right w:val="none" w:sz="0" w:space="0" w:color="auto"/>
          </w:divBdr>
        </w:div>
        <w:div w:id="57556942">
          <w:marLeft w:val="446"/>
          <w:marRight w:val="115"/>
          <w:marTop w:val="0"/>
          <w:marBottom w:val="160"/>
          <w:divBdr>
            <w:top w:val="none" w:sz="0" w:space="0" w:color="auto"/>
            <w:left w:val="none" w:sz="0" w:space="0" w:color="auto"/>
            <w:bottom w:val="none" w:sz="0" w:space="0" w:color="auto"/>
            <w:right w:val="none" w:sz="0" w:space="0" w:color="auto"/>
          </w:divBdr>
        </w:div>
        <w:div w:id="786853713">
          <w:marLeft w:val="446"/>
          <w:marRight w:val="115"/>
          <w:marTop w:val="0"/>
          <w:marBottom w:val="160"/>
          <w:divBdr>
            <w:top w:val="none" w:sz="0" w:space="0" w:color="auto"/>
            <w:left w:val="none" w:sz="0" w:space="0" w:color="auto"/>
            <w:bottom w:val="none" w:sz="0" w:space="0" w:color="auto"/>
            <w:right w:val="none" w:sz="0" w:space="0" w:color="auto"/>
          </w:divBdr>
        </w:div>
        <w:div w:id="2138137697">
          <w:marLeft w:val="446"/>
          <w:marRight w:val="115"/>
          <w:marTop w:val="0"/>
          <w:marBottom w:val="160"/>
          <w:divBdr>
            <w:top w:val="none" w:sz="0" w:space="0" w:color="auto"/>
            <w:left w:val="none" w:sz="0" w:space="0" w:color="auto"/>
            <w:bottom w:val="none" w:sz="0" w:space="0" w:color="auto"/>
            <w:right w:val="none" w:sz="0" w:space="0" w:color="auto"/>
          </w:divBdr>
        </w:div>
        <w:div w:id="1660235006">
          <w:marLeft w:val="446"/>
          <w:marRight w:val="115"/>
          <w:marTop w:val="0"/>
          <w:marBottom w:val="160"/>
          <w:divBdr>
            <w:top w:val="none" w:sz="0" w:space="0" w:color="auto"/>
            <w:left w:val="none" w:sz="0" w:space="0" w:color="auto"/>
            <w:bottom w:val="none" w:sz="0" w:space="0" w:color="auto"/>
            <w:right w:val="none" w:sz="0" w:space="0" w:color="auto"/>
          </w:divBdr>
        </w:div>
      </w:divsChild>
    </w:div>
    <w:div w:id="795562612">
      <w:bodyDiv w:val="1"/>
      <w:marLeft w:val="0"/>
      <w:marRight w:val="0"/>
      <w:marTop w:val="0"/>
      <w:marBottom w:val="0"/>
      <w:divBdr>
        <w:top w:val="none" w:sz="0" w:space="0" w:color="auto"/>
        <w:left w:val="none" w:sz="0" w:space="0" w:color="auto"/>
        <w:bottom w:val="none" w:sz="0" w:space="0" w:color="auto"/>
        <w:right w:val="none" w:sz="0" w:space="0" w:color="auto"/>
      </w:divBdr>
    </w:div>
    <w:div w:id="819343018">
      <w:bodyDiv w:val="1"/>
      <w:marLeft w:val="0"/>
      <w:marRight w:val="0"/>
      <w:marTop w:val="0"/>
      <w:marBottom w:val="0"/>
      <w:divBdr>
        <w:top w:val="none" w:sz="0" w:space="0" w:color="auto"/>
        <w:left w:val="none" w:sz="0" w:space="0" w:color="auto"/>
        <w:bottom w:val="none" w:sz="0" w:space="0" w:color="auto"/>
        <w:right w:val="none" w:sz="0" w:space="0" w:color="auto"/>
      </w:divBdr>
      <w:divsChild>
        <w:div w:id="1805197056">
          <w:marLeft w:val="446"/>
          <w:marRight w:val="0"/>
          <w:marTop w:val="0"/>
          <w:marBottom w:val="160"/>
          <w:divBdr>
            <w:top w:val="none" w:sz="0" w:space="0" w:color="auto"/>
            <w:left w:val="none" w:sz="0" w:space="0" w:color="auto"/>
            <w:bottom w:val="none" w:sz="0" w:space="0" w:color="auto"/>
            <w:right w:val="none" w:sz="0" w:space="0" w:color="auto"/>
          </w:divBdr>
        </w:div>
        <w:div w:id="1729376820">
          <w:marLeft w:val="446"/>
          <w:marRight w:val="0"/>
          <w:marTop w:val="0"/>
          <w:marBottom w:val="160"/>
          <w:divBdr>
            <w:top w:val="none" w:sz="0" w:space="0" w:color="auto"/>
            <w:left w:val="none" w:sz="0" w:space="0" w:color="auto"/>
            <w:bottom w:val="none" w:sz="0" w:space="0" w:color="auto"/>
            <w:right w:val="none" w:sz="0" w:space="0" w:color="auto"/>
          </w:divBdr>
        </w:div>
        <w:div w:id="482427588">
          <w:marLeft w:val="446"/>
          <w:marRight w:val="0"/>
          <w:marTop w:val="0"/>
          <w:marBottom w:val="160"/>
          <w:divBdr>
            <w:top w:val="none" w:sz="0" w:space="0" w:color="auto"/>
            <w:left w:val="none" w:sz="0" w:space="0" w:color="auto"/>
            <w:bottom w:val="none" w:sz="0" w:space="0" w:color="auto"/>
            <w:right w:val="none" w:sz="0" w:space="0" w:color="auto"/>
          </w:divBdr>
        </w:div>
        <w:div w:id="72048861">
          <w:marLeft w:val="1166"/>
          <w:marRight w:val="0"/>
          <w:marTop w:val="0"/>
          <w:marBottom w:val="160"/>
          <w:divBdr>
            <w:top w:val="none" w:sz="0" w:space="0" w:color="auto"/>
            <w:left w:val="none" w:sz="0" w:space="0" w:color="auto"/>
            <w:bottom w:val="none" w:sz="0" w:space="0" w:color="auto"/>
            <w:right w:val="none" w:sz="0" w:space="0" w:color="auto"/>
          </w:divBdr>
        </w:div>
        <w:div w:id="1355573373">
          <w:marLeft w:val="446"/>
          <w:marRight w:val="0"/>
          <w:marTop w:val="0"/>
          <w:marBottom w:val="160"/>
          <w:divBdr>
            <w:top w:val="none" w:sz="0" w:space="0" w:color="auto"/>
            <w:left w:val="none" w:sz="0" w:space="0" w:color="auto"/>
            <w:bottom w:val="none" w:sz="0" w:space="0" w:color="auto"/>
            <w:right w:val="none" w:sz="0" w:space="0" w:color="auto"/>
          </w:divBdr>
        </w:div>
      </w:divsChild>
    </w:div>
    <w:div w:id="828641861">
      <w:bodyDiv w:val="1"/>
      <w:marLeft w:val="0"/>
      <w:marRight w:val="0"/>
      <w:marTop w:val="0"/>
      <w:marBottom w:val="0"/>
      <w:divBdr>
        <w:top w:val="none" w:sz="0" w:space="0" w:color="auto"/>
        <w:left w:val="none" w:sz="0" w:space="0" w:color="auto"/>
        <w:bottom w:val="none" w:sz="0" w:space="0" w:color="auto"/>
        <w:right w:val="none" w:sz="0" w:space="0" w:color="auto"/>
      </w:divBdr>
      <w:divsChild>
        <w:div w:id="19354417">
          <w:marLeft w:val="446"/>
          <w:marRight w:val="0"/>
          <w:marTop w:val="0"/>
          <w:marBottom w:val="40"/>
          <w:divBdr>
            <w:top w:val="none" w:sz="0" w:space="0" w:color="auto"/>
            <w:left w:val="none" w:sz="0" w:space="0" w:color="auto"/>
            <w:bottom w:val="none" w:sz="0" w:space="0" w:color="auto"/>
            <w:right w:val="none" w:sz="0" w:space="0" w:color="auto"/>
          </w:divBdr>
        </w:div>
      </w:divsChild>
    </w:div>
    <w:div w:id="839732484">
      <w:bodyDiv w:val="1"/>
      <w:marLeft w:val="0"/>
      <w:marRight w:val="0"/>
      <w:marTop w:val="0"/>
      <w:marBottom w:val="0"/>
      <w:divBdr>
        <w:top w:val="none" w:sz="0" w:space="0" w:color="auto"/>
        <w:left w:val="none" w:sz="0" w:space="0" w:color="auto"/>
        <w:bottom w:val="none" w:sz="0" w:space="0" w:color="auto"/>
        <w:right w:val="none" w:sz="0" w:space="0" w:color="auto"/>
      </w:divBdr>
    </w:div>
    <w:div w:id="893734724">
      <w:bodyDiv w:val="1"/>
      <w:marLeft w:val="0"/>
      <w:marRight w:val="0"/>
      <w:marTop w:val="0"/>
      <w:marBottom w:val="0"/>
      <w:divBdr>
        <w:top w:val="none" w:sz="0" w:space="0" w:color="auto"/>
        <w:left w:val="none" w:sz="0" w:space="0" w:color="auto"/>
        <w:bottom w:val="none" w:sz="0" w:space="0" w:color="auto"/>
        <w:right w:val="none" w:sz="0" w:space="0" w:color="auto"/>
      </w:divBdr>
    </w:div>
    <w:div w:id="908466509">
      <w:bodyDiv w:val="1"/>
      <w:marLeft w:val="0"/>
      <w:marRight w:val="0"/>
      <w:marTop w:val="0"/>
      <w:marBottom w:val="0"/>
      <w:divBdr>
        <w:top w:val="none" w:sz="0" w:space="0" w:color="auto"/>
        <w:left w:val="none" w:sz="0" w:space="0" w:color="auto"/>
        <w:bottom w:val="none" w:sz="0" w:space="0" w:color="auto"/>
        <w:right w:val="none" w:sz="0" w:space="0" w:color="auto"/>
      </w:divBdr>
    </w:div>
    <w:div w:id="945503312">
      <w:bodyDiv w:val="1"/>
      <w:marLeft w:val="0"/>
      <w:marRight w:val="0"/>
      <w:marTop w:val="0"/>
      <w:marBottom w:val="0"/>
      <w:divBdr>
        <w:top w:val="none" w:sz="0" w:space="0" w:color="auto"/>
        <w:left w:val="none" w:sz="0" w:space="0" w:color="auto"/>
        <w:bottom w:val="none" w:sz="0" w:space="0" w:color="auto"/>
        <w:right w:val="none" w:sz="0" w:space="0" w:color="auto"/>
      </w:divBdr>
    </w:div>
    <w:div w:id="952711337">
      <w:bodyDiv w:val="1"/>
      <w:marLeft w:val="0"/>
      <w:marRight w:val="0"/>
      <w:marTop w:val="0"/>
      <w:marBottom w:val="0"/>
      <w:divBdr>
        <w:top w:val="none" w:sz="0" w:space="0" w:color="auto"/>
        <w:left w:val="none" w:sz="0" w:space="0" w:color="auto"/>
        <w:bottom w:val="none" w:sz="0" w:space="0" w:color="auto"/>
        <w:right w:val="none" w:sz="0" w:space="0" w:color="auto"/>
      </w:divBdr>
      <w:divsChild>
        <w:div w:id="1845783407">
          <w:marLeft w:val="446"/>
          <w:marRight w:val="0"/>
          <w:marTop w:val="0"/>
          <w:marBottom w:val="40"/>
          <w:divBdr>
            <w:top w:val="none" w:sz="0" w:space="0" w:color="auto"/>
            <w:left w:val="none" w:sz="0" w:space="0" w:color="auto"/>
            <w:bottom w:val="none" w:sz="0" w:space="0" w:color="auto"/>
            <w:right w:val="none" w:sz="0" w:space="0" w:color="auto"/>
          </w:divBdr>
        </w:div>
        <w:div w:id="411587835">
          <w:marLeft w:val="446"/>
          <w:marRight w:val="0"/>
          <w:marTop w:val="0"/>
          <w:marBottom w:val="40"/>
          <w:divBdr>
            <w:top w:val="none" w:sz="0" w:space="0" w:color="auto"/>
            <w:left w:val="none" w:sz="0" w:space="0" w:color="auto"/>
            <w:bottom w:val="none" w:sz="0" w:space="0" w:color="auto"/>
            <w:right w:val="none" w:sz="0" w:space="0" w:color="auto"/>
          </w:divBdr>
        </w:div>
      </w:divsChild>
    </w:div>
    <w:div w:id="99641958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401941">
      <w:bodyDiv w:val="1"/>
      <w:marLeft w:val="0"/>
      <w:marRight w:val="0"/>
      <w:marTop w:val="0"/>
      <w:marBottom w:val="0"/>
      <w:divBdr>
        <w:top w:val="none" w:sz="0" w:space="0" w:color="auto"/>
        <w:left w:val="none" w:sz="0" w:space="0" w:color="auto"/>
        <w:bottom w:val="none" w:sz="0" w:space="0" w:color="auto"/>
        <w:right w:val="none" w:sz="0" w:space="0" w:color="auto"/>
      </w:divBdr>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183783736">
      <w:bodyDiv w:val="1"/>
      <w:marLeft w:val="0"/>
      <w:marRight w:val="0"/>
      <w:marTop w:val="0"/>
      <w:marBottom w:val="0"/>
      <w:divBdr>
        <w:top w:val="none" w:sz="0" w:space="0" w:color="auto"/>
        <w:left w:val="none" w:sz="0" w:space="0" w:color="auto"/>
        <w:bottom w:val="none" w:sz="0" w:space="0" w:color="auto"/>
        <w:right w:val="none" w:sz="0" w:space="0" w:color="auto"/>
      </w:divBdr>
      <w:divsChild>
        <w:div w:id="206842674">
          <w:marLeft w:val="446"/>
          <w:marRight w:val="0"/>
          <w:marTop w:val="0"/>
          <w:marBottom w:val="40"/>
          <w:divBdr>
            <w:top w:val="none" w:sz="0" w:space="0" w:color="auto"/>
            <w:left w:val="none" w:sz="0" w:space="0" w:color="auto"/>
            <w:bottom w:val="none" w:sz="0" w:space="0" w:color="auto"/>
            <w:right w:val="none" w:sz="0" w:space="0" w:color="auto"/>
          </w:divBdr>
        </w:div>
        <w:div w:id="748619943">
          <w:marLeft w:val="446"/>
          <w:marRight w:val="0"/>
          <w:marTop w:val="0"/>
          <w:marBottom w:val="40"/>
          <w:divBdr>
            <w:top w:val="none" w:sz="0" w:space="0" w:color="auto"/>
            <w:left w:val="none" w:sz="0" w:space="0" w:color="auto"/>
            <w:bottom w:val="none" w:sz="0" w:space="0" w:color="auto"/>
            <w:right w:val="none" w:sz="0" w:space="0" w:color="auto"/>
          </w:divBdr>
        </w:div>
        <w:div w:id="2131820774">
          <w:marLeft w:val="446"/>
          <w:marRight w:val="0"/>
          <w:marTop w:val="0"/>
          <w:marBottom w:val="40"/>
          <w:divBdr>
            <w:top w:val="none" w:sz="0" w:space="0" w:color="auto"/>
            <w:left w:val="none" w:sz="0" w:space="0" w:color="auto"/>
            <w:bottom w:val="none" w:sz="0" w:space="0" w:color="auto"/>
            <w:right w:val="none" w:sz="0" w:space="0" w:color="auto"/>
          </w:divBdr>
        </w:div>
        <w:div w:id="1011682313">
          <w:marLeft w:val="446"/>
          <w:marRight w:val="0"/>
          <w:marTop w:val="0"/>
          <w:marBottom w:val="40"/>
          <w:divBdr>
            <w:top w:val="none" w:sz="0" w:space="0" w:color="auto"/>
            <w:left w:val="none" w:sz="0" w:space="0" w:color="auto"/>
            <w:bottom w:val="none" w:sz="0" w:space="0" w:color="auto"/>
            <w:right w:val="none" w:sz="0" w:space="0" w:color="auto"/>
          </w:divBdr>
        </w:div>
        <w:div w:id="1151755783">
          <w:marLeft w:val="446"/>
          <w:marRight w:val="0"/>
          <w:marTop w:val="0"/>
          <w:marBottom w:val="40"/>
          <w:divBdr>
            <w:top w:val="none" w:sz="0" w:space="0" w:color="auto"/>
            <w:left w:val="none" w:sz="0" w:space="0" w:color="auto"/>
            <w:bottom w:val="none" w:sz="0" w:space="0" w:color="auto"/>
            <w:right w:val="none" w:sz="0" w:space="0" w:color="auto"/>
          </w:divBdr>
        </w:div>
      </w:divsChild>
    </w:div>
    <w:div w:id="1247885876">
      <w:bodyDiv w:val="1"/>
      <w:marLeft w:val="0"/>
      <w:marRight w:val="0"/>
      <w:marTop w:val="0"/>
      <w:marBottom w:val="0"/>
      <w:divBdr>
        <w:top w:val="none" w:sz="0" w:space="0" w:color="auto"/>
        <w:left w:val="none" w:sz="0" w:space="0" w:color="auto"/>
        <w:bottom w:val="none" w:sz="0" w:space="0" w:color="auto"/>
        <w:right w:val="none" w:sz="0" w:space="0" w:color="auto"/>
      </w:divBdr>
    </w:div>
    <w:div w:id="1259562378">
      <w:bodyDiv w:val="1"/>
      <w:marLeft w:val="0"/>
      <w:marRight w:val="0"/>
      <w:marTop w:val="0"/>
      <w:marBottom w:val="0"/>
      <w:divBdr>
        <w:top w:val="none" w:sz="0" w:space="0" w:color="auto"/>
        <w:left w:val="none" w:sz="0" w:space="0" w:color="auto"/>
        <w:bottom w:val="none" w:sz="0" w:space="0" w:color="auto"/>
        <w:right w:val="none" w:sz="0" w:space="0" w:color="auto"/>
      </w:divBdr>
      <w:divsChild>
        <w:div w:id="1304384853">
          <w:marLeft w:val="1166"/>
          <w:marRight w:val="0"/>
          <w:marTop w:val="0"/>
          <w:marBottom w:val="40"/>
          <w:divBdr>
            <w:top w:val="none" w:sz="0" w:space="0" w:color="auto"/>
            <w:left w:val="none" w:sz="0" w:space="0" w:color="auto"/>
            <w:bottom w:val="none" w:sz="0" w:space="0" w:color="auto"/>
            <w:right w:val="none" w:sz="0" w:space="0" w:color="auto"/>
          </w:divBdr>
        </w:div>
        <w:div w:id="2028679070">
          <w:marLeft w:val="1166"/>
          <w:marRight w:val="0"/>
          <w:marTop w:val="0"/>
          <w:marBottom w:val="40"/>
          <w:divBdr>
            <w:top w:val="none" w:sz="0" w:space="0" w:color="auto"/>
            <w:left w:val="none" w:sz="0" w:space="0" w:color="auto"/>
            <w:bottom w:val="none" w:sz="0" w:space="0" w:color="auto"/>
            <w:right w:val="none" w:sz="0" w:space="0" w:color="auto"/>
          </w:divBdr>
        </w:div>
      </w:divsChild>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356687275">
      <w:bodyDiv w:val="1"/>
      <w:marLeft w:val="0"/>
      <w:marRight w:val="0"/>
      <w:marTop w:val="0"/>
      <w:marBottom w:val="0"/>
      <w:divBdr>
        <w:top w:val="none" w:sz="0" w:space="0" w:color="auto"/>
        <w:left w:val="none" w:sz="0" w:space="0" w:color="auto"/>
        <w:bottom w:val="none" w:sz="0" w:space="0" w:color="auto"/>
        <w:right w:val="none" w:sz="0" w:space="0" w:color="auto"/>
      </w:divBdr>
      <w:divsChild>
        <w:div w:id="53817451">
          <w:marLeft w:val="446"/>
          <w:marRight w:val="0"/>
          <w:marTop w:val="0"/>
          <w:marBottom w:val="40"/>
          <w:divBdr>
            <w:top w:val="none" w:sz="0" w:space="0" w:color="auto"/>
            <w:left w:val="none" w:sz="0" w:space="0" w:color="auto"/>
            <w:bottom w:val="none" w:sz="0" w:space="0" w:color="auto"/>
            <w:right w:val="none" w:sz="0" w:space="0" w:color="auto"/>
          </w:divBdr>
        </w:div>
        <w:div w:id="1481651976">
          <w:marLeft w:val="446"/>
          <w:marRight w:val="0"/>
          <w:marTop w:val="0"/>
          <w:marBottom w:val="40"/>
          <w:divBdr>
            <w:top w:val="none" w:sz="0" w:space="0" w:color="auto"/>
            <w:left w:val="none" w:sz="0" w:space="0" w:color="auto"/>
            <w:bottom w:val="none" w:sz="0" w:space="0" w:color="auto"/>
            <w:right w:val="none" w:sz="0" w:space="0" w:color="auto"/>
          </w:divBdr>
        </w:div>
      </w:divsChild>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11297813">
      <w:bodyDiv w:val="1"/>
      <w:marLeft w:val="0"/>
      <w:marRight w:val="0"/>
      <w:marTop w:val="0"/>
      <w:marBottom w:val="0"/>
      <w:divBdr>
        <w:top w:val="none" w:sz="0" w:space="0" w:color="auto"/>
        <w:left w:val="none" w:sz="0" w:space="0" w:color="auto"/>
        <w:bottom w:val="none" w:sz="0" w:space="0" w:color="auto"/>
        <w:right w:val="none" w:sz="0" w:space="0" w:color="auto"/>
      </w:divBdr>
    </w:div>
    <w:div w:id="1724716408">
      <w:bodyDiv w:val="1"/>
      <w:marLeft w:val="0"/>
      <w:marRight w:val="0"/>
      <w:marTop w:val="0"/>
      <w:marBottom w:val="0"/>
      <w:divBdr>
        <w:top w:val="none" w:sz="0" w:space="0" w:color="auto"/>
        <w:left w:val="none" w:sz="0" w:space="0" w:color="auto"/>
        <w:bottom w:val="none" w:sz="0" w:space="0" w:color="auto"/>
        <w:right w:val="none" w:sz="0" w:space="0" w:color="auto"/>
      </w:divBdr>
      <w:divsChild>
        <w:div w:id="1807504603">
          <w:marLeft w:val="446"/>
          <w:marRight w:val="0"/>
          <w:marTop w:val="0"/>
          <w:marBottom w:val="40"/>
          <w:divBdr>
            <w:top w:val="none" w:sz="0" w:space="0" w:color="auto"/>
            <w:left w:val="none" w:sz="0" w:space="0" w:color="auto"/>
            <w:bottom w:val="none" w:sz="0" w:space="0" w:color="auto"/>
            <w:right w:val="none" w:sz="0" w:space="0" w:color="auto"/>
          </w:divBdr>
        </w:div>
      </w:divsChild>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779912080">
      <w:bodyDiv w:val="1"/>
      <w:marLeft w:val="0"/>
      <w:marRight w:val="0"/>
      <w:marTop w:val="0"/>
      <w:marBottom w:val="0"/>
      <w:divBdr>
        <w:top w:val="none" w:sz="0" w:space="0" w:color="auto"/>
        <w:left w:val="none" w:sz="0" w:space="0" w:color="auto"/>
        <w:bottom w:val="none" w:sz="0" w:space="0" w:color="auto"/>
        <w:right w:val="none" w:sz="0" w:space="0" w:color="auto"/>
      </w:divBdr>
      <w:divsChild>
        <w:div w:id="1110392339">
          <w:marLeft w:val="446"/>
          <w:marRight w:val="0"/>
          <w:marTop w:val="0"/>
          <w:marBottom w:val="40"/>
          <w:divBdr>
            <w:top w:val="none" w:sz="0" w:space="0" w:color="auto"/>
            <w:left w:val="none" w:sz="0" w:space="0" w:color="auto"/>
            <w:bottom w:val="none" w:sz="0" w:space="0" w:color="auto"/>
            <w:right w:val="none" w:sz="0" w:space="0" w:color="auto"/>
          </w:divBdr>
        </w:div>
      </w:divsChild>
    </w:div>
    <w:div w:id="1811633286">
      <w:bodyDiv w:val="1"/>
      <w:marLeft w:val="0"/>
      <w:marRight w:val="0"/>
      <w:marTop w:val="0"/>
      <w:marBottom w:val="0"/>
      <w:divBdr>
        <w:top w:val="none" w:sz="0" w:space="0" w:color="auto"/>
        <w:left w:val="none" w:sz="0" w:space="0" w:color="auto"/>
        <w:bottom w:val="none" w:sz="0" w:space="0" w:color="auto"/>
        <w:right w:val="none" w:sz="0" w:space="0" w:color="auto"/>
      </w:divBdr>
      <w:divsChild>
        <w:div w:id="1451709269">
          <w:marLeft w:val="1166"/>
          <w:marRight w:val="0"/>
          <w:marTop w:val="0"/>
          <w:marBottom w:val="40"/>
          <w:divBdr>
            <w:top w:val="none" w:sz="0" w:space="0" w:color="auto"/>
            <w:left w:val="none" w:sz="0" w:space="0" w:color="auto"/>
            <w:bottom w:val="none" w:sz="0" w:space="0" w:color="auto"/>
            <w:right w:val="none" w:sz="0" w:space="0" w:color="auto"/>
          </w:divBdr>
        </w:div>
        <w:div w:id="773791472">
          <w:marLeft w:val="1166"/>
          <w:marRight w:val="0"/>
          <w:marTop w:val="0"/>
          <w:marBottom w:val="40"/>
          <w:divBdr>
            <w:top w:val="none" w:sz="0" w:space="0" w:color="auto"/>
            <w:left w:val="none" w:sz="0" w:space="0" w:color="auto"/>
            <w:bottom w:val="none" w:sz="0" w:space="0" w:color="auto"/>
            <w:right w:val="none" w:sz="0" w:space="0" w:color="auto"/>
          </w:divBdr>
        </w:div>
        <w:div w:id="741680735">
          <w:marLeft w:val="1166"/>
          <w:marRight w:val="0"/>
          <w:marTop w:val="0"/>
          <w:marBottom w:val="40"/>
          <w:divBdr>
            <w:top w:val="none" w:sz="0" w:space="0" w:color="auto"/>
            <w:left w:val="none" w:sz="0" w:space="0" w:color="auto"/>
            <w:bottom w:val="none" w:sz="0" w:space="0" w:color="auto"/>
            <w:right w:val="none" w:sz="0" w:space="0" w:color="auto"/>
          </w:divBdr>
        </w:div>
        <w:div w:id="796610540">
          <w:marLeft w:val="1166"/>
          <w:marRight w:val="0"/>
          <w:marTop w:val="0"/>
          <w:marBottom w:val="40"/>
          <w:divBdr>
            <w:top w:val="none" w:sz="0" w:space="0" w:color="auto"/>
            <w:left w:val="none" w:sz="0" w:space="0" w:color="auto"/>
            <w:bottom w:val="none" w:sz="0" w:space="0" w:color="auto"/>
            <w:right w:val="none" w:sz="0" w:space="0" w:color="auto"/>
          </w:divBdr>
        </w:div>
        <w:div w:id="915750319">
          <w:marLeft w:val="1166"/>
          <w:marRight w:val="0"/>
          <w:marTop w:val="0"/>
          <w:marBottom w:val="40"/>
          <w:divBdr>
            <w:top w:val="none" w:sz="0" w:space="0" w:color="auto"/>
            <w:left w:val="none" w:sz="0" w:space="0" w:color="auto"/>
            <w:bottom w:val="none" w:sz="0" w:space="0" w:color="auto"/>
            <w:right w:val="none" w:sz="0" w:space="0" w:color="auto"/>
          </w:divBdr>
        </w:div>
      </w:divsChild>
    </w:div>
    <w:div w:id="1827240312">
      <w:bodyDiv w:val="1"/>
      <w:marLeft w:val="0"/>
      <w:marRight w:val="0"/>
      <w:marTop w:val="0"/>
      <w:marBottom w:val="0"/>
      <w:divBdr>
        <w:top w:val="none" w:sz="0" w:space="0" w:color="auto"/>
        <w:left w:val="none" w:sz="0" w:space="0" w:color="auto"/>
        <w:bottom w:val="none" w:sz="0" w:space="0" w:color="auto"/>
        <w:right w:val="none" w:sz="0" w:space="0" w:color="auto"/>
      </w:divBdr>
    </w:div>
    <w:div w:id="1863472228">
      <w:bodyDiv w:val="1"/>
      <w:marLeft w:val="0"/>
      <w:marRight w:val="0"/>
      <w:marTop w:val="0"/>
      <w:marBottom w:val="0"/>
      <w:divBdr>
        <w:top w:val="none" w:sz="0" w:space="0" w:color="auto"/>
        <w:left w:val="none" w:sz="0" w:space="0" w:color="auto"/>
        <w:bottom w:val="none" w:sz="0" w:space="0" w:color="auto"/>
        <w:right w:val="none" w:sz="0" w:space="0" w:color="auto"/>
      </w:divBdr>
      <w:divsChild>
        <w:div w:id="1687251149">
          <w:marLeft w:val="446"/>
          <w:marRight w:val="0"/>
          <w:marTop w:val="0"/>
          <w:marBottom w:val="40"/>
          <w:divBdr>
            <w:top w:val="none" w:sz="0" w:space="0" w:color="auto"/>
            <w:left w:val="none" w:sz="0" w:space="0" w:color="auto"/>
            <w:bottom w:val="none" w:sz="0" w:space="0" w:color="auto"/>
            <w:right w:val="none" w:sz="0" w:space="0" w:color="auto"/>
          </w:divBdr>
        </w:div>
        <w:div w:id="658115367">
          <w:marLeft w:val="446"/>
          <w:marRight w:val="0"/>
          <w:marTop w:val="0"/>
          <w:marBottom w:val="40"/>
          <w:divBdr>
            <w:top w:val="none" w:sz="0" w:space="0" w:color="auto"/>
            <w:left w:val="none" w:sz="0" w:space="0" w:color="auto"/>
            <w:bottom w:val="none" w:sz="0" w:space="0" w:color="auto"/>
            <w:right w:val="none" w:sz="0" w:space="0" w:color="auto"/>
          </w:divBdr>
        </w:div>
      </w:divsChild>
    </w:div>
    <w:div w:id="1874223274">
      <w:bodyDiv w:val="1"/>
      <w:marLeft w:val="0"/>
      <w:marRight w:val="0"/>
      <w:marTop w:val="0"/>
      <w:marBottom w:val="0"/>
      <w:divBdr>
        <w:top w:val="none" w:sz="0" w:space="0" w:color="auto"/>
        <w:left w:val="none" w:sz="0" w:space="0" w:color="auto"/>
        <w:bottom w:val="none" w:sz="0" w:space="0" w:color="auto"/>
        <w:right w:val="none" w:sz="0" w:space="0" w:color="auto"/>
      </w:divBdr>
      <w:divsChild>
        <w:div w:id="434443728">
          <w:marLeft w:val="547"/>
          <w:marRight w:val="0"/>
          <w:marTop w:val="0"/>
          <w:marBottom w:val="0"/>
          <w:divBdr>
            <w:top w:val="none" w:sz="0" w:space="0" w:color="auto"/>
            <w:left w:val="none" w:sz="0" w:space="0" w:color="auto"/>
            <w:bottom w:val="none" w:sz="0" w:space="0" w:color="auto"/>
            <w:right w:val="none" w:sz="0" w:space="0" w:color="auto"/>
          </w:divBdr>
        </w:div>
        <w:div w:id="1096680209">
          <w:marLeft w:val="547"/>
          <w:marRight w:val="0"/>
          <w:marTop w:val="0"/>
          <w:marBottom w:val="0"/>
          <w:divBdr>
            <w:top w:val="none" w:sz="0" w:space="0" w:color="auto"/>
            <w:left w:val="none" w:sz="0" w:space="0" w:color="auto"/>
            <w:bottom w:val="none" w:sz="0" w:space="0" w:color="auto"/>
            <w:right w:val="none" w:sz="0" w:space="0" w:color="auto"/>
          </w:divBdr>
        </w:div>
        <w:div w:id="787699215">
          <w:marLeft w:val="547"/>
          <w:marRight w:val="0"/>
          <w:marTop w:val="0"/>
          <w:marBottom w:val="0"/>
          <w:divBdr>
            <w:top w:val="none" w:sz="0" w:space="0" w:color="auto"/>
            <w:left w:val="none" w:sz="0" w:space="0" w:color="auto"/>
            <w:bottom w:val="none" w:sz="0" w:space="0" w:color="auto"/>
            <w:right w:val="none" w:sz="0" w:space="0" w:color="auto"/>
          </w:divBdr>
        </w:div>
        <w:div w:id="958530963">
          <w:marLeft w:val="547"/>
          <w:marRight w:val="0"/>
          <w:marTop w:val="0"/>
          <w:marBottom w:val="0"/>
          <w:divBdr>
            <w:top w:val="none" w:sz="0" w:space="0" w:color="auto"/>
            <w:left w:val="none" w:sz="0" w:space="0" w:color="auto"/>
            <w:bottom w:val="none" w:sz="0" w:space="0" w:color="auto"/>
            <w:right w:val="none" w:sz="0" w:space="0" w:color="auto"/>
          </w:divBdr>
        </w:div>
        <w:div w:id="2144034826">
          <w:marLeft w:val="547"/>
          <w:marRight w:val="0"/>
          <w:marTop w:val="0"/>
          <w:marBottom w:val="0"/>
          <w:divBdr>
            <w:top w:val="none" w:sz="0" w:space="0" w:color="auto"/>
            <w:left w:val="none" w:sz="0" w:space="0" w:color="auto"/>
            <w:bottom w:val="none" w:sz="0" w:space="0" w:color="auto"/>
            <w:right w:val="none" w:sz="0" w:space="0" w:color="auto"/>
          </w:divBdr>
        </w:div>
        <w:div w:id="368410085">
          <w:marLeft w:val="547"/>
          <w:marRight w:val="0"/>
          <w:marTop w:val="0"/>
          <w:marBottom w:val="0"/>
          <w:divBdr>
            <w:top w:val="none" w:sz="0" w:space="0" w:color="auto"/>
            <w:left w:val="none" w:sz="0" w:space="0" w:color="auto"/>
            <w:bottom w:val="none" w:sz="0" w:space="0" w:color="auto"/>
            <w:right w:val="none" w:sz="0" w:space="0" w:color="auto"/>
          </w:divBdr>
        </w:div>
      </w:divsChild>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33913922">
      <w:bodyDiv w:val="1"/>
      <w:marLeft w:val="0"/>
      <w:marRight w:val="0"/>
      <w:marTop w:val="0"/>
      <w:marBottom w:val="0"/>
      <w:divBdr>
        <w:top w:val="none" w:sz="0" w:space="0" w:color="auto"/>
        <w:left w:val="none" w:sz="0" w:space="0" w:color="auto"/>
        <w:bottom w:val="none" w:sz="0" w:space="0" w:color="auto"/>
        <w:right w:val="none" w:sz="0" w:space="0" w:color="auto"/>
      </w:divBdr>
    </w:div>
    <w:div w:id="2054572464">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 w:id="2126387622">
      <w:bodyDiv w:val="1"/>
      <w:marLeft w:val="0"/>
      <w:marRight w:val="0"/>
      <w:marTop w:val="0"/>
      <w:marBottom w:val="0"/>
      <w:divBdr>
        <w:top w:val="none" w:sz="0" w:space="0" w:color="auto"/>
        <w:left w:val="none" w:sz="0" w:space="0" w:color="auto"/>
        <w:bottom w:val="none" w:sz="0" w:space="0" w:color="auto"/>
        <w:right w:val="none" w:sz="0" w:space="0" w:color="auto"/>
      </w:divBdr>
      <w:divsChild>
        <w:div w:id="1201749056">
          <w:marLeft w:val="446"/>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53</TotalTime>
  <Pages>3</Pages>
  <Words>419</Words>
  <Characters>2391</Characters>
  <Application>Microsoft Office Word</Application>
  <DocSecurity>0</DocSecurity>
  <Lines>19</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2805</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keywords>, docId:DF00856AD288EE8E8431F40733710A9B</cp:keywords>
  <cp:lastModifiedBy>LHE-CAP</cp:lastModifiedBy>
  <cp:revision>25</cp:revision>
  <dcterms:created xsi:type="dcterms:W3CDTF">2025-02-04T19:41:00Z</dcterms:created>
  <dcterms:modified xsi:type="dcterms:W3CDTF">2025-04-01T12:16:00Z</dcterms:modified>
</cp:coreProperties>
</file>