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</w:tblGrid>
      <w:tr w:rsidR="001432A7" w:rsidRPr="00222626" w:rsidTr="002E70DE">
        <w:trPr>
          <w:cantSplit/>
          <w:trHeight w:val="710"/>
        </w:trPr>
        <w:tc>
          <w:tcPr>
            <w:tcW w:w="7937" w:type="dxa"/>
            <w:vAlign w:val="bottom"/>
          </w:tcPr>
          <w:p w:rsidR="001432A7" w:rsidRPr="00222626" w:rsidRDefault="00CE0F9F">
            <w:pPr>
              <w:pStyle w:val="Marge"/>
              <w:spacing w:after="0"/>
              <w:jc w:val="left"/>
              <w:rPr>
                <w:rFonts w:eastAsia="SimSun"/>
                <w:b/>
                <w:snapToGrid/>
                <w:sz w:val="26"/>
                <w:szCs w:val="26"/>
                <w:lang w:val="en-GB"/>
              </w:rPr>
            </w:pPr>
            <w:r>
              <w:rPr>
                <w:noProof/>
                <w:snapToGrid/>
                <w:lang w:val="en-GB" w:eastAsia="en-GB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-196215</wp:posOffset>
                  </wp:positionV>
                  <wp:extent cx="615315" cy="615315"/>
                  <wp:effectExtent l="0" t="0" r="0" b="0"/>
                  <wp:wrapNone/>
                  <wp:docPr id="4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2A7" w:rsidRPr="00222626">
              <w:rPr>
                <w:rFonts w:eastAsia="SimSun"/>
                <w:b/>
                <w:bCs/>
                <w:sz w:val="26"/>
                <w:szCs w:val="26"/>
                <w:lang w:val="en-GB" w:eastAsia="zh-CN"/>
              </w:rPr>
              <w:t>Culture Sector</w:t>
            </w:r>
          </w:p>
          <w:p w:rsidR="005721B6" w:rsidRPr="00222626" w:rsidRDefault="00C87F6A">
            <w:pPr>
              <w:pStyle w:val="Marge"/>
              <w:spacing w:after="0"/>
              <w:jc w:val="left"/>
              <w:rPr>
                <w:rFonts w:eastAsia="SimSun"/>
                <w:b/>
                <w:sz w:val="19"/>
                <w:szCs w:val="19"/>
                <w:lang w:val="en-GB"/>
              </w:rPr>
            </w:pPr>
            <w:r w:rsidRPr="00222626">
              <w:rPr>
                <w:b/>
                <w:lang w:val="en-GB"/>
              </w:rPr>
              <w:t>Division for Cultural Expressions and Heritage</w:t>
            </w:r>
          </w:p>
          <w:p w:rsidR="002E70DE" w:rsidRPr="00222626" w:rsidRDefault="00CE0F9F">
            <w:pPr>
              <w:pStyle w:val="Marge"/>
              <w:spacing w:after="0"/>
              <w:jc w:val="left"/>
              <w:rPr>
                <w:rFonts w:eastAsia="SimSun"/>
                <w:sz w:val="19"/>
                <w:szCs w:val="19"/>
                <w:lang w:val="en-GB"/>
              </w:rPr>
            </w:pPr>
            <w:r>
              <w:rPr>
                <w:noProof/>
                <w:snapToGrid/>
                <w:lang w:val="en-GB" w:eastAsia="en-GB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32385</wp:posOffset>
                      </wp:positionV>
                      <wp:extent cx="1538605" cy="655320"/>
                      <wp:effectExtent l="0" t="0" r="4445" b="114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8605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6471" w:rsidRPr="00BA13FC" w:rsidRDefault="00D46471" w:rsidP="00D46471">
                                  <w:pPr>
                                    <w:widowControl w:val="0"/>
                                    <w:ind w:left="57"/>
                                    <w:jc w:val="center"/>
                                    <w:rPr>
                                      <w:color w:val="C0C0C0"/>
                                      <w:sz w:val="14"/>
                                      <w:szCs w:val="14"/>
                                    </w:rPr>
                                  </w:pPr>
                                  <w:r w:rsidRPr="00BA13FC">
                                    <w:rPr>
                                      <w:color w:val="C0C0C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D46471" w:rsidRPr="00BA13FC" w:rsidRDefault="00526FF7" w:rsidP="00526FF7">
                                  <w:pPr>
                                    <w:widowControl w:val="0"/>
                                    <w:ind w:left="57"/>
                                    <w:jc w:val="center"/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>Sofia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br/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 xml:space="preserve">Regional </w:t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-US"/>
                                    </w:rPr>
                                    <w:t>Centre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-US"/>
                                    </w:rPr>
                                    <w:br/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 xml:space="preserve"> for the Safeguarding of</w:t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bg-BG"/>
                                    </w:rPr>
                                    <w:t xml:space="preserve"> </w:t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>the</w:t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-US"/>
                                    </w:rPr>
                                    <w:br/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 xml:space="preserve"> Intangible Cultural Heritage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br/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>in</w:t>
                                  </w:r>
                                  <w:r w:rsidR="00F0325E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 xml:space="preserve"> </w:t>
                                  </w:r>
                                  <w:r w:rsidR="00D46471" w:rsidRPr="00BA13FC">
                                    <w:rPr>
                                      <w:rFonts w:cs="Arial"/>
                                      <w:bCs/>
                                      <w:color w:val="999999"/>
                                      <w:sz w:val="14"/>
                                      <w:szCs w:val="14"/>
                                      <w:lang w:val="en"/>
                                    </w:rPr>
                                    <w:t>South-Eastern Europe</w:t>
                                  </w:r>
                                </w:p>
                                <w:p w:rsidR="00D46471" w:rsidRPr="00BA13FC" w:rsidRDefault="00D46471" w:rsidP="00D46471">
                                  <w:pPr>
                                    <w:rPr>
                                      <w:sz w:val="14"/>
                                      <w:szCs w:val="14"/>
                                      <w:lang w:val="e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7.75pt;margin-top:2.55pt;width:121.15pt;height:51.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" filled="f" stroked="f" insetpen="t">
                      <v:textbox inset="0,0,0,0">
                        <w:txbxContent>
                          <w:p w:rsidR="00D46471" w:rsidRPr="00BA13FC" w:rsidRDefault="00D46471" w:rsidP="00D46471">
                            <w:pPr>
                              <w:widowControl w:val="0"/>
                              <w:ind w:left="57"/>
                              <w:jc w:val="center"/>
                              <w:rPr>
                                <w:color w:val="C0C0C0"/>
                                <w:sz w:val="14"/>
                                <w:szCs w:val="14"/>
                              </w:rPr>
                            </w:pPr>
                            <w:r w:rsidRPr="00BA13FC">
                              <w:rPr>
                                <w:color w:val="C0C0C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46471" w:rsidRPr="00BA13FC" w:rsidRDefault="00526FF7" w:rsidP="00526FF7">
                            <w:pPr>
                              <w:widowControl w:val="0"/>
                              <w:ind w:left="57"/>
                              <w:jc w:val="center"/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>Sofia</w:t>
                            </w:r>
                            <w:r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br/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 xml:space="preserve">Regional </w:t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-US"/>
                              </w:rPr>
                              <w:t>Centre</w:t>
                            </w:r>
                            <w:r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-US"/>
                              </w:rPr>
                              <w:br/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 xml:space="preserve"> for the Safeguarding of</w:t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bg-BG"/>
                              </w:rPr>
                              <w:t xml:space="preserve"> </w:t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>the</w:t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-US"/>
                              </w:rPr>
                              <w:br/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 xml:space="preserve"> Intangible Cultural Heritage </w:t>
                            </w:r>
                            <w:r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br/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>in</w:t>
                            </w:r>
                            <w:r w:rsidR="00F0325E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 w:rsidR="00D46471" w:rsidRPr="00BA13FC">
                              <w:rPr>
                                <w:rFonts w:cs="Arial"/>
                                <w:bCs/>
                                <w:color w:val="999999"/>
                                <w:sz w:val="14"/>
                                <w:szCs w:val="14"/>
                                <w:lang w:val="en"/>
                              </w:rPr>
                              <w:t>South-Eastern Europe</w:t>
                            </w:r>
                          </w:p>
                          <w:p w:rsidR="00D46471" w:rsidRPr="00BA13FC" w:rsidRDefault="00D46471" w:rsidP="00D46471">
                            <w:pPr>
                              <w:rPr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F6A" w:rsidRPr="00222626">
              <w:rPr>
                <w:rFonts w:eastAsia="SimSun"/>
                <w:sz w:val="19"/>
                <w:szCs w:val="19"/>
                <w:lang w:val="en-GB"/>
              </w:rPr>
              <w:t>Intangible Cultural Heritage Section</w:t>
            </w:r>
          </w:p>
        </w:tc>
      </w:tr>
      <w:tr w:rsidR="001432A7" w:rsidRPr="00222626" w:rsidTr="004551EB">
        <w:trPr>
          <w:cantSplit/>
          <w:trHeight w:val="846"/>
        </w:trPr>
        <w:tc>
          <w:tcPr>
            <w:tcW w:w="7937" w:type="dxa"/>
          </w:tcPr>
          <w:p w:rsidR="001432A7" w:rsidRPr="00222626" w:rsidRDefault="005E4AA2" w:rsidP="00A62D1F">
            <w:pPr>
              <w:pStyle w:val="Heading4"/>
              <w:keepLines w:val="0"/>
              <w:spacing w:before="480" w:after="0"/>
              <w:jc w:val="center"/>
              <w:rPr>
                <w:rFonts w:eastAsia="SimSun"/>
                <w:lang w:val="en-GB" w:eastAsia="zh-CN"/>
              </w:rPr>
            </w:pPr>
            <w:r w:rsidRPr="00222626">
              <w:rPr>
                <w:rFonts w:eastAsia="SimSun"/>
                <w:lang w:val="en-GB" w:eastAsia="zh-CN"/>
              </w:rPr>
              <w:t xml:space="preserve">First annual meeting of category 2 centres </w:t>
            </w:r>
            <w:r w:rsidRPr="00222626">
              <w:rPr>
                <w:rFonts w:eastAsia="SimSun"/>
                <w:lang w:val="en-GB" w:eastAsia="zh-CN"/>
              </w:rPr>
              <w:br/>
            </w:r>
            <w:r w:rsidR="000F5462" w:rsidRPr="00222626">
              <w:rPr>
                <w:rFonts w:eastAsia="SimSun"/>
                <w:lang w:val="en-GB" w:eastAsia="zh-CN"/>
              </w:rPr>
              <w:t xml:space="preserve">active </w:t>
            </w:r>
            <w:r w:rsidRPr="00222626">
              <w:rPr>
                <w:rFonts w:eastAsia="SimSun"/>
                <w:lang w:val="en-GB" w:eastAsia="zh-CN"/>
              </w:rPr>
              <w:t>in the field of intangible cultural heritage</w:t>
            </w:r>
          </w:p>
          <w:p w:rsidR="005E4AA2" w:rsidRPr="00222626" w:rsidRDefault="005E4AA2" w:rsidP="00CF7AFF">
            <w:pPr>
              <w:pStyle w:val="Marge"/>
              <w:spacing w:before="240"/>
              <w:jc w:val="center"/>
              <w:rPr>
                <w:rFonts w:eastAsia="SimSun"/>
                <w:lang w:val="en-GB" w:eastAsia="zh-CN"/>
              </w:rPr>
            </w:pPr>
            <w:proofErr w:type="spellStart"/>
            <w:r w:rsidRPr="00222626">
              <w:rPr>
                <w:rFonts w:eastAsia="SimSun"/>
                <w:lang w:val="en-GB" w:eastAsia="zh-CN"/>
              </w:rPr>
              <w:t>Sozopol</w:t>
            </w:r>
            <w:proofErr w:type="spellEnd"/>
            <w:r w:rsidRPr="00222626">
              <w:rPr>
                <w:rFonts w:eastAsia="SimSun"/>
                <w:lang w:val="en-GB" w:eastAsia="zh-CN"/>
              </w:rPr>
              <w:t>, Bulgaria</w:t>
            </w:r>
            <w:r w:rsidRPr="00222626">
              <w:rPr>
                <w:rFonts w:eastAsia="SimSun"/>
                <w:lang w:val="en-GB" w:eastAsia="zh-CN"/>
              </w:rPr>
              <w:br/>
              <w:t>24</w:t>
            </w:r>
            <w:r w:rsidR="00CF7AFF" w:rsidRPr="00222626">
              <w:rPr>
                <w:rFonts w:eastAsia="SimSun"/>
                <w:lang w:val="en-GB" w:eastAsia="zh-CN"/>
              </w:rPr>
              <w:t xml:space="preserve"> to </w:t>
            </w:r>
            <w:r w:rsidRPr="00222626">
              <w:rPr>
                <w:rFonts w:eastAsia="SimSun"/>
                <w:lang w:val="en-GB" w:eastAsia="zh-CN"/>
              </w:rPr>
              <w:t>26 July 2013</w:t>
            </w:r>
          </w:p>
        </w:tc>
      </w:tr>
    </w:tbl>
    <w:p w:rsidR="00F16373" w:rsidRPr="00222626" w:rsidRDefault="00F16373" w:rsidP="001D10CA">
      <w:pPr>
        <w:pStyle w:val="Marge"/>
        <w:spacing w:before="240"/>
        <w:ind w:left="1701" w:hanging="1701"/>
        <w:jc w:val="left"/>
        <w:rPr>
          <w:b/>
          <w:lang w:val="en-GB"/>
        </w:rPr>
      </w:pPr>
      <w:r w:rsidRPr="00222626">
        <w:rPr>
          <w:b/>
          <w:lang w:val="en-GB"/>
        </w:rPr>
        <w:t>Tuesday 23 July 2013</w:t>
      </w:r>
    </w:p>
    <w:p w:rsidR="00F16373" w:rsidRPr="00222626" w:rsidRDefault="00F16373" w:rsidP="00A62D1F">
      <w:pPr>
        <w:pStyle w:val="Marge"/>
        <w:spacing w:before="240"/>
        <w:ind w:left="3402" w:hanging="1701"/>
        <w:jc w:val="left"/>
        <w:rPr>
          <w:lang w:val="en-GB"/>
        </w:rPr>
      </w:pPr>
      <w:r w:rsidRPr="00222626">
        <w:rPr>
          <w:lang w:val="en-GB"/>
        </w:rPr>
        <w:t xml:space="preserve">Arrival of participants at </w:t>
      </w:r>
      <w:proofErr w:type="spellStart"/>
      <w:r w:rsidRPr="00222626">
        <w:rPr>
          <w:lang w:val="en-GB"/>
        </w:rPr>
        <w:t>Burgas</w:t>
      </w:r>
      <w:proofErr w:type="spellEnd"/>
      <w:r w:rsidRPr="00222626">
        <w:rPr>
          <w:lang w:val="en-GB"/>
        </w:rPr>
        <w:t xml:space="preserve"> Airport</w:t>
      </w:r>
    </w:p>
    <w:p w:rsidR="00F16373" w:rsidRPr="00222626" w:rsidRDefault="00F16373" w:rsidP="00A62D1F">
      <w:pPr>
        <w:pStyle w:val="Marge"/>
        <w:spacing w:before="240"/>
        <w:ind w:left="1701"/>
        <w:jc w:val="left"/>
        <w:rPr>
          <w:lang w:val="en-GB"/>
        </w:rPr>
      </w:pPr>
      <w:r w:rsidRPr="00222626">
        <w:rPr>
          <w:lang w:val="en-GB"/>
        </w:rPr>
        <w:t xml:space="preserve">Transfers from </w:t>
      </w:r>
      <w:proofErr w:type="spellStart"/>
      <w:r w:rsidR="00B010C3" w:rsidRPr="00222626">
        <w:rPr>
          <w:lang w:val="en-GB"/>
        </w:rPr>
        <w:t>Burgas</w:t>
      </w:r>
      <w:proofErr w:type="spellEnd"/>
      <w:r w:rsidR="00B010C3" w:rsidRPr="00222626">
        <w:rPr>
          <w:lang w:val="en-GB"/>
        </w:rPr>
        <w:t xml:space="preserve"> Airport to Santa Marina Resident</w:t>
      </w:r>
      <w:r w:rsidR="007F6678" w:rsidRPr="00222626">
        <w:rPr>
          <w:lang w:val="en-GB"/>
        </w:rPr>
        <w:t>i</w:t>
      </w:r>
      <w:r w:rsidR="00B010C3" w:rsidRPr="00222626">
        <w:rPr>
          <w:lang w:val="en-GB"/>
        </w:rPr>
        <w:t>al Village</w:t>
      </w:r>
      <w:r w:rsidR="008F43D0">
        <w:rPr>
          <w:lang w:val="en-GB"/>
        </w:rPr>
        <w:t xml:space="preserve">, </w:t>
      </w:r>
      <w:bookmarkStart w:id="0" w:name="_GoBack"/>
      <w:bookmarkEnd w:id="0"/>
      <w:proofErr w:type="spellStart"/>
      <w:r w:rsidR="007F6678" w:rsidRPr="00222626">
        <w:rPr>
          <w:lang w:val="en-GB"/>
        </w:rPr>
        <w:t>Sozopol</w:t>
      </w:r>
      <w:proofErr w:type="spellEnd"/>
    </w:p>
    <w:p w:rsidR="00F16373" w:rsidRPr="00222626" w:rsidRDefault="00F16373" w:rsidP="00F16373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20:00</w:t>
      </w:r>
      <w:r w:rsidRPr="00222626">
        <w:rPr>
          <w:lang w:val="en-GB"/>
        </w:rPr>
        <w:tab/>
      </w:r>
      <w:r w:rsidRPr="00222626">
        <w:rPr>
          <w:lang w:val="en-GB"/>
        </w:rPr>
        <w:tab/>
        <w:t xml:space="preserve">Dinner at </w:t>
      </w:r>
      <w:proofErr w:type="spellStart"/>
      <w:r w:rsidR="00CE0F9F" w:rsidRPr="00CE0F9F">
        <w:rPr>
          <w:lang w:val="en-GB"/>
        </w:rPr>
        <w:t>Apollonia</w:t>
      </w:r>
      <w:proofErr w:type="spellEnd"/>
      <w:r w:rsidR="00CE0F9F" w:rsidRPr="00CE0F9F">
        <w:rPr>
          <w:lang w:val="en-GB"/>
        </w:rPr>
        <w:t xml:space="preserve"> Restaurant</w:t>
      </w:r>
    </w:p>
    <w:p w:rsidR="001D10CA" w:rsidRPr="00222626" w:rsidRDefault="001D10CA" w:rsidP="001D10CA">
      <w:pPr>
        <w:pStyle w:val="Marge"/>
        <w:spacing w:before="240"/>
        <w:ind w:left="1701" w:hanging="1701"/>
        <w:jc w:val="left"/>
        <w:rPr>
          <w:b/>
          <w:lang w:val="en-GB"/>
        </w:rPr>
      </w:pPr>
      <w:r w:rsidRPr="00222626">
        <w:rPr>
          <w:b/>
          <w:lang w:val="en-GB"/>
        </w:rPr>
        <w:t>Wednesday 24 July 2013</w:t>
      </w:r>
    </w:p>
    <w:p w:rsidR="00CE0F9F" w:rsidRDefault="00CE0F9F" w:rsidP="001D10CA">
      <w:pPr>
        <w:pStyle w:val="Marge"/>
        <w:spacing w:before="240"/>
        <w:ind w:left="1701" w:hanging="1701"/>
        <w:jc w:val="left"/>
        <w:rPr>
          <w:lang w:val="en-GB"/>
        </w:rPr>
      </w:pPr>
      <w:r>
        <w:rPr>
          <w:lang w:val="en-GB"/>
        </w:rPr>
        <w:t>08:00 – 09:00</w:t>
      </w:r>
      <w:r>
        <w:rPr>
          <w:lang w:val="en-GB"/>
        </w:rPr>
        <w:tab/>
      </w:r>
      <w:r w:rsidRPr="00CE0F9F">
        <w:rPr>
          <w:lang w:val="en-GB"/>
        </w:rPr>
        <w:t xml:space="preserve">Breakfast at </w:t>
      </w:r>
      <w:proofErr w:type="spellStart"/>
      <w:r w:rsidRPr="00CE0F9F">
        <w:rPr>
          <w:lang w:val="en-GB"/>
        </w:rPr>
        <w:t>Apollonia</w:t>
      </w:r>
      <w:proofErr w:type="spellEnd"/>
      <w:r w:rsidRPr="00CE0F9F">
        <w:rPr>
          <w:lang w:val="en-GB"/>
        </w:rPr>
        <w:t xml:space="preserve"> Restaurant</w:t>
      </w:r>
    </w:p>
    <w:p w:rsidR="001D10CA" w:rsidRPr="00222626" w:rsidRDefault="001D10CA" w:rsidP="001D10CA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09:</w:t>
      </w:r>
      <w:r w:rsidR="00DD7462" w:rsidRPr="00222626">
        <w:rPr>
          <w:lang w:val="en-GB"/>
        </w:rPr>
        <w:t>0</w:t>
      </w:r>
      <w:r w:rsidRPr="00222626">
        <w:rPr>
          <w:lang w:val="en-GB"/>
        </w:rPr>
        <w:t>0 – 10:</w:t>
      </w:r>
      <w:r w:rsidR="00DD7462" w:rsidRPr="00222626">
        <w:rPr>
          <w:lang w:val="en-GB"/>
        </w:rPr>
        <w:t>0</w:t>
      </w:r>
      <w:r w:rsidRPr="00222626">
        <w:rPr>
          <w:lang w:val="en-GB"/>
        </w:rPr>
        <w:t>0</w:t>
      </w:r>
      <w:r w:rsidRPr="00222626">
        <w:rPr>
          <w:lang w:val="en-GB"/>
        </w:rPr>
        <w:tab/>
      </w:r>
      <w:r w:rsidRPr="00222626">
        <w:rPr>
          <w:b/>
          <w:lang w:val="en-GB"/>
        </w:rPr>
        <w:t>Opening of the meeting</w:t>
      </w:r>
      <w:r w:rsidRPr="00222626">
        <w:rPr>
          <w:b/>
          <w:lang w:val="en-GB"/>
        </w:rPr>
        <w:br/>
      </w:r>
      <w:proofErr w:type="spellStart"/>
      <w:r w:rsidR="00AF74AF" w:rsidRPr="00222626">
        <w:rPr>
          <w:lang w:val="en-GB"/>
        </w:rPr>
        <w:t>Ludmila</w:t>
      </w:r>
      <w:proofErr w:type="spellEnd"/>
      <w:r w:rsidR="00AF74AF" w:rsidRPr="00222626">
        <w:rPr>
          <w:lang w:val="en-GB"/>
        </w:rPr>
        <w:t xml:space="preserve"> </w:t>
      </w:r>
      <w:proofErr w:type="spellStart"/>
      <w:r w:rsidR="00AF74AF" w:rsidRPr="00222626">
        <w:rPr>
          <w:lang w:val="en-GB"/>
        </w:rPr>
        <w:t>Dimitrova</w:t>
      </w:r>
      <w:proofErr w:type="spellEnd"/>
      <w:r w:rsidR="00AF74AF" w:rsidRPr="00222626">
        <w:rPr>
          <w:lang w:val="en-GB"/>
        </w:rPr>
        <w:t>, Chairperson of the Executive Board</w:t>
      </w:r>
      <w:r w:rsidR="005E4AA2" w:rsidRPr="00222626">
        <w:rPr>
          <w:lang w:val="en-GB"/>
        </w:rPr>
        <w:t>,</w:t>
      </w:r>
      <w:r w:rsidR="00AF74AF" w:rsidRPr="00222626">
        <w:rPr>
          <w:lang w:val="en-GB"/>
        </w:rPr>
        <w:t xml:space="preserve"> </w:t>
      </w:r>
      <w:r w:rsidR="005E4AA2" w:rsidRPr="00222626">
        <w:rPr>
          <w:lang w:val="en-GB"/>
        </w:rPr>
        <w:t>Regional Centre for the Safeguarding of Intangible Cultural Heritage in South-Eastern Europe</w:t>
      </w:r>
      <w:r w:rsidR="00DD7462" w:rsidRPr="00222626">
        <w:rPr>
          <w:b/>
          <w:lang w:val="en-GB"/>
        </w:rPr>
        <w:br/>
      </w:r>
      <w:r w:rsidRPr="00222626">
        <w:rPr>
          <w:b/>
          <w:lang w:val="en-GB"/>
        </w:rPr>
        <w:t>Introduction of participants</w:t>
      </w:r>
      <w:r w:rsidRPr="00222626">
        <w:rPr>
          <w:b/>
          <w:lang w:val="en-GB"/>
        </w:rPr>
        <w:br/>
      </w:r>
      <w:r w:rsidR="00B115D6" w:rsidRPr="00222626">
        <w:rPr>
          <w:b/>
          <w:lang w:val="en-GB"/>
        </w:rPr>
        <w:t>Objectives and timetable of meeting</w:t>
      </w:r>
      <w:r w:rsidR="00B115D6" w:rsidRPr="00222626">
        <w:rPr>
          <w:b/>
          <w:lang w:val="en-GB"/>
        </w:rPr>
        <w:br/>
      </w:r>
      <w:r w:rsidR="00B115D6" w:rsidRPr="00222626">
        <w:rPr>
          <w:lang w:val="en-GB"/>
        </w:rPr>
        <w:t>Frank Proschan</w:t>
      </w:r>
      <w:r w:rsidR="009320DB" w:rsidRPr="00222626">
        <w:rPr>
          <w:lang w:val="en-GB"/>
        </w:rPr>
        <w:t>, moderator</w:t>
      </w:r>
    </w:p>
    <w:p w:rsidR="00AF74AF" w:rsidRPr="00222626" w:rsidRDefault="00B115D6" w:rsidP="00AF74AF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10:</w:t>
      </w:r>
      <w:r w:rsidR="003D722B" w:rsidRPr="00222626">
        <w:rPr>
          <w:lang w:val="en-GB"/>
        </w:rPr>
        <w:t xml:space="preserve">00 – </w:t>
      </w:r>
      <w:r w:rsidR="00AF74AF" w:rsidRPr="00222626">
        <w:rPr>
          <w:lang w:val="en-GB"/>
        </w:rPr>
        <w:t>10:15</w:t>
      </w:r>
      <w:r w:rsidR="00AF74AF" w:rsidRPr="00222626">
        <w:rPr>
          <w:lang w:val="en-GB"/>
        </w:rPr>
        <w:tab/>
      </w:r>
      <w:r w:rsidR="00AF74AF" w:rsidRPr="00222626">
        <w:rPr>
          <w:b/>
          <w:lang w:val="en-GB"/>
        </w:rPr>
        <w:t>Presentation</w:t>
      </w:r>
      <w:r w:rsidR="005E4AA2" w:rsidRPr="00222626" w:rsidDel="005E4AA2">
        <w:rPr>
          <w:b/>
          <w:lang w:val="en-GB"/>
        </w:rPr>
        <w:t xml:space="preserve"> </w:t>
      </w:r>
      <w:r w:rsidR="00AF74AF" w:rsidRPr="00222626">
        <w:rPr>
          <w:b/>
          <w:lang w:val="en-GB"/>
        </w:rPr>
        <w:br/>
      </w:r>
      <w:r w:rsidR="00CE0F9F" w:rsidRPr="00CE0F9F">
        <w:rPr>
          <w:lang w:val="en-GB"/>
        </w:rPr>
        <w:t xml:space="preserve">Mila </w:t>
      </w:r>
      <w:proofErr w:type="spellStart"/>
      <w:r w:rsidR="00CE0F9F" w:rsidRPr="00CE0F9F">
        <w:rPr>
          <w:lang w:val="en-GB"/>
        </w:rPr>
        <w:t>Santova</w:t>
      </w:r>
      <w:proofErr w:type="spellEnd"/>
      <w:r w:rsidR="00CE0F9F" w:rsidRPr="00CE0F9F">
        <w:rPr>
          <w:lang w:val="en-GB"/>
        </w:rPr>
        <w:t>, national expert</w:t>
      </w:r>
      <w:r w:rsidR="005E4AA2" w:rsidRPr="00222626">
        <w:rPr>
          <w:lang w:val="en-GB"/>
        </w:rPr>
        <w:t>, Regional Centre for the Safeguarding of Intangible Cultural Heritage in South-Eastern Europe</w:t>
      </w:r>
    </w:p>
    <w:p w:rsidR="001D10CA" w:rsidRPr="00222626" w:rsidRDefault="00AF74AF" w:rsidP="00AF74AF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10:15 – 11</w:t>
      </w:r>
      <w:r w:rsidR="00B115D6" w:rsidRPr="00222626">
        <w:rPr>
          <w:lang w:val="en-GB"/>
        </w:rPr>
        <w:t>:</w:t>
      </w:r>
      <w:r w:rsidRPr="00222626">
        <w:rPr>
          <w:lang w:val="en-GB"/>
        </w:rPr>
        <w:t>00</w:t>
      </w:r>
      <w:r w:rsidR="00B115D6" w:rsidRPr="00222626">
        <w:rPr>
          <w:lang w:val="en-GB"/>
        </w:rPr>
        <w:tab/>
      </w:r>
      <w:r w:rsidR="00E10683" w:rsidRPr="00222626">
        <w:rPr>
          <w:b/>
          <w:lang w:val="en-GB"/>
        </w:rPr>
        <w:t>C</w:t>
      </w:r>
      <w:r w:rsidR="00B115D6" w:rsidRPr="00222626">
        <w:rPr>
          <w:b/>
          <w:lang w:val="en-GB"/>
        </w:rPr>
        <w:t>ontext of our cooperation: recent developments in the life of the Convention and the Organization</w:t>
      </w:r>
      <w:r w:rsidR="00B115D6" w:rsidRPr="00222626">
        <w:rPr>
          <w:lang w:val="en-GB"/>
        </w:rPr>
        <w:br/>
        <w:t>Cécile Duvelle</w:t>
      </w:r>
      <w:r w:rsidR="003D7AF1" w:rsidRPr="00222626">
        <w:rPr>
          <w:lang w:val="en-GB"/>
        </w:rPr>
        <w:t>, moderator</w:t>
      </w:r>
    </w:p>
    <w:p w:rsidR="003D722B" w:rsidRPr="00222626" w:rsidRDefault="00AF74AF" w:rsidP="001D10CA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lang w:val="en-GB"/>
        </w:rPr>
        <w:t>11:00 – 11:15</w:t>
      </w:r>
      <w:r w:rsidR="003D722B" w:rsidRPr="00222626">
        <w:rPr>
          <w:lang w:val="en-GB"/>
        </w:rPr>
        <w:tab/>
      </w:r>
      <w:r w:rsidR="003D722B" w:rsidRPr="00222626">
        <w:rPr>
          <w:i/>
          <w:lang w:val="en-GB"/>
        </w:rPr>
        <w:t>Coffee-break</w:t>
      </w:r>
    </w:p>
    <w:p w:rsidR="00526FF7" w:rsidRPr="00222626" w:rsidRDefault="00B115D6" w:rsidP="001D10CA">
      <w:pPr>
        <w:pStyle w:val="Marge"/>
        <w:spacing w:before="240"/>
        <w:ind w:left="1701" w:hanging="1701"/>
        <w:jc w:val="left"/>
        <w:rPr>
          <w:bCs/>
          <w:lang w:val="en-GB"/>
        </w:rPr>
      </w:pPr>
      <w:r w:rsidRPr="00222626">
        <w:rPr>
          <w:lang w:val="en-GB"/>
        </w:rPr>
        <w:t>11:</w:t>
      </w:r>
      <w:r w:rsidR="00AF74AF" w:rsidRPr="00222626">
        <w:rPr>
          <w:lang w:val="en-GB"/>
        </w:rPr>
        <w:t>15</w:t>
      </w:r>
      <w:r w:rsidRPr="00222626">
        <w:rPr>
          <w:lang w:val="en-GB"/>
        </w:rPr>
        <w:t xml:space="preserve"> – 1</w:t>
      </w:r>
      <w:r w:rsidR="00AF74AF" w:rsidRPr="00222626">
        <w:rPr>
          <w:lang w:val="en-GB"/>
        </w:rPr>
        <w:t>2</w:t>
      </w:r>
      <w:r w:rsidRPr="00222626">
        <w:rPr>
          <w:lang w:val="en-GB"/>
        </w:rPr>
        <w:t>:</w:t>
      </w:r>
      <w:r w:rsidR="00AF74AF" w:rsidRPr="00222626">
        <w:rPr>
          <w:lang w:val="en-GB"/>
        </w:rPr>
        <w:t>45</w:t>
      </w:r>
      <w:r w:rsidRPr="00222626">
        <w:rPr>
          <w:lang w:val="en-GB"/>
        </w:rPr>
        <w:tab/>
      </w:r>
      <w:r w:rsidRPr="00222626">
        <w:rPr>
          <w:b/>
          <w:lang w:val="en-GB"/>
        </w:rPr>
        <w:t xml:space="preserve">Introduction to Results Based Management (RBM) </w:t>
      </w:r>
      <w:r w:rsidRPr="00222626">
        <w:rPr>
          <w:bCs/>
          <w:lang w:val="en-GB"/>
        </w:rPr>
        <w:br/>
        <w:t>Othilie du Souich</w:t>
      </w:r>
      <w:r w:rsidR="003D7AF1" w:rsidRPr="00222626">
        <w:rPr>
          <w:bCs/>
          <w:lang w:val="en-GB"/>
        </w:rPr>
        <w:t>, moderator</w:t>
      </w:r>
    </w:p>
    <w:p w:rsidR="00B115D6" w:rsidRPr="00222626" w:rsidRDefault="00526FF7" w:rsidP="00526FF7">
      <w:pPr>
        <w:pStyle w:val="Marge"/>
        <w:spacing w:before="240"/>
        <w:ind w:left="2268"/>
        <w:jc w:val="left"/>
        <w:rPr>
          <w:rFonts w:cs="Arial"/>
          <w:b/>
          <w:lang w:val="en-GB"/>
        </w:rPr>
      </w:pPr>
      <w:r w:rsidRPr="00222626">
        <w:rPr>
          <w:rFonts w:cs="Arial"/>
          <w:b/>
          <w:szCs w:val="22"/>
          <w:lang w:val="en-GB"/>
        </w:rPr>
        <w:t>Introduction: Purpose and objectives</w:t>
      </w:r>
      <w:r w:rsidRPr="00222626">
        <w:rPr>
          <w:rFonts w:cs="Arial"/>
          <w:b/>
          <w:szCs w:val="22"/>
          <w:lang w:val="en-GB"/>
        </w:rPr>
        <w:br/>
        <w:t>UNESCO programme management framework</w:t>
      </w:r>
      <w:r w:rsidRPr="00222626">
        <w:rPr>
          <w:rFonts w:cs="Arial"/>
          <w:b/>
          <w:szCs w:val="22"/>
          <w:lang w:val="en-GB"/>
        </w:rPr>
        <w:br/>
      </w:r>
      <w:r w:rsidRPr="00222626">
        <w:rPr>
          <w:rFonts w:cs="Arial"/>
          <w:b/>
          <w:lang w:val="en-GB"/>
        </w:rPr>
        <w:t>RBM: The transformative process</w:t>
      </w:r>
      <w:r w:rsidRPr="00222626">
        <w:rPr>
          <w:rFonts w:cs="Arial"/>
          <w:b/>
          <w:lang w:val="en-GB"/>
        </w:rPr>
        <w:br/>
        <w:t>RBM programming framework</w:t>
      </w:r>
    </w:p>
    <w:p w:rsidR="00726A86" w:rsidRPr="00222626" w:rsidRDefault="00AF74AF" w:rsidP="001D10CA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lang w:val="en-GB"/>
        </w:rPr>
        <w:t xml:space="preserve">12:45 </w:t>
      </w:r>
      <w:r w:rsidR="00726A86" w:rsidRPr="00222626">
        <w:rPr>
          <w:lang w:val="en-GB"/>
        </w:rPr>
        <w:t>– 14:00</w:t>
      </w:r>
      <w:r w:rsidR="00726A86" w:rsidRPr="00222626">
        <w:rPr>
          <w:lang w:val="en-GB"/>
        </w:rPr>
        <w:tab/>
      </w:r>
      <w:r w:rsidR="00726A86" w:rsidRPr="00222626">
        <w:rPr>
          <w:i/>
          <w:lang w:val="en-GB"/>
        </w:rPr>
        <w:t>Lunch</w:t>
      </w:r>
      <w:r w:rsidR="00CE0F9F" w:rsidRPr="00CE0F9F">
        <w:rPr>
          <w:rFonts w:eastAsia="SimSun"/>
          <w:i/>
          <w:lang w:val="en-GB" w:eastAsia="zh-CN"/>
        </w:rPr>
        <w:t xml:space="preserve"> </w:t>
      </w:r>
      <w:r w:rsidR="00CE0F9F" w:rsidRPr="00CE0F9F">
        <w:rPr>
          <w:i/>
          <w:lang w:val="en-GB"/>
        </w:rPr>
        <w:t>at Veranda Restaurant</w:t>
      </w:r>
    </w:p>
    <w:p w:rsidR="001D10CA" w:rsidRPr="00222626" w:rsidRDefault="00B115D6" w:rsidP="001D10CA">
      <w:pPr>
        <w:pStyle w:val="Marge"/>
        <w:spacing w:before="240"/>
        <w:ind w:left="1701" w:hanging="1701"/>
        <w:jc w:val="left"/>
        <w:rPr>
          <w:bCs/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4</w:t>
      </w:r>
      <w:r w:rsidRPr="00222626">
        <w:rPr>
          <w:lang w:val="en-GB"/>
        </w:rPr>
        <w:t>:00 – 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:30</w:t>
      </w:r>
      <w:r w:rsidRPr="00222626">
        <w:rPr>
          <w:lang w:val="en-GB"/>
        </w:rPr>
        <w:tab/>
      </w:r>
      <w:r w:rsidRPr="00222626">
        <w:rPr>
          <w:b/>
          <w:lang w:val="en-GB"/>
        </w:rPr>
        <w:t xml:space="preserve">RBM working session </w:t>
      </w:r>
      <w:r w:rsidR="00FD2616" w:rsidRPr="00222626">
        <w:rPr>
          <w:b/>
          <w:lang w:val="en-GB"/>
        </w:rPr>
        <w:t>2: Formulating results</w:t>
      </w:r>
      <w:r w:rsidRPr="00222626">
        <w:rPr>
          <w:lang w:val="en-GB"/>
        </w:rPr>
        <w:br/>
      </w:r>
      <w:r w:rsidRPr="00222626">
        <w:rPr>
          <w:bCs/>
          <w:lang w:val="en-GB"/>
        </w:rPr>
        <w:t>Othilie du Souich</w:t>
      </w:r>
      <w:r w:rsidR="003D7AF1" w:rsidRPr="00222626">
        <w:rPr>
          <w:bCs/>
          <w:lang w:val="en-GB"/>
        </w:rPr>
        <w:t>, moderator</w:t>
      </w:r>
    </w:p>
    <w:p w:rsidR="00526FF7" w:rsidRPr="00222626" w:rsidRDefault="00526FF7" w:rsidP="00526FF7">
      <w:pPr>
        <w:pStyle w:val="Marge"/>
        <w:spacing w:before="240"/>
        <w:ind w:left="2268"/>
        <w:jc w:val="left"/>
        <w:rPr>
          <w:rFonts w:cs="Arial"/>
          <w:b/>
          <w:lang w:val="en-GB"/>
        </w:rPr>
      </w:pPr>
      <w:r w:rsidRPr="00222626">
        <w:rPr>
          <w:rFonts w:cs="Arial"/>
          <w:b/>
          <w:lang w:val="en-GB"/>
        </w:rPr>
        <w:t>Formulation of results</w:t>
      </w:r>
      <w:r w:rsidRPr="00222626">
        <w:rPr>
          <w:rFonts w:cs="Arial"/>
          <w:b/>
          <w:lang w:val="en-GB"/>
        </w:rPr>
        <w:br/>
        <w:t>Implementation strategy</w:t>
      </w:r>
    </w:p>
    <w:p w:rsidR="003D722B" w:rsidRPr="00222626" w:rsidRDefault="003D722B" w:rsidP="00873AAC">
      <w:pPr>
        <w:pStyle w:val="Marge"/>
        <w:pageBreakBefore/>
        <w:spacing w:before="240"/>
        <w:ind w:left="1701" w:hanging="1701"/>
        <w:jc w:val="left"/>
        <w:rPr>
          <w:lang w:val="en-GB"/>
        </w:rPr>
      </w:pPr>
      <w:r w:rsidRPr="00222626">
        <w:rPr>
          <w:bCs/>
          <w:lang w:val="en-GB"/>
        </w:rPr>
        <w:lastRenderedPageBreak/>
        <w:t xml:space="preserve">15:30 </w:t>
      </w:r>
      <w:r w:rsidRPr="00222626">
        <w:rPr>
          <w:lang w:val="en-GB"/>
        </w:rPr>
        <w:t>– 15:45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Coffee-break</w:t>
      </w:r>
    </w:p>
    <w:p w:rsidR="00B115D6" w:rsidRPr="00222626" w:rsidRDefault="00B115D6" w:rsidP="001D10CA">
      <w:pPr>
        <w:pStyle w:val="Marge"/>
        <w:spacing w:before="240"/>
        <w:ind w:left="1701" w:hanging="1701"/>
        <w:jc w:val="left"/>
        <w:rPr>
          <w:bCs/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:45 – 1</w:t>
      </w:r>
      <w:r w:rsidR="00DD7462" w:rsidRPr="00222626">
        <w:rPr>
          <w:lang w:val="en-GB"/>
        </w:rPr>
        <w:t>7:3</w:t>
      </w:r>
      <w:r w:rsidRPr="00222626">
        <w:rPr>
          <w:lang w:val="en-GB"/>
        </w:rPr>
        <w:t>0</w:t>
      </w:r>
      <w:r w:rsidRPr="00222626">
        <w:rPr>
          <w:lang w:val="en-GB"/>
        </w:rPr>
        <w:tab/>
      </w:r>
      <w:r w:rsidR="00DD7462" w:rsidRPr="00222626">
        <w:rPr>
          <w:b/>
          <w:lang w:val="en-GB"/>
        </w:rPr>
        <w:t>RBM working session 3: RBM programming framework</w:t>
      </w:r>
      <w:r w:rsidR="00DD7462" w:rsidRPr="00222626">
        <w:rPr>
          <w:lang w:val="en-GB"/>
        </w:rPr>
        <w:br/>
      </w:r>
      <w:r w:rsidR="00DD7462" w:rsidRPr="00222626">
        <w:rPr>
          <w:bCs/>
          <w:lang w:val="en-GB"/>
        </w:rPr>
        <w:t>Othilie du Souich</w:t>
      </w:r>
      <w:r w:rsidR="003D7AF1" w:rsidRPr="00222626">
        <w:rPr>
          <w:bCs/>
          <w:lang w:val="en-GB"/>
        </w:rPr>
        <w:t>, moderator</w:t>
      </w:r>
    </w:p>
    <w:p w:rsidR="00526FF7" w:rsidRPr="00222626" w:rsidRDefault="00526FF7" w:rsidP="00526FF7">
      <w:pPr>
        <w:pStyle w:val="Marge"/>
        <w:spacing w:before="240"/>
        <w:ind w:left="2268"/>
        <w:jc w:val="left"/>
        <w:rPr>
          <w:rFonts w:cs="Arial"/>
          <w:b/>
          <w:lang w:val="en-GB"/>
        </w:rPr>
      </w:pPr>
      <w:r w:rsidRPr="00222626">
        <w:rPr>
          <w:rFonts w:cs="Arial"/>
          <w:b/>
          <w:lang w:val="en-GB"/>
        </w:rPr>
        <w:t>Recap of programming framework</w:t>
      </w:r>
      <w:r w:rsidRPr="00222626">
        <w:rPr>
          <w:rFonts w:cs="Arial"/>
          <w:b/>
          <w:lang w:val="en-GB"/>
        </w:rPr>
        <w:br/>
        <w:t>Questions and answers</w:t>
      </w:r>
    </w:p>
    <w:p w:rsidR="009337DA" w:rsidRPr="00222626" w:rsidRDefault="009337DA" w:rsidP="001D10CA">
      <w:pPr>
        <w:pStyle w:val="Marge"/>
        <w:spacing w:before="240"/>
        <w:ind w:left="1701" w:hanging="1701"/>
        <w:jc w:val="left"/>
        <w:rPr>
          <w:bCs/>
          <w:i/>
          <w:lang w:val="en-GB"/>
        </w:rPr>
      </w:pPr>
      <w:r w:rsidRPr="00222626">
        <w:rPr>
          <w:bCs/>
          <w:lang w:val="en-GB"/>
        </w:rPr>
        <w:t>17:30</w:t>
      </w:r>
      <w:r w:rsidRPr="00222626">
        <w:rPr>
          <w:bCs/>
          <w:lang w:val="en-GB"/>
        </w:rPr>
        <w:tab/>
      </w:r>
      <w:r w:rsidRPr="00222626">
        <w:rPr>
          <w:bCs/>
          <w:lang w:val="en-GB"/>
        </w:rPr>
        <w:tab/>
      </w:r>
      <w:r w:rsidR="00A54188" w:rsidRPr="00222626">
        <w:rPr>
          <w:bCs/>
          <w:i/>
          <w:lang w:val="en-GB"/>
        </w:rPr>
        <w:t xml:space="preserve">Projection of the film Carpets of </w:t>
      </w:r>
      <w:proofErr w:type="spellStart"/>
      <w:r w:rsidR="00A54188" w:rsidRPr="00222626">
        <w:rPr>
          <w:bCs/>
          <w:i/>
          <w:lang w:val="en-GB"/>
        </w:rPr>
        <w:t>Chiprovitzi</w:t>
      </w:r>
      <w:proofErr w:type="spellEnd"/>
    </w:p>
    <w:p w:rsidR="00F92E22" w:rsidRPr="008F43D0" w:rsidRDefault="00F92E22" w:rsidP="001D10CA">
      <w:pPr>
        <w:pStyle w:val="Marge"/>
        <w:spacing w:before="240"/>
        <w:ind w:left="1701" w:hanging="1701"/>
        <w:jc w:val="left"/>
        <w:rPr>
          <w:bCs/>
          <w:i/>
          <w:lang w:val="en-GB"/>
        </w:rPr>
      </w:pPr>
      <w:r w:rsidRPr="008F43D0">
        <w:rPr>
          <w:bCs/>
          <w:i/>
          <w:lang w:val="en-GB"/>
        </w:rPr>
        <w:t>20:00</w:t>
      </w:r>
      <w:r w:rsidRPr="008F43D0">
        <w:rPr>
          <w:bCs/>
          <w:i/>
          <w:lang w:val="en-GB"/>
        </w:rPr>
        <w:tab/>
      </w:r>
      <w:r w:rsidRPr="008F43D0">
        <w:rPr>
          <w:bCs/>
          <w:i/>
          <w:lang w:val="en-GB"/>
        </w:rPr>
        <w:tab/>
        <w:t xml:space="preserve">Dinner at </w:t>
      </w:r>
      <w:r w:rsidR="00CE0F9F" w:rsidRPr="008F43D0">
        <w:rPr>
          <w:bCs/>
          <w:i/>
          <w:lang w:val="en-GB"/>
        </w:rPr>
        <w:t>Veranda Restaurant</w:t>
      </w:r>
    </w:p>
    <w:p w:rsidR="001D10CA" w:rsidRPr="00222626" w:rsidRDefault="001D10CA" w:rsidP="001D10CA">
      <w:pPr>
        <w:pStyle w:val="Marge"/>
        <w:spacing w:before="240"/>
        <w:ind w:left="1701" w:hanging="1701"/>
        <w:jc w:val="left"/>
        <w:rPr>
          <w:b/>
          <w:lang w:val="en-GB"/>
        </w:rPr>
      </w:pPr>
      <w:r w:rsidRPr="00222626">
        <w:rPr>
          <w:b/>
          <w:lang w:val="en-GB"/>
        </w:rPr>
        <w:t>Thursday 25 July 2013</w:t>
      </w:r>
    </w:p>
    <w:p w:rsidR="00CE0F9F" w:rsidRPr="00CE0F9F" w:rsidRDefault="00CE0F9F" w:rsidP="00CE0F9F">
      <w:pPr>
        <w:pStyle w:val="Marge"/>
        <w:rPr>
          <w:lang w:val="en-GB"/>
        </w:rPr>
      </w:pPr>
      <w:r w:rsidRPr="00CE0F9F">
        <w:rPr>
          <w:lang w:val="en-GB"/>
        </w:rPr>
        <w:t xml:space="preserve">08:00 – 09:00     Breakfast at </w:t>
      </w:r>
      <w:proofErr w:type="spellStart"/>
      <w:r w:rsidRPr="00CE0F9F">
        <w:rPr>
          <w:lang w:val="en-GB"/>
        </w:rPr>
        <w:t>Apollonia</w:t>
      </w:r>
      <w:proofErr w:type="spellEnd"/>
      <w:r w:rsidRPr="00CE0F9F">
        <w:rPr>
          <w:lang w:val="en-GB"/>
        </w:rPr>
        <w:t xml:space="preserve"> Restaurant</w:t>
      </w:r>
    </w:p>
    <w:p w:rsidR="00B115D6" w:rsidRPr="00222626" w:rsidRDefault="00B115D6" w:rsidP="003D722B">
      <w:pPr>
        <w:pStyle w:val="Marge"/>
        <w:ind w:left="1701" w:hanging="1701"/>
        <w:jc w:val="left"/>
        <w:rPr>
          <w:lang w:val="en-GB"/>
        </w:rPr>
      </w:pPr>
      <w:r w:rsidRPr="00222626">
        <w:rPr>
          <w:lang w:val="en-GB"/>
        </w:rPr>
        <w:t>09:</w:t>
      </w:r>
      <w:r w:rsidR="00DD7462" w:rsidRPr="00222626">
        <w:rPr>
          <w:lang w:val="en-GB"/>
        </w:rPr>
        <w:t>0</w:t>
      </w:r>
      <w:r w:rsidRPr="00222626">
        <w:rPr>
          <w:lang w:val="en-GB"/>
        </w:rPr>
        <w:t xml:space="preserve">0 – </w:t>
      </w:r>
      <w:r w:rsidR="00C926BE" w:rsidRPr="00222626">
        <w:rPr>
          <w:lang w:val="en-GB"/>
        </w:rPr>
        <w:t>1</w:t>
      </w:r>
      <w:r w:rsidR="00DD7462" w:rsidRPr="00222626">
        <w:rPr>
          <w:lang w:val="en-GB"/>
        </w:rPr>
        <w:t>0</w:t>
      </w:r>
      <w:r w:rsidR="00C926BE" w:rsidRPr="00222626">
        <w:rPr>
          <w:lang w:val="en-GB"/>
        </w:rPr>
        <w:t>:</w:t>
      </w:r>
      <w:r w:rsidR="00DD7462" w:rsidRPr="00222626">
        <w:rPr>
          <w:lang w:val="en-GB"/>
        </w:rPr>
        <w:t>3</w:t>
      </w:r>
      <w:r w:rsidR="00C926BE" w:rsidRPr="00222626">
        <w:rPr>
          <w:lang w:val="en-GB"/>
        </w:rPr>
        <w:t xml:space="preserve">0 </w:t>
      </w:r>
      <w:r w:rsidR="00C926BE" w:rsidRPr="00222626">
        <w:rPr>
          <w:lang w:val="en-GB"/>
        </w:rPr>
        <w:tab/>
      </w:r>
      <w:r w:rsidR="00DD7462" w:rsidRPr="00222626">
        <w:rPr>
          <w:b/>
          <w:lang w:val="en-GB"/>
        </w:rPr>
        <w:t>RBM working session 4: Implementation</w:t>
      </w:r>
      <w:r w:rsidR="00DD7462" w:rsidRPr="00222626">
        <w:rPr>
          <w:b/>
          <w:lang w:val="en-GB"/>
        </w:rPr>
        <w:br/>
      </w:r>
      <w:r w:rsidR="00DD7462" w:rsidRPr="00222626">
        <w:rPr>
          <w:lang w:val="en-GB"/>
        </w:rPr>
        <w:t>Othilie du Souich</w:t>
      </w:r>
      <w:r w:rsidR="003D7AF1" w:rsidRPr="00222626">
        <w:rPr>
          <w:lang w:val="en-GB"/>
        </w:rPr>
        <w:t>, moderator</w:t>
      </w:r>
    </w:p>
    <w:p w:rsidR="00526FF7" w:rsidRPr="00222626" w:rsidRDefault="00526FF7" w:rsidP="00526FF7">
      <w:pPr>
        <w:pStyle w:val="Marge"/>
        <w:spacing w:before="240"/>
        <w:ind w:left="2268"/>
        <w:jc w:val="left"/>
        <w:rPr>
          <w:rFonts w:cs="Arial"/>
          <w:b/>
          <w:lang w:val="en-GB"/>
        </w:rPr>
      </w:pPr>
      <w:r w:rsidRPr="00222626">
        <w:rPr>
          <w:rFonts w:cs="Arial"/>
          <w:b/>
          <w:lang w:val="en-GB"/>
        </w:rPr>
        <w:t>Monitoring</w:t>
      </w:r>
      <w:r w:rsidRPr="00222626">
        <w:rPr>
          <w:rFonts w:cs="Arial"/>
          <w:b/>
          <w:lang w:val="en-GB"/>
        </w:rPr>
        <w:br/>
        <w:t>Reprogramming</w:t>
      </w:r>
      <w:r w:rsidRPr="00222626">
        <w:rPr>
          <w:rFonts w:cs="Arial"/>
          <w:b/>
          <w:lang w:val="en-GB"/>
        </w:rPr>
        <w:br/>
        <w:t>Progress assessment</w:t>
      </w:r>
      <w:r w:rsidRPr="00222626">
        <w:rPr>
          <w:rFonts w:cs="Arial"/>
          <w:b/>
          <w:lang w:val="en-GB"/>
        </w:rPr>
        <w:br/>
        <w:t>Reporting</w:t>
      </w:r>
      <w:r w:rsidRPr="00222626">
        <w:rPr>
          <w:rFonts w:cs="Arial"/>
          <w:b/>
          <w:lang w:val="en-GB"/>
        </w:rPr>
        <w:br/>
        <w:t>Evaluation</w:t>
      </w:r>
    </w:p>
    <w:p w:rsidR="003D722B" w:rsidRPr="00222626" w:rsidRDefault="003D722B" w:rsidP="003D722B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10:30 – 10:45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Coffee-break</w:t>
      </w:r>
    </w:p>
    <w:p w:rsidR="00C926BE" w:rsidRPr="00222626" w:rsidRDefault="00DD7462" w:rsidP="00C926BE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10</w:t>
      </w:r>
      <w:r w:rsidR="00C926BE" w:rsidRPr="00222626">
        <w:rPr>
          <w:lang w:val="en-GB"/>
        </w:rPr>
        <w:t>:</w:t>
      </w:r>
      <w:r w:rsidRPr="00222626">
        <w:rPr>
          <w:lang w:val="en-GB"/>
        </w:rPr>
        <w:t>4</w:t>
      </w:r>
      <w:r w:rsidR="00C926BE" w:rsidRPr="00222626">
        <w:rPr>
          <w:lang w:val="en-GB"/>
        </w:rPr>
        <w:t>5 – 1</w:t>
      </w:r>
      <w:r w:rsidRPr="00222626">
        <w:rPr>
          <w:lang w:val="en-GB"/>
        </w:rPr>
        <w:t>2</w:t>
      </w:r>
      <w:r w:rsidR="00C926BE" w:rsidRPr="00222626">
        <w:rPr>
          <w:lang w:val="en-GB"/>
        </w:rPr>
        <w:t>:</w:t>
      </w:r>
      <w:r w:rsidRPr="00222626">
        <w:rPr>
          <w:lang w:val="en-GB"/>
        </w:rPr>
        <w:t>3</w:t>
      </w:r>
      <w:r w:rsidR="00C926BE" w:rsidRPr="00222626">
        <w:rPr>
          <w:lang w:val="en-GB"/>
        </w:rPr>
        <w:t>0</w:t>
      </w:r>
      <w:r w:rsidR="00C926BE" w:rsidRPr="00222626">
        <w:rPr>
          <w:lang w:val="en-GB"/>
        </w:rPr>
        <w:tab/>
      </w:r>
      <w:r w:rsidRPr="00222626">
        <w:rPr>
          <w:b/>
          <w:lang w:val="en-GB"/>
        </w:rPr>
        <w:t>Global capacity-building strategy</w:t>
      </w:r>
      <w:r w:rsidRPr="00222626">
        <w:rPr>
          <w:lang w:val="en-GB"/>
        </w:rPr>
        <w:br/>
      </w:r>
      <w:r w:rsidRPr="00222626">
        <w:rPr>
          <w:bCs/>
          <w:lang w:val="en-GB"/>
        </w:rPr>
        <w:t>Tim Curtis</w:t>
      </w:r>
      <w:proofErr w:type="gramStart"/>
      <w:r w:rsidR="005E4AA2" w:rsidRPr="00222626">
        <w:rPr>
          <w:bCs/>
          <w:lang w:val="en-GB"/>
        </w:rPr>
        <w:t>,</w:t>
      </w:r>
      <w:proofErr w:type="gramEnd"/>
      <w:r w:rsidRPr="00222626">
        <w:rPr>
          <w:bCs/>
          <w:lang w:val="en-GB"/>
        </w:rPr>
        <w:br/>
        <w:t>Fernando Brugman</w:t>
      </w:r>
      <w:r w:rsidR="009320DB" w:rsidRPr="00222626">
        <w:rPr>
          <w:lang w:val="en-GB"/>
        </w:rPr>
        <w:t>, moderators</w:t>
      </w:r>
    </w:p>
    <w:p w:rsidR="00726A86" w:rsidRPr="00222626" w:rsidRDefault="00726A86" w:rsidP="00726A86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bCs/>
          <w:lang w:val="en-GB"/>
        </w:rPr>
        <w:t xml:space="preserve">12:30 </w:t>
      </w:r>
      <w:r w:rsidRPr="00222626">
        <w:rPr>
          <w:lang w:val="en-GB"/>
        </w:rPr>
        <w:t>– 14:00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Lunch</w:t>
      </w:r>
      <w:r w:rsidR="00CE0F9F" w:rsidRPr="00CE0F9F">
        <w:rPr>
          <w:rFonts w:eastAsia="SimSun"/>
          <w:i/>
          <w:lang w:val="en-GB" w:eastAsia="zh-CN"/>
        </w:rPr>
        <w:t xml:space="preserve"> </w:t>
      </w:r>
      <w:r w:rsidR="00CE0F9F" w:rsidRPr="00CE0F9F">
        <w:rPr>
          <w:i/>
          <w:lang w:val="en-GB"/>
        </w:rPr>
        <w:t>at Veranda Restaurant</w:t>
      </w:r>
    </w:p>
    <w:p w:rsidR="001D10CA" w:rsidRPr="00222626" w:rsidRDefault="00B115D6" w:rsidP="00C926BE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4</w:t>
      </w:r>
      <w:r w:rsidRPr="00222626">
        <w:rPr>
          <w:lang w:val="en-GB"/>
        </w:rPr>
        <w:t>:00 – 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:30</w:t>
      </w:r>
      <w:r w:rsidRPr="00222626">
        <w:rPr>
          <w:lang w:val="en-GB"/>
        </w:rPr>
        <w:tab/>
      </w:r>
      <w:r w:rsidR="00C926BE" w:rsidRPr="00222626">
        <w:rPr>
          <w:b/>
          <w:lang w:val="en-GB"/>
        </w:rPr>
        <w:t>Approaches to governance</w:t>
      </w:r>
      <w:r w:rsidR="00C926BE" w:rsidRPr="00222626">
        <w:rPr>
          <w:lang w:val="en-GB"/>
        </w:rPr>
        <w:br/>
        <w:t>Frank Proschan</w:t>
      </w:r>
      <w:r w:rsidR="009320DB" w:rsidRPr="00222626">
        <w:rPr>
          <w:lang w:val="en-GB"/>
        </w:rPr>
        <w:t>, moderator</w:t>
      </w:r>
    </w:p>
    <w:p w:rsidR="003D722B" w:rsidRPr="00222626" w:rsidRDefault="003D722B" w:rsidP="00C926BE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15:30 – 15:45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Coffee-break</w:t>
      </w:r>
    </w:p>
    <w:p w:rsidR="00F16373" w:rsidRPr="00222626" w:rsidRDefault="00C926BE" w:rsidP="00576085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:45 – 1</w:t>
      </w:r>
      <w:r w:rsidR="00DD7462" w:rsidRPr="00222626">
        <w:rPr>
          <w:lang w:val="en-GB"/>
        </w:rPr>
        <w:t>7</w:t>
      </w:r>
      <w:r w:rsidRPr="00222626">
        <w:rPr>
          <w:lang w:val="en-GB"/>
        </w:rPr>
        <w:t>:</w:t>
      </w:r>
      <w:r w:rsidR="00DD7462" w:rsidRPr="00222626">
        <w:rPr>
          <w:lang w:val="en-GB"/>
        </w:rPr>
        <w:t>3</w:t>
      </w:r>
      <w:r w:rsidRPr="00222626">
        <w:rPr>
          <w:lang w:val="en-GB"/>
        </w:rPr>
        <w:t>0</w:t>
      </w:r>
      <w:r w:rsidRPr="00222626">
        <w:rPr>
          <w:lang w:val="en-GB"/>
        </w:rPr>
        <w:tab/>
      </w:r>
      <w:r w:rsidR="00E10683" w:rsidRPr="00222626">
        <w:rPr>
          <w:b/>
          <w:lang w:val="en-GB"/>
        </w:rPr>
        <w:t>Opportunities for cooperation among the centres</w:t>
      </w:r>
      <w:r w:rsidR="00E10683" w:rsidRPr="00222626">
        <w:rPr>
          <w:b/>
          <w:lang w:val="en-GB"/>
        </w:rPr>
        <w:br/>
      </w:r>
      <w:r w:rsidR="00F11EEC" w:rsidRPr="00222626">
        <w:rPr>
          <w:lang w:val="en-GB"/>
        </w:rPr>
        <w:t>Tim Curtis</w:t>
      </w:r>
      <w:r w:rsidR="009320DB" w:rsidRPr="00222626">
        <w:rPr>
          <w:lang w:val="en-GB"/>
        </w:rPr>
        <w:t>, moderator</w:t>
      </w:r>
    </w:p>
    <w:p w:rsidR="009337DA" w:rsidRPr="00222626" w:rsidRDefault="009337DA" w:rsidP="009337DA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lang w:val="en-GB"/>
        </w:rPr>
        <w:t>18:30 – 19:30</w:t>
      </w:r>
      <w:r w:rsidRPr="00222626">
        <w:rPr>
          <w:lang w:val="en-GB"/>
        </w:rPr>
        <w:tab/>
      </w:r>
      <w:proofErr w:type="gramStart"/>
      <w:r w:rsidRPr="00222626">
        <w:rPr>
          <w:i/>
          <w:lang w:val="en-GB"/>
        </w:rPr>
        <w:t>Walking</w:t>
      </w:r>
      <w:proofErr w:type="gramEnd"/>
      <w:r w:rsidRPr="00222626">
        <w:rPr>
          <w:i/>
          <w:lang w:val="en-GB"/>
        </w:rPr>
        <w:t xml:space="preserve"> tour of </w:t>
      </w:r>
      <w:proofErr w:type="spellStart"/>
      <w:r w:rsidRPr="00222626">
        <w:rPr>
          <w:i/>
          <w:lang w:val="en-GB"/>
        </w:rPr>
        <w:t>Sozopol</w:t>
      </w:r>
      <w:proofErr w:type="spellEnd"/>
      <w:r w:rsidR="00CE0F9F">
        <w:rPr>
          <w:i/>
          <w:lang w:val="en-GB"/>
        </w:rPr>
        <w:t>,</w:t>
      </w:r>
      <w:r w:rsidR="00CE0F9F" w:rsidRPr="00CE0F9F">
        <w:rPr>
          <w:rFonts w:eastAsia="SimSun"/>
          <w:i/>
          <w:lang w:val="en-GB" w:eastAsia="zh-CN"/>
        </w:rPr>
        <w:t xml:space="preserve"> </w:t>
      </w:r>
      <w:r w:rsidR="00CE0F9F" w:rsidRPr="00CE0F9F">
        <w:rPr>
          <w:i/>
          <w:lang w:val="en-GB"/>
        </w:rPr>
        <w:t xml:space="preserve">organized by </w:t>
      </w:r>
      <w:proofErr w:type="spellStart"/>
      <w:r w:rsidR="00CE0F9F" w:rsidRPr="00CE0F9F">
        <w:rPr>
          <w:i/>
          <w:lang w:val="en-GB"/>
        </w:rPr>
        <w:t>Sozopol</w:t>
      </w:r>
      <w:proofErr w:type="spellEnd"/>
      <w:r w:rsidR="00CE0F9F" w:rsidRPr="00CE0F9F">
        <w:rPr>
          <w:i/>
          <w:lang w:val="en-GB"/>
        </w:rPr>
        <w:t xml:space="preserve"> Fo</w:t>
      </w:r>
      <w:r w:rsidR="00CE0F9F">
        <w:rPr>
          <w:i/>
          <w:lang w:val="en-GB"/>
        </w:rPr>
        <w:t>undation W</w:t>
      </w:r>
      <w:r w:rsidR="00CE0F9F" w:rsidRPr="00CE0F9F">
        <w:rPr>
          <w:i/>
          <w:lang w:val="en-GB"/>
        </w:rPr>
        <w:t xml:space="preserve">elcome speech: </w:t>
      </w:r>
      <w:proofErr w:type="spellStart"/>
      <w:r w:rsidR="00CE0F9F" w:rsidRPr="00CE0F9F">
        <w:rPr>
          <w:i/>
          <w:lang w:val="en-GB"/>
        </w:rPr>
        <w:t>Kiril</w:t>
      </w:r>
      <w:proofErr w:type="spellEnd"/>
      <w:r w:rsidR="00CE0F9F" w:rsidRPr="00CE0F9F">
        <w:rPr>
          <w:i/>
          <w:lang w:val="en-GB"/>
        </w:rPr>
        <w:t xml:space="preserve"> </w:t>
      </w:r>
      <w:proofErr w:type="spellStart"/>
      <w:r w:rsidR="00CE0F9F" w:rsidRPr="00CE0F9F">
        <w:rPr>
          <w:i/>
          <w:lang w:val="en-GB"/>
        </w:rPr>
        <w:t>Arnautski</w:t>
      </w:r>
      <w:proofErr w:type="spellEnd"/>
      <w:r w:rsidR="00CE0F9F" w:rsidRPr="00CE0F9F">
        <w:rPr>
          <w:i/>
          <w:lang w:val="en-GB"/>
        </w:rPr>
        <w:t xml:space="preserve">, President of </w:t>
      </w:r>
      <w:proofErr w:type="spellStart"/>
      <w:r w:rsidR="00CE0F9F" w:rsidRPr="00CE0F9F">
        <w:rPr>
          <w:i/>
          <w:lang w:val="en-GB"/>
        </w:rPr>
        <w:t>Sozopol</w:t>
      </w:r>
      <w:proofErr w:type="spellEnd"/>
      <w:r w:rsidR="00CE0F9F" w:rsidRPr="00CE0F9F">
        <w:rPr>
          <w:i/>
          <w:lang w:val="en-GB"/>
        </w:rPr>
        <w:t xml:space="preserve"> Foundation</w:t>
      </w:r>
    </w:p>
    <w:p w:rsidR="009337DA" w:rsidRPr="00222626" w:rsidRDefault="009337DA" w:rsidP="009337DA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lang w:val="en-GB"/>
        </w:rPr>
        <w:t>20:00</w:t>
      </w:r>
      <w:r w:rsidRPr="00222626">
        <w:rPr>
          <w:lang w:val="en-GB"/>
        </w:rPr>
        <w:tab/>
      </w:r>
      <w:r w:rsidRPr="00222626">
        <w:rPr>
          <w:lang w:val="en-GB"/>
        </w:rPr>
        <w:tab/>
      </w:r>
      <w:r w:rsidRPr="00222626">
        <w:rPr>
          <w:i/>
          <w:lang w:val="en-GB"/>
        </w:rPr>
        <w:t xml:space="preserve">Dinner at </w:t>
      </w:r>
      <w:proofErr w:type="spellStart"/>
      <w:r w:rsidR="00CE0F9F" w:rsidRPr="00CE0F9F">
        <w:rPr>
          <w:i/>
          <w:lang w:val="en-GB"/>
        </w:rPr>
        <w:t>Lazuren</w:t>
      </w:r>
      <w:proofErr w:type="spellEnd"/>
      <w:r w:rsidR="00CE0F9F" w:rsidRPr="00CE0F9F">
        <w:rPr>
          <w:i/>
          <w:lang w:val="en-GB"/>
        </w:rPr>
        <w:t xml:space="preserve"> </w:t>
      </w:r>
      <w:proofErr w:type="spellStart"/>
      <w:r w:rsidR="00CE0F9F">
        <w:rPr>
          <w:i/>
          <w:lang w:val="en-GB"/>
        </w:rPr>
        <w:t>B</w:t>
      </w:r>
      <w:r w:rsidR="00CE0F9F" w:rsidRPr="00CE0F9F">
        <w:rPr>
          <w:i/>
          <w:lang w:val="en-GB"/>
        </w:rPr>
        <w:t>ryag</w:t>
      </w:r>
      <w:proofErr w:type="spellEnd"/>
      <w:r w:rsidR="00CE0F9F" w:rsidRPr="00CE0F9F">
        <w:rPr>
          <w:i/>
          <w:lang w:val="en-GB"/>
        </w:rPr>
        <w:t xml:space="preserve"> </w:t>
      </w:r>
      <w:r w:rsidRPr="00222626">
        <w:rPr>
          <w:i/>
          <w:lang w:val="en-GB"/>
        </w:rPr>
        <w:t>floating restaurant</w:t>
      </w:r>
      <w:r w:rsidR="00CE0F9F" w:rsidRPr="00CE0F9F">
        <w:rPr>
          <w:rFonts w:eastAsia="SimSun"/>
          <w:i/>
          <w:lang w:val="en-GB" w:eastAsia="zh-CN"/>
        </w:rPr>
        <w:t xml:space="preserve"> </w:t>
      </w:r>
      <w:r w:rsidR="00CE0F9F" w:rsidRPr="00CE0F9F">
        <w:rPr>
          <w:i/>
          <w:lang w:val="en-GB"/>
        </w:rPr>
        <w:t xml:space="preserve">in </w:t>
      </w:r>
      <w:proofErr w:type="spellStart"/>
      <w:r w:rsidR="00CE0F9F" w:rsidRPr="00CE0F9F">
        <w:rPr>
          <w:i/>
          <w:lang w:val="en-GB"/>
        </w:rPr>
        <w:t>Sozopol</w:t>
      </w:r>
      <w:proofErr w:type="spellEnd"/>
    </w:p>
    <w:p w:rsidR="001D10CA" w:rsidRPr="00222626" w:rsidRDefault="001D10CA" w:rsidP="001D10CA">
      <w:pPr>
        <w:pStyle w:val="Marge"/>
        <w:spacing w:before="240"/>
        <w:ind w:left="1701" w:hanging="1701"/>
        <w:jc w:val="left"/>
        <w:rPr>
          <w:b/>
          <w:lang w:val="en-GB"/>
        </w:rPr>
      </w:pPr>
      <w:r w:rsidRPr="00222626">
        <w:rPr>
          <w:b/>
          <w:lang w:val="en-GB"/>
        </w:rPr>
        <w:t>Friday 26 July 2013</w:t>
      </w:r>
    </w:p>
    <w:p w:rsidR="00CE0F9F" w:rsidRPr="00CE0F9F" w:rsidRDefault="00CE0F9F" w:rsidP="00CE0F9F">
      <w:pPr>
        <w:pStyle w:val="Marge"/>
        <w:rPr>
          <w:lang w:val="en-GB"/>
        </w:rPr>
      </w:pPr>
      <w:r w:rsidRPr="00CE0F9F">
        <w:rPr>
          <w:lang w:val="en-GB"/>
        </w:rPr>
        <w:t xml:space="preserve">08:00 – 09:00     Breakfast at </w:t>
      </w:r>
      <w:proofErr w:type="spellStart"/>
      <w:r w:rsidRPr="00CE0F9F">
        <w:rPr>
          <w:lang w:val="en-GB"/>
        </w:rPr>
        <w:t>Apollonia</w:t>
      </w:r>
      <w:proofErr w:type="spellEnd"/>
      <w:r w:rsidRPr="00CE0F9F">
        <w:rPr>
          <w:lang w:val="en-GB"/>
        </w:rPr>
        <w:t xml:space="preserve"> Restaurant</w:t>
      </w:r>
    </w:p>
    <w:p w:rsidR="00E10683" w:rsidRPr="00222626" w:rsidRDefault="00DD7462" w:rsidP="00E10683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09:0</w:t>
      </w:r>
      <w:r w:rsidR="00E10683" w:rsidRPr="00222626">
        <w:rPr>
          <w:lang w:val="en-GB"/>
        </w:rPr>
        <w:t>0 – 1</w:t>
      </w:r>
      <w:r w:rsidRPr="00222626">
        <w:rPr>
          <w:lang w:val="en-GB"/>
        </w:rPr>
        <w:t>0</w:t>
      </w:r>
      <w:r w:rsidR="00E10683" w:rsidRPr="00222626">
        <w:rPr>
          <w:lang w:val="en-GB"/>
        </w:rPr>
        <w:t>:</w:t>
      </w:r>
      <w:r w:rsidRPr="00222626">
        <w:rPr>
          <w:lang w:val="en-GB"/>
        </w:rPr>
        <w:t>3</w:t>
      </w:r>
      <w:r w:rsidR="00E10683" w:rsidRPr="00222626">
        <w:rPr>
          <w:lang w:val="en-GB"/>
        </w:rPr>
        <w:t>0</w:t>
      </w:r>
      <w:r w:rsidR="00E10683" w:rsidRPr="00222626">
        <w:rPr>
          <w:lang w:val="en-GB"/>
        </w:rPr>
        <w:tab/>
      </w:r>
      <w:r w:rsidR="00F11EEC" w:rsidRPr="00222626">
        <w:rPr>
          <w:b/>
          <w:lang w:val="en-GB"/>
        </w:rPr>
        <w:t xml:space="preserve">Communication between the centres and UNESCO </w:t>
      </w:r>
      <w:r w:rsidR="00F11EEC" w:rsidRPr="00222626">
        <w:rPr>
          <w:b/>
          <w:lang w:val="en-GB"/>
        </w:rPr>
        <w:br/>
      </w:r>
      <w:r w:rsidR="00F11EEC" w:rsidRPr="00222626">
        <w:rPr>
          <w:lang w:val="en-GB"/>
        </w:rPr>
        <w:t>Fernando Brugman</w:t>
      </w:r>
      <w:r w:rsidR="009320DB" w:rsidRPr="00222626">
        <w:rPr>
          <w:lang w:val="en-GB"/>
        </w:rPr>
        <w:t>, moderator</w:t>
      </w:r>
    </w:p>
    <w:p w:rsidR="003D722B" w:rsidRPr="00222626" w:rsidRDefault="003D722B" w:rsidP="00E10683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10:30 – 10:45</w:t>
      </w:r>
      <w:r w:rsidRPr="00222626">
        <w:rPr>
          <w:lang w:val="en-GB"/>
        </w:rPr>
        <w:tab/>
      </w:r>
      <w:r w:rsidR="00726A86" w:rsidRPr="00222626">
        <w:rPr>
          <w:i/>
          <w:lang w:val="en-GB"/>
        </w:rPr>
        <w:t>Coffee-break</w:t>
      </w:r>
    </w:p>
    <w:p w:rsidR="00E10683" w:rsidRPr="00222626" w:rsidRDefault="00E10683" w:rsidP="00E10683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lastRenderedPageBreak/>
        <w:t>1</w:t>
      </w:r>
      <w:r w:rsidR="00DD7462" w:rsidRPr="00222626">
        <w:rPr>
          <w:lang w:val="en-GB"/>
        </w:rPr>
        <w:t>0</w:t>
      </w:r>
      <w:r w:rsidRPr="00222626">
        <w:rPr>
          <w:lang w:val="en-GB"/>
        </w:rPr>
        <w:t>:</w:t>
      </w:r>
      <w:r w:rsidR="00DD7462" w:rsidRPr="00222626">
        <w:rPr>
          <w:lang w:val="en-GB"/>
        </w:rPr>
        <w:t>4</w:t>
      </w:r>
      <w:r w:rsidRPr="00222626">
        <w:rPr>
          <w:lang w:val="en-GB"/>
        </w:rPr>
        <w:t>5 – 1</w:t>
      </w:r>
      <w:r w:rsidR="00DD7462" w:rsidRPr="00222626">
        <w:rPr>
          <w:lang w:val="en-GB"/>
        </w:rPr>
        <w:t>2</w:t>
      </w:r>
      <w:r w:rsidRPr="00222626">
        <w:rPr>
          <w:lang w:val="en-GB"/>
        </w:rPr>
        <w:t>:</w:t>
      </w:r>
      <w:r w:rsidR="00DD7462" w:rsidRPr="00222626">
        <w:rPr>
          <w:lang w:val="en-GB"/>
        </w:rPr>
        <w:t>3</w:t>
      </w:r>
      <w:r w:rsidRPr="00222626">
        <w:rPr>
          <w:lang w:val="en-GB"/>
        </w:rPr>
        <w:t>0</w:t>
      </w:r>
      <w:r w:rsidRPr="00222626">
        <w:rPr>
          <w:lang w:val="en-GB"/>
        </w:rPr>
        <w:tab/>
      </w:r>
      <w:r w:rsidRPr="00222626">
        <w:rPr>
          <w:b/>
          <w:lang w:val="en-GB"/>
        </w:rPr>
        <w:t>Reporting and renewal exercises</w:t>
      </w:r>
      <w:r w:rsidRPr="00222626">
        <w:rPr>
          <w:lang w:val="en-GB"/>
        </w:rPr>
        <w:br/>
      </w:r>
      <w:r w:rsidR="0050060A" w:rsidRPr="00222626">
        <w:rPr>
          <w:lang w:val="en-GB"/>
        </w:rPr>
        <w:t>Dulat Kasymov</w:t>
      </w:r>
      <w:proofErr w:type="gramStart"/>
      <w:r w:rsidR="005E4AA2" w:rsidRPr="00222626">
        <w:rPr>
          <w:lang w:val="en-GB"/>
        </w:rPr>
        <w:t>,</w:t>
      </w:r>
      <w:proofErr w:type="gramEnd"/>
      <w:r w:rsidR="0050060A" w:rsidRPr="00222626">
        <w:rPr>
          <w:lang w:val="en-GB"/>
        </w:rPr>
        <w:br/>
      </w:r>
      <w:r w:rsidRPr="00222626">
        <w:rPr>
          <w:lang w:val="en-GB"/>
        </w:rPr>
        <w:t>Cécile Duvelle</w:t>
      </w:r>
      <w:r w:rsidR="009320DB" w:rsidRPr="00222626">
        <w:rPr>
          <w:lang w:val="en-GB"/>
        </w:rPr>
        <w:t>, moderators</w:t>
      </w:r>
    </w:p>
    <w:p w:rsidR="00726A86" w:rsidRPr="00222626" w:rsidRDefault="00726A86" w:rsidP="00726A86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222626">
        <w:rPr>
          <w:bCs/>
          <w:lang w:val="en-GB"/>
        </w:rPr>
        <w:t xml:space="preserve">12:30 </w:t>
      </w:r>
      <w:r w:rsidRPr="00222626">
        <w:rPr>
          <w:lang w:val="en-GB"/>
        </w:rPr>
        <w:t>– 14:00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Lunch</w:t>
      </w:r>
      <w:r w:rsidR="00CE0F9F" w:rsidRPr="00CE0F9F">
        <w:rPr>
          <w:rFonts w:eastAsia="SimSun"/>
          <w:i/>
          <w:lang w:val="en-GB" w:eastAsia="zh-CN"/>
        </w:rPr>
        <w:t xml:space="preserve"> </w:t>
      </w:r>
      <w:r w:rsidR="00CE0F9F" w:rsidRPr="00CE0F9F">
        <w:rPr>
          <w:i/>
          <w:lang w:val="en-GB"/>
        </w:rPr>
        <w:t>at Veranda Restaurant</w:t>
      </w:r>
    </w:p>
    <w:p w:rsidR="00E10683" w:rsidRPr="00222626" w:rsidRDefault="00E10683" w:rsidP="008F43D0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4</w:t>
      </w:r>
      <w:r w:rsidRPr="00222626">
        <w:rPr>
          <w:lang w:val="en-GB"/>
        </w:rPr>
        <w:t>:00 – 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:30</w:t>
      </w:r>
      <w:r w:rsidRPr="00222626">
        <w:rPr>
          <w:lang w:val="en-GB"/>
        </w:rPr>
        <w:tab/>
      </w:r>
      <w:r w:rsidR="00F11EEC" w:rsidRPr="00222626">
        <w:rPr>
          <w:b/>
          <w:lang w:val="en-GB"/>
        </w:rPr>
        <w:t>Culture Sector strategy for category 2 centres</w:t>
      </w:r>
      <w:r w:rsidR="009320DB" w:rsidRPr="00222626">
        <w:rPr>
          <w:b/>
          <w:lang w:val="en-GB"/>
        </w:rPr>
        <w:t>: 2014-2018</w:t>
      </w:r>
      <w:r w:rsidR="00F11EEC" w:rsidRPr="00222626">
        <w:rPr>
          <w:b/>
          <w:lang w:val="en-GB"/>
        </w:rPr>
        <w:br/>
      </w:r>
      <w:r w:rsidR="00F11EEC" w:rsidRPr="00222626">
        <w:rPr>
          <w:lang w:val="en-GB"/>
        </w:rPr>
        <w:t>Frank Proschan</w:t>
      </w:r>
      <w:r w:rsidR="009320DB" w:rsidRPr="00222626">
        <w:rPr>
          <w:lang w:val="en-GB"/>
        </w:rPr>
        <w:t>, moderator</w:t>
      </w:r>
    </w:p>
    <w:p w:rsidR="00726A86" w:rsidRPr="00222626" w:rsidRDefault="00726A86" w:rsidP="00726A86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15:30 – 15:45</w:t>
      </w:r>
      <w:r w:rsidRPr="00222626">
        <w:rPr>
          <w:lang w:val="en-GB"/>
        </w:rPr>
        <w:tab/>
      </w:r>
      <w:r w:rsidRPr="00222626">
        <w:rPr>
          <w:i/>
          <w:lang w:val="en-GB"/>
        </w:rPr>
        <w:t>Coffee-break</w:t>
      </w:r>
    </w:p>
    <w:p w:rsidR="001D10CA" w:rsidRPr="00222626" w:rsidRDefault="00E10683" w:rsidP="00F11EEC">
      <w:pPr>
        <w:pStyle w:val="Marge"/>
        <w:spacing w:before="240"/>
        <w:ind w:left="1701" w:hanging="1701"/>
        <w:jc w:val="left"/>
        <w:rPr>
          <w:lang w:val="en-GB"/>
        </w:rPr>
      </w:pPr>
      <w:r w:rsidRPr="00222626">
        <w:rPr>
          <w:lang w:val="en-GB"/>
        </w:rPr>
        <w:t>1</w:t>
      </w:r>
      <w:r w:rsidR="00DD7462" w:rsidRPr="00222626">
        <w:rPr>
          <w:lang w:val="en-GB"/>
        </w:rPr>
        <w:t>5</w:t>
      </w:r>
      <w:r w:rsidRPr="00222626">
        <w:rPr>
          <w:lang w:val="en-GB"/>
        </w:rPr>
        <w:t>:45 – 1</w:t>
      </w:r>
      <w:r w:rsidR="00DD7462" w:rsidRPr="00222626">
        <w:rPr>
          <w:lang w:val="en-GB"/>
        </w:rPr>
        <w:t>7</w:t>
      </w:r>
      <w:r w:rsidRPr="00222626">
        <w:rPr>
          <w:lang w:val="en-GB"/>
        </w:rPr>
        <w:t>:00</w:t>
      </w:r>
      <w:r w:rsidRPr="00222626">
        <w:rPr>
          <w:lang w:val="en-GB"/>
        </w:rPr>
        <w:tab/>
      </w:r>
      <w:r w:rsidRPr="00222626">
        <w:rPr>
          <w:b/>
          <w:lang w:val="en-GB"/>
        </w:rPr>
        <w:t>Closing session</w:t>
      </w:r>
      <w:r w:rsidRPr="00222626">
        <w:rPr>
          <w:lang w:val="en-GB"/>
        </w:rPr>
        <w:br/>
        <w:t>Cécile Duvelle</w:t>
      </w:r>
      <w:r w:rsidR="003D7AF1" w:rsidRPr="00222626">
        <w:rPr>
          <w:lang w:val="en-GB"/>
        </w:rPr>
        <w:t xml:space="preserve">, </w:t>
      </w:r>
      <w:r w:rsidR="003D7AF1" w:rsidRPr="00222626">
        <w:rPr>
          <w:lang w:val="en-GB"/>
        </w:rPr>
        <w:br/>
      </w:r>
      <w:r w:rsidR="00AF74AF" w:rsidRPr="00222626">
        <w:rPr>
          <w:lang w:val="en-GB"/>
        </w:rPr>
        <w:t xml:space="preserve">Mila </w:t>
      </w:r>
      <w:proofErr w:type="spellStart"/>
      <w:r w:rsidR="00AF74AF" w:rsidRPr="00222626">
        <w:rPr>
          <w:lang w:val="en-GB"/>
        </w:rPr>
        <w:t>Santova</w:t>
      </w:r>
      <w:proofErr w:type="spellEnd"/>
      <w:r w:rsidR="003D7AF1" w:rsidRPr="00222626">
        <w:rPr>
          <w:lang w:val="en-GB"/>
        </w:rPr>
        <w:t>, moderators</w:t>
      </w:r>
    </w:p>
    <w:p w:rsidR="002C1AE3" w:rsidRPr="008F43D0" w:rsidRDefault="002C1AE3" w:rsidP="00F11EEC">
      <w:pPr>
        <w:pStyle w:val="Marge"/>
        <w:spacing w:before="240"/>
        <w:ind w:left="1701" w:hanging="1701"/>
        <w:jc w:val="left"/>
        <w:rPr>
          <w:i/>
          <w:lang w:val="en-GB"/>
        </w:rPr>
      </w:pPr>
      <w:r w:rsidRPr="008F43D0">
        <w:rPr>
          <w:i/>
          <w:lang w:val="en-GB"/>
        </w:rPr>
        <w:t>20:00</w:t>
      </w:r>
      <w:r w:rsidRPr="008F43D0">
        <w:rPr>
          <w:i/>
          <w:lang w:val="en-GB"/>
        </w:rPr>
        <w:tab/>
      </w:r>
      <w:r w:rsidRPr="008F43D0">
        <w:rPr>
          <w:i/>
          <w:lang w:val="en-GB"/>
        </w:rPr>
        <w:tab/>
        <w:t xml:space="preserve">Dinner at </w:t>
      </w:r>
      <w:r w:rsidR="00CE0F9F" w:rsidRPr="008F43D0">
        <w:rPr>
          <w:i/>
          <w:lang w:val="en-GB"/>
        </w:rPr>
        <w:t>Marina Restaurant</w:t>
      </w:r>
    </w:p>
    <w:p w:rsidR="00576085" w:rsidRPr="00222626" w:rsidRDefault="00576085" w:rsidP="00F11EEC">
      <w:pPr>
        <w:pStyle w:val="Marge"/>
        <w:spacing w:before="240"/>
        <w:ind w:left="1701" w:hanging="1701"/>
        <w:jc w:val="left"/>
        <w:rPr>
          <w:b/>
          <w:lang w:val="en-GB"/>
        </w:rPr>
      </w:pPr>
      <w:r w:rsidRPr="00222626">
        <w:rPr>
          <w:b/>
          <w:lang w:val="en-GB"/>
        </w:rPr>
        <w:t>Saturday 27 July 2013</w:t>
      </w:r>
    </w:p>
    <w:p w:rsidR="00576085" w:rsidRPr="00222626" w:rsidRDefault="002C1AE3" w:rsidP="00A62D1F">
      <w:pPr>
        <w:pStyle w:val="Marge"/>
        <w:spacing w:before="240"/>
        <w:ind w:left="3402" w:hanging="1701"/>
        <w:jc w:val="left"/>
        <w:rPr>
          <w:lang w:val="en-GB"/>
        </w:rPr>
      </w:pPr>
      <w:r w:rsidRPr="00222626">
        <w:rPr>
          <w:lang w:val="en-GB"/>
        </w:rPr>
        <w:t>Departure of participants</w:t>
      </w:r>
    </w:p>
    <w:sectPr w:rsidR="00576085" w:rsidRPr="00222626" w:rsidSect="00540E89">
      <w:headerReference w:type="default" r:id="rId9"/>
      <w:headerReference w:type="first" r:id="rId10"/>
      <w:footerReference w:type="first" r:id="rId11"/>
      <w:pgSz w:w="11906" w:h="16838" w:code="9"/>
      <w:pgMar w:top="284" w:right="1134" w:bottom="1418" w:left="2835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C6" w:rsidRDefault="00414BC6">
      <w:r>
        <w:separator/>
      </w:r>
    </w:p>
  </w:endnote>
  <w:endnote w:type="continuationSeparator" w:id="0">
    <w:p w:rsidR="00414BC6" w:rsidRDefault="004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A7" w:rsidRDefault="00CE0F9F">
    <w:pPr>
      <w:pStyle w:val="Footer"/>
    </w:pP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-1628775</wp:posOffset>
              </wp:positionH>
              <wp:positionV relativeFrom="page">
                <wp:posOffset>9750425</wp:posOffset>
              </wp:positionV>
              <wp:extent cx="1428750" cy="795655"/>
              <wp:effectExtent l="0" t="0" r="0" b="4445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2A7" w:rsidRDefault="0054345F" w:rsidP="0054345F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</w:pPr>
                          <w:r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  <w:t>7</w:t>
                          </w:r>
                          <w:r w:rsidR="001432A7"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  <w:t xml:space="preserve">, </w:t>
                          </w:r>
                          <w:r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  <w:t xml:space="preserve">place </w:t>
                          </w:r>
                          <w:r w:rsidR="005E6FD4"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  <w:t xml:space="preserve">de </w:t>
                          </w:r>
                          <w:r>
                            <w:rPr>
                              <w:rFonts w:eastAsia="SimSun"/>
                              <w:sz w:val="14"/>
                              <w:szCs w:val="14"/>
                              <w:lang w:eastAsia="zh-CN"/>
                            </w:rPr>
                            <w:t>Fontenoy</w:t>
                          </w:r>
                        </w:p>
                        <w:p w:rsidR="001432A7" w:rsidRDefault="001432A7" w:rsidP="0054345F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753</w:t>
                          </w:r>
                          <w:r w:rsidR="0054345F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2 Paris </w:t>
                          </w:r>
                          <w:r w:rsidR="0054345F">
                            <w:rPr>
                              <w:sz w:val="14"/>
                              <w:szCs w:val="14"/>
                            </w:rPr>
                            <w:t>07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France</w:t>
                          </w:r>
                        </w:p>
                        <w:p w:rsidR="001432A7" w:rsidRDefault="00873AAC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Tél. : +33 (0)1 45 68 44 27</w:t>
                          </w:r>
                        </w:p>
                        <w:p w:rsidR="001432A7" w:rsidRDefault="005721B6" w:rsidP="007723BC">
                          <w:pPr>
                            <w:spacing w:after="12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 : +33 (0)1 45 68</w:t>
                          </w:r>
                          <w:r w:rsidR="007723BC">
                            <w:rPr>
                              <w:sz w:val="14"/>
                              <w:szCs w:val="14"/>
                            </w:rPr>
                            <w:t xml:space="preserve"> 57 52</w:t>
                          </w:r>
                        </w:p>
                        <w:p w:rsidR="001432A7" w:rsidRDefault="001432A7">
                          <w:pPr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www.unesco.org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7" type="#_x0000_t202" style="position:absolute;margin-left:-128.25pt;margin-top:767.75pt;width:112.5pt;height: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" o:allowoverlap="f" filled="f" stroked="f">
              <v:fill opacity="32896f"/>
              <v:textbox inset=",1mm,,1mm">
                <w:txbxContent>
                  <w:p w:rsidR="001432A7" w:rsidRDefault="0054345F" w:rsidP="0054345F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  <w:t>7</w:t>
                    </w:r>
                    <w:r w:rsidR="001432A7"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  <w:t xml:space="preserve">, </w:t>
                    </w:r>
                    <w:r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  <w:t xml:space="preserve">place </w:t>
                    </w:r>
                    <w:r w:rsidR="005E6FD4"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  <w:t xml:space="preserve">de </w:t>
                    </w:r>
                    <w:r>
                      <w:rPr>
                        <w:rFonts w:eastAsia="SimSun"/>
                        <w:sz w:val="14"/>
                        <w:szCs w:val="14"/>
                        <w:lang w:eastAsia="zh-CN"/>
                      </w:rPr>
                      <w:t>Fontenoy</w:t>
                    </w:r>
                  </w:p>
                  <w:p w:rsidR="001432A7" w:rsidRDefault="001432A7" w:rsidP="0054345F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753</w:t>
                    </w:r>
                    <w:r w:rsidR="0054345F">
                      <w:rPr>
                        <w:sz w:val="14"/>
                        <w:szCs w:val="14"/>
                      </w:rPr>
                      <w:t>5</w:t>
                    </w:r>
                    <w:r>
                      <w:rPr>
                        <w:sz w:val="14"/>
                        <w:szCs w:val="14"/>
                      </w:rPr>
                      <w:t xml:space="preserve">2 Paris </w:t>
                    </w:r>
                    <w:r w:rsidR="0054345F">
                      <w:rPr>
                        <w:sz w:val="14"/>
                        <w:szCs w:val="14"/>
                      </w:rPr>
                      <w:t>07</w:t>
                    </w:r>
                    <w:r>
                      <w:rPr>
                        <w:sz w:val="14"/>
                        <w:szCs w:val="14"/>
                      </w:rPr>
                      <w:t>, France</w:t>
                    </w:r>
                  </w:p>
                  <w:p w:rsidR="001432A7" w:rsidRDefault="00873AAC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Tél. : +33 (0)1 45 68 44 27</w:t>
                    </w:r>
                  </w:p>
                  <w:p w:rsidR="001432A7" w:rsidRDefault="005721B6" w:rsidP="007723BC">
                    <w:pPr>
                      <w:spacing w:after="12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 : +33 (0)1 45 68</w:t>
                    </w:r>
                    <w:r w:rsidR="007723BC">
                      <w:rPr>
                        <w:sz w:val="14"/>
                        <w:szCs w:val="14"/>
                      </w:rPr>
                      <w:t xml:space="preserve"> 57 52</w:t>
                    </w:r>
                  </w:p>
                  <w:p w:rsidR="001432A7" w:rsidRDefault="001432A7">
                    <w:pPr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www.unesco.org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C6" w:rsidRDefault="00414BC6">
      <w:r>
        <w:separator/>
      </w:r>
    </w:p>
  </w:footnote>
  <w:footnote w:type="continuationSeparator" w:id="0">
    <w:p w:rsidR="00414BC6" w:rsidRDefault="0041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A7" w:rsidRDefault="001432A7">
    <w:pPr>
      <w:pStyle w:val="Header"/>
      <w:jc w:val="center"/>
      <w:rPr>
        <w:lang w:val="en-US"/>
      </w:rPr>
    </w:pPr>
    <w:r>
      <w:rPr>
        <w:lang w:val="en-US"/>
      </w:rPr>
      <w:t xml:space="preserve">- </w:t>
    </w:r>
    <w:r w:rsidR="00DB155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B1554">
      <w:rPr>
        <w:rStyle w:val="PageNumber"/>
      </w:rPr>
      <w:fldChar w:fldCharType="separate"/>
    </w:r>
    <w:r w:rsidR="008F43D0">
      <w:rPr>
        <w:rStyle w:val="PageNumber"/>
        <w:noProof/>
      </w:rPr>
      <w:t>2</w:t>
    </w:r>
    <w:r w:rsidR="00DB1554">
      <w:rPr>
        <w:rStyle w:val="PageNumber"/>
      </w:rPr>
      <w:fldChar w:fldCharType="end"/>
    </w:r>
    <w:r>
      <w:rPr>
        <w:lang w:val="en-US"/>
      </w:rPr>
      <w:t xml:space="preserve"> -</w:t>
    </w:r>
  </w:p>
  <w:p w:rsidR="001432A7" w:rsidRDefault="001432A7">
    <w:pPr>
      <w:pStyle w:val="Header"/>
      <w:jc w:val="center"/>
      <w:rPr>
        <w:lang w:val="en-US"/>
      </w:rPr>
    </w:pPr>
  </w:p>
  <w:p w:rsidR="001432A7" w:rsidRDefault="001432A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A7" w:rsidRDefault="00CE0F9F">
    <w:pPr>
      <w:pStyle w:val="Header"/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-1365885</wp:posOffset>
          </wp:positionH>
          <wp:positionV relativeFrom="paragraph">
            <wp:posOffset>-48895</wp:posOffset>
          </wp:positionV>
          <wp:extent cx="1195070" cy="3110230"/>
          <wp:effectExtent l="0" t="0" r="5080" b="0"/>
          <wp:wrapNone/>
          <wp:docPr id="2" name="Image 61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11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C80131"/>
    <w:multiLevelType w:val="hybridMultilevel"/>
    <w:tmpl w:val="D2E406D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CA"/>
    <w:rsid w:val="000C59AC"/>
    <w:rsid w:val="000D0176"/>
    <w:rsid w:val="000E6229"/>
    <w:rsid w:val="000F3F55"/>
    <w:rsid w:val="000F5462"/>
    <w:rsid w:val="001432A7"/>
    <w:rsid w:val="0016529A"/>
    <w:rsid w:val="00177729"/>
    <w:rsid w:val="001B39FB"/>
    <w:rsid w:val="001D10CA"/>
    <w:rsid w:val="00222626"/>
    <w:rsid w:val="0028722E"/>
    <w:rsid w:val="002C1AE3"/>
    <w:rsid w:val="002C3BA3"/>
    <w:rsid w:val="002E70DE"/>
    <w:rsid w:val="003A5CEA"/>
    <w:rsid w:val="003D722B"/>
    <w:rsid w:val="003D7AF1"/>
    <w:rsid w:val="00414BC6"/>
    <w:rsid w:val="004551EB"/>
    <w:rsid w:val="004F1DB0"/>
    <w:rsid w:val="0050060A"/>
    <w:rsid w:val="00526FF7"/>
    <w:rsid w:val="00540E89"/>
    <w:rsid w:val="0054345F"/>
    <w:rsid w:val="00544765"/>
    <w:rsid w:val="0055049F"/>
    <w:rsid w:val="005721B6"/>
    <w:rsid w:val="00576085"/>
    <w:rsid w:val="005B620A"/>
    <w:rsid w:val="005E4AA2"/>
    <w:rsid w:val="005E6FD4"/>
    <w:rsid w:val="005F4845"/>
    <w:rsid w:val="00641DD4"/>
    <w:rsid w:val="00641F25"/>
    <w:rsid w:val="006F63F4"/>
    <w:rsid w:val="00726A86"/>
    <w:rsid w:val="00743593"/>
    <w:rsid w:val="007723BC"/>
    <w:rsid w:val="007F6678"/>
    <w:rsid w:val="00807389"/>
    <w:rsid w:val="00837589"/>
    <w:rsid w:val="00853CDC"/>
    <w:rsid w:val="00873AAC"/>
    <w:rsid w:val="008F43D0"/>
    <w:rsid w:val="00924136"/>
    <w:rsid w:val="009320DB"/>
    <w:rsid w:val="009337DA"/>
    <w:rsid w:val="00944A12"/>
    <w:rsid w:val="00947480"/>
    <w:rsid w:val="00954683"/>
    <w:rsid w:val="009F4013"/>
    <w:rsid w:val="00A344A0"/>
    <w:rsid w:val="00A410B6"/>
    <w:rsid w:val="00A54188"/>
    <w:rsid w:val="00A62D1F"/>
    <w:rsid w:val="00AB7512"/>
    <w:rsid w:val="00AF1E1E"/>
    <w:rsid w:val="00AF74AF"/>
    <w:rsid w:val="00B010C3"/>
    <w:rsid w:val="00B0438F"/>
    <w:rsid w:val="00B115D6"/>
    <w:rsid w:val="00B1718D"/>
    <w:rsid w:val="00B7251F"/>
    <w:rsid w:val="00BD2562"/>
    <w:rsid w:val="00BE1AC3"/>
    <w:rsid w:val="00C231C3"/>
    <w:rsid w:val="00C50ED5"/>
    <w:rsid w:val="00C73E11"/>
    <w:rsid w:val="00C87F6A"/>
    <w:rsid w:val="00C926BE"/>
    <w:rsid w:val="00CE0F9F"/>
    <w:rsid w:val="00CE4C42"/>
    <w:rsid w:val="00CF7AFF"/>
    <w:rsid w:val="00D3278C"/>
    <w:rsid w:val="00D35523"/>
    <w:rsid w:val="00D46471"/>
    <w:rsid w:val="00DA707F"/>
    <w:rsid w:val="00DB1554"/>
    <w:rsid w:val="00DB61A1"/>
    <w:rsid w:val="00DD7462"/>
    <w:rsid w:val="00E10683"/>
    <w:rsid w:val="00E65158"/>
    <w:rsid w:val="00ED533F"/>
    <w:rsid w:val="00F0325E"/>
    <w:rsid w:val="00F1054C"/>
    <w:rsid w:val="00F11EEC"/>
    <w:rsid w:val="00F16373"/>
    <w:rsid w:val="00F56907"/>
    <w:rsid w:val="00F850C0"/>
    <w:rsid w:val="00F92E22"/>
    <w:rsid w:val="00F973C8"/>
    <w:rsid w:val="00FC3134"/>
    <w:rsid w:val="00FD1107"/>
    <w:rsid w:val="00F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E89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Heading1">
    <w:name w:val="heading 1"/>
    <w:basedOn w:val="Normal"/>
    <w:next w:val="Marge"/>
    <w:qFormat/>
    <w:rsid w:val="00540E89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rsid w:val="00540E89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rsid w:val="00540E89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540E89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540E89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540E89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540E89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rsid w:val="00540E89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540E89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540E89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sid w:val="00540E89"/>
    <w:rPr>
      <w:vertAlign w:val="superscript"/>
    </w:rPr>
  </w:style>
  <w:style w:type="paragraph" w:styleId="Header">
    <w:name w:val="header"/>
    <w:basedOn w:val="Normal"/>
    <w:rsid w:val="00540E8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540E89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rsid w:val="00540E89"/>
    <w:pPr>
      <w:ind w:firstLine="0"/>
    </w:pPr>
  </w:style>
  <w:style w:type="paragraph" w:styleId="FootnoteText">
    <w:name w:val="footnote text"/>
    <w:basedOn w:val="Normal"/>
    <w:semiHidden/>
    <w:rsid w:val="00540E89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rsid w:val="00540E8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sid w:val="00540E89"/>
    <w:rPr>
      <w:color w:val="000080"/>
    </w:rPr>
  </w:style>
  <w:style w:type="character" w:styleId="PageNumber">
    <w:name w:val="page number"/>
    <w:basedOn w:val="DefaultParagraphFont"/>
    <w:rsid w:val="00540E89"/>
  </w:style>
  <w:style w:type="paragraph" w:customStyle="1" w:styleId="TIRETbul1cm">
    <w:name w:val="TIRET bul 1cm"/>
    <w:basedOn w:val="Normal"/>
    <w:rsid w:val="00540E89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rsid w:val="00540E89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rsid w:val="00540E89"/>
    <w:pPr>
      <w:ind w:left="284" w:hanging="284"/>
    </w:pPr>
    <w:rPr>
      <w:lang w:val="en-GB"/>
    </w:rPr>
  </w:style>
  <w:style w:type="character" w:customStyle="1" w:styleId="PointSoul">
    <w:name w:val="PointSoul"/>
    <w:rsid w:val="00540E89"/>
    <w:rPr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37DA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Times New Roman" w:hAnsi="Courier New"/>
      <w:snapToGrid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9337DA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872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722E"/>
    <w:rPr>
      <w:rFonts w:ascii="Tahoma" w:hAnsi="Tahoma" w:cs="Tahoma"/>
      <w:snapToGrid w:val="0"/>
      <w:sz w:val="16"/>
      <w:szCs w:val="16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E89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Heading1">
    <w:name w:val="heading 1"/>
    <w:basedOn w:val="Normal"/>
    <w:next w:val="Marge"/>
    <w:qFormat/>
    <w:rsid w:val="00540E89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rsid w:val="00540E89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rsid w:val="00540E89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540E89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540E89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540E89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540E89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rsid w:val="00540E89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540E89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540E89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sid w:val="00540E89"/>
    <w:rPr>
      <w:vertAlign w:val="superscript"/>
    </w:rPr>
  </w:style>
  <w:style w:type="paragraph" w:styleId="Header">
    <w:name w:val="header"/>
    <w:basedOn w:val="Normal"/>
    <w:rsid w:val="00540E8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540E89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rsid w:val="00540E89"/>
    <w:pPr>
      <w:ind w:firstLine="0"/>
    </w:pPr>
  </w:style>
  <w:style w:type="paragraph" w:styleId="FootnoteText">
    <w:name w:val="footnote text"/>
    <w:basedOn w:val="Normal"/>
    <w:semiHidden/>
    <w:rsid w:val="00540E89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rsid w:val="00540E8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sid w:val="00540E89"/>
    <w:rPr>
      <w:color w:val="000080"/>
    </w:rPr>
  </w:style>
  <w:style w:type="character" w:styleId="PageNumber">
    <w:name w:val="page number"/>
    <w:basedOn w:val="DefaultParagraphFont"/>
    <w:rsid w:val="00540E89"/>
  </w:style>
  <w:style w:type="paragraph" w:customStyle="1" w:styleId="TIRETbul1cm">
    <w:name w:val="TIRET bul 1cm"/>
    <w:basedOn w:val="Normal"/>
    <w:rsid w:val="00540E89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rsid w:val="00540E89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rsid w:val="00540E89"/>
    <w:pPr>
      <w:ind w:left="284" w:hanging="284"/>
    </w:pPr>
    <w:rPr>
      <w:lang w:val="en-GB"/>
    </w:rPr>
  </w:style>
  <w:style w:type="character" w:customStyle="1" w:styleId="PointSoul">
    <w:name w:val="PointSoul"/>
    <w:rsid w:val="00540E89"/>
    <w:rPr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37DA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Times New Roman" w:hAnsi="Courier New"/>
      <w:snapToGrid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9337DA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872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722E"/>
    <w:rPr>
      <w:rFonts w:ascii="Tahoma" w:hAnsi="Tahoma" w:cs="Tahoma"/>
      <w:snapToGrid w:val="0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2013-07-22T12:49:00Z</dcterms:created>
  <dcterms:modified xsi:type="dcterms:W3CDTF">2013-07-22T12:52:00Z</dcterms:modified>
</cp:coreProperties>
</file>