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2F9D3B" w14:textId="77777777" w:rsidR="00622194" w:rsidRDefault="00622194" w:rsidP="00C60456">
      <w:pPr>
        <w:spacing w:before="1440"/>
        <w:jc w:val="center"/>
        <w:rPr>
          <w:rFonts w:ascii="Arial" w:hAnsi="Arial" w:cs="Arial"/>
          <w:b/>
          <w:bCs/>
          <w:szCs w:val="22"/>
          <w:lang w:val="fr"/>
        </w:rPr>
      </w:pPr>
    </w:p>
    <w:p w14:paraId="0290C3B0" w14:textId="4D6134B3" w:rsidR="00C60456" w:rsidRPr="00293C60" w:rsidRDefault="000E314D" w:rsidP="00C60456">
      <w:pPr>
        <w:spacing w:before="1440"/>
        <w:jc w:val="center"/>
        <w:rPr>
          <w:rFonts w:ascii="Arial" w:hAnsi="Arial" w:cs="Arial"/>
          <w:b/>
          <w:szCs w:val="22"/>
        </w:rPr>
      </w:pPr>
      <w:r>
        <w:rPr>
          <w:rFonts w:ascii="Arial" w:hAnsi="Arial" w:cs="Arial"/>
          <w:b/>
          <w:bCs/>
          <w:szCs w:val="22"/>
          <w:lang w:val="fr"/>
        </w:rPr>
        <w:t>CONVENTION POUR LA SAUVEGARDE DU</w:t>
      </w:r>
      <w:r>
        <w:rPr>
          <w:rFonts w:ascii="Arial" w:hAnsi="Arial" w:cs="Arial"/>
          <w:szCs w:val="22"/>
          <w:lang w:val="fr"/>
        </w:rPr>
        <w:br/>
      </w:r>
      <w:r>
        <w:rPr>
          <w:rFonts w:ascii="Arial" w:hAnsi="Arial" w:cs="Arial"/>
          <w:b/>
          <w:bCs/>
          <w:szCs w:val="22"/>
          <w:lang w:val="fr"/>
        </w:rPr>
        <w:t>PATRIMOINE CULTUREL IMMATÉRIEL</w:t>
      </w:r>
    </w:p>
    <w:p w14:paraId="06AFF01D" w14:textId="1579AA02" w:rsidR="00C60456" w:rsidRPr="00091385" w:rsidRDefault="000E314D" w:rsidP="00C60456">
      <w:pPr>
        <w:spacing w:before="1200"/>
        <w:ind w:right="-1"/>
        <w:jc w:val="center"/>
        <w:rPr>
          <w:rFonts w:ascii="Arial" w:eastAsia="Calibri" w:hAnsi="Arial" w:cs="Arial"/>
          <w:b/>
          <w:bCs/>
          <w:szCs w:val="22"/>
        </w:rPr>
      </w:pPr>
      <w:bookmarkStart w:id="0" w:name="_Hlk70514086"/>
      <w:r>
        <w:rPr>
          <w:rFonts w:ascii="Arial" w:eastAsia="Calibri" w:hAnsi="Arial" w:cs="Arial"/>
          <w:b/>
          <w:bCs/>
          <w:szCs w:val="22"/>
          <w:lang w:val="fr"/>
        </w:rPr>
        <w:t>Réunion d'experts sur la sauvegarde du patrimoine culturel immatériel</w:t>
      </w:r>
      <w:r w:rsidR="00E849DB">
        <w:rPr>
          <w:rFonts w:ascii="Arial" w:eastAsia="Calibri" w:hAnsi="Arial" w:cs="Arial"/>
          <w:b/>
          <w:bCs/>
          <w:szCs w:val="22"/>
          <w:lang w:val="fr"/>
        </w:rPr>
        <w:br/>
      </w:r>
      <w:r>
        <w:rPr>
          <w:rFonts w:ascii="Arial" w:eastAsia="Calibri" w:hAnsi="Arial" w:cs="Arial"/>
          <w:b/>
          <w:bCs/>
          <w:szCs w:val="22"/>
          <w:lang w:val="fr"/>
        </w:rPr>
        <w:t xml:space="preserve"> et le changement climatique</w:t>
      </w:r>
    </w:p>
    <w:bookmarkEnd w:id="0"/>
    <w:p w14:paraId="42ABACAF" w14:textId="77777777" w:rsidR="00A11638" w:rsidRDefault="00A11638" w:rsidP="00A11638">
      <w:pPr>
        <w:spacing w:before="840"/>
        <w:jc w:val="center"/>
        <w:rPr>
          <w:rFonts w:ascii="Arial" w:hAnsi="Arial" w:cs="Arial"/>
          <w:b/>
          <w:szCs w:val="22"/>
        </w:rPr>
      </w:pPr>
      <w:r>
        <w:rPr>
          <w:rFonts w:ascii="Arial" w:eastAsia="Calibri" w:hAnsi="Arial" w:cs="Arial"/>
          <w:b/>
          <w:bCs/>
          <w:szCs w:val="22"/>
        </w:rPr>
        <w:t>19</w:t>
      </w:r>
      <w:r w:rsidRPr="0086314E">
        <w:rPr>
          <w:rFonts w:ascii="Arial" w:eastAsia="Calibri" w:hAnsi="Arial" w:cs="Arial"/>
          <w:b/>
          <w:bCs/>
          <w:szCs w:val="22"/>
        </w:rPr>
        <w:t xml:space="preserve"> – </w:t>
      </w:r>
      <w:r>
        <w:rPr>
          <w:rFonts w:ascii="Arial" w:hAnsi="Arial" w:cs="Arial"/>
          <w:b/>
          <w:szCs w:val="22"/>
        </w:rPr>
        <w:t xml:space="preserve">20 </w:t>
      </w:r>
      <w:r>
        <w:rPr>
          <w:rFonts w:ascii="Arial" w:eastAsia="Calibri" w:hAnsi="Arial" w:cs="Arial"/>
          <w:b/>
          <w:bCs/>
          <w:szCs w:val="22"/>
        </w:rPr>
        <w:t>juin</w:t>
      </w:r>
      <w:r>
        <w:rPr>
          <w:rFonts w:ascii="Arial" w:hAnsi="Arial" w:cs="Arial"/>
          <w:b/>
          <w:szCs w:val="22"/>
        </w:rPr>
        <w:t xml:space="preserve"> 2024 (partie I)</w:t>
      </w:r>
    </w:p>
    <w:p w14:paraId="4F0C7D48" w14:textId="77777777" w:rsidR="00A11638" w:rsidRDefault="00A11638" w:rsidP="00A11638">
      <w:pPr>
        <w:ind w:right="-1"/>
        <w:jc w:val="center"/>
        <w:rPr>
          <w:rFonts w:ascii="Arial" w:hAnsi="Arial" w:cs="Arial"/>
          <w:b/>
          <w:szCs w:val="22"/>
        </w:rPr>
      </w:pPr>
      <w:r w:rsidRPr="0086314E">
        <w:rPr>
          <w:rFonts w:ascii="Arial" w:eastAsia="Calibri" w:hAnsi="Arial" w:cs="Arial"/>
          <w:b/>
          <w:bCs/>
          <w:szCs w:val="22"/>
        </w:rPr>
        <w:t>Siège</w:t>
      </w:r>
      <w:r w:rsidRPr="00430964">
        <w:rPr>
          <w:rFonts w:ascii="Arial" w:hAnsi="Arial" w:cs="Arial"/>
          <w:b/>
          <w:szCs w:val="22"/>
        </w:rPr>
        <w:t xml:space="preserve"> de l’UNESCO</w:t>
      </w:r>
      <w:r w:rsidRPr="004F1B36">
        <w:rPr>
          <w:rFonts w:ascii="Arial" w:hAnsi="Arial" w:cs="Arial"/>
          <w:b/>
          <w:szCs w:val="22"/>
        </w:rPr>
        <w:t xml:space="preserve">, </w:t>
      </w:r>
      <w:bookmarkStart w:id="1" w:name="_Hlk128491999"/>
      <w:r>
        <w:rPr>
          <w:rFonts w:ascii="Arial" w:hAnsi="Arial" w:cs="Arial"/>
          <w:b/>
          <w:szCs w:val="22"/>
        </w:rPr>
        <w:t>Paris</w:t>
      </w:r>
      <w:bookmarkEnd w:id="1"/>
    </w:p>
    <w:p w14:paraId="2D2F067A" w14:textId="77777777" w:rsidR="00A11638" w:rsidRDefault="00A11638" w:rsidP="00A11638">
      <w:pPr>
        <w:spacing w:before="360"/>
        <w:ind w:right="-1"/>
        <w:jc w:val="center"/>
        <w:rPr>
          <w:rFonts w:ascii="Arial" w:hAnsi="Arial" w:cs="Arial"/>
          <w:b/>
          <w:szCs w:val="22"/>
        </w:rPr>
      </w:pPr>
      <w:r>
        <w:rPr>
          <w:rFonts w:ascii="Arial" w:hAnsi="Arial" w:cs="Arial"/>
          <w:b/>
          <w:szCs w:val="22"/>
        </w:rPr>
        <w:t>25 – 26 septembre 2024 (partie II)</w:t>
      </w:r>
    </w:p>
    <w:p w14:paraId="00184F90" w14:textId="77777777" w:rsidR="00A11638" w:rsidRDefault="00A11638" w:rsidP="00A11638">
      <w:pPr>
        <w:spacing w:after="1200"/>
        <w:jc w:val="center"/>
        <w:rPr>
          <w:rFonts w:ascii="Arial" w:hAnsi="Arial" w:cs="Arial"/>
          <w:b/>
          <w:szCs w:val="22"/>
        </w:rPr>
      </w:pPr>
      <w:r>
        <w:rPr>
          <w:rFonts w:ascii="Arial" w:hAnsi="Arial" w:cs="Arial"/>
          <w:b/>
          <w:szCs w:val="22"/>
        </w:rPr>
        <w:t xml:space="preserve">En </w:t>
      </w:r>
      <w:r w:rsidRPr="006D5A8D">
        <w:rPr>
          <w:rFonts w:ascii="Arial" w:eastAsia="Calibri" w:hAnsi="Arial" w:cs="Arial"/>
          <w:b/>
          <w:bCs/>
          <w:szCs w:val="22"/>
          <w:lang w:eastAsia="en-US"/>
        </w:rPr>
        <w:t>ligne</w:t>
      </w:r>
    </w:p>
    <w:p w14:paraId="2CA91F7D" w14:textId="77777777" w:rsidR="002B4F69" w:rsidRPr="005D500A" w:rsidRDefault="002B4F69" w:rsidP="002B4F69">
      <w:pPr>
        <w:keepNext/>
        <w:keepLines/>
        <w:spacing w:before="40"/>
        <w:jc w:val="both"/>
        <w:outlineLvl w:val="1"/>
        <w:rPr>
          <w:rFonts w:ascii="Arial" w:hAnsi="Arial"/>
          <w:b/>
        </w:rPr>
      </w:pPr>
    </w:p>
    <w:p w14:paraId="6F29CDC2" w14:textId="77777777" w:rsidR="00BB2306" w:rsidRPr="005D500A" w:rsidRDefault="000E314D" w:rsidP="00BB2306">
      <w:pPr>
        <w:keepNext/>
        <w:keepLines/>
        <w:spacing w:before="40"/>
        <w:jc w:val="center"/>
        <w:outlineLvl w:val="1"/>
        <w:rPr>
          <w:rFonts w:ascii="Arial" w:hAnsi="Arial"/>
          <w:b/>
        </w:rPr>
      </w:pPr>
      <w:r>
        <w:rPr>
          <w:rFonts w:ascii="Arial" w:hAnsi="Arial"/>
          <w:b/>
          <w:bCs/>
          <w:lang w:val="fr"/>
        </w:rPr>
        <w:t>Méthodologie de l'enquête et présentation des résultats</w:t>
      </w:r>
    </w:p>
    <w:p w14:paraId="31C77307" w14:textId="77777777" w:rsidR="00BB2306" w:rsidRPr="005D500A" w:rsidRDefault="00BB2306" w:rsidP="00BB2306">
      <w:pPr>
        <w:keepNext/>
        <w:keepLines/>
        <w:spacing w:before="40"/>
        <w:outlineLvl w:val="1"/>
        <w:rPr>
          <w:rFonts w:ascii="Arial" w:hAnsi="Arial"/>
          <w:b/>
        </w:rPr>
      </w:pPr>
    </w:p>
    <w:p w14:paraId="4B94AE95" w14:textId="77777777" w:rsidR="00D96F2D" w:rsidRPr="005D500A" w:rsidRDefault="000E314D" w:rsidP="00BB2306">
      <w:pPr>
        <w:keepNext/>
        <w:keepLines/>
        <w:spacing w:before="40"/>
        <w:outlineLvl w:val="1"/>
        <w:rPr>
          <w:rFonts w:ascii="Arial" w:eastAsia="DengXian Light" w:hAnsi="Arial" w:cs="Arial"/>
          <w:b/>
          <w:bCs/>
          <w:szCs w:val="22"/>
        </w:rPr>
      </w:pPr>
      <w:r>
        <w:rPr>
          <w:rFonts w:ascii="Arial" w:hAnsi="Arial"/>
          <w:lang w:val="fr"/>
        </w:rPr>
        <w:br w:type="page"/>
      </w:r>
      <w:r>
        <w:rPr>
          <w:rFonts w:ascii="Arial" w:hAnsi="Arial"/>
          <w:b/>
          <w:bCs/>
          <w:lang w:val="fr"/>
        </w:rPr>
        <w:lastRenderedPageBreak/>
        <w:t xml:space="preserve">1. </w:t>
      </w:r>
      <w:r>
        <w:rPr>
          <w:rFonts w:ascii="Arial" w:hAnsi="Arial"/>
          <w:b/>
          <w:bCs/>
          <w:szCs w:val="22"/>
          <w:lang w:val="fr"/>
        </w:rPr>
        <w:t>Introduction</w:t>
      </w:r>
    </w:p>
    <w:p w14:paraId="21FA5835" w14:textId="77777777" w:rsidR="00D96F2D" w:rsidRPr="005D500A" w:rsidRDefault="000E314D" w:rsidP="00D96F2D">
      <w:pPr>
        <w:jc w:val="both"/>
        <w:rPr>
          <w:rFonts w:ascii="Arial" w:eastAsia="MS Mincho" w:hAnsi="Arial" w:cs="Arial"/>
          <w:szCs w:val="22"/>
        </w:rPr>
      </w:pPr>
      <w:r>
        <w:rPr>
          <w:rFonts w:ascii="Arial" w:eastAsia="MS Mincho" w:hAnsi="Arial" w:cs="Arial"/>
          <w:szCs w:val="22"/>
          <w:lang w:val="fr"/>
        </w:rPr>
        <w:t>Une enquête sur le thème « Sauvegarde du patrimoine culturel immatériel et changement climatique » a été menée entre le 31 octobre et le 20 novembre 2022, dans le cadre du processus d'élaboration de la Note d'orientation sur le patrimoine vivant et le changement climatique (LHE/24/EXP THEMA-CLIMA/3).</w:t>
      </w:r>
      <w:r>
        <w:rPr>
          <w:rStyle w:val="FootnoteReference"/>
          <w:rFonts w:ascii="Arial" w:eastAsia="MS Mincho" w:hAnsi="Arial" w:cs="Arial"/>
          <w:szCs w:val="22"/>
          <w:lang w:val="fr"/>
        </w:rPr>
        <w:t xml:space="preserve"> </w:t>
      </w:r>
      <w:r>
        <w:rPr>
          <w:rStyle w:val="FootnoteReference"/>
          <w:rFonts w:ascii="Arial" w:eastAsia="MS Mincho" w:hAnsi="Arial" w:cs="Arial"/>
          <w:szCs w:val="22"/>
          <w:lang w:val="fr"/>
        </w:rPr>
        <w:footnoteReference w:id="2"/>
      </w:r>
      <w:r>
        <w:rPr>
          <w:rFonts w:ascii="Arial" w:eastAsia="MS Mincho" w:hAnsi="Arial" w:cs="Arial"/>
          <w:szCs w:val="22"/>
          <w:lang w:val="fr"/>
        </w:rPr>
        <w:t xml:space="preserve"> L'objectif de l'enquête était de recueillir des expériences et des exemples concernant le lien entre le patrimoine culturel immatériel et le changement climatique. Ces informations ont ensuite été utilisées pour compléter et informer la recherche documentaire et le processus d'élaboration de la note d'orientation. Ce document décrit la conception et la réalisation de l'enquête et propose une analyse de ses résultats et conclusions.</w:t>
      </w:r>
    </w:p>
    <w:p w14:paraId="2C1431C3" w14:textId="77777777" w:rsidR="00AD0E59" w:rsidRPr="005D500A" w:rsidRDefault="000E314D" w:rsidP="00D96F2D">
      <w:pPr>
        <w:jc w:val="both"/>
        <w:rPr>
          <w:rFonts w:ascii="Arial" w:eastAsia="MS Mincho" w:hAnsi="Arial" w:cs="Arial"/>
          <w:b/>
          <w:bCs/>
          <w:szCs w:val="22"/>
        </w:rPr>
      </w:pPr>
      <w:r>
        <w:rPr>
          <w:rFonts w:ascii="Arial" w:eastAsia="MS Mincho" w:hAnsi="Arial" w:cs="Arial"/>
          <w:b/>
          <w:bCs/>
          <w:szCs w:val="22"/>
          <w:lang w:val="fr"/>
        </w:rPr>
        <w:t>2. Portée de l'enquête</w:t>
      </w:r>
    </w:p>
    <w:p w14:paraId="1DC5BF9D" w14:textId="77777777" w:rsidR="00AD0E59" w:rsidRPr="005D500A" w:rsidRDefault="000E314D" w:rsidP="00AD0E59">
      <w:pPr>
        <w:jc w:val="both"/>
        <w:rPr>
          <w:rFonts w:ascii="Arial" w:eastAsia="MS Mincho" w:hAnsi="Arial" w:cs="Arial"/>
          <w:szCs w:val="22"/>
        </w:rPr>
      </w:pPr>
      <w:r>
        <w:rPr>
          <w:rFonts w:ascii="Arial" w:eastAsia="MS Mincho" w:hAnsi="Arial" w:cs="Arial"/>
          <w:szCs w:val="22"/>
          <w:lang w:val="fr"/>
        </w:rPr>
        <w:t>L'enquête (voir annexe 1) comprend 21 questions portant sur : l'origine des personnes interrogées (profession, pays, région de l'UNESCO) ; le rôle (avec des exemples) du patrimoine culturel immatériel dans l'identification ou le suivi des changements environnementaux ; les effets négatifs du changement climatique sur le patrimoine culturel immatériel ; les actions entreprises pour réduire le risque d'effets négatifs du changement climatique ; les mesures efficaces pour renforcer la sauvegarde ; l'utilisation du patrimoine culturel immatériel pour limiter les effets du changement climatique ; et d'autres exemples d'interactions entre le patrimoine culturel immatériel et le changement climatique.</w:t>
      </w:r>
    </w:p>
    <w:p w14:paraId="46549F3C" w14:textId="77777777" w:rsidR="00D96F2D" w:rsidRPr="005D500A" w:rsidRDefault="000E314D" w:rsidP="00A23A0F">
      <w:pPr>
        <w:jc w:val="both"/>
        <w:rPr>
          <w:rFonts w:ascii="Arial" w:eastAsia="MS Mincho" w:hAnsi="Arial" w:cs="Arial"/>
          <w:szCs w:val="22"/>
        </w:rPr>
      </w:pPr>
      <w:r>
        <w:rPr>
          <w:rFonts w:ascii="Arial" w:eastAsia="MS Mincho" w:hAnsi="Arial" w:cs="Arial"/>
          <w:szCs w:val="22"/>
          <w:lang w:val="fr"/>
        </w:rPr>
        <w:t>L'enquête a été envoyée par e-mail par l'Entité du patrimoine vivant aux destinataires suivants : États parties (233) ; points focaux des éléments inscrits sur les Listes et programmes sélectionnés pour le Registre de la Convention (611) ; ONG accréditées (433) ; et centres de catégorie 2 de l'UNESCO (47).</w:t>
      </w:r>
    </w:p>
    <w:p w14:paraId="029E7338" w14:textId="77777777" w:rsidR="00AD0E59" w:rsidRPr="005D500A" w:rsidRDefault="000E314D" w:rsidP="00D96F2D">
      <w:pPr>
        <w:jc w:val="both"/>
        <w:rPr>
          <w:rFonts w:ascii="Arial" w:eastAsia="MS Mincho" w:hAnsi="Arial" w:cs="Arial"/>
          <w:b/>
          <w:bCs/>
          <w:szCs w:val="22"/>
        </w:rPr>
      </w:pPr>
      <w:r>
        <w:rPr>
          <w:rFonts w:ascii="Arial" w:eastAsia="MS Mincho" w:hAnsi="Arial" w:cs="Arial"/>
          <w:b/>
          <w:bCs/>
          <w:szCs w:val="22"/>
          <w:lang w:val="fr"/>
        </w:rPr>
        <w:t>3. Personnes interrogées</w:t>
      </w:r>
    </w:p>
    <w:p w14:paraId="13B6DBD3" w14:textId="77777777" w:rsidR="00CB58C5" w:rsidRPr="005D500A" w:rsidRDefault="000E314D" w:rsidP="00D96F2D">
      <w:pPr>
        <w:jc w:val="both"/>
        <w:rPr>
          <w:rFonts w:ascii="Arial" w:eastAsia="MS Mincho" w:hAnsi="Arial" w:cs="Arial"/>
          <w:szCs w:val="22"/>
        </w:rPr>
      </w:pPr>
      <w:r>
        <w:rPr>
          <w:rFonts w:ascii="Arial" w:eastAsia="MS Mincho" w:hAnsi="Arial" w:cs="Arial"/>
          <w:szCs w:val="22"/>
          <w:lang w:val="fr"/>
        </w:rPr>
        <w:t xml:space="preserve">Soixante-sept personnes ont répondu à l'enquête, sur les quelque 1 170 adresses électroniques actives auxquelles l'enquête a été envoyée. Cela représente un taux de réponse de 6 %, ce qui est faible mais pas si étonnant, compte tenu du court délai de l'enquête et de la nouveauté du changement climatique en tant que question devant être officiellement examinée par les parties prenantes de la Convention de 2003. </w:t>
      </w:r>
    </w:p>
    <w:p w14:paraId="691BF522" w14:textId="77777777" w:rsidR="00D96F2D" w:rsidRPr="005D500A" w:rsidRDefault="000E314D" w:rsidP="00D96F2D">
      <w:pPr>
        <w:jc w:val="both"/>
        <w:rPr>
          <w:rFonts w:ascii="Arial" w:eastAsia="MS Mincho" w:hAnsi="Arial" w:cs="Arial"/>
          <w:szCs w:val="22"/>
        </w:rPr>
      </w:pPr>
      <w:r>
        <w:rPr>
          <w:rFonts w:ascii="Arial" w:eastAsia="MS Mincho" w:hAnsi="Arial" w:cs="Arial"/>
          <w:szCs w:val="22"/>
          <w:lang w:val="fr"/>
        </w:rPr>
        <w:t>À la question 1, les personnes interrogées se sont identifiées par leur profession, en tenant compte des désignations multiples (n = 95) (figure 1). Les trois fonctions les plus représentées ont été les suivantes : fonctionnaire/employé du gouvernement (24 %), ONG ou organisation de la société civile (21 %), et porteur de patrimoine immatériel (20 %). Les désignations les moins courantes ont été les suivantes : personnel universitaire/chercheur/chaire UNESCO (11 %), point focal pour un élément du patrimoine culturel immatériel inscrit (9 %), facilitateur dans le cadre du Programme global de renforcement des capacités (8 %), délégation permanente de l'UNESCO/commission nationale/centre de catégorie 2 (2 %), secteur privé (2 %) et autre (2 %).</w:t>
      </w:r>
    </w:p>
    <w:p w14:paraId="70981521" w14:textId="77777777" w:rsidR="00D96F2D" w:rsidRPr="005D500A" w:rsidRDefault="00D96F2D" w:rsidP="00D96F2D">
      <w:pPr>
        <w:jc w:val="both"/>
        <w:rPr>
          <w:rFonts w:ascii="Arial" w:eastAsia="MS Mincho" w:hAnsi="Arial" w:cs="Arial"/>
          <w:szCs w:val="22"/>
        </w:rPr>
      </w:pPr>
    </w:p>
    <w:p w14:paraId="156F95E4" w14:textId="77777777" w:rsidR="00D96F2D" w:rsidRDefault="000E314D" w:rsidP="00D96F2D">
      <w:pPr>
        <w:keepNext/>
        <w:keepLines/>
        <w:jc w:val="both"/>
        <w:outlineLvl w:val="4"/>
        <w:rPr>
          <w:rFonts w:ascii="Arial" w:eastAsia="DengXian Light" w:hAnsi="Arial" w:cs="Arial"/>
          <w:i/>
          <w:iCs/>
          <w:szCs w:val="22"/>
          <w:lang w:val="fr"/>
        </w:rPr>
      </w:pPr>
      <w:r>
        <w:rPr>
          <w:rFonts w:ascii="Arial" w:eastAsia="DengXian Light" w:hAnsi="Arial" w:cs="Arial"/>
          <w:i/>
          <w:iCs/>
          <w:szCs w:val="22"/>
          <w:lang w:val="fr"/>
        </w:rPr>
        <w:lastRenderedPageBreak/>
        <w:t>Figure 1 : identification des personnes interrogées</w:t>
      </w:r>
    </w:p>
    <w:p w14:paraId="0EB9AC87" w14:textId="60246B46" w:rsidR="008B3C8D" w:rsidRPr="005D500A" w:rsidRDefault="008B3C8D" w:rsidP="008B3C8D">
      <w:pPr>
        <w:keepNext/>
        <w:keepLines/>
        <w:jc w:val="both"/>
        <w:outlineLvl w:val="4"/>
        <w:rPr>
          <w:rFonts w:ascii="Arial" w:eastAsia="DengXian Light" w:hAnsi="Arial" w:cs="Arial"/>
          <w:i/>
          <w:iCs/>
          <w:szCs w:val="22"/>
        </w:rPr>
      </w:pPr>
      <w:r>
        <w:rPr>
          <w:noProof/>
        </w:rPr>
        <w:drawing>
          <wp:inline distT="0" distB="0" distL="0" distR="0" wp14:anchorId="66DB734B" wp14:editId="08DD5479">
            <wp:extent cx="6115050" cy="4603897"/>
            <wp:effectExtent l="0" t="0" r="0" b="6350"/>
            <wp:docPr id="1823987908" name="Chart 1">
              <a:extLst xmlns:a="http://schemas.openxmlformats.org/drawingml/2006/main">
                <a:ext uri="{FF2B5EF4-FFF2-40B4-BE49-F238E27FC236}">
                  <a16:creationId xmlns:a16="http://schemas.microsoft.com/office/drawing/2014/main" id="{00237660-6025-91B9-5324-7D09D5500F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EBE14E5" w14:textId="77777777" w:rsidR="003A2184" w:rsidRPr="005D500A" w:rsidRDefault="000E314D" w:rsidP="00D96F2D">
      <w:pPr>
        <w:jc w:val="both"/>
        <w:rPr>
          <w:rFonts w:ascii="Arial" w:eastAsia="MS Mincho" w:hAnsi="Arial" w:cs="Arial"/>
          <w:szCs w:val="22"/>
        </w:rPr>
      </w:pPr>
      <w:r>
        <w:rPr>
          <w:rFonts w:ascii="Arial" w:eastAsia="MS Mincho" w:hAnsi="Arial" w:cs="Arial"/>
          <w:szCs w:val="22"/>
          <w:lang w:val="fr"/>
        </w:rPr>
        <w:t>La question 2 a demandé aux personnes interrogées d'indiquer leur pays d'origine. Des réponses ont été reçues de 40 pays, dont des personnes interrogées uniques de 27 pays et deux répondants de 10 pays. Un nombre plus élevé de réponses a été reçu de la Slovaquie (3), du Qatar (3), de la Belgique (4) et de la République populaire de Chine (8). Une personne interrogée n'a pas déclaré de pays d'origine.</w:t>
      </w:r>
    </w:p>
    <w:p w14:paraId="0D3489EF" w14:textId="77777777" w:rsidR="0031679B" w:rsidRPr="005D500A" w:rsidRDefault="000E314D" w:rsidP="00D96F2D">
      <w:pPr>
        <w:jc w:val="both"/>
        <w:rPr>
          <w:rFonts w:ascii="Arial" w:eastAsia="MS Mincho" w:hAnsi="Arial" w:cs="Arial"/>
          <w:szCs w:val="22"/>
        </w:rPr>
      </w:pPr>
      <w:r>
        <w:rPr>
          <w:rFonts w:ascii="Arial" w:eastAsia="MS Mincho" w:hAnsi="Arial" w:cs="Arial"/>
          <w:szCs w:val="22"/>
          <w:lang w:val="fr"/>
        </w:rPr>
        <w:t>En réponse à la question 3, concernant l'orientation régionale du travail mené par les personnes interrogées, 25 % ont déclaré se concentrer sur les États d'Europe occidentale, 19 % sur les États d'Europe orientale et 24 % sur le patrimoine culturel immatériel en général ou dans toutes les régions. L'Amérique latine et les Caraïbes (12 %), l'Asie et le Pacifique (12 %), l'Afrique (10 %) et les États arabes (7 %) ont fait état d'une concentration régionale nettement plus faible.</w:t>
      </w:r>
    </w:p>
    <w:p w14:paraId="339C494D" w14:textId="77777777" w:rsidR="00A23A0F" w:rsidRPr="005D500A" w:rsidRDefault="00A23A0F" w:rsidP="00D96F2D">
      <w:pPr>
        <w:jc w:val="both"/>
        <w:rPr>
          <w:rFonts w:ascii="Arial" w:eastAsia="MS Mincho" w:hAnsi="Arial" w:cs="Arial"/>
          <w:szCs w:val="22"/>
        </w:rPr>
      </w:pPr>
    </w:p>
    <w:p w14:paraId="0DB4E0A6" w14:textId="77777777" w:rsidR="00D96F2D" w:rsidRDefault="000E314D" w:rsidP="00D96F2D">
      <w:pPr>
        <w:keepNext/>
        <w:keepLines/>
        <w:jc w:val="both"/>
        <w:outlineLvl w:val="4"/>
        <w:rPr>
          <w:rFonts w:ascii="Arial" w:eastAsia="DengXian Light" w:hAnsi="Arial" w:cs="Arial"/>
          <w:i/>
          <w:iCs/>
          <w:szCs w:val="22"/>
          <w:lang w:val="fr"/>
        </w:rPr>
      </w:pPr>
      <w:r>
        <w:rPr>
          <w:rFonts w:ascii="Arial" w:eastAsia="DengXian Light" w:hAnsi="Arial" w:cs="Arial"/>
          <w:i/>
          <w:iCs/>
          <w:szCs w:val="22"/>
          <w:lang w:val="fr"/>
        </w:rPr>
        <w:t>Figure 2 : orientation régionale du travail mené par les personnes interrogées</w:t>
      </w:r>
    </w:p>
    <w:p w14:paraId="170522CD" w14:textId="30C61FFA" w:rsidR="003B0C4A" w:rsidRPr="005D500A" w:rsidRDefault="003B0C4A" w:rsidP="00D96F2D">
      <w:pPr>
        <w:keepNext/>
        <w:keepLines/>
        <w:jc w:val="both"/>
        <w:outlineLvl w:val="4"/>
        <w:rPr>
          <w:rFonts w:ascii="Arial" w:eastAsia="DengXian Light" w:hAnsi="Arial" w:cs="Arial"/>
          <w:i/>
          <w:iCs/>
          <w:szCs w:val="22"/>
        </w:rPr>
      </w:pPr>
      <w:r>
        <w:rPr>
          <w:noProof/>
        </w:rPr>
        <w:drawing>
          <wp:inline distT="0" distB="0" distL="0" distR="0" wp14:anchorId="3BC58F8A" wp14:editId="58F315E7">
            <wp:extent cx="6115050" cy="5114260"/>
            <wp:effectExtent l="0" t="0" r="0" b="10795"/>
            <wp:docPr id="557579037" name="Chart 1">
              <a:extLst xmlns:a="http://schemas.openxmlformats.org/drawingml/2006/main">
                <a:ext uri="{FF2B5EF4-FFF2-40B4-BE49-F238E27FC236}">
                  <a16:creationId xmlns:a16="http://schemas.microsoft.com/office/drawing/2014/main" id="{0A3D4B1F-6EDF-BE2A-99E5-A57B097DBF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7F5D21A" w14:textId="77777777" w:rsidR="00D96F2D" w:rsidRPr="005D500A" w:rsidRDefault="000E314D" w:rsidP="00D96F2D">
      <w:pPr>
        <w:keepNext/>
        <w:keepLines/>
        <w:spacing w:before="40"/>
        <w:jc w:val="both"/>
        <w:outlineLvl w:val="1"/>
        <w:rPr>
          <w:rFonts w:ascii="Arial" w:eastAsia="DengXian Light" w:hAnsi="Arial" w:cs="Arial"/>
          <w:b/>
          <w:bCs/>
          <w:szCs w:val="22"/>
        </w:rPr>
      </w:pPr>
      <w:bookmarkStart w:id="2" w:name="_Toc127711770"/>
      <w:r>
        <w:rPr>
          <w:rFonts w:ascii="Arial" w:eastAsia="DengXian Light" w:hAnsi="Arial" w:cs="Arial"/>
          <w:b/>
          <w:bCs/>
          <w:szCs w:val="22"/>
          <w:lang w:val="fr"/>
        </w:rPr>
        <w:t>4. Analyse des réponses à l'enquête</w:t>
      </w:r>
      <w:bookmarkEnd w:id="2"/>
    </w:p>
    <w:p w14:paraId="4A365D5D" w14:textId="7665F027" w:rsidR="00933617" w:rsidRPr="000A7680" w:rsidRDefault="000E314D" w:rsidP="000A7680">
      <w:pPr>
        <w:keepNext/>
        <w:keepLines/>
        <w:spacing w:before="40"/>
        <w:jc w:val="both"/>
        <w:outlineLvl w:val="2"/>
        <w:rPr>
          <w:rFonts w:ascii="Arial" w:eastAsia="DengXian Light" w:hAnsi="Arial" w:cs="Arial"/>
          <w:szCs w:val="22"/>
        </w:rPr>
      </w:pPr>
      <w:r>
        <w:rPr>
          <w:rFonts w:ascii="Arial" w:eastAsia="DengXian Light" w:hAnsi="Arial" w:cs="Arial"/>
          <w:szCs w:val="22"/>
          <w:lang w:val="fr"/>
        </w:rPr>
        <w:t xml:space="preserve">Les réponses à cette enquête ne sont pas représentatives de tous les pays, de toutes les régions, de toutes les perspectives professionnelles ou de tous les sujets, et ne constituent aucunement la base d'une quelconque forme d'analyse quantifiée. Néanmoins, elles constituent un ensemble important et utile d'observations et d'informations pour le nouveau domaine transversal du patrimoine culturel immatériel et du changement climatique, ainsi qu'un instantané de notre compréhension de ce domaine à l'heure actuelle. Les brèves remarques suivantes tentent de saisir les principaux éléments des réponses aux questions substantielles de l'enquête. Il convient de noter que certaines réponses sont répertoriées sous des questions différentes de celles auxquelles elles se rapportaient dans le cadre de l'enquête. </w:t>
      </w:r>
    </w:p>
    <w:p w14:paraId="22A8A0A3" w14:textId="77C6C2C7" w:rsidR="00BE5537" w:rsidRPr="005D500A" w:rsidRDefault="000E314D" w:rsidP="00D96F2D">
      <w:pPr>
        <w:keepNext/>
        <w:keepLines/>
        <w:spacing w:before="40"/>
        <w:jc w:val="both"/>
        <w:outlineLvl w:val="2"/>
        <w:rPr>
          <w:rFonts w:ascii="Arial" w:eastAsia="DengXian Light" w:hAnsi="Arial" w:cs="Arial"/>
          <w:szCs w:val="22"/>
        </w:rPr>
      </w:pPr>
      <w:r>
        <w:rPr>
          <w:rFonts w:ascii="Arial" w:eastAsia="DengXian Light" w:hAnsi="Arial" w:cs="Arial"/>
          <w:szCs w:val="22"/>
          <w:lang w:val="fr"/>
        </w:rPr>
        <w:t>4.</w:t>
      </w:r>
      <w:r>
        <w:rPr>
          <w:rFonts w:ascii="Arial" w:eastAsia="DengXian Light" w:hAnsi="Arial" w:cs="Arial"/>
          <w:i/>
          <w:iCs/>
          <w:szCs w:val="22"/>
          <w:lang w:val="fr"/>
        </w:rPr>
        <w:t>1 Exemples de patrimoine culturel immatériel utilisé pour identifier ou surveiller les modifications de l'environnement qui peuvent être liées au changement climatique</w:t>
      </w:r>
      <w:r>
        <w:rPr>
          <w:rFonts w:ascii="Arial" w:eastAsia="DengXian Light" w:hAnsi="Arial" w:cs="Arial"/>
          <w:szCs w:val="22"/>
          <w:lang w:val="fr"/>
        </w:rPr>
        <w:t xml:space="preserve"> (</w:t>
      </w:r>
      <w:r w:rsidR="00806F9D">
        <w:rPr>
          <w:rFonts w:ascii="Arial" w:eastAsia="DengXian Light" w:hAnsi="Arial" w:cs="Arial"/>
          <w:szCs w:val="22"/>
          <w:lang w:val="fr"/>
        </w:rPr>
        <w:t>q</w:t>
      </w:r>
      <w:r>
        <w:rPr>
          <w:rFonts w:ascii="Arial" w:eastAsia="DengXian Light" w:hAnsi="Arial" w:cs="Arial"/>
          <w:szCs w:val="22"/>
          <w:lang w:val="fr"/>
        </w:rPr>
        <w:t>uestions 4-7 ; 37 réponses)</w:t>
      </w:r>
    </w:p>
    <w:p w14:paraId="3A275D9D" w14:textId="77777777" w:rsidR="0043593F" w:rsidRPr="005D500A" w:rsidRDefault="000E314D" w:rsidP="00D96F2D">
      <w:pPr>
        <w:keepNext/>
        <w:keepLines/>
        <w:spacing w:before="40"/>
        <w:jc w:val="both"/>
        <w:outlineLvl w:val="2"/>
        <w:rPr>
          <w:rFonts w:ascii="Arial" w:eastAsia="DengXian Light" w:hAnsi="Arial" w:cs="Arial"/>
          <w:szCs w:val="22"/>
        </w:rPr>
      </w:pPr>
      <w:r>
        <w:rPr>
          <w:rFonts w:ascii="Arial" w:eastAsia="DengXian Light" w:hAnsi="Arial" w:cs="Arial"/>
          <w:szCs w:val="22"/>
          <w:lang w:val="fr"/>
        </w:rPr>
        <w:t>Les observations accumulées au fil des générations sur la saisonnalité, l'astronomie et les cycles solaires, le comportement des plantes et des animaux, et d'autres signes naturels permettant de prédire ou de confirmer les conditions météorologiques, les cycles agricoles de plantation, de fructification et de récolte, ainsi que les risques naturels, constituent de riches corpus de connaissances locales ou de patrimoine culturel immatériel. Pourtant, bon nombre de ces phénomènes, notamment les cycles saisonniers, la nature et l'intensité des risques, ainsi que la répartition et le comportement des plantes et des animaux, semblent s'être déplacés ou transformés en conséquence directe ou indirecte du changement climatique. Voici quelques exemples de patrimoine culturel immatériel utilisé pour identifier ou surveiller les modifications de l'environnement susceptibles d'être liées au changement climatique :</w:t>
      </w:r>
    </w:p>
    <w:p w14:paraId="133F260E" w14:textId="77777777" w:rsidR="0043593F" w:rsidRPr="005D500A" w:rsidRDefault="000E314D" w:rsidP="0043593F">
      <w:pPr>
        <w:pStyle w:val="ListParagraph"/>
        <w:keepNext/>
        <w:keepLines/>
        <w:numPr>
          <w:ilvl w:val="0"/>
          <w:numId w:val="24"/>
        </w:numPr>
        <w:spacing w:before="40"/>
        <w:jc w:val="both"/>
        <w:outlineLvl w:val="2"/>
        <w:rPr>
          <w:rFonts w:ascii="Arial" w:eastAsia="DengXian Light" w:hAnsi="Arial" w:cs="Arial"/>
          <w:szCs w:val="22"/>
        </w:rPr>
      </w:pPr>
      <w:r>
        <w:rPr>
          <w:rFonts w:ascii="Arial" w:eastAsia="DengXian Light" w:hAnsi="Arial" w:cs="Arial"/>
          <w:szCs w:val="22"/>
          <w:lang w:val="fr"/>
        </w:rPr>
        <w:t>L'ethno-astronomie dogon permet de prédire l'arrivée des pluies saisonnières, essentielles à la production agricole (Mali)</w:t>
      </w:r>
    </w:p>
    <w:p w14:paraId="78A3AEA4" w14:textId="77777777" w:rsidR="0043593F" w:rsidRPr="005D500A" w:rsidRDefault="000E314D" w:rsidP="0043593F">
      <w:pPr>
        <w:pStyle w:val="ListParagraph"/>
        <w:keepNext/>
        <w:keepLines/>
        <w:numPr>
          <w:ilvl w:val="0"/>
          <w:numId w:val="24"/>
        </w:numPr>
        <w:spacing w:before="40"/>
        <w:jc w:val="both"/>
        <w:outlineLvl w:val="2"/>
        <w:rPr>
          <w:rFonts w:ascii="Arial" w:eastAsia="DengXian Light" w:hAnsi="Arial" w:cs="Arial"/>
          <w:szCs w:val="22"/>
        </w:rPr>
      </w:pPr>
      <w:r>
        <w:rPr>
          <w:rFonts w:ascii="Arial" w:eastAsia="DengXian Light" w:hAnsi="Arial" w:cs="Arial"/>
          <w:szCs w:val="22"/>
          <w:lang w:val="fr"/>
        </w:rPr>
        <w:t>Prédiction des tremblements de terre et de la pluie à partir de l'observation de la chaleur et des cercles autour de la lune (Jamaïque)</w:t>
      </w:r>
    </w:p>
    <w:p w14:paraId="3A6FB553" w14:textId="77777777" w:rsidR="00E2617F" w:rsidRPr="005D500A" w:rsidRDefault="000E314D" w:rsidP="0043593F">
      <w:pPr>
        <w:pStyle w:val="ListParagraph"/>
        <w:keepNext/>
        <w:keepLines/>
        <w:numPr>
          <w:ilvl w:val="0"/>
          <w:numId w:val="24"/>
        </w:numPr>
        <w:spacing w:before="40"/>
        <w:jc w:val="both"/>
        <w:outlineLvl w:val="2"/>
        <w:rPr>
          <w:rFonts w:ascii="Arial" w:eastAsia="DengXian Light" w:hAnsi="Arial" w:cs="Arial"/>
          <w:szCs w:val="22"/>
        </w:rPr>
      </w:pPr>
      <w:r>
        <w:rPr>
          <w:rFonts w:ascii="Arial" w:eastAsia="DengXian Light" w:hAnsi="Arial" w:cs="Arial"/>
          <w:szCs w:val="22"/>
          <w:lang w:val="fr"/>
        </w:rPr>
        <w:t>Prédiction du temps à partir des observations du soleil par les Ik, des cris d'oiseaux chez les Batwa, de la mythologie Bakonzo sur les causes des inondations provoquées par la fonte des neiges, et de la lecture des entrailles d'animaux dans le nord-est de l'Ouganda (Ouganda)</w:t>
      </w:r>
    </w:p>
    <w:p w14:paraId="6A8C12C8" w14:textId="77777777" w:rsidR="00E2617F" w:rsidRPr="005D500A" w:rsidRDefault="000E314D" w:rsidP="0043593F">
      <w:pPr>
        <w:pStyle w:val="ListParagraph"/>
        <w:keepNext/>
        <w:keepLines/>
        <w:numPr>
          <w:ilvl w:val="0"/>
          <w:numId w:val="24"/>
        </w:numPr>
        <w:spacing w:before="40"/>
        <w:jc w:val="both"/>
        <w:outlineLvl w:val="2"/>
        <w:rPr>
          <w:rFonts w:ascii="Arial" w:eastAsia="DengXian Light" w:hAnsi="Arial" w:cs="Arial"/>
          <w:szCs w:val="22"/>
        </w:rPr>
      </w:pPr>
      <w:r>
        <w:rPr>
          <w:rFonts w:ascii="Arial" w:eastAsia="DengXian Light" w:hAnsi="Arial" w:cs="Arial"/>
          <w:szCs w:val="22"/>
          <w:lang w:val="fr"/>
        </w:rPr>
        <w:t>Les changements observés dans la productivité des différentes variétés et races alimentaires reflètent les modifications des conditions météorologiques locales (Bulgarie)</w:t>
      </w:r>
    </w:p>
    <w:p w14:paraId="1AB9767F" w14:textId="77777777" w:rsidR="00EC5E6B" w:rsidRPr="005D500A" w:rsidRDefault="000E314D" w:rsidP="0043593F">
      <w:pPr>
        <w:pStyle w:val="ListParagraph"/>
        <w:keepNext/>
        <w:keepLines/>
        <w:numPr>
          <w:ilvl w:val="0"/>
          <w:numId w:val="24"/>
        </w:numPr>
        <w:spacing w:before="40"/>
        <w:jc w:val="both"/>
        <w:outlineLvl w:val="2"/>
        <w:rPr>
          <w:rFonts w:ascii="Arial" w:eastAsia="DengXian Light" w:hAnsi="Arial" w:cs="Arial"/>
          <w:szCs w:val="22"/>
        </w:rPr>
      </w:pPr>
      <w:r>
        <w:rPr>
          <w:rFonts w:ascii="Arial" w:eastAsia="DengXian Light" w:hAnsi="Arial" w:cs="Arial"/>
          <w:szCs w:val="22"/>
          <w:lang w:val="fr"/>
        </w:rPr>
        <w:t>Variation du débit régulier des rivières et de l'abondance des crevettes d'eau douce observée et attribuée au changement climatique (Cameroun)</w:t>
      </w:r>
    </w:p>
    <w:p w14:paraId="5803B8EE" w14:textId="77777777" w:rsidR="00EC5E6B" w:rsidRDefault="000E314D" w:rsidP="0043593F">
      <w:pPr>
        <w:pStyle w:val="ListParagraph"/>
        <w:keepNext/>
        <w:keepLines/>
        <w:numPr>
          <w:ilvl w:val="0"/>
          <w:numId w:val="24"/>
        </w:numPr>
        <w:spacing w:before="40"/>
        <w:jc w:val="both"/>
        <w:outlineLvl w:val="2"/>
        <w:rPr>
          <w:rFonts w:ascii="Arial" w:eastAsia="DengXian Light" w:hAnsi="Arial" w:cs="Arial"/>
          <w:szCs w:val="22"/>
        </w:rPr>
      </w:pPr>
      <w:r>
        <w:rPr>
          <w:rFonts w:ascii="Arial" w:eastAsia="DengXian Light" w:hAnsi="Arial" w:cs="Arial"/>
          <w:szCs w:val="22"/>
          <w:lang w:val="fr"/>
        </w:rPr>
        <w:t>La diminution évidente de la couverture de neige et de glace dans les Alpes européennes et l'écoulement des eaux de fonte des Alpes vers les régions plus basses sont surveillés à l'aide de connaissances traditionnelles et d'instruments scientifiques (Belgique, Suisse, Italie)</w:t>
      </w:r>
    </w:p>
    <w:p w14:paraId="21DA77A7" w14:textId="77777777" w:rsidR="00EC5E6B" w:rsidRPr="005D500A" w:rsidRDefault="000E314D" w:rsidP="0043593F">
      <w:pPr>
        <w:pStyle w:val="ListParagraph"/>
        <w:keepNext/>
        <w:keepLines/>
        <w:numPr>
          <w:ilvl w:val="0"/>
          <w:numId w:val="24"/>
        </w:numPr>
        <w:spacing w:before="40"/>
        <w:jc w:val="both"/>
        <w:outlineLvl w:val="2"/>
        <w:rPr>
          <w:rFonts w:ascii="Arial" w:eastAsia="DengXian Light" w:hAnsi="Arial" w:cs="Arial"/>
          <w:szCs w:val="22"/>
        </w:rPr>
      </w:pPr>
      <w:r>
        <w:rPr>
          <w:rFonts w:ascii="Arial" w:eastAsia="DengXian Light" w:hAnsi="Arial" w:cs="Arial"/>
          <w:szCs w:val="22"/>
          <w:lang w:val="fr"/>
        </w:rPr>
        <w:t>Diminution du rendement de la pêche artisanale, liée en partie à l'influence des changements climatiques sur les conditions marines de la Méditerranée (Malte)</w:t>
      </w:r>
    </w:p>
    <w:p w14:paraId="552CF871" w14:textId="77777777" w:rsidR="002800A5" w:rsidRDefault="000E314D" w:rsidP="0043593F">
      <w:pPr>
        <w:pStyle w:val="ListParagraph"/>
        <w:keepNext/>
        <w:keepLines/>
        <w:numPr>
          <w:ilvl w:val="0"/>
          <w:numId w:val="24"/>
        </w:numPr>
        <w:spacing w:before="40"/>
        <w:jc w:val="both"/>
        <w:outlineLvl w:val="2"/>
        <w:rPr>
          <w:rFonts w:ascii="Arial" w:eastAsia="DengXian Light" w:hAnsi="Arial" w:cs="Arial"/>
          <w:szCs w:val="22"/>
        </w:rPr>
      </w:pPr>
      <w:r>
        <w:rPr>
          <w:rFonts w:ascii="Arial" w:eastAsia="DengXian Light" w:hAnsi="Arial" w:cs="Arial"/>
          <w:szCs w:val="22"/>
          <w:lang w:val="fr"/>
        </w:rPr>
        <w:t>Utilisation du calendrier traditionnel des vingt-quatre termes solaires pour suivre les changements annuels du climat et de la météo (Chine)</w:t>
      </w:r>
    </w:p>
    <w:p w14:paraId="7AD28B1C" w14:textId="464BDFB2" w:rsidR="00CB58C5" w:rsidRPr="00474559" w:rsidRDefault="000E314D" w:rsidP="00474559">
      <w:pPr>
        <w:pStyle w:val="ListParagraph"/>
        <w:keepNext/>
        <w:keepLines/>
        <w:numPr>
          <w:ilvl w:val="0"/>
          <w:numId w:val="24"/>
        </w:numPr>
        <w:spacing w:before="40"/>
        <w:jc w:val="both"/>
        <w:outlineLvl w:val="2"/>
        <w:rPr>
          <w:rFonts w:ascii="Arial" w:eastAsia="DengXian Light" w:hAnsi="Arial" w:cs="Arial"/>
          <w:szCs w:val="22"/>
        </w:rPr>
      </w:pPr>
      <w:r>
        <w:rPr>
          <w:rFonts w:ascii="Arial" w:eastAsia="DengXian Light" w:hAnsi="Arial" w:cs="Arial"/>
          <w:szCs w:val="22"/>
          <w:lang w:val="fr"/>
        </w:rPr>
        <w:t>Les peuples autochtones Arhuaco, Kuankamo, Kogui et Wiwa de la Sierra Nevada de Santa Maria continuent d'utiliser leurs connaissances traditionnelles pour surveiller les modifications de l'environnement susceptibles d'être liées au changement climatique (Colombie)</w:t>
      </w:r>
    </w:p>
    <w:p w14:paraId="7A2FB63E" w14:textId="1F2B5557" w:rsidR="00BE5537" w:rsidRPr="005D500A" w:rsidRDefault="000E314D" w:rsidP="00D96F2D">
      <w:pPr>
        <w:keepNext/>
        <w:keepLines/>
        <w:spacing w:before="40"/>
        <w:jc w:val="both"/>
        <w:outlineLvl w:val="2"/>
        <w:rPr>
          <w:rFonts w:ascii="Arial" w:eastAsia="DengXian Light" w:hAnsi="Arial" w:cs="Arial"/>
          <w:szCs w:val="22"/>
        </w:rPr>
      </w:pPr>
      <w:r>
        <w:rPr>
          <w:rFonts w:ascii="Arial" w:eastAsia="DengXian Light" w:hAnsi="Arial" w:cs="Arial"/>
          <w:szCs w:val="22"/>
          <w:lang w:val="fr"/>
        </w:rPr>
        <w:t>4.</w:t>
      </w:r>
      <w:r>
        <w:rPr>
          <w:rFonts w:ascii="Arial" w:eastAsia="DengXian Light" w:hAnsi="Arial" w:cs="Arial"/>
          <w:i/>
          <w:iCs/>
          <w:szCs w:val="22"/>
          <w:lang w:val="fr"/>
        </w:rPr>
        <w:t>2 Exemples de patrimoine culturel immatériel ayant subi les effets négatifs du changement climatique ou de catastrophes liées au climat, ou qui sont manifestement menacés par le changement climatique</w:t>
      </w:r>
      <w:r>
        <w:rPr>
          <w:rFonts w:ascii="Arial" w:eastAsia="DengXian Light" w:hAnsi="Arial" w:cs="Arial"/>
          <w:szCs w:val="22"/>
          <w:lang w:val="fr"/>
        </w:rPr>
        <w:t xml:space="preserve"> (</w:t>
      </w:r>
      <w:r w:rsidR="00806F9D">
        <w:rPr>
          <w:rFonts w:ascii="Arial" w:eastAsia="DengXian Light" w:hAnsi="Arial" w:cs="Arial"/>
          <w:szCs w:val="22"/>
          <w:lang w:val="fr"/>
        </w:rPr>
        <w:t>q</w:t>
      </w:r>
      <w:r>
        <w:rPr>
          <w:rFonts w:ascii="Arial" w:eastAsia="DengXian Light" w:hAnsi="Arial" w:cs="Arial"/>
          <w:szCs w:val="22"/>
          <w:lang w:val="fr"/>
        </w:rPr>
        <w:t>uestions 8-11 ; 38 réponses)</w:t>
      </w:r>
    </w:p>
    <w:p w14:paraId="136F5925" w14:textId="27B90596" w:rsidR="002800A5" w:rsidRPr="005D500A" w:rsidRDefault="000E314D" w:rsidP="00D96F2D">
      <w:pPr>
        <w:keepNext/>
        <w:keepLines/>
        <w:spacing w:before="40"/>
        <w:jc w:val="both"/>
        <w:outlineLvl w:val="2"/>
        <w:rPr>
          <w:rFonts w:ascii="Arial" w:eastAsia="DengXian Light" w:hAnsi="Arial" w:cs="Arial"/>
          <w:szCs w:val="22"/>
        </w:rPr>
      </w:pPr>
      <w:r>
        <w:rPr>
          <w:rFonts w:ascii="Arial" w:eastAsia="DengXian Light" w:hAnsi="Arial" w:cs="Arial"/>
          <w:szCs w:val="22"/>
          <w:lang w:val="fr"/>
        </w:rPr>
        <w:t>De nombreuses réponses à cette question s'appuient sur celles fournies aux questions 4 à 7 (examinées au point 4.1 ci-dessus) et décrivent les effets directs ou indirects du changement climatique sur des pratiques et des représentations spécifiques du patrimoine culturel immatériel. Au cœur de ces impacts se trouvent des modifications critiques des conditions environnementales, notamment des changements dans la saisonnalité et l'équilibre annuel et la distribution de l'eau, de la glace ou de la neige, ainsi que la perte ou la mise en danger d'espèces essentielles d'arbres, de plantes et d'animaux. Parmi les exemples de patrimoine culturel immatériel ayant subi les effets négatifs du changement climatique ou des catastrophes liées au climat, ou qui sont manifestement menacés par le changement climatique, on peut citer</w:t>
      </w:r>
      <w:r w:rsidR="00806F9D">
        <w:rPr>
          <w:rFonts w:ascii="Arial" w:eastAsia="DengXian Light" w:hAnsi="Arial" w:cs="Arial"/>
          <w:szCs w:val="22"/>
          <w:lang w:val="fr"/>
        </w:rPr>
        <w:t> :</w:t>
      </w:r>
    </w:p>
    <w:p w14:paraId="31BB9438" w14:textId="77777777" w:rsidR="00835F5B" w:rsidRDefault="000E314D" w:rsidP="00835F5B">
      <w:pPr>
        <w:pStyle w:val="ListParagraph"/>
        <w:keepNext/>
        <w:keepLines/>
        <w:numPr>
          <w:ilvl w:val="0"/>
          <w:numId w:val="25"/>
        </w:numPr>
        <w:spacing w:before="40"/>
        <w:jc w:val="both"/>
        <w:outlineLvl w:val="2"/>
        <w:rPr>
          <w:rFonts w:ascii="Arial" w:eastAsia="DengXian Light" w:hAnsi="Arial" w:cs="Arial"/>
          <w:szCs w:val="22"/>
        </w:rPr>
      </w:pPr>
      <w:r>
        <w:rPr>
          <w:rFonts w:ascii="Arial" w:eastAsia="DengXian Light" w:hAnsi="Arial" w:cs="Arial"/>
          <w:szCs w:val="22"/>
          <w:lang w:val="fr"/>
        </w:rPr>
        <w:t>L'ensemble de la culture Sámi, y compris ses connaissances traditionnelles ou Àrbediehetu, subit l'effet du changement climatique et de la transformation de l'environnement, ce qui conduit de nombreuses personnes à penser que les connaissances traditionnelles ne sont plus valables (Suède)</w:t>
      </w:r>
    </w:p>
    <w:p w14:paraId="0431EF88" w14:textId="77777777" w:rsidR="002800A5" w:rsidRDefault="000E314D" w:rsidP="002800A5">
      <w:pPr>
        <w:pStyle w:val="ListParagraph"/>
        <w:keepNext/>
        <w:keepLines/>
        <w:numPr>
          <w:ilvl w:val="0"/>
          <w:numId w:val="27"/>
        </w:numPr>
        <w:spacing w:before="40"/>
        <w:jc w:val="both"/>
        <w:outlineLvl w:val="2"/>
        <w:rPr>
          <w:rFonts w:ascii="Arial" w:eastAsia="DengXian Light" w:hAnsi="Arial" w:cs="Arial"/>
          <w:szCs w:val="22"/>
        </w:rPr>
      </w:pPr>
      <w:r>
        <w:rPr>
          <w:rFonts w:ascii="Arial" w:eastAsia="DengXian Light" w:hAnsi="Arial" w:cs="Arial"/>
          <w:szCs w:val="22"/>
          <w:lang w:val="fr"/>
        </w:rPr>
        <w:t>Disparition de plantes médicinales et nutritives traditionnellement utilisées pour la médecine et l'alimentation, et disparition d'espaces, d'outils et d'objets culturels (Tadjikistan)</w:t>
      </w:r>
    </w:p>
    <w:p w14:paraId="0ABED6F4" w14:textId="77777777" w:rsidR="00835F5B" w:rsidRDefault="000E314D" w:rsidP="002800A5">
      <w:pPr>
        <w:pStyle w:val="ListParagraph"/>
        <w:keepNext/>
        <w:keepLines/>
        <w:numPr>
          <w:ilvl w:val="0"/>
          <w:numId w:val="27"/>
        </w:numPr>
        <w:spacing w:before="40"/>
        <w:jc w:val="both"/>
        <w:outlineLvl w:val="2"/>
        <w:rPr>
          <w:rFonts w:ascii="Arial" w:eastAsia="DengXian Light" w:hAnsi="Arial" w:cs="Arial"/>
          <w:szCs w:val="22"/>
        </w:rPr>
      </w:pPr>
      <w:r>
        <w:rPr>
          <w:rFonts w:ascii="Arial" w:eastAsia="DengXian Light" w:hAnsi="Arial" w:cs="Arial"/>
          <w:szCs w:val="22"/>
          <w:lang w:val="fr"/>
        </w:rPr>
        <w:t>La disparition ou le remplacement de certaines espèces d'arbres et de plantes en raison du changement climatique a de graves répercussions sur les pratiques médicinales traditionnelles qui dépendent de l'accès à ces ressources (Ouganda)</w:t>
      </w:r>
    </w:p>
    <w:p w14:paraId="5648F800" w14:textId="77777777" w:rsidR="00C626AD" w:rsidRDefault="000E314D" w:rsidP="002800A5">
      <w:pPr>
        <w:pStyle w:val="ListParagraph"/>
        <w:keepNext/>
        <w:keepLines/>
        <w:numPr>
          <w:ilvl w:val="0"/>
          <w:numId w:val="27"/>
        </w:numPr>
        <w:spacing w:before="40"/>
        <w:jc w:val="both"/>
        <w:outlineLvl w:val="2"/>
        <w:rPr>
          <w:rFonts w:ascii="Arial" w:eastAsia="DengXian Light" w:hAnsi="Arial" w:cs="Arial"/>
          <w:szCs w:val="22"/>
        </w:rPr>
      </w:pPr>
      <w:r>
        <w:rPr>
          <w:rFonts w:ascii="Arial" w:eastAsia="DengXian Light" w:hAnsi="Arial" w:cs="Arial"/>
          <w:szCs w:val="22"/>
          <w:lang w:val="fr"/>
        </w:rPr>
        <w:t>Changements dans les pratiques agricoles traditionnelles qui reflètent les changements en termes de rendement des denrées alimentaires traditionnelles de base, en raison du changement climatique (Bulgarie)</w:t>
      </w:r>
    </w:p>
    <w:p w14:paraId="485EFC07" w14:textId="77777777" w:rsidR="00C10AE4" w:rsidRDefault="000E314D" w:rsidP="002800A5">
      <w:pPr>
        <w:pStyle w:val="ListParagraph"/>
        <w:keepNext/>
        <w:keepLines/>
        <w:numPr>
          <w:ilvl w:val="0"/>
          <w:numId w:val="27"/>
        </w:numPr>
        <w:spacing w:before="40"/>
        <w:jc w:val="both"/>
        <w:outlineLvl w:val="2"/>
        <w:rPr>
          <w:rFonts w:ascii="Arial" w:eastAsia="DengXian Light" w:hAnsi="Arial" w:cs="Arial"/>
          <w:szCs w:val="22"/>
        </w:rPr>
      </w:pPr>
      <w:r>
        <w:rPr>
          <w:rFonts w:ascii="Arial" w:eastAsia="DengXian Light" w:hAnsi="Arial" w:cs="Arial"/>
          <w:szCs w:val="22"/>
          <w:lang w:val="fr"/>
        </w:rPr>
        <w:t>Le rituel de pêche des Sanké Mon est directement menacé par l'assèchement du lac Sanké, attribué en partie au changement climatique (Mali)</w:t>
      </w:r>
    </w:p>
    <w:p w14:paraId="7EF7852F" w14:textId="77777777" w:rsidR="00C10AE4" w:rsidRDefault="000E314D" w:rsidP="002800A5">
      <w:pPr>
        <w:pStyle w:val="ListParagraph"/>
        <w:keepNext/>
        <w:keepLines/>
        <w:numPr>
          <w:ilvl w:val="0"/>
          <w:numId w:val="27"/>
        </w:numPr>
        <w:spacing w:before="40"/>
        <w:jc w:val="both"/>
        <w:outlineLvl w:val="2"/>
        <w:rPr>
          <w:rFonts w:ascii="Arial" w:eastAsia="DengXian Light" w:hAnsi="Arial" w:cs="Arial"/>
          <w:szCs w:val="22"/>
        </w:rPr>
      </w:pPr>
      <w:r>
        <w:rPr>
          <w:rFonts w:ascii="Arial" w:eastAsia="DengXian Light" w:hAnsi="Arial" w:cs="Arial"/>
          <w:szCs w:val="22"/>
          <w:lang w:val="fr"/>
        </w:rPr>
        <w:t>La hausse des températures oblige les communautés locales du site de la vieille ville de Corfou, classé au Patrimoine mondial, à déménager, ce qui perturbe la pratique et la transmission de leur patrimoine culturel immatériel (Grèce)</w:t>
      </w:r>
    </w:p>
    <w:p w14:paraId="78BD6ACF" w14:textId="77777777" w:rsidR="00C10AE4" w:rsidRDefault="000E314D" w:rsidP="002800A5">
      <w:pPr>
        <w:pStyle w:val="ListParagraph"/>
        <w:keepNext/>
        <w:keepLines/>
        <w:numPr>
          <w:ilvl w:val="0"/>
          <w:numId w:val="27"/>
        </w:numPr>
        <w:spacing w:before="40"/>
        <w:jc w:val="both"/>
        <w:outlineLvl w:val="2"/>
        <w:rPr>
          <w:rFonts w:ascii="Arial" w:eastAsia="DengXian Light" w:hAnsi="Arial" w:cs="Arial"/>
          <w:szCs w:val="22"/>
        </w:rPr>
      </w:pPr>
      <w:r>
        <w:rPr>
          <w:rFonts w:ascii="Arial" w:eastAsia="DengXian Light" w:hAnsi="Arial" w:cs="Arial"/>
          <w:szCs w:val="22"/>
          <w:lang w:val="fr"/>
        </w:rPr>
        <w:t>Les pluies saisonnières de plus en plus imprévisibles compromettent les calendriers et les pratiques agricoles traditionnels, ainsi que le patrimoine culturel immatériel associé à la riziculture traditionnelle (Sri Lanka)</w:t>
      </w:r>
    </w:p>
    <w:p w14:paraId="15B78874" w14:textId="77777777" w:rsidR="00C10AE4" w:rsidRDefault="000E314D" w:rsidP="002800A5">
      <w:pPr>
        <w:pStyle w:val="ListParagraph"/>
        <w:keepNext/>
        <w:keepLines/>
        <w:numPr>
          <w:ilvl w:val="0"/>
          <w:numId w:val="27"/>
        </w:numPr>
        <w:spacing w:before="40"/>
        <w:jc w:val="both"/>
        <w:outlineLvl w:val="2"/>
        <w:rPr>
          <w:rFonts w:ascii="Arial" w:eastAsia="DengXian Light" w:hAnsi="Arial" w:cs="Arial"/>
          <w:szCs w:val="22"/>
        </w:rPr>
      </w:pPr>
      <w:r>
        <w:rPr>
          <w:rFonts w:ascii="Arial" w:eastAsia="DengXian Light" w:hAnsi="Arial" w:cs="Arial"/>
          <w:szCs w:val="22"/>
          <w:lang w:val="fr"/>
        </w:rPr>
        <w:t>Les hivers plus courts et les taux d'humidité plus élevés menacent la production de produits de salaison traditionnels, qui nécessitent au moins trois mois d'hiver complets pour sécher correctement, et des haricots milyan, dont les rendements sont plus faibles et qui sont de plus en plus exposés aux parasites (Bulgarie)</w:t>
      </w:r>
    </w:p>
    <w:p w14:paraId="3CFA8A5B" w14:textId="77777777" w:rsidR="00E673EE" w:rsidRDefault="000E314D" w:rsidP="002800A5">
      <w:pPr>
        <w:pStyle w:val="ListParagraph"/>
        <w:keepNext/>
        <w:keepLines/>
        <w:numPr>
          <w:ilvl w:val="0"/>
          <w:numId w:val="27"/>
        </w:numPr>
        <w:spacing w:before="40"/>
        <w:jc w:val="both"/>
        <w:outlineLvl w:val="2"/>
        <w:rPr>
          <w:rFonts w:ascii="Arial" w:eastAsia="DengXian Light" w:hAnsi="Arial" w:cs="Arial"/>
          <w:szCs w:val="22"/>
        </w:rPr>
      </w:pPr>
      <w:r>
        <w:rPr>
          <w:rFonts w:ascii="Arial" w:eastAsia="DengXian Light" w:hAnsi="Arial" w:cs="Arial"/>
          <w:szCs w:val="22"/>
          <w:lang w:val="fr"/>
        </w:rPr>
        <w:t>Le changement climatique a contribué à des transformations environnementales qui menacent la viabilité des sites sacrés de la rivière Lobé, l'organisation des festivals Nguon et le calendrier des pratiques cultuelles Ngondo, essentielles pour la transmission du patrimoine culturel immatériel (Cameroun)</w:t>
      </w:r>
    </w:p>
    <w:p w14:paraId="729A9215" w14:textId="77777777" w:rsidR="000200C0" w:rsidRDefault="000E314D" w:rsidP="002800A5">
      <w:pPr>
        <w:pStyle w:val="ListParagraph"/>
        <w:keepNext/>
        <w:keepLines/>
        <w:numPr>
          <w:ilvl w:val="0"/>
          <w:numId w:val="27"/>
        </w:numPr>
        <w:spacing w:before="40"/>
        <w:jc w:val="both"/>
        <w:outlineLvl w:val="2"/>
        <w:rPr>
          <w:rFonts w:ascii="Arial" w:eastAsia="DengXian Light" w:hAnsi="Arial" w:cs="Arial"/>
          <w:szCs w:val="22"/>
        </w:rPr>
      </w:pPr>
      <w:r>
        <w:rPr>
          <w:rFonts w:ascii="Arial" w:eastAsia="DengXian Light" w:hAnsi="Arial" w:cs="Arial"/>
          <w:szCs w:val="22"/>
          <w:lang w:val="fr"/>
        </w:rPr>
        <w:t>La diminution des chutes de neige menace d'avoir un effet sur les nombreuses pratiques associées à l'alpinisme (Italie, Suisse) et sur les riches traditions de l'enfance consistant à jouer dans la neige mouillée (Finlande)</w:t>
      </w:r>
    </w:p>
    <w:p w14:paraId="2EE32558" w14:textId="77777777" w:rsidR="004D15B6" w:rsidRDefault="000E314D" w:rsidP="002800A5">
      <w:pPr>
        <w:pStyle w:val="ListParagraph"/>
        <w:keepNext/>
        <w:keepLines/>
        <w:numPr>
          <w:ilvl w:val="0"/>
          <w:numId w:val="27"/>
        </w:numPr>
        <w:spacing w:before="40"/>
        <w:jc w:val="both"/>
        <w:outlineLvl w:val="2"/>
        <w:rPr>
          <w:rFonts w:ascii="Arial" w:eastAsia="DengXian Light" w:hAnsi="Arial" w:cs="Arial"/>
          <w:szCs w:val="22"/>
        </w:rPr>
      </w:pPr>
      <w:r>
        <w:rPr>
          <w:rFonts w:ascii="Arial" w:eastAsia="DengXian Light" w:hAnsi="Arial" w:cs="Arial"/>
          <w:szCs w:val="22"/>
          <w:lang w:val="fr"/>
        </w:rPr>
        <w:t>La diminution de la couverture de glace écourte la saison de la pêche à la senne d'hiver dans le lac Puruvesi (Finlande)</w:t>
      </w:r>
    </w:p>
    <w:p w14:paraId="5B1C623B" w14:textId="77777777" w:rsidR="000200C0" w:rsidRDefault="000E314D" w:rsidP="002800A5">
      <w:pPr>
        <w:pStyle w:val="ListParagraph"/>
        <w:keepNext/>
        <w:keepLines/>
        <w:numPr>
          <w:ilvl w:val="0"/>
          <w:numId w:val="27"/>
        </w:numPr>
        <w:spacing w:before="40"/>
        <w:jc w:val="both"/>
        <w:outlineLvl w:val="2"/>
        <w:rPr>
          <w:rFonts w:ascii="Arial" w:eastAsia="DengXian Light" w:hAnsi="Arial" w:cs="Arial"/>
          <w:szCs w:val="22"/>
        </w:rPr>
      </w:pPr>
      <w:r>
        <w:rPr>
          <w:rFonts w:ascii="Arial" w:eastAsia="DengXian Light" w:hAnsi="Arial" w:cs="Arial"/>
          <w:szCs w:val="22"/>
          <w:lang w:val="fr"/>
        </w:rPr>
        <w:t>Les systèmes agricoles traditionnels du bassin du fleuve Rio Negro et les connaissances qui y sont associées sont menacés par des saisons imprévisibles, l'augmentation du nombre d'inondations et la hausse des températures (Brésil)</w:t>
      </w:r>
    </w:p>
    <w:p w14:paraId="6AF1534A" w14:textId="77777777" w:rsidR="000200C0" w:rsidRDefault="000E314D" w:rsidP="002800A5">
      <w:pPr>
        <w:pStyle w:val="ListParagraph"/>
        <w:keepNext/>
        <w:keepLines/>
        <w:numPr>
          <w:ilvl w:val="0"/>
          <w:numId w:val="27"/>
        </w:numPr>
        <w:spacing w:before="40"/>
        <w:jc w:val="both"/>
        <w:outlineLvl w:val="2"/>
        <w:rPr>
          <w:rFonts w:ascii="Arial" w:eastAsia="DengXian Light" w:hAnsi="Arial" w:cs="Arial"/>
          <w:szCs w:val="22"/>
        </w:rPr>
      </w:pPr>
      <w:r>
        <w:rPr>
          <w:rFonts w:ascii="Arial" w:eastAsia="DengXian Light" w:hAnsi="Arial" w:cs="Arial"/>
          <w:szCs w:val="22"/>
          <w:lang w:val="fr"/>
        </w:rPr>
        <w:t>La plantation et la transformation des plantes médicinales Four Huai, essentielles à la pratique de la médecine traditionnelle chinoise, sont menacées par les effets du changement climatique (Chine)</w:t>
      </w:r>
    </w:p>
    <w:p w14:paraId="47152043" w14:textId="77777777" w:rsidR="000200C0" w:rsidRDefault="000E314D" w:rsidP="002800A5">
      <w:pPr>
        <w:pStyle w:val="ListParagraph"/>
        <w:keepNext/>
        <w:keepLines/>
        <w:numPr>
          <w:ilvl w:val="0"/>
          <w:numId w:val="27"/>
        </w:numPr>
        <w:spacing w:before="40"/>
        <w:jc w:val="both"/>
        <w:outlineLvl w:val="2"/>
        <w:rPr>
          <w:rFonts w:ascii="Arial" w:eastAsia="DengXian Light" w:hAnsi="Arial" w:cs="Arial"/>
          <w:szCs w:val="22"/>
        </w:rPr>
      </w:pPr>
      <w:r>
        <w:rPr>
          <w:rFonts w:ascii="Arial" w:eastAsia="DengXian Light" w:hAnsi="Arial" w:cs="Arial"/>
          <w:szCs w:val="22"/>
          <w:lang w:val="fr"/>
        </w:rPr>
        <w:t>Les effets du changement climatique sur l'environnement désertique local menacent les ressources essentielles à la pratique et à l'exécution de la Saison du Prophète Moïse dans la région de Jérusalem (Palestine)</w:t>
      </w:r>
    </w:p>
    <w:p w14:paraId="10839737" w14:textId="77777777" w:rsidR="000200C0" w:rsidRDefault="000E314D" w:rsidP="002800A5">
      <w:pPr>
        <w:pStyle w:val="ListParagraph"/>
        <w:keepNext/>
        <w:keepLines/>
        <w:numPr>
          <w:ilvl w:val="0"/>
          <w:numId w:val="27"/>
        </w:numPr>
        <w:spacing w:before="40"/>
        <w:jc w:val="both"/>
        <w:outlineLvl w:val="2"/>
        <w:rPr>
          <w:rFonts w:ascii="Arial" w:eastAsia="DengXian Light" w:hAnsi="Arial" w:cs="Arial"/>
          <w:szCs w:val="22"/>
        </w:rPr>
      </w:pPr>
      <w:r>
        <w:rPr>
          <w:rFonts w:ascii="Arial" w:eastAsia="DengXian Light" w:hAnsi="Arial" w:cs="Arial"/>
          <w:szCs w:val="22"/>
          <w:lang w:val="fr"/>
        </w:rPr>
        <w:t>La pratique de la pêche hivernale de l'éperlan est menacée par des hivers plus doux (Lituanie)</w:t>
      </w:r>
    </w:p>
    <w:p w14:paraId="234CC989" w14:textId="77777777" w:rsidR="002B7374" w:rsidRDefault="000E314D" w:rsidP="002800A5">
      <w:pPr>
        <w:pStyle w:val="ListParagraph"/>
        <w:keepNext/>
        <w:keepLines/>
        <w:numPr>
          <w:ilvl w:val="0"/>
          <w:numId w:val="27"/>
        </w:numPr>
        <w:spacing w:before="40"/>
        <w:jc w:val="both"/>
        <w:outlineLvl w:val="2"/>
        <w:rPr>
          <w:rFonts w:ascii="Arial" w:eastAsia="DengXian Light" w:hAnsi="Arial" w:cs="Arial"/>
          <w:szCs w:val="22"/>
        </w:rPr>
      </w:pPr>
      <w:r>
        <w:rPr>
          <w:rFonts w:ascii="Arial" w:eastAsia="DengXian Light" w:hAnsi="Arial" w:cs="Arial"/>
          <w:szCs w:val="22"/>
          <w:lang w:val="fr"/>
        </w:rPr>
        <w:t>L'assèchement des sources d'eau chaude et des rivières a entraîné la disparition de sites essentiels pour les rituels (Ouganda)</w:t>
      </w:r>
    </w:p>
    <w:p w14:paraId="53DC5B38" w14:textId="77777777" w:rsidR="00E673EE" w:rsidRDefault="000E314D" w:rsidP="002800A5">
      <w:pPr>
        <w:pStyle w:val="ListParagraph"/>
        <w:keepNext/>
        <w:keepLines/>
        <w:numPr>
          <w:ilvl w:val="0"/>
          <w:numId w:val="27"/>
        </w:numPr>
        <w:spacing w:before="40"/>
        <w:jc w:val="both"/>
        <w:outlineLvl w:val="2"/>
        <w:rPr>
          <w:rFonts w:ascii="Arial" w:eastAsia="DengXian Light" w:hAnsi="Arial" w:cs="Arial"/>
          <w:szCs w:val="22"/>
        </w:rPr>
      </w:pPr>
      <w:r>
        <w:rPr>
          <w:rFonts w:ascii="Arial" w:eastAsia="DengXian Light" w:hAnsi="Arial" w:cs="Arial"/>
          <w:szCs w:val="22"/>
          <w:lang w:val="fr"/>
        </w:rPr>
        <w:t>Des inondations sans précédent et catastrophiques en juillet 2021, attribuées au changement climatique, ont détruit le matériel utilisé lors des spectacles de Bethléem pour enfants (Belgique)</w:t>
      </w:r>
    </w:p>
    <w:p w14:paraId="47A45400" w14:textId="77777777" w:rsidR="00E673EE" w:rsidRDefault="000E314D" w:rsidP="002800A5">
      <w:pPr>
        <w:pStyle w:val="ListParagraph"/>
        <w:keepNext/>
        <w:keepLines/>
        <w:numPr>
          <w:ilvl w:val="0"/>
          <w:numId w:val="27"/>
        </w:numPr>
        <w:spacing w:before="40"/>
        <w:jc w:val="both"/>
        <w:outlineLvl w:val="2"/>
        <w:rPr>
          <w:rFonts w:ascii="Arial" w:eastAsia="DengXian Light" w:hAnsi="Arial" w:cs="Arial"/>
          <w:szCs w:val="22"/>
        </w:rPr>
      </w:pPr>
      <w:r>
        <w:rPr>
          <w:rFonts w:ascii="Arial" w:eastAsia="DengXian Light" w:hAnsi="Arial" w:cs="Arial"/>
          <w:szCs w:val="22"/>
          <w:lang w:val="fr"/>
        </w:rPr>
        <w:t>La concomitance du Festival des lanternes de Kaifeng et des chutes de neige a été perturbée par une forte réduction des chutes de neige et du maintien de la neige (Chine)</w:t>
      </w:r>
    </w:p>
    <w:p w14:paraId="063769FB" w14:textId="77777777" w:rsidR="00E144D1" w:rsidRDefault="000E314D" w:rsidP="002800A5">
      <w:pPr>
        <w:pStyle w:val="ListParagraph"/>
        <w:keepNext/>
        <w:keepLines/>
        <w:numPr>
          <w:ilvl w:val="0"/>
          <w:numId w:val="27"/>
        </w:numPr>
        <w:spacing w:before="40"/>
        <w:jc w:val="both"/>
        <w:outlineLvl w:val="2"/>
        <w:rPr>
          <w:rFonts w:ascii="Arial" w:eastAsia="DengXian Light" w:hAnsi="Arial" w:cs="Arial"/>
          <w:szCs w:val="22"/>
        </w:rPr>
      </w:pPr>
      <w:r>
        <w:rPr>
          <w:rFonts w:ascii="Arial" w:eastAsia="DengXian Light" w:hAnsi="Arial" w:cs="Arial"/>
          <w:szCs w:val="22"/>
          <w:lang w:val="fr"/>
        </w:rPr>
        <w:t>Les effets du changement climatique sur les environnements locaux menacent tous les aspects des modes de vie et des pratiques culturelles traditionnels des Bédouins, y compris l'élevage et l'agriculture (Palestine)</w:t>
      </w:r>
    </w:p>
    <w:p w14:paraId="16E97DD4" w14:textId="77777777" w:rsidR="004D15B6" w:rsidRDefault="000E314D" w:rsidP="002800A5">
      <w:pPr>
        <w:pStyle w:val="ListParagraph"/>
        <w:keepNext/>
        <w:keepLines/>
        <w:numPr>
          <w:ilvl w:val="0"/>
          <w:numId w:val="27"/>
        </w:numPr>
        <w:spacing w:before="40"/>
        <w:jc w:val="both"/>
        <w:outlineLvl w:val="2"/>
        <w:rPr>
          <w:rFonts w:ascii="Arial" w:eastAsia="DengXian Light" w:hAnsi="Arial" w:cs="Arial"/>
          <w:szCs w:val="22"/>
        </w:rPr>
      </w:pPr>
      <w:r>
        <w:rPr>
          <w:rFonts w:ascii="Arial" w:eastAsia="DengXian Light" w:hAnsi="Arial" w:cs="Arial"/>
          <w:szCs w:val="22"/>
          <w:lang w:val="fr"/>
        </w:rPr>
        <w:t>Le changement climatique a réduit la disponibilité de certaines espèces végétales essentielles à l'accomplissement des rites religieux du Léiffrawëschdag (Luxembourg)</w:t>
      </w:r>
    </w:p>
    <w:p w14:paraId="168CF7F9" w14:textId="77777777" w:rsidR="009C2D8F" w:rsidRDefault="000E314D" w:rsidP="002800A5">
      <w:pPr>
        <w:pStyle w:val="ListParagraph"/>
        <w:keepNext/>
        <w:keepLines/>
        <w:numPr>
          <w:ilvl w:val="0"/>
          <w:numId w:val="27"/>
        </w:numPr>
        <w:spacing w:before="40"/>
        <w:jc w:val="both"/>
        <w:outlineLvl w:val="2"/>
        <w:rPr>
          <w:rFonts w:ascii="Arial" w:eastAsia="DengXian Light" w:hAnsi="Arial" w:cs="Arial"/>
          <w:szCs w:val="22"/>
        </w:rPr>
      </w:pPr>
      <w:r>
        <w:rPr>
          <w:rFonts w:ascii="Arial" w:eastAsia="DengXian Light" w:hAnsi="Arial" w:cs="Arial"/>
          <w:szCs w:val="22"/>
          <w:lang w:val="fr"/>
        </w:rPr>
        <w:t>Les danses de la pluie traditionnelles Lango, exécutées en période de grave sécheresse, sont menacées par la sécheresse et la disparition des grands arbres Itek sous lesquels les danses sont exécutées (Ouganda)</w:t>
      </w:r>
    </w:p>
    <w:p w14:paraId="3911C9A6" w14:textId="77777777" w:rsidR="009C2D8F" w:rsidRDefault="000E314D" w:rsidP="002800A5">
      <w:pPr>
        <w:pStyle w:val="ListParagraph"/>
        <w:keepNext/>
        <w:keepLines/>
        <w:numPr>
          <w:ilvl w:val="0"/>
          <w:numId w:val="27"/>
        </w:numPr>
        <w:spacing w:before="40"/>
        <w:jc w:val="both"/>
        <w:outlineLvl w:val="2"/>
        <w:rPr>
          <w:rFonts w:ascii="Arial" w:eastAsia="DengXian Light" w:hAnsi="Arial" w:cs="Arial"/>
          <w:szCs w:val="22"/>
        </w:rPr>
      </w:pPr>
      <w:r>
        <w:rPr>
          <w:rFonts w:ascii="Arial" w:eastAsia="DengXian Light" w:hAnsi="Arial" w:cs="Arial"/>
          <w:szCs w:val="22"/>
          <w:lang w:val="fr"/>
        </w:rPr>
        <w:t>La cuisine traditionnelle, comme le borsch et la soupe de poisson de Biliaivka, et les pratiques artisanales, comme la vannerie, sont de plus en plus menacées en raison de l'évolution des conditions environnementales et de la disponibilité limitée des ingrédients et des matériaux (Ukraine)</w:t>
      </w:r>
    </w:p>
    <w:p w14:paraId="7A71B600" w14:textId="77777777" w:rsidR="009C2D8F" w:rsidRDefault="000E314D" w:rsidP="002800A5">
      <w:pPr>
        <w:pStyle w:val="ListParagraph"/>
        <w:keepNext/>
        <w:keepLines/>
        <w:numPr>
          <w:ilvl w:val="0"/>
          <w:numId w:val="27"/>
        </w:numPr>
        <w:spacing w:before="40"/>
        <w:jc w:val="both"/>
        <w:outlineLvl w:val="2"/>
        <w:rPr>
          <w:rFonts w:ascii="Arial" w:eastAsia="DengXian Light" w:hAnsi="Arial" w:cs="Arial"/>
          <w:szCs w:val="22"/>
        </w:rPr>
      </w:pPr>
      <w:r>
        <w:rPr>
          <w:rFonts w:ascii="Arial" w:eastAsia="DengXian Light" w:hAnsi="Arial" w:cs="Arial"/>
          <w:szCs w:val="22"/>
          <w:lang w:val="fr"/>
        </w:rPr>
        <w:t>L'augmentation des vagues de chaleur, les hivers plus doux, l'humidité et les précipitations excessives, les nouvelles espèces de ravageurs, les maladies des plantes et les champignons ont gravement perturbé les pratiques saisonnières de l'agriculture et de la pêche (Estonie)</w:t>
      </w:r>
    </w:p>
    <w:p w14:paraId="77600FE3" w14:textId="77777777" w:rsidR="00C720FF" w:rsidRDefault="000E314D" w:rsidP="002800A5">
      <w:pPr>
        <w:pStyle w:val="ListParagraph"/>
        <w:keepNext/>
        <w:keepLines/>
        <w:numPr>
          <w:ilvl w:val="0"/>
          <w:numId w:val="27"/>
        </w:numPr>
        <w:spacing w:before="40"/>
        <w:jc w:val="both"/>
        <w:outlineLvl w:val="2"/>
        <w:rPr>
          <w:rFonts w:ascii="Arial" w:eastAsia="DengXian Light" w:hAnsi="Arial" w:cs="Arial"/>
          <w:szCs w:val="22"/>
        </w:rPr>
      </w:pPr>
      <w:r>
        <w:rPr>
          <w:rFonts w:ascii="Arial" w:eastAsia="DengXian Light" w:hAnsi="Arial" w:cs="Arial"/>
          <w:szCs w:val="22"/>
          <w:lang w:val="fr"/>
        </w:rPr>
        <w:t>Le changement climatique a un effet sur les ressources, les matériaux et les espaces nécessaires à la pratique de la pêche artisanale, aux chants de travail associés à l'élevage, aux instruments de musique traditionnels et aux pratiques de récolte (Colombie)</w:t>
      </w:r>
    </w:p>
    <w:p w14:paraId="4CDBA6A9" w14:textId="14FABA37" w:rsidR="00CB58C5" w:rsidRPr="00474559" w:rsidRDefault="000E314D" w:rsidP="00474559">
      <w:pPr>
        <w:pStyle w:val="ListParagraph"/>
        <w:keepNext/>
        <w:keepLines/>
        <w:numPr>
          <w:ilvl w:val="0"/>
          <w:numId w:val="27"/>
        </w:numPr>
        <w:spacing w:before="40"/>
        <w:jc w:val="both"/>
        <w:outlineLvl w:val="2"/>
        <w:rPr>
          <w:rFonts w:ascii="Arial" w:eastAsia="DengXian Light" w:hAnsi="Arial" w:cs="Arial"/>
          <w:szCs w:val="22"/>
        </w:rPr>
      </w:pPr>
      <w:r>
        <w:rPr>
          <w:rFonts w:ascii="Arial" w:eastAsia="DengXian Light" w:hAnsi="Arial" w:cs="Arial"/>
          <w:szCs w:val="22"/>
          <w:lang w:val="fr"/>
        </w:rPr>
        <w:t>La gentiane tachetée, qui possède des propriétés médicinales particulières, est de plus en plus menacée par l'augmentation des températures, et par les pratiques traditionnelles de collecte et d'utilisation qui y sont associées (Autriche)</w:t>
      </w:r>
    </w:p>
    <w:p w14:paraId="21957BC3" w14:textId="39E953E6" w:rsidR="00BE5537" w:rsidRPr="005D500A" w:rsidRDefault="000E314D" w:rsidP="00D96F2D">
      <w:pPr>
        <w:keepNext/>
        <w:keepLines/>
        <w:spacing w:before="40"/>
        <w:jc w:val="both"/>
        <w:outlineLvl w:val="2"/>
        <w:rPr>
          <w:rFonts w:ascii="Arial" w:eastAsia="DengXian Light" w:hAnsi="Arial" w:cs="Arial"/>
          <w:szCs w:val="22"/>
        </w:rPr>
      </w:pPr>
      <w:r>
        <w:rPr>
          <w:rFonts w:ascii="Arial" w:eastAsia="DengXian Light" w:hAnsi="Arial" w:cs="Arial"/>
          <w:szCs w:val="22"/>
          <w:lang w:val="fr"/>
        </w:rPr>
        <w:t>4.</w:t>
      </w:r>
      <w:r>
        <w:rPr>
          <w:rFonts w:ascii="Arial" w:eastAsia="DengXian Light" w:hAnsi="Arial" w:cs="Arial"/>
          <w:i/>
          <w:iCs/>
          <w:szCs w:val="22"/>
          <w:lang w:val="fr"/>
        </w:rPr>
        <w:t xml:space="preserve">3 Efforts entrepris au niveau local ou national pour réduire le risque d'effets négatifs du changement climatique sur le patrimoine culturel immatériel </w:t>
      </w:r>
      <w:r>
        <w:rPr>
          <w:rFonts w:ascii="Arial" w:eastAsia="DengXian Light" w:hAnsi="Arial" w:cs="Arial"/>
          <w:szCs w:val="22"/>
          <w:lang w:val="fr"/>
        </w:rPr>
        <w:t>(</w:t>
      </w:r>
      <w:r w:rsidR="006D7152">
        <w:rPr>
          <w:rFonts w:ascii="Arial" w:eastAsia="DengXian Light" w:hAnsi="Arial" w:cs="Arial"/>
          <w:szCs w:val="22"/>
          <w:lang w:val="fr"/>
        </w:rPr>
        <w:t>q</w:t>
      </w:r>
      <w:r>
        <w:rPr>
          <w:rFonts w:ascii="Arial" w:eastAsia="DengXian Light" w:hAnsi="Arial" w:cs="Arial"/>
          <w:szCs w:val="22"/>
          <w:lang w:val="fr"/>
        </w:rPr>
        <w:t xml:space="preserve">uestions 12-13 ; 31 réponses) ; et </w:t>
      </w:r>
      <w:r>
        <w:rPr>
          <w:rFonts w:ascii="Arial" w:eastAsia="DengXian Light" w:hAnsi="Arial" w:cs="Arial"/>
          <w:i/>
          <w:iCs/>
          <w:szCs w:val="22"/>
          <w:lang w:val="fr"/>
        </w:rPr>
        <w:t>Mesures efficaces pour renforcer la sauvegarde du patrimoine culturel immatériel dans le contexte du changement climatique</w:t>
      </w:r>
      <w:r>
        <w:rPr>
          <w:rFonts w:ascii="Arial" w:eastAsia="DengXian Light" w:hAnsi="Arial" w:cs="Arial"/>
          <w:szCs w:val="22"/>
          <w:lang w:val="fr"/>
        </w:rPr>
        <w:t xml:space="preserve"> (</w:t>
      </w:r>
      <w:r w:rsidR="006D7152">
        <w:rPr>
          <w:rFonts w:ascii="Arial" w:eastAsia="DengXian Light" w:hAnsi="Arial" w:cs="Arial"/>
          <w:szCs w:val="22"/>
          <w:lang w:val="fr"/>
        </w:rPr>
        <w:t>q</w:t>
      </w:r>
      <w:r>
        <w:rPr>
          <w:rFonts w:ascii="Arial" w:eastAsia="DengXian Light" w:hAnsi="Arial" w:cs="Arial"/>
          <w:szCs w:val="22"/>
          <w:lang w:val="fr"/>
        </w:rPr>
        <w:t>uestions 14-15</w:t>
      </w:r>
      <w:r w:rsidR="006D7152">
        <w:rPr>
          <w:rFonts w:ascii="Arial" w:eastAsia="DengXian Light" w:hAnsi="Arial" w:cs="Arial"/>
          <w:szCs w:val="22"/>
          <w:lang w:val="fr"/>
        </w:rPr>
        <w:t> ;</w:t>
      </w:r>
      <w:r>
        <w:rPr>
          <w:rFonts w:ascii="Arial" w:eastAsia="DengXian Light" w:hAnsi="Arial" w:cs="Arial"/>
          <w:szCs w:val="22"/>
          <w:lang w:val="fr"/>
        </w:rPr>
        <w:t xml:space="preserve"> 48 réponses)</w:t>
      </w:r>
    </w:p>
    <w:p w14:paraId="7EB99D8F" w14:textId="77777777" w:rsidR="00BE5537" w:rsidRDefault="000E314D" w:rsidP="00D96F2D">
      <w:pPr>
        <w:keepNext/>
        <w:keepLines/>
        <w:spacing w:before="40"/>
        <w:jc w:val="both"/>
        <w:outlineLvl w:val="2"/>
        <w:rPr>
          <w:rFonts w:ascii="Arial" w:eastAsia="DengXian Light" w:hAnsi="Arial" w:cs="Arial"/>
          <w:szCs w:val="22"/>
        </w:rPr>
      </w:pPr>
      <w:r>
        <w:rPr>
          <w:rFonts w:ascii="Arial" w:eastAsia="DengXian Light" w:hAnsi="Arial" w:cs="Arial"/>
          <w:szCs w:val="22"/>
          <w:lang w:val="fr"/>
        </w:rPr>
        <w:t>Les réponses aux questions 12-13 et 14-15 se chevauchent considérablement et sont résumées ensemble ici. Les exemples d'efforts entrepris au niveau local ou national pour réduire le risque d'effets négatifs du changement climatique sur le patrimoine culturel immatériel et pour renforcer les mesures de sauvegarde peuvent être regroupés sous les grandes stratégies suivantes :</w:t>
      </w:r>
    </w:p>
    <w:p w14:paraId="31DE8038" w14:textId="36237C91" w:rsidR="00D72DA6" w:rsidRDefault="000E314D" w:rsidP="00E144D1">
      <w:pPr>
        <w:pStyle w:val="ListParagraph"/>
        <w:keepNext/>
        <w:keepLines/>
        <w:numPr>
          <w:ilvl w:val="0"/>
          <w:numId w:val="25"/>
        </w:numPr>
        <w:spacing w:before="40"/>
        <w:jc w:val="both"/>
        <w:outlineLvl w:val="2"/>
        <w:rPr>
          <w:rFonts w:ascii="Arial" w:eastAsia="DengXian Light" w:hAnsi="Arial" w:cs="Arial"/>
          <w:szCs w:val="22"/>
        </w:rPr>
      </w:pPr>
      <w:r>
        <w:rPr>
          <w:rFonts w:ascii="Arial" w:eastAsia="DengXian Light" w:hAnsi="Arial" w:cs="Arial"/>
          <w:szCs w:val="22"/>
          <w:lang w:val="fr"/>
        </w:rPr>
        <w:t>Consultation, coordination et collaboration sur le changement climatique et le patrimoine culturel immatériel</w:t>
      </w:r>
      <w:r w:rsidR="00806F9D">
        <w:rPr>
          <w:rFonts w:ascii="Arial" w:eastAsia="DengXian Light" w:hAnsi="Arial" w:cs="Arial"/>
          <w:szCs w:val="22"/>
          <w:lang w:val="fr"/>
        </w:rPr>
        <w:t> :</w:t>
      </w:r>
    </w:p>
    <w:p w14:paraId="3FE9B531" w14:textId="77777777" w:rsidR="00383C41" w:rsidRDefault="000E314D" w:rsidP="00D72DA6">
      <w:pPr>
        <w:pStyle w:val="ListParagraph"/>
        <w:keepNext/>
        <w:keepLines/>
        <w:numPr>
          <w:ilvl w:val="1"/>
          <w:numId w:val="25"/>
        </w:numPr>
        <w:spacing w:before="40"/>
        <w:jc w:val="both"/>
        <w:outlineLvl w:val="2"/>
        <w:rPr>
          <w:rFonts w:ascii="Arial" w:eastAsia="DengXian Light" w:hAnsi="Arial" w:cs="Arial"/>
          <w:szCs w:val="22"/>
        </w:rPr>
      </w:pPr>
      <w:r>
        <w:rPr>
          <w:rFonts w:ascii="Arial" w:eastAsia="DengXian Light" w:hAnsi="Arial" w:cs="Arial"/>
          <w:szCs w:val="22"/>
          <w:lang w:val="fr"/>
        </w:rPr>
        <w:t>Garantie d'une consultation et d'une participation adéquates des communautés locales, des peuples autochtones et des minorités dans la sauvegarde de leur patrimoine culturel immatériel dans un contexte de changement climatique (Sri Lanka)</w:t>
      </w:r>
    </w:p>
    <w:p w14:paraId="03D8F245" w14:textId="77777777" w:rsidR="0003203B" w:rsidRDefault="000E314D" w:rsidP="00D72DA6">
      <w:pPr>
        <w:pStyle w:val="ListParagraph"/>
        <w:keepNext/>
        <w:keepLines/>
        <w:numPr>
          <w:ilvl w:val="1"/>
          <w:numId w:val="25"/>
        </w:numPr>
        <w:spacing w:before="40"/>
        <w:jc w:val="both"/>
        <w:outlineLvl w:val="2"/>
        <w:rPr>
          <w:rFonts w:ascii="Arial" w:eastAsia="DengXian Light" w:hAnsi="Arial" w:cs="Arial"/>
          <w:szCs w:val="22"/>
        </w:rPr>
      </w:pPr>
      <w:r>
        <w:rPr>
          <w:rFonts w:ascii="Arial" w:eastAsia="DengXian Light" w:hAnsi="Arial" w:cs="Arial"/>
          <w:szCs w:val="22"/>
          <w:lang w:val="fr"/>
        </w:rPr>
        <w:t>Promotion des échanges entre l'UNESCO et les agences déjà engagées dans l'adaptation au changement climatique, comme le Réseau du patrimoine climatique (Finlande)</w:t>
      </w:r>
    </w:p>
    <w:p w14:paraId="34D2EFE6" w14:textId="77777777" w:rsidR="00D72DA6" w:rsidRDefault="000E314D" w:rsidP="00D72DA6">
      <w:pPr>
        <w:pStyle w:val="ListParagraph"/>
        <w:keepNext/>
        <w:keepLines/>
        <w:numPr>
          <w:ilvl w:val="1"/>
          <w:numId w:val="25"/>
        </w:numPr>
        <w:spacing w:before="40"/>
        <w:jc w:val="both"/>
        <w:outlineLvl w:val="2"/>
        <w:rPr>
          <w:rFonts w:ascii="Arial" w:eastAsia="DengXian Light" w:hAnsi="Arial" w:cs="Arial"/>
          <w:szCs w:val="22"/>
        </w:rPr>
      </w:pPr>
      <w:r>
        <w:rPr>
          <w:rFonts w:ascii="Arial" w:eastAsia="DengXian Light" w:hAnsi="Arial" w:cs="Arial"/>
          <w:szCs w:val="22"/>
          <w:lang w:val="fr"/>
        </w:rPr>
        <w:t>Développement, par l'ONG ELLET, d'un cadre intégré de suivi et d'évaluation de l'adaptation au changement climatique pour les ressources patrimoniales matérielles et immatérielles (Grèce)</w:t>
      </w:r>
    </w:p>
    <w:p w14:paraId="1B4A1230" w14:textId="77777777" w:rsidR="00206DDC" w:rsidRDefault="000E314D" w:rsidP="00D72DA6">
      <w:pPr>
        <w:pStyle w:val="ListParagraph"/>
        <w:keepNext/>
        <w:keepLines/>
        <w:numPr>
          <w:ilvl w:val="1"/>
          <w:numId w:val="25"/>
        </w:numPr>
        <w:spacing w:before="40"/>
        <w:jc w:val="both"/>
        <w:outlineLvl w:val="2"/>
        <w:rPr>
          <w:rFonts w:ascii="Arial" w:eastAsia="DengXian Light" w:hAnsi="Arial" w:cs="Arial"/>
          <w:szCs w:val="22"/>
        </w:rPr>
      </w:pPr>
      <w:r>
        <w:rPr>
          <w:rFonts w:ascii="Arial" w:eastAsia="DengXian Light" w:hAnsi="Arial" w:cs="Arial"/>
          <w:szCs w:val="22"/>
          <w:lang w:val="fr"/>
        </w:rPr>
        <w:t>Collaboration entre les communautés locales et les agences gouvernementales nationales et locales qui travaillent dans les domaines de la culture et de la sylviculture afin d'élaborer des stratégies visant à préserver les forêts de Kaya (Kenya)</w:t>
      </w:r>
    </w:p>
    <w:p w14:paraId="03A887CB" w14:textId="77777777" w:rsidR="00316023" w:rsidRDefault="000E314D" w:rsidP="00D72DA6">
      <w:pPr>
        <w:pStyle w:val="ListParagraph"/>
        <w:keepNext/>
        <w:keepLines/>
        <w:numPr>
          <w:ilvl w:val="1"/>
          <w:numId w:val="25"/>
        </w:numPr>
        <w:spacing w:before="40"/>
        <w:jc w:val="both"/>
        <w:outlineLvl w:val="2"/>
        <w:rPr>
          <w:rFonts w:ascii="Arial" w:eastAsia="DengXian Light" w:hAnsi="Arial" w:cs="Arial"/>
          <w:szCs w:val="22"/>
        </w:rPr>
      </w:pPr>
      <w:r>
        <w:rPr>
          <w:rFonts w:ascii="Arial" w:eastAsia="DengXian Light" w:hAnsi="Arial" w:cs="Arial"/>
          <w:szCs w:val="22"/>
          <w:lang w:val="fr"/>
        </w:rPr>
        <w:t>Promotion des technologies et des connaissances architecturales traditionnelles pour assurer une construction plus durable sur le plan environnemental et préserver le patrimoine culturel immatériel qui s'y rattache (Équateur)</w:t>
      </w:r>
    </w:p>
    <w:p w14:paraId="736E2DBE" w14:textId="77777777" w:rsidR="00195E07" w:rsidRDefault="000E314D" w:rsidP="00D72DA6">
      <w:pPr>
        <w:pStyle w:val="ListParagraph"/>
        <w:keepNext/>
        <w:keepLines/>
        <w:numPr>
          <w:ilvl w:val="1"/>
          <w:numId w:val="25"/>
        </w:numPr>
        <w:spacing w:before="40"/>
        <w:jc w:val="both"/>
        <w:outlineLvl w:val="2"/>
        <w:rPr>
          <w:rFonts w:ascii="Arial" w:eastAsia="DengXian Light" w:hAnsi="Arial" w:cs="Arial"/>
          <w:szCs w:val="22"/>
        </w:rPr>
      </w:pPr>
      <w:r>
        <w:rPr>
          <w:rFonts w:ascii="Arial" w:eastAsia="DengXian Light" w:hAnsi="Arial" w:cs="Arial"/>
          <w:szCs w:val="22"/>
          <w:lang w:val="fr"/>
        </w:rPr>
        <w:t>Une plus grande consultation des communautés locales est nécessaire pour atteindre les objectifs de la stratégie climatique régionale de la CEDEAO (Mali)</w:t>
      </w:r>
    </w:p>
    <w:p w14:paraId="64DDB84C" w14:textId="77777777" w:rsidR="00195E07" w:rsidRDefault="000E314D" w:rsidP="00D72DA6">
      <w:pPr>
        <w:pStyle w:val="ListParagraph"/>
        <w:keepNext/>
        <w:keepLines/>
        <w:numPr>
          <w:ilvl w:val="1"/>
          <w:numId w:val="25"/>
        </w:numPr>
        <w:spacing w:before="40"/>
        <w:jc w:val="both"/>
        <w:outlineLvl w:val="2"/>
        <w:rPr>
          <w:rFonts w:ascii="Arial" w:eastAsia="DengXian Light" w:hAnsi="Arial" w:cs="Arial"/>
          <w:szCs w:val="22"/>
        </w:rPr>
      </w:pPr>
      <w:r>
        <w:rPr>
          <w:rFonts w:ascii="Arial" w:eastAsia="DengXian Light" w:hAnsi="Arial" w:cs="Arial"/>
          <w:szCs w:val="22"/>
          <w:lang w:val="fr"/>
        </w:rPr>
        <w:t>Collaboration par le biais d'une série de séminaires entre les ministères concernés, les ONG et l'Union nationale des maîtres de l'art populaire afin d'identifier les actions relatives au patrimoine culturel et au changement climatique (Ukraine)</w:t>
      </w:r>
    </w:p>
    <w:p w14:paraId="28F43991" w14:textId="77777777" w:rsidR="00777019" w:rsidRDefault="000E314D" w:rsidP="00E144D1">
      <w:pPr>
        <w:pStyle w:val="ListParagraph"/>
        <w:keepNext/>
        <w:keepLines/>
        <w:numPr>
          <w:ilvl w:val="0"/>
          <w:numId w:val="25"/>
        </w:numPr>
        <w:spacing w:before="40"/>
        <w:jc w:val="both"/>
        <w:outlineLvl w:val="2"/>
        <w:rPr>
          <w:rFonts w:ascii="Arial" w:eastAsia="DengXian Light" w:hAnsi="Arial" w:cs="Arial"/>
          <w:szCs w:val="22"/>
        </w:rPr>
      </w:pPr>
      <w:r>
        <w:rPr>
          <w:rFonts w:ascii="Arial" w:eastAsia="DengXian Light" w:hAnsi="Arial" w:cs="Arial"/>
          <w:szCs w:val="22"/>
          <w:lang w:val="fr"/>
        </w:rPr>
        <w:t>Documentation et inventaire du patrimoine culturel immatériel considéré comme menacé par les effets directs ou indirects du changement climatique :</w:t>
      </w:r>
    </w:p>
    <w:p w14:paraId="3C51301D" w14:textId="47447120" w:rsidR="00354EAF" w:rsidRDefault="000E314D" w:rsidP="00354EAF">
      <w:pPr>
        <w:pStyle w:val="ListParagraph"/>
        <w:keepNext/>
        <w:keepLines/>
        <w:numPr>
          <w:ilvl w:val="1"/>
          <w:numId w:val="25"/>
        </w:numPr>
        <w:spacing w:before="40"/>
        <w:jc w:val="both"/>
        <w:outlineLvl w:val="2"/>
        <w:rPr>
          <w:rFonts w:ascii="Arial" w:eastAsia="DengXian Light" w:hAnsi="Arial" w:cs="Arial"/>
          <w:szCs w:val="22"/>
        </w:rPr>
      </w:pPr>
      <w:r>
        <w:rPr>
          <w:rFonts w:ascii="Arial" w:eastAsia="DengXian Light" w:hAnsi="Arial" w:cs="Arial"/>
          <w:szCs w:val="22"/>
          <w:lang w:val="fr"/>
        </w:rPr>
        <w:t xml:space="preserve">Consignation d'une centaine d'éléments culturels </w:t>
      </w:r>
      <w:r w:rsidR="00806F9D">
        <w:rPr>
          <w:rFonts w:ascii="Arial" w:eastAsia="DengXian Light" w:hAnsi="Arial" w:cs="Arial"/>
          <w:szCs w:val="22"/>
          <w:lang w:val="fr"/>
        </w:rPr>
        <w:t xml:space="preserve">du patrimoine </w:t>
      </w:r>
      <w:r>
        <w:rPr>
          <w:rFonts w:ascii="Arial" w:eastAsia="DengXian Light" w:hAnsi="Arial" w:cs="Arial"/>
          <w:szCs w:val="22"/>
          <w:lang w:val="fr"/>
        </w:rPr>
        <w:t>immatériel liés aux interactions avec l'environnement, qui constituent une mine de connaissances écologiques traditionnelles pouvant être appliquées aux défis de l'adaptation au changement climatique (Équateur)</w:t>
      </w:r>
    </w:p>
    <w:p w14:paraId="11AFAA78" w14:textId="28F6CADF" w:rsidR="00E144D1" w:rsidRDefault="000E314D" w:rsidP="009D2316">
      <w:pPr>
        <w:pStyle w:val="ListParagraph"/>
        <w:keepNext/>
        <w:keepLines/>
        <w:numPr>
          <w:ilvl w:val="1"/>
          <w:numId w:val="25"/>
        </w:numPr>
        <w:spacing w:before="40"/>
        <w:jc w:val="both"/>
        <w:outlineLvl w:val="2"/>
        <w:rPr>
          <w:rFonts w:ascii="Arial" w:eastAsia="DengXian Light" w:hAnsi="Arial" w:cs="Arial"/>
          <w:szCs w:val="22"/>
        </w:rPr>
      </w:pPr>
      <w:r>
        <w:rPr>
          <w:rFonts w:ascii="Arial" w:eastAsia="DengXian Light" w:hAnsi="Arial" w:cs="Arial"/>
          <w:szCs w:val="22"/>
          <w:lang w:val="fr"/>
        </w:rPr>
        <w:t>Le développement d</w:t>
      </w:r>
      <w:r w:rsidR="00793D59">
        <w:rPr>
          <w:rFonts w:ascii="Arial" w:eastAsia="DengXian Light" w:hAnsi="Arial" w:cs="Arial"/>
          <w:szCs w:val="22"/>
          <w:lang w:val="fr"/>
        </w:rPr>
        <w:t>u</w:t>
      </w:r>
      <w:r>
        <w:rPr>
          <w:rFonts w:ascii="Arial" w:eastAsia="DengXian Light" w:hAnsi="Arial" w:cs="Arial"/>
          <w:szCs w:val="22"/>
          <w:lang w:val="fr"/>
        </w:rPr>
        <w:t xml:space="preserve"> projet </w:t>
      </w:r>
      <w:r w:rsidR="00793D59" w:rsidRPr="00793D59">
        <w:rPr>
          <w:rFonts w:ascii="Arial" w:eastAsia="DengXian Light" w:hAnsi="Arial" w:cs="Arial"/>
          <w:szCs w:val="22"/>
          <w:lang w:val="fr"/>
        </w:rPr>
        <w:t>Interreg</w:t>
      </w:r>
      <w:r w:rsidR="00793D59" w:rsidRPr="00793D59" w:rsidDel="00793D59">
        <w:rPr>
          <w:rFonts w:ascii="Arial" w:eastAsia="DengXian Light" w:hAnsi="Arial" w:cs="Arial"/>
          <w:szCs w:val="22"/>
          <w:lang w:val="fr"/>
        </w:rPr>
        <w:t xml:space="preserve"> </w:t>
      </w:r>
      <w:r>
        <w:rPr>
          <w:rFonts w:ascii="Arial" w:eastAsia="DengXian Light" w:hAnsi="Arial" w:cs="Arial"/>
          <w:szCs w:val="22"/>
          <w:lang w:val="fr"/>
        </w:rPr>
        <w:t>Alp</w:t>
      </w:r>
      <w:r w:rsidR="00793D59">
        <w:rPr>
          <w:rFonts w:ascii="Arial" w:eastAsia="DengXian Light" w:hAnsi="Arial" w:cs="Arial"/>
          <w:szCs w:val="22"/>
          <w:lang w:val="fr"/>
        </w:rPr>
        <w:t>F</w:t>
      </w:r>
      <w:r>
        <w:rPr>
          <w:rFonts w:ascii="Arial" w:eastAsia="DengXian Light" w:hAnsi="Arial" w:cs="Arial"/>
          <w:szCs w:val="22"/>
          <w:lang w:val="fr"/>
        </w:rPr>
        <w:t>oodway, financé par l'Europe, permet d'identifier et de documenter les pratiques alpines traditionnelles et de renforcer la résilience des systèmes contemporains (Italie)</w:t>
      </w:r>
    </w:p>
    <w:p w14:paraId="1B2B8095" w14:textId="77777777" w:rsidR="006814D5" w:rsidRDefault="000E314D" w:rsidP="009D2316">
      <w:pPr>
        <w:pStyle w:val="ListParagraph"/>
        <w:keepNext/>
        <w:keepLines/>
        <w:numPr>
          <w:ilvl w:val="1"/>
          <w:numId w:val="25"/>
        </w:numPr>
        <w:spacing w:before="40"/>
        <w:jc w:val="both"/>
        <w:outlineLvl w:val="2"/>
        <w:rPr>
          <w:rFonts w:ascii="Arial" w:eastAsia="DengXian Light" w:hAnsi="Arial" w:cs="Arial"/>
          <w:szCs w:val="22"/>
        </w:rPr>
      </w:pPr>
      <w:r>
        <w:rPr>
          <w:rFonts w:ascii="Arial" w:eastAsia="DengXian Light" w:hAnsi="Arial" w:cs="Arial"/>
          <w:szCs w:val="22"/>
          <w:lang w:val="fr"/>
        </w:rPr>
        <w:t>Les connaissances relatives à la plantation, à la récolte, à la sélection, au nettoyage et au stockage des semences sont essentielles à la réussite des systèmes agricoles, et ces connaissances doivent être documentées et comprises de manière adéquate, tandis que les semences elles-mêmes doivent être conservées dans des banques de semences (Autriche)</w:t>
      </w:r>
    </w:p>
    <w:p w14:paraId="6EF09670" w14:textId="72DF0BA0" w:rsidR="009D2316" w:rsidRPr="00FF033D" w:rsidRDefault="000E314D" w:rsidP="00E144D1">
      <w:pPr>
        <w:pStyle w:val="ListParagraph"/>
        <w:keepNext/>
        <w:keepLines/>
        <w:numPr>
          <w:ilvl w:val="0"/>
          <w:numId w:val="25"/>
        </w:numPr>
        <w:spacing w:before="40"/>
        <w:jc w:val="both"/>
        <w:outlineLvl w:val="2"/>
        <w:rPr>
          <w:rFonts w:ascii="Arial" w:eastAsia="DengXian Light" w:hAnsi="Arial" w:cs="Arial"/>
          <w:szCs w:val="22"/>
        </w:rPr>
      </w:pPr>
      <w:r w:rsidRPr="00FF033D">
        <w:rPr>
          <w:rFonts w:ascii="Arial" w:eastAsia="DengXian Light" w:hAnsi="Arial" w:cs="Arial"/>
          <w:szCs w:val="22"/>
          <w:lang w:val="fr"/>
        </w:rPr>
        <w:t xml:space="preserve">Atténuation des émissions de carbone, à la fois de manière générale et spécifique par le biais de la pratique </w:t>
      </w:r>
      <w:r w:rsidR="00FF033D" w:rsidRPr="00622194">
        <w:rPr>
          <w:rFonts w:ascii="Arial" w:eastAsia="DengXian Light" w:hAnsi="Arial" w:cs="Arial"/>
          <w:szCs w:val="22"/>
          <w:lang w:val="fr"/>
        </w:rPr>
        <w:t xml:space="preserve">et de la performance </w:t>
      </w:r>
      <w:r w:rsidRPr="00FF033D">
        <w:rPr>
          <w:rFonts w:ascii="Arial" w:eastAsia="DengXian Light" w:hAnsi="Arial" w:cs="Arial"/>
          <w:szCs w:val="22"/>
          <w:lang w:val="fr"/>
        </w:rPr>
        <w:t>du patrimoine culturel immatériel :</w:t>
      </w:r>
    </w:p>
    <w:p w14:paraId="1EC83D60" w14:textId="77777777" w:rsidR="00C33D67" w:rsidRDefault="000E314D" w:rsidP="00C33D67">
      <w:pPr>
        <w:pStyle w:val="ListParagraph"/>
        <w:keepNext/>
        <w:keepLines/>
        <w:numPr>
          <w:ilvl w:val="1"/>
          <w:numId w:val="25"/>
        </w:numPr>
        <w:spacing w:before="40"/>
        <w:jc w:val="both"/>
        <w:outlineLvl w:val="2"/>
        <w:rPr>
          <w:rFonts w:ascii="Arial" w:eastAsia="DengXian Light" w:hAnsi="Arial" w:cs="Arial"/>
          <w:szCs w:val="22"/>
        </w:rPr>
      </w:pPr>
      <w:r>
        <w:rPr>
          <w:rFonts w:ascii="Arial" w:eastAsia="DengXian Light" w:hAnsi="Arial" w:cs="Arial"/>
          <w:szCs w:val="22"/>
          <w:lang w:val="fr"/>
        </w:rPr>
        <w:t>Engagement équitable dans les programmes REDD+ pour soutenir la conservation des forêts et garantir le respect des droits des peuples autochtones et des communautés locales (Gabon, Cameroun)</w:t>
      </w:r>
    </w:p>
    <w:p w14:paraId="02E75AEE" w14:textId="77777777" w:rsidR="0066671C" w:rsidRDefault="000E314D" w:rsidP="0066671C">
      <w:pPr>
        <w:pStyle w:val="ListParagraph"/>
        <w:keepNext/>
        <w:keepLines/>
        <w:numPr>
          <w:ilvl w:val="1"/>
          <w:numId w:val="25"/>
        </w:numPr>
        <w:spacing w:before="40"/>
        <w:jc w:val="both"/>
        <w:outlineLvl w:val="2"/>
        <w:rPr>
          <w:rFonts w:ascii="Arial" w:eastAsia="DengXian Light" w:hAnsi="Arial" w:cs="Arial"/>
          <w:szCs w:val="22"/>
        </w:rPr>
      </w:pPr>
      <w:r>
        <w:rPr>
          <w:rFonts w:ascii="Arial" w:eastAsia="DengXian Light" w:hAnsi="Arial" w:cs="Arial"/>
          <w:szCs w:val="22"/>
          <w:lang w:val="fr"/>
        </w:rPr>
        <w:t>Modification des célébrations communautaires Festa pour réduire les émissions de carbone (Palestine)</w:t>
      </w:r>
    </w:p>
    <w:p w14:paraId="009801C8" w14:textId="1ED186EF" w:rsidR="009D2316" w:rsidRDefault="000E314D" w:rsidP="00E144D1">
      <w:pPr>
        <w:pStyle w:val="ListParagraph"/>
        <w:keepNext/>
        <w:keepLines/>
        <w:numPr>
          <w:ilvl w:val="0"/>
          <w:numId w:val="25"/>
        </w:numPr>
        <w:spacing w:before="40"/>
        <w:jc w:val="both"/>
        <w:outlineLvl w:val="2"/>
        <w:rPr>
          <w:rFonts w:ascii="Arial" w:eastAsia="DengXian Light" w:hAnsi="Arial" w:cs="Arial"/>
          <w:szCs w:val="22"/>
        </w:rPr>
      </w:pPr>
      <w:r>
        <w:rPr>
          <w:rFonts w:ascii="Arial" w:eastAsia="DengXian Light" w:hAnsi="Arial" w:cs="Arial"/>
          <w:szCs w:val="22"/>
          <w:lang w:val="fr"/>
        </w:rPr>
        <w:t>Défense de la protection de l'environnement et des droits culturels par le biais de la législation</w:t>
      </w:r>
      <w:r w:rsidR="003E35B8">
        <w:rPr>
          <w:rFonts w:ascii="Arial" w:eastAsia="DengXian Light" w:hAnsi="Arial" w:cs="Arial"/>
          <w:szCs w:val="22"/>
          <w:lang w:val="fr"/>
        </w:rPr>
        <w:t> :</w:t>
      </w:r>
    </w:p>
    <w:p w14:paraId="6288F44D" w14:textId="77777777" w:rsidR="00195E07" w:rsidRDefault="000E314D" w:rsidP="00195E07">
      <w:pPr>
        <w:pStyle w:val="ListParagraph"/>
        <w:keepNext/>
        <w:keepLines/>
        <w:numPr>
          <w:ilvl w:val="1"/>
          <w:numId w:val="25"/>
        </w:numPr>
        <w:spacing w:before="40"/>
        <w:jc w:val="both"/>
        <w:outlineLvl w:val="2"/>
        <w:rPr>
          <w:rFonts w:ascii="Arial" w:eastAsia="DengXian Light" w:hAnsi="Arial" w:cs="Arial"/>
          <w:szCs w:val="22"/>
        </w:rPr>
      </w:pPr>
      <w:r>
        <w:rPr>
          <w:rFonts w:ascii="Arial" w:eastAsia="DengXian Light" w:hAnsi="Arial" w:cs="Arial"/>
          <w:szCs w:val="22"/>
          <w:lang w:val="fr"/>
        </w:rPr>
        <w:t>Inauguration du Plan national de mise en œuvre participative de l'accord d'Escazú pour lutter contre le changement climatique, comprenant des dispositions relatives à l'action sur le patrimoine culturel (Chili)</w:t>
      </w:r>
    </w:p>
    <w:p w14:paraId="3B1129F9" w14:textId="77777777" w:rsidR="00410C2A" w:rsidRDefault="000E314D" w:rsidP="00195E07">
      <w:pPr>
        <w:pStyle w:val="ListParagraph"/>
        <w:keepNext/>
        <w:keepLines/>
        <w:numPr>
          <w:ilvl w:val="1"/>
          <w:numId w:val="25"/>
        </w:numPr>
        <w:spacing w:before="40"/>
        <w:jc w:val="both"/>
        <w:outlineLvl w:val="2"/>
        <w:rPr>
          <w:rFonts w:ascii="Arial" w:eastAsia="DengXian Light" w:hAnsi="Arial" w:cs="Arial"/>
          <w:szCs w:val="22"/>
        </w:rPr>
      </w:pPr>
      <w:r>
        <w:rPr>
          <w:rFonts w:ascii="Arial" w:eastAsia="DengXian Light" w:hAnsi="Arial" w:cs="Arial"/>
          <w:szCs w:val="22"/>
          <w:lang w:val="fr"/>
        </w:rPr>
        <w:t>Insistance sur l'évaluation des risques (y compris les risques liés au changement climatique) pour les paysages culturels avant l'approbation du développement (Kenya)</w:t>
      </w:r>
    </w:p>
    <w:p w14:paraId="1C8413CB" w14:textId="77777777" w:rsidR="009D2316" w:rsidRDefault="000E314D" w:rsidP="00E144D1">
      <w:pPr>
        <w:pStyle w:val="ListParagraph"/>
        <w:keepNext/>
        <w:keepLines/>
        <w:numPr>
          <w:ilvl w:val="0"/>
          <w:numId w:val="25"/>
        </w:numPr>
        <w:spacing w:before="40"/>
        <w:jc w:val="both"/>
        <w:outlineLvl w:val="2"/>
        <w:rPr>
          <w:rFonts w:ascii="Arial" w:eastAsia="DengXian Light" w:hAnsi="Arial" w:cs="Arial"/>
          <w:szCs w:val="22"/>
        </w:rPr>
      </w:pPr>
      <w:r>
        <w:rPr>
          <w:rFonts w:ascii="Arial" w:eastAsia="DengXian Light" w:hAnsi="Arial" w:cs="Arial"/>
          <w:szCs w:val="22"/>
          <w:lang w:val="fr"/>
        </w:rPr>
        <w:t>Promotion de la pratique et de la représentation du patrimoine culturel immatériel :</w:t>
      </w:r>
    </w:p>
    <w:p w14:paraId="11F82086" w14:textId="77777777" w:rsidR="0066671C" w:rsidRDefault="000E314D" w:rsidP="0066671C">
      <w:pPr>
        <w:pStyle w:val="ListParagraph"/>
        <w:keepNext/>
        <w:keepLines/>
        <w:numPr>
          <w:ilvl w:val="1"/>
          <w:numId w:val="25"/>
        </w:numPr>
        <w:spacing w:before="40"/>
        <w:jc w:val="both"/>
        <w:outlineLvl w:val="2"/>
        <w:rPr>
          <w:rFonts w:ascii="Arial" w:eastAsia="DengXian Light" w:hAnsi="Arial" w:cs="Arial"/>
          <w:szCs w:val="22"/>
        </w:rPr>
      </w:pPr>
      <w:r>
        <w:rPr>
          <w:rFonts w:ascii="Arial" w:eastAsia="DengXian Light" w:hAnsi="Arial" w:cs="Arial"/>
          <w:szCs w:val="22"/>
          <w:lang w:val="fr"/>
        </w:rPr>
        <w:t>Soutien financier du gouvernement aux communautés patrimoniales à la suite des inondations dans le Henan (Chine)</w:t>
      </w:r>
    </w:p>
    <w:p w14:paraId="77047CFC" w14:textId="77777777" w:rsidR="00383C41" w:rsidRDefault="000E314D" w:rsidP="0066671C">
      <w:pPr>
        <w:pStyle w:val="ListParagraph"/>
        <w:keepNext/>
        <w:keepLines/>
        <w:numPr>
          <w:ilvl w:val="1"/>
          <w:numId w:val="25"/>
        </w:numPr>
        <w:spacing w:before="40"/>
        <w:jc w:val="both"/>
        <w:outlineLvl w:val="2"/>
        <w:rPr>
          <w:rFonts w:ascii="Arial" w:eastAsia="DengXian Light" w:hAnsi="Arial" w:cs="Arial"/>
          <w:szCs w:val="22"/>
        </w:rPr>
      </w:pPr>
      <w:r>
        <w:rPr>
          <w:rFonts w:ascii="Arial" w:eastAsia="DengXian Light" w:hAnsi="Arial" w:cs="Arial"/>
          <w:szCs w:val="22"/>
          <w:lang w:val="fr"/>
        </w:rPr>
        <w:t>Promotion et renforcement du patrimoine alimentaire et des pratiques connexes en tant qu'élément important des économies et des identités locales (Bulgarie)</w:t>
      </w:r>
    </w:p>
    <w:p w14:paraId="023BB441" w14:textId="77777777" w:rsidR="00383C41" w:rsidRDefault="000E314D" w:rsidP="0066671C">
      <w:pPr>
        <w:pStyle w:val="ListParagraph"/>
        <w:keepNext/>
        <w:keepLines/>
        <w:numPr>
          <w:ilvl w:val="1"/>
          <w:numId w:val="25"/>
        </w:numPr>
        <w:spacing w:before="40"/>
        <w:jc w:val="both"/>
        <w:outlineLvl w:val="2"/>
        <w:rPr>
          <w:rFonts w:ascii="Arial" w:eastAsia="DengXian Light" w:hAnsi="Arial" w:cs="Arial"/>
          <w:szCs w:val="22"/>
        </w:rPr>
      </w:pPr>
      <w:r>
        <w:rPr>
          <w:rFonts w:ascii="Arial" w:eastAsia="DengXian Light" w:hAnsi="Arial" w:cs="Arial"/>
          <w:szCs w:val="22"/>
          <w:lang w:val="fr"/>
        </w:rPr>
        <w:t>Promotion des festivals locaux de pêche à l'éperlan sur glace afin d'améliorer la compréhension des approches communautaires du changement climatique (Lituanie)</w:t>
      </w:r>
    </w:p>
    <w:p w14:paraId="477ED9E2" w14:textId="77777777" w:rsidR="00334F31" w:rsidRDefault="000E314D" w:rsidP="0066671C">
      <w:pPr>
        <w:pStyle w:val="ListParagraph"/>
        <w:keepNext/>
        <w:keepLines/>
        <w:numPr>
          <w:ilvl w:val="1"/>
          <w:numId w:val="25"/>
        </w:numPr>
        <w:spacing w:before="40"/>
        <w:jc w:val="both"/>
        <w:outlineLvl w:val="2"/>
        <w:rPr>
          <w:rFonts w:ascii="Arial" w:eastAsia="DengXian Light" w:hAnsi="Arial" w:cs="Arial"/>
          <w:szCs w:val="22"/>
        </w:rPr>
      </w:pPr>
      <w:r>
        <w:rPr>
          <w:rFonts w:ascii="Arial" w:eastAsia="DengXian Light" w:hAnsi="Arial" w:cs="Arial"/>
          <w:szCs w:val="22"/>
          <w:lang w:val="fr"/>
        </w:rPr>
        <w:t>La promotion des pratiques du patrimoine culturel immatériel, comme les spectacles populaires des 16 tambours, peut contribuer à l'entretien et à la préservation des matériaux nécessaires aux spectacles, comme le bois, les fibres et autres produits forestiers nécessaires à la fabrication des tambours (Ouganda)</w:t>
      </w:r>
    </w:p>
    <w:p w14:paraId="68799CC0" w14:textId="77777777" w:rsidR="00D72DA6" w:rsidRDefault="000E314D" w:rsidP="00E144D1">
      <w:pPr>
        <w:pStyle w:val="ListParagraph"/>
        <w:keepNext/>
        <w:keepLines/>
        <w:numPr>
          <w:ilvl w:val="0"/>
          <w:numId w:val="25"/>
        </w:numPr>
        <w:spacing w:before="40"/>
        <w:jc w:val="both"/>
        <w:outlineLvl w:val="2"/>
        <w:rPr>
          <w:rFonts w:ascii="Arial" w:eastAsia="DengXian Light" w:hAnsi="Arial" w:cs="Arial"/>
          <w:szCs w:val="22"/>
        </w:rPr>
      </w:pPr>
      <w:r>
        <w:rPr>
          <w:rFonts w:ascii="Arial" w:eastAsia="DengXian Light" w:hAnsi="Arial" w:cs="Arial"/>
          <w:szCs w:val="22"/>
          <w:lang w:val="fr"/>
        </w:rPr>
        <w:t>Protection et réhabilitation de l'environnement :</w:t>
      </w:r>
    </w:p>
    <w:p w14:paraId="1C7F66F1" w14:textId="77777777" w:rsidR="00D72DA6" w:rsidRDefault="000E314D" w:rsidP="00D72DA6">
      <w:pPr>
        <w:pStyle w:val="ListParagraph"/>
        <w:keepNext/>
        <w:keepLines/>
        <w:numPr>
          <w:ilvl w:val="1"/>
          <w:numId w:val="25"/>
        </w:numPr>
        <w:spacing w:before="40"/>
        <w:jc w:val="both"/>
        <w:outlineLvl w:val="2"/>
        <w:rPr>
          <w:rFonts w:ascii="Arial" w:eastAsia="DengXian Light" w:hAnsi="Arial" w:cs="Arial"/>
          <w:szCs w:val="22"/>
        </w:rPr>
      </w:pPr>
      <w:r>
        <w:rPr>
          <w:rFonts w:ascii="Arial" w:eastAsia="DengXian Light" w:hAnsi="Arial" w:cs="Arial"/>
          <w:szCs w:val="22"/>
          <w:lang w:val="fr"/>
        </w:rPr>
        <w:t>Désensablement des cours d'eau et plantation d'espèces d'arbres indigènes autour des espaces et sites culturels (Ouganda)</w:t>
      </w:r>
    </w:p>
    <w:p w14:paraId="5E9CE252" w14:textId="77777777" w:rsidR="00D72DA6" w:rsidRDefault="000E314D" w:rsidP="00D72DA6">
      <w:pPr>
        <w:pStyle w:val="ListParagraph"/>
        <w:keepNext/>
        <w:keepLines/>
        <w:numPr>
          <w:ilvl w:val="1"/>
          <w:numId w:val="25"/>
        </w:numPr>
        <w:spacing w:before="40"/>
        <w:jc w:val="both"/>
        <w:outlineLvl w:val="2"/>
        <w:rPr>
          <w:rFonts w:ascii="Arial" w:eastAsia="DengXian Light" w:hAnsi="Arial" w:cs="Arial"/>
          <w:szCs w:val="22"/>
        </w:rPr>
      </w:pPr>
      <w:r>
        <w:rPr>
          <w:rFonts w:ascii="Arial" w:eastAsia="DengXian Light" w:hAnsi="Arial" w:cs="Arial"/>
          <w:szCs w:val="22"/>
          <w:lang w:val="fr"/>
        </w:rPr>
        <w:t>Approvisionnement mécanique en eau des zones humides (Mali) et des alpages à l'aide du génie militaire (Suisse)</w:t>
      </w:r>
    </w:p>
    <w:p w14:paraId="43A35B86" w14:textId="77777777" w:rsidR="009D2316" w:rsidRDefault="000E314D" w:rsidP="00D72DA6">
      <w:pPr>
        <w:pStyle w:val="ListParagraph"/>
        <w:keepNext/>
        <w:keepLines/>
        <w:numPr>
          <w:ilvl w:val="1"/>
          <w:numId w:val="25"/>
        </w:numPr>
        <w:spacing w:before="40"/>
        <w:jc w:val="both"/>
        <w:outlineLvl w:val="2"/>
        <w:rPr>
          <w:rFonts w:ascii="Arial" w:eastAsia="DengXian Light" w:hAnsi="Arial" w:cs="Arial"/>
          <w:szCs w:val="22"/>
        </w:rPr>
      </w:pPr>
      <w:r>
        <w:rPr>
          <w:rFonts w:ascii="Arial" w:eastAsia="DengXian Light" w:hAnsi="Arial" w:cs="Arial"/>
          <w:szCs w:val="22"/>
          <w:lang w:val="fr"/>
        </w:rPr>
        <w:t>Gestion de l'eau et réduction des inondations afin de limiter les effets sur les communautés et leur patrimoine (Belgique)</w:t>
      </w:r>
    </w:p>
    <w:p w14:paraId="6CFB078F" w14:textId="77777777" w:rsidR="00195E07" w:rsidRDefault="000E314D" w:rsidP="00D72DA6">
      <w:pPr>
        <w:pStyle w:val="ListParagraph"/>
        <w:keepNext/>
        <w:keepLines/>
        <w:numPr>
          <w:ilvl w:val="1"/>
          <w:numId w:val="25"/>
        </w:numPr>
        <w:spacing w:before="40"/>
        <w:jc w:val="both"/>
        <w:outlineLvl w:val="2"/>
        <w:rPr>
          <w:rFonts w:ascii="Arial" w:eastAsia="DengXian Light" w:hAnsi="Arial" w:cs="Arial"/>
          <w:szCs w:val="22"/>
        </w:rPr>
      </w:pPr>
      <w:r>
        <w:rPr>
          <w:rFonts w:ascii="Arial" w:eastAsia="DengXian Light" w:hAnsi="Arial" w:cs="Arial"/>
          <w:szCs w:val="22"/>
          <w:lang w:val="fr"/>
        </w:rPr>
        <w:t>Plans de replantation d'espèces d'arbres traditionnels, y compris les arbres Itek nécessaires aux cérémonies, par la Lango Cultural Foundation (Ouganda)</w:t>
      </w:r>
    </w:p>
    <w:p w14:paraId="755DD7A8" w14:textId="77777777" w:rsidR="0066671C" w:rsidRDefault="000E314D" w:rsidP="00D72DA6">
      <w:pPr>
        <w:pStyle w:val="ListParagraph"/>
        <w:keepNext/>
        <w:keepLines/>
        <w:numPr>
          <w:ilvl w:val="1"/>
          <w:numId w:val="25"/>
        </w:numPr>
        <w:spacing w:before="40"/>
        <w:jc w:val="both"/>
        <w:outlineLvl w:val="2"/>
        <w:rPr>
          <w:rFonts w:ascii="Arial" w:eastAsia="DengXian Light" w:hAnsi="Arial" w:cs="Arial"/>
          <w:szCs w:val="22"/>
        </w:rPr>
      </w:pPr>
      <w:r>
        <w:rPr>
          <w:rFonts w:ascii="Arial" w:eastAsia="DengXian Light" w:hAnsi="Arial" w:cs="Arial"/>
          <w:szCs w:val="22"/>
          <w:lang w:val="fr"/>
        </w:rPr>
        <w:t>Programmes d'élevage d'abeilles menés par des agences nationales afin de préserver les espèces d'abeilles locales et sauvegarder les traditions de l'apiculture arboricole (Lituanie)</w:t>
      </w:r>
    </w:p>
    <w:p w14:paraId="2C2738A6" w14:textId="77777777" w:rsidR="0066671C" w:rsidRDefault="000E314D" w:rsidP="00D72DA6">
      <w:pPr>
        <w:pStyle w:val="ListParagraph"/>
        <w:keepNext/>
        <w:keepLines/>
        <w:numPr>
          <w:ilvl w:val="1"/>
          <w:numId w:val="25"/>
        </w:numPr>
        <w:spacing w:before="40"/>
        <w:jc w:val="both"/>
        <w:outlineLvl w:val="2"/>
        <w:rPr>
          <w:rFonts w:ascii="Arial" w:eastAsia="DengXian Light" w:hAnsi="Arial" w:cs="Arial"/>
          <w:szCs w:val="22"/>
        </w:rPr>
      </w:pPr>
      <w:r>
        <w:rPr>
          <w:rFonts w:ascii="Arial" w:eastAsia="DengXian Light" w:hAnsi="Arial" w:cs="Arial"/>
          <w:szCs w:val="22"/>
          <w:lang w:val="fr"/>
        </w:rPr>
        <w:t>Amélioration de la gestion des environnements forestiers pour assurer la durabilité des traditions locales de chasse à la truffe (Italie)</w:t>
      </w:r>
    </w:p>
    <w:p w14:paraId="77B51271" w14:textId="77777777" w:rsidR="00876805" w:rsidRPr="0066671C" w:rsidRDefault="000E314D" w:rsidP="00D72DA6">
      <w:pPr>
        <w:pStyle w:val="ListParagraph"/>
        <w:keepNext/>
        <w:keepLines/>
        <w:numPr>
          <w:ilvl w:val="1"/>
          <w:numId w:val="25"/>
        </w:numPr>
        <w:spacing w:before="40"/>
        <w:jc w:val="both"/>
        <w:outlineLvl w:val="2"/>
        <w:rPr>
          <w:rFonts w:ascii="Arial" w:eastAsia="DengXian Light" w:hAnsi="Arial" w:cs="Arial"/>
          <w:szCs w:val="22"/>
        </w:rPr>
      </w:pPr>
      <w:r>
        <w:rPr>
          <w:rFonts w:ascii="Arial" w:eastAsia="DengXian Light" w:hAnsi="Arial" w:cs="Arial"/>
          <w:szCs w:val="22"/>
          <w:lang w:val="fr"/>
        </w:rPr>
        <w:t>Mobilisation de fonds afin de soutenir les pratiques d'irrigation traditionnelles telles que les bassins de collecte d'eau de Piezen, qui soutiennent largement une série d'espèces végétales et animales et régulent la température et l'humidité dans la forêt pendant l'été (Autriche)</w:t>
      </w:r>
    </w:p>
    <w:p w14:paraId="78916698" w14:textId="77777777" w:rsidR="0066671C" w:rsidRDefault="000E314D" w:rsidP="00D72DA6">
      <w:pPr>
        <w:pStyle w:val="ListParagraph"/>
        <w:keepNext/>
        <w:keepLines/>
        <w:numPr>
          <w:ilvl w:val="1"/>
          <w:numId w:val="25"/>
        </w:numPr>
        <w:spacing w:before="40"/>
        <w:jc w:val="both"/>
        <w:outlineLvl w:val="2"/>
        <w:rPr>
          <w:rFonts w:ascii="Arial" w:eastAsia="DengXian Light" w:hAnsi="Arial" w:cs="Arial"/>
          <w:szCs w:val="22"/>
        </w:rPr>
      </w:pPr>
      <w:r>
        <w:rPr>
          <w:rFonts w:ascii="Arial" w:eastAsia="DengXian Light" w:hAnsi="Arial" w:cs="Arial"/>
          <w:szCs w:val="22"/>
          <w:lang w:val="fr"/>
        </w:rPr>
        <w:t>Conservation des paysages environnementaux, en s'appuyant sur des traditions telles que la culture de la vigne en buisson (vite ad alberello) (Italie)</w:t>
      </w:r>
    </w:p>
    <w:p w14:paraId="7D19C4A2" w14:textId="77777777" w:rsidR="009D2316" w:rsidRDefault="000E314D" w:rsidP="00E144D1">
      <w:pPr>
        <w:pStyle w:val="ListParagraph"/>
        <w:keepNext/>
        <w:keepLines/>
        <w:numPr>
          <w:ilvl w:val="0"/>
          <w:numId w:val="25"/>
        </w:numPr>
        <w:spacing w:before="40"/>
        <w:jc w:val="both"/>
        <w:outlineLvl w:val="2"/>
        <w:rPr>
          <w:rFonts w:ascii="Arial" w:eastAsia="DengXian Light" w:hAnsi="Arial" w:cs="Arial"/>
          <w:szCs w:val="22"/>
        </w:rPr>
      </w:pPr>
      <w:r>
        <w:rPr>
          <w:rFonts w:ascii="Arial" w:eastAsia="DengXian Light" w:hAnsi="Arial" w:cs="Arial"/>
          <w:szCs w:val="22"/>
          <w:lang w:val="fr"/>
        </w:rPr>
        <w:t>Recherche et élaboration de politiques à l'intersection du patrimoine culturel immatériel et du changement climatique :</w:t>
      </w:r>
    </w:p>
    <w:p w14:paraId="60997EF3" w14:textId="77777777" w:rsidR="00195E07" w:rsidRDefault="000E314D" w:rsidP="00933617">
      <w:pPr>
        <w:pStyle w:val="ListParagraph"/>
        <w:keepNext/>
        <w:keepLines/>
        <w:numPr>
          <w:ilvl w:val="1"/>
          <w:numId w:val="25"/>
        </w:numPr>
        <w:spacing w:before="40"/>
        <w:jc w:val="both"/>
        <w:outlineLvl w:val="2"/>
        <w:rPr>
          <w:rFonts w:ascii="Arial" w:eastAsia="DengXian Light" w:hAnsi="Arial" w:cs="Arial"/>
          <w:szCs w:val="22"/>
        </w:rPr>
      </w:pPr>
      <w:r>
        <w:rPr>
          <w:rFonts w:ascii="Arial" w:eastAsia="DengXian Light" w:hAnsi="Arial" w:cs="Arial"/>
          <w:szCs w:val="22"/>
          <w:lang w:val="fr"/>
        </w:rPr>
        <w:t>Proposition d'objectifs pour de nouvelles approches de recherche intégratives qui intègrent les connaissances traditionnelles et se concentrent sur l'ensemble du système humain-écologique d'élevage de rennes afin de développer des solutions aux défis posés par le changement climatique (Suède)</w:t>
      </w:r>
    </w:p>
    <w:p w14:paraId="7BA8131B" w14:textId="77777777" w:rsidR="00933617" w:rsidRDefault="000E314D" w:rsidP="00933617">
      <w:pPr>
        <w:pStyle w:val="ListParagraph"/>
        <w:keepNext/>
        <w:keepLines/>
        <w:numPr>
          <w:ilvl w:val="1"/>
          <w:numId w:val="25"/>
        </w:numPr>
        <w:spacing w:before="40"/>
        <w:jc w:val="both"/>
        <w:outlineLvl w:val="2"/>
        <w:rPr>
          <w:rFonts w:ascii="Arial" w:eastAsia="DengXian Light" w:hAnsi="Arial" w:cs="Arial"/>
          <w:szCs w:val="22"/>
        </w:rPr>
      </w:pPr>
      <w:r>
        <w:rPr>
          <w:rFonts w:ascii="Arial" w:eastAsia="DengXian Light" w:hAnsi="Arial" w:cs="Arial"/>
          <w:szCs w:val="22"/>
          <w:lang w:val="fr"/>
        </w:rPr>
        <w:t>Participation à un réseau d'experts du patrimoine culturel matériel et immatériel à l'échelle de l'Union européenne afin d'examiner les menaces actuelles et futures liées au changement climatique (Autriche)</w:t>
      </w:r>
    </w:p>
    <w:p w14:paraId="79F1E30C" w14:textId="77777777" w:rsidR="00383C41" w:rsidRDefault="000E314D" w:rsidP="00383C41">
      <w:pPr>
        <w:pStyle w:val="ListParagraph"/>
        <w:keepNext/>
        <w:keepLines/>
        <w:numPr>
          <w:ilvl w:val="1"/>
          <w:numId w:val="25"/>
        </w:numPr>
        <w:spacing w:before="40"/>
        <w:jc w:val="both"/>
        <w:outlineLvl w:val="2"/>
        <w:rPr>
          <w:rFonts w:ascii="Arial" w:eastAsia="DengXian Light" w:hAnsi="Arial" w:cs="Arial"/>
          <w:szCs w:val="22"/>
        </w:rPr>
      </w:pPr>
      <w:r>
        <w:rPr>
          <w:rFonts w:ascii="Arial" w:eastAsia="DengXian Light" w:hAnsi="Arial" w:cs="Arial"/>
          <w:szCs w:val="22"/>
          <w:lang w:val="fr"/>
        </w:rPr>
        <w:t>Étude des processus de migration et d'urbanisation, des crises démographiques et économiques et d'autres problèmes environnementaux mondiaux qui menacent l'existence de certains types de patrimoine culturel immatériel (Tadjikistan)</w:t>
      </w:r>
    </w:p>
    <w:p w14:paraId="4FA04775" w14:textId="77777777" w:rsidR="00383C41" w:rsidRDefault="000E314D" w:rsidP="00383C41">
      <w:pPr>
        <w:pStyle w:val="ListParagraph"/>
        <w:keepNext/>
        <w:keepLines/>
        <w:numPr>
          <w:ilvl w:val="1"/>
          <w:numId w:val="25"/>
        </w:numPr>
        <w:spacing w:before="40"/>
        <w:jc w:val="both"/>
        <w:outlineLvl w:val="2"/>
        <w:rPr>
          <w:rFonts w:ascii="Arial" w:eastAsia="DengXian Light" w:hAnsi="Arial" w:cs="Arial"/>
          <w:szCs w:val="22"/>
        </w:rPr>
      </w:pPr>
      <w:r>
        <w:rPr>
          <w:rFonts w:ascii="Arial" w:eastAsia="DengXian Light" w:hAnsi="Arial" w:cs="Arial"/>
          <w:szCs w:val="22"/>
          <w:lang w:val="fr"/>
        </w:rPr>
        <w:t>Évaluation des risques pour la viabilité du patrimoine culturel immatériel, en mettant l'accent sur les effets du changement climatique (Espagne)</w:t>
      </w:r>
    </w:p>
    <w:p w14:paraId="52E23655" w14:textId="77777777" w:rsidR="00383C41" w:rsidRDefault="000E314D" w:rsidP="00383C41">
      <w:pPr>
        <w:pStyle w:val="ListParagraph"/>
        <w:keepNext/>
        <w:keepLines/>
        <w:numPr>
          <w:ilvl w:val="1"/>
          <w:numId w:val="25"/>
        </w:numPr>
        <w:spacing w:before="40"/>
        <w:jc w:val="both"/>
        <w:outlineLvl w:val="2"/>
        <w:rPr>
          <w:rFonts w:ascii="Arial" w:eastAsia="DengXian Light" w:hAnsi="Arial" w:cs="Arial"/>
          <w:szCs w:val="22"/>
        </w:rPr>
      </w:pPr>
      <w:r>
        <w:rPr>
          <w:rFonts w:ascii="Arial" w:eastAsia="DengXian Light" w:hAnsi="Arial" w:cs="Arial"/>
          <w:szCs w:val="22"/>
          <w:lang w:val="fr"/>
        </w:rPr>
        <w:t>Cartographie systémique du patrimoine alimentaire et des pratiques agricoles connexes, et évaluation de leur rôle dans l'atténuation du changement climatique et l'adaptation à celui-ci (Bulgarie)</w:t>
      </w:r>
    </w:p>
    <w:p w14:paraId="4B4B4B1F" w14:textId="77777777" w:rsidR="00334F31" w:rsidRDefault="000E314D" w:rsidP="00383C41">
      <w:pPr>
        <w:pStyle w:val="ListParagraph"/>
        <w:keepNext/>
        <w:keepLines/>
        <w:numPr>
          <w:ilvl w:val="1"/>
          <w:numId w:val="25"/>
        </w:numPr>
        <w:spacing w:before="40"/>
        <w:jc w:val="both"/>
        <w:outlineLvl w:val="2"/>
        <w:rPr>
          <w:rFonts w:ascii="Arial" w:eastAsia="DengXian Light" w:hAnsi="Arial" w:cs="Arial"/>
          <w:szCs w:val="22"/>
        </w:rPr>
      </w:pPr>
      <w:r>
        <w:rPr>
          <w:rFonts w:ascii="Arial" w:eastAsia="DengXian Light" w:hAnsi="Arial" w:cs="Arial"/>
          <w:szCs w:val="22"/>
          <w:lang w:val="fr"/>
        </w:rPr>
        <w:t>La coproduction de recherches par les détenteurs de connaissances et les chercheurs peut générer des informations importantes pour l'adaptation fondée sur les écosystèmes (EbA), comme dans le cas des connaissances des éleveurs de rennes Sámi sur les pâturages dans les régions de toundra, et l'analyse, par des chercheurs, des bases de processus décisionnels locaux (Suède)</w:t>
      </w:r>
    </w:p>
    <w:p w14:paraId="228DC1D9" w14:textId="77777777" w:rsidR="00876805" w:rsidRDefault="000E314D" w:rsidP="00383C41">
      <w:pPr>
        <w:pStyle w:val="ListParagraph"/>
        <w:keepNext/>
        <w:keepLines/>
        <w:numPr>
          <w:ilvl w:val="1"/>
          <w:numId w:val="25"/>
        </w:numPr>
        <w:spacing w:before="40"/>
        <w:jc w:val="both"/>
        <w:outlineLvl w:val="2"/>
        <w:rPr>
          <w:rFonts w:ascii="Arial" w:eastAsia="DengXian Light" w:hAnsi="Arial" w:cs="Arial"/>
          <w:szCs w:val="22"/>
        </w:rPr>
      </w:pPr>
      <w:r>
        <w:rPr>
          <w:rFonts w:ascii="Arial" w:eastAsia="DengXian Light" w:hAnsi="Arial" w:cs="Arial"/>
          <w:szCs w:val="22"/>
          <w:lang w:val="fr"/>
        </w:rPr>
        <w:t>Recherche et développement de schémas de résilience spécifiques pour des pratiques individuelles du patrimoine culturel immatériel et leurs ressources connexes, comme les matériaux végétaux utilisés dans la construction des chapeaux de pintao, et leurs exigences particulières en matière d'écosystème (Panama)</w:t>
      </w:r>
    </w:p>
    <w:p w14:paraId="335276A7" w14:textId="77777777" w:rsidR="006814D5" w:rsidRPr="006814D5" w:rsidRDefault="000E314D" w:rsidP="006814D5">
      <w:pPr>
        <w:pStyle w:val="ListParagraph"/>
        <w:keepNext/>
        <w:keepLines/>
        <w:numPr>
          <w:ilvl w:val="1"/>
          <w:numId w:val="25"/>
        </w:numPr>
        <w:spacing w:before="40"/>
        <w:jc w:val="both"/>
        <w:outlineLvl w:val="2"/>
        <w:rPr>
          <w:rFonts w:ascii="Arial" w:eastAsia="DengXian Light" w:hAnsi="Arial" w:cs="Arial"/>
          <w:szCs w:val="22"/>
        </w:rPr>
      </w:pPr>
      <w:r>
        <w:rPr>
          <w:rFonts w:ascii="Arial" w:eastAsia="DengXian Light" w:hAnsi="Arial" w:cs="Arial"/>
          <w:szCs w:val="22"/>
          <w:lang w:val="fr"/>
        </w:rPr>
        <w:t>Les besoins spécifiques en matière de recherche qui intégreraient le patrimoine culturel immatériel et les questions liées au changement climatique sont les suivants : la chasse et la consommation de gibier, l'apiculture, le maraîchage, la culture d'arbres fruitiers, le pelage du liège (Espagne)</w:t>
      </w:r>
    </w:p>
    <w:p w14:paraId="7D9EAFD1" w14:textId="77777777" w:rsidR="00316023" w:rsidRDefault="000E314D" w:rsidP="00E144D1">
      <w:pPr>
        <w:pStyle w:val="ListParagraph"/>
        <w:keepNext/>
        <w:keepLines/>
        <w:numPr>
          <w:ilvl w:val="0"/>
          <w:numId w:val="25"/>
        </w:numPr>
        <w:spacing w:before="40"/>
        <w:jc w:val="both"/>
        <w:outlineLvl w:val="2"/>
        <w:rPr>
          <w:rFonts w:ascii="Arial" w:eastAsia="DengXian Light" w:hAnsi="Arial" w:cs="Arial"/>
          <w:szCs w:val="22"/>
        </w:rPr>
      </w:pPr>
      <w:r>
        <w:rPr>
          <w:rFonts w:ascii="Arial" w:eastAsia="DengXian Light" w:hAnsi="Arial" w:cs="Arial"/>
          <w:szCs w:val="22"/>
          <w:lang w:val="fr"/>
        </w:rPr>
        <w:t>Adaptation au changement climatique :</w:t>
      </w:r>
    </w:p>
    <w:p w14:paraId="4BCBEC3F" w14:textId="77777777" w:rsidR="00383C41" w:rsidRDefault="000E314D" w:rsidP="00383C41">
      <w:pPr>
        <w:pStyle w:val="ListParagraph"/>
        <w:keepNext/>
        <w:keepLines/>
        <w:numPr>
          <w:ilvl w:val="1"/>
          <w:numId w:val="25"/>
        </w:numPr>
        <w:spacing w:before="40"/>
        <w:jc w:val="both"/>
        <w:outlineLvl w:val="2"/>
        <w:rPr>
          <w:rFonts w:ascii="Arial" w:eastAsia="DengXian Light" w:hAnsi="Arial" w:cs="Arial"/>
          <w:szCs w:val="22"/>
        </w:rPr>
      </w:pPr>
      <w:r>
        <w:rPr>
          <w:rFonts w:ascii="Arial" w:eastAsia="DengXian Light" w:hAnsi="Arial" w:cs="Arial"/>
          <w:szCs w:val="22"/>
          <w:lang w:val="fr"/>
        </w:rPr>
        <w:t>Promotion du transfert de connaissances sur les adaptations réussies au changement climatique entre les communautés (Ouganda)</w:t>
      </w:r>
    </w:p>
    <w:p w14:paraId="69330886" w14:textId="77777777" w:rsidR="00C33D67" w:rsidRDefault="000E314D" w:rsidP="00383C41">
      <w:pPr>
        <w:pStyle w:val="ListParagraph"/>
        <w:keepNext/>
        <w:keepLines/>
        <w:numPr>
          <w:ilvl w:val="1"/>
          <w:numId w:val="25"/>
        </w:numPr>
        <w:spacing w:before="40"/>
        <w:jc w:val="both"/>
        <w:outlineLvl w:val="2"/>
        <w:rPr>
          <w:rFonts w:ascii="Arial" w:eastAsia="DengXian Light" w:hAnsi="Arial" w:cs="Arial"/>
          <w:szCs w:val="22"/>
        </w:rPr>
      </w:pPr>
      <w:r>
        <w:rPr>
          <w:rFonts w:ascii="Arial" w:eastAsia="DengXian Light" w:hAnsi="Arial" w:cs="Arial"/>
          <w:szCs w:val="22"/>
          <w:lang w:val="fr"/>
        </w:rPr>
        <w:t>Intégration des approches scientifiques et du patrimoine culturel immatériel dans l'adaptation au changement climatique (Gabon)</w:t>
      </w:r>
    </w:p>
    <w:p w14:paraId="65DADC23" w14:textId="77777777" w:rsidR="00316023" w:rsidRDefault="000E314D" w:rsidP="00316023">
      <w:pPr>
        <w:pStyle w:val="ListParagraph"/>
        <w:keepNext/>
        <w:keepLines/>
        <w:numPr>
          <w:ilvl w:val="1"/>
          <w:numId w:val="25"/>
        </w:numPr>
        <w:spacing w:before="40"/>
        <w:jc w:val="both"/>
        <w:outlineLvl w:val="2"/>
        <w:rPr>
          <w:rFonts w:ascii="Arial" w:eastAsia="DengXian Light" w:hAnsi="Arial" w:cs="Arial"/>
          <w:szCs w:val="22"/>
        </w:rPr>
      </w:pPr>
      <w:r>
        <w:rPr>
          <w:rFonts w:ascii="Arial" w:eastAsia="DengXian Light" w:hAnsi="Arial" w:cs="Arial"/>
          <w:szCs w:val="22"/>
          <w:lang w:val="fr"/>
        </w:rPr>
        <w:t>Modification des pratiques alpines et des techniques d'escalade pour limiter les impacts environnementaux et s'adapter aux changements de saisonnalité (Suisse)</w:t>
      </w:r>
    </w:p>
    <w:p w14:paraId="183C144B" w14:textId="77777777" w:rsidR="009D2316" w:rsidRDefault="000E314D" w:rsidP="00E144D1">
      <w:pPr>
        <w:pStyle w:val="ListParagraph"/>
        <w:keepNext/>
        <w:keepLines/>
        <w:numPr>
          <w:ilvl w:val="0"/>
          <w:numId w:val="25"/>
        </w:numPr>
        <w:spacing w:before="40"/>
        <w:jc w:val="both"/>
        <w:outlineLvl w:val="2"/>
        <w:rPr>
          <w:rFonts w:ascii="Arial" w:eastAsia="DengXian Light" w:hAnsi="Arial" w:cs="Arial"/>
          <w:szCs w:val="22"/>
        </w:rPr>
      </w:pPr>
      <w:r>
        <w:rPr>
          <w:rFonts w:ascii="Arial" w:eastAsia="DengXian Light" w:hAnsi="Arial" w:cs="Arial"/>
          <w:szCs w:val="22"/>
          <w:lang w:val="fr"/>
        </w:rPr>
        <w:t>Sensibilisation, formation, éducation et communication :</w:t>
      </w:r>
    </w:p>
    <w:p w14:paraId="53E33219" w14:textId="77777777" w:rsidR="00D72DA6" w:rsidRDefault="000E314D" w:rsidP="00D72DA6">
      <w:pPr>
        <w:pStyle w:val="ListParagraph"/>
        <w:keepNext/>
        <w:keepLines/>
        <w:numPr>
          <w:ilvl w:val="1"/>
          <w:numId w:val="25"/>
        </w:numPr>
        <w:spacing w:before="40"/>
        <w:jc w:val="both"/>
        <w:outlineLvl w:val="2"/>
        <w:rPr>
          <w:rFonts w:ascii="Arial" w:eastAsia="DengXian Light" w:hAnsi="Arial" w:cs="Arial"/>
          <w:szCs w:val="22"/>
        </w:rPr>
      </w:pPr>
      <w:r>
        <w:rPr>
          <w:rFonts w:ascii="Arial" w:eastAsia="DengXian Light" w:hAnsi="Arial" w:cs="Arial"/>
          <w:szCs w:val="22"/>
          <w:lang w:val="fr"/>
        </w:rPr>
        <w:t>Ateliers avec les détenteurs de connaissances communautaires pour discuter des stratégies agricoles qui réduiront la disparition d'espèces et améliorer la compréhension locale du changement climatique en tant que défi mondial (Jamaïque)</w:t>
      </w:r>
    </w:p>
    <w:p w14:paraId="4E05D368" w14:textId="77777777" w:rsidR="00410C2A" w:rsidRDefault="000E314D" w:rsidP="00D72DA6">
      <w:pPr>
        <w:pStyle w:val="ListParagraph"/>
        <w:keepNext/>
        <w:keepLines/>
        <w:numPr>
          <w:ilvl w:val="1"/>
          <w:numId w:val="25"/>
        </w:numPr>
        <w:spacing w:before="40"/>
        <w:jc w:val="both"/>
        <w:outlineLvl w:val="2"/>
        <w:rPr>
          <w:rFonts w:ascii="Arial" w:eastAsia="DengXian Light" w:hAnsi="Arial" w:cs="Arial"/>
          <w:szCs w:val="22"/>
        </w:rPr>
      </w:pPr>
      <w:r>
        <w:rPr>
          <w:rFonts w:ascii="Arial" w:eastAsia="DengXian Light" w:hAnsi="Arial" w:cs="Arial"/>
          <w:szCs w:val="22"/>
          <w:lang w:val="fr"/>
        </w:rPr>
        <w:t>Engagement avec les jeunes pour sauvegarder les connaissances traditionnelles en matière de construction de bateaux, de navigation océanique et d'agriculture du système Nohoanga te Matangi (Hawaï, États-Unis)</w:t>
      </w:r>
    </w:p>
    <w:p w14:paraId="508C0CF4" w14:textId="77777777" w:rsidR="00C33D67" w:rsidRDefault="000E314D" w:rsidP="00D72DA6">
      <w:pPr>
        <w:pStyle w:val="ListParagraph"/>
        <w:keepNext/>
        <w:keepLines/>
        <w:numPr>
          <w:ilvl w:val="1"/>
          <w:numId w:val="25"/>
        </w:numPr>
        <w:spacing w:before="40"/>
        <w:jc w:val="both"/>
        <w:outlineLvl w:val="2"/>
        <w:rPr>
          <w:rFonts w:ascii="Arial" w:eastAsia="DengXian Light" w:hAnsi="Arial" w:cs="Arial"/>
          <w:szCs w:val="22"/>
        </w:rPr>
      </w:pPr>
      <w:r>
        <w:rPr>
          <w:rFonts w:ascii="Arial" w:eastAsia="DengXian Light" w:hAnsi="Arial" w:cs="Arial"/>
          <w:szCs w:val="22"/>
          <w:lang w:val="fr"/>
        </w:rPr>
        <w:t>Intégration de la sensibilisation au patrimoine culturel immatériel, telle qu'elle est exprimée par ses détenteurs, aux stratégies de communication relatives à l'adaptation au changement climatique (Belgique, Malte)</w:t>
      </w:r>
    </w:p>
    <w:p w14:paraId="27D9D41E" w14:textId="673241F5" w:rsidR="00C33D67" w:rsidRDefault="000E314D" w:rsidP="00D72DA6">
      <w:pPr>
        <w:pStyle w:val="ListParagraph"/>
        <w:keepNext/>
        <w:keepLines/>
        <w:numPr>
          <w:ilvl w:val="1"/>
          <w:numId w:val="25"/>
        </w:numPr>
        <w:spacing w:before="40"/>
        <w:jc w:val="both"/>
        <w:outlineLvl w:val="2"/>
        <w:rPr>
          <w:rFonts w:ascii="Arial" w:eastAsia="DengXian Light" w:hAnsi="Arial" w:cs="Arial"/>
          <w:szCs w:val="22"/>
        </w:rPr>
      </w:pPr>
      <w:r>
        <w:rPr>
          <w:rFonts w:ascii="Arial" w:eastAsia="DengXian Light" w:hAnsi="Arial" w:cs="Arial"/>
          <w:szCs w:val="22"/>
          <w:lang w:val="fr"/>
        </w:rPr>
        <w:t>Campagnes de sensibilisation destinées aux jeunes par l'utilisation de médias, de méthodes et d'un langage approprié (Arménie, Colombie)</w:t>
      </w:r>
    </w:p>
    <w:p w14:paraId="6AAB56D1" w14:textId="77777777" w:rsidR="0003203B" w:rsidRDefault="000E314D" w:rsidP="00D72DA6">
      <w:pPr>
        <w:pStyle w:val="ListParagraph"/>
        <w:keepNext/>
        <w:keepLines/>
        <w:numPr>
          <w:ilvl w:val="1"/>
          <w:numId w:val="25"/>
        </w:numPr>
        <w:spacing w:before="40"/>
        <w:jc w:val="both"/>
        <w:outlineLvl w:val="2"/>
        <w:rPr>
          <w:rFonts w:ascii="Arial" w:eastAsia="DengXian Light" w:hAnsi="Arial" w:cs="Arial"/>
          <w:szCs w:val="22"/>
        </w:rPr>
      </w:pPr>
      <w:r>
        <w:rPr>
          <w:rFonts w:ascii="Arial" w:eastAsia="DengXian Light" w:hAnsi="Arial" w:cs="Arial"/>
          <w:szCs w:val="22"/>
          <w:lang w:val="fr"/>
        </w:rPr>
        <w:t>Collecte systématique des perceptions des porteurs quant aux défis liés au changement climatique, y compris leurs besoins et solutions, en tant que plate-forme pour le développement d'une politique appropriée (Brésil)</w:t>
      </w:r>
    </w:p>
    <w:p w14:paraId="4A2E7A8C" w14:textId="77777777" w:rsidR="00CB58C5" w:rsidRPr="005D500A" w:rsidRDefault="00CB58C5" w:rsidP="00D96F2D">
      <w:pPr>
        <w:keepNext/>
        <w:keepLines/>
        <w:spacing w:before="40"/>
        <w:jc w:val="both"/>
        <w:outlineLvl w:val="2"/>
        <w:rPr>
          <w:rFonts w:ascii="Arial" w:eastAsia="DengXian Light" w:hAnsi="Arial" w:cs="Arial"/>
          <w:szCs w:val="22"/>
        </w:rPr>
      </w:pPr>
    </w:p>
    <w:p w14:paraId="742038E7" w14:textId="0E194A9E" w:rsidR="00CB58C5" w:rsidRPr="005D500A" w:rsidRDefault="000E314D" w:rsidP="00D96F2D">
      <w:pPr>
        <w:keepNext/>
        <w:keepLines/>
        <w:spacing w:before="40"/>
        <w:jc w:val="both"/>
        <w:outlineLvl w:val="2"/>
        <w:rPr>
          <w:rFonts w:ascii="Arial" w:eastAsia="DengXian Light" w:hAnsi="Arial" w:cs="Arial"/>
          <w:szCs w:val="22"/>
        </w:rPr>
      </w:pPr>
      <w:r>
        <w:rPr>
          <w:rFonts w:ascii="Arial" w:eastAsia="DengXian Light" w:hAnsi="Arial" w:cs="Arial"/>
          <w:szCs w:val="22"/>
          <w:lang w:val="fr"/>
        </w:rPr>
        <w:t>4.</w:t>
      </w:r>
      <w:r>
        <w:rPr>
          <w:rFonts w:ascii="Arial" w:eastAsia="DengXian Light" w:hAnsi="Arial" w:cs="Arial"/>
          <w:i/>
          <w:iCs/>
          <w:szCs w:val="22"/>
          <w:lang w:val="fr"/>
        </w:rPr>
        <w:t xml:space="preserve">4 Exemples d'utilisation du patrimoine culturel immatériel pour limiter ou réduire les effets du changement climatique ou des catastrophes liées au climat </w:t>
      </w:r>
      <w:r>
        <w:rPr>
          <w:rFonts w:ascii="Arial" w:eastAsia="DengXian Light" w:hAnsi="Arial" w:cs="Arial"/>
          <w:szCs w:val="22"/>
          <w:lang w:val="fr"/>
        </w:rPr>
        <w:t>(</w:t>
      </w:r>
      <w:r w:rsidR="004B1ED5">
        <w:rPr>
          <w:rFonts w:ascii="Arial" w:eastAsia="DengXian Light" w:hAnsi="Arial" w:cs="Arial"/>
          <w:szCs w:val="22"/>
          <w:lang w:val="fr"/>
        </w:rPr>
        <w:t>q</w:t>
      </w:r>
      <w:r>
        <w:rPr>
          <w:rFonts w:ascii="Arial" w:eastAsia="DengXian Light" w:hAnsi="Arial" w:cs="Arial"/>
          <w:szCs w:val="22"/>
          <w:lang w:val="fr"/>
        </w:rPr>
        <w:t>uestions 16-19, 34 réponses)</w:t>
      </w:r>
    </w:p>
    <w:p w14:paraId="1333F347" w14:textId="77777777" w:rsidR="005D500A" w:rsidRDefault="000E314D" w:rsidP="00D96F2D">
      <w:pPr>
        <w:keepNext/>
        <w:keepLines/>
        <w:spacing w:before="40"/>
        <w:jc w:val="both"/>
        <w:outlineLvl w:val="2"/>
        <w:rPr>
          <w:rFonts w:ascii="Arial" w:eastAsia="DengXian Light" w:hAnsi="Arial" w:cs="Arial"/>
          <w:szCs w:val="22"/>
        </w:rPr>
      </w:pPr>
      <w:r>
        <w:rPr>
          <w:rFonts w:ascii="Arial" w:eastAsia="DengXian Light" w:hAnsi="Arial" w:cs="Arial"/>
          <w:szCs w:val="22"/>
          <w:lang w:val="fr"/>
        </w:rPr>
        <w:t>Voici quelques exemples d'utilisation du patrimoine culturel immatériel pour limiter ou réduire les effets du changement climatique ou des catastrophes liées au climat :</w:t>
      </w:r>
    </w:p>
    <w:p w14:paraId="4B0899EC" w14:textId="77777777" w:rsidR="00BE5537" w:rsidRDefault="000E314D" w:rsidP="005D500A">
      <w:pPr>
        <w:pStyle w:val="ListParagraph"/>
        <w:keepNext/>
        <w:keepLines/>
        <w:numPr>
          <w:ilvl w:val="0"/>
          <w:numId w:val="25"/>
        </w:numPr>
        <w:spacing w:before="40"/>
        <w:jc w:val="both"/>
        <w:outlineLvl w:val="2"/>
        <w:rPr>
          <w:rFonts w:ascii="Arial" w:eastAsia="DengXian Light" w:hAnsi="Arial" w:cs="Arial"/>
          <w:szCs w:val="22"/>
        </w:rPr>
      </w:pPr>
      <w:r>
        <w:rPr>
          <w:rFonts w:ascii="Arial" w:eastAsia="DengXian Light" w:hAnsi="Arial" w:cs="Arial"/>
          <w:szCs w:val="22"/>
          <w:lang w:val="fr"/>
        </w:rPr>
        <w:t>L'abroutissement saisonnier du bétail dans les Alpes tyroliennes maintient des corridors écologiques reliant des habitats importants et limitant leur isolement et leur fragmentation, favorise la dispersion des graines et maintient la diversité botanique et l'hétérogénéité de l'habitat nécessaires à la survie de multiples espèces végétales et animales (Italie)</w:t>
      </w:r>
    </w:p>
    <w:p w14:paraId="2405D63E" w14:textId="77777777" w:rsidR="00876805" w:rsidRDefault="000E314D" w:rsidP="005D500A">
      <w:pPr>
        <w:pStyle w:val="ListParagraph"/>
        <w:keepNext/>
        <w:keepLines/>
        <w:numPr>
          <w:ilvl w:val="0"/>
          <w:numId w:val="25"/>
        </w:numPr>
        <w:spacing w:before="40"/>
        <w:jc w:val="both"/>
        <w:outlineLvl w:val="2"/>
        <w:rPr>
          <w:rFonts w:ascii="Arial" w:eastAsia="DengXian Light" w:hAnsi="Arial" w:cs="Arial"/>
          <w:szCs w:val="22"/>
        </w:rPr>
      </w:pPr>
      <w:r>
        <w:rPr>
          <w:rFonts w:ascii="Arial" w:eastAsia="DengXian Light" w:hAnsi="Arial" w:cs="Arial"/>
          <w:szCs w:val="22"/>
          <w:lang w:val="fr"/>
        </w:rPr>
        <w:t>Les cheminées Baadgir (« attrape-vent ») fixées sur les maisons de construction traditionnelle servent de climatisation naturelle (Iran)</w:t>
      </w:r>
    </w:p>
    <w:p w14:paraId="0EF8C465" w14:textId="77777777" w:rsidR="004D15B6" w:rsidRDefault="000E314D" w:rsidP="005D500A">
      <w:pPr>
        <w:pStyle w:val="ListParagraph"/>
        <w:keepNext/>
        <w:keepLines/>
        <w:numPr>
          <w:ilvl w:val="0"/>
          <w:numId w:val="25"/>
        </w:numPr>
        <w:spacing w:before="40"/>
        <w:jc w:val="both"/>
        <w:outlineLvl w:val="2"/>
        <w:rPr>
          <w:rFonts w:ascii="Arial" w:eastAsia="DengXian Light" w:hAnsi="Arial" w:cs="Arial"/>
          <w:szCs w:val="22"/>
        </w:rPr>
      </w:pPr>
      <w:r>
        <w:rPr>
          <w:rFonts w:ascii="Arial" w:eastAsia="DengXian Light" w:hAnsi="Arial" w:cs="Arial"/>
          <w:szCs w:val="22"/>
          <w:lang w:val="fr"/>
        </w:rPr>
        <w:t>Les connaissances culturelles traditionnelles, Àrbediehetu, sont à la base de toutes les stratégies d'adaptation au changement climatique chez les Sámi (Suède)</w:t>
      </w:r>
    </w:p>
    <w:p w14:paraId="78930F2F" w14:textId="77777777" w:rsidR="009C2D8F" w:rsidRDefault="000E314D" w:rsidP="005D500A">
      <w:pPr>
        <w:pStyle w:val="ListParagraph"/>
        <w:keepNext/>
        <w:keepLines/>
        <w:numPr>
          <w:ilvl w:val="0"/>
          <w:numId w:val="25"/>
        </w:numPr>
        <w:spacing w:before="40"/>
        <w:jc w:val="both"/>
        <w:outlineLvl w:val="2"/>
        <w:rPr>
          <w:rFonts w:ascii="Arial" w:eastAsia="DengXian Light" w:hAnsi="Arial" w:cs="Arial"/>
          <w:szCs w:val="22"/>
        </w:rPr>
      </w:pPr>
      <w:r>
        <w:rPr>
          <w:rFonts w:ascii="Arial" w:eastAsia="DengXian Light" w:hAnsi="Arial" w:cs="Arial"/>
          <w:szCs w:val="22"/>
          <w:lang w:val="fr"/>
        </w:rPr>
        <w:t>La connaissance approfondie des risques liés aux avalanches hivernales par les communautés alpines contribue à la gestion des conditions nouvelles et difficiles engendrées par le changement climatique (Autriche)</w:t>
      </w:r>
    </w:p>
    <w:p w14:paraId="3CBA7CA1" w14:textId="77777777" w:rsidR="00B0449A" w:rsidRPr="00E144D1" w:rsidRDefault="000E314D" w:rsidP="00B0449A">
      <w:pPr>
        <w:pStyle w:val="ListParagraph"/>
        <w:keepNext/>
        <w:keepLines/>
        <w:numPr>
          <w:ilvl w:val="0"/>
          <w:numId w:val="25"/>
        </w:numPr>
        <w:spacing w:before="40"/>
        <w:jc w:val="both"/>
        <w:outlineLvl w:val="2"/>
        <w:rPr>
          <w:rFonts w:ascii="Arial" w:eastAsia="DengXian Light" w:hAnsi="Arial" w:cs="Arial"/>
          <w:szCs w:val="22"/>
        </w:rPr>
      </w:pPr>
      <w:r>
        <w:rPr>
          <w:rFonts w:ascii="Arial" w:eastAsia="DengXian Light" w:hAnsi="Arial" w:cs="Arial"/>
          <w:szCs w:val="22"/>
          <w:lang w:val="fr"/>
        </w:rPr>
        <w:t>Les alpinistes apportent leur connaissance locale des conditions et de l'environnement en collaboration avec des chercheurs et des gestionnaires de parcs afin de développer des systèmes de surveillance et des stratégies pour lutter contre les effets du changement climatique (Suisse)</w:t>
      </w:r>
    </w:p>
    <w:p w14:paraId="594BFE62" w14:textId="77777777" w:rsidR="00B0449A" w:rsidRDefault="000E314D" w:rsidP="005D500A">
      <w:pPr>
        <w:pStyle w:val="ListParagraph"/>
        <w:keepNext/>
        <w:keepLines/>
        <w:numPr>
          <w:ilvl w:val="0"/>
          <w:numId w:val="25"/>
        </w:numPr>
        <w:spacing w:before="40"/>
        <w:jc w:val="both"/>
        <w:outlineLvl w:val="2"/>
        <w:rPr>
          <w:rFonts w:ascii="Arial" w:eastAsia="DengXian Light" w:hAnsi="Arial" w:cs="Arial"/>
          <w:szCs w:val="22"/>
        </w:rPr>
      </w:pPr>
      <w:r>
        <w:rPr>
          <w:rFonts w:ascii="Arial" w:eastAsia="DengXian Light" w:hAnsi="Arial" w:cs="Arial"/>
          <w:szCs w:val="22"/>
          <w:lang w:val="fr"/>
        </w:rPr>
        <w:t>Les festivals de la vie sauvage organisés par les peuples du Pamir constituent des forums essentiels pour la transmission des connaissances, des traditions, des rituels et de la cuisine, qui peuvent contribuer à l'adaptation au changement climatique (Tadjikistan)</w:t>
      </w:r>
    </w:p>
    <w:p w14:paraId="536AE3E5" w14:textId="77777777" w:rsidR="00272C32" w:rsidRDefault="000E314D" w:rsidP="005D500A">
      <w:pPr>
        <w:pStyle w:val="ListParagraph"/>
        <w:keepNext/>
        <w:keepLines/>
        <w:numPr>
          <w:ilvl w:val="0"/>
          <w:numId w:val="25"/>
        </w:numPr>
        <w:spacing w:before="40"/>
        <w:jc w:val="both"/>
        <w:outlineLvl w:val="2"/>
        <w:rPr>
          <w:rFonts w:ascii="Arial" w:eastAsia="DengXian Light" w:hAnsi="Arial" w:cs="Arial"/>
          <w:szCs w:val="22"/>
        </w:rPr>
      </w:pPr>
      <w:r>
        <w:rPr>
          <w:rFonts w:ascii="Arial" w:eastAsia="DengXian Light" w:hAnsi="Arial" w:cs="Arial"/>
          <w:szCs w:val="22"/>
          <w:lang w:val="fr"/>
        </w:rPr>
        <w:t>Revitalisation des connaissances et des pratiques en matière de construction de murs en pierres sèches pour aider à « prévenir les glissements de terrain, les inondations et les avalanches ; lutter contre l'érosion et la désertification des terres ; retenir l'eau ; améliorer la biodiversité ; créer des conditions microclimatiques adéquates pour l'agriculture » (Italie)</w:t>
      </w:r>
    </w:p>
    <w:p w14:paraId="46B5B06B" w14:textId="77777777" w:rsidR="00272C32" w:rsidRPr="00272C32" w:rsidRDefault="000E314D" w:rsidP="005D500A">
      <w:pPr>
        <w:pStyle w:val="ListParagraph"/>
        <w:keepNext/>
        <w:keepLines/>
        <w:numPr>
          <w:ilvl w:val="0"/>
          <w:numId w:val="25"/>
        </w:numPr>
        <w:spacing w:before="40"/>
        <w:jc w:val="both"/>
        <w:outlineLvl w:val="2"/>
        <w:rPr>
          <w:rFonts w:ascii="Arial" w:eastAsia="DengXian Light" w:hAnsi="Arial" w:cs="Arial"/>
          <w:szCs w:val="22"/>
        </w:rPr>
      </w:pPr>
      <w:r>
        <w:rPr>
          <w:rFonts w:ascii="Arial" w:eastAsia="DengXian Light" w:hAnsi="Arial" w:cs="Arial"/>
          <w:szCs w:val="22"/>
          <w:lang w:val="fr"/>
        </w:rPr>
        <w:t>Modélisation des stratégies d'adaptation au changement climatique sur la gestion réussie du risque d'avalanche en utilisant les connaissances traditionnelles des conditions locales (Suisse)</w:t>
      </w:r>
    </w:p>
    <w:p w14:paraId="433DC5BF" w14:textId="77777777" w:rsidR="00272C32" w:rsidRDefault="000E314D" w:rsidP="005D500A">
      <w:pPr>
        <w:pStyle w:val="ListParagraph"/>
        <w:keepNext/>
        <w:keepLines/>
        <w:numPr>
          <w:ilvl w:val="0"/>
          <w:numId w:val="25"/>
        </w:numPr>
        <w:spacing w:before="40"/>
        <w:jc w:val="both"/>
        <w:outlineLvl w:val="2"/>
        <w:rPr>
          <w:rFonts w:ascii="Arial" w:eastAsia="DengXian Light" w:hAnsi="Arial" w:cs="Arial"/>
          <w:szCs w:val="22"/>
        </w:rPr>
      </w:pPr>
      <w:r>
        <w:rPr>
          <w:rFonts w:ascii="Arial" w:eastAsia="DengXian Light" w:hAnsi="Arial" w:cs="Arial"/>
          <w:szCs w:val="22"/>
          <w:lang w:val="fr"/>
        </w:rPr>
        <w:t>Projet de soutien aux femmes tisseuses par le biais d'un réseau qui intègre la conservation de l'habitat des alpagas, mais également des matériaux et des techniques de tissage traditionnels et innovants (Équateur)</w:t>
      </w:r>
    </w:p>
    <w:p w14:paraId="33D8182A" w14:textId="77777777" w:rsidR="00876805" w:rsidRDefault="000E314D" w:rsidP="005D500A">
      <w:pPr>
        <w:pStyle w:val="ListParagraph"/>
        <w:keepNext/>
        <w:keepLines/>
        <w:numPr>
          <w:ilvl w:val="0"/>
          <w:numId w:val="25"/>
        </w:numPr>
        <w:spacing w:before="40"/>
        <w:jc w:val="both"/>
        <w:outlineLvl w:val="2"/>
        <w:rPr>
          <w:rFonts w:ascii="Arial" w:eastAsia="DengXian Light" w:hAnsi="Arial" w:cs="Arial"/>
          <w:szCs w:val="22"/>
        </w:rPr>
      </w:pPr>
      <w:r>
        <w:rPr>
          <w:rFonts w:ascii="Arial" w:eastAsia="DengXian Light" w:hAnsi="Arial" w:cs="Arial"/>
          <w:szCs w:val="22"/>
          <w:lang w:val="fr"/>
        </w:rPr>
        <w:t>L'utilisation de l'architecture et des techniques de construction traditionnelles réduit les émissions de carbone et offre une alternative plus durable aux méthodes et matériaux modernes (Grèce)</w:t>
      </w:r>
    </w:p>
    <w:p w14:paraId="0423CCB1" w14:textId="77777777" w:rsidR="00876805" w:rsidRDefault="000E314D" w:rsidP="005D500A">
      <w:pPr>
        <w:pStyle w:val="ListParagraph"/>
        <w:keepNext/>
        <w:keepLines/>
        <w:numPr>
          <w:ilvl w:val="0"/>
          <w:numId w:val="25"/>
        </w:numPr>
        <w:spacing w:before="40"/>
        <w:jc w:val="both"/>
        <w:outlineLvl w:val="2"/>
        <w:rPr>
          <w:rFonts w:ascii="Arial" w:eastAsia="DengXian Light" w:hAnsi="Arial" w:cs="Arial"/>
          <w:szCs w:val="22"/>
        </w:rPr>
      </w:pPr>
      <w:r>
        <w:rPr>
          <w:rFonts w:ascii="Arial" w:eastAsia="DengXian Light" w:hAnsi="Arial" w:cs="Arial"/>
          <w:szCs w:val="22"/>
          <w:lang w:val="fr"/>
        </w:rPr>
        <w:t>Restauration du système traditionnel d'irrigation par abissage afin de soutenir la production laitière dans des conditions climatiques de plus en plus difficiles, tout en réduisant le risque d'inondation (Belgique), et de l'irrigation des prairies afin de réguler l'équilibre hydrique en humidifiant, fertilisant et reconstituant les sols tout en garantissant, augmentant et améliorant le rendement et la qualité des cultures (Autriche)</w:t>
      </w:r>
    </w:p>
    <w:p w14:paraId="6C705613" w14:textId="77777777" w:rsidR="00272C32" w:rsidRDefault="000E314D" w:rsidP="005D500A">
      <w:pPr>
        <w:pStyle w:val="ListParagraph"/>
        <w:keepNext/>
        <w:keepLines/>
        <w:numPr>
          <w:ilvl w:val="0"/>
          <w:numId w:val="25"/>
        </w:numPr>
        <w:spacing w:before="40"/>
        <w:jc w:val="both"/>
        <w:outlineLvl w:val="2"/>
        <w:rPr>
          <w:rFonts w:ascii="Arial" w:eastAsia="DengXian Light" w:hAnsi="Arial" w:cs="Arial"/>
          <w:szCs w:val="22"/>
        </w:rPr>
      </w:pPr>
      <w:r>
        <w:rPr>
          <w:rFonts w:ascii="Arial" w:eastAsia="DengXian Light" w:hAnsi="Arial" w:cs="Arial"/>
          <w:szCs w:val="22"/>
          <w:lang w:val="fr"/>
        </w:rPr>
        <w:t>Diversification des options d'élevage, des bovins à la préférence traditionnelle et préindustrielle pour les ovins et les caprins, qui présentent des exigences moindres en matière d'alimentation et d'eau, et à un système général de polyculture de montagne (Italie)</w:t>
      </w:r>
    </w:p>
    <w:p w14:paraId="2CA30473" w14:textId="77777777" w:rsidR="007E4A97" w:rsidRDefault="000E314D" w:rsidP="005D500A">
      <w:pPr>
        <w:pStyle w:val="ListParagraph"/>
        <w:keepNext/>
        <w:keepLines/>
        <w:numPr>
          <w:ilvl w:val="0"/>
          <w:numId w:val="25"/>
        </w:numPr>
        <w:spacing w:before="40"/>
        <w:jc w:val="both"/>
        <w:outlineLvl w:val="2"/>
        <w:rPr>
          <w:rFonts w:ascii="Arial" w:eastAsia="DengXian Light" w:hAnsi="Arial" w:cs="Arial"/>
          <w:szCs w:val="22"/>
        </w:rPr>
      </w:pPr>
      <w:r>
        <w:rPr>
          <w:rFonts w:ascii="Arial" w:eastAsia="DengXian Light" w:hAnsi="Arial" w:cs="Arial"/>
          <w:szCs w:val="22"/>
          <w:lang w:val="fr"/>
        </w:rPr>
        <w:t>Réhabilitation des sols dégradés par l'utilisation de la culture traditionnelle Zaï en forme de poche ou de bol, qui favorise la rétention de l'eau et a permis d'améliorer massivement la productivité des cultures (Cameroun)</w:t>
      </w:r>
    </w:p>
    <w:p w14:paraId="04EE78D6" w14:textId="77777777" w:rsidR="00272C32" w:rsidRDefault="000E314D" w:rsidP="005D500A">
      <w:pPr>
        <w:pStyle w:val="ListParagraph"/>
        <w:keepNext/>
        <w:keepLines/>
        <w:numPr>
          <w:ilvl w:val="0"/>
          <w:numId w:val="25"/>
        </w:numPr>
        <w:spacing w:before="40"/>
        <w:jc w:val="both"/>
        <w:outlineLvl w:val="2"/>
        <w:rPr>
          <w:rFonts w:ascii="Arial" w:eastAsia="DengXian Light" w:hAnsi="Arial" w:cs="Arial"/>
          <w:szCs w:val="22"/>
        </w:rPr>
      </w:pPr>
      <w:r>
        <w:rPr>
          <w:rFonts w:ascii="Arial" w:eastAsia="DengXian Light" w:hAnsi="Arial" w:cs="Arial"/>
          <w:szCs w:val="22"/>
          <w:lang w:val="fr"/>
        </w:rPr>
        <w:t>Utilisation des techniques traditionnelles de pêche au panier ijanga par les femmes de Lango, qui permettent aux petites espèces de poissons de prospérer, et de maintenir une écologie de marais plus saine (Ouganda)</w:t>
      </w:r>
    </w:p>
    <w:p w14:paraId="4B9E610A" w14:textId="77777777" w:rsidR="004511D1" w:rsidRPr="005D500A" w:rsidRDefault="000E314D" w:rsidP="005D500A">
      <w:pPr>
        <w:pStyle w:val="ListParagraph"/>
        <w:keepNext/>
        <w:keepLines/>
        <w:numPr>
          <w:ilvl w:val="0"/>
          <w:numId w:val="25"/>
        </w:numPr>
        <w:spacing w:before="40"/>
        <w:jc w:val="both"/>
        <w:outlineLvl w:val="2"/>
        <w:rPr>
          <w:rFonts w:ascii="Arial" w:eastAsia="DengXian Light" w:hAnsi="Arial" w:cs="Arial"/>
          <w:szCs w:val="22"/>
        </w:rPr>
      </w:pPr>
      <w:r>
        <w:rPr>
          <w:rFonts w:ascii="Arial" w:eastAsia="DengXian Light" w:hAnsi="Arial" w:cs="Arial"/>
          <w:szCs w:val="22"/>
          <w:lang w:val="fr"/>
        </w:rPr>
        <w:t>Rôle de l'ONG Paranduskelder (Repair Basement) à Tartu dans la promotion de l'atténuation par la réparation et la remise en état de matériaux anciens ou cassés, en partageant des connaissances sur les techniques et les matériaux (Estonie)</w:t>
      </w:r>
    </w:p>
    <w:p w14:paraId="15FD986C" w14:textId="77777777" w:rsidR="00873136" w:rsidRPr="005D500A" w:rsidRDefault="00873136" w:rsidP="00D96F2D">
      <w:pPr>
        <w:keepNext/>
        <w:keepLines/>
        <w:spacing w:before="40"/>
        <w:jc w:val="both"/>
        <w:outlineLvl w:val="2"/>
        <w:rPr>
          <w:rFonts w:ascii="Arial" w:eastAsia="DengXian Light" w:hAnsi="Arial" w:cs="Arial"/>
          <w:szCs w:val="22"/>
        </w:rPr>
      </w:pPr>
    </w:p>
    <w:p w14:paraId="3CCD2E44" w14:textId="77777777" w:rsidR="00CB58C5" w:rsidRPr="005D500A" w:rsidRDefault="000E314D" w:rsidP="00D96F2D">
      <w:pPr>
        <w:keepNext/>
        <w:keepLines/>
        <w:spacing w:before="40"/>
        <w:jc w:val="both"/>
        <w:outlineLvl w:val="2"/>
        <w:rPr>
          <w:rFonts w:ascii="Arial" w:eastAsia="DengXian Light" w:hAnsi="Arial" w:cs="Arial"/>
          <w:szCs w:val="22"/>
        </w:rPr>
      </w:pPr>
      <w:r>
        <w:rPr>
          <w:rFonts w:ascii="Arial" w:eastAsia="DengXian Light" w:hAnsi="Arial" w:cs="Arial"/>
          <w:szCs w:val="22"/>
          <w:lang w:val="fr"/>
        </w:rPr>
        <w:t>4.</w:t>
      </w:r>
      <w:r>
        <w:rPr>
          <w:rFonts w:ascii="Arial" w:eastAsia="DengXian Light" w:hAnsi="Arial" w:cs="Arial"/>
          <w:i/>
          <w:iCs/>
          <w:szCs w:val="22"/>
          <w:lang w:val="fr"/>
        </w:rPr>
        <w:t xml:space="preserve">5 Exemples d'autres interactions entre le patrimoine culturel immatériel et le changement climatique </w:t>
      </w:r>
      <w:r>
        <w:rPr>
          <w:rFonts w:ascii="Arial" w:eastAsia="DengXian Light" w:hAnsi="Arial" w:cs="Arial"/>
          <w:szCs w:val="22"/>
          <w:lang w:val="fr"/>
        </w:rPr>
        <w:t>(Question 20, 38 réponses)</w:t>
      </w:r>
    </w:p>
    <w:p w14:paraId="692AD93C" w14:textId="3E736DD6" w:rsidR="0017455E" w:rsidRDefault="000E314D" w:rsidP="00474559">
      <w:pPr>
        <w:keepNext/>
        <w:keepLines/>
        <w:spacing w:before="40"/>
        <w:jc w:val="both"/>
        <w:outlineLvl w:val="2"/>
        <w:rPr>
          <w:rFonts w:ascii="Arial" w:eastAsia="DengXian Light" w:hAnsi="Arial" w:cs="Arial"/>
          <w:szCs w:val="22"/>
          <w:lang w:val="fr"/>
        </w:rPr>
      </w:pPr>
      <w:r>
        <w:rPr>
          <w:rFonts w:ascii="Arial" w:eastAsia="DengXian Light" w:hAnsi="Arial" w:cs="Arial"/>
          <w:szCs w:val="22"/>
          <w:lang w:val="fr"/>
        </w:rPr>
        <w:t>Un certain nombre d'autres interactions entre le patrimoine culturel immatériel et le changement climatique ont été notées par les personnes interrogées, beaucoup d'entre elles concernant la nécessité de poursuivre les recherches ; elles ont été intégrées aux réponses énumérées ci-dessus.</w:t>
      </w:r>
    </w:p>
    <w:p w14:paraId="39BD8ACD" w14:textId="77777777" w:rsidR="00474559" w:rsidRPr="00474559" w:rsidRDefault="00474559" w:rsidP="00474559">
      <w:pPr>
        <w:keepNext/>
        <w:keepLines/>
        <w:spacing w:before="40"/>
        <w:jc w:val="both"/>
        <w:outlineLvl w:val="2"/>
        <w:rPr>
          <w:rFonts w:ascii="Arial" w:eastAsia="DengXian Light" w:hAnsi="Arial" w:cs="Arial"/>
          <w:szCs w:val="22"/>
        </w:rPr>
      </w:pPr>
    </w:p>
    <w:p w14:paraId="2BDCB614" w14:textId="77777777" w:rsidR="002800A5" w:rsidRPr="005D500A" w:rsidRDefault="000E314D" w:rsidP="00672DAC">
      <w:pPr>
        <w:jc w:val="both"/>
        <w:rPr>
          <w:rFonts w:ascii="Arial" w:eastAsia="MS Mincho" w:hAnsi="Arial" w:cs="Arial"/>
          <w:b/>
          <w:bCs/>
          <w:szCs w:val="22"/>
        </w:rPr>
      </w:pPr>
      <w:r>
        <w:rPr>
          <w:rFonts w:ascii="Arial" w:eastAsia="MS Mincho" w:hAnsi="Arial" w:cs="Arial"/>
          <w:b/>
          <w:bCs/>
          <w:szCs w:val="22"/>
          <w:lang w:val="fr"/>
        </w:rPr>
        <w:t>5. Observations générales</w:t>
      </w:r>
    </w:p>
    <w:p w14:paraId="4D41EA97" w14:textId="77777777" w:rsidR="00531B34" w:rsidRDefault="000E314D" w:rsidP="00672DAC">
      <w:pPr>
        <w:jc w:val="both"/>
        <w:rPr>
          <w:rFonts w:ascii="Arial" w:eastAsia="MS Mincho" w:hAnsi="Arial" w:cs="Arial"/>
          <w:szCs w:val="22"/>
        </w:rPr>
      </w:pPr>
      <w:r>
        <w:rPr>
          <w:rFonts w:ascii="Arial" w:eastAsia="MS Mincho" w:hAnsi="Arial" w:cs="Arial"/>
          <w:szCs w:val="22"/>
          <w:lang w:val="fr"/>
        </w:rPr>
        <w:t>L'enquête par pays a généré une grande diversité de réponses, comme l'indique cette analyse. Un thème commun a été l'enthousiasme évident pour l'accent mis sur le patrimoine culturel immatériel et le changement climatique, et un sentiment d'urgence quant au travail nécessaire pour réaliser le potentiel de cette intersection d'intérêts :</w:t>
      </w:r>
    </w:p>
    <w:p w14:paraId="74D18E13" w14:textId="24599BDF" w:rsidR="0003203B" w:rsidRDefault="00401770" w:rsidP="00531B34">
      <w:pPr>
        <w:ind w:left="708"/>
        <w:jc w:val="both"/>
        <w:rPr>
          <w:rFonts w:ascii="Arial" w:eastAsia="MS Mincho" w:hAnsi="Arial" w:cs="Arial"/>
          <w:szCs w:val="22"/>
        </w:rPr>
      </w:pPr>
      <w:r>
        <w:rPr>
          <w:rFonts w:ascii="Arial" w:eastAsia="MS Mincho" w:hAnsi="Arial" w:cs="Arial"/>
          <w:szCs w:val="22"/>
          <w:lang w:val="fr"/>
        </w:rPr>
        <w:t>« </w:t>
      </w:r>
      <w:r w:rsidR="000E314D">
        <w:rPr>
          <w:rFonts w:ascii="Arial" w:eastAsia="MS Mincho" w:hAnsi="Arial" w:cs="Arial"/>
          <w:szCs w:val="22"/>
          <w:lang w:val="fr"/>
        </w:rPr>
        <w:t>Il est vraiment important de rendre visibles les liens entre le patrimoine vivant et le changement climatique. Actuellement, les discussions sur le patrimoine concernent principalement le changement climatique en lien avec le patrimoine matériel. Il y a beaucoup à faire dans ce domaine !</w:t>
      </w:r>
      <w:r>
        <w:rPr>
          <w:rFonts w:ascii="Arial" w:eastAsia="MS Mincho" w:hAnsi="Arial" w:cs="Arial"/>
          <w:szCs w:val="22"/>
          <w:lang w:val="fr"/>
        </w:rPr>
        <w:t> »</w:t>
      </w:r>
      <w:r w:rsidR="000E314D">
        <w:rPr>
          <w:rFonts w:ascii="Arial" w:eastAsia="MS Mincho" w:hAnsi="Arial" w:cs="Arial"/>
          <w:szCs w:val="22"/>
          <w:lang w:val="fr"/>
        </w:rPr>
        <w:t xml:space="preserve"> (Finlande)</w:t>
      </w:r>
    </w:p>
    <w:p w14:paraId="26446C56" w14:textId="77777777" w:rsidR="006814D5" w:rsidRDefault="000E314D" w:rsidP="00672DAC">
      <w:pPr>
        <w:jc w:val="both"/>
        <w:rPr>
          <w:rFonts w:ascii="Arial" w:eastAsia="MS Mincho" w:hAnsi="Arial" w:cs="Arial"/>
          <w:szCs w:val="22"/>
        </w:rPr>
      </w:pPr>
      <w:r>
        <w:rPr>
          <w:rFonts w:ascii="Arial" w:eastAsia="MS Mincho" w:hAnsi="Arial" w:cs="Arial"/>
          <w:szCs w:val="22"/>
          <w:lang w:val="fr"/>
        </w:rPr>
        <w:t>Deux autres thèmes ressortent majoritairement des réponses. Il s'agit des observations suivantes :</w:t>
      </w:r>
    </w:p>
    <w:p w14:paraId="29FCD56B" w14:textId="77777777" w:rsidR="006814D5" w:rsidRDefault="000E314D" w:rsidP="006814D5">
      <w:pPr>
        <w:pStyle w:val="ListParagraph"/>
        <w:numPr>
          <w:ilvl w:val="0"/>
          <w:numId w:val="26"/>
        </w:numPr>
        <w:jc w:val="both"/>
        <w:rPr>
          <w:rFonts w:ascii="Arial" w:eastAsia="MS Mincho" w:hAnsi="Arial" w:cs="Arial"/>
          <w:szCs w:val="22"/>
        </w:rPr>
      </w:pPr>
      <w:r>
        <w:rPr>
          <w:rFonts w:ascii="Arial" w:eastAsia="MS Mincho" w:hAnsi="Arial" w:cs="Arial"/>
          <w:szCs w:val="22"/>
          <w:lang w:val="fr"/>
        </w:rPr>
        <w:t>Le changement climatique accentue déjà les vulnérabilités existantes des minorités sociales et politiques (y compris les peuples autochtones, les femmes et les jeunes) et de celles qui vivent dans des environnements marginaux ou en dépendent (y compris les régions désertiques, alpines et polaires, les petits États insulaires en développement, les communautés en aval qui dépendent des eaux de fonte) ; et</w:t>
      </w:r>
    </w:p>
    <w:p w14:paraId="639429DC" w14:textId="77777777" w:rsidR="006814D5" w:rsidRDefault="006814D5" w:rsidP="006814D5">
      <w:pPr>
        <w:pStyle w:val="ListParagraph"/>
        <w:jc w:val="both"/>
        <w:rPr>
          <w:rFonts w:ascii="Arial" w:eastAsia="MS Mincho" w:hAnsi="Arial" w:cs="Arial"/>
          <w:szCs w:val="22"/>
        </w:rPr>
      </w:pPr>
    </w:p>
    <w:p w14:paraId="4616BB68" w14:textId="77777777" w:rsidR="006814D5" w:rsidRPr="006814D5" w:rsidRDefault="000E314D" w:rsidP="00FC5F4F">
      <w:pPr>
        <w:pStyle w:val="ListParagraph"/>
        <w:numPr>
          <w:ilvl w:val="0"/>
          <w:numId w:val="26"/>
        </w:numPr>
        <w:jc w:val="both"/>
        <w:rPr>
          <w:rFonts w:ascii="Arial" w:eastAsia="MS Mincho" w:hAnsi="Arial" w:cs="Arial"/>
          <w:szCs w:val="22"/>
        </w:rPr>
      </w:pPr>
      <w:r>
        <w:rPr>
          <w:rFonts w:ascii="Arial" w:eastAsia="MS Mincho" w:hAnsi="Arial" w:cs="Arial"/>
          <w:szCs w:val="22"/>
          <w:lang w:val="fr"/>
        </w:rPr>
        <w:t>Le changement climatique aggrave également les problèmes liés à d'autres facteurs de changement, notamment le surdéveloppement, l'industrialisation et la pollution, d'une manière qui ne peut pas toujours être anticipée.</w:t>
      </w:r>
    </w:p>
    <w:p w14:paraId="7120607E" w14:textId="77777777" w:rsidR="002800A5" w:rsidRDefault="000E314D" w:rsidP="00672DAC">
      <w:pPr>
        <w:jc w:val="both"/>
        <w:rPr>
          <w:rFonts w:ascii="Arial" w:eastAsia="MS Mincho" w:hAnsi="Arial" w:cs="Arial"/>
          <w:szCs w:val="22"/>
        </w:rPr>
      </w:pPr>
      <w:r>
        <w:rPr>
          <w:rFonts w:ascii="Arial" w:eastAsia="MS Mincho" w:hAnsi="Arial" w:cs="Arial"/>
          <w:szCs w:val="22"/>
          <w:lang w:val="fr"/>
        </w:rPr>
        <w:t>Une personne interrogée (Suisse) a proposé une stratégie particulièrement concise pour l'intégration du changement climatique et du patrimoine culturel immatériel :</w:t>
      </w:r>
    </w:p>
    <w:p w14:paraId="0222A834" w14:textId="34403A36" w:rsidR="009B115A" w:rsidRPr="009B115A" w:rsidRDefault="000E314D" w:rsidP="007F7BC9">
      <w:pPr>
        <w:ind w:left="708"/>
        <w:jc w:val="both"/>
        <w:rPr>
          <w:rFonts w:ascii="Arial" w:eastAsia="MS Mincho" w:hAnsi="Arial" w:cs="Arial"/>
          <w:szCs w:val="22"/>
        </w:rPr>
      </w:pPr>
      <w:r>
        <w:rPr>
          <w:rFonts w:ascii="Arial" w:eastAsia="MS Mincho" w:hAnsi="Arial" w:cs="Arial"/>
          <w:szCs w:val="22"/>
          <w:lang w:val="fr"/>
        </w:rPr>
        <w:t xml:space="preserve">Une approche collective inhérente à chaque communauté de porteurs devrait être initiée pour : </w:t>
      </w:r>
    </w:p>
    <w:p w14:paraId="069B920F" w14:textId="77777777" w:rsidR="009B115A" w:rsidRPr="00160749" w:rsidRDefault="000E314D" w:rsidP="00160749">
      <w:pPr>
        <w:numPr>
          <w:ilvl w:val="0"/>
          <w:numId w:val="28"/>
        </w:numPr>
        <w:ind w:left="1428"/>
        <w:jc w:val="both"/>
        <w:rPr>
          <w:rFonts w:ascii="Arial" w:eastAsia="MS Mincho" w:hAnsi="Arial" w:cs="Arial"/>
          <w:szCs w:val="22"/>
        </w:rPr>
      </w:pPr>
      <w:r>
        <w:rPr>
          <w:rFonts w:ascii="Arial" w:eastAsia="MS Mincho" w:hAnsi="Arial" w:cs="Arial"/>
          <w:szCs w:val="22"/>
          <w:lang w:val="fr"/>
        </w:rPr>
        <w:t>Identifier les risques induits par le changement climatique sur l'élément du PCI (modification du territoire, accès aux ressources ou changement dans la saisonnalité des pratiques).</w:t>
      </w:r>
    </w:p>
    <w:p w14:paraId="193F01A7" w14:textId="77777777" w:rsidR="009B115A" w:rsidRPr="00160749" w:rsidRDefault="000E314D" w:rsidP="00160749">
      <w:pPr>
        <w:numPr>
          <w:ilvl w:val="0"/>
          <w:numId w:val="28"/>
        </w:numPr>
        <w:ind w:left="1428"/>
        <w:jc w:val="both"/>
        <w:rPr>
          <w:rFonts w:ascii="Arial" w:eastAsia="MS Mincho" w:hAnsi="Arial" w:cs="Arial"/>
          <w:szCs w:val="22"/>
        </w:rPr>
      </w:pPr>
      <w:r>
        <w:rPr>
          <w:rFonts w:ascii="Arial" w:eastAsia="MS Mincho" w:hAnsi="Arial" w:cs="Arial"/>
          <w:szCs w:val="22"/>
          <w:lang w:val="fr"/>
        </w:rPr>
        <w:t xml:space="preserve">Identifier et mettre en œuvre les mesures d'adaptation possibles pour faire face aux risques et modifier les pratiques. </w:t>
      </w:r>
    </w:p>
    <w:p w14:paraId="212F109E" w14:textId="77777777" w:rsidR="009B115A" w:rsidRPr="00160749" w:rsidRDefault="000E314D" w:rsidP="00160749">
      <w:pPr>
        <w:numPr>
          <w:ilvl w:val="0"/>
          <w:numId w:val="28"/>
        </w:numPr>
        <w:ind w:left="1428"/>
        <w:jc w:val="both"/>
        <w:rPr>
          <w:rFonts w:ascii="Arial" w:eastAsia="MS Mincho" w:hAnsi="Arial" w:cs="Arial"/>
          <w:szCs w:val="22"/>
        </w:rPr>
      </w:pPr>
      <w:r>
        <w:rPr>
          <w:rFonts w:ascii="Arial" w:eastAsia="MS Mincho" w:hAnsi="Arial" w:cs="Arial"/>
          <w:szCs w:val="22"/>
          <w:lang w:val="fr"/>
        </w:rPr>
        <w:t xml:space="preserve">Identifier et valoriser les compétences et savoir-faire liés aux éléments du PCI qui peuvent contribuer à l'adaptation au changement climatique par la gestion des risques induits, ou à l'atténuation (i.e. gestion raisonnée des ressources naturelles). </w:t>
      </w:r>
    </w:p>
    <w:p w14:paraId="1DC89C30" w14:textId="54337EFD" w:rsidR="009B115A" w:rsidRPr="009B115A" w:rsidRDefault="000E314D" w:rsidP="00CB3C48">
      <w:pPr>
        <w:ind w:left="708"/>
        <w:jc w:val="both"/>
        <w:rPr>
          <w:rFonts w:ascii="Arial" w:eastAsia="MS Mincho" w:hAnsi="Arial" w:cs="Arial"/>
          <w:szCs w:val="22"/>
        </w:rPr>
      </w:pPr>
      <w:r>
        <w:rPr>
          <w:rFonts w:ascii="Arial" w:eastAsia="MS Mincho" w:hAnsi="Arial" w:cs="Arial"/>
          <w:szCs w:val="22"/>
          <w:lang w:val="fr"/>
        </w:rPr>
        <w:t>Envisager des mesures d'atténuation du changement climatique en déterminant si la pratique de l'élément peut être adaptée pour réduire les effets négatifs induits (c'est-à-dire les émissions de gaz à effet de serre) et, si possible, mettre en œuvre ces mesures.</w:t>
      </w:r>
    </w:p>
    <w:p w14:paraId="341C98E5" w14:textId="23FA95A0" w:rsidR="00EE6BB9" w:rsidRDefault="000E314D" w:rsidP="00843EAD">
      <w:pPr>
        <w:jc w:val="both"/>
        <w:rPr>
          <w:rFonts w:ascii="Arial" w:eastAsia="MS Mincho" w:hAnsi="Arial" w:cs="Arial"/>
          <w:szCs w:val="22"/>
          <w:lang w:val="fr"/>
        </w:rPr>
      </w:pPr>
      <w:r>
        <w:rPr>
          <w:rFonts w:ascii="Arial" w:eastAsia="MS Mincho" w:hAnsi="Arial" w:cs="Arial"/>
          <w:szCs w:val="22"/>
          <w:lang w:val="fr"/>
        </w:rPr>
        <w:t>La note d'orientation (LHE/24/EXP THEMA-CLIMA/3) s'efforce d'aborder et de répondre à de nombreuses préoccupations soulevées par les personnes interrogées dans le cadre de cette enquête.</w:t>
      </w:r>
    </w:p>
    <w:p w14:paraId="5F4AE84D" w14:textId="77777777" w:rsidR="00EE6BB9" w:rsidRDefault="00EE6BB9">
      <w:pPr>
        <w:spacing w:after="0"/>
        <w:rPr>
          <w:rFonts w:ascii="Arial" w:eastAsia="MS Mincho" w:hAnsi="Arial" w:cs="Arial"/>
          <w:szCs w:val="22"/>
          <w:lang w:val="fr"/>
        </w:rPr>
      </w:pPr>
      <w:r>
        <w:rPr>
          <w:rFonts w:ascii="Arial" w:eastAsia="MS Mincho" w:hAnsi="Arial" w:cs="Arial"/>
          <w:szCs w:val="22"/>
          <w:lang w:val="fr"/>
        </w:rPr>
        <w:br w:type="page"/>
      </w:r>
    </w:p>
    <w:p w14:paraId="6F52241A" w14:textId="4E730786" w:rsidR="00EE6BB9" w:rsidRPr="008B3C8D" w:rsidRDefault="00EE6BB9" w:rsidP="00EE6BB9">
      <w:pPr>
        <w:pStyle w:val="Title"/>
        <w:ind w:left="0" w:right="0"/>
        <w:rPr>
          <w:rFonts w:ascii="Arial" w:eastAsia="Times New Roman" w:hAnsi="Arial" w:cs="Arial"/>
          <w:b/>
          <w:bCs/>
          <w:snapToGrid w:val="0"/>
          <w:sz w:val="22"/>
          <w:szCs w:val="24"/>
          <w:lang w:val="fr-FR"/>
        </w:rPr>
      </w:pPr>
      <w:r w:rsidRPr="008B3C8D">
        <w:rPr>
          <w:rFonts w:ascii="Arial" w:eastAsia="Times New Roman" w:hAnsi="Arial" w:cs="Arial"/>
          <w:b/>
          <w:bCs/>
          <w:snapToGrid w:val="0"/>
          <w:sz w:val="22"/>
          <w:szCs w:val="24"/>
          <w:lang w:val="fr-FR"/>
        </w:rPr>
        <w:t xml:space="preserve">Annexe 1 : Questionnaire d'enquête sur la sauvegarde du patrimoine culturel immatériel et le changement climatique </w:t>
      </w:r>
    </w:p>
    <w:p w14:paraId="7D34C159" w14:textId="77777777" w:rsidR="00EE6BB9" w:rsidRDefault="00EE6BB9" w:rsidP="00EE6BB9">
      <w:pPr>
        <w:pStyle w:val="Title"/>
        <w:ind w:left="0" w:right="0"/>
        <w:rPr>
          <w:color w:val="242424"/>
          <w:lang w:val="fr-FR"/>
        </w:rPr>
      </w:pPr>
      <w:r>
        <w:rPr>
          <w:noProof/>
          <w:color w:val="242424"/>
          <w:lang w:val="fr-FR"/>
        </w:rPr>
        <w:drawing>
          <wp:inline distT="0" distB="0" distL="0" distR="0" wp14:anchorId="3D68A043" wp14:editId="5C545BED">
            <wp:extent cx="1316422" cy="1105231"/>
            <wp:effectExtent l="0" t="0" r="0" b="0"/>
            <wp:docPr id="368186627"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186627" name="Picture 1" descr="A blue and white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9549" cy="1116252"/>
                    </a:xfrm>
                    <a:prstGeom prst="rect">
                      <a:avLst/>
                    </a:prstGeom>
                  </pic:spPr>
                </pic:pic>
              </a:graphicData>
            </a:graphic>
          </wp:inline>
        </w:drawing>
      </w:r>
    </w:p>
    <w:p w14:paraId="4D39ED24" w14:textId="3BBB197F" w:rsidR="00EE6BB9" w:rsidRPr="00481933" w:rsidRDefault="00EE6BB9" w:rsidP="00EE6BB9">
      <w:pPr>
        <w:pStyle w:val="Title"/>
        <w:ind w:left="0" w:right="0"/>
        <w:rPr>
          <w:color w:val="242424"/>
          <w:lang w:val="fr-FR"/>
        </w:rPr>
      </w:pPr>
      <w:r w:rsidRPr="00481933">
        <w:rPr>
          <w:color w:val="242424"/>
          <w:lang w:val="fr-FR"/>
        </w:rPr>
        <w:t>Sauvegarde du patrimoine culturel immatériel et changement climatique</w:t>
      </w:r>
    </w:p>
    <w:p w14:paraId="424B4E7A" w14:textId="77777777" w:rsidR="00EE6BB9" w:rsidRPr="00622194" w:rsidRDefault="00EE6BB9" w:rsidP="00622194">
      <w:pPr>
        <w:pStyle w:val="BodyText"/>
        <w:spacing w:before="120"/>
        <w:rPr>
          <w:rFonts w:ascii="Arial" w:hAnsi="Arial"/>
          <w:color w:val="242424"/>
          <w:lang w:val="fr-FR"/>
        </w:rPr>
      </w:pPr>
      <w:r w:rsidRPr="00622194">
        <w:rPr>
          <w:rFonts w:ascii="Arial" w:hAnsi="Arial"/>
          <w:color w:val="242424"/>
          <w:lang w:val="fr-FR"/>
        </w:rPr>
        <w:t>Merci de répondre à cette courte enquête qui est importante pour le développement de la Convention de 2003 pour la sauvegarde du patrimoine culturel immatériel.</w:t>
      </w:r>
    </w:p>
    <w:p w14:paraId="5E0E7456" w14:textId="77777777" w:rsidR="00EE6BB9" w:rsidRPr="00622194" w:rsidRDefault="00EE6BB9" w:rsidP="00622194">
      <w:pPr>
        <w:pStyle w:val="BodyText"/>
        <w:spacing w:before="120"/>
        <w:rPr>
          <w:rFonts w:ascii="Arial" w:hAnsi="Arial"/>
          <w:color w:val="242424"/>
          <w:lang w:val="fr-FR"/>
        </w:rPr>
      </w:pPr>
      <w:r w:rsidRPr="00622194">
        <w:rPr>
          <w:rFonts w:ascii="Arial" w:hAnsi="Arial"/>
          <w:color w:val="242424"/>
          <w:lang w:val="fr-FR"/>
        </w:rPr>
        <w:t>Cette enquête vise à identifier un large éventail d'études de cas qui peuvent illustrer les questions clés autour de la sauvegarde du patrimoine culturel immatériel et du changement climatique en vue d'améliorer la compréhension et d'identifier les domaines d'action future dans le cadre de la Convention de 2003.</w:t>
      </w:r>
    </w:p>
    <w:p w14:paraId="6B91F529" w14:textId="77777777" w:rsidR="00EE6BB9" w:rsidRPr="00622194" w:rsidRDefault="00EE6BB9" w:rsidP="00622194">
      <w:pPr>
        <w:pStyle w:val="BodyText"/>
        <w:spacing w:before="120"/>
        <w:rPr>
          <w:rFonts w:ascii="Arial" w:hAnsi="Arial"/>
          <w:color w:val="242424"/>
          <w:lang w:val="fr-FR"/>
        </w:rPr>
      </w:pPr>
      <w:r w:rsidRPr="00622194">
        <w:rPr>
          <w:rFonts w:ascii="Arial" w:hAnsi="Arial"/>
          <w:color w:val="242424"/>
          <w:lang w:val="fr-FR"/>
        </w:rPr>
        <w:t>Nous sommes intéressés aux expériences et aux études de cas sur :</w:t>
      </w:r>
    </w:p>
    <w:p w14:paraId="597711A4" w14:textId="77777777" w:rsidR="00EE6BB9" w:rsidRPr="00844BD9" w:rsidRDefault="00EE6BB9" w:rsidP="00844BD9">
      <w:pPr>
        <w:pStyle w:val="ListParagraph"/>
        <w:widowControl w:val="0"/>
        <w:tabs>
          <w:tab w:val="left" w:pos="9162"/>
        </w:tabs>
        <w:autoSpaceDE w:val="0"/>
        <w:autoSpaceDN w:val="0"/>
        <w:ind w:right="1258" w:hanging="236"/>
        <w:contextualSpacing w:val="0"/>
        <w:jc w:val="both"/>
        <w:rPr>
          <w:rFonts w:ascii="Arial" w:hAnsi="Arial" w:cs="Arial"/>
          <w:color w:val="242424"/>
          <w:sz w:val="20"/>
          <w:szCs w:val="20"/>
        </w:rPr>
      </w:pPr>
      <w:r w:rsidRPr="00844BD9">
        <w:rPr>
          <w:rFonts w:ascii="Arial" w:hAnsi="Arial" w:cs="Arial"/>
          <w:color w:val="242424"/>
          <w:sz w:val="20"/>
          <w:szCs w:val="20"/>
        </w:rPr>
        <w:t>(i) la vulnérabilité du patrimoine culturel immatériel face au changement climatique et aux catastrophes liées au climat, y compris l'élévation du niveau de la mer, les vagues de chaleur, les cyclones, les sécheresses, les feux de forêt et les inondations ;</w:t>
      </w:r>
    </w:p>
    <w:p w14:paraId="5C17BF17" w14:textId="6E373558" w:rsidR="00EE6BB9" w:rsidRPr="008B3C8D" w:rsidRDefault="00EE6BB9" w:rsidP="00844BD9">
      <w:pPr>
        <w:pStyle w:val="ListParagraph"/>
        <w:widowControl w:val="0"/>
        <w:tabs>
          <w:tab w:val="left" w:pos="9162"/>
        </w:tabs>
        <w:autoSpaceDE w:val="0"/>
        <w:autoSpaceDN w:val="0"/>
        <w:ind w:right="1258" w:hanging="236"/>
        <w:contextualSpacing w:val="0"/>
        <w:jc w:val="both"/>
        <w:rPr>
          <w:rFonts w:ascii="Arial" w:hAnsi="Arial" w:cs="Arial"/>
          <w:color w:val="242424"/>
          <w:sz w:val="20"/>
          <w:szCs w:val="20"/>
        </w:rPr>
      </w:pPr>
      <w:r w:rsidRPr="008B3C8D">
        <w:rPr>
          <w:rFonts w:ascii="Arial" w:hAnsi="Arial" w:cs="Arial"/>
          <w:color w:val="242424"/>
          <w:sz w:val="20"/>
          <w:szCs w:val="20"/>
        </w:rPr>
        <w:t>(ii) la capacité du patrimoine culturel immatériel à offrir une source de résilience aux communautés, afin d’atténuer les impacts du changement climatique et s'adapter aux changements environnementaux.</w:t>
      </w:r>
    </w:p>
    <w:p w14:paraId="1AD571CA" w14:textId="77777777" w:rsidR="00700A70" w:rsidRDefault="00EE6BB9" w:rsidP="00622194">
      <w:pPr>
        <w:pStyle w:val="BodyText"/>
        <w:spacing w:before="120"/>
        <w:rPr>
          <w:rFonts w:ascii="Arial" w:hAnsi="Arial"/>
          <w:color w:val="242424"/>
          <w:lang w:val="fr-FR"/>
        </w:rPr>
      </w:pPr>
      <w:r w:rsidRPr="00622194">
        <w:rPr>
          <w:rFonts w:ascii="Arial" w:hAnsi="Arial"/>
          <w:color w:val="242424"/>
          <w:lang w:val="fr-FR"/>
        </w:rPr>
        <w:t xml:space="preserve">Cette enquête est confidentielle et ses résultats ne seront présentés que sous une forme agrégée. </w:t>
      </w:r>
    </w:p>
    <w:p w14:paraId="160ACE84" w14:textId="1EB4D829" w:rsidR="00EE6BB9" w:rsidRPr="00622194" w:rsidRDefault="00EE6BB9" w:rsidP="00622194">
      <w:pPr>
        <w:pStyle w:val="BodyText"/>
        <w:spacing w:before="120"/>
        <w:rPr>
          <w:rFonts w:ascii="Arial" w:hAnsi="Arial"/>
          <w:color w:val="242424"/>
          <w:lang w:val="fr-FR"/>
        </w:rPr>
      </w:pPr>
      <w:r w:rsidRPr="00622194">
        <w:rPr>
          <w:rFonts w:ascii="Arial" w:hAnsi="Arial"/>
          <w:color w:val="242424"/>
          <w:lang w:val="fr-FR"/>
        </w:rPr>
        <w:t>L'enquête a été testée et requiert environ 20 minutes pour être remplie.</w:t>
      </w:r>
    </w:p>
    <w:p w14:paraId="46D6EB6E" w14:textId="01318CE0" w:rsidR="00EE6BB9" w:rsidRPr="00622194" w:rsidRDefault="00EE6BB9" w:rsidP="00622194">
      <w:pPr>
        <w:pStyle w:val="BodyText"/>
        <w:spacing w:before="120"/>
        <w:rPr>
          <w:rFonts w:ascii="Arial" w:hAnsi="Arial"/>
          <w:color w:val="242424"/>
          <w:lang w:val="fr-FR"/>
        </w:rPr>
      </w:pPr>
      <w:r w:rsidRPr="00622194">
        <w:rPr>
          <w:rFonts w:ascii="Arial" w:hAnsi="Arial"/>
          <w:color w:val="242424"/>
          <w:lang w:val="fr-FR"/>
        </w:rPr>
        <w:t>Nous vous demandons de bien vouloir y répondre avant le 20 novembre 2022.</w:t>
      </w:r>
    </w:p>
    <w:p w14:paraId="3E12AC55" w14:textId="77777777" w:rsidR="00EE6BB9" w:rsidRDefault="00EE6BB9" w:rsidP="0018203D">
      <w:pPr>
        <w:pStyle w:val="BodyText"/>
        <w:spacing w:before="120"/>
        <w:rPr>
          <w:rFonts w:ascii="Arial" w:hAnsi="Arial"/>
          <w:noProof/>
          <w:lang w:val="fr-FR"/>
        </w:rPr>
      </w:pPr>
      <w:r w:rsidRPr="008626F6">
        <w:rPr>
          <w:rFonts w:ascii="Arial" w:hAnsi="Arial"/>
          <w:color w:val="242424"/>
          <w:lang w:val="fr-FR"/>
        </w:rPr>
        <w:t>Si vous rencontrez des difficultés techniques</w:t>
      </w:r>
      <w:r w:rsidRPr="00622194">
        <w:rPr>
          <w:rFonts w:ascii="Arial" w:hAnsi="Arial"/>
          <w:noProof/>
          <w:lang w:val="fr-FR"/>
        </w:rPr>
        <w:t xml:space="preserve"> en complétant l'enquête, veuillez contacter le Secrétariat : </w:t>
      </w:r>
      <w:hyperlink r:id="rId11" w:history="1">
        <w:r w:rsidRPr="00622194">
          <w:rPr>
            <w:rStyle w:val="Hyperlink"/>
            <w:rFonts w:ascii="Arial" w:hAnsi="Arial"/>
            <w:noProof/>
            <w:lang w:val="fr-FR"/>
          </w:rPr>
          <w:t>ich@unesco.org</w:t>
        </w:r>
      </w:hyperlink>
      <w:r w:rsidRPr="00622194">
        <w:rPr>
          <w:rFonts w:ascii="Arial" w:hAnsi="Arial"/>
          <w:noProof/>
          <w:lang w:val="fr-FR"/>
        </w:rPr>
        <w:t>.</w:t>
      </w:r>
    </w:p>
    <w:p w14:paraId="00975762" w14:textId="77777777" w:rsidR="0018203D" w:rsidRPr="00622194" w:rsidRDefault="0018203D" w:rsidP="00622194">
      <w:pPr>
        <w:pStyle w:val="BodyText"/>
        <w:spacing w:before="120"/>
        <w:rPr>
          <w:rFonts w:ascii="Arial" w:hAnsi="Arial"/>
          <w:noProof/>
          <w:lang w:val="fr-FR"/>
        </w:rPr>
      </w:pPr>
    </w:p>
    <w:p w14:paraId="6D6A1CC2" w14:textId="4CB0B432" w:rsidR="00EE6BB9" w:rsidRPr="00622194" w:rsidRDefault="0018203D" w:rsidP="00622194">
      <w:pPr>
        <w:pStyle w:val="BodyText"/>
        <w:spacing w:before="120"/>
        <w:rPr>
          <w:rFonts w:ascii="Arial" w:hAnsi="Arial"/>
          <w:lang w:val="fr-FR"/>
        </w:rPr>
      </w:pPr>
      <w:r w:rsidRPr="00622194">
        <w:rPr>
          <w:rFonts w:ascii="Arial" w:hAnsi="Arial"/>
          <w:color w:val="AE1515"/>
          <w:lang w:val="fr-FR"/>
        </w:rPr>
        <w:t>*</w:t>
      </w:r>
      <w:r w:rsidRPr="00622194">
        <w:rPr>
          <w:rFonts w:ascii="Arial" w:hAnsi="Arial"/>
          <w:lang w:val="en-GB"/>
        </w:rPr>
        <w:t>Required</w:t>
      </w:r>
    </w:p>
    <w:p w14:paraId="1ADE1D30" w14:textId="77777777" w:rsidR="00EE6BB9" w:rsidRDefault="00EE6BB9" w:rsidP="00622194">
      <w:pPr>
        <w:pStyle w:val="BodyText"/>
        <w:spacing w:before="120"/>
        <w:rPr>
          <w:rFonts w:asciiTheme="minorBidi" w:hAnsiTheme="minorBidi" w:cstheme="minorBidi"/>
          <w:sz w:val="24"/>
          <w:szCs w:val="24"/>
          <w:lang w:val="fr-FR"/>
        </w:rPr>
      </w:pPr>
    </w:p>
    <w:p w14:paraId="0C8CA511" w14:textId="77777777" w:rsidR="0018203D" w:rsidRPr="007718C7" w:rsidRDefault="0018203D" w:rsidP="00622194">
      <w:pPr>
        <w:pStyle w:val="BodyText"/>
        <w:spacing w:before="120"/>
        <w:rPr>
          <w:rFonts w:asciiTheme="minorBidi" w:hAnsiTheme="minorBidi" w:cstheme="minorBidi"/>
          <w:sz w:val="24"/>
          <w:szCs w:val="24"/>
          <w:lang w:val="fr-FR"/>
        </w:rPr>
      </w:pPr>
    </w:p>
    <w:p w14:paraId="561284B1" w14:textId="77777777" w:rsidR="00EE6BB9" w:rsidRPr="007718C7" w:rsidRDefault="00EE6BB9" w:rsidP="00622194">
      <w:pPr>
        <w:pStyle w:val="BodyText"/>
        <w:spacing w:before="120"/>
        <w:rPr>
          <w:rFonts w:asciiTheme="minorBidi" w:hAnsiTheme="minorBidi" w:cstheme="minorBidi"/>
          <w:sz w:val="24"/>
          <w:szCs w:val="24"/>
          <w:lang w:val="fr-FR"/>
        </w:rPr>
      </w:pPr>
    </w:p>
    <w:p w14:paraId="1F79545E" w14:textId="77777777" w:rsidR="00EE6BB9" w:rsidRPr="007718C7" w:rsidRDefault="00EE6BB9" w:rsidP="00622194">
      <w:pPr>
        <w:pStyle w:val="Heading1"/>
        <w:spacing w:before="120" w:after="120"/>
        <w:rPr>
          <w:rFonts w:asciiTheme="minorBidi" w:hAnsiTheme="minorBidi" w:cstheme="minorBidi"/>
          <w:sz w:val="24"/>
          <w:szCs w:val="24"/>
          <w:lang w:val="fr-FR"/>
        </w:rPr>
      </w:pPr>
    </w:p>
    <w:p w14:paraId="0CA65A5E" w14:textId="6771381E" w:rsidR="00C37D93" w:rsidRDefault="00C37D93" w:rsidP="0018203D">
      <w:pPr>
        <w:spacing w:before="120"/>
        <w:rPr>
          <w:rFonts w:asciiTheme="minorBidi" w:hAnsiTheme="minorBidi" w:cstheme="minorBidi"/>
          <w:sz w:val="24"/>
        </w:rPr>
      </w:pPr>
    </w:p>
    <w:p w14:paraId="7D82B215" w14:textId="77777777" w:rsidR="00C37D93" w:rsidRDefault="00C37D93">
      <w:pPr>
        <w:spacing w:after="0"/>
        <w:rPr>
          <w:rFonts w:asciiTheme="minorBidi" w:hAnsiTheme="minorBidi" w:cstheme="minorBidi"/>
          <w:sz w:val="24"/>
        </w:rPr>
      </w:pPr>
      <w:r>
        <w:rPr>
          <w:rFonts w:asciiTheme="minorBidi" w:hAnsiTheme="minorBidi" w:cstheme="minorBidi"/>
          <w:sz w:val="24"/>
        </w:rPr>
        <w:br w:type="page"/>
      </w:r>
    </w:p>
    <w:p w14:paraId="2F010EA8" w14:textId="77777777" w:rsidR="00C37D93" w:rsidRPr="00946110" w:rsidRDefault="00C37D93" w:rsidP="00C37D93">
      <w:pPr>
        <w:pStyle w:val="Heading2"/>
        <w:numPr>
          <w:ilvl w:val="0"/>
          <w:numId w:val="29"/>
        </w:numPr>
        <w:tabs>
          <w:tab w:val="left" w:pos="995"/>
        </w:tabs>
        <w:spacing w:before="120" w:after="120"/>
        <w:ind w:left="0" w:firstLine="0"/>
        <w:rPr>
          <w:rFonts w:asciiTheme="minorBidi" w:hAnsiTheme="minorBidi" w:cstheme="minorBidi"/>
          <w:sz w:val="20"/>
          <w:szCs w:val="20"/>
        </w:rPr>
      </w:pPr>
      <w:r w:rsidRPr="00946110">
        <w:rPr>
          <w:rFonts w:asciiTheme="minorBidi" w:hAnsiTheme="minorBidi" w:cstheme="minorBidi"/>
          <w:color w:val="242424"/>
          <w:sz w:val="20"/>
          <w:szCs w:val="20"/>
        </w:rPr>
        <w:t xml:space="preserve">Veuillez-vous identifier (cochez toutes les cases qui s'appliquent) </w:t>
      </w:r>
      <w:r w:rsidRPr="00946110">
        <w:rPr>
          <w:rFonts w:asciiTheme="minorBidi" w:hAnsiTheme="minorBidi" w:cstheme="minorBidi"/>
          <w:color w:val="AE1515"/>
          <w:sz w:val="20"/>
          <w:szCs w:val="20"/>
        </w:rPr>
        <w:t>*</w:t>
      </w:r>
    </w:p>
    <w:p w14:paraId="3DC76BCA" w14:textId="77777777" w:rsidR="00C37D93" w:rsidRPr="00946110" w:rsidRDefault="00C37D93" w:rsidP="00C37D93">
      <w:pPr>
        <w:pStyle w:val="BodyText"/>
        <w:widowControl w:val="0"/>
        <w:numPr>
          <w:ilvl w:val="0"/>
          <w:numId w:val="38"/>
        </w:numPr>
        <w:tabs>
          <w:tab w:val="clear" w:pos="1072"/>
          <w:tab w:val="num" w:pos="993"/>
        </w:tabs>
        <w:autoSpaceDE w:val="0"/>
        <w:autoSpaceDN w:val="0"/>
        <w:spacing w:before="120"/>
        <w:ind w:left="720" w:firstLine="0"/>
        <w:jc w:val="left"/>
        <w:rPr>
          <w:rFonts w:asciiTheme="minorBidi" w:hAnsiTheme="minorBidi" w:cstheme="minorBidi"/>
          <w:color w:val="242424"/>
          <w:sz w:val="20"/>
          <w:szCs w:val="20"/>
          <w:lang w:val="fr-FR"/>
        </w:rPr>
      </w:pPr>
      <w:r w:rsidRPr="00946110">
        <w:rPr>
          <w:rFonts w:asciiTheme="minorBidi" w:hAnsiTheme="minorBidi" w:cstheme="minorBidi"/>
          <w:color w:val="242424"/>
          <w:sz w:val="20"/>
          <w:szCs w:val="20"/>
          <w:lang w:val="fr-FR"/>
        </w:rPr>
        <w:t xml:space="preserve"> Porteur/praticien du patrimoine culturel immatériel</w:t>
      </w:r>
    </w:p>
    <w:p w14:paraId="267EED97" w14:textId="77777777" w:rsidR="00C37D93" w:rsidRPr="00946110" w:rsidRDefault="00C37D93" w:rsidP="00C37D93">
      <w:pPr>
        <w:pStyle w:val="BodyText"/>
        <w:widowControl w:val="0"/>
        <w:numPr>
          <w:ilvl w:val="0"/>
          <w:numId w:val="38"/>
        </w:numPr>
        <w:autoSpaceDE w:val="0"/>
        <w:autoSpaceDN w:val="0"/>
        <w:spacing w:before="120"/>
        <w:ind w:left="720" w:firstLine="0"/>
        <w:jc w:val="left"/>
        <w:rPr>
          <w:rFonts w:asciiTheme="minorBidi" w:hAnsiTheme="minorBidi" w:cstheme="minorBidi"/>
          <w:color w:val="242424"/>
          <w:sz w:val="20"/>
          <w:szCs w:val="20"/>
          <w:lang w:val="fr-FR"/>
        </w:rPr>
      </w:pPr>
      <w:r w:rsidRPr="00946110">
        <w:rPr>
          <w:rFonts w:asciiTheme="minorBidi" w:hAnsiTheme="minorBidi" w:cstheme="minorBidi"/>
          <w:color w:val="242424"/>
          <w:sz w:val="20"/>
          <w:szCs w:val="20"/>
          <w:lang w:val="fr-FR"/>
        </w:rPr>
        <w:t xml:space="preserve">Point focal pour l'élément inscrit sur l'une des listes de la Convention de 2003 </w:t>
      </w:r>
    </w:p>
    <w:p w14:paraId="6E6D7F16" w14:textId="77777777" w:rsidR="00C37D93" w:rsidRPr="00946110" w:rsidRDefault="00C37D93" w:rsidP="00C37D93">
      <w:pPr>
        <w:pStyle w:val="BodyText"/>
        <w:widowControl w:val="0"/>
        <w:numPr>
          <w:ilvl w:val="0"/>
          <w:numId w:val="37"/>
        </w:numPr>
        <w:autoSpaceDE w:val="0"/>
        <w:autoSpaceDN w:val="0"/>
        <w:spacing w:before="120"/>
        <w:ind w:left="720" w:firstLine="0"/>
        <w:jc w:val="left"/>
        <w:rPr>
          <w:rFonts w:asciiTheme="minorBidi" w:hAnsiTheme="minorBidi" w:cstheme="minorBidi"/>
          <w:color w:val="242424"/>
          <w:sz w:val="20"/>
          <w:szCs w:val="20"/>
          <w:lang w:val="fr-FR"/>
        </w:rPr>
      </w:pPr>
      <w:r w:rsidRPr="00946110">
        <w:rPr>
          <w:rFonts w:asciiTheme="minorBidi" w:hAnsiTheme="minorBidi" w:cstheme="minorBidi"/>
          <w:color w:val="242424"/>
          <w:sz w:val="20"/>
          <w:szCs w:val="20"/>
          <w:lang w:val="fr-FR"/>
        </w:rPr>
        <w:t>Fonctionnaire/employé du gouvernement</w:t>
      </w:r>
    </w:p>
    <w:p w14:paraId="79B168E6" w14:textId="77777777" w:rsidR="00C37D93" w:rsidRPr="00946110" w:rsidRDefault="00C37D93" w:rsidP="00C37D93">
      <w:pPr>
        <w:pStyle w:val="BodyText"/>
        <w:widowControl w:val="0"/>
        <w:numPr>
          <w:ilvl w:val="0"/>
          <w:numId w:val="37"/>
        </w:numPr>
        <w:autoSpaceDE w:val="0"/>
        <w:autoSpaceDN w:val="0"/>
        <w:spacing w:before="120"/>
        <w:ind w:left="720" w:firstLine="0"/>
        <w:jc w:val="left"/>
        <w:rPr>
          <w:rFonts w:asciiTheme="minorBidi" w:hAnsiTheme="minorBidi" w:cstheme="minorBidi"/>
          <w:color w:val="242424"/>
          <w:sz w:val="20"/>
          <w:szCs w:val="20"/>
          <w:lang w:val="fr-FR"/>
        </w:rPr>
      </w:pPr>
      <w:r w:rsidRPr="00946110">
        <w:rPr>
          <w:rFonts w:asciiTheme="minorBidi" w:hAnsiTheme="minorBidi" w:cstheme="minorBidi"/>
          <w:color w:val="242424"/>
          <w:sz w:val="20"/>
          <w:szCs w:val="20"/>
          <w:lang w:val="fr-FR"/>
        </w:rPr>
        <w:t>Personnel universitaire/chercheur/chaire UNESCO</w:t>
      </w:r>
    </w:p>
    <w:p w14:paraId="26122DC7" w14:textId="77777777" w:rsidR="00C37D93" w:rsidRPr="00946110" w:rsidRDefault="00C37D93" w:rsidP="00C37D93">
      <w:pPr>
        <w:pStyle w:val="BodyText"/>
        <w:widowControl w:val="0"/>
        <w:numPr>
          <w:ilvl w:val="0"/>
          <w:numId w:val="37"/>
        </w:numPr>
        <w:autoSpaceDE w:val="0"/>
        <w:autoSpaceDN w:val="0"/>
        <w:spacing w:before="120"/>
        <w:ind w:left="720" w:firstLine="0"/>
        <w:jc w:val="left"/>
        <w:rPr>
          <w:rFonts w:asciiTheme="minorBidi" w:hAnsiTheme="minorBidi" w:cstheme="minorBidi"/>
          <w:color w:val="242424"/>
          <w:sz w:val="20"/>
          <w:szCs w:val="20"/>
          <w:lang w:val="fr-FR"/>
        </w:rPr>
      </w:pPr>
      <w:r w:rsidRPr="00946110">
        <w:rPr>
          <w:rFonts w:asciiTheme="minorBidi" w:hAnsiTheme="minorBidi" w:cstheme="minorBidi"/>
          <w:color w:val="242424"/>
          <w:sz w:val="20"/>
          <w:szCs w:val="20"/>
          <w:lang w:val="fr-FR"/>
        </w:rPr>
        <w:t>ONG ou organisation de la société civile</w:t>
      </w:r>
    </w:p>
    <w:p w14:paraId="2272E643" w14:textId="77777777" w:rsidR="00C37D93" w:rsidRPr="00946110" w:rsidRDefault="00C37D93" w:rsidP="00C37D93">
      <w:pPr>
        <w:pStyle w:val="BodyText"/>
        <w:widowControl w:val="0"/>
        <w:numPr>
          <w:ilvl w:val="0"/>
          <w:numId w:val="37"/>
        </w:numPr>
        <w:tabs>
          <w:tab w:val="clear" w:pos="1080"/>
          <w:tab w:val="num" w:pos="1134"/>
        </w:tabs>
        <w:autoSpaceDE w:val="0"/>
        <w:autoSpaceDN w:val="0"/>
        <w:spacing w:before="120"/>
        <w:ind w:left="1134" w:hanging="425"/>
        <w:jc w:val="left"/>
        <w:rPr>
          <w:rFonts w:asciiTheme="minorBidi" w:hAnsiTheme="minorBidi" w:cstheme="minorBidi"/>
          <w:color w:val="242424"/>
          <w:sz w:val="20"/>
          <w:szCs w:val="20"/>
          <w:lang w:val="fr-FR"/>
        </w:rPr>
      </w:pPr>
      <w:r w:rsidRPr="00946110">
        <w:rPr>
          <w:rFonts w:asciiTheme="minorBidi" w:hAnsiTheme="minorBidi" w:cstheme="minorBidi"/>
          <w:color w:val="242424"/>
          <w:sz w:val="20"/>
          <w:szCs w:val="20"/>
          <w:lang w:val="fr-FR"/>
        </w:rPr>
        <w:t>Délégation permanente de l'UNESCO/ Commission nationale de l'UNESCO/ Catégorie 2 de l'UNESCO Centre</w:t>
      </w:r>
    </w:p>
    <w:p w14:paraId="2CF8704F" w14:textId="77777777" w:rsidR="00C37D93" w:rsidRPr="00946110" w:rsidRDefault="00C37D93" w:rsidP="00C37D93">
      <w:pPr>
        <w:pStyle w:val="BodyText"/>
        <w:widowControl w:val="0"/>
        <w:numPr>
          <w:ilvl w:val="0"/>
          <w:numId w:val="37"/>
        </w:numPr>
        <w:autoSpaceDE w:val="0"/>
        <w:autoSpaceDN w:val="0"/>
        <w:spacing w:before="120"/>
        <w:ind w:left="720" w:firstLine="0"/>
        <w:jc w:val="left"/>
        <w:rPr>
          <w:rFonts w:asciiTheme="minorBidi" w:hAnsiTheme="minorBidi" w:cstheme="minorBidi"/>
          <w:color w:val="242424"/>
          <w:sz w:val="20"/>
          <w:szCs w:val="20"/>
          <w:lang w:val="fr-FR"/>
        </w:rPr>
      </w:pPr>
      <w:r w:rsidRPr="00946110">
        <w:rPr>
          <w:rFonts w:asciiTheme="minorBidi" w:hAnsiTheme="minorBidi" w:cstheme="minorBidi"/>
          <w:color w:val="242424"/>
          <w:sz w:val="20"/>
          <w:szCs w:val="20"/>
          <w:lang w:val="fr-FR"/>
        </w:rPr>
        <w:t>Facilitateur du Programme mondial de renforcement des capacités de l'UNESCO</w:t>
      </w:r>
    </w:p>
    <w:p w14:paraId="51F9439D" w14:textId="77777777" w:rsidR="00C37D93" w:rsidRPr="00946110" w:rsidRDefault="00C37D93" w:rsidP="00C37D93">
      <w:pPr>
        <w:pStyle w:val="BodyText"/>
        <w:widowControl w:val="0"/>
        <w:numPr>
          <w:ilvl w:val="0"/>
          <w:numId w:val="37"/>
        </w:numPr>
        <w:autoSpaceDE w:val="0"/>
        <w:autoSpaceDN w:val="0"/>
        <w:spacing w:before="120"/>
        <w:ind w:left="720" w:firstLine="0"/>
        <w:jc w:val="left"/>
        <w:rPr>
          <w:rFonts w:asciiTheme="minorBidi" w:hAnsiTheme="minorBidi" w:cstheme="minorBidi"/>
          <w:color w:val="242424"/>
          <w:sz w:val="20"/>
          <w:szCs w:val="20"/>
          <w:lang w:val="fr-FR"/>
        </w:rPr>
      </w:pPr>
      <w:r w:rsidRPr="00946110">
        <w:rPr>
          <w:rFonts w:asciiTheme="minorBidi" w:hAnsiTheme="minorBidi" w:cstheme="minorBidi"/>
          <w:color w:val="242424"/>
          <w:sz w:val="20"/>
          <w:szCs w:val="20"/>
          <w:lang w:val="fr-FR"/>
        </w:rPr>
        <w:t>Secteur privé</w:t>
      </w:r>
    </w:p>
    <w:p w14:paraId="62A3D1B9" w14:textId="77777777" w:rsidR="00C37D93" w:rsidRPr="00946110" w:rsidRDefault="00C37D93" w:rsidP="00C37D93">
      <w:pPr>
        <w:pStyle w:val="BodyText"/>
        <w:widowControl w:val="0"/>
        <w:numPr>
          <w:ilvl w:val="0"/>
          <w:numId w:val="37"/>
        </w:numPr>
        <w:autoSpaceDE w:val="0"/>
        <w:autoSpaceDN w:val="0"/>
        <w:spacing w:before="120"/>
        <w:ind w:left="720" w:firstLine="0"/>
        <w:jc w:val="left"/>
        <w:rPr>
          <w:rFonts w:asciiTheme="minorBidi" w:hAnsiTheme="minorBidi" w:cstheme="minorBidi"/>
          <w:color w:val="242424"/>
          <w:sz w:val="20"/>
          <w:szCs w:val="20"/>
          <w:lang w:val="fr-FR"/>
        </w:rPr>
      </w:pPr>
      <w:r w:rsidRPr="00946110">
        <w:rPr>
          <w:rFonts w:asciiTheme="minorBidi" w:hAnsiTheme="minorBidi" w:cstheme="minorBidi"/>
          <w:color w:val="242424"/>
          <w:sz w:val="20"/>
          <w:szCs w:val="20"/>
        </w:rPr>
        <w:t>Autre</w:t>
      </w:r>
    </w:p>
    <w:p w14:paraId="54250007" w14:textId="77777777" w:rsidR="00C37D93" w:rsidRPr="00946110" w:rsidRDefault="00C37D93" w:rsidP="00C37D93">
      <w:pPr>
        <w:pStyle w:val="Heading2"/>
        <w:numPr>
          <w:ilvl w:val="0"/>
          <w:numId w:val="29"/>
        </w:numPr>
        <w:tabs>
          <w:tab w:val="left" w:pos="995"/>
        </w:tabs>
        <w:spacing w:before="120" w:after="120"/>
        <w:ind w:left="0" w:firstLine="0"/>
        <w:rPr>
          <w:rFonts w:asciiTheme="minorBidi" w:hAnsiTheme="minorBidi" w:cstheme="minorBidi"/>
          <w:sz w:val="20"/>
          <w:szCs w:val="20"/>
        </w:rPr>
      </w:pPr>
      <w:r w:rsidRPr="00946110">
        <w:rPr>
          <w:rFonts w:asciiTheme="minorBidi" w:hAnsiTheme="minorBidi" w:cstheme="minorBidi"/>
          <w:color w:val="242424"/>
          <w:sz w:val="20"/>
          <w:szCs w:val="20"/>
        </w:rPr>
        <w:t>De quel pays venez-vous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647"/>
      </w:tblGrid>
      <w:tr w:rsidR="00C37D93" w:rsidRPr="00946110" w14:paraId="61BACAE0" w14:textId="77777777" w:rsidTr="00835978">
        <w:trPr>
          <w:trHeight w:val="992"/>
        </w:trPr>
        <w:tc>
          <w:tcPr>
            <w:tcW w:w="8647" w:type="dxa"/>
            <w:tcBorders>
              <w:top w:val="single" w:sz="4" w:space="0" w:color="auto"/>
              <w:bottom w:val="single" w:sz="4" w:space="0" w:color="auto"/>
            </w:tcBorders>
            <w:shd w:val="clear" w:color="auto" w:fill="auto"/>
            <w:tcMar>
              <w:top w:w="113" w:type="dxa"/>
              <w:left w:w="113" w:type="dxa"/>
              <w:bottom w:w="113" w:type="dxa"/>
              <w:right w:w="113" w:type="dxa"/>
            </w:tcMar>
          </w:tcPr>
          <w:p w14:paraId="2A7EE8EE" w14:textId="77777777" w:rsidR="00C37D93" w:rsidRPr="00946110" w:rsidRDefault="00C37D93" w:rsidP="00835978">
            <w:pPr>
              <w:pStyle w:val="formtext"/>
              <w:spacing w:before="120" w:after="120" w:line="240" w:lineRule="auto"/>
              <w:jc w:val="both"/>
              <w:rPr>
                <w:rFonts w:asciiTheme="minorBidi" w:hAnsiTheme="minorBidi" w:cstheme="minorBidi"/>
                <w:sz w:val="20"/>
                <w:szCs w:val="20"/>
                <w:lang w:val="fr-FR"/>
              </w:rPr>
            </w:pPr>
          </w:p>
        </w:tc>
      </w:tr>
    </w:tbl>
    <w:p w14:paraId="398CF269" w14:textId="77777777" w:rsidR="00C37D93" w:rsidRPr="00946110" w:rsidRDefault="00C37D93" w:rsidP="00C37D93">
      <w:pPr>
        <w:pStyle w:val="ListParagraph"/>
        <w:widowControl w:val="0"/>
        <w:numPr>
          <w:ilvl w:val="0"/>
          <w:numId w:val="29"/>
        </w:numPr>
        <w:tabs>
          <w:tab w:val="left" w:pos="995"/>
        </w:tabs>
        <w:autoSpaceDE w:val="0"/>
        <w:autoSpaceDN w:val="0"/>
        <w:spacing w:before="120"/>
        <w:ind w:left="993" w:hanging="993"/>
        <w:contextualSpacing w:val="0"/>
        <w:jc w:val="both"/>
        <w:rPr>
          <w:rFonts w:asciiTheme="minorBidi" w:hAnsiTheme="minorBidi" w:cstheme="minorBidi"/>
          <w:b/>
          <w:bCs/>
          <w:i/>
          <w:iCs/>
          <w:sz w:val="20"/>
          <w:szCs w:val="20"/>
        </w:rPr>
      </w:pPr>
      <w:r w:rsidRPr="00946110">
        <w:rPr>
          <w:rFonts w:asciiTheme="minorBidi" w:hAnsiTheme="minorBidi" w:cstheme="minorBidi"/>
          <w:b/>
          <w:bCs/>
          <w:i/>
          <w:iCs/>
          <w:color w:val="242424"/>
          <w:sz w:val="20"/>
          <w:szCs w:val="20"/>
        </w:rPr>
        <w:t xml:space="preserve">Votre travail sur le patrimoine culturel immatériel se concentre-t-il sur une région spécifique de l'UNESCO ? (Cochez toutes les cases qui s'appliquent) </w:t>
      </w:r>
      <w:r w:rsidRPr="00946110">
        <w:rPr>
          <w:rFonts w:asciiTheme="minorBidi" w:hAnsiTheme="minorBidi" w:cstheme="minorBidi"/>
          <w:b/>
          <w:bCs/>
          <w:i/>
          <w:iCs/>
          <w:color w:val="AE1515"/>
          <w:sz w:val="20"/>
          <w:szCs w:val="20"/>
        </w:rPr>
        <w:t>*</w:t>
      </w:r>
    </w:p>
    <w:p w14:paraId="6F3C6D40" w14:textId="77777777" w:rsidR="00C37D93" w:rsidRPr="00946110" w:rsidRDefault="00C37D93" w:rsidP="00C37D93">
      <w:pPr>
        <w:pStyle w:val="BodyText"/>
        <w:widowControl w:val="0"/>
        <w:numPr>
          <w:ilvl w:val="0"/>
          <w:numId w:val="39"/>
        </w:numPr>
        <w:autoSpaceDE w:val="0"/>
        <w:autoSpaceDN w:val="0"/>
        <w:spacing w:before="120"/>
        <w:jc w:val="left"/>
        <w:rPr>
          <w:rFonts w:asciiTheme="minorBidi" w:hAnsiTheme="minorBidi" w:cstheme="minorBidi"/>
          <w:color w:val="242424"/>
          <w:sz w:val="20"/>
          <w:szCs w:val="20"/>
          <w:lang w:val="fr-FR"/>
        </w:rPr>
      </w:pPr>
      <w:r w:rsidRPr="00946110">
        <w:rPr>
          <w:rFonts w:asciiTheme="minorBidi" w:hAnsiTheme="minorBidi" w:cstheme="minorBidi"/>
          <w:color w:val="242424"/>
          <w:sz w:val="20"/>
          <w:szCs w:val="20"/>
          <w:lang w:val="fr-FR"/>
        </w:rPr>
        <w:t>Groupe</w:t>
      </w:r>
      <w:r w:rsidRPr="00946110">
        <w:rPr>
          <w:rFonts w:asciiTheme="minorBidi" w:hAnsiTheme="minorBidi" w:cstheme="minorBidi"/>
          <w:color w:val="242424"/>
          <w:spacing w:val="-5"/>
          <w:sz w:val="20"/>
          <w:szCs w:val="20"/>
          <w:lang w:val="fr-FR"/>
        </w:rPr>
        <w:t xml:space="preserve"> </w:t>
      </w:r>
      <w:r w:rsidRPr="00946110">
        <w:rPr>
          <w:rFonts w:asciiTheme="minorBidi" w:hAnsiTheme="minorBidi" w:cstheme="minorBidi"/>
          <w:color w:val="242424"/>
          <w:sz w:val="20"/>
          <w:szCs w:val="20"/>
          <w:lang w:val="fr-FR"/>
        </w:rPr>
        <w:t>I</w:t>
      </w:r>
      <w:r w:rsidRPr="00946110">
        <w:rPr>
          <w:rFonts w:asciiTheme="minorBidi" w:hAnsiTheme="minorBidi" w:cstheme="minorBidi"/>
          <w:color w:val="242424"/>
          <w:spacing w:val="-5"/>
          <w:sz w:val="20"/>
          <w:szCs w:val="20"/>
          <w:lang w:val="fr-FR"/>
        </w:rPr>
        <w:t xml:space="preserve"> </w:t>
      </w:r>
      <w:r w:rsidRPr="00946110">
        <w:rPr>
          <w:rFonts w:asciiTheme="minorBidi" w:hAnsiTheme="minorBidi" w:cstheme="minorBidi"/>
          <w:color w:val="242424"/>
          <w:sz w:val="20"/>
          <w:szCs w:val="20"/>
          <w:lang w:val="fr-FR"/>
        </w:rPr>
        <w:t>(États d'Europe occidentale et d'Amérique du Nord)</w:t>
      </w:r>
    </w:p>
    <w:p w14:paraId="7C38188C" w14:textId="77777777" w:rsidR="00C37D93" w:rsidRPr="00946110" w:rsidRDefault="00C37D93" w:rsidP="00C37D93">
      <w:pPr>
        <w:pStyle w:val="BodyText"/>
        <w:widowControl w:val="0"/>
        <w:numPr>
          <w:ilvl w:val="0"/>
          <w:numId w:val="39"/>
        </w:numPr>
        <w:autoSpaceDE w:val="0"/>
        <w:autoSpaceDN w:val="0"/>
        <w:spacing w:before="120"/>
        <w:jc w:val="left"/>
        <w:rPr>
          <w:rFonts w:asciiTheme="minorBidi" w:hAnsiTheme="minorBidi" w:cstheme="minorBidi"/>
          <w:color w:val="242424"/>
          <w:sz w:val="20"/>
          <w:szCs w:val="20"/>
          <w:lang w:val="fr-FR"/>
        </w:rPr>
      </w:pPr>
      <w:r w:rsidRPr="00946110">
        <w:rPr>
          <w:rFonts w:asciiTheme="minorBidi" w:hAnsiTheme="minorBidi" w:cstheme="minorBidi"/>
          <w:color w:val="242424"/>
          <w:sz w:val="20"/>
          <w:szCs w:val="20"/>
          <w:lang w:val="fr-FR"/>
        </w:rPr>
        <w:t>Groupe</w:t>
      </w:r>
      <w:r w:rsidRPr="00946110">
        <w:rPr>
          <w:rFonts w:asciiTheme="minorBidi" w:hAnsiTheme="minorBidi" w:cstheme="minorBidi"/>
          <w:color w:val="242424"/>
          <w:spacing w:val="-1"/>
          <w:sz w:val="20"/>
          <w:szCs w:val="20"/>
          <w:lang w:val="fr-FR"/>
        </w:rPr>
        <w:t xml:space="preserve"> </w:t>
      </w:r>
      <w:r w:rsidRPr="00946110">
        <w:rPr>
          <w:rFonts w:asciiTheme="minorBidi" w:hAnsiTheme="minorBidi" w:cstheme="minorBidi"/>
          <w:color w:val="242424"/>
          <w:sz w:val="20"/>
          <w:szCs w:val="20"/>
          <w:lang w:val="fr-FR"/>
        </w:rPr>
        <w:t>II (États d'Europe de l'Est)</w:t>
      </w:r>
    </w:p>
    <w:p w14:paraId="0F12AD12" w14:textId="77777777" w:rsidR="00C37D93" w:rsidRPr="00946110" w:rsidRDefault="00C37D93" w:rsidP="00C37D93">
      <w:pPr>
        <w:pStyle w:val="BodyText"/>
        <w:widowControl w:val="0"/>
        <w:numPr>
          <w:ilvl w:val="0"/>
          <w:numId w:val="39"/>
        </w:numPr>
        <w:autoSpaceDE w:val="0"/>
        <w:autoSpaceDN w:val="0"/>
        <w:spacing w:before="120"/>
        <w:jc w:val="left"/>
        <w:rPr>
          <w:rFonts w:asciiTheme="minorBidi" w:hAnsiTheme="minorBidi" w:cstheme="minorBidi"/>
          <w:color w:val="242424"/>
          <w:sz w:val="20"/>
          <w:szCs w:val="20"/>
          <w:lang w:val="fr-FR"/>
        </w:rPr>
      </w:pPr>
      <w:r w:rsidRPr="00946110">
        <w:rPr>
          <w:rFonts w:asciiTheme="minorBidi" w:hAnsiTheme="minorBidi" w:cstheme="minorBidi"/>
          <w:color w:val="242424"/>
          <w:sz w:val="20"/>
          <w:szCs w:val="20"/>
          <w:lang w:val="fr-FR"/>
        </w:rPr>
        <w:t>Group</w:t>
      </w:r>
      <w:r w:rsidRPr="00946110">
        <w:rPr>
          <w:rFonts w:asciiTheme="minorBidi" w:hAnsiTheme="minorBidi" w:cstheme="minorBidi"/>
          <w:color w:val="242424"/>
          <w:spacing w:val="-5"/>
          <w:sz w:val="20"/>
          <w:szCs w:val="20"/>
          <w:lang w:val="fr-FR"/>
        </w:rPr>
        <w:t xml:space="preserve">e </w:t>
      </w:r>
      <w:r w:rsidRPr="00946110">
        <w:rPr>
          <w:rFonts w:asciiTheme="minorBidi" w:hAnsiTheme="minorBidi" w:cstheme="minorBidi"/>
          <w:color w:val="242424"/>
          <w:sz w:val="20"/>
          <w:szCs w:val="20"/>
          <w:lang w:val="fr-FR"/>
        </w:rPr>
        <w:t>III</w:t>
      </w:r>
      <w:r w:rsidRPr="00946110">
        <w:rPr>
          <w:rFonts w:asciiTheme="minorBidi" w:hAnsiTheme="minorBidi" w:cstheme="minorBidi"/>
          <w:color w:val="242424"/>
          <w:spacing w:val="-5"/>
          <w:sz w:val="20"/>
          <w:szCs w:val="20"/>
          <w:lang w:val="fr-FR"/>
        </w:rPr>
        <w:t xml:space="preserve"> </w:t>
      </w:r>
      <w:r w:rsidRPr="00946110">
        <w:rPr>
          <w:rFonts w:asciiTheme="minorBidi" w:hAnsiTheme="minorBidi" w:cstheme="minorBidi"/>
          <w:color w:val="242424"/>
          <w:sz w:val="20"/>
          <w:szCs w:val="20"/>
          <w:lang w:val="fr-FR"/>
        </w:rPr>
        <w:t>(Etats d'Amérique latine et des Caraïbes)</w:t>
      </w:r>
    </w:p>
    <w:p w14:paraId="5A8648E7" w14:textId="77777777" w:rsidR="00C37D93" w:rsidRPr="00946110" w:rsidRDefault="00C37D93" w:rsidP="00C37D93">
      <w:pPr>
        <w:pStyle w:val="BodyText"/>
        <w:widowControl w:val="0"/>
        <w:numPr>
          <w:ilvl w:val="0"/>
          <w:numId w:val="39"/>
        </w:numPr>
        <w:autoSpaceDE w:val="0"/>
        <w:autoSpaceDN w:val="0"/>
        <w:spacing w:before="120"/>
        <w:jc w:val="left"/>
        <w:rPr>
          <w:rFonts w:asciiTheme="minorBidi" w:hAnsiTheme="minorBidi" w:cstheme="minorBidi"/>
          <w:color w:val="242424"/>
          <w:sz w:val="20"/>
          <w:szCs w:val="20"/>
          <w:lang w:val="fr-FR"/>
        </w:rPr>
      </w:pPr>
      <w:r w:rsidRPr="00946110">
        <w:rPr>
          <w:rFonts w:asciiTheme="minorBidi" w:hAnsiTheme="minorBidi" w:cstheme="minorBidi"/>
          <w:color w:val="242424"/>
          <w:sz w:val="20"/>
          <w:szCs w:val="20"/>
          <w:lang w:val="fr-FR"/>
        </w:rPr>
        <w:t>Groupe</w:t>
      </w:r>
      <w:r w:rsidRPr="00946110">
        <w:rPr>
          <w:rFonts w:asciiTheme="minorBidi" w:hAnsiTheme="minorBidi" w:cstheme="minorBidi"/>
          <w:color w:val="242424"/>
          <w:spacing w:val="-1"/>
          <w:sz w:val="20"/>
          <w:szCs w:val="20"/>
          <w:lang w:val="fr-FR"/>
        </w:rPr>
        <w:t xml:space="preserve"> </w:t>
      </w:r>
      <w:r w:rsidRPr="00946110">
        <w:rPr>
          <w:rFonts w:asciiTheme="minorBidi" w:hAnsiTheme="minorBidi" w:cstheme="minorBidi"/>
          <w:color w:val="242424"/>
          <w:sz w:val="20"/>
          <w:szCs w:val="20"/>
          <w:lang w:val="fr-FR"/>
        </w:rPr>
        <w:t>IV</w:t>
      </w:r>
      <w:r w:rsidRPr="00946110">
        <w:rPr>
          <w:rFonts w:asciiTheme="minorBidi" w:hAnsiTheme="minorBidi" w:cstheme="minorBidi"/>
          <w:color w:val="242424"/>
          <w:spacing w:val="-1"/>
          <w:sz w:val="20"/>
          <w:szCs w:val="20"/>
          <w:lang w:val="fr-FR"/>
        </w:rPr>
        <w:t xml:space="preserve"> </w:t>
      </w:r>
      <w:r w:rsidRPr="00946110">
        <w:rPr>
          <w:rFonts w:asciiTheme="minorBidi" w:hAnsiTheme="minorBidi" w:cstheme="minorBidi"/>
          <w:color w:val="242424"/>
          <w:sz w:val="20"/>
          <w:szCs w:val="20"/>
          <w:lang w:val="fr-FR"/>
        </w:rPr>
        <w:t>(États d'Asie et du Pacifique)</w:t>
      </w:r>
    </w:p>
    <w:p w14:paraId="6CA7BD0D" w14:textId="77777777" w:rsidR="00C37D93" w:rsidRPr="00946110" w:rsidRDefault="00C37D93" w:rsidP="00C37D93">
      <w:pPr>
        <w:pStyle w:val="BodyText"/>
        <w:widowControl w:val="0"/>
        <w:numPr>
          <w:ilvl w:val="0"/>
          <w:numId w:val="39"/>
        </w:numPr>
        <w:autoSpaceDE w:val="0"/>
        <w:autoSpaceDN w:val="0"/>
        <w:spacing w:before="120"/>
        <w:jc w:val="left"/>
        <w:rPr>
          <w:rFonts w:asciiTheme="minorBidi" w:hAnsiTheme="minorBidi" w:cstheme="minorBidi"/>
          <w:color w:val="242424"/>
          <w:sz w:val="20"/>
          <w:szCs w:val="20"/>
          <w:lang w:val="fr-FR"/>
        </w:rPr>
      </w:pPr>
      <w:r w:rsidRPr="00946110">
        <w:rPr>
          <w:rFonts w:asciiTheme="minorBidi" w:hAnsiTheme="minorBidi" w:cstheme="minorBidi"/>
          <w:color w:val="242424"/>
          <w:sz w:val="20"/>
          <w:szCs w:val="20"/>
          <w:lang w:val="fr-FR"/>
        </w:rPr>
        <w:t>Groupe</w:t>
      </w:r>
      <w:r w:rsidRPr="00946110">
        <w:rPr>
          <w:rFonts w:asciiTheme="minorBidi" w:hAnsiTheme="minorBidi" w:cstheme="minorBidi"/>
          <w:color w:val="242424"/>
          <w:spacing w:val="-8"/>
          <w:sz w:val="20"/>
          <w:szCs w:val="20"/>
          <w:lang w:val="fr-FR"/>
        </w:rPr>
        <w:t xml:space="preserve"> </w:t>
      </w:r>
      <w:r w:rsidRPr="00946110">
        <w:rPr>
          <w:rFonts w:asciiTheme="minorBidi" w:hAnsiTheme="minorBidi" w:cstheme="minorBidi"/>
          <w:color w:val="242424"/>
          <w:sz w:val="20"/>
          <w:szCs w:val="20"/>
          <w:lang w:val="fr-FR"/>
        </w:rPr>
        <w:t>V(a)</w:t>
      </w:r>
      <w:r w:rsidRPr="00946110">
        <w:rPr>
          <w:rFonts w:asciiTheme="minorBidi" w:hAnsiTheme="minorBidi" w:cstheme="minorBidi"/>
          <w:color w:val="242424"/>
          <w:spacing w:val="-8"/>
          <w:sz w:val="20"/>
          <w:szCs w:val="20"/>
          <w:lang w:val="fr-FR"/>
        </w:rPr>
        <w:t xml:space="preserve"> </w:t>
      </w:r>
      <w:r w:rsidRPr="00946110">
        <w:rPr>
          <w:rFonts w:asciiTheme="minorBidi" w:hAnsiTheme="minorBidi" w:cstheme="minorBidi"/>
          <w:color w:val="242424"/>
          <w:sz w:val="20"/>
          <w:szCs w:val="20"/>
          <w:lang w:val="fr-FR"/>
        </w:rPr>
        <w:t xml:space="preserve">(États d’Afrique) </w:t>
      </w:r>
    </w:p>
    <w:p w14:paraId="7A0C9494" w14:textId="77777777" w:rsidR="00C37D93" w:rsidRPr="00946110" w:rsidRDefault="00C37D93" w:rsidP="00C37D93">
      <w:pPr>
        <w:pStyle w:val="BodyText"/>
        <w:widowControl w:val="0"/>
        <w:numPr>
          <w:ilvl w:val="0"/>
          <w:numId w:val="39"/>
        </w:numPr>
        <w:autoSpaceDE w:val="0"/>
        <w:autoSpaceDN w:val="0"/>
        <w:spacing w:before="120"/>
        <w:jc w:val="left"/>
        <w:rPr>
          <w:rFonts w:asciiTheme="minorBidi" w:hAnsiTheme="minorBidi" w:cstheme="minorBidi"/>
          <w:color w:val="242424"/>
          <w:sz w:val="20"/>
          <w:szCs w:val="20"/>
          <w:lang w:val="fr-FR"/>
        </w:rPr>
      </w:pPr>
      <w:r w:rsidRPr="00946110">
        <w:rPr>
          <w:rFonts w:asciiTheme="minorBidi" w:hAnsiTheme="minorBidi" w:cstheme="minorBidi"/>
          <w:color w:val="242424"/>
          <w:sz w:val="20"/>
          <w:szCs w:val="20"/>
          <w:lang w:val="fr-FR"/>
        </w:rPr>
        <w:t>Groupe</w:t>
      </w:r>
      <w:r w:rsidRPr="00946110">
        <w:rPr>
          <w:rFonts w:asciiTheme="minorBidi" w:hAnsiTheme="minorBidi" w:cstheme="minorBidi"/>
          <w:color w:val="242424"/>
          <w:spacing w:val="-3"/>
          <w:sz w:val="20"/>
          <w:szCs w:val="20"/>
          <w:lang w:val="fr-FR"/>
        </w:rPr>
        <w:t xml:space="preserve"> </w:t>
      </w:r>
      <w:r w:rsidRPr="00946110">
        <w:rPr>
          <w:rFonts w:asciiTheme="minorBidi" w:hAnsiTheme="minorBidi" w:cstheme="minorBidi"/>
          <w:color w:val="242424"/>
          <w:sz w:val="20"/>
          <w:szCs w:val="20"/>
          <w:lang w:val="fr-FR"/>
        </w:rPr>
        <w:t>V(b)</w:t>
      </w:r>
      <w:r w:rsidRPr="00946110">
        <w:rPr>
          <w:rFonts w:asciiTheme="minorBidi" w:hAnsiTheme="minorBidi" w:cstheme="minorBidi"/>
          <w:color w:val="242424"/>
          <w:spacing w:val="-2"/>
          <w:sz w:val="20"/>
          <w:szCs w:val="20"/>
          <w:lang w:val="fr-FR"/>
        </w:rPr>
        <w:t xml:space="preserve"> </w:t>
      </w:r>
      <w:r w:rsidRPr="00946110">
        <w:rPr>
          <w:rFonts w:asciiTheme="minorBidi" w:hAnsiTheme="minorBidi" w:cstheme="minorBidi"/>
          <w:color w:val="242424"/>
          <w:sz w:val="20"/>
          <w:szCs w:val="20"/>
          <w:lang w:val="fr-FR"/>
        </w:rPr>
        <w:t xml:space="preserve">(États arabes) </w:t>
      </w:r>
    </w:p>
    <w:p w14:paraId="4FACF185" w14:textId="77777777" w:rsidR="00C37D93" w:rsidRPr="00946110" w:rsidRDefault="00C37D93" w:rsidP="00C37D93">
      <w:pPr>
        <w:pStyle w:val="BodyText"/>
        <w:widowControl w:val="0"/>
        <w:numPr>
          <w:ilvl w:val="0"/>
          <w:numId w:val="39"/>
        </w:numPr>
        <w:autoSpaceDE w:val="0"/>
        <w:autoSpaceDN w:val="0"/>
        <w:spacing w:before="120"/>
        <w:jc w:val="left"/>
        <w:rPr>
          <w:rFonts w:asciiTheme="minorBidi" w:hAnsiTheme="minorBidi" w:cstheme="minorBidi"/>
          <w:color w:val="242424"/>
          <w:sz w:val="20"/>
          <w:szCs w:val="20"/>
          <w:lang w:val="fr-FR"/>
        </w:rPr>
      </w:pPr>
      <w:r w:rsidRPr="00946110">
        <w:rPr>
          <w:rFonts w:asciiTheme="minorBidi" w:hAnsiTheme="minorBidi" w:cstheme="minorBidi"/>
          <w:color w:val="242424"/>
          <w:sz w:val="20"/>
          <w:szCs w:val="20"/>
          <w:lang w:val="fr-FR"/>
        </w:rPr>
        <w:t>Toutes les régions de l'UNESCO</w:t>
      </w:r>
    </w:p>
    <w:p w14:paraId="38BA499E" w14:textId="77777777" w:rsidR="00C37D93" w:rsidRPr="00946110" w:rsidRDefault="00C37D93" w:rsidP="00C37D93">
      <w:pPr>
        <w:pStyle w:val="BodyText"/>
        <w:widowControl w:val="0"/>
        <w:numPr>
          <w:ilvl w:val="0"/>
          <w:numId w:val="39"/>
        </w:numPr>
        <w:autoSpaceDE w:val="0"/>
        <w:autoSpaceDN w:val="0"/>
        <w:spacing w:before="120"/>
        <w:jc w:val="left"/>
        <w:rPr>
          <w:rFonts w:asciiTheme="minorBidi" w:hAnsiTheme="minorBidi" w:cstheme="minorBidi"/>
          <w:color w:val="242424"/>
          <w:sz w:val="20"/>
          <w:szCs w:val="20"/>
          <w:lang w:val="fr-FR"/>
        </w:rPr>
      </w:pPr>
      <w:r w:rsidRPr="00946110">
        <w:rPr>
          <w:rFonts w:asciiTheme="minorBidi" w:hAnsiTheme="minorBidi" w:cstheme="minorBidi"/>
          <w:color w:val="242424"/>
          <w:sz w:val="20"/>
          <w:szCs w:val="20"/>
          <w:lang w:val="fr-FR"/>
        </w:rPr>
        <w:t xml:space="preserve">Mon travail porte sur le PCI en général, et non sur une région spécifique. </w:t>
      </w:r>
    </w:p>
    <w:p w14:paraId="5DA7051E" w14:textId="77777777" w:rsidR="00C37D93" w:rsidRPr="00946110" w:rsidRDefault="00C37D93" w:rsidP="00C37D93">
      <w:pPr>
        <w:pStyle w:val="BodyText"/>
        <w:widowControl w:val="0"/>
        <w:numPr>
          <w:ilvl w:val="0"/>
          <w:numId w:val="39"/>
        </w:numPr>
        <w:autoSpaceDE w:val="0"/>
        <w:autoSpaceDN w:val="0"/>
        <w:spacing w:before="120"/>
        <w:jc w:val="left"/>
        <w:rPr>
          <w:rFonts w:asciiTheme="minorBidi" w:hAnsiTheme="minorBidi" w:cstheme="minorBidi"/>
          <w:color w:val="242424"/>
          <w:sz w:val="20"/>
          <w:szCs w:val="20"/>
        </w:rPr>
      </w:pPr>
      <w:r w:rsidRPr="00946110">
        <w:rPr>
          <w:rFonts w:asciiTheme="minorBidi" w:hAnsiTheme="minorBidi" w:cstheme="minorBidi"/>
          <w:color w:val="202020"/>
          <w:sz w:val="20"/>
          <w:szCs w:val="20"/>
        </w:rPr>
        <w:t>Autre</w:t>
      </w:r>
    </w:p>
    <w:p w14:paraId="1867E628" w14:textId="77777777" w:rsidR="00C37D93" w:rsidRPr="00946110" w:rsidRDefault="00C37D93" w:rsidP="00C37D93">
      <w:pPr>
        <w:pStyle w:val="Heading2"/>
        <w:numPr>
          <w:ilvl w:val="0"/>
          <w:numId w:val="29"/>
        </w:numPr>
        <w:tabs>
          <w:tab w:val="left" w:pos="995"/>
        </w:tabs>
        <w:spacing w:before="120" w:after="120"/>
        <w:ind w:left="709" w:hanging="709"/>
        <w:rPr>
          <w:rFonts w:asciiTheme="minorBidi" w:hAnsiTheme="minorBidi" w:cstheme="minorBidi"/>
          <w:sz w:val="20"/>
          <w:szCs w:val="20"/>
        </w:rPr>
      </w:pPr>
      <w:r w:rsidRPr="00946110">
        <w:rPr>
          <w:rFonts w:asciiTheme="minorBidi" w:hAnsiTheme="minorBidi" w:cstheme="minorBidi"/>
          <w:color w:val="242424"/>
          <w:sz w:val="20"/>
          <w:szCs w:val="20"/>
        </w:rPr>
        <w:t>Pouvez-vous fournir des exemples sur l'utilisation du patrimoine culturel immatériel dans l’identification ou la détection des changements dans l'environnement qui peuvent être liés au changement climatique ?</w:t>
      </w:r>
    </w:p>
    <w:p w14:paraId="64F55DAD" w14:textId="77777777" w:rsidR="00C37D93" w:rsidRPr="00946110" w:rsidRDefault="00C37D93" w:rsidP="00C37D93">
      <w:pPr>
        <w:pStyle w:val="Heading2"/>
        <w:numPr>
          <w:ilvl w:val="0"/>
          <w:numId w:val="34"/>
        </w:numPr>
        <w:tabs>
          <w:tab w:val="num" w:pos="720"/>
          <w:tab w:val="left" w:pos="995"/>
        </w:tabs>
        <w:spacing w:before="120" w:after="120"/>
        <w:ind w:left="720"/>
        <w:rPr>
          <w:rFonts w:asciiTheme="minorBidi" w:hAnsiTheme="minorBidi" w:cstheme="minorBidi"/>
          <w:b w:val="0"/>
          <w:bCs w:val="0"/>
          <w:i w:val="0"/>
          <w:iCs w:val="0"/>
          <w:color w:val="242424"/>
          <w:sz w:val="20"/>
          <w:szCs w:val="20"/>
        </w:rPr>
      </w:pPr>
      <w:r w:rsidRPr="00946110">
        <w:rPr>
          <w:rFonts w:asciiTheme="minorBidi" w:hAnsiTheme="minorBidi" w:cstheme="minorBidi"/>
          <w:b w:val="0"/>
          <w:bCs w:val="0"/>
          <w:i w:val="0"/>
          <w:iCs w:val="0"/>
          <w:color w:val="242424"/>
          <w:sz w:val="20"/>
          <w:szCs w:val="20"/>
        </w:rPr>
        <w:t>Oui</w:t>
      </w:r>
    </w:p>
    <w:p w14:paraId="3417AB30" w14:textId="77777777" w:rsidR="00C37D93" w:rsidRPr="00946110" w:rsidRDefault="00C37D93" w:rsidP="00C37D93">
      <w:pPr>
        <w:pStyle w:val="Heading2"/>
        <w:numPr>
          <w:ilvl w:val="0"/>
          <w:numId w:val="34"/>
        </w:numPr>
        <w:tabs>
          <w:tab w:val="num" w:pos="720"/>
          <w:tab w:val="left" w:pos="995"/>
        </w:tabs>
        <w:spacing w:before="120" w:after="120"/>
        <w:ind w:left="720"/>
        <w:rPr>
          <w:rFonts w:asciiTheme="minorBidi" w:hAnsiTheme="minorBidi" w:cstheme="minorBidi"/>
          <w:b w:val="0"/>
          <w:bCs w:val="0"/>
          <w:i w:val="0"/>
          <w:iCs w:val="0"/>
          <w:color w:val="242424"/>
          <w:sz w:val="20"/>
          <w:szCs w:val="20"/>
        </w:rPr>
      </w:pPr>
      <w:r w:rsidRPr="00946110">
        <w:rPr>
          <w:rFonts w:asciiTheme="minorBidi" w:hAnsiTheme="minorBidi" w:cstheme="minorBidi"/>
          <w:b w:val="0"/>
          <w:bCs w:val="0"/>
          <w:i w:val="0"/>
          <w:iCs w:val="0"/>
          <w:color w:val="242424"/>
          <w:sz w:val="20"/>
          <w:szCs w:val="20"/>
        </w:rPr>
        <w:t>Non</w:t>
      </w:r>
    </w:p>
    <w:p w14:paraId="5CAB1BEF" w14:textId="77777777" w:rsidR="00C37D93" w:rsidRPr="00946110" w:rsidRDefault="00C37D93" w:rsidP="00C37D93">
      <w:pPr>
        <w:pStyle w:val="Heading2"/>
        <w:numPr>
          <w:ilvl w:val="0"/>
          <w:numId w:val="29"/>
        </w:numPr>
        <w:tabs>
          <w:tab w:val="left" w:pos="995"/>
        </w:tabs>
        <w:spacing w:before="120" w:after="120"/>
        <w:ind w:left="709" w:hanging="709"/>
        <w:rPr>
          <w:rFonts w:asciiTheme="minorBidi" w:hAnsiTheme="minorBidi" w:cstheme="minorBidi"/>
          <w:color w:val="242424"/>
          <w:sz w:val="20"/>
          <w:szCs w:val="20"/>
        </w:rPr>
      </w:pPr>
      <w:r w:rsidRPr="00946110">
        <w:rPr>
          <w:rFonts w:asciiTheme="minorBidi" w:hAnsiTheme="minorBidi" w:cstheme="minorBidi"/>
          <w:color w:val="242424"/>
          <w:sz w:val="20"/>
          <w:szCs w:val="20"/>
        </w:rPr>
        <w:t>Si oui, veuillez fournir plus de détails ci-dessous et énumérer toute documentation ou source pertinente pour chaque exemple, en incluant des liens URL si possible</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647"/>
      </w:tblGrid>
      <w:tr w:rsidR="00C37D93" w:rsidRPr="00946110" w14:paraId="70F52DCE" w14:textId="77777777" w:rsidTr="00835978">
        <w:trPr>
          <w:trHeight w:val="992"/>
        </w:trPr>
        <w:tc>
          <w:tcPr>
            <w:tcW w:w="8647" w:type="dxa"/>
            <w:tcBorders>
              <w:top w:val="single" w:sz="4" w:space="0" w:color="auto"/>
              <w:bottom w:val="single" w:sz="4" w:space="0" w:color="auto"/>
            </w:tcBorders>
            <w:shd w:val="clear" w:color="auto" w:fill="auto"/>
            <w:tcMar>
              <w:top w:w="113" w:type="dxa"/>
              <w:left w:w="113" w:type="dxa"/>
              <w:bottom w:w="113" w:type="dxa"/>
              <w:right w:w="113" w:type="dxa"/>
            </w:tcMar>
          </w:tcPr>
          <w:p w14:paraId="2B5B8474" w14:textId="77777777" w:rsidR="00C37D93" w:rsidRPr="00946110" w:rsidRDefault="00C37D93" w:rsidP="00835978">
            <w:pPr>
              <w:pStyle w:val="formtext"/>
              <w:spacing w:before="120" w:after="120" w:line="240" w:lineRule="auto"/>
              <w:jc w:val="both"/>
              <w:rPr>
                <w:rFonts w:asciiTheme="minorBidi" w:hAnsiTheme="minorBidi" w:cstheme="minorBidi"/>
                <w:sz w:val="20"/>
                <w:szCs w:val="20"/>
                <w:lang w:val="fr-FR"/>
              </w:rPr>
            </w:pPr>
          </w:p>
        </w:tc>
      </w:tr>
    </w:tbl>
    <w:p w14:paraId="400E8932" w14:textId="77777777" w:rsidR="00C37D93" w:rsidRPr="00946110" w:rsidRDefault="00C37D93" w:rsidP="00C37D93">
      <w:pPr>
        <w:pStyle w:val="Heading2"/>
        <w:numPr>
          <w:ilvl w:val="0"/>
          <w:numId w:val="29"/>
        </w:numPr>
        <w:tabs>
          <w:tab w:val="left" w:pos="709"/>
        </w:tabs>
        <w:spacing w:before="120" w:after="120"/>
        <w:ind w:left="709" w:hanging="709"/>
        <w:rPr>
          <w:rFonts w:asciiTheme="minorBidi" w:hAnsiTheme="minorBidi" w:cstheme="minorBidi"/>
          <w:color w:val="242424"/>
          <w:sz w:val="20"/>
          <w:szCs w:val="20"/>
        </w:rPr>
      </w:pPr>
      <w:r w:rsidRPr="00946110">
        <w:rPr>
          <w:rFonts w:asciiTheme="minorBidi" w:hAnsiTheme="minorBidi" w:cstheme="minorBidi"/>
          <w:color w:val="242424"/>
          <w:sz w:val="20"/>
          <w:szCs w:val="20"/>
        </w:rPr>
        <w:t>Cet exemple se rapporte-t-il à un élément inscrit sur les listes de la Convention de 2003 ?</w:t>
      </w:r>
    </w:p>
    <w:p w14:paraId="08B20D7F" w14:textId="77777777" w:rsidR="00C37D93" w:rsidRPr="00946110" w:rsidRDefault="00C37D93" w:rsidP="00C37D93">
      <w:pPr>
        <w:pStyle w:val="Heading2"/>
        <w:numPr>
          <w:ilvl w:val="0"/>
          <w:numId w:val="34"/>
        </w:numPr>
        <w:tabs>
          <w:tab w:val="num" w:pos="720"/>
          <w:tab w:val="left" w:pos="995"/>
        </w:tabs>
        <w:spacing w:before="120" w:after="120"/>
        <w:ind w:left="720"/>
        <w:rPr>
          <w:rFonts w:asciiTheme="minorBidi" w:hAnsiTheme="minorBidi" w:cstheme="minorBidi"/>
          <w:b w:val="0"/>
          <w:bCs w:val="0"/>
          <w:i w:val="0"/>
          <w:iCs w:val="0"/>
          <w:color w:val="242424"/>
          <w:sz w:val="20"/>
          <w:szCs w:val="20"/>
        </w:rPr>
      </w:pPr>
      <w:r w:rsidRPr="00946110">
        <w:rPr>
          <w:rFonts w:asciiTheme="minorBidi" w:hAnsiTheme="minorBidi" w:cstheme="minorBidi"/>
          <w:b w:val="0"/>
          <w:bCs w:val="0"/>
          <w:i w:val="0"/>
          <w:iCs w:val="0"/>
          <w:color w:val="242424"/>
          <w:sz w:val="20"/>
          <w:szCs w:val="20"/>
        </w:rPr>
        <w:t>Oui</w:t>
      </w:r>
    </w:p>
    <w:p w14:paraId="31BC7BCF" w14:textId="77777777" w:rsidR="00C37D93" w:rsidRPr="00946110" w:rsidRDefault="00C37D93" w:rsidP="00C37D93">
      <w:pPr>
        <w:pStyle w:val="Heading2"/>
        <w:numPr>
          <w:ilvl w:val="0"/>
          <w:numId w:val="34"/>
        </w:numPr>
        <w:tabs>
          <w:tab w:val="num" w:pos="720"/>
          <w:tab w:val="left" w:pos="995"/>
        </w:tabs>
        <w:spacing w:before="120" w:after="120"/>
        <w:ind w:left="720"/>
        <w:rPr>
          <w:rFonts w:asciiTheme="minorBidi" w:hAnsiTheme="minorBidi" w:cstheme="minorBidi"/>
          <w:b w:val="0"/>
          <w:bCs w:val="0"/>
          <w:i w:val="0"/>
          <w:iCs w:val="0"/>
          <w:color w:val="242424"/>
          <w:sz w:val="20"/>
          <w:szCs w:val="20"/>
        </w:rPr>
      </w:pPr>
      <w:r w:rsidRPr="00946110">
        <w:rPr>
          <w:rFonts w:asciiTheme="minorBidi" w:hAnsiTheme="minorBidi" w:cstheme="minorBidi"/>
          <w:b w:val="0"/>
          <w:bCs w:val="0"/>
          <w:i w:val="0"/>
          <w:iCs w:val="0"/>
          <w:color w:val="242424"/>
          <w:sz w:val="20"/>
          <w:szCs w:val="20"/>
        </w:rPr>
        <w:t>Non</w:t>
      </w:r>
    </w:p>
    <w:p w14:paraId="26E6704B" w14:textId="77777777" w:rsidR="00C37D93" w:rsidRPr="00946110" w:rsidRDefault="00C37D93" w:rsidP="00C37D93">
      <w:pPr>
        <w:spacing w:before="120"/>
        <w:rPr>
          <w:rFonts w:asciiTheme="minorBidi" w:hAnsiTheme="minorBidi" w:cstheme="minorBidi"/>
          <w:sz w:val="20"/>
          <w:szCs w:val="20"/>
        </w:rPr>
      </w:pPr>
    </w:p>
    <w:p w14:paraId="716EBAA5" w14:textId="77777777" w:rsidR="00C37D93" w:rsidRPr="00946110" w:rsidRDefault="00C37D93" w:rsidP="00C37D93">
      <w:pPr>
        <w:pStyle w:val="Heading2"/>
        <w:numPr>
          <w:ilvl w:val="0"/>
          <w:numId w:val="29"/>
        </w:numPr>
        <w:tabs>
          <w:tab w:val="left" w:pos="567"/>
        </w:tabs>
        <w:spacing w:before="120" w:after="120"/>
        <w:ind w:left="567" w:hanging="567"/>
        <w:rPr>
          <w:rFonts w:asciiTheme="minorBidi" w:hAnsiTheme="minorBidi" w:cstheme="minorBidi"/>
          <w:color w:val="242424"/>
          <w:sz w:val="20"/>
          <w:szCs w:val="20"/>
        </w:rPr>
      </w:pPr>
      <w:r w:rsidRPr="00946110">
        <w:rPr>
          <w:rFonts w:asciiTheme="minorBidi" w:hAnsiTheme="minorBidi" w:cstheme="minorBidi"/>
          <w:color w:val="242424"/>
          <w:sz w:val="20"/>
          <w:szCs w:val="20"/>
        </w:rPr>
        <w:t>Si oui, veuillez sélectionner le mécanisme pertinent ci-dessous :</w:t>
      </w:r>
    </w:p>
    <w:p w14:paraId="3FFB3E22" w14:textId="77777777" w:rsidR="00C37D93" w:rsidRPr="00946110" w:rsidRDefault="00C37D93" w:rsidP="00C37D93">
      <w:pPr>
        <w:pStyle w:val="Heading2"/>
        <w:numPr>
          <w:ilvl w:val="0"/>
          <w:numId w:val="40"/>
        </w:numPr>
        <w:tabs>
          <w:tab w:val="left" w:pos="995"/>
        </w:tabs>
        <w:spacing w:before="120" w:after="120"/>
        <w:ind w:left="360"/>
        <w:rPr>
          <w:rFonts w:asciiTheme="minorBidi" w:hAnsiTheme="minorBidi" w:cstheme="minorBidi"/>
          <w:b w:val="0"/>
          <w:bCs w:val="0"/>
          <w:i w:val="0"/>
          <w:iCs w:val="0"/>
          <w:sz w:val="20"/>
          <w:szCs w:val="20"/>
        </w:rPr>
      </w:pPr>
      <w:r w:rsidRPr="00946110">
        <w:rPr>
          <w:rFonts w:asciiTheme="minorBidi" w:hAnsiTheme="minorBidi" w:cstheme="minorBidi"/>
          <w:b w:val="0"/>
          <w:bCs w:val="0"/>
          <w:i w:val="0"/>
          <w:iCs w:val="0"/>
          <w:sz w:val="20"/>
          <w:szCs w:val="20"/>
        </w:rPr>
        <w:t>Liste représentative</w:t>
      </w:r>
    </w:p>
    <w:p w14:paraId="248B714D" w14:textId="77777777" w:rsidR="00C37D93" w:rsidRPr="00946110" w:rsidRDefault="00C37D93" w:rsidP="00C37D93">
      <w:pPr>
        <w:pStyle w:val="Heading2"/>
        <w:numPr>
          <w:ilvl w:val="0"/>
          <w:numId w:val="40"/>
        </w:numPr>
        <w:tabs>
          <w:tab w:val="left" w:pos="995"/>
        </w:tabs>
        <w:spacing w:before="120" w:after="120"/>
        <w:ind w:left="360"/>
        <w:rPr>
          <w:rFonts w:asciiTheme="minorBidi" w:hAnsiTheme="minorBidi" w:cstheme="minorBidi"/>
          <w:b w:val="0"/>
          <w:bCs w:val="0"/>
          <w:i w:val="0"/>
          <w:iCs w:val="0"/>
          <w:sz w:val="20"/>
          <w:szCs w:val="20"/>
        </w:rPr>
      </w:pPr>
      <w:r w:rsidRPr="00946110">
        <w:rPr>
          <w:rFonts w:asciiTheme="minorBidi" w:hAnsiTheme="minorBidi" w:cstheme="minorBidi"/>
          <w:b w:val="0"/>
          <w:bCs w:val="0"/>
          <w:i w:val="0"/>
          <w:iCs w:val="0"/>
          <w:sz w:val="20"/>
          <w:szCs w:val="20"/>
        </w:rPr>
        <w:t>Liste de sauvegarde urgente</w:t>
      </w:r>
    </w:p>
    <w:p w14:paraId="14864D60" w14:textId="77777777" w:rsidR="00C37D93" w:rsidRPr="00946110" w:rsidRDefault="00C37D93" w:rsidP="00C37D93">
      <w:pPr>
        <w:pStyle w:val="Heading2"/>
        <w:numPr>
          <w:ilvl w:val="0"/>
          <w:numId w:val="40"/>
        </w:numPr>
        <w:tabs>
          <w:tab w:val="left" w:pos="995"/>
        </w:tabs>
        <w:spacing w:before="120" w:after="120"/>
        <w:ind w:left="360"/>
        <w:rPr>
          <w:rFonts w:asciiTheme="minorBidi" w:hAnsiTheme="minorBidi" w:cstheme="minorBidi"/>
          <w:b w:val="0"/>
          <w:bCs w:val="0"/>
          <w:i w:val="0"/>
          <w:iCs w:val="0"/>
          <w:sz w:val="20"/>
          <w:szCs w:val="20"/>
        </w:rPr>
      </w:pPr>
      <w:r w:rsidRPr="00946110">
        <w:rPr>
          <w:rFonts w:asciiTheme="minorBidi" w:hAnsiTheme="minorBidi" w:cstheme="minorBidi"/>
          <w:b w:val="0"/>
          <w:bCs w:val="0"/>
          <w:i w:val="0"/>
          <w:iCs w:val="0"/>
          <w:sz w:val="20"/>
          <w:szCs w:val="20"/>
        </w:rPr>
        <w:t>Registre des bonnes pratiques de sauvegarde</w:t>
      </w:r>
    </w:p>
    <w:p w14:paraId="2FC309E7" w14:textId="77777777" w:rsidR="00C37D93" w:rsidRPr="00946110" w:rsidRDefault="00C37D93" w:rsidP="00C37D93">
      <w:pPr>
        <w:pStyle w:val="Heading2"/>
        <w:numPr>
          <w:ilvl w:val="0"/>
          <w:numId w:val="29"/>
        </w:numPr>
        <w:tabs>
          <w:tab w:val="left" w:pos="995"/>
        </w:tabs>
        <w:spacing w:before="120" w:after="120"/>
        <w:ind w:left="709" w:hanging="709"/>
        <w:rPr>
          <w:rFonts w:asciiTheme="minorBidi" w:hAnsiTheme="minorBidi" w:cstheme="minorBidi"/>
          <w:sz w:val="20"/>
          <w:szCs w:val="20"/>
        </w:rPr>
      </w:pPr>
      <w:r w:rsidRPr="00946110">
        <w:rPr>
          <w:rFonts w:asciiTheme="minorBidi" w:hAnsiTheme="minorBidi" w:cstheme="minorBidi"/>
          <w:color w:val="242424"/>
          <w:sz w:val="20"/>
          <w:szCs w:val="20"/>
        </w:rPr>
        <w:t>Pouvez-vous fournir des exemples de patrimoine culturel immatériel qui ont été négativement affectés par le changement climatique ou les catastrophes liées au climat, ou qui sont manifestement menacés par le changement climatique ?</w:t>
      </w:r>
    </w:p>
    <w:p w14:paraId="685FBFC1" w14:textId="77777777" w:rsidR="00C37D93" w:rsidRPr="00946110" w:rsidRDefault="00C37D93" w:rsidP="00C37D93">
      <w:pPr>
        <w:pStyle w:val="Heading2"/>
        <w:numPr>
          <w:ilvl w:val="0"/>
          <w:numId w:val="34"/>
        </w:numPr>
        <w:tabs>
          <w:tab w:val="num" w:pos="720"/>
          <w:tab w:val="left" w:pos="995"/>
        </w:tabs>
        <w:spacing w:before="120" w:after="120"/>
        <w:ind w:left="720"/>
        <w:rPr>
          <w:rFonts w:asciiTheme="minorBidi" w:hAnsiTheme="minorBidi" w:cstheme="minorBidi"/>
          <w:b w:val="0"/>
          <w:bCs w:val="0"/>
          <w:i w:val="0"/>
          <w:iCs w:val="0"/>
          <w:color w:val="242424"/>
          <w:sz w:val="20"/>
          <w:szCs w:val="20"/>
        </w:rPr>
      </w:pPr>
      <w:r w:rsidRPr="00946110">
        <w:rPr>
          <w:rFonts w:asciiTheme="minorBidi" w:hAnsiTheme="minorBidi" w:cstheme="minorBidi"/>
          <w:b w:val="0"/>
          <w:bCs w:val="0"/>
          <w:i w:val="0"/>
          <w:iCs w:val="0"/>
          <w:color w:val="242424"/>
          <w:sz w:val="20"/>
          <w:szCs w:val="20"/>
        </w:rPr>
        <w:t>Oui</w:t>
      </w:r>
    </w:p>
    <w:p w14:paraId="3C4C2AFA" w14:textId="77777777" w:rsidR="00C37D93" w:rsidRPr="00946110" w:rsidRDefault="00C37D93" w:rsidP="00C37D93">
      <w:pPr>
        <w:pStyle w:val="Heading2"/>
        <w:numPr>
          <w:ilvl w:val="0"/>
          <w:numId w:val="34"/>
        </w:numPr>
        <w:tabs>
          <w:tab w:val="num" w:pos="720"/>
          <w:tab w:val="left" w:pos="995"/>
        </w:tabs>
        <w:spacing w:before="120" w:after="120"/>
        <w:ind w:left="720"/>
        <w:rPr>
          <w:rFonts w:asciiTheme="minorBidi" w:hAnsiTheme="minorBidi" w:cstheme="minorBidi"/>
          <w:b w:val="0"/>
          <w:bCs w:val="0"/>
          <w:i w:val="0"/>
          <w:iCs w:val="0"/>
          <w:color w:val="242424"/>
          <w:sz w:val="20"/>
          <w:szCs w:val="20"/>
        </w:rPr>
      </w:pPr>
      <w:r w:rsidRPr="00946110">
        <w:rPr>
          <w:rFonts w:asciiTheme="minorBidi" w:hAnsiTheme="minorBidi" w:cstheme="minorBidi"/>
          <w:b w:val="0"/>
          <w:bCs w:val="0"/>
          <w:i w:val="0"/>
          <w:iCs w:val="0"/>
          <w:color w:val="242424"/>
          <w:sz w:val="20"/>
          <w:szCs w:val="20"/>
        </w:rPr>
        <w:t>Non</w:t>
      </w:r>
    </w:p>
    <w:p w14:paraId="511986D2" w14:textId="77777777" w:rsidR="00C37D93" w:rsidRPr="00946110" w:rsidRDefault="00C37D93" w:rsidP="00C37D93">
      <w:pPr>
        <w:pStyle w:val="Heading2"/>
        <w:numPr>
          <w:ilvl w:val="0"/>
          <w:numId w:val="29"/>
        </w:numPr>
        <w:tabs>
          <w:tab w:val="left" w:pos="709"/>
        </w:tabs>
        <w:spacing w:before="120" w:after="120"/>
        <w:ind w:left="709" w:hanging="709"/>
        <w:rPr>
          <w:rFonts w:asciiTheme="minorBidi" w:hAnsiTheme="minorBidi" w:cstheme="minorBidi"/>
          <w:color w:val="242424"/>
          <w:sz w:val="20"/>
          <w:szCs w:val="20"/>
        </w:rPr>
      </w:pPr>
      <w:r w:rsidRPr="00946110">
        <w:rPr>
          <w:rFonts w:asciiTheme="minorBidi" w:hAnsiTheme="minorBidi" w:cstheme="minorBidi"/>
          <w:color w:val="242424"/>
          <w:sz w:val="20"/>
          <w:szCs w:val="20"/>
        </w:rPr>
        <w:tab/>
        <w:t>Si oui, veuillez fournir des détails ci-dessous et énumérer toute documentation ou source pertinente pour chaque exemple, en incluant des liens URL si possible</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647"/>
      </w:tblGrid>
      <w:tr w:rsidR="00C37D93" w:rsidRPr="00946110" w14:paraId="0DD11DD8" w14:textId="77777777" w:rsidTr="00835978">
        <w:trPr>
          <w:trHeight w:val="992"/>
        </w:trPr>
        <w:tc>
          <w:tcPr>
            <w:tcW w:w="8647" w:type="dxa"/>
            <w:tcBorders>
              <w:top w:val="single" w:sz="4" w:space="0" w:color="auto"/>
              <w:bottom w:val="single" w:sz="4" w:space="0" w:color="auto"/>
            </w:tcBorders>
            <w:shd w:val="clear" w:color="auto" w:fill="auto"/>
            <w:tcMar>
              <w:top w:w="113" w:type="dxa"/>
              <w:left w:w="113" w:type="dxa"/>
              <w:bottom w:w="113" w:type="dxa"/>
              <w:right w:w="113" w:type="dxa"/>
            </w:tcMar>
          </w:tcPr>
          <w:p w14:paraId="5B560380" w14:textId="77777777" w:rsidR="00C37D93" w:rsidRPr="00946110" w:rsidRDefault="00C37D93" w:rsidP="00835978">
            <w:pPr>
              <w:pStyle w:val="formtext"/>
              <w:spacing w:before="120" w:after="120" w:line="240" w:lineRule="auto"/>
              <w:jc w:val="both"/>
              <w:rPr>
                <w:rFonts w:asciiTheme="minorBidi" w:hAnsiTheme="minorBidi" w:cstheme="minorBidi"/>
                <w:sz w:val="20"/>
                <w:szCs w:val="20"/>
                <w:lang w:val="fr-FR"/>
              </w:rPr>
            </w:pPr>
          </w:p>
        </w:tc>
      </w:tr>
    </w:tbl>
    <w:p w14:paraId="2A72A0DE" w14:textId="77777777" w:rsidR="00C37D93" w:rsidRPr="00946110" w:rsidRDefault="00C37D93" w:rsidP="00C37D93">
      <w:pPr>
        <w:pStyle w:val="Heading2"/>
        <w:numPr>
          <w:ilvl w:val="0"/>
          <w:numId w:val="29"/>
        </w:numPr>
        <w:tabs>
          <w:tab w:val="left" w:pos="567"/>
        </w:tabs>
        <w:spacing w:before="120" w:after="120"/>
        <w:ind w:left="567" w:hanging="567"/>
        <w:rPr>
          <w:rFonts w:asciiTheme="minorBidi" w:hAnsiTheme="minorBidi" w:cstheme="minorBidi"/>
          <w:color w:val="242424"/>
          <w:sz w:val="20"/>
          <w:szCs w:val="20"/>
        </w:rPr>
      </w:pPr>
      <w:r w:rsidRPr="00946110">
        <w:rPr>
          <w:rFonts w:asciiTheme="minorBidi" w:hAnsiTheme="minorBidi" w:cstheme="minorBidi"/>
          <w:color w:val="242424"/>
          <w:sz w:val="20"/>
          <w:szCs w:val="20"/>
        </w:rPr>
        <w:t>Cet exemple se rapporte-t-il à un élément inscrit sur les Listes de la Convention de 2003 ?</w:t>
      </w:r>
    </w:p>
    <w:p w14:paraId="0A921D5F" w14:textId="77777777" w:rsidR="00C37D93" w:rsidRPr="00946110" w:rsidRDefault="00C37D93" w:rsidP="00C37D93">
      <w:pPr>
        <w:pStyle w:val="Heading2"/>
        <w:numPr>
          <w:ilvl w:val="0"/>
          <w:numId w:val="34"/>
        </w:numPr>
        <w:tabs>
          <w:tab w:val="num" w:pos="720"/>
          <w:tab w:val="left" w:pos="995"/>
        </w:tabs>
        <w:spacing w:before="120" w:after="120"/>
        <w:ind w:left="720"/>
        <w:rPr>
          <w:rFonts w:asciiTheme="minorBidi" w:hAnsiTheme="minorBidi" w:cstheme="minorBidi"/>
          <w:b w:val="0"/>
          <w:bCs w:val="0"/>
          <w:i w:val="0"/>
          <w:iCs w:val="0"/>
          <w:color w:val="242424"/>
          <w:sz w:val="20"/>
          <w:szCs w:val="20"/>
        </w:rPr>
      </w:pPr>
      <w:r w:rsidRPr="00946110">
        <w:rPr>
          <w:rFonts w:asciiTheme="minorBidi" w:hAnsiTheme="minorBidi" w:cstheme="minorBidi"/>
          <w:b w:val="0"/>
          <w:bCs w:val="0"/>
          <w:i w:val="0"/>
          <w:iCs w:val="0"/>
          <w:color w:val="242424"/>
          <w:sz w:val="20"/>
          <w:szCs w:val="20"/>
        </w:rPr>
        <w:t>Oui</w:t>
      </w:r>
    </w:p>
    <w:p w14:paraId="227D8C3F" w14:textId="77777777" w:rsidR="00C37D93" w:rsidRPr="00946110" w:rsidRDefault="00C37D93" w:rsidP="00C37D93">
      <w:pPr>
        <w:pStyle w:val="Heading2"/>
        <w:numPr>
          <w:ilvl w:val="0"/>
          <w:numId w:val="34"/>
        </w:numPr>
        <w:tabs>
          <w:tab w:val="num" w:pos="720"/>
          <w:tab w:val="left" w:pos="995"/>
        </w:tabs>
        <w:spacing w:before="120" w:after="120"/>
        <w:ind w:left="720"/>
        <w:rPr>
          <w:rFonts w:asciiTheme="minorBidi" w:hAnsiTheme="minorBidi" w:cstheme="minorBidi"/>
          <w:b w:val="0"/>
          <w:bCs w:val="0"/>
          <w:i w:val="0"/>
          <w:iCs w:val="0"/>
          <w:color w:val="242424"/>
          <w:sz w:val="20"/>
          <w:szCs w:val="20"/>
        </w:rPr>
      </w:pPr>
      <w:r w:rsidRPr="00946110">
        <w:rPr>
          <w:rFonts w:asciiTheme="minorBidi" w:hAnsiTheme="minorBidi" w:cstheme="minorBidi"/>
          <w:b w:val="0"/>
          <w:bCs w:val="0"/>
          <w:i w:val="0"/>
          <w:iCs w:val="0"/>
          <w:color w:val="242424"/>
          <w:sz w:val="20"/>
          <w:szCs w:val="20"/>
        </w:rPr>
        <w:t>Non</w:t>
      </w:r>
    </w:p>
    <w:p w14:paraId="771EA26A" w14:textId="77777777" w:rsidR="00C37D93" w:rsidRPr="00946110" w:rsidRDefault="00C37D93" w:rsidP="00C37D93">
      <w:pPr>
        <w:pStyle w:val="Heading2"/>
        <w:numPr>
          <w:ilvl w:val="0"/>
          <w:numId w:val="29"/>
        </w:numPr>
        <w:tabs>
          <w:tab w:val="left" w:pos="567"/>
        </w:tabs>
        <w:spacing w:before="120" w:after="120"/>
        <w:ind w:left="785" w:hanging="995"/>
        <w:rPr>
          <w:rFonts w:asciiTheme="minorBidi" w:hAnsiTheme="minorBidi" w:cstheme="minorBidi"/>
          <w:color w:val="242424"/>
          <w:sz w:val="20"/>
          <w:szCs w:val="20"/>
        </w:rPr>
      </w:pPr>
      <w:r w:rsidRPr="00946110">
        <w:rPr>
          <w:rFonts w:asciiTheme="minorBidi" w:hAnsiTheme="minorBidi" w:cstheme="minorBidi"/>
          <w:color w:val="242424"/>
          <w:sz w:val="20"/>
          <w:szCs w:val="20"/>
        </w:rPr>
        <w:t>Si oui, veuillez sélectionner le mécanisme pertinent ci-dessous :</w:t>
      </w:r>
    </w:p>
    <w:p w14:paraId="6D49C4A6" w14:textId="77777777" w:rsidR="00C37D93" w:rsidRPr="00946110" w:rsidRDefault="00C37D93" w:rsidP="00C37D93">
      <w:pPr>
        <w:pStyle w:val="Heading2"/>
        <w:numPr>
          <w:ilvl w:val="0"/>
          <w:numId w:val="40"/>
        </w:numPr>
        <w:tabs>
          <w:tab w:val="left" w:pos="995"/>
        </w:tabs>
        <w:spacing w:before="120" w:after="120"/>
        <w:ind w:left="360"/>
        <w:rPr>
          <w:rFonts w:asciiTheme="minorBidi" w:hAnsiTheme="minorBidi" w:cstheme="minorBidi"/>
          <w:b w:val="0"/>
          <w:bCs w:val="0"/>
          <w:i w:val="0"/>
          <w:iCs w:val="0"/>
          <w:sz w:val="20"/>
          <w:szCs w:val="20"/>
        </w:rPr>
      </w:pPr>
      <w:r w:rsidRPr="00946110">
        <w:rPr>
          <w:rFonts w:asciiTheme="minorBidi" w:hAnsiTheme="minorBidi" w:cstheme="minorBidi"/>
          <w:b w:val="0"/>
          <w:bCs w:val="0"/>
          <w:i w:val="0"/>
          <w:iCs w:val="0"/>
          <w:sz w:val="20"/>
          <w:szCs w:val="20"/>
        </w:rPr>
        <w:t>Liste représentative</w:t>
      </w:r>
    </w:p>
    <w:p w14:paraId="420A1628" w14:textId="77777777" w:rsidR="00C37D93" w:rsidRPr="00946110" w:rsidRDefault="00C37D93" w:rsidP="00C37D93">
      <w:pPr>
        <w:pStyle w:val="Heading2"/>
        <w:numPr>
          <w:ilvl w:val="0"/>
          <w:numId w:val="40"/>
        </w:numPr>
        <w:tabs>
          <w:tab w:val="left" w:pos="995"/>
        </w:tabs>
        <w:spacing w:before="120" w:after="120"/>
        <w:ind w:left="360"/>
        <w:rPr>
          <w:rFonts w:asciiTheme="minorBidi" w:hAnsiTheme="minorBidi" w:cstheme="minorBidi"/>
          <w:b w:val="0"/>
          <w:bCs w:val="0"/>
          <w:i w:val="0"/>
          <w:iCs w:val="0"/>
          <w:sz w:val="20"/>
          <w:szCs w:val="20"/>
        </w:rPr>
      </w:pPr>
      <w:r w:rsidRPr="00946110">
        <w:rPr>
          <w:rFonts w:asciiTheme="minorBidi" w:hAnsiTheme="minorBidi" w:cstheme="minorBidi"/>
          <w:b w:val="0"/>
          <w:bCs w:val="0"/>
          <w:i w:val="0"/>
          <w:iCs w:val="0"/>
          <w:sz w:val="20"/>
          <w:szCs w:val="20"/>
        </w:rPr>
        <w:t>Liste de sauvegarde urgente</w:t>
      </w:r>
    </w:p>
    <w:p w14:paraId="1800CE22" w14:textId="77777777" w:rsidR="00C37D93" w:rsidRPr="00946110" w:rsidRDefault="00C37D93" w:rsidP="00C37D93">
      <w:pPr>
        <w:pStyle w:val="Heading2"/>
        <w:numPr>
          <w:ilvl w:val="0"/>
          <w:numId w:val="40"/>
        </w:numPr>
        <w:tabs>
          <w:tab w:val="left" w:pos="995"/>
        </w:tabs>
        <w:spacing w:before="120" w:after="120"/>
        <w:ind w:left="360"/>
        <w:rPr>
          <w:rFonts w:asciiTheme="minorBidi" w:hAnsiTheme="minorBidi" w:cstheme="minorBidi"/>
          <w:b w:val="0"/>
          <w:bCs w:val="0"/>
          <w:i w:val="0"/>
          <w:iCs w:val="0"/>
          <w:sz w:val="20"/>
          <w:szCs w:val="20"/>
        </w:rPr>
      </w:pPr>
      <w:r w:rsidRPr="00946110">
        <w:rPr>
          <w:rFonts w:asciiTheme="minorBidi" w:hAnsiTheme="minorBidi" w:cstheme="minorBidi"/>
          <w:b w:val="0"/>
          <w:bCs w:val="0"/>
          <w:i w:val="0"/>
          <w:iCs w:val="0"/>
          <w:sz w:val="20"/>
          <w:szCs w:val="20"/>
        </w:rPr>
        <w:t>Registre des bonnes pratiques de sauvegarde</w:t>
      </w:r>
    </w:p>
    <w:p w14:paraId="71F09A68" w14:textId="77777777" w:rsidR="00C37D93" w:rsidRPr="00946110" w:rsidRDefault="00C37D93" w:rsidP="00C37D93">
      <w:pPr>
        <w:pStyle w:val="Heading2"/>
        <w:tabs>
          <w:tab w:val="left" w:pos="995"/>
        </w:tabs>
        <w:spacing w:before="120" w:after="120"/>
        <w:rPr>
          <w:rFonts w:asciiTheme="minorBidi" w:hAnsiTheme="minorBidi" w:cstheme="minorBidi"/>
          <w:sz w:val="20"/>
          <w:szCs w:val="20"/>
        </w:rPr>
      </w:pPr>
    </w:p>
    <w:p w14:paraId="3660807E" w14:textId="77777777" w:rsidR="00C37D93" w:rsidRPr="00946110" w:rsidRDefault="00C37D93" w:rsidP="00C37D93">
      <w:pPr>
        <w:pStyle w:val="Heading2"/>
        <w:numPr>
          <w:ilvl w:val="0"/>
          <w:numId w:val="29"/>
        </w:numPr>
        <w:tabs>
          <w:tab w:val="left" w:pos="995"/>
        </w:tabs>
        <w:spacing w:before="120" w:after="120"/>
        <w:ind w:left="709" w:hanging="709"/>
        <w:rPr>
          <w:rFonts w:asciiTheme="minorBidi" w:hAnsiTheme="minorBidi" w:cstheme="minorBidi"/>
          <w:sz w:val="20"/>
          <w:szCs w:val="20"/>
        </w:rPr>
      </w:pPr>
      <w:r w:rsidRPr="00946110">
        <w:rPr>
          <w:rFonts w:asciiTheme="minorBidi" w:hAnsiTheme="minorBidi" w:cstheme="minorBidi"/>
          <w:sz w:val="20"/>
          <w:szCs w:val="20"/>
        </w:rPr>
        <w:t>Avez-vous des exemples d'efforts entrepris au niveau local ou national pour réduire ou atténuer les effets négatifs du changement climatique sur le patrimoine culturel immatériel ?</w:t>
      </w:r>
    </w:p>
    <w:p w14:paraId="2F2E2D3A" w14:textId="77777777" w:rsidR="00C37D93" w:rsidRPr="00946110" w:rsidRDefault="00C37D93" w:rsidP="00C37D93">
      <w:pPr>
        <w:pStyle w:val="Heading2"/>
        <w:numPr>
          <w:ilvl w:val="0"/>
          <w:numId w:val="34"/>
        </w:numPr>
        <w:tabs>
          <w:tab w:val="num" w:pos="720"/>
          <w:tab w:val="left" w:pos="995"/>
        </w:tabs>
        <w:spacing w:before="120" w:after="120"/>
        <w:ind w:left="720"/>
        <w:rPr>
          <w:rFonts w:asciiTheme="minorBidi" w:hAnsiTheme="minorBidi" w:cstheme="minorBidi"/>
          <w:b w:val="0"/>
          <w:bCs w:val="0"/>
          <w:i w:val="0"/>
          <w:iCs w:val="0"/>
          <w:color w:val="242424"/>
          <w:sz w:val="20"/>
          <w:szCs w:val="20"/>
        </w:rPr>
      </w:pPr>
      <w:r w:rsidRPr="00946110">
        <w:rPr>
          <w:rFonts w:asciiTheme="minorBidi" w:hAnsiTheme="minorBidi" w:cstheme="minorBidi"/>
          <w:b w:val="0"/>
          <w:bCs w:val="0"/>
          <w:i w:val="0"/>
          <w:iCs w:val="0"/>
          <w:color w:val="242424"/>
          <w:sz w:val="20"/>
          <w:szCs w:val="20"/>
        </w:rPr>
        <w:t>Oui</w:t>
      </w:r>
    </w:p>
    <w:p w14:paraId="5977D923" w14:textId="17D9D5C4" w:rsidR="00C37D93" w:rsidRPr="002B68CE" w:rsidRDefault="00C37D93" w:rsidP="002B68CE">
      <w:pPr>
        <w:pStyle w:val="Heading2"/>
        <w:numPr>
          <w:ilvl w:val="0"/>
          <w:numId w:val="34"/>
        </w:numPr>
        <w:tabs>
          <w:tab w:val="num" w:pos="720"/>
          <w:tab w:val="left" w:pos="995"/>
        </w:tabs>
        <w:spacing w:before="120" w:after="120"/>
        <w:ind w:left="720"/>
        <w:rPr>
          <w:rFonts w:asciiTheme="minorBidi" w:hAnsiTheme="minorBidi" w:cstheme="minorBidi"/>
          <w:b w:val="0"/>
          <w:bCs w:val="0"/>
          <w:i w:val="0"/>
          <w:iCs w:val="0"/>
          <w:color w:val="242424"/>
          <w:sz w:val="20"/>
          <w:szCs w:val="20"/>
        </w:rPr>
      </w:pPr>
      <w:r w:rsidRPr="00946110">
        <w:rPr>
          <w:rFonts w:asciiTheme="minorBidi" w:hAnsiTheme="minorBidi" w:cstheme="minorBidi"/>
          <w:b w:val="0"/>
          <w:bCs w:val="0"/>
          <w:i w:val="0"/>
          <w:iCs w:val="0"/>
          <w:color w:val="242424"/>
          <w:sz w:val="20"/>
          <w:szCs w:val="20"/>
        </w:rPr>
        <w:t>Non</w:t>
      </w:r>
    </w:p>
    <w:p w14:paraId="65D1E6BC" w14:textId="77777777" w:rsidR="00C37D93" w:rsidRPr="00946110" w:rsidRDefault="00C37D93" w:rsidP="00C37D93">
      <w:pPr>
        <w:pStyle w:val="Heading2"/>
        <w:numPr>
          <w:ilvl w:val="0"/>
          <w:numId w:val="29"/>
        </w:numPr>
        <w:tabs>
          <w:tab w:val="left" w:pos="709"/>
        </w:tabs>
        <w:spacing w:before="120" w:after="120"/>
        <w:ind w:left="709" w:hanging="709"/>
        <w:rPr>
          <w:rFonts w:asciiTheme="minorBidi" w:hAnsiTheme="minorBidi" w:cstheme="minorBidi"/>
          <w:sz w:val="20"/>
          <w:szCs w:val="20"/>
        </w:rPr>
      </w:pPr>
      <w:r w:rsidRPr="00946110">
        <w:rPr>
          <w:rFonts w:asciiTheme="minorBidi" w:hAnsiTheme="minorBidi" w:cstheme="minorBidi"/>
          <w:sz w:val="20"/>
          <w:szCs w:val="20"/>
        </w:rPr>
        <w:t>Si oui, veuillez fournir plus de détails ci-dessous.</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647"/>
      </w:tblGrid>
      <w:tr w:rsidR="00C37D93" w:rsidRPr="00946110" w14:paraId="13F44352" w14:textId="77777777" w:rsidTr="00835978">
        <w:trPr>
          <w:trHeight w:val="992"/>
        </w:trPr>
        <w:tc>
          <w:tcPr>
            <w:tcW w:w="8647" w:type="dxa"/>
            <w:tcBorders>
              <w:top w:val="single" w:sz="4" w:space="0" w:color="auto"/>
              <w:bottom w:val="single" w:sz="4" w:space="0" w:color="auto"/>
            </w:tcBorders>
            <w:shd w:val="clear" w:color="auto" w:fill="auto"/>
            <w:tcMar>
              <w:top w:w="113" w:type="dxa"/>
              <w:left w:w="113" w:type="dxa"/>
              <w:bottom w:w="113" w:type="dxa"/>
              <w:right w:w="113" w:type="dxa"/>
            </w:tcMar>
          </w:tcPr>
          <w:p w14:paraId="408D9E07" w14:textId="77777777" w:rsidR="00C37D93" w:rsidRPr="00946110" w:rsidRDefault="00C37D93" w:rsidP="00835978">
            <w:pPr>
              <w:pStyle w:val="formtext"/>
              <w:spacing w:before="120" w:after="120" w:line="240" w:lineRule="auto"/>
              <w:jc w:val="both"/>
              <w:rPr>
                <w:rFonts w:asciiTheme="minorBidi" w:hAnsiTheme="minorBidi" w:cstheme="minorBidi"/>
                <w:sz w:val="20"/>
                <w:szCs w:val="20"/>
                <w:lang w:val="fr-FR"/>
              </w:rPr>
            </w:pPr>
          </w:p>
        </w:tc>
      </w:tr>
    </w:tbl>
    <w:p w14:paraId="1CC74CED" w14:textId="77777777" w:rsidR="00C37D93" w:rsidRPr="00946110" w:rsidRDefault="00C37D93" w:rsidP="00C37D93">
      <w:pPr>
        <w:pStyle w:val="ListParagraph"/>
        <w:widowControl w:val="0"/>
        <w:numPr>
          <w:ilvl w:val="0"/>
          <w:numId w:val="29"/>
        </w:numPr>
        <w:tabs>
          <w:tab w:val="left" w:pos="995"/>
        </w:tabs>
        <w:autoSpaceDE w:val="0"/>
        <w:autoSpaceDN w:val="0"/>
        <w:spacing w:before="120"/>
        <w:ind w:left="709" w:hanging="709"/>
        <w:contextualSpacing w:val="0"/>
        <w:rPr>
          <w:rFonts w:asciiTheme="minorBidi" w:hAnsiTheme="minorBidi" w:cstheme="minorBidi"/>
          <w:b/>
          <w:bCs/>
          <w:i/>
          <w:iCs/>
          <w:sz w:val="20"/>
          <w:szCs w:val="20"/>
        </w:rPr>
      </w:pPr>
      <w:r w:rsidRPr="00946110">
        <w:rPr>
          <w:rFonts w:asciiTheme="minorBidi" w:hAnsiTheme="minorBidi" w:cstheme="minorBidi"/>
          <w:b/>
          <w:bCs/>
          <w:i/>
          <w:iCs/>
          <w:sz w:val="20"/>
          <w:szCs w:val="20"/>
        </w:rPr>
        <w:t xml:space="preserve">Selon votre expérience, quelles mesures pourraient être efficaces afin de renforcer la sauvegarde du patrimoine culturel immatériel dans le contexte du changement climatique ?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647"/>
      </w:tblGrid>
      <w:tr w:rsidR="00C37D93" w:rsidRPr="00946110" w14:paraId="135360FC" w14:textId="77777777" w:rsidTr="00835978">
        <w:trPr>
          <w:trHeight w:val="992"/>
        </w:trPr>
        <w:tc>
          <w:tcPr>
            <w:tcW w:w="8647" w:type="dxa"/>
            <w:tcBorders>
              <w:top w:val="single" w:sz="4" w:space="0" w:color="auto"/>
              <w:bottom w:val="single" w:sz="4" w:space="0" w:color="auto"/>
            </w:tcBorders>
            <w:shd w:val="clear" w:color="auto" w:fill="auto"/>
            <w:tcMar>
              <w:top w:w="113" w:type="dxa"/>
              <w:left w:w="113" w:type="dxa"/>
              <w:bottom w:w="113" w:type="dxa"/>
              <w:right w:w="113" w:type="dxa"/>
            </w:tcMar>
          </w:tcPr>
          <w:p w14:paraId="24DED30D" w14:textId="77777777" w:rsidR="00C37D93" w:rsidRPr="00946110" w:rsidRDefault="00C37D93" w:rsidP="00835978">
            <w:pPr>
              <w:pStyle w:val="formtext"/>
              <w:spacing w:before="120" w:after="120" w:line="240" w:lineRule="auto"/>
              <w:jc w:val="both"/>
              <w:rPr>
                <w:rFonts w:asciiTheme="minorBidi" w:hAnsiTheme="minorBidi" w:cstheme="minorBidi"/>
                <w:sz w:val="20"/>
                <w:szCs w:val="20"/>
                <w:lang w:val="fr-FR"/>
              </w:rPr>
            </w:pPr>
          </w:p>
        </w:tc>
      </w:tr>
    </w:tbl>
    <w:p w14:paraId="33753D11" w14:textId="77777777" w:rsidR="002B68CE" w:rsidRDefault="002B68CE" w:rsidP="002B68CE">
      <w:pPr>
        <w:pStyle w:val="ListParagraph"/>
        <w:widowControl w:val="0"/>
        <w:tabs>
          <w:tab w:val="left" w:pos="995"/>
        </w:tabs>
        <w:autoSpaceDE w:val="0"/>
        <w:autoSpaceDN w:val="0"/>
        <w:spacing w:before="120"/>
        <w:ind w:left="709"/>
        <w:contextualSpacing w:val="0"/>
        <w:rPr>
          <w:rFonts w:asciiTheme="minorBidi" w:hAnsiTheme="minorBidi" w:cstheme="minorBidi"/>
          <w:b/>
          <w:bCs/>
          <w:i/>
          <w:iCs/>
          <w:sz w:val="20"/>
          <w:szCs w:val="20"/>
        </w:rPr>
      </w:pPr>
    </w:p>
    <w:p w14:paraId="3174D767" w14:textId="77777777" w:rsidR="002B68CE" w:rsidRDefault="002B68CE">
      <w:pPr>
        <w:spacing w:after="0"/>
        <w:rPr>
          <w:rFonts w:asciiTheme="minorBidi" w:hAnsiTheme="minorBidi" w:cstheme="minorBidi"/>
          <w:b/>
          <w:bCs/>
          <w:i/>
          <w:iCs/>
          <w:sz w:val="20"/>
          <w:szCs w:val="20"/>
        </w:rPr>
      </w:pPr>
      <w:r>
        <w:rPr>
          <w:rFonts w:asciiTheme="minorBidi" w:hAnsiTheme="minorBidi" w:cstheme="minorBidi"/>
          <w:b/>
          <w:bCs/>
          <w:i/>
          <w:iCs/>
          <w:sz w:val="20"/>
          <w:szCs w:val="20"/>
        </w:rPr>
        <w:br w:type="page"/>
      </w:r>
    </w:p>
    <w:p w14:paraId="00BC4D10" w14:textId="33B492EA" w:rsidR="00C37D93" w:rsidRPr="00946110" w:rsidRDefault="00C37D93" w:rsidP="00C37D93">
      <w:pPr>
        <w:pStyle w:val="ListParagraph"/>
        <w:widowControl w:val="0"/>
        <w:numPr>
          <w:ilvl w:val="0"/>
          <w:numId w:val="29"/>
        </w:numPr>
        <w:tabs>
          <w:tab w:val="left" w:pos="995"/>
        </w:tabs>
        <w:autoSpaceDE w:val="0"/>
        <w:autoSpaceDN w:val="0"/>
        <w:spacing w:before="120"/>
        <w:ind w:left="709" w:hanging="709"/>
        <w:contextualSpacing w:val="0"/>
        <w:rPr>
          <w:rFonts w:asciiTheme="minorBidi" w:hAnsiTheme="minorBidi" w:cstheme="minorBidi"/>
          <w:b/>
          <w:bCs/>
          <w:i/>
          <w:iCs/>
          <w:sz w:val="20"/>
          <w:szCs w:val="20"/>
        </w:rPr>
      </w:pPr>
      <w:r w:rsidRPr="00946110">
        <w:rPr>
          <w:rFonts w:asciiTheme="minorBidi" w:hAnsiTheme="minorBidi" w:cstheme="minorBidi"/>
          <w:b/>
          <w:bCs/>
          <w:i/>
          <w:iCs/>
          <w:sz w:val="20"/>
          <w:szCs w:val="20"/>
        </w:rPr>
        <w:t>Veuillez indiquer toute documentation ou source pertinente pour chaque exemple, y compris les liens URL si possible</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647"/>
      </w:tblGrid>
      <w:tr w:rsidR="00C37D93" w:rsidRPr="00946110" w14:paraId="36D94B21" w14:textId="77777777" w:rsidTr="00835978">
        <w:trPr>
          <w:trHeight w:val="992"/>
        </w:trPr>
        <w:tc>
          <w:tcPr>
            <w:tcW w:w="8647" w:type="dxa"/>
            <w:tcBorders>
              <w:top w:val="single" w:sz="4" w:space="0" w:color="auto"/>
              <w:bottom w:val="single" w:sz="4" w:space="0" w:color="auto"/>
            </w:tcBorders>
            <w:shd w:val="clear" w:color="auto" w:fill="auto"/>
            <w:tcMar>
              <w:top w:w="113" w:type="dxa"/>
              <w:left w:w="113" w:type="dxa"/>
              <w:bottom w:w="113" w:type="dxa"/>
              <w:right w:w="113" w:type="dxa"/>
            </w:tcMar>
          </w:tcPr>
          <w:p w14:paraId="52E5040D" w14:textId="77777777" w:rsidR="00C37D93" w:rsidRPr="00946110" w:rsidRDefault="00C37D93" w:rsidP="00835978">
            <w:pPr>
              <w:pStyle w:val="formtext"/>
              <w:spacing w:before="120" w:after="120" w:line="240" w:lineRule="auto"/>
              <w:jc w:val="both"/>
              <w:rPr>
                <w:rFonts w:asciiTheme="minorBidi" w:hAnsiTheme="minorBidi" w:cstheme="minorBidi"/>
                <w:sz w:val="20"/>
                <w:szCs w:val="20"/>
                <w:lang w:val="fr-FR"/>
              </w:rPr>
            </w:pPr>
          </w:p>
        </w:tc>
      </w:tr>
    </w:tbl>
    <w:p w14:paraId="4923FF37" w14:textId="77777777" w:rsidR="00C37D93" w:rsidRPr="00946110" w:rsidRDefault="00C37D93" w:rsidP="00C37D93">
      <w:pPr>
        <w:pStyle w:val="ListParagraph"/>
        <w:widowControl w:val="0"/>
        <w:numPr>
          <w:ilvl w:val="0"/>
          <w:numId w:val="29"/>
        </w:numPr>
        <w:tabs>
          <w:tab w:val="left" w:pos="995"/>
        </w:tabs>
        <w:autoSpaceDE w:val="0"/>
        <w:autoSpaceDN w:val="0"/>
        <w:spacing w:before="120"/>
        <w:ind w:left="709" w:hanging="709"/>
        <w:contextualSpacing w:val="0"/>
        <w:rPr>
          <w:rFonts w:asciiTheme="minorBidi" w:hAnsiTheme="minorBidi" w:cstheme="minorBidi"/>
          <w:b/>
          <w:bCs/>
          <w:i/>
          <w:iCs/>
          <w:color w:val="242424"/>
          <w:sz w:val="20"/>
          <w:szCs w:val="20"/>
        </w:rPr>
      </w:pPr>
      <w:r w:rsidRPr="00946110">
        <w:rPr>
          <w:rFonts w:asciiTheme="minorBidi" w:hAnsiTheme="minorBidi" w:cstheme="minorBidi"/>
          <w:b/>
          <w:bCs/>
          <w:i/>
          <w:iCs/>
          <w:color w:val="242424"/>
          <w:sz w:val="20"/>
          <w:szCs w:val="20"/>
        </w:rPr>
        <w:t>Pouvez-vous fournir des exemples d'utilisation du patrimoine culturel immatériel pour limiter ou atténuer les effets du changement climatique ou des catastrophes liées au climat ?</w:t>
      </w:r>
    </w:p>
    <w:p w14:paraId="0502ACBD" w14:textId="77777777" w:rsidR="00C37D93" w:rsidRPr="00946110" w:rsidRDefault="00C37D93" w:rsidP="00C37D93">
      <w:pPr>
        <w:pStyle w:val="Heading2"/>
        <w:numPr>
          <w:ilvl w:val="0"/>
          <w:numId w:val="34"/>
        </w:numPr>
        <w:tabs>
          <w:tab w:val="num" w:pos="720"/>
          <w:tab w:val="left" w:pos="995"/>
        </w:tabs>
        <w:spacing w:before="120" w:after="120"/>
        <w:ind w:left="720"/>
        <w:rPr>
          <w:rFonts w:asciiTheme="minorBidi" w:hAnsiTheme="minorBidi" w:cstheme="minorBidi"/>
          <w:b w:val="0"/>
          <w:bCs w:val="0"/>
          <w:i w:val="0"/>
          <w:iCs w:val="0"/>
          <w:color w:val="242424"/>
          <w:sz w:val="20"/>
          <w:szCs w:val="20"/>
        </w:rPr>
      </w:pPr>
      <w:r w:rsidRPr="00946110">
        <w:rPr>
          <w:rFonts w:asciiTheme="minorBidi" w:hAnsiTheme="minorBidi" w:cstheme="minorBidi"/>
          <w:b w:val="0"/>
          <w:bCs w:val="0"/>
          <w:i w:val="0"/>
          <w:iCs w:val="0"/>
          <w:color w:val="242424"/>
          <w:sz w:val="20"/>
          <w:szCs w:val="20"/>
        </w:rPr>
        <w:t>Oui</w:t>
      </w:r>
    </w:p>
    <w:p w14:paraId="52A97446" w14:textId="77777777" w:rsidR="00C37D93" w:rsidRPr="00946110" w:rsidRDefault="00C37D93" w:rsidP="00C37D93">
      <w:pPr>
        <w:pStyle w:val="Heading2"/>
        <w:numPr>
          <w:ilvl w:val="0"/>
          <w:numId w:val="34"/>
        </w:numPr>
        <w:tabs>
          <w:tab w:val="num" w:pos="720"/>
          <w:tab w:val="left" w:pos="995"/>
        </w:tabs>
        <w:spacing w:before="120" w:after="120"/>
        <w:ind w:left="720"/>
        <w:rPr>
          <w:rFonts w:asciiTheme="minorBidi" w:hAnsiTheme="minorBidi" w:cstheme="minorBidi"/>
          <w:b w:val="0"/>
          <w:bCs w:val="0"/>
          <w:i w:val="0"/>
          <w:iCs w:val="0"/>
          <w:color w:val="242424"/>
          <w:sz w:val="20"/>
          <w:szCs w:val="20"/>
        </w:rPr>
      </w:pPr>
      <w:r w:rsidRPr="00946110">
        <w:rPr>
          <w:rFonts w:asciiTheme="minorBidi" w:hAnsiTheme="minorBidi" w:cstheme="minorBidi"/>
          <w:b w:val="0"/>
          <w:bCs w:val="0"/>
          <w:i w:val="0"/>
          <w:iCs w:val="0"/>
          <w:color w:val="242424"/>
          <w:sz w:val="20"/>
          <w:szCs w:val="20"/>
        </w:rPr>
        <w:t>Non</w:t>
      </w:r>
    </w:p>
    <w:p w14:paraId="49DE8250" w14:textId="77777777" w:rsidR="00C37D93" w:rsidRPr="00946110" w:rsidRDefault="00C37D93" w:rsidP="00C37D93">
      <w:pPr>
        <w:pStyle w:val="Heading2"/>
        <w:numPr>
          <w:ilvl w:val="0"/>
          <w:numId w:val="29"/>
        </w:numPr>
        <w:tabs>
          <w:tab w:val="left" w:pos="709"/>
        </w:tabs>
        <w:spacing w:before="120" w:after="120"/>
        <w:ind w:left="709" w:hanging="709"/>
        <w:rPr>
          <w:rFonts w:asciiTheme="minorBidi" w:hAnsiTheme="minorBidi" w:cstheme="minorBidi"/>
          <w:color w:val="242424"/>
          <w:sz w:val="20"/>
          <w:szCs w:val="20"/>
        </w:rPr>
      </w:pPr>
      <w:r w:rsidRPr="00946110">
        <w:rPr>
          <w:rFonts w:asciiTheme="minorBidi" w:hAnsiTheme="minorBidi" w:cstheme="minorBidi"/>
          <w:color w:val="242424"/>
          <w:sz w:val="20"/>
          <w:szCs w:val="20"/>
        </w:rPr>
        <w:t>Si oui, veuillez fournir des détails ci-dessous et énumérer toute documentation ou source pertinente pour chaque exemple, en incluant des liens URL si possible</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647"/>
      </w:tblGrid>
      <w:tr w:rsidR="00C37D93" w:rsidRPr="00946110" w14:paraId="65DB28C5" w14:textId="77777777" w:rsidTr="00835978">
        <w:trPr>
          <w:trHeight w:val="992"/>
        </w:trPr>
        <w:tc>
          <w:tcPr>
            <w:tcW w:w="8647" w:type="dxa"/>
            <w:tcBorders>
              <w:top w:val="single" w:sz="4" w:space="0" w:color="auto"/>
              <w:bottom w:val="single" w:sz="4" w:space="0" w:color="auto"/>
            </w:tcBorders>
            <w:shd w:val="clear" w:color="auto" w:fill="auto"/>
            <w:tcMar>
              <w:top w:w="113" w:type="dxa"/>
              <w:left w:w="113" w:type="dxa"/>
              <w:bottom w:w="113" w:type="dxa"/>
              <w:right w:w="113" w:type="dxa"/>
            </w:tcMar>
          </w:tcPr>
          <w:p w14:paraId="783A0B94" w14:textId="77777777" w:rsidR="00C37D93" w:rsidRPr="00946110" w:rsidRDefault="00C37D93" w:rsidP="00835978">
            <w:pPr>
              <w:pStyle w:val="formtext"/>
              <w:spacing w:before="120" w:after="120" w:line="240" w:lineRule="auto"/>
              <w:jc w:val="both"/>
              <w:rPr>
                <w:rFonts w:asciiTheme="minorBidi" w:hAnsiTheme="minorBidi" w:cstheme="minorBidi"/>
                <w:sz w:val="20"/>
                <w:szCs w:val="20"/>
                <w:lang w:val="fr-FR"/>
              </w:rPr>
            </w:pPr>
          </w:p>
        </w:tc>
      </w:tr>
    </w:tbl>
    <w:p w14:paraId="23B7FF16" w14:textId="77777777" w:rsidR="00C37D93" w:rsidRPr="00946110" w:rsidRDefault="00C37D93" w:rsidP="00C37D93">
      <w:pPr>
        <w:pStyle w:val="Heading2"/>
        <w:numPr>
          <w:ilvl w:val="0"/>
          <w:numId w:val="29"/>
        </w:numPr>
        <w:tabs>
          <w:tab w:val="left" w:pos="709"/>
        </w:tabs>
        <w:spacing w:before="120" w:after="120"/>
        <w:ind w:left="709" w:hanging="709"/>
        <w:rPr>
          <w:rFonts w:asciiTheme="minorBidi" w:hAnsiTheme="minorBidi" w:cstheme="minorBidi"/>
          <w:color w:val="242424"/>
          <w:sz w:val="20"/>
          <w:szCs w:val="20"/>
        </w:rPr>
      </w:pPr>
      <w:r w:rsidRPr="00946110">
        <w:rPr>
          <w:rFonts w:asciiTheme="minorBidi" w:hAnsiTheme="minorBidi" w:cstheme="minorBidi"/>
          <w:color w:val="242424"/>
          <w:sz w:val="20"/>
          <w:szCs w:val="20"/>
        </w:rPr>
        <w:t>Cet exemple se rapporte-t-il à un élément inscrit sur les Listes de la Convention de 2003 ?</w:t>
      </w:r>
    </w:p>
    <w:p w14:paraId="64C1A996" w14:textId="77777777" w:rsidR="00C37D93" w:rsidRPr="00946110" w:rsidRDefault="00C37D93" w:rsidP="00C37D93">
      <w:pPr>
        <w:pStyle w:val="Heading2"/>
        <w:numPr>
          <w:ilvl w:val="0"/>
          <w:numId w:val="34"/>
        </w:numPr>
        <w:tabs>
          <w:tab w:val="num" w:pos="720"/>
          <w:tab w:val="left" w:pos="995"/>
        </w:tabs>
        <w:spacing w:before="120" w:after="120"/>
        <w:ind w:left="720"/>
        <w:rPr>
          <w:rFonts w:asciiTheme="minorBidi" w:hAnsiTheme="minorBidi" w:cstheme="minorBidi"/>
          <w:b w:val="0"/>
          <w:bCs w:val="0"/>
          <w:i w:val="0"/>
          <w:iCs w:val="0"/>
          <w:color w:val="242424"/>
          <w:sz w:val="20"/>
          <w:szCs w:val="20"/>
        </w:rPr>
      </w:pPr>
      <w:r w:rsidRPr="00946110">
        <w:rPr>
          <w:rFonts w:asciiTheme="minorBidi" w:hAnsiTheme="minorBidi" w:cstheme="minorBidi"/>
          <w:b w:val="0"/>
          <w:bCs w:val="0"/>
          <w:i w:val="0"/>
          <w:iCs w:val="0"/>
          <w:color w:val="242424"/>
          <w:sz w:val="20"/>
          <w:szCs w:val="20"/>
        </w:rPr>
        <w:t>Oui</w:t>
      </w:r>
    </w:p>
    <w:p w14:paraId="7493BAFA" w14:textId="77777777" w:rsidR="00C37D93" w:rsidRPr="00946110" w:rsidRDefault="00C37D93" w:rsidP="00C37D93">
      <w:pPr>
        <w:pStyle w:val="Heading2"/>
        <w:numPr>
          <w:ilvl w:val="0"/>
          <w:numId w:val="34"/>
        </w:numPr>
        <w:tabs>
          <w:tab w:val="num" w:pos="720"/>
          <w:tab w:val="left" w:pos="995"/>
        </w:tabs>
        <w:spacing w:before="120" w:after="120"/>
        <w:ind w:left="720"/>
        <w:rPr>
          <w:rFonts w:asciiTheme="minorBidi" w:hAnsiTheme="minorBidi" w:cstheme="minorBidi"/>
          <w:b w:val="0"/>
          <w:bCs w:val="0"/>
          <w:i w:val="0"/>
          <w:iCs w:val="0"/>
          <w:color w:val="242424"/>
          <w:sz w:val="20"/>
          <w:szCs w:val="20"/>
        </w:rPr>
      </w:pPr>
      <w:r w:rsidRPr="00946110">
        <w:rPr>
          <w:rFonts w:asciiTheme="minorBidi" w:hAnsiTheme="minorBidi" w:cstheme="minorBidi"/>
          <w:b w:val="0"/>
          <w:bCs w:val="0"/>
          <w:i w:val="0"/>
          <w:iCs w:val="0"/>
          <w:color w:val="242424"/>
          <w:sz w:val="20"/>
          <w:szCs w:val="20"/>
        </w:rPr>
        <w:t>Non</w:t>
      </w:r>
    </w:p>
    <w:p w14:paraId="627900B4" w14:textId="77777777" w:rsidR="00C37D93" w:rsidRPr="00946110" w:rsidRDefault="00C37D93" w:rsidP="00C37D93">
      <w:pPr>
        <w:pStyle w:val="Heading2"/>
        <w:numPr>
          <w:ilvl w:val="0"/>
          <w:numId w:val="29"/>
        </w:numPr>
        <w:tabs>
          <w:tab w:val="left" w:pos="709"/>
        </w:tabs>
        <w:spacing w:before="120" w:after="120"/>
        <w:ind w:left="709" w:hanging="709"/>
        <w:rPr>
          <w:rFonts w:asciiTheme="minorBidi" w:hAnsiTheme="minorBidi" w:cstheme="minorBidi"/>
          <w:color w:val="242424"/>
          <w:sz w:val="20"/>
          <w:szCs w:val="20"/>
        </w:rPr>
      </w:pPr>
      <w:r w:rsidRPr="00946110">
        <w:rPr>
          <w:rFonts w:asciiTheme="minorBidi" w:hAnsiTheme="minorBidi" w:cstheme="minorBidi"/>
          <w:color w:val="242424"/>
          <w:sz w:val="20"/>
          <w:szCs w:val="20"/>
        </w:rPr>
        <w:t>Si oui, veuillez sélectionner le mécanisme pertinent ci-dessous :</w:t>
      </w:r>
    </w:p>
    <w:p w14:paraId="571CEB35" w14:textId="77777777" w:rsidR="00C37D93" w:rsidRPr="00946110" w:rsidRDefault="00C37D93" w:rsidP="00C37D93">
      <w:pPr>
        <w:pStyle w:val="Heading2"/>
        <w:numPr>
          <w:ilvl w:val="0"/>
          <w:numId w:val="40"/>
        </w:numPr>
        <w:tabs>
          <w:tab w:val="left" w:pos="995"/>
        </w:tabs>
        <w:spacing w:before="120" w:after="120"/>
        <w:ind w:left="360"/>
        <w:rPr>
          <w:rFonts w:asciiTheme="minorBidi" w:hAnsiTheme="minorBidi" w:cstheme="minorBidi"/>
          <w:b w:val="0"/>
          <w:bCs w:val="0"/>
          <w:i w:val="0"/>
          <w:iCs w:val="0"/>
          <w:sz w:val="20"/>
          <w:szCs w:val="20"/>
        </w:rPr>
      </w:pPr>
      <w:r w:rsidRPr="00946110">
        <w:rPr>
          <w:rFonts w:asciiTheme="minorBidi" w:hAnsiTheme="minorBidi" w:cstheme="minorBidi"/>
          <w:b w:val="0"/>
          <w:bCs w:val="0"/>
          <w:i w:val="0"/>
          <w:iCs w:val="0"/>
          <w:sz w:val="20"/>
          <w:szCs w:val="20"/>
        </w:rPr>
        <w:t>Liste représentative</w:t>
      </w:r>
    </w:p>
    <w:p w14:paraId="0B7826BA" w14:textId="77777777" w:rsidR="00C37D93" w:rsidRPr="00946110" w:rsidRDefault="00C37D93" w:rsidP="00C37D93">
      <w:pPr>
        <w:pStyle w:val="Heading2"/>
        <w:numPr>
          <w:ilvl w:val="0"/>
          <w:numId w:val="40"/>
        </w:numPr>
        <w:tabs>
          <w:tab w:val="left" w:pos="995"/>
        </w:tabs>
        <w:spacing w:before="120" w:after="120"/>
        <w:ind w:left="360"/>
        <w:rPr>
          <w:rFonts w:asciiTheme="minorBidi" w:hAnsiTheme="minorBidi" w:cstheme="minorBidi"/>
          <w:b w:val="0"/>
          <w:bCs w:val="0"/>
          <w:i w:val="0"/>
          <w:iCs w:val="0"/>
          <w:sz w:val="20"/>
          <w:szCs w:val="20"/>
        </w:rPr>
      </w:pPr>
      <w:r w:rsidRPr="00946110">
        <w:rPr>
          <w:rFonts w:asciiTheme="minorBidi" w:hAnsiTheme="minorBidi" w:cstheme="minorBidi"/>
          <w:b w:val="0"/>
          <w:bCs w:val="0"/>
          <w:i w:val="0"/>
          <w:iCs w:val="0"/>
          <w:sz w:val="20"/>
          <w:szCs w:val="20"/>
        </w:rPr>
        <w:t>Liste de sauvegarde urgente</w:t>
      </w:r>
    </w:p>
    <w:p w14:paraId="1B725236" w14:textId="77777777" w:rsidR="00C37D93" w:rsidRPr="00946110" w:rsidRDefault="00C37D93" w:rsidP="00C37D93">
      <w:pPr>
        <w:pStyle w:val="Heading2"/>
        <w:numPr>
          <w:ilvl w:val="0"/>
          <w:numId w:val="40"/>
        </w:numPr>
        <w:tabs>
          <w:tab w:val="left" w:pos="995"/>
        </w:tabs>
        <w:spacing w:before="120" w:after="120"/>
        <w:ind w:left="360"/>
        <w:rPr>
          <w:rFonts w:asciiTheme="minorBidi" w:hAnsiTheme="minorBidi" w:cstheme="minorBidi"/>
          <w:b w:val="0"/>
          <w:bCs w:val="0"/>
          <w:i w:val="0"/>
          <w:iCs w:val="0"/>
          <w:sz w:val="20"/>
          <w:szCs w:val="20"/>
        </w:rPr>
      </w:pPr>
      <w:r w:rsidRPr="00946110">
        <w:rPr>
          <w:rFonts w:asciiTheme="minorBidi" w:hAnsiTheme="minorBidi" w:cstheme="minorBidi"/>
          <w:b w:val="0"/>
          <w:bCs w:val="0"/>
          <w:i w:val="0"/>
          <w:iCs w:val="0"/>
          <w:sz w:val="20"/>
          <w:szCs w:val="20"/>
        </w:rPr>
        <w:t>Registre des bonnes pratiques de sauvegarde</w:t>
      </w:r>
    </w:p>
    <w:p w14:paraId="0BC8B4A4" w14:textId="77777777" w:rsidR="00C37D93" w:rsidRPr="00946110" w:rsidRDefault="00C37D93" w:rsidP="00C37D93">
      <w:pPr>
        <w:pStyle w:val="ListParagraph"/>
        <w:widowControl w:val="0"/>
        <w:numPr>
          <w:ilvl w:val="0"/>
          <w:numId w:val="29"/>
        </w:numPr>
        <w:tabs>
          <w:tab w:val="left" w:pos="995"/>
        </w:tabs>
        <w:autoSpaceDE w:val="0"/>
        <w:autoSpaceDN w:val="0"/>
        <w:spacing w:before="120"/>
        <w:ind w:left="567" w:hanging="567"/>
        <w:contextualSpacing w:val="0"/>
        <w:rPr>
          <w:rFonts w:asciiTheme="minorBidi" w:hAnsiTheme="minorBidi" w:cstheme="minorBidi"/>
          <w:b/>
          <w:bCs/>
          <w:i/>
          <w:iCs/>
          <w:color w:val="242424"/>
          <w:sz w:val="20"/>
          <w:szCs w:val="20"/>
        </w:rPr>
      </w:pPr>
      <w:r w:rsidRPr="00946110">
        <w:rPr>
          <w:rFonts w:asciiTheme="minorBidi" w:hAnsiTheme="minorBidi" w:cstheme="minorBidi"/>
          <w:b/>
          <w:bCs/>
          <w:i/>
          <w:iCs/>
          <w:color w:val="242424"/>
          <w:sz w:val="20"/>
          <w:szCs w:val="20"/>
        </w:rPr>
        <w:t>Y a-t-il d'autres exemples/expériences/cas que vous aimeriez ajouter concernant les interactions entre le patrimoine culturel immatériel et le changement climatique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647"/>
      </w:tblGrid>
      <w:tr w:rsidR="00C37D93" w:rsidRPr="00946110" w14:paraId="3B1878B0" w14:textId="77777777" w:rsidTr="00835978">
        <w:trPr>
          <w:trHeight w:val="992"/>
        </w:trPr>
        <w:tc>
          <w:tcPr>
            <w:tcW w:w="8647" w:type="dxa"/>
            <w:tcBorders>
              <w:top w:val="single" w:sz="4" w:space="0" w:color="auto"/>
              <w:bottom w:val="single" w:sz="4" w:space="0" w:color="auto"/>
            </w:tcBorders>
            <w:shd w:val="clear" w:color="auto" w:fill="auto"/>
            <w:tcMar>
              <w:top w:w="113" w:type="dxa"/>
              <w:left w:w="113" w:type="dxa"/>
              <w:bottom w:w="113" w:type="dxa"/>
              <w:right w:w="113" w:type="dxa"/>
            </w:tcMar>
          </w:tcPr>
          <w:p w14:paraId="2DC6B4F2" w14:textId="77777777" w:rsidR="00C37D93" w:rsidRPr="00946110" w:rsidRDefault="00C37D93" w:rsidP="00835978">
            <w:pPr>
              <w:pStyle w:val="formtext"/>
              <w:spacing w:before="120" w:after="120" w:line="240" w:lineRule="auto"/>
              <w:jc w:val="both"/>
              <w:rPr>
                <w:rFonts w:asciiTheme="minorBidi" w:hAnsiTheme="minorBidi" w:cstheme="minorBidi"/>
                <w:sz w:val="20"/>
                <w:szCs w:val="20"/>
                <w:lang w:val="fr-FR"/>
              </w:rPr>
            </w:pPr>
          </w:p>
        </w:tc>
      </w:tr>
    </w:tbl>
    <w:p w14:paraId="34DACA6F" w14:textId="77777777" w:rsidR="00C37D93" w:rsidRPr="00946110" w:rsidRDefault="00C37D93" w:rsidP="00C37D93">
      <w:pPr>
        <w:pStyle w:val="ListParagraph"/>
        <w:widowControl w:val="0"/>
        <w:numPr>
          <w:ilvl w:val="0"/>
          <w:numId w:val="29"/>
        </w:numPr>
        <w:tabs>
          <w:tab w:val="left" w:pos="995"/>
        </w:tabs>
        <w:autoSpaceDE w:val="0"/>
        <w:autoSpaceDN w:val="0"/>
        <w:spacing w:before="120"/>
        <w:ind w:left="0" w:firstLine="0"/>
        <w:contextualSpacing w:val="0"/>
        <w:rPr>
          <w:rFonts w:asciiTheme="minorBidi" w:hAnsiTheme="minorBidi" w:cstheme="minorBidi"/>
          <w:b/>
          <w:bCs/>
          <w:i/>
          <w:iCs/>
          <w:color w:val="242424"/>
          <w:sz w:val="20"/>
          <w:szCs w:val="20"/>
        </w:rPr>
      </w:pPr>
      <w:r w:rsidRPr="00946110">
        <w:rPr>
          <w:rFonts w:asciiTheme="minorBidi" w:hAnsiTheme="minorBidi" w:cstheme="minorBidi"/>
          <w:b/>
          <w:bCs/>
          <w:i/>
          <w:iCs/>
          <w:noProof/>
          <w:sz w:val="20"/>
          <w:szCs w:val="20"/>
        </w:rPr>
        <w:t>Si vous souhaitez partager votre adresse électronique afin que nous puissions vous contacter au sujet de l'enquête ou des travaux futurs dans ce domaine, veuillez l'indiquer ici :</w:t>
      </w:r>
    </w:p>
    <w:p w14:paraId="3F75C45A" w14:textId="4FE2A414" w:rsidR="00AD0E59" w:rsidRPr="00946110" w:rsidRDefault="00C37D93" w:rsidP="00622194">
      <w:pPr>
        <w:spacing w:after="0"/>
        <w:rPr>
          <w:rFonts w:asciiTheme="minorBidi" w:hAnsiTheme="minorBidi" w:cstheme="minorBidi"/>
          <w:sz w:val="20"/>
          <w:szCs w:val="20"/>
        </w:rPr>
      </w:pPr>
      <w:r w:rsidRPr="00946110">
        <w:rPr>
          <w:rFonts w:asciiTheme="minorBidi" w:hAnsiTheme="minorBidi" w:cstheme="minorBidi"/>
          <w:i/>
          <w:iCs/>
          <w:noProof/>
          <w:sz w:val="20"/>
          <w:szCs w:val="20"/>
        </w:rPr>
        <w:t xml:space="preserve">Nous vous remercions de votre participation à l'enquête. Les réponses seront analysées et contribueront au travail thématique du Secrétariat sur la sauvegarde du patrimoine culturel immatériel et le changement </w:t>
      </w:r>
    </w:p>
    <w:sectPr w:rsidR="00AD0E59" w:rsidRPr="00946110" w:rsidSect="00160749">
      <w:headerReference w:type="even" r:id="rId12"/>
      <w:headerReference w:type="default" r:id="rId13"/>
      <w:footerReference w:type="even" r:id="rId14"/>
      <w:footerReference w:type="default" r:id="rId15"/>
      <w:headerReference w:type="first" r:id="rId16"/>
      <w:footerReference w:type="first" r:id="rId17"/>
      <w:pgSz w:w="11906" w:h="16838" w:code="9"/>
      <w:pgMar w:top="1411" w:right="1138" w:bottom="1138" w:left="1138" w:header="403"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425545" w14:textId="77777777" w:rsidR="00D671FB" w:rsidRDefault="000E314D" w:rsidP="002938F2">
      <w:r>
        <w:separator/>
      </w:r>
    </w:p>
    <w:p w14:paraId="25CE3473" w14:textId="77777777" w:rsidR="00D671FB" w:rsidRDefault="00D671FB"/>
  </w:endnote>
  <w:endnote w:type="continuationSeparator" w:id="0">
    <w:p w14:paraId="20BD93A1" w14:textId="77777777" w:rsidR="00D671FB" w:rsidRDefault="000E314D" w:rsidP="002938F2">
      <w:r>
        <w:continuationSeparator/>
      </w:r>
    </w:p>
    <w:p w14:paraId="23D542C2" w14:textId="77777777" w:rsidR="00D671FB" w:rsidRDefault="00D67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018C61" w14:textId="77777777" w:rsidR="0063675B" w:rsidRDefault="00636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C8B7A" w14:textId="77777777" w:rsidR="0063675B" w:rsidRDefault="006367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01217" w14:textId="77777777" w:rsidR="0063675B" w:rsidRDefault="00636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691799" w14:textId="77777777" w:rsidR="00D671FB" w:rsidRDefault="000E314D" w:rsidP="0017455E">
      <w:r>
        <w:separator/>
      </w:r>
    </w:p>
  </w:footnote>
  <w:footnote w:type="continuationSeparator" w:id="0">
    <w:p w14:paraId="60A0A362" w14:textId="77777777" w:rsidR="00D671FB" w:rsidRDefault="000E314D" w:rsidP="0017455E">
      <w:r>
        <w:continuationSeparator/>
      </w:r>
    </w:p>
  </w:footnote>
  <w:footnote w:type="continuationNotice" w:id="1">
    <w:p w14:paraId="216F383F" w14:textId="77777777" w:rsidR="00D671FB" w:rsidRDefault="00D671FB">
      <w:pPr>
        <w:spacing w:after="0"/>
      </w:pPr>
    </w:p>
  </w:footnote>
  <w:footnote w:id="2">
    <w:p w14:paraId="4013BB14" w14:textId="77777777" w:rsidR="00E966D8" w:rsidRPr="00301A76" w:rsidRDefault="000E314D" w:rsidP="00E966D8">
      <w:pPr>
        <w:pStyle w:val="FootnoteText"/>
      </w:pPr>
      <w:r>
        <w:rPr>
          <w:rStyle w:val="FootnoteReference"/>
          <w:lang w:val="fr"/>
        </w:rPr>
        <w:footnoteRef/>
      </w:r>
      <w:r>
        <w:rPr>
          <w:lang w:val="fr"/>
        </w:rPr>
        <w:t xml:space="preserve"> </w:t>
      </w:r>
      <w:r>
        <w:rPr>
          <w:rFonts w:ascii="Arial" w:hAnsi="Arial"/>
          <w:szCs w:val="22"/>
          <w:lang w:val="fr"/>
        </w:rPr>
        <w:t>L'étude a été conçue par l'Entité du patrimoine vivant en collaboration avec le consultant Chris Ballard (Australian National University).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AC3871" w14:textId="77777777" w:rsidR="00160749" w:rsidRPr="00C739AC" w:rsidRDefault="000E314D" w:rsidP="00160749">
    <w:pPr>
      <w:pStyle w:val="Header"/>
      <w:rPr>
        <w:rFonts w:ascii="Arial" w:hAnsi="Arial" w:cs="Arial"/>
        <w:sz w:val="20"/>
        <w:szCs w:val="20"/>
        <w:lang w:val="es-CR"/>
      </w:rPr>
    </w:pPr>
    <w:r w:rsidRPr="00C739AC">
      <w:rPr>
        <w:rFonts w:ascii="Arial" w:hAnsi="Arial"/>
        <w:sz w:val="20"/>
        <w:szCs w:val="20"/>
        <w:lang w:val="es-CR"/>
      </w:rPr>
      <w:t xml:space="preserve">LHE/24/EXP THEMA-CLIMA/4b – page </w:t>
    </w:r>
    <w:r>
      <w:rPr>
        <w:rStyle w:val="PageNumber"/>
        <w:rFonts w:ascii="Arial" w:hAnsi="Arial" w:cs="Arial"/>
        <w:sz w:val="20"/>
        <w:szCs w:val="20"/>
        <w:lang w:val="fr"/>
      </w:rPr>
      <w:fldChar w:fldCharType="begin"/>
    </w:r>
    <w:r w:rsidRPr="00C739AC">
      <w:rPr>
        <w:rStyle w:val="PageNumber"/>
        <w:rFonts w:ascii="Arial" w:hAnsi="Arial" w:cs="Arial"/>
        <w:sz w:val="20"/>
        <w:szCs w:val="20"/>
        <w:lang w:val="es-CR"/>
      </w:rPr>
      <w:instrText xml:space="preserve"> PAGE </w:instrText>
    </w:r>
    <w:r>
      <w:rPr>
        <w:rStyle w:val="PageNumber"/>
        <w:rFonts w:ascii="Arial" w:hAnsi="Arial" w:cs="Arial"/>
        <w:sz w:val="20"/>
        <w:szCs w:val="20"/>
        <w:lang w:val="fr"/>
      </w:rPr>
      <w:fldChar w:fldCharType="separate"/>
    </w:r>
    <w:r w:rsidRPr="00C739AC">
      <w:rPr>
        <w:rStyle w:val="PageNumber"/>
        <w:rFonts w:ascii="Arial" w:hAnsi="Arial" w:cs="Arial"/>
        <w:sz w:val="20"/>
        <w:szCs w:val="20"/>
        <w:lang w:val="es-CR"/>
      </w:rPr>
      <w:t>2</w:t>
    </w:r>
    <w:r>
      <w:rPr>
        <w:rStyle w:val="PageNumber"/>
        <w:rFonts w:ascii="Arial" w:hAnsi="Arial" w:cs="Arial"/>
        <w:sz w:val="20"/>
        <w:szCs w:val="20"/>
        <w:lang w:val="fr"/>
      </w:rPr>
      <w:fldChar w:fldCharType="end"/>
    </w:r>
  </w:p>
  <w:p w14:paraId="23FDEF84" w14:textId="77777777" w:rsidR="00160749" w:rsidRPr="00C739AC" w:rsidRDefault="00160749">
    <w:pPr>
      <w:pStyle w:val="Header"/>
      <w:rPr>
        <w:lang w:val="es-C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7E34F2" w14:textId="77777777" w:rsidR="00160749" w:rsidRPr="00C739AC" w:rsidRDefault="000E314D" w:rsidP="00160749">
    <w:pPr>
      <w:pStyle w:val="Header"/>
      <w:ind w:left="2544" w:right="100"/>
      <w:jc w:val="right"/>
      <w:rPr>
        <w:rFonts w:ascii="Arial" w:hAnsi="Arial" w:cs="Arial"/>
        <w:lang w:val="es-CR"/>
      </w:rPr>
    </w:pPr>
    <w:r w:rsidRPr="00C739AC">
      <w:rPr>
        <w:rFonts w:ascii="Arial" w:hAnsi="Arial"/>
        <w:sz w:val="20"/>
        <w:lang w:val="es-CR"/>
      </w:rPr>
      <w:t xml:space="preserve">LHE/24/EXP THEMA-CLIMA/4b – page </w:t>
    </w:r>
    <w:r>
      <w:rPr>
        <w:rStyle w:val="PageNumber"/>
        <w:rFonts w:ascii="Arial" w:hAnsi="Arial" w:cs="Arial"/>
        <w:sz w:val="20"/>
        <w:lang w:val="fr"/>
      </w:rPr>
      <w:fldChar w:fldCharType="begin"/>
    </w:r>
    <w:r w:rsidRPr="00C739AC">
      <w:rPr>
        <w:rStyle w:val="PageNumber"/>
        <w:rFonts w:ascii="Arial" w:hAnsi="Arial" w:cs="Arial"/>
        <w:sz w:val="20"/>
        <w:lang w:val="es-CR"/>
      </w:rPr>
      <w:instrText xml:space="preserve"> PAGE </w:instrText>
    </w:r>
    <w:r>
      <w:rPr>
        <w:rStyle w:val="PageNumber"/>
        <w:rFonts w:ascii="Arial" w:hAnsi="Arial" w:cs="Arial"/>
        <w:sz w:val="20"/>
        <w:lang w:val="fr"/>
      </w:rPr>
      <w:fldChar w:fldCharType="separate"/>
    </w:r>
    <w:r w:rsidRPr="00C739AC">
      <w:rPr>
        <w:rStyle w:val="PageNumber"/>
        <w:rFonts w:ascii="Arial" w:hAnsi="Arial" w:cs="Arial"/>
        <w:sz w:val="20"/>
        <w:lang w:val="es-CR"/>
      </w:rPr>
      <w:t>3</w:t>
    </w:r>
    <w:r>
      <w:rPr>
        <w:rStyle w:val="PageNumber"/>
        <w:rFonts w:ascii="Arial" w:hAnsi="Arial" w:cs="Arial"/>
        <w:sz w:val="20"/>
        <w:lang w:val="fr"/>
      </w:rPr>
      <w:fldChar w:fldCharType="end"/>
    </w:r>
  </w:p>
  <w:p w14:paraId="65C202BA" w14:textId="77777777" w:rsidR="00160749" w:rsidRPr="00C739AC" w:rsidRDefault="00160749">
    <w:pPr>
      <w:pStyle w:val="Header"/>
      <w:rPr>
        <w:lang w:val="es-C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05CAFD" w14:textId="6FC2966F" w:rsidR="00E97AA0" w:rsidRPr="00886BD8" w:rsidRDefault="00A11638" w:rsidP="008D2296">
    <w:pPr>
      <w:pStyle w:val="Header"/>
      <w:jc w:val="right"/>
      <w:rPr>
        <w:vanish/>
      </w:rPr>
    </w:pPr>
    <w:r>
      <w:rPr>
        <w:rFonts w:ascii="Arial" w:hAnsi="Arial" w:cs="Arial"/>
        <w:b/>
        <w:noProof/>
        <w:sz w:val="44"/>
        <w:szCs w:val="44"/>
        <w:lang w:val="pt-PT"/>
      </w:rPr>
      <w:drawing>
        <wp:anchor distT="0" distB="0" distL="114300" distR="114300" simplePos="0" relativeHeight="251659264" behindDoc="0" locked="0" layoutInCell="1" allowOverlap="1" wp14:anchorId="6DFD500E" wp14:editId="214F5804">
          <wp:simplePos x="0" y="0"/>
          <wp:positionH relativeFrom="column">
            <wp:posOffset>0</wp:posOffset>
          </wp:positionH>
          <wp:positionV relativeFrom="paragraph">
            <wp:posOffset>19685</wp:posOffset>
          </wp:positionV>
          <wp:extent cx="1657350" cy="1391920"/>
          <wp:effectExtent l="0" t="0" r="0" b="0"/>
          <wp:wrapSquare wrapText="bothSides"/>
          <wp:docPr id="1" name="Imag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491F02" w14:textId="4F423A5B" w:rsidR="00E97AA0" w:rsidRPr="00C739AC" w:rsidRDefault="000E314D" w:rsidP="008D2296">
    <w:pPr>
      <w:pStyle w:val="Header"/>
      <w:tabs>
        <w:tab w:val="clear" w:pos="4536"/>
        <w:tab w:val="center" w:pos="5387"/>
      </w:tabs>
      <w:spacing w:after="520"/>
      <w:jc w:val="right"/>
      <w:rPr>
        <w:rFonts w:ascii="Arial" w:hAnsi="Arial" w:cs="Arial"/>
        <w:b/>
        <w:sz w:val="44"/>
        <w:szCs w:val="44"/>
        <w:lang w:val="es-CR"/>
      </w:rPr>
    </w:pPr>
    <w:r w:rsidRPr="00C739AC">
      <w:rPr>
        <w:rFonts w:ascii="Arial" w:hAnsi="Arial"/>
        <w:b/>
        <w:bCs/>
        <w:sz w:val="44"/>
        <w:lang w:val="es-CR"/>
      </w:rPr>
      <w:t>EXP THEMA-CLIMA</w:t>
    </w:r>
  </w:p>
  <w:p w14:paraId="49375410" w14:textId="6BFF4680" w:rsidR="00E97AA0" w:rsidRPr="00C739AC" w:rsidRDefault="000E314D" w:rsidP="00105BEB">
    <w:pPr>
      <w:spacing w:after="0"/>
      <w:jc w:val="right"/>
      <w:rPr>
        <w:rFonts w:ascii="Arial" w:hAnsi="Arial" w:cs="Arial"/>
        <w:b/>
        <w:szCs w:val="22"/>
        <w:lang w:val="es-CR"/>
      </w:rPr>
    </w:pPr>
    <w:r w:rsidRPr="00C739AC">
      <w:rPr>
        <w:rFonts w:ascii="Arial" w:hAnsi="Arial"/>
        <w:b/>
        <w:bCs/>
        <w:lang w:val="es-CR"/>
      </w:rPr>
      <w:t>LHE/24/EXP THEMA-CLIMA/4b</w:t>
    </w:r>
  </w:p>
  <w:p w14:paraId="6AA0B676" w14:textId="7570A2EA" w:rsidR="00E97AA0" w:rsidRPr="00F60CFE" w:rsidRDefault="000E314D" w:rsidP="00105BEB">
    <w:pPr>
      <w:spacing w:after="0"/>
      <w:jc w:val="right"/>
      <w:rPr>
        <w:rFonts w:ascii="Arial" w:eastAsiaTheme="minorEastAsia" w:hAnsi="Arial" w:cs="Arial"/>
        <w:b/>
        <w:szCs w:val="22"/>
      </w:rPr>
    </w:pPr>
    <w:r>
      <w:rPr>
        <w:rFonts w:ascii="Arial" w:hAnsi="Arial"/>
        <w:b/>
        <w:bCs/>
        <w:lang w:val="fr"/>
      </w:rPr>
      <w:t xml:space="preserve">Paris, </w:t>
    </w:r>
    <w:r w:rsidR="0063675B">
      <w:rPr>
        <w:rFonts w:ascii="Arial" w:hAnsi="Arial"/>
        <w:b/>
        <w:bCs/>
        <w:lang w:val="fr"/>
      </w:rPr>
      <w:t>14</w:t>
    </w:r>
    <w:r>
      <w:rPr>
        <w:rFonts w:ascii="Arial" w:hAnsi="Arial"/>
        <w:b/>
        <w:bCs/>
        <w:lang w:val="fr"/>
      </w:rPr>
      <w:t xml:space="preserve"> juin 2024</w:t>
    </w:r>
  </w:p>
  <w:p w14:paraId="3284C61A" w14:textId="54557BCA" w:rsidR="00E97AA0" w:rsidRPr="00F60CFE" w:rsidRDefault="000E314D" w:rsidP="009F265A">
    <w:pPr>
      <w:spacing w:after="0"/>
      <w:jc w:val="right"/>
      <w:rPr>
        <w:rFonts w:ascii="Arial" w:hAnsi="Arial" w:cs="Arial"/>
        <w:b/>
        <w:szCs w:val="22"/>
      </w:rPr>
    </w:pPr>
    <w:r>
      <w:rPr>
        <w:rFonts w:ascii="Arial" w:hAnsi="Arial"/>
        <w:b/>
        <w:bCs/>
        <w:lang w:val="fr"/>
      </w:rPr>
      <w:t>Original : anglais</w:t>
    </w:r>
  </w:p>
  <w:p w14:paraId="2AB0A93D" w14:textId="77777777" w:rsidR="00E97AA0" w:rsidRPr="00886BD8" w:rsidRDefault="00E97AA0">
    <w:pPr>
      <w:pStyle w:val="Header"/>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0pt;height:30pt" o:bullet="t">
        <v:imagedata r:id="rId1" o:title=""/>
      </v:shape>
    </w:pict>
  </w:numPicBullet>
  <w:abstractNum w:abstractNumId="0" w15:restartNumberingAfterBreak="0">
    <w:nsid w:val="05AA05A6"/>
    <w:multiLevelType w:val="hybridMultilevel"/>
    <w:tmpl w:val="ACCEF66C"/>
    <w:lvl w:ilvl="0" w:tplc="F7EA5A3C">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A46F5E"/>
    <w:multiLevelType w:val="hybridMultilevel"/>
    <w:tmpl w:val="409C0D6A"/>
    <w:lvl w:ilvl="0" w:tplc="67C0AD96">
      <w:start w:val="1"/>
      <w:numFmt w:val="lowerLetter"/>
      <w:lvlText w:val="%1)"/>
      <w:lvlJc w:val="left"/>
      <w:pPr>
        <w:ind w:left="720" w:hanging="360"/>
      </w:pPr>
      <w:rPr>
        <w:rFonts w:hint="default"/>
      </w:rPr>
    </w:lvl>
    <w:lvl w:ilvl="1" w:tplc="FF8E710E" w:tentative="1">
      <w:start w:val="1"/>
      <w:numFmt w:val="lowerLetter"/>
      <w:lvlText w:val="%2."/>
      <w:lvlJc w:val="left"/>
      <w:pPr>
        <w:ind w:left="1440" w:hanging="360"/>
      </w:pPr>
    </w:lvl>
    <w:lvl w:ilvl="2" w:tplc="9F70FE1E" w:tentative="1">
      <w:start w:val="1"/>
      <w:numFmt w:val="lowerRoman"/>
      <w:lvlText w:val="%3."/>
      <w:lvlJc w:val="right"/>
      <w:pPr>
        <w:ind w:left="2160" w:hanging="180"/>
      </w:pPr>
    </w:lvl>
    <w:lvl w:ilvl="3" w:tplc="657A8BFE" w:tentative="1">
      <w:start w:val="1"/>
      <w:numFmt w:val="decimal"/>
      <w:lvlText w:val="%4."/>
      <w:lvlJc w:val="left"/>
      <w:pPr>
        <w:ind w:left="2880" w:hanging="360"/>
      </w:pPr>
    </w:lvl>
    <w:lvl w:ilvl="4" w:tplc="20B41B6E" w:tentative="1">
      <w:start w:val="1"/>
      <w:numFmt w:val="lowerLetter"/>
      <w:lvlText w:val="%5."/>
      <w:lvlJc w:val="left"/>
      <w:pPr>
        <w:ind w:left="3600" w:hanging="360"/>
      </w:pPr>
    </w:lvl>
    <w:lvl w:ilvl="5" w:tplc="9F50304E" w:tentative="1">
      <w:start w:val="1"/>
      <w:numFmt w:val="lowerRoman"/>
      <w:lvlText w:val="%6."/>
      <w:lvlJc w:val="right"/>
      <w:pPr>
        <w:ind w:left="4320" w:hanging="180"/>
      </w:pPr>
    </w:lvl>
    <w:lvl w:ilvl="6" w:tplc="73482F58" w:tentative="1">
      <w:start w:val="1"/>
      <w:numFmt w:val="decimal"/>
      <w:lvlText w:val="%7."/>
      <w:lvlJc w:val="left"/>
      <w:pPr>
        <w:ind w:left="5040" w:hanging="360"/>
      </w:pPr>
    </w:lvl>
    <w:lvl w:ilvl="7" w:tplc="B4440BAC" w:tentative="1">
      <w:start w:val="1"/>
      <w:numFmt w:val="lowerLetter"/>
      <w:lvlText w:val="%8."/>
      <w:lvlJc w:val="left"/>
      <w:pPr>
        <w:ind w:left="5760" w:hanging="360"/>
      </w:pPr>
    </w:lvl>
    <w:lvl w:ilvl="8" w:tplc="418E5BE0" w:tentative="1">
      <w:start w:val="1"/>
      <w:numFmt w:val="lowerRoman"/>
      <w:lvlText w:val="%9."/>
      <w:lvlJc w:val="right"/>
      <w:pPr>
        <w:ind w:left="6480" w:hanging="180"/>
      </w:pPr>
    </w:lvl>
  </w:abstractNum>
  <w:abstractNum w:abstractNumId="2" w15:restartNumberingAfterBreak="0">
    <w:nsid w:val="08DC1542"/>
    <w:multiLevelType w:val="hybridMultilevel"/>
    <w:tmpl w:val="52DE767C"/>
    <w:lvl w:ilvl="0" w:tplc="1D2A5F2A">
      <w:start w:val="1"/>
      <w:numFmt w:val="bullet"/>
      <w:lvlText w:val=""/>
      <w:lvlJc w:val="left"/>
      <w:pPr>
        <w:ind w:left="720" w:hanging="360"/>
      </w:pPr>
      <w:rPr>
        <w:rFonts w:ascii="Symbol" w:hAnsi="Symbol" w:hint="default"/>
      </w:rPr>
    </w:lvl>
    <w:lvl w:ilvl="1" w:tplc="4F0AC8E8" w:tentative="1">
      <w:start w:val="1"/>
      <w:numFmt w:val="bullet"/>
      <w:lvlText w:val="o"/>
      <w:lvlJc w:val="left"/>
      <w:pPr>
        <w:ind w:left="1440" w:hanging="360"/>
      </w:pPr>
      <w:rPr>
        <w:rFonts w:ascii="Courier New" w:hAnsi="Courier New" w:cs="Courier New" w:hint="default"/>
      </w:rPr>
    </w:lvl>
    <w:lvl w:ilvl="2" w:tplc="04FA2BDC" w:tentative="1">
      <w:start w:val="1"/>
      <w:numFmt w:val="bullet"/>
      <w:lvlText w:val=""/>
      <w:lvlJc w:val="left"/>
      <w:pPr>
        <w:ind w:left="2160" w:hanging="360"/>
      </w:pPr>
      <w:rPr>
        <w:rFonts w:ascii="Wingdings" w:hAnsi="Wingdings" w:hint="default"/>
      </w:rPr>
    </w:lvl>
    <w:lvl w:ilvl="3" w:tplc="0142A0D6" w:tentative="1">
      <w:start w:val="1"/>
      <w:numFmt w:val="bullet"/>
      <w:lvlText w:val=""/>
      <w:lvlJc w:val="left"/>
      <w:pPr>
        <w:ind w:left="2880" w:hanging="360"/>
      </w:pPr>
      <w:rPr>
        <w:rFonts w:ascii="Symbol" w:hAnsi="Symbol" w:hint="default"/>
      </w:rPr>
    </w:lvl>
    <w:lvl w:ilvl="4" w:tplc="ABA0C3AE" w:tentative="1">
      <w:start w:val="1"/>
      <w:numFmt w:val="bullet"/>
      <w:lvlText w:val="o"/>
      <w:lvlJc w:val="left"/>
      <w:pPr>
        <w:ind w:left="3600" w:hanging="360"/>
      </w:pPr>
      <w:rPr>
        <w:rFonts w:ascii="Courier New" w:hAnsi="Courier New" w:cs="Courier New" w:hint="default"/>
      </w:rPr>
    </w:lvl>
    <w:lvl w:ilvl="5" w:tplc="843C8254" w:tentative="1">
      <w:start w:val="1"/>
      <w:numFmt w:val="bullet"/>
      <w:lvlText w:val=""/>
      <w:lvlJc w:val="left"/>
      <w:pPr>
        <w:ind w:left="4320" w:hanging="360"/>
      </w:pPr>
      <w:rPr>
        <w:rFonts w:ascii="Wingdings" w:hAnsi="Wingdings" w:hint="default"/>
      </w:rPr>
    </w:lvl>
    <w:lvl w:ilvl="6" w:tplc="6478EDB2" w:tentative="1">
      <w:start w:val="1"/>
      <w:numFmt w:val="bullet"/>
      <w:lvlText w:val=""/>
      <w:lvlJc w:val="left"/>
      <w:pPr>
        <w:ind w:left="5040" w:hanging="360"/>
      </w:pPr>
      <w:rPr>
        <w:rFonts w:ascii="Symbol" w:hAnsi="Symbol" w:hint="default"/>
      </w:rPr>
    </w:lvl>
    <w:lvl w:ilvl="7" w:tplc="8348ECC4" w:tentative="1">
      <w:start w:val="1"/>
      <w:numFmt w:val="bullet"/>
      <w:lvlText w:val="o"/>
      <w:lvlJc w:val="left"/>
      <w:pPr>
        <w:ind w:left="5760" w:hanging="360"/>
      </w:pPr>
      <w:rPr>
        <w:rFonts w:ascii="Courier New" w:hAnsi="Courier New" w:cs="Courier New" w:hint="default"/>
      </w:rPr>
    </w:lvl>
    <w:lvl w:ilvl="8" w:tplc="AD5E73BC" w:tentative="1">
      <w:start w:val="1"/>
      <w:numFmt w:val="bullet"/>
      <w:lvlText w:val=""/>
      <w:lvlJc w:val="left"/>
      <w:pPr>
        <w:ind w:left="6480" w:hanging="360"/>
      </w:pPr>
      <w:rPr>
        <w:rFonts w:ascii="Wingdings" w:hAnsi="Wingdings" w:hint="default"/>
      </w:rPr>
    </w:lvl>
  </w:abstractNum>
  <w:abstractNum w:abstractNumId="3" w15:restartNumberingAfterBreak="0">
    <w:nsid w:val="0BB2680C"/>
    <w:multiLevelType w:val="hybridMultilevel"/>
    <w:tmpl w:val="AF5629A8"/>
    <w:lvl w:ilvl="0" w:tplc="8F26113E">
      <w:start w:val="1"/>
      <w:numFmt w:val="bullet"/>
      <w:lvlText w:val=""/>
      <w:lvlJc w:val="left"/>
      <w:pPr>
        <w:ind w:left="360" w:hanging="360"/>
      </w:pPr>
      <w:rPr>
        <w:rFonts w:ascii="Symbol" w:hAnsi="Symbol" w:hint="default"/>
      </w:rPr>
    </w:lvl>
    <w:lvl w:ilvl="1" w:tplc="EF427A26" w:tentative="1">
      <w:start w:val="1"/>
      <w:numFmt w:val="bullet"/>
      <w:lvlText w:val="o"/>
      <w:lvlJc w:val="left"/>
      <w:pPr>
        <w:ind w:left="1080" w:hanging="360"/>
      </w:pPr>
      <w:rPr>
        <w:rFonts w:ascii="Courier New" w:hAnsi="Courier New" w:cs="Courier New" w:hint="default"/>
      </w:rPr>
    </w:lvl>
    <w:lvl w:ilvl="2" w:tplc="84E85822" w:tentative="1">
      <w:start w:val="1"/>
      <w:numFmt w:val="bullet"/>
      <w:lvlText w:val=""/>
      <w:lvlJc w:val="left"/>
      <w:pPr>
        <w:ind w:left="1800" w:hanging="360"/>
      </w:pPr>
      <w:rPr>
        <w:rFonts w:ascii="Wingdings" w:hAnsi="Wingdings" w:hint="default"/>
      </w:rPr>
    </w:lvl>
    <w:lvl w:ilvl="3" w:tplc="8DB6F386" w:tentative="1">
      <w:start w:val="1"/>
      <w:numFmt w:val="bullet"/>
      <w:lvlText w:val=""/>
      <w:lvlJc w:val="left"/>
      <w:pPr>
        <w:ind w:left="2520" w:hanging="360"/>
      </w:pPr>
      <w:rPr>
        <w:rFonts w:ascii="Symbol" w:hAnsi="Symbol" w:hint="default"/>
      </w:rPr>
    </w:lvl>
    <w:lvl w:ilvl="4" w:tplc="FDCAB0DA" w:tentative="1">
      <w:start w:val="1"/>
      <w:numFmt w:val="bullet"/>
      <w:lvlText w:val="o"/>
      <w:lvlJc w:val="left"/>
      <w:pPr>
        <w:ind w:left="3240" w:hanging="360"/>
      </w:pPr>
      <w:rPr>
        <w:rFonts w:ascii="Courier New" w:hAnsi="Courier New" w:cs="Courier New" w:hint="default"/>
      </w:rPr>
    </w:lvl>
    <w:lvl w:ilvl="5" w:tplc="0B984502" w:tentative="1">
      <w:start w:val="1"/>
      <w:numFmt w:val="bullet"/>
      <w:lvlText w:val=""/>
      <w:lvlJc w:val="left"/>
      <w:pPr>
        <w:ind w:left="3960" w:hanging="360"/>
      </w:pPr>
      <w:rPr>
        <w:rFonts w:ascii="Wingdings" w:hAnsi="Wingdings" w:hint="default"/>
      </w:rPr>
    </w:lvl>
    <w:lvl w:ilvl="6" w:tplc="AEBA8314" w:tentative="1">
      <w:start w:val="1"/>
      <w:numFmt w:val="bullet"/>
      <w:lvlText w:val=""/>
      <w:lvlJc w:val="left"/>
      <w:pPr>
        <w:ind w:left="4680" w:hanging="360"/>
      </w:pPr>
      <w:rPr>
        <w:rFonts w:ascii="Symbol" w:hAnsi="Symbol" w:hint="default"/>
      </w:rPr>
    </w:lvl>
    <w:lvl w:ilvl="7" w:tplc="2D602F1A" w:tentative="1">
      <w:start w:val="1"/>
      <w:numFmt w:val="bullet"/>
      <w:lvlText w:val="o"/>
      <w:lvlJc w:val="left"/>
      <w:pPr>
        <w:ind w:left="5400" w:hanging="360"/>
      </w:pPr>
      <w:rPr>
        <w:rFonts w:ascii="Courier New" w:hAnsi="Courier New" w:cs="Courier New" w:hint="default"/>
      </w:rPr>
    </w:lvl>
    <w:lvl w:ilvl="8" w:tplc="6C381C7E" w:tentative="1">
      <w:start w:val="1"/>
      <w:numFmt w:val="bullet"/>
      <w:lvlText w:val=""/>
      <w:lvlJc w:val="left"/>
      <w:pPr>
        <w:ind w:left="6120" w:hanging="360"/>
      </w:pPr>
      <w:rPr>
        <w:rFonts w:ascii="Wingdings" w:hAnsi="Wingdings" w:hint="default"/>
      </w:rPr>
    </w:lvl>
  </w:abstractNum>
  <w:abstractNum w:abstractNumId="4" w15:restartNumberingAfterBreak="0">
    <w:nsid w:val="0F141AB4"/>
    <w:multiLevelType w:val="hybridMultilevel"/>
    <w:tmpl w:val="442CBC3E"/>
    <w:lvl w:ilvl="0" w:tplc="9432BACC">
      <w:start w:val="1"/>
      <w:numFmt w:val="bullet"/>
      <w:lvlText w:val=""/>
      <w:lvlJc w:val="left"/>
      <w:pPr>
        <w:ind w:left="360" w:hanging="360"/>
      </w:pPr>
      <w:rPr>
        <w:rFonts w:ascii="Symbol" w:hAnsi="Symbol" w:hint="default"/>
      </w:rPr>
    </w:lvl>
    <w:lvl w:ilvl="1" w:tplc="A148CECC" w:tentative="1">
      <w:start w:val="1"/>
      <w:numFmt w:val="bullet"/>
      <w:lvlText w:val="o"/>
      <w:lvlJc w:val="left"/>
      <w:pPr>
        <w:ind w:left="1080" w:hanging="360"/>
      </w:pPr>
      <w:rPr>
        <w:rFonts w:ascii="Courier New" w:hAnsi="Courier New" w:cs="Courier New" w:hint="default"/>
      </w:rPr>
    </w:lvl>
    <w:lvl w:ilvl="2" w:tplc="F65CE6F8" w:tentative="1">
      <w:start w:val="1"/>
      <w:numFmt w:val="bullet"/>
      <w:lvlText w:val=""/>
      <w:lvlJc w:val="left"/>
      <w:pPr>
        <w:ind w:left="1800" w:hanging="360"/>
      </w:pPr>
      <w:rPr>
        <w:rFonts w:ascii="Wingdings" w:hAnsi="Wingdings" w:hint="default"/>
      </w:rPr>
    </w:lvl>
    <w:lvl w:ilvl="3" w:tplc="6A26915E" w:tentative="1">
      <w:start w:val="1"/>
      <w:numFmt w:val="bullet"/>
      <w:lvlText w:val=""/>
      <w:lvlJc w:val="left"/>
      <w:pPr>
        <w:ind w:left="2520" w:hanging="360"/>
      </w:pPr>
      <w:rPr>
        <w:rFonts w:ascii="Symbol" w:hAnsi="Symbol" w:hint="default"/>
      </w:rPr>
    </w:lvl>
    <w:lvl w:ilvl="4" w:tplc="4C62E0DA" w:tentative="1">
      <w:start w:val="1"/>
      <w:numFmt w:val="bullet"/>
      <w:lvlText w:val="o"/>
      <w:lvlJc w:val="left"/>
      <w:pPr>
        <w:ind w:left="3240" w:hanging="360"/>
      </w:pPr>
      <w:rPr>
        <w:rFonts w:ascii="Courier New" w:hAnsi="Courier New" w:cs="Courier New" w:hint="default"/>
      </w:rPr>
    </w:lvl>
    <w:lvl w:ilvl="5" w:tplc="A3962180" w:tentative="1">
      <w:start w:val="1"/>
      <w:numFmt w:val="bullet"/>
      <w:lvlText w:val=""/>
      <w:lvlJc w:val="left"/>
      <w:pPr>
        <w:ind w:left="3960" w:hanging="360"/>
      </w:pPr>
      <w:rPr>
        <w:rFonts w:ascii="Wingdings" w:hAnsi="Wingdings" w:hint="default"/>
      </w:rPr>
    </w:lvl>
    <w:lvl w:ilvl="6" w:tplc="83362084" w:tentative="1">
      <w:start w:val="1"/>
      <w:numFmt w:val="bullet"/>
      <w:lvlText w:val=""/>
      <w:lvlJc w:val="left"/>
      <w:pPr>
        <w:ind w:left="4680" w:hanging="360"/>
      </w:pPr>
      <w:rPr>
        <w:rFonts w:ascii="Symbol" w:hAnsi="Symbol" w:hint="default"/>
      </w:rPr>
    </w:lvl>
    <w:lvl w:ilvl="7" w:tplc="D0BEAEB2" w:tentative="1">
      <w:start w:val="1"/>
      <w:numFmt w:val="bullet"/>
      <w:lvlText w:val="o"/>
      <w:lvlJc w:val="left"/>
      <w:pPr>
        <w:ind w:left="5400" w:hanging="360"/>
      </w:pPr>
      <w:rPr>
        <w:rFonts w:ascii="Courier New" w:hAnsi="Courier New" w:cs="Courier New" w:hint="default"/>
      </w:rPr>
    </w:lvl>
    <w:lvl w:ilvl="8" w:tplc="7662159E" w:tentative="1">
      <w:start w:val="1"/>
      <w:numFmt w:val="bullet"/>
      <w:lvlText w:val=""/>
      <w:lvlJc w:val="left"/>
      <w:pPr>
        <w:ind w:left="6120" w:hanging="360"/>
      </w:pPr>
      <w:rPr>
        <w:rFonts w:ascii="Wingdings" w:hAnsi="Wingdings" w:hint="default"/>
      </w:rPr>
    </w:lvl>
  </w:abstractNum>
  <w:abstractNum w:abstractNumId="5" w15:restartNumberingAfterBreak="0">
    <w:nsid w:val="0FC64B05"/>
    <w:multiLevelType w:val="hybridMultilevel"/>
    <w:tmpl w:val="A84C074A"/>
    <w:lvl w:ilvl="0" w:tplc="0FCEC874">
      <w:start w:val="1"/>
      <w:numFmt w:val="bullet"/>
      <w:lvlText w:val=""/>
      <w:lvlPicBulletId w:val="0"/>
      <w:lvlJc w:val="left"/>
      <w:pPr>
        <w:tabs>
          <w:tab w:val="num" w:pos="1072"/>
        </w:tabs>
        <w:ind w:left="1072" w:hanging="360"/>
      </w:pPr>
      <w:rPr>
        <w:rFonts w:ascii="Symbol" w:hAnsi="Symbol" w:hint="default"/>
      </w:rPr>
    </w:lvl>
    <w:lvl w:ilvl="1" w:tplc="8732288C" w:tentative="1">
      <w:start w:val="1"/>
      <w:numFmt w:val="bullet"/>
      <w:lvlText w:val=""/>
      <w:lvlJc w:val="left"/>
      <w:pPr>
        <w:tabs>
          <w:tab w:val="num" w:pos="1792"/>
        </w:tabs>
        <w:ind w:left="1792" w:hanging="360"/>
      </w:pPr>
      <w:rPr>
        <w:rFonts w:ascii="Symbol" w:hAnsi="Symbol" w:hint="default"/>
      </w:rPr>
    </w:lvl>
    <w:lvl w:ilvl="2" w:tplc="DFB260C8" w:tentative="1">
      <w:start w:val="1"/>
      <w:numFmt w:val="bullet"/>
      <w:lvlText w:val=""/>
      <w:lvlJc w:val="left"/>
      <w:pPr>
        <w:tabs>
          <w:tab w:val="num" w:pos="2512"/>
        </w:tabs>
        <w:ind w:left="2512" w:hanging="360"/>
      </w:pPr>
      <w:rPr>
        <w:rFonts w:ascii="Symbol" w:hAnsi="Symbol" w:hint="default"/>
      </w:rPr>
    </w:lvl>
    <w:lvl w:ilvl="3" w:tplc="50CAC38A" w:tentative="1">
      <w:start w:val="1"/>
      <w:numFmt w:val="bullet"/>
      <w:lvlText w:val=""/>
      <w:lvlJc w:val="left"/>
      <w:pPr>
        <w:tabs>
          <w:tab w:val="num" w:pos="3232"/>
        </w:tabs>
        <w:ind w:left="3232" w:hanging="360"/>
      </w:pPr>
      <w:rPr>
        <w:rFonts w:ascii="Symbol" w:hAnsi="Symbol" w:hint="default"/>
      </w:rPr>
    </w:lvl>
    <w:lvl w:ilvl="4" w:tplc="1A50F836" w:tentative="1">
      <w:start w:val="1"/>
      <w:numFmt w:val="bullet"/>
      <w:lvlText w:val=""/>
      <w:lvlJc w:val="left"/>
      <w:pPr>
        <w:tabs>
          <w:tab w:val="num" w:pos="3952"/>
        </w:tabs>
        <w:ind w:left="3952" w:hanging="360"/>
      </w:pPr>
      <w:rPr>
        <w:rFonts w:ascii="Symbol" w:hAnsi="Symbol" w:hint="default"/>
      </w:rPr>
    </w:lvl>
    <w:lvl w:ilvl="5" w:tplc="BC861992" w:tentative="1">
      <w:start w:val="1"/>
      <w:numFmt w:val="bullet"/>
      <w:lvlText w:val=""/>
      <w:lvlJc w:val="left"/>
      <w:pPr>
        <w:tabs>
          <w:tab w:val="num" w:pos="4672"/>
        </w:tabs>
        <w:ind w:left="4672" w:hanging="360"/>
      </w:pPr>
      <w:rPr>
        <w:rFonts w:ascii="Symbol" w:hAnsi="Symbol" w:hint="default"/>
      </w:rPr>
    </w:lvl>
    <w:lvl w:ilvl="6" w:tplc="5D027BD8" w:tentative="1">
      <w:start w:val="1"/>
      <w:numFmt w:val="bullet"/>
      <w:lvlText w:val=""/>
      <w:lvlJc w:val="left"/>
      <w:pPr>
        <w:tabs>
          <w:tab w:val="num" w:pos="5392"/>
        </w:tabs>
        <w:ind w:left="5392" w:hanging="360"/>
      </w:pPr>
      <w:rPr>
        <w:rFonts w:ascii="Symbol" w:hAnsi="Symbol" w:hint="default"/>
      </w:rPr>
    </w:lvl>
    <w:lvl w:ilvl="7" w:tplc="94A652FA" w:tentative="1">
      <w:start w:val="1"/>
      <w:numFmt w:val="bullet"/>
      <w:lvlText w:val=""/>
      <w:lvlJc w:val="left"/>
      <w:pPr>
        <w:tabs>
          <w:tab w:val="num" w:pos="6112"/>
        </w:tabs>
        <w:ind w:left="6112" w:hanging="360"/>
      </w:pPr>
      <w:rPr>
        <w:rFonts w:ascii="Symbol" w:hAnsi="Symbol" w:hint="default"/>
      </w:rPr>
    </w:lvl>
    <w:lvl w:ilvl="8" w:tplc="BBAA011C" w:tentative="1">
      <w:start w:val="1"/>
      <w:numFmt w:val="bullet"/>
      <w:lvlText w:val=""/>
      <w:lvlJc w:val="left"/>
      <w:pPr>
        <w:tabs>
          <w:tab w:val="num" w:pos="6832"/>
        </w:tabs>
        <w:ind w:left="6832" w:hanging="360"/>
      </w:pPr>
      <w:rPr>
        <w:rFonts w:ascii="Symbol" w:hAnsi="Symbol" w:hint="default"/>
      </w:rPr>
    </w:lvl>
  </w:abstractNum>
  <w:abstractNum w:abstractNumId="6" w15:restartNumberingAfterBreak="0">
    <w:nsid w:val="100B1C9C"/>
    <w:multiLevelType w:val="hybridMultilevel"/>
    <w:tmpl w:val="F60E309C"/>
    <w:lvl w:ilvl="0" w:tplc="BEBA8E72">
      <w:start w:val="1"/>
      <w:numFmt w:val="bullet"/>
      <w:pStyle w:val="TIRETbul1cm"/>
      <w:lvlText w:val=""/>
      <w:lvlJc w:val="left"/>
      <w:pPr>
        <w:tabs>
          <w:tab w:val="num" w:pos="360"/>
        </w:tabs>
        <w:ind w:left="284" w:hanging="284"/>
      </w:pPr>
      <w:rPr>
        <w:rFonts w:ascii="Symbol" w:hAnsi="Symbol" w:hint="default"/>
      </w:rPr>
    </w:lvl>
    <w:lvl w:ilvl="1" w:tplc="3B964524">
      <w:start w:val="1"/>
      <w:numFmt w:val="decimal"/>
      <w:lvlText w:val="%2."/>
      <w:lvlJc w:val="left"/>
      <w:pPr>
        <w:tabs>
          <w:tab w:val="num" w:pos="1157"/>
        </w:tabs>
        <w:ind w:left="1157" w:hanging="360"/>
      </w:pPr>
      <w:rPr>
        <w:rFonts w:hint="default"/>
      </w:rPr>
    </w:lvl>
    <w:lvl w:ilvl="2" w:tplc="F0B26DE8" w:tentative="1">
      <w:start w:val="1"/>
      <w:numFmt w:val="bullet"/>
      <w:lvlText w:val=""/>
      <w:lvlJc w:val="left"/>
      <w:pPr>
        <w:tabs>
          <w:tab w:val="num" w:pos="1877"/>
        </w:tabs>
        <w:ind w:left="1877" w:hanging="360"/>
      </w:pPr>
      <w:rPr>
        <w:rFonts w:ascii="Wingdings" w:hAnsi="Wingdings" w:hint="default"/>
      </w:rPr>
    </w:lvl>
    <w:lvl w:ilvl="3" w:tplc="B69050C6" w:tentative="1">
      <w:start w:val="1"/>
      <w:numFmt w:val="bullet"/>
      <w:lvlText w:val=""/>
      <w:lvlJc w:val="left"/>
      <w:pPr>
        <w:tabs>
          <w:tab w:val="num" w:pos="2597"/>
        </w:tabs>
        <w:ind w:left="2597" w:hanging="360"/>
      </w:pPr>
      <w:rPr>
        <w:rFonts w:ascii="Symbol" w:hAnsi="Symbol" w:hint="default"/>
      </w:rPr>
    </w:lvl>
    <w:lvl w:ilvl="4" w:tplc="20B2C368" w:tentative="1">
      <w:start w:val="1"/>
      <w:numFmt w:val="bullet"/>
      <w:lvlText w:val="o"/>
      <w:lvlJc w:val="left"/>
      <w:pPr>
        <w:tabs>
          <w:tab w:val="num" w:pos="3317"/>
        </w:tabs>
        <w:ind w:left="3317" w:hanging="360"/>
      </w:pPr>
      <w:rPr>
        <w:rFonts w:ascii="Courier New" w:hAnsi="Courier New" w:hint="default"/>
      </w:rPr>
    </w:lvl>
    <w:lvl w:ilvl="5" w:tplc="F28EF28E" w:tentative="1">
      <w:start w:val="1"/>
      <w:numFmt w:val="bullet"/>
      <w:lvlText w:val=""/>
      <w:lvlJc w:val="left"/>
      <w:pPr>
        <w:tabs>
          <w:tab w:val="num" w:pos="4037"/>
        </w:tabs>
        <w:ind w:left="4037" w:hanging="360"/>
      </w:pPr>
      <w:rPr>
        <w:rFonts w:ascii="Wingdings" w:hAnsi="Wingdings" w:hint="default"/>
      </w:rPr>
    </w:lvl>
    <w:lvl w:ilvl="6" w:tplc="F0E65740" w:tentative="1">
      <w:start w:val="1"/>
      <w:numFmt w:val="bullet"/>
      <w:lvlText w:val=""/>
      <w:lvlJc w:val="left"/>
      <w:pPr>
        <w:tabs>
          <w:tab w:val="num" w:pos="4757"/>
        </w:tabs>
        <w:ind w:left="4757" w:hanging="360"/>
      </w:pPr>
      <w:rPr>
        <w:rFonts w:ascii="Symbol" w:hAnsi="Symbol" w:hint="default"/>
      </w:rPr>
    </w:lvl>
    <w:lvl w:ilvl="7" w:tplc="9FBEBCFE" w:tentative="1">
      <w:start w:val="1"/>
      <w:numFmt w:val="bullet"/>
      <w:lvlText w:val="o"/>
      <w:lvlJc w:val="left"/>
      <w:pPr>
        <w:tabs>
          <w:tab w:val="num" w:pos="5477"/>
        </w:tabs>
        <w:ind w:left="5477" w:hanging="360"/>
      </w:pPr>
      <w:rPr>
        <w:rFonts w:ascii="Courier New" w:hAnsi="Courier New" w:hint="default"/>
      </w:rPr>
    </w:lvl>
    <w:lvl w:ilvl="8" w:tplc="E86E73F2" w:tentative="1">
      <w:start w:val="1"/>
      <w:numFmt w:val="bullet"/>
      <w:lvlText w:val=""/>
      <w:lvlJc w:val="left"/>
      <w:pPr>
        <w:tabs>
          <w:tab w:val="num" w:pos="6197"/>
        </w:tabs>
        <w:ind w:left="6197" w:hanging="360"/>
      </w:pPr>
      <w:rPr>
        <w:rFonts w:ascii="Wingdings" w:hAnsi="Wingdings" w:hint="default"/>
      </w:rPr>
    </w:lvl>
  </w:abstractNum>
  <w:abstractNum w:abstractNumId="7" w15:restartNumberingAfterBreak="0">
    <w:nsid w:val="130D7BC4"/>
    <w:multiLevelType w:val="hybridMultilevel"/>
    <w:tmpl w:val="C6042F4E"/>
    <w:lvl w:ilvl="0" w:tplc="CEA0708C">
      <w:start w:val="1"/>
      <w:numFmt w:val="lowerRoman"/>
      <w:lvlText w:val="(%1)"/>
      <w:lvlJc w:val="left"/>
      <w:pPr>
        <w:ind w:left="725" w:hanging="236"/>
      </w:pPr>
      <w:rPr>
        <w:rFonts w:ascii="Segoe UI" w:eastAsia="Segoe UI" w:hAnsi="Segoe UI" w:cs="Segoe UI" w:hint="default"/>
        <w:color w:val="242424"/>
        <w:w w:val="100"/>
        <w:sz w:val="21"/>
        <w:szCs w:val="21"/>
        <w:lang w:val="en-US" w:eastAsia="en-US" w:bidi="ar-SA"/>
      </w:rPr>
    </w:lvl>
    <w:lvl w:ilvl="1" w:tplc="0D8050AA">
      <w:numFmt w:val="bullet"/>
      <w:lvlText w:val="•"/>
      <w:lvlJc w:val="left"/>
      <w:pPr>
        <w:ind w:left="1690" w:hanging="236"/>
      </w:pPr>
      <w:rPr>
        <w:rFonts w:hint="default"/>
        <w:lang w:val="en-US" w:eastAsia="en-US" w:bidi="ar-SA"/>
      </w:rPr>
    </w:lvl>
    <w:lvl w:ilvl="2" w:tplc="FE5CDD24">
      <w:numFmt w:val="bullet"/>
      <w:lvlText w:val="•"/>
      <w:lvlJc w:val="left"/>
      <w:pPr>
        <w:ind w:left="2660" w:hanging="236"/>
      </w:pPr>
      <w:rPr>
        <w:rFonts w:hint="default"/>
        <w:lang w:val="en-US" w:eastAsia="en-US" w:bidi="ar-SA"/>
      </w:rPr>
    </w:lvl>
    <w:lvl w:ilvl="3" w:tplc="434640DA">
      <w:numFmt w:val="bullet"/>
      <w:lvlText w:val="•"/>
      <w:lvlJc w:val="left"/>
      <w:pPr>
        <w:ind w:left="3630" w:hanging="236"/>
      </w:pPr>
      <w:rPr>
        <w:rFonts w:hint="default"/>
        <w:lang w:val="en-US" w:eastAsia="en-US" w:bidi="ar-SA"/>
      </w:rPr>
    </w:lvl>
    <w:lvl w:ilvl="4" w:tplc="73DAEE20">
      <w:numFmt w:val="bullet"/>
      <w:lvlText w:val="•"/>
      <w:lvlJc w:val="left"/>
      <w:pPr>
        <w:ind w:left="4600" w:hanging="236"/>
      </w:pPr>
      <w:rPr>
        <w:rFonts w:hint="default"/>
        <w:lang w:val="en-US" w:eastAsia="en-US" w:bidi="ar-SA"/>
      </w:rPr>
    </w:lvl>
    <w:lvl w:ilvl="5" w:tplc="CA26C1C6">
      <w:numFmt w:val="bullet"/>
      <w:lvlText w:val="•"/>
      <w:lvlJc w:val="left"/>
      <w:pPr>
        <w:ind w:left="5570" w:hanging="236"/>
      </w:pPr>
      <w:rPr>
        <w:rFonts w:hint="default"/>
        <w:lang w:val="en-US" w:eastAsia="en-US" w:bidi="ar-SA"/>
      </w:rPr>
    </w:lvl>
    <w:lvl w:ilvl="6" w:tplc="4EE039E8">
      <w:numFmt w:val="bullet"/>
      <w:lvlText w:val="•"/>
      <w:lvlJc w:val="left"/>
      <w:pPr>
        <w:ind w:left="6540" w:hanging="236"/>
      </w:pPr>
      <w:rPr>
        <w:rFonts w:hint="default"/>
        <w:lang w:val="en-US" w:eastAsia="en-US" w:bidi="ar-SA"/>
      </w:rPr>
    </w:lvl>
    <w:lvl w:ilvl="7" w:tplc="D012D708">
      <w:numFmt w:val="bullet"/>
      <w:lvlText w:val="•"/>
      <w:lvlJc w:val="left"/>
      <w:pPr>
        <w:ind w:left="7510" w:hanging="236"/>
      </w:pPr>
      <w:rPr>
        <w:rFonts w:hint="default"/>
        <w:lang w:val="en-US" w:eastAsia="en-US" w:bidi="ar-SA"/>
      </w:rPr>
    </w:lvl>
    <w:lvl w:ilvl="8" w:tplc="0E1833EC">
      <w:numFmt w:val="bullet"/>
      <w:lvlText w:val="•"/>
      <w:lvlJc w:val="left"/>
      <w:pPr>
        <w:ind w:left="8480" w:hanging="236"/>
      </w:pPr>
      <w:rPr>
        <w:rFonts w:hint="default"/>
        <w:lang w:val="en-US" w:eastAsia="en-US" w:bidi="ar-SA"/>
      </w:rPr>
    </w:lvl>
  </w:abstractNum>
  <w:abstractNum w:abstractNumId="8" w15:restartNumberingAfterBreak="0">
    <w:nsid w:val="14744A6E"/>
    <w:multiLevelType w:val="hybridMultilevel"/>
    <w:tmpl w:val="FE06BC0C"/>
    <w:lvl w:ilvl="0" w:tplc="F4A627DA">
      <w:start w:val="15"/>
      <w:numFmt w:val="decimal"/>
      <w:lvlText w:val="%1."/>
      <w:lvlJc w:val="left"/>
      <w:pPr>
        <w:ind w:left="720" w:hanging="360"/>
      </w:pPr>
      <w:rPr>
        <w:rFonts w:hint="default"/>
        <w:color w:val="242424"/>
      </w:rPr>
    </w:lvl>
    <w:lvl w:ilvl="1" w:tplc="5770F62E" w:tentative="1">
      <w:start w:val="1"/>
      <w:numFmt w:val="lowerLetter"/>
      <w:lvlText w:val="%2."/>
      <w:lvlJc w:val="left"/>
      <w:pPr>
        <w:ind w:left="1440" w:hanging="360"/>
      </w:pPr>
    </w:lvl>
    <w:lvl w:ilvl="2" w:tplc="D1EA764C" w:tentative="1">
      <w:start w:val="1"/>
      <w:numFmt w:val="lowerRoman"/>
      <w:lvlText w:val="%3."/>
      <w:lvlJc w:val="right"/>
      <w:pPr>
        <w:ind w:left="2160" w:hanging="180"/>
      </w:pPr>
    </w:lvl>
    <w:lvl w:ilvl="3" w:tplc="CFBE5536" w:tentative="1">
      <w:start w:val="1"/>
      <w:numFmt w:val="decimal"/>
      <w:lvlText w:val="%4."/>
      <w:lvlJc w:val="left"/>
      <w:pPr>
        <w:ind w:left="2880" w:hanging="360"/>
      </w:pPr>
    </w:lvl>
    <w:lvl w:ilvl="4" w:tplc="5F54A67A" w:tentative="1">
      <w:start w:val="1"/>
      <w:numFmt w:val="lowerLetter"/>
      <w:lvlText w:val="%5."/>
      <w:lvlJc w:val="left"/>
      <w:pPr>
        <w:ind w:left="3600" w:hanging="360"/>
      </w:pPr>
    </w:lvl>
    <w:lvl w:ilvl="5" w:tplc="37227734" w:tentative="1">
      <w:start w:val="1"/>
      <w:numFmt w:val="lowerRoman"/>
      <w:lvlText w:val="%6."/>
      <w:lvlJc w:val="right"/>
      <w:pPr>
        <w:ind w:left="4320" w:hanging="180"/>
      </w:pPr>
    </w:lvl>
    <w:lvl w:ilvl="6" w:tplc="7C54FDF8" w:tentative="1">
      <w:start w:val="1"/>
      <w:numFmt w:val="decimal"/>
      <w:lvlText w:val="%7."/>
      <w:lvlJc w:val="left"/>
      <w:pPr>
        <w:ind w:left="5040" w:hanging="360"/>
      </w:pPr>
    </w:lvl>
    <w:lvl w:ilvl="7" w:tplc="C21A01AA" w:tentative="1">
      <w:start w:val="1"/>
      <w:numFmt w:val="lowerLetter"/>
      <w:lvlText w:val="%8."/>
      <w:lvlJc w:val="left"/>
      <w:pPr>
        <w:ind w:left="5760" w:hanging="360"/>
      </w:pPr>
    </w:lvl>
    <w:lvl w:ilvl="8" w:tplc="4A703B30" w:tentative="1">
      <w:start w:val="1"/>
      <w:numFmt w:val="lowerRoman"/>
      <w:lvlText w:val="%9."/>
      <w:lvlJc w:val="right"/>
      <w:pPr>
        <w:ind w:left="6480" w:hanging="180"/>
      </w:pPr>
    </w:lvl>
  </w:abstractNum>
  <w:abstractNum w:abstractNumId="9" w15:restartNumberingAfterBreak="0">
    <w:nsid w:val="155C1E3B"/>
    <w:multiLevelType w:val="hybridMultilevel"/>
    <w:tmpl w:val="12E89A40"/>
    <w:lvl w:ilvl="0" w:tplc="FB3CDFB2">
      <w:start w:val="4"/>
      <w:numFmt w:val="decimal"/>
      <w:lvlText w:val="%1."/>
      <w:lvlJc w:val="left"/>
      <w:pPr>
        <w:ind w:left="933" w:hanging="360"/>
      </w:pPr>
      <w:rPr>
        <w:rFonts w:hint="default"/>
        <w:color w:val="242424"/>
      </w:rPr>
    </w:lvl>
    <w:lvl w:ilvl="1" w:tplc="35126F16" w:tentative="1">
      <w:start w:val="1"/>
      <w:numFmt w:val="lowerLetter"/>
      <w:lvlText w:val="%2."/>
      <w:lvlJc w:val="left"/>
      <w:pPr>
        <w:ind w:left="1653" w:hanging="360"/>
      </w:pPr>
    </w:lvl>
    <w:lvl w:ilvl="2" w:tplc="F954D550" w:tentative="1">
      <w:start w:val="1"/>
      <w:numFmt w:val="lowerRoman"/>
      <w:lvlText w:val="%3."/>
      <w:lvlJc w:val="right"/>
      <w:pPr>
        <w:ind w:left="2373" w:hanging="180"/>
      </w:pPr>
    </w:lvl>
    <w:lvl w:ilvl="3" w:tplc="F3FA7B6C" w:tentative="1">
      <w:start w:val="1"/>
      <w:numFmt w:val="decimal"/>
      <w:lvlText w:val="%4."/>
      <w:lvlJc w:val="left"/>
      <w:pPr>
        <w:ind w:left="3093" w:hanging="360"/>
      </w:pPr>
    </w:lvl>
    <w:lvl w:ilvl="4" w:tplc="4AA899C0" w:tentative="1">
      <w:start w:val="1"/>
      <w:numFmt w:val="lowerLetter"/>
      <w:lvlText w:val="%5."/>
      <w:lvlJc w:val="left"/>
      <w:pPr>
        <w:ind w:left="3813" w:hanging="360"/>
      </w:pPr>
    </w:lvl>
    <w:lvl w:ilvl="5" w:tplc="F97A4A08" w:tentative="1">
      <w:start w:val="1"/>
      <w:numFmt w:val="lowerRoman"/>
      <w:lvlText w:val="%6."/>
      <w:lvlJc w:val="right"/>
      <w:pPr>
        <w:ind w:left="4533" w:hanging="180"/>
      </w:pPr>
    </w:lvl>
    <w:lvl w:ilvl="6" w:tplc="6890B414" w:tentative="1">
      <w:start w:val="1"/>
      <w:numFmt w:val="decimal"/>
      <w:lvlText w:val="%7."/>
      <w:lvlJc w:val="left"/>
      <w:pPr>
        <w:ind w:left="5253" w:hanging="360"/>
      </w:pPr>
    </w:lvl>
    <w:lvl w:ilvl="7" w:tplc="05F0233E" w:tentative="1">
      <w:start w:val="1"/>
      <w:numFmt w:val="lowerLetter"/>
      <w:lvlText w:val="%8."/>
      <w:lvlJc w:val="left"/>
      <w:pPr>
        <w:ind w:left="5973" w:hanging="360"/>
      </w:pPr>
    </w:lvl>
    <w:lvl w:ilvl="8" w:tplc="545EEDA8" w:tentative="1">
      <w:start w:val="1"/>
      <w:numFmt w:val="lowerRoman"/>
      <w:lvlText w:val="%9."/>
      <w:lvlJc w:val="right"/>
      <w:pPr>
        <w:ind w:left="6693" w:hanging="180"/>
      </w:pPr>
    </w:lvl>
  </w:abstractNum>
  <w:abstractNum w:abstractNumId="10" w15:restartNumberingAfterBreak="0">
    <w:nsid w:val="167954D9"/>
    <w:multiLevelType w:val="hybridMultilevel"/>
    <w:tmpl w:val="BEFC83BE"/>
    <w:lvl w:ilvl="0" w:tplc="236AFFB4">
      <w:start w:val="1"/>
      <w:numFmt w:val="bullet"/>
      <w:lvlText w:val=""/>
      <w:lvlJc w:val="left"/>
      <w:pPr>
        <w:ind w:left="360" w:hanging="360"/>
      </w:pPr>
      <w:rPr>
        <w:rFonts w:ascii="Symbol" w:hAnsi="Symbol" w:hint="default"/>
      </w:rPr>
    </w:lvl>
    <w:lvl w:ilvl="1" w:tplc="479E04E0" w:tentative="1">
      <w:start w:val="1"/>
      <w:numFmt w:val="bullet"/>
      <w:lvlText w:val="o"/>
      <w:lvlJc w:val="left"/>
      <w:pPr>
        <w:ind w:left="1080" w:hanging="360"/>
      </w:pPr>
      <w:rPr>
        <w:rFonts w:ascii="Courier New" w:hAnsi="Courier New" w:cs="Courier New" w:hint="default"/>
      </w:rPr>
    </w:lvl>
    <w:lvl w:ilvl="2" w:tplc="3F2E44CC" w:tentative="1">
      <w:start w:val="1"/>
      <w:numFmt w:val="bullet"/>
      <w:lvlText w:val=""/>
      <w:lvlJc w:val="left"/>
      <w:pPr>
        <w:ind w:left="1800" w:hanging="360"/>
      </w:pPr>
      <w:rPr>
        <w:rFonts w:ascii="Wingdings" w:hAnsi="Wingdings" w:hint="default"/>
      </w:rPr>
    </w:lvl>
    <w:lvl w:ilvl="3" w:tplc="A40AA2F8" w:tentative="1">
      <w:start w:val="1"/>
      <w:numFmt w:val="bullet"/>
      <w:lvlText w:val=""/>
      <w:lvlJc w:val="left"/>
      <w:pPr>
        <w:ind w:left="2520" w:hanging="360"/>
      </w:pPr>
      <w:rPr>
        <w:rFonts w:ascii="Symbol" w:hAnsi="Symbol" w:hint="default"/>
      </w:rPr>
    </w:lvl>
    <w:lvl w:ilvl="4" w:tplc="ABD482AE" w:tentative="1">
      <w:start w:val="1"/>
      <w:numFmt w:val="bullet"/>
      <w:lvlText w:val="o"/>
      <w:lvlJc w:val="left"/>
      <w:pPr>
        <w:ind w:left="3240" w:hanging="360"/>
      </w:pPr>
      <w:rPr>
        <w:rFonts w:ascii="Courier New" w:hAnsi="Courier New" w:cs="Courier New" w:hint="default"/>
      </w:rPr>
    </w:lvl>
    <w:lvl w:ilvl="5" w:tplc="EF60F8CA" w:tentative="1">
      <w:start w:val="1"/>
      <w:numFmt w:val="bullet"/>
      <w:lvlText w:val=""/>
      <w:lvlJc w:val="left"/>
      <w:pPr>
        <w:ind w:left="3960" w:hanging="360"/>
      </w:pPr>
      <w:rPr>
        <w:rFonts w:ascii="Wingdings" w:hAnsi="Wingdings" w:hint="default"/>
      </w:rPr>
    </w:lvl>
    <w:lvl w:ilvl="6" w:tplc="DE808DE2" w:tentative="1">
      <w:start w:val="1"/>
      <w:numFmt w:val="bullet"/>
      <w:lvlText w:val=""/>
      <w:lvlJc w:val="left"/>
      <w:pPr>
        <w:ind w:left="4680" w:hanging="360"/>
      </w:pPr>
      <w:rPr>
        <w:rFonts w:ascii="Symbol" w:hAnsi="Symbol" w:hint="default"/>
      </w:rPr>
    </w:lvl>
    <w:lvl w:ilvl="7" w:tplc="7F488BB0" w:tentative="1">
      <w:start w:val="1"/>
      <w:numFmt w:val="bullet"/>
      <w:lvlText w:val="o"/>
      <w:lvlJc w:val="left"/>
      <w:pPr>
        <w:ind w:left="5400" w:hanging="360"/>
      </w:pPr>
      <w:rPr>
        <w:rFonts w:ascii="Courier New" w:hAnsi="Courier New" w:cs="Courier New" w:hint="default"/>
      </w:rPr>
    </w:lvl>
    <w:lvl w:ilvl="8" w:tplc="45A66216" w:tentative="1">
      <w:start w:val="1"/>
      <w:numFmt w:val="bullet"/>
      <w:lvlText w:val=""/>
      <w:lvlJc w:val="left"/>
      <w:pPr>
        <w:ind w:left="6120" w:hanging="360"/>
      </w:pPr>
      <w:rPr>
        <w:rFonts w:ascii="Wingdings" w:hAnsi="Wingdings" w:hint="default"/>
      </w:rPr>
    </w:lvl>
  </w:abstractNum>
  <w:abstractNum w:abstractNumId="11" w15:restartNumberingAfterBreak="0">
    <w:nsid w:val="16E16E62"/>
    <w:multiLevelType w:val="hybridMultilevel"/>
    <w:tmpl w:val="E730DD08"/>
    <w:lvl w:ilvl="0" w:tplc="1AAA40B2">
      <w:start w:val="1"/>
      <w:numFmt w:val="bullet"/>
      <w:lvlText w:val=""/>
      <w:lvlPicBulletId w:val="0"/>
      <w:lvlJc w:val="left"/>
      <w:pPr>
        <w:ind w:left="2043" w:hanging="360"/>
      </w:pPr>
      <w:rPr>
        <w:rFonts w:ascii="Symbol" w:hAnsi="Symbol" w:hint="default"/>
      </w:rPr>
    </w:lvl>
    <w:lvl w:ilvl="1" w:tplc="75221312" w:tentative="1">
      <w:start w:val="1"/>
      <w:numFmt w:val="bullet"/>
      <w:lvlText w:val="o"/>
      <w:lvlJc w:val="left"/>
      <w:pPr>
        <w:ind w:left="2763" w:hanging="360"/>
      </w:pPr>
      <w:rPr>
        <w:rFonts w:ascii="Courier New" w:hAnsi="Courier New" w:cs="Courier New" w:hint="default"/>
      </w:rPr>
    </w:lvl>
    <w:lvl w:ilvl="2" w:tplc="03483116" w:tentative="1">
      <w:start w:val="1"/>
      <w:numFmt w:val="bullet"/>
      <w:lvlText w:val=""/>
      <w:lvlJc w:val="left"/>
      <w:pPr>
        <w:ind w:left="3483" w:hanging="360"/>
      </w:pPr>
      <w:rPr>
        <w:rFonts w:ascii="Wingdings" w:hAnsi="Wingdings" w:hint="default"/>
      </w:rPr>
    </w:lvl>
    <w:lvl w:ilvl="3" w:tplc="8500F152" w:tentative="1">
      <w:start w:val="1"/>
      <w:numFmt w:val="bullet"/>
      <w:lvlText w:val=""/>
      <w:lvlJc w:val="left"/>
      <w:pPr>
        <w:ind w:left="4203" w:hanging="360"/>
      </w:pPr>
      <w:rPr>
        <w:rFonts w:ascii="Symbol" w:hAnsi="Symbol" w:hint="default"/>
      </w:rPr>
    </w:lvl>
    <w:lvl w:ilvl="4" w:tplc="65284054" w:tentative="1">
      <w:start w:val="1"/>
      <w:numFmt w:val="bullet"/>
      <w:lvlText w:val="o"/>
      <w:lvlJc w:val="left"/>
      <w:pPr>
        <w:ind w:left="4923" w:hanging="360"/>
      </w:pPr>
      <w:rPr>
        <w:rFonts w:ascii="Courier New" w:hAnsi="Courier New" w:cs="Courier New" w:hint="default"/>
      </w:rPr>
    </w:lvl>
    <w:lvl w:ilvl="5" w:tplc="51E63F12" w:tentative="1">
      <w:start w:val="1"/>
      <w:numFmt w:val="bullet"/>
      <w:lvlText w:val=""/>
      <w:lvlJc w:val="left"/>
      <w:pPr>
        <w:ind w:left="5643" w:hanging="360"/>
      </w:pPr>
      <w:rPr>
        <w:rFonts w:ascii="Wingdings" w:hAnsi="Wingdings" w:hint="default"/>
      </w:rPr>
    </w:lvl>
    <w:lvl w:ilvl="6" w:tplc="086A310E" w:tentative="1">
      <w:start w:val="1"/>
      <w:numFmt w:val="bullet"/>
      <w:lvlText w:val=""/>
      <w:lvlJc w:val="left"/>
      <w:pPr>
        <w:ind w:left="6363" w:hanging="360"/>
      </w:pPr>
      <w:rPr>
        <w:rFonts w:ascii="Symbol" w:hAnsi="Symbol" w:hint="default"/>
      </w:rPr>
    </w:lvl>
    <w:lvl w:ilvl="7" w:tplc="5FBAF474" w:tentative="1">
      <w:start w:val="1"/>
      <w:numFmt w:val="bullet"/>
      <w:lvlText w:val="o"/>
      <w:lvlJc w:val="left"/>
      <w:pPr>
        <w:ind w:left="7083" w:hanging="360"/>
      </w:pPr>
      <w:rPr>
        <w:rFonts w:ascii="Courier New" w:hAnsi="Courier New" w:cs="Courier New" w:hint="default"/>
      </w:rPr>
    </w:lvl>
    <w:lvl w:ilvl="8" w:tplc="D158A0FC" w:tentative="1">
      <w:start w:val="1"/>
      <w:numFmt w:val="bullet"/>
      <w:lvlText w:val=""/>
      <w:lvlJc w:val="left"/>
      <w:pPr>
        <w:ind w:left="7803" w:hanging="360"/>
      </w:pPr>
      <w:rPr>
        <w:rFonts w:ascii="Wingdings" w:hAnsi="Wingdings" w:hint="default"/>
      </w:rPr>
    </w:lvl>
  </w:abstractNum>
  <w:abstractNum w:abstractNumId="12" w15:restartNumberingAfterBreak="0">
    <w:nsid w:val="18E661E7"/>
    <w:multiLevelType w:val="hybridMultilevel"/>
    <w:tmpl w:val="54B8937E"/>
    <w:lvl w:ilvl="0" w:tplc="4DDEBC3C">
      <w:start w:val="1"/>
      <w:numFmt w:val="bullet"/>
      <w:lvlText w:val=""/>
      <w:lvlJc w:val="left"/>
      <w:pPr>
        <w:ind w:left="360" w:hanging="360"/>
      </w:pPr>
      <w:rPr>
        <w:rFonts w:ascii="Symbol" w:hAnsi="Symbol" w:hint="default"/>
      </w:rPr>
    </w:lvl>
    <w:lvl w:ilvl="1" w:tplc="C99CE25A" w:tentative="1">
      <w:start w:val="1"/>
      <w:numFmt w:val="bullet"/>
      <w:lvlText w:val="o"/>
      <w:lvlJc w:val="left"/>
      <w:pPr>
        <w:ind w:left="1080" w:hanging="360"/>
      </w:pPr>
      <w:rPr>
        <w:rFonts w:ascii="Courier New" w:hAnsi="Courier New" w:cs="Courier New" w:hint="default"/>
      </w:rPr>
    </w:lvl>
    <w:lvl w:ilvl="2" w:tplc="4A2CE200" w:tentative="1">
      <w:start w:val="1"/>
      <w:numFmt w:val="bullet"/>
      <w:lvlText w:val=""/>
      <w:lvlJc w:val="left"/>
      <w:pPr>
        <w:ind w:left="1800" w:hanging="360"/>
      </w:pPr>
      <w:rPr>
        <w:rFonts w:ascii="Wingdings" w:hAnsi="Wingdings" w:hint="default"/>
      </w:rPr>
    </w:lvl>
    <w:lvl w:ilvl="3" w:tplc="DD767E6C" w:tentative="1">
      <w:start w:val="1"/>
      <w:numFmt w:val="bullet"/>
      <w:lvlText w:val=""/>
      <w:lvlJc w:val="left"/>
      <w:pPr>
        <w:ind w:left="2520" w:hanging="360"/>
      </w:pPr>
      <w:rPr>
        <w:rFonts w:ascii="Symbol" w:hAnsi="Symbol" w:hint="default"/>
      </w:rPr>
    </w:lvl>
    <w:lvl w:ilvl="4" w:tplc="8CB68800" w:tentative="1">
      <w:start w:val="1"/>
      <w:numFmt w:val="bullet"/>
      <w:lvlText w:val="o"/>
      <w:lvlJc w:val="left"/>
      <w:pPr>
        <w:ind w:left="3240" w:hanging="360"/>
      </w:pPr>
      <w:rPr>
        <w:rFonts w:ascii="Courier New" w:hAnsi="Courier New" w:cs="Courier New" w:hint="default"/>
      </w:rPr>
    </w:lvl>
    <w:lvl w:ilvl="5" w:tplc="D646FA9A" w:tentative="1">
      <w:start w:val="1"/>
      <w:numFmt w:val="bullet"/>
      <w:lvlText w:val=""/>
      <w:lvlJc w:val="left"/>
      <w:pPr>
        <w:ind w:left="3960" w:hanging="360"/>
      </w:pPr>
      <w:rPr>
        <w:rFonts w:ascii="Wingdings" w:hAnsi="Wingdings" w:hint="default"/>
      </w:rPr>
    </w:lvl>
    <w:lvl w:ilvl="6" w:tplc="8560390A" w:tentative="1">
      <w:start w:val="1"/>
      <w:numFmt w:val="bullet"/>
      <w:lvlText w:val=""/>
      <w:lvlJc w:val="left"/>
      <w:pPr>
        <w:ind w:left="4680" w:hanging="360"/>
      </w:pPr>
      <w:rPr>
        <w:rFonts w:ascii="Symbol" w:hAnsi="Symbol" w:hint="default"/>
      </w:rPr>
    </w:lvl>
    <w:lvl w:ilvl="7" w:tplc="8E76B378" w:tentative="1">
      <w:start w:val="1"/>
      <w:numFmt w:val="bullet"/>
      <w:lvlText w:val="o"/>
      <w:lvlJc w:val="left"/>
      <w:pPr>
        <w:ind w:left="5400" w:hanging="360"/>
      </w:pPr>
      <w:rPr>
        <w:rFonts w:ascii="Courier New" w:hAnsi="Courier New" w:cs="Courier New" w:hint="default"/>
      </w:rPr>
    </w:lvl>
    <w:lvl w:ilvl="8" w:tplc="84A8B77A" w:tentative="1">
      <w:start w:val="1"/>
      <w:numFmt w:val="bullet"/>
      <w:lvlText w:val=""/>
      <w:lvlJc w:val="left"/>
      <w:pPr>
        <w:ind w:left="6120" w:hanging="360"/>
      </w:pPr>
      <w:rPr>
        <w:rFonts w:ascii="Wingdings" w:hAnsi="Wingdings" w:hint="default"/>
      </w:rPr>
    </w:lvl>
  </w:abstractNum>
  <w:abstractNum w:abstractNumId="13" w15:restartNumberingAfterBreak="0">
    <w:nsid w:val="1C075DAB"/>
    <w:multiLevelType w:val="hybridMultilevel"/>
    <w:tmpl w:val="5804FE3C"/>
    <w:lvl w:ilvl="0" w:tplc="9286847E">
      <w:start w:val="1"/>
      <w:numFmt w:val="decimal"/>
      <w:lvlText w:val="%1."/>
      <w:lvlJc w:val="left"/>
      <w:pPr>
        <w:ind w:left="785" w:hanging="360"/>
      </w:pPr>
      <w:rPr>
        <w:rFonts w:hint="default"/>
      </w:rPr>
    </w:lvl>
    <w:lvl w:ilvl="1" w:tplc="7C903084" w:tentative="1">
      <w:start w:val="1"/>
      <w:numFmt w:val="lowerLetter"/>
      <w:lvlText w:val="%2."/>
      <w:lvlJc w:val="left"/>
      <w:pPr>
        <w:ind w:left="1505" w:hanging="360"/>
      </w:pPr>
    </w:lvl>
    <w:lvl w:ilvl="2" w:tplc="7DBE59CA" w:tentative="1">
      <w:start w:val="1"/>
      <w:numFmt w:val="lowerRoman"/>
      <w:lvlText w:val="%3."/>
      <w:lvlJc w:val="right"/>
      <w:pPr>
        <w:ind w:left="2225" w:hanging="180"/>
      </w:pPr>
    </w:lvl>
    <w:lvl w:ilvl="3" w:tplc="F3EE7A04" w:tentative="1">
      <w:start w:val="1"/>
      <w:numFmt w:val="decimal"/>
      <w:lvlText w:val="%4."/>
      <w:lvlJc w:val="left"/>
      <w:pPr>
        <w:ind w:left="2945" w:hanging="360"/>
      </w:pPr>
    </w:lvl>
    <w:lvl w:ilvl="4" w:tplc="5E544658" w:tentative="1">
      <w:start w:val="1"/>
      <w:numFmt w:val="lowerLetter"/>
      <w:lvlText w:val="%5."/>
      <w:lvlJc w:val="left"/>
      <w:pPr>
        <w:ind w:left="3665" w:hanging="360"/>
      </w:pPr>
    </w:lvl>
    <w:lvl w:ilvl="5" w:tplc="0AACECA8" w:tentative="1">
      <w:start w:val="1"/>
      <w:numFmt w:val="lowerRoman"/>
      <w:lvlText w:val="%6."/>
      <w:lvlJc w:val="right"/>
      <w:pPr>
        <w:ind w:left="4385" w:hanging="180"/>
      </w:pPr>
    </w:lvl>
    <w:lvl w:ilvl="6" w:tplc="757699B8" w:tentative="1">
      <w:start w:val="1"/>
      <w:numFmt w:val="decimal"/>
      <w:lvlText w:val="%7."/>
      <w:lvlJc w:val="left"/>
      <w:pPr>
        <w:ind w:left="5105" w:hanging="360"/>
      </w:pPr>
    </w:lvl>
    <w:lvl w:ilvl="7" w:tplc="BA0E3192" w:tentative="1">
      <w:start w:val="1"/>
      <w:numFmt w:val="lowerLetter"/>
      <w:lvlText w:val="%8."/>
      <w:lvlJc w:val="left"/>
      <w:pPr>
        <w:ind w:left="5825" w:hanging="360"/>
      </w:pPr>
    </w:lvl>
    <w:lvl w:ilvl="8" w:tplc="0644AE12" w:tentative="1">
      <w:start w:val="1"/>
      <w:numFmt w:val="lowerRoman"/>
      <w:lvlText w:val="%9."/>
      <w:lvlJc w:val="right"/>
      <w:pPr>
        <w:ind w:left="6545" w:hanging="180"/>
      </w:pPr>
    </w:lvl>
  </w:abstractNum>
  <w:abstractNum w:abstractNumId="14" w15:restartNumberingAfterBreak="0">
    <w:nsid w:val="1EC52FED"/>
    <w:multiLevelType w:val="hybridMultilevel"/>
    <w:tmpl w:val="7624C5E8"/>
    <w:lvl w:ilvl="0" w:tplc="DA4053E0">
      <w:start w:val="1"/>
      <w:numFmt w:val="decimal"/>
      <w:lvlText w:val="%1."/>
      <w:lvlJc w:val="left"/>
      <w:pPr>
        <w:tabs>
          <w:tab w:val="num" w:pos="360"/>
        </w:tabs>
        <w:ind w:left="360" w:hanging="360"/>
      </w:pPr>
    </w:lvl>
    <w:lvl w:ilvl="1" w:tplc="1344905A" w:tentative="1">
      <w:start w:val="1"/>
      <w:numFmt w:val="lowerLetter"/>
      <w:lvlText w:val="%2."/>
      <w:lvlJc w:val="left"/>
      <w:pPr>
        <w:tabs>
          <w:tab w:val="num" w:pos="1080"/>
        </w:tabs>
        <w:ind w:left="1080" w:hanging="360"/>
      </w:pPr>
    </w:lvl>
    <w:lvl w:ilvl="2" w:tplc="4822CEAA" w:tentative="1">
      <w:start w:val="1"/>
      <w:numFmt w:val="lowerRoman"/>
      <w:lvlText w:val="%3."/>
      <w:lvlJc w:val="right"/>
      <w:pPr>
        <w:tabs>
          <w:tab w:val="num" w:pos="1800"/>
        </w:tabs>
        <w:ind w:left="1800" w:hanging="180"/>
      </w:pPr>
    </w:lvl>
    <w:lvl w:ilvl="3" w:tplc="05FA9C0A" w:tentative="1">
      <w:start w:val="1"/>
      <w:numFmt w:val="decimal"/>
      <w:lvlText w:val="%4."/>
      <w:lvlJc w:val="left"/>
      <w:pPr>
        <w:tabs>
          <w:tab w:val="num" w:pos="2520"/>
        </w:tabs>
        <w:ind w:left="2520" w:hanging="360"/>
      </w:pPr>
    </w:lvl>
    <w:lvl w:ilvl="4" w:tplc="C862EB0A" w:tentative="1">
      <w:start w:val="1"/>
      <w:numFmt w:val="lowerLetter"/>
      <w:lvlText w:val="%5."/>
      <w:lvlJc w:val="left"/>
      <w:pPr>
        <w:tabs>
          <w:tab w:val="num" w:pos="3240"/>
        </w:tabs>
        <w:ind w:left="3240" w:hanging="360"/>
      </w:pPr>
    </w:lvl>
    <w:lvl w:ilvl="5" w:tplc="87DA170A" w:tentative="1">
      <w:start w:val="1"/>
      <w:numFmt w:val="lowerRoman"/>
      <w:lvlText w:val="%6."/>
      <w:lvlJc w:val="right"/>
      <w:pPr>
        <w:tabs>
          <w:tab w:val="num" w:pos="3960"/>
        </w:tabs>
        <w:ind w:left="3960" w:hanging="180"/>
      </w:pPr>
    </w:lvl>
    <w:lvl w:ilvl="6" w:tplc="4930334E" w:tentative="1">
      <w:start w:val="1"/>
      <w:numFmt w:val="decimal"/>
      <w:lvlText w:val="%7."/>
      <w:lvlJc w:val="left"/>
      <w:pPr>
        <w:tabs>
          <w:tab w:val="num" w:pos="4680"/>
        </w:tabs>
        <w:ind w:left="4680" w:hanging="360"/>
      </w:pPr>
    </w:lvl>
    <w:lvl w:ilvl="7" w:tplc="C21C26BE" w:tentative="1">
      <w:start w:val="1"/>
      <w:numFmt w:val="lowerLetter"/>
      <w:lvlText w:val="%8."/>
      <w:lvlJc w:val="left"/>
      <w:pPr>
        <w:tabs>
          <w:tab w:val="num" w:pos="5400"/>
        </w:tabs>
        <w:ind w:left="5400" w:hanging="360"/>
      </w:pPr>
    </w:lvl>
    <w:lvl w:ilvl="8" w:tplc="ABF2E0DC" w:tentative="1">
      <w:start w:val="1"/>
      <w:numFmt w:val="lowerRoman"/>
      <w:lvlText w:val="%9."/>
      <w:lvlJc w:val="right"/>
      <w:pPr>
        <w:tabs>
          <w:tab w:val="num" w:pos="6120"/>
        </w:tabs>
        <w:ind w:left="6120" w:hanging="180"/>
      </w:pPr>
    </w:lvl>
  </w:abstractNum>
  <w:abstractNum w:abstractNumId="15" w15:restartNumberingAfterBreak="0">
    <w:nsid w:val="208125C4"/>
    <w:multiLevelType w:val="hybridMultilevel"/>
    <w:tmpl w:val="376A2DB2"/>
    <w:lvl w:ilvl="0" w:tplc="B394D9C4">
      <w:start w:val="1"/>
      <w:numFmt w:val="bullet"/>
      <w:lvlText w:val=""/>
      <w:lvlJc w:val="left"/>
      <w:pPr>
        <w:ind w:left="360" w:hanging="360"/>
      </w:pPr>
      <w:rPr>
        <w:rFonts w:ascii="Symbol" w:hAnsi="Symbol" w:hint="default"/>
      </w:rPr>
    </w:lvl>
    <w:lvl w:ilvl="1" w:tplc="B6AA389C" w:tentative="1">
      <w:start w:val="1"/>
      <w:numFmt w:val="bullet"/>
      <w:lvlText w:val="o"/>
      <w:lvlJc w:val="left"/>
      <w:pPr>
        <w:ind w:left="1080" w:hanging="360"/>
      </w:pPr>
      <w:rPr>
        <w:rFonts w:ascii="Courier New" w:hAnsi="Courier New" w:cs="Courier New" w:hint="default"/>
      </w:rPr>
    </w:lvl>
    <w:lvl w:ilvl="2" w:tplc="385447C4" w:tentative="1">
      <w:start w:val="1"/>
      <w:numFmt w:val="bullet"/>
      <w:lvlText w:val=""/>
      <w:lvlJc w:val="left"/>
      <w:pPr>
        <w:ind w:left="1800" w:hanging="360"/>
      </w:pPr>
      <w:rPr>
        <w:rFonts w:ascii="Wingdings" w:hAnsi="Wingdings" w:hint="default"/>
      </w:rPr>
    </w:lvl>
    <w:lvl w:ilvl="3" w:tplc="9618B834" w:tentative="1">
      <w:start w:val="1"/>
      <w:numFmt w:val="bullet"/>
      <w:lvlText w:val=""/>
      <w:lvlJc w:val="left"/>
      <w:pPr>
        <w:ind w:left="2520" w:hanging="360"/>
      </w:pPr>
      <w:rPr>
        <w:rFonts w:ascii="Symbol" w:hAnsi="Symbol" w:hint="default"/>
      </w:rPr>
    </w:lvl>
    <w:lvl w:ilvl="4" w:tplc="534E5E6C" w:tentative="1">
      <w:start w:val="1"/>
      <w:numFmt w:val="bullet"/>
      <w:lvlText w:val="o"/>
      <w:lvlJc w:val="left"/>
      <w:pPr>
        <w:ind w:left="3240" w:hanging="360"/>
      </w:pPr>
      <w:rPr>
        <w:rFonts w:ascii="Courier New" w:hAnsi="Courier New" w:cs="Courier New" w:hint="default"/>
      </w:rPr>
    </w:lvl>
    <w:lvl w:ilvl="5" w:tplc="E9F2973A" w:tentative="1">
      <w:start w:val="1"/>
      <w:numFmt w:val="bullet"/>
      <w:lvlText w:val=""/>
      <w:lvlJc w:val="left"/>
      <w:pPr>
        <w:ind w:left="3960" w:hanging="360"/>
      </w:pPr>
      <w:rPr>
        <w:rFonts w:ascii="Wingdings" w:hAnsi="Wingdings" w:hint="default"/>
      </w:rPr>
    </w:lvl>
    <w:lvl w:ilvl="6" w:tplc="33BC1CB0" w:tentative="1">
      <w:start w:val="1"/>
      <w:numFmt w:val="bullet"/>
      <w:lvlText w:val=""/>
      <w:lvlJc w:val="left"/>
      <w:pPr>
        <w:ind w:left="4680" w:hanging="360"/>
      </w:pPr>
      <w:rPr>
        <w:rFonts w:ascii="Symbol" w:hAnsi="Symbol" w:hint="default"/>
      </w:rPr>
    </w:lvl>
    <w:lvl w:ilvl="7" w:tplc="E00A816A" w:tentative="1">
      <w:start w:val="1"/>
      <w:numFmt w:val="bullet"/>
      <w:lvlText w:val="o"/>
      <w:lvlJc w:val="left"/>
      <w:pPr>
        <w:ind w:left="5400" w:hanging="360"/>
      </w:pPr>
      <w:rPr>
        <w:rFonts w:ascii="Courier New" w:hAnsi="Courier New" w:cs="Courier New" w:hint="default"/>
      </w:rPr>
    </w:lvl>
    <w:lvl w:ilvl="8" w:tplc="4B6A8A8E" w:tentative="1">
      <w:start w:val="1"/>
      <w:numFmt w:val="bullet"/>
      <w:lvlText w:val=""/>
      <w:lvlJc w:val="left"/>
      <w:pPr>
        <w:ind w:left="6120" w:hanging="360"/>
      </w:pPr>
      <w:rPr>
        <w:rFonts w:ascii="Wingdings" w:hAnsi="Wingdings" w:hint="default"/>
      </w:rPr>
    </w:lvl>
  </w:abstractNum>
  <w:abstractNum w:abstractNumId="16" w15:restartNumberingAfterBreak="0">
    <w:nsid w:val="2208396B"/>
    <w:multiLevelType w:val="hybridMultilevel"/>
    <w:tmpl w:val="D586EDD6"/>
    <w:lvl w:ilvl="0" w:tplc="27462C6A">
      <w:start w:val="1"/>
      <w:numFmt w:val="bullet"/>
      <w:lvlText w:val=""/>
      <w:lvlJc w:val="left"/>
      <w:pPr>
        <w:ind w:left="360" w:hanging="360"/>
      </w:pPr>
      <w:rPr>
        <w:rFonts w:ascii="Symbol" w:hAnsi="Symbol" w:hint="default"/>
      </w:rPr>
    </w:lvl>
    <w:lvl w:ilvl="1" w:tplc="4D2ADBA6" w:tentative="1">
      <w:start w:val="1"/>
      <w:numFmt w:val="bullet"/>
      <w:lvlText w:val="o"/>
      <w:lvlJc w:val="left"/>
      <w:pPr>
        <w:ind w:left="1080" w:hanging="360"/>
      </w:pPr>
      <w:rPr>
        <w:rFonts w:ascii="Courier New" w:hAnsi="Courier New" w:cs="Courier New" w:hint="default"/>
      </w:rPr>
    </w:lvl>
    <w:lvl w:ilvl="2" w:tplc="143218F0" w:tentative="1">
      <w:start w:val="1"/>
      <w:numFmt w:val="bullet"/>
      <w:lvlText w:val=""/>
      <w:lvlJc w:val="left"/>
      <w:pPr>
        <w:ind w:left="1800" w:hanging="360"/>
      </w:pPr>
      <w:rPr>
        <w:rFonts w:ascii="Wingdings" w:hAnsi="Wingdings" w:hint="default"/>
      </w:rPr>
    </w:lvl>
    <w:lvl w:ilvl="3" w:tplc="21C87000" w:tentative="1">
      <w:start w:val="1"/>
      <w:numFmt w:val="bullet"/>
      <w:lvlText w:val=""/>
      <w:lvlJc w:val="left"/>
      <w:pPr>
        <w:ind w:left="2520" w:hanging="360"/>
      </w:pPr>
      <w:rPr>
        <w:rFonts w:ascii="Symbol" w:hAnsi="Symbol" w:hint="default"/>
      </w:rPr>
    </w:lvl>
    <w:lvl w:ilvl="4" w:tplc="3842A770" w:tentative="1">
      <w:start w:val="1"/>
      <w:numFmt w:val="bullet"/>
      <w:lvlText w:val="o"/>
      <w:lvlJc w:val="left"/>
      <w:pPr>
        <w:ind w:left="3240" w:hanging="360"/>
      </w:pPr>
      <w:rPr>
        <w:rFonts w:ascii="Courier New" w:hAnsi="Courier New" w:cs="Courier New" w:hint="default"/>
      </w:rPr>
    </w:lvl>
    <w:lvl w:ilvl="5" w:tplc="F440EF24" w:tentative="1">
      <w:start w:val="1"/>
      <w:numFmt w:val="bullet"/>
      <w:lvlText w:val=""/>
      <w:lvlJc w:val="left"/>
      <w:pPr>
        <w:ind w:left="3960" w:hanging="360"/>
      </w:pPr>
      <w:rPr>
        <w:rFonts w:ascii="Wingdings" w:hAnsi="Wingdings" w:hint="default"/>
      </w:rPr>
    </w:lvl>
    <w:lvl w:ilvl="6" w:tplc="C9FC622C" w:tentative="1">
      <w:start w:val="1"/>
      <w:numFmt w:val="bullet"/>
      <w:lvlText w:val=""/>
      <w:lvlJc w:val="left"/>
      <w:pPr>
        <w:ind w:left="4680" w:hanging="360"/>
      </w:pPr>
      <w:rPr>
        <w:rFonts w:ascii="Symbol" w:hAnsi="Symbol" w:hint="default"/>
      </w:rPr>
    </w:lvl>
    <w:lvl w:ilvl="7" w:tplc="9E0A6436" w:tentative="1">
      <w:start w:val="1"/>
      <w:numFmt w:val="bullet"/>
      <w:lvlText w:val="o"/>
      <w:lvlJc w:val="left"/>
      <w:pPr>
        <w:ind w:left="5400" w:hanging="360"/>
      </w:pPr>
      <w:rPr>
        <w:rFonts w:ascii="Courier New" w:hAnsi="Courier New" w:cs="Courier New" w:hint="default"/>
      </w:rPr>
    </w:lvl>
    <w:lvl w:ilvl="8" w:tplc="E5826AD4" w:tentative="1">
      <w:start w:val="1"/>
      <w:numFmt w:val="bullet"/>
      <w:lvlText w:val=""/>
      <w:lvlJc w:val="left"/>
      <w:pPr>
        <w:ind w:left="6120" w:hanging="360"/>
      </w:pPr>
      <w:rPr>
        <w:rFonts w:ascii="Wingdings" w:hAnsi="Wingdings" w:hint="default"/>
      </w:rPr>
    </w:lvl>
  </w:abstractNum>
  <w:abstractNum w:abstractNumId="17" w15:restartNumberingAfterBreak="0">
    <w:nsid w:val="225A0691"/>
    <w:multiLevelType w:val="hybridMultilevel"/>
    <w:tmpl w:val="439884F0"/>
    <w:lvl w:ilvl="0" w:tplc="15C2F862">
      <w:start w:val="1"/>
      <w:numFmt w:val="bullet"/>
      <w:lvlText w:val=""/>
      <w:lvlJc w:val="left"/>
      <w:pPr>
        <w:ind w:left="720" w:hanging="360"/>
      </w:pPr>
      <w:rPr>
        <w:rFonts w:ascii="Symbol" w:hAnsi="Symbol" w:hint="default"/>
      </w:rPr>
    </w:lvl>
    <w:lvl w:ilvl="1" w:tplc="7E88A6AA">
      <w:start w:val="1"/>
      <w:numFmt w:val="bullet"/>
      <w:lvlText w:val="o"/>
      <w:lvlJc w:val="left"/>
      <w:pPr>
        <w:ind w:left="1440" w:hanging="360"/>
      </w:pPr>
      <w:rPr>
        <w:rFonts w:ascii="Courier New" w:hAnsi="Courier New" w:cs="Courier New" w:hint="default"/>
      </w:rPr>
    </w:lvl>
    <w:lvl w:ilvl="2" w:tplc="45342812" w:tentative="1">
      <w:start w:val="1"/>
      <w:numFmt w:val="bullet"/>
      <w:lvlText w:val=""/>
      <w:lvlJc w:val="left"/>
      <w:pPr>
        <w:ind w:left="2160" w:hanging="360"/>
      </w:pPr>
      <w:rPr>
        <w:rFonts w:ascii="Wingdings" w:hAnsi="Wingdings" w:hint="default"/>
      </w:rPr>
    </w:lvl>
    <w:lvl w:ilvl="3" w:tplc="934EBA64" w:tentative="1">
      <w:start w:val="1"/>
      <w:numFmt w:val="bullet"/>
      <w:lvlText w:val=""/>
      <w:lvlJc w:val="left"/>
      <w:pPr>
        <w:ind w:left="2880" w:hanging="360"/>
      </w:pPr>
      <w:rPr>
        <w:rFonts w:ascii="Symbol" w:hAnsi="Symbol" w:hint="default"/>
      </w:rPr>
    </w:lvl>
    <w:lvl w:ilvl="4" w:tplc="0178B5BE" w:tentative="1">
      <w:start w:val="1"/>
      <w:numFmt w:val="bullet"/>
      <w:lvlText w:val="o"/>
      <w:lvlJc w:val="left"/>
      <w:pPr>
        <w:ind w:left="3600" w:hanging="360"/>
      </w:pPr>
      <w:rPr>
        <w:rFonts w:ascii="Courier New" w:hAnsi="Courier New" w:cs="Courier New" w:hint="default"/>
      </w:rPr>
    </w:lvl>
    <w:lvl w:ilvl="5" w:tplc="C8F6FBE4" w:tentative="1">
      <w:start w:val="1"/>
      <w:numFmt w:val="bullet"/>
      <w:lvlText w:val=""/>
      <w:lvlJc w:val="left"/>
      <w:pPr>
        <w:ind w:left="4320" w:hanging="360"/>
      </w:pPr>
      <w:rPr>
        <w:rFonts w:ascii="Wingdings" w:hAnsi="Wingdings" w:hint="default"/>
      </w:rPr>
    </w:lvl>
    <w:lvl w:ilvl="6" w:tplc="F2F07398" w:tentative="1">
      <w:start w:val="1"/>
      <w:numFmt w:val="bullet"/>
      <w:lvlText w:val=""/>
      <w:lvlJc w:val="left"/>
      <w:pPr>
        <w:ind w:left="5040" w:hanging="360"/>
      </w:pPr>
      <w:rPr>
        <w:rFonts w:ascii="Symbol" w:hAnsi="Symbol" w:hint="default"/>
      </w:rPr>
    </w:lvl>
    <w:lvl w:ilvl="7" w:tplc="EA86A2A0" w:tentative="1">
      <w:start w:val="1"/>
      <w:numFmt w:val="bullet"/>
      <w:lvlText w:val="o"/>
      <w:lvlJc w:val="left"/>
      <w:pPr>
        <w:ind w:left="5760" w:hanging="360"/>
      </w:pPr>
      <w:rPr>
        <w:rFonts w:ascii="Courier New" w:hAnsi="Courier New" w:cs="Courier New" w:hint="default"/>
      </w:rPr>
    </w:lvl>
    <w:lvl w:ilvl="8" w:tplc="5BE6EFA2" w:tentative="1">
      <w:start w:val="1"/>
      <w:numFmt w:val="bullet"/>
      <w:lvlText w:val=""/>
      <w:lvlJc w:val="left"/>
      <w:pPr>
        <w:ind w:left="6480" w:hanging="360"/>
      </w:pPr>
      <w:rPr>
        <w:rFonts w:ascii="Wingdings" w:hAnsi="Wingdings" w:hint="default"/>
      </w:rPr>
    </w:lvl>
  </w:abstractNum>
  <w:abstractNum w:abstractNumId="18" w15:restartNumberingAfterBreak="0">
    <w:nsid w:val="32243D6E"/>
    <w:multiLevelType w:val="hybridMultilevel"/>
    <w:tmpl w:val="E07E01F4"/>
    <w:lvl w:ilvl="0" w:tplc="F7EA5A3C">
      <w:start w:val="1"/>
      <w:numFmt w:val="bullet"/>
      <w:lvlText w:val=""/>
      <w:lvlPicBulletId w:val="0"/>
      <w:lvlJc w:val="left"/>
      <w:pPr>
        <w:tabs>
          <w:tab w:val="num" w:pos="1071"/>
        </w:tabs>
        <w:ind w:left="1071" w:hanging="360"/>
      </w:pPr>
      <w:rPr>
        <w:rFonts w:ascii="Symbol" w:hAnsi="Symbol" w:hint="default"/>
      </w:rPr>
    </w:lvl>
    <w:lvl w:ilvl="1" w:tplc="FFFFFFFF">
      <w:start w:val="1"/>
      <w:numFmt w:val="bullet"/>
      <w:lvlText w:val=""/>
      <w:lvlJc w:val="left"/>
      <w:pPr>
        <w:tabs>
          <w:tab w:val="num" w:pos="1791"/>
        </w:tabs>
        <w:ind w:left="1791" w:hanging="360"/>
      </w:pPr>
      <w:rPr>
        <w:rFonts w:ascii="Symbol" w:hAnsi="Symbol" w:hint="default"/>
      </w:rPr>
    </w:lvl>
    <w:lvl w:ilvl="2" w:tplc="FFFFFFFF" w:tentative="1">
      <w:start w:val="1"/>
      <w:numFmt w:val="bullet"/>
      <w:lvlText w:val=""/>
      <w:lvlJc w:val="left"/>
      <w:pPr>
        <w:tabs>
          <w:tab w:val="num" w:pos="2511"/>
        </w:tabs>
        <w:ind w:left="2511" w:hanging="360"/>
      </w:pPr>
      <w:rPr>
        <w:rFonts w:ascii="Symbol" w:hAnsi="Symbol" w:hint="default"/>
      </w:rPr>
    </w:lvl>
    <w:lvl w:ilvl="3" w:tplc="FFFFFFFF" w:tentative="1">
      <w:start w:val="1"/>
      <w:numFmt w:val="bullet"/>
      <w:lvlText w:val=""/>
      <w:lvlJc w:val="left"/>
      <w:pPr>
        <w:tabs>
          <w:tab w:val="num" w:pos="3231"/>
        </w:tabs>
        <w:ind w:left="3231" w:hanging="360"/>
      </w:pPr>
      <w:rPr>
        <w:rFonts w:ascii="Symbol" w:hAnsi="Symbol" w:hint="default"/>
      </w:rPr>
    </w:lvl>
    <w:lvl w:ilvl="4" w:tplc="FFFFFFFF" w:tentative="1">
      <w:start w:val="1"/>
      <w:numFmt w:val="bullet"/>
      <w:lvlText w:val=""/>
      <w:lvlJc w:val="left"/>
      <w:pPr>
        <w:tabs>
          <w:tab w:val="num" w:pos="3951"/>
        </w:tabs>
        <w:ind w:left="3951" w:hanging="360"/>
      </w:pPr>
      <w:rPr>
        <w:rFonts w:ascii="Symbol" w:hAnsi="Symbol" w:hint="default"/>
      </w:rPr>
    </w:lvl>
    <w:lvl w:ilvl="5" w:tplc="FFFFFFFF" w:tentative="1">
      <w:start w:val="1"/>
      <w:numFmt w:val="bullet"/>
      <w:lvlText w:val=""/>
      <w:lvlJc w:val="left"/>
      <w:pPr>
        <w:tabs>
          <w:tab w:val="num" w:pos="4671"/>
        </w:tabs>
        <w:ind w:left="4671" w:hanging="360"/>
      </w:pPr>
      <w:rPr>
        <w:rFonts w:ascii="Symbol" w:hAnsi="Symbol" w:hint="default"/>
      </w:rPr>
    </w:lvl>
    <w:lvl w:ilvl="6" w:tplc="FFFFFFFF" w:tentative="1">
      <w:start w:val="1"/>
      <w:numFmt w:val="bullet"/>
      <w:lvlText w:val=""/>
      <w:lvlJc w:val="left"/>
      <w:pPr>
        <w:tabs>
          <w:tab w:val="num" w:pos="5391"/>
        </w:tabs>
        <w:ind w:left="5391" w:hanging="360"/>
      </w:pPr>
      <w:rPr>
        <w:rFonts w:ascii="Symbol" w:hAnsi="Symbol" w:hint="default"/>
      </w:rPr>
    </w:lvl>
    <w:lvl w:ilvl="7" w:tplc="FFFFFFFF" w:tentative="1">
      <w:start w:val="1"/>
      <w:numFmt w:val="bullet"/>
      <w:lvlText w:val=""/>
      <w:lvlJc w:val="left"/>
      <w:pPr>
        <w:tabs>
          <w:tab w:val="num" w:pos="6111"/>
        </w:tabs>
        <w:ind w:left="6111" w:hanging="360"/>
      </w:pPr>
      <w:rPr>
        <w:rFonts w:ascii="Symbol" w:hAnsi="Symbol" w:hint="default"/>
      </w:rPr>
    </w:lvl>
    <w:lvl w:ilvl="8" w:tplc="FFFFFFFF" w:tentative="1">
      <w:start w:val="1"/>
      <w:numFmt w:val="bullet"/>
      <w:lvlText w:val=""/>
      <w:lvlJc w:val="left"/>
      <w:pPr>
        <w:tabs>
          <w:tab w:val="num" w:pos="6831"/>
        </w:tabs>
        <w:ind w:left="6831" w:hanging="360"/>
      </w:pPr>
      <w:rPr>
        <w:rFonts w:ascii="Symbol" w:hAnsi="Symbol" w:hint="default"/>
      </w:rPr>
    </w:lvl>
  </w:abstractNum>
  <w:abstractNum w:abstractNumId="19" w15:restartNumberingAfterBreak="0">
    <w:nsid w:val="341B216B"/>
    <w:multiLevelType w:val="multilevel"/>
    <w:tmpl w:val="5BBE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F07BFE"/>
    <w:multiLevelType w:val="hybridMultilevel"/>
    <w:tmpl w:val="6CC67502"/>
    <w:lvl w:ilvl="0" w:tplc="5AD05102">
      <w:start w:val="1"/>
      <w:numFmt w:val="decimal"/>
      <w:pStyle w:val="1GAPara"/>
      <w:lvlText w:val="%1."/>
      <w:lvlJc w:val="left"/>
      <w:pPr>
        <w:ind w:left="720" w:hanging="360"/>
      </w:pPr>
    </w:lvl>
    <w:lvl w:ilvl="1" w:tplc="309A118A">
      <w:start w:val="1"/>
      <w:numFmt w:val="lowerLetter"/>
      <w:lvlText w:val="%2."/>
      <w:lvlJc w:val="left"/>
      <w:pPr>
        <w:ind w:left="1440" w:hanging="360"/>
      </w:pPr>
    </w:lvl>
    <w:lvl w:ilvl="2" w:tplc="3ADA1A0C">
      <w:start w:val="1"/>
      <w:numFmt w:val="lowerRoman"/>
      <w:lvlText w:val="%3."/>
      <w:lvlJc w:val="right"/>
      <w:pPr>
        <w:ind w:left="2160" w:hanging="180"/>
      </w:pPr>
    </w:lvl>
    <w:lvl w:ilvl="3" w:tplc="86CCD724">
      <w:start w:val="1"/>
      <w:numFmt w:val="decimal"/>
      <w:lvlText w:val="%4."/>
      <w:lvlJc w:val="left"/>
      <w:pPr>
        <w:ind w:left="2880" w:hanging="360"/>
      </w:pPr>
    </w:lvl>
    <w:lvl w:ilvl="4" w:tplc="0E1E14B4" w:tentative="1">
      <w:start w:val="1"/>
      <w:numFmt w:val="lowerLetter"/>
      <w:lvlText w:val="%5."/>
      <w:lvlJc w:val="left"/>
      <w:pPr>
        <w:ind w:left="3600" w:hanging="360"/>
      </w:pPr>
    </w:lvl>
    <w:lvl w:ilvl="5" w:tplc="9BE2BC86" w:tentative="1">
      <w:start w:val="1"/>
      <w:numFmt w:val="lowerRoman"/>
      <w:lvlText w:val="%6."/>
      <w:lvlJc w:val="right"/>
      <w:pPr>
        <w:ind w:left="4320" w:hanging="180"/>
      </w:pPr>
    </w:lvl>
    <w:lvl w:ilvl="6" w:tplc="FD04191A" w:tentative="1">
      <w:start w:val="1"/>
      <w:numFmt w:val="decimal"/>
      <w:lvlText w:val="%7."/>
      <w:lvlJc w:val="left"/>
      <w:pPr>
        <w:ind w:left="5040" w:hanging="360"/>
      </w:pPr>
    </w:lvl>
    <w:lvl w:ilvl="7" w:tplc="78C0EB34" w:tentative="1">
      <w:start w:val="1"/>
      <w:numFmt w:val="lowerLetter"/>
      <w:lvlText w:val="%8."/>
      <w:lvlJc w:val="left"/>
      <w:pPr>
        <w:ind w:left="5760" w:hanging="360"/>
      </w:pPr>
    </w:lvl>
    <w:lvl w:ilvl="8" w:tplc="D2FCCD88" w:tentative="1">
      <w:start w:val="1"/>
      <w:numFmt w:val="lowerRoman"/>
      <w:lvlText w:val="%9."/>
      <w:lvlJc w:val="right"/>
      <w:pPr>
        <w:ind w:left="6480" w:hanging="180"/>
      </w:pPr>
    </w:lvl>
  </w:abstractNum>
  <w:abstractNum w:abstractNumId="21" w15:restartNumberingAfterBreak="0">
    <w:nsid w:val="36854BE1"/>
    <w:multiLevelType w:val="hybridMultilevel"/>
    <w:tmpl w:val="8766C2DA"/>
    <w:lvl w:ilvl="0" w:tplc="0764D072">
      <w:start w:val="1"/>
      <w:numFmt w:val="decimal"/>
      <w:lvlText w:val="%1."/>
      <w:lvlJc w:val="left"/>
      <w:pPr>
        <w:ind w:left="1287" w:hanging="360"/>
      </w:pPr>
    </w:lvl>
    <w:lvl w:ilvl="1" w:tplc="26F4C23E" w:tentative="1">
      <w:start w:val="1"/>
      <w:numFmt w:val="lowerLetter"/>
      <w:lvlText w:val="%2."/>
      <w:lvlJc w:val="left"/>
      <w:pPr>
        <w:ind w:left="2007" w:hanging="360"/>
      </w:pPr>
    </w:lvl>
    <w:lvl w:ilvl="2" w:tplc="8124BC76" w:tentative="1">
      <w:start w:val="1"/>
      <w:numFmt w:val="lowerRoman"/>
      <w:lvlText w:val="%3."/>
      <w:lvlJc w:val="right"/>
      <w:pPr>
        <w:ind w:left="2727" w:hanging="180"/>
      </w:pPr>
    </w:lvl>
    <w:lvl w:ilvl="3" w:tplc="7ECA8788" w:tentative="1">
      <w:start w:val="1"/>
      <w:numFmt w:val="decimal"/>
      <w:lvlText w:val="%4."/>
      <w:lvlJc w:val="left"/>
      <w:pPr>
        <w:ind w:left="3447" w:hanging="360"/>
      </w:pPr>
    </w:lvl>
    <w:lvl w:ilvl="4" w:tplc="042666D4" w:tentative="1">
      <w:start w:val="1"/>
      <w:numFmt w:val="lowerLetter"/>
      <w:lvlText w:val="%5."/>
      <w:lvlJc w:val="left"/>
      <w:pPr>
        <w:ind w:left="4167" w:hanging="360"/>
      </w:pPr>
    </w:lvl>
    <w:lvl w:ilvl="5" w:tplc="2FAE86CE" w:tentative="1">
      <w:start w:val="1"/>
      <w:numFmt w:val="lowerRoman"/>
      <w:lvlText w:val="%6."/>
      <w:lvlJc w:val="right"/>
      <w:pPr>
        <w:ind w:left="4887" w:hanging="180"/>
      </w:pPr>
    </w:lvl>
    <w:lvl w:ilvl="6" w:tplc="F1A6F000" w:tentative="1">
      <w:start w:val="1"/>
      <w:numFmt w:val="decimal"/>
      <w:lvlText w:val="%7."/>
      <w:lvlJc w:val="left"/>
      <w:pPr>
        <w:ind w:left="5607" w:hanging="360"/>
      </w:pPr>
    </w:lvl>
    <w:lvl w:ilvl="7" w:tplc="D28E3252" w:tentative="1">
      <w:start w:val="1"/>
      <w:numFmt w:val="lowerLetter"/>
      <w:lvlText w:val="%8."/>
      <w:lvlJc w:val="left"/>
      <w:pPr>
        <w:ind w:left="6327" w:hanging="360"/>
      </w:pPr>
    </w:lvl>
    <w:lvl w:ilvl="8" w:tplc="F2901D5C" w:tentative="1">
      <w:start w:val="1"/>
      <w:numFmt w:val="lowerRoman"/>
      <w:lvlText w:val="%9."/>
      <w:lvlJc w:val="right"/>
      <w:pPr>
        <w:ind w:left="7047" w:hanging="180"/>
      </w:pPr>
    </w:lvl>
  </w:abstractNum>
  <w:abstractNum w:abstractNumId="22" w15:restartNumberingAfterBreak="0">
    <w:nsid w:val="3A7974CF"/>
    <w:multiLevelType w:val="hybridMultilevel"/>
    <w:tmpl w:val="964ED594"/>
    <w:lvl w:ilvl="0" w:tplc="C8A03F6E">
      <w:start w:val="1"/>
      <w:numFmt w:val="bullet"/>
      <w:lvlText w:val=""/>
      <w:lvlJc w:val="left"/>
      <w:pPr>
        <w:ind w:left="360" w:hanging="360"/>
      </w:pPr>
      <w:rPr>
        <w:rFonts w:ascii="Symbol" w:hAnsi="Symbol" w:hint="default"/>
        <w:color w:val="auto"/>
        <w:sz w:val="24"/>
        <w:szCs w:val="24"/>
      </w:rPr>
    </w:lvl>
    <w:lvl w:ilvl="1" w:tplc="EFCE3CAE" w:tentative="1">
      <w:start w:val="1"/>
      <w:numFmt w:val="bullet"/>
      <w:lvlText w:val="o"/>
      <w:lvlJc w:val="left"/>
      <w:pPr>
        <w:ind w:left="1080" w:hanging="360"/>
      </w:pPr>
      <w:rPr>
        <w:rFonts w:ascii="Courier New" w:hAnsi="Courier New" w:cs="Courier New" w:hint="default"/>
      </w:rPr>
    </w:lvl>
    <w:lvl w:ilvl="2" w:tplc="2A1855D8" w:tentative="1">
      <w:start w:val="1"/>
      <w:numFmt w:val="bullet"/>
      <w:lvlText w:val=""/>
      <w:lvlJc w:val="left"/>
      <w:pPr>
        <w:ind w:left="1800" w:hanging="360"/>
      </w:pPr>
      <w:rPr>
        <w:rFonts w:ascii="Wingdings" w:hAnsi="Wingdings" w:hint="default"/>
      </w:rPr>
    </w:lvl>
    <w:lvl w:ilvl="3" w:tplc="9538FD34" w:tentative="1">
      <w:start w:val="1"/>
      <w:numFmt w:val="bullet"/>
      <w:lvlText w:val=""/>
      <w:lvlJc w:val="left"/>
      <w:pPr>
        <w:ind w:left="2520" w:hanging="360"/>
      </w:pPr>
      <w:rPr>
        <w:rFonts w:ascii="Symbol" w:hAnsi="Symbol" w:hint="default"/>
      </w:rPr>
    </w:lvl>
    <w:lvl w:ilvl="4" w:tplc="539843C0" w:tentative="1">
      <w:start w:val="1"/>
      <w:numFmt w:val="bullet"/>
      <w:lvlText w:val="o"/>
      <w:lvlJc w:val="left"/>
      <w:pPr>
        <w:ind w:left="3240" w:hanging="360"/>
      </w:pPr>
      <w:rPr>
        <w:rFonts w:ascii="Courier New" w:hAnsi="Courier New" w:cs="Courier New" w:hint="default"/>
      </w:rPr>
    </w:lvl>
    <w:lvl w:ilvl="5" w:tplc="82FA4E90" w:tentative="1">
      <w:start w:val="1"/>
      <w:numFmt w:val="bullet"/>
      <w:lvlText w:val=""/>
      <w:lvlJc w:val="left"/>
      <w:pPr>
        <w:ind w:left="3960" w:hanging="360"/>
      </w:pPr>
      <w:rPr>
        <w:rFonts w:ascii="Wingdings" w:hAnsi="Wingdings" w:hint="default"/>
      </w:rPr>
    </w:lvl>
    <w:lvl w:ilvl="6" w:tplc="823EE948" w:tentative="1">
      <w:start w:val="1"/>
      <w:numFmt w:val="bullet"/>
      <w:lvlText w:val=""/>
      <w:lvlJc w:val="left"/>
      <w:pPr>
        <w:ind w:left="4680" w:hanging="360"/>
      </w:pPr>
      <w:rPr>
        <w:rFonts w:ascii="Symbol" w:hAnsi="Symbol" w:hint="default"/>
      </w:rPr>
    </w:lvl>
    <w:lvl w:ilvl="7" w:tplc="1A3E0C7E" w:tentative="1">
      <w:start w:val="1"/>
      <w:numFmt w:val="bullet"/>
      <w:lvlText w:val="o"/>
      <w:lvlJc w:val="left"/>
      <w:pPr>
        <w:ind w:left="5400" w:hanging="360"/>
      </w:pPr>
      <w:rPr>
        <w:rFonts w:ascii="Courier New" w:hAnsi="Courier New" w:cs="Courier New" w:hint="default"/>
      </w:rPr>
    </w:lvl>
    <w:lvl w:ilvl="8" w:tplc="A21A5976" w:tentative="1">
      <w:start w:val="1"/>
      <w:numFmt w:val="bullet"/>
      <w:lvlText w:val=""/>
      <w:lvlJc w:val="left"/>
      <w:pPr>
        <w:ind w:left="6120" w:hanging="360"/>
      </w:pPr>
      <w:rPr>
        <w:rFonts w:ascii="Wingdings" w:hAnsi="Wingdings" w:hint="default"/>
      </w:rPr>
    </w:lvl>
  </w:abstractNum>
  <w:abstractNum w:abstractNumId="23" w15:restartNumberingAfterBreak="0">
    <w:nsid w:val="3B3A565B"/>
    <w:multiLevelType w:val="hybridMultilevel"/>
    <w:tmpl w:val="73141FA2"/>
    <w:lvl w:ilvl="0" w:tplc="601C712C">
      <w:start w:val="1"/>
      <w:numFmt w:val="bullet"/>
      <w:lvlText w:val=""/>
      <w:lvlPicBulletId w:val="0"/>
      <w:lvlJc w:val="left"/>
      <w:pPr>
        <w:ind w:left="1714" w:hanging="360"/>
      </w:pPr>
      <w:rPr>
        <w:rFonts w:ascii="Symbol" w:hAnsi="Symbol" w:hint="default"/>
      </w:rPr>
    </w:lvl>
    <w:lvl w:ilvl="1" w:tplc="0B96D110" w:tentative="1">
      <w:start w:val="1"/>
      <w:numFmt w:val="bullet"/>
      <w:lvlText w:val="o"/>
      <w:lvlJc w:val="left"/>
      <w:pPr>
        <w:ind w:left="2434" w:hanging="360"/>
      </w:pPr>
      <w:rPr>
        <w:rFonts w:ascii="Courier New" w:hAnsi="Courier New" w:cs="Courier New" w:hint="default"/>
      </w:rPr>
    </w:lvl>
    <w:lvl w:ilvl="2" w:tplc="D61689F4" w:tentative="1">
      <w:start w:val="1"/>
      <w:numFmt w:val="bullet"/>
      <w:lvlText w:val=""/>
      <w:lvlJc w:val="left"/>
      <w:pPr>
        <w:ind w:left="3154" w:hanging="360"/>
      </w:pPr>
      <w:rPr>
        <w:rFonts w:ascii="Wingdings" w:hAnsi="Wingdings" w:hint="default"/>
      </w:rPr>
    </w:lvl>
    <w:lvl w:ilvl="3" w:tplc="FA8EC768" w:tentative="1">
      <w:start w:val="1"/>
      <w:numFmt w:val="bullet"/>
      <w:lvlText w:val=""/>
      <w:lvlJc w:val="left"/>
      <w:pPr>
        <w:ind w:left="3874" w:hanging="360"/>
      </w:pPr>
      <w:rPr>
        <w:rFonts w:ascii="Symbol" w:hAnsi="Symbol" w:hint="default"/>
      </w:rPr>
    </w:lvl>
    <w:lvl w:ilvl="4" w:tplc="5C163D10" w:tentative="1">
      <w:start w:val="1"/>
      <w:numFmt w:val="bullet"/>
      <w:lvlText w:val="o"/>
      <w:lvlJc w:val="left"/>
      <w:pPr>
        <w:ind w:left="4594" w:hanging="360"/>
      </w:pPr>
      <w:rPr>
        <w:rFonts w:ascii="Courier New" w:hAnsi="Courier New" w:cs="Courier New" w:hint="default"/>
      </w:rPr>
    </w:lvl>
    <w:lvl w:ilvl="5" w:tplc="0F52027E" w:tentative="1">
      <w:start w:val="1"/>
      <w:numFmt w:val="bullet"/>
      <w:lvlText w:val=""/>
      <w:lvlJc w:val="left"/>
      <w:pPr>
        <w:ind w:left="5314" w:hanging="360"/>
      </w:pPr>
      <w:rPr>
        <w:rFonts w:ascii="Wingdings" w:hAnsi="Wingdings" w:hint="default"/>
      </w:rPr>
    </w:lvl>
    <w:lvl w:ilvl="6" w:tplc="02663F92" w:tentative="1">
      <w:start w:val="1"/>
      <w:numFmt w:val="bullet"/>
      <w:lvlText w:val=""/>
      <w:lvlJc w:val="left"/>
      <w:pPr>
        <w:ind w:left="6034" w:hanging="360"/>
      </w:pPr>
      <w:rPr>
        <w:rFonts w:ascii="Symbol" w:hAnsi="Symbol" w:hint="default"/>
      </w:rPr>
    </w:lvl>
    <w:lvl w:ilvl="7" w:tplc="38683DF6" w:tentative="1">
      <w:start w:val="1"/>
      <w:numFmt w:val="bullet"/>
      <w:lvlText w:val="o"/>
      <w:lvlJc w:val="left"/>
      <w:pPr>
        <w:ind w:left="6754" w:hanging="360"/>
      </w:pPr>
      <w:rPr>
        <w:rFonts w:ascii="Courier New" w:hAnsi="Courier New" w:cs="Courier New" w:hint="default"/>
      </w:rPr>
    </w:lvl>
    <w:lvl w:ilvl="8" w:tplc="54B89A3A" w:tentative="1">
      <w:start w:val="1"/>
      <w:numFmt w:val="bullet"/>
      <w:lvlText w:val=""/>
      <w:lvlJc w:val="left"/>
      <w:pPr>
        <w:ind w:left="7474" w:hanging="360"/>
      </w:pPr>
      <w:rPr>
        <w:rFonts w:ascii="Wingdings" w:hAnsi="Wingdings" w:hint="default"/>
      </w:rPr>
    </w:lvl>
  </w:abstractNum>
  <w:abstractNum w:abstractNumId="24" w15:restartNumberingAfterBreak="0">
    <w:nsid w:val="3C5421DF"/>
    <w:multiLevelType w:val="hybridMultilevel"/>
    <w:tmpl w:val="1E1098D6"/>
    <w:lvl w:ilvl="0" w:tplc="A788B99C">
      <w:start w:val="1"/>
      <w:numFmt w:val="bullet"/>
      <w:lvlText w:val=""/>
      <w:lvlJc w:val="left"/>
      <w:pPr>
        <w:ind w:left="360" w:hanging="360"/>
      </w:pPr>
      <w:rPr>
        <w:rFonts w:ascii="Symbol" w:hAnsi="Symbol" w:hint="default"/>
      </w:rPr>
    </w:lvl>
    <w:lvl w:ilvl="1" w:tplc="3DF2EF68" w:tentative="1">
      <w:start w:val="1"/>
      <w:numFmt w:val="bullet"/>
      <w:lvlText w:val="o"/>
      <w:lvlJc w:val="left"/>
      <w:pPr>
        <w:ind w:left="1080" w:hanging="360"/>
      </w:pPr>
      <w:rPr>
        <w:rFonts w:ascii="Courier New" w:hAnsi="Courier New" w:cs="Courier New" w:hint="default"/>
      </w:rPr>
    </w:lvl>
    <w:lvl w:ilvl="2" w:tplc="179E6DA6" w:tentative="1">
      <w:start w:val="1"/>
      <w:numFmt w:val="bullet"/>
      <w:lvlText w:val=""/>
      <w:lvlJc w:val="left"/>
      <w:pPr>
        <w:ind w:left="1800" w:hanging="360"/>
      </w:pPr>
      <w:rPr>
        <w:rFonts w:ascii="Wingdings" w:hAnsi="Wingdings" w:hint="default"/>
      </w:rPr>
    </w:lvl>
    <w:lvl w:ilvl="3" w:tplc="0756B7C2" w:tentative="1">
      <w:start w:val="1"/>
      <w:numFmt w:val="bullet"/>
      <w:lvlText w:val=""/>
      <w:lvlJc w:val="left"/>
      <w:pPr>
        <w:ind w:left="2520" w:hanging="360"/>
      </w:pPr>
      <w:rPr>
        <w:rFonts w:ascii="Symbol" w:hAnsi="Symbol" w:hint="default"/>
      </w:rPr>
    </w:lvl>
    <w:lvl w:ilvl="4" w:tplc="FB1A9870" w:tentative="1">
      <w:start w:val="1"/>
      <w:numFmt w:val="bullet"/>
      <w:lvlText w:val="o"/>
      <w:lvlJc w:val="left"/>
      <w:pPr>
        <w:ind w:left="3240" w:hanging="360"/>
      </w:pPr>
      <w:rPr>
        <w:rFonts w:ascii="Courier New" w:hAnsi="Courier New" w:cs="Courier New" w:hint="default"/>
      </w:rPr>
    </w:lvl>
    <w:lvl w:ilvl="5" w:tplc="B08696F0" w:tentative="1">
      <w:start w:val="1"/>
      <w:numFmt w:val="bullet"/>
      <w:lvlText w:val=""/>
      <w:lvlJc w:val="left"/>
      <w:pPr>
        <w:ind w:left="3960" w:hanging="360"/>
      </w:pPr>
      <w:rPr>
        <w:rFonts w:ascii="Wingdings" w:hAnsi="Wingdings" w:hint="default"/>
      </w:rPr>
    </w:lvl>
    <w:lvl w:ilvl="6" w:tplc="FE302316" w:tentative="1">
      <w:start w:val="1"/>
      <w:numFmt w:val="bullet"/>
      <w:lvlText w:val=""/>
      <w:lvlJc w:val="left"/>
      <w:pPr>
        <w:ind w:left="4680" w:hanging="360"/>
      </w:pPr>
      <w:rPr>
        <w:rFonts w:ascii="Symbol" w:hAnsi="Symbol" w:hint="default"/>
      </w:rPr>
    </w:lvl>
    <w:lvl w:ilvl="7" w:tplc="47141B0A" w:tentative="1">
      <w:start w:val="1"/>
      <w:numFmt w:val="bullet"/>
      <w:lvlText w:val="o"/>
      <w:lvlJc w:val="left"/>
      <w:pPr>
        <w:ind w:left="5400" w:hanging="360"/>
      </w:pPr>
      <w:rPr>
        <w:rFonts w:ascii="Courier New" w:hAnsi="Courier New" w:cs="Courier New" w:hint="default"/>
      </w:rPr>
    </w:lvl>
    <w:lvl w:ilvl="8" w:tplc="D00038EA" w:tentative="1">
      <w:start w:val="1"/>
      <w:numFmt w:val="bullet"/>
      <w:lvlText w:val=""/>
      <w:lvlJc w:val="left"/>
      <w:pPr>
        <w:ind w:left="6120" w:hanging="360"/>
      </w:pPr>
      <w:rPr>
        <w:rFonts w:ascii="Wingdings" w:hAnsi="Wingdings" w:hint="default"/>
      </w:rPr>
    </w:lvl>
  </w:abstractNum>
  <w:abstractNum w:abstractNumId="25" w15:restartNumberingAfterBreak="0">
    <w:nsid w:val="47066A38"/>
    <w:multiLevelType w:val="hybridMultilevel"/>
    <w:tmpl w:val="E828C2E6"/>
    <w:lvl w:ilvl="0" w:tplc="B4B0587A">
      <w:start w:val="1"/>
      <w:numFmt w:val="decimal"/>
      <w:lvlText w:val="%1."/>
      <w:lvlJc w:val="left"/>
      <w:pPr>
        <w:ind w:left="1003" w:hanging="283"/>
      </w:pPr>
      <w:rPr>
        <w:rFonts w:ascii="Segoe UI" w:eastAsia="Segoe UI" w:hAnsi="Segoe UI" w:cs="Segoe UI" w:hint="default"/>
        <w:color w:val="242424"/>
        <w:w w:val="102"/>
        <w:sz w:val="20"/>
        <w:szCs w:val="20"/>
        <w:lang w:val="en-US" w:eastAsia="en-US" w:bidi="ar-SA"/>
      </w:rPr>
    </w:lvl>
    <w:lvl w:ilvl="1" w:tplc="CE2ACED8">
      <w:numFmt w:val="bullet"/>
      <w:lvlText w:val="•"/>
      <w:lvlJc w:val="left"/>
      <w:pPr>
        <w:ind w:left="1950" w:hanging="283"/>
      </w:pPr>
      <w:rPr>
        <w:rFonts w:hint="default"/>
        <w:lang w:val="en-US" w:eastAsia="en-US" w:bidi="ar-SA"/>
      </w:rPr>
    </w:lvl>
    <w:lvl w:ilvl="2" w:tplc="E8E0A12A">
      <w:numFmt w:val="bullet"/>
      <w:lvlText w:val="•"/>
      <w:lvlJc w:val="left"/>
      <w:pPr>
        <w:ind w:left="2892" w:hanging="283"/>
      </w:pPr>
      <w:rPr>
        <w:rFonts w:hint="default"/>
        <w:lang w:val="en-US" w:eastAsia="en-US" w:bidi="ar-SA"/>
      </w:rPr>
    </w:lvl>
    <w:lvl w:ilvl="3" w:tplc="61A46808">
      <w:numFmt w:val="bullet"/>
      <w:lvlText w:val="•"/>
      <w:lvlJc w:val="left"/>
      <w:pPr>
        <w:ind w:left="3834" w:hanging="283"/>
      </w:pPr>
      <w:rPr>
        <w:rFonts w:hint="default"/>
        <w:lang w:val="en-US" w:eastAsia="en-US" w:bidi="ar-SA"/>
      </w:rPr>
    </w:lvl>
    <w:lvl w:ilvl="4" w:tplc="8EEED640">
      <w:numFmt w:val="bullet"/>
      <w:lvlText w:val="•"/>
      <w:lvlJc w:val="left"/>
      <w:pPr>
        <w:ind w:left="4776" w:hanging="283"/>
      </w:pPr>
      <w:rPr>
        <w:rFonts w:hint="default"/>
        <w:lang w:val="en-US" w:eastAsia="en-US" w:bidi="ar-SA"/>
      </w:rPr>
    </w:lvl>
    <w:lvl w:ilvl="5" w:tplc="DB7CA29C">
      <w:numFmt w:val="bullet"/>
      <w:lvlText w:val="•"/>
      <w:lvlJc w:val="left"/>
      <w:pPr>
        <w:ind w:left="5718" w:hanging="283"/>
      </w:pPr>
      <w:rPr>
        <w:rFonts w:hint="default"/>
        <w:lang w:val="en-US" w:eastAsia="en-US" w:bidi="ar-SA"/>
      </w:rPr>
    </w:lvl>
    <w:lvl w:ilvl="6" w:tplc="A6664414">
      <w:numFmt w:val="bullet"/>
      <w:lvlText w:val="•"/>
      <w:lvlJc w:val="left"/>
      <w:pPr>
        <w:ind w:left="6660" w:hanging="283"/>
      </w:pPr>
      <w:rPr>
        <w:rFonts w:hint="default"/>
        <w:lang w:val="en-US" w:eastAsia="en-US" w:bidi="ar-SA"/>
      </w:rPr>
    </w:lvl>
    <w:lvl w:ilvl="7" w:tplc="32B0F8A0">
      <w:numFmt w:val="bullet"/>
      <w:lvlText w:val="•"/>
      <w:lvlJc w:val="left"/>
      <w:pPr>
        <w:ind w:left="7602" w:hanging="283"/>
      </w:pPr>
      <w:rPr>
        <w:rFonts w:hint="default"/>
        <w:lang w:val="en-US" w:eastAsia="en-US" w:bidi="ar-SA"/>
      </w:rPr>
    </w:lvl>
    <w:lvl w:ilvl="8" w:tplc="D7F8F77C">
      <w:numFmt w:val="bullet"/>
      <w:lvlText w:val="•"/>
      <w:lvlJc w:val="left"/>
      <w:pPr>
        <w:ind w:left="8544" w:hanging="283"/>
      </w:pPr>
      <w:rPr>
        <w:rFonts w:hint="default"/>
        <w:lang w:val="en-US" w:eastAsia="en-US" w:bidi="ar-SA"/>
      </w:rPr>
    </w:lvl>
  </w:abstractNum>
  <w:abstractNum w:abstractNumId="26" w15:restartNumberingAfterBreak="0">
    <w:nsid w:val="4FB46CC2"/>
    <w:multiLevelType w:val="hybridMultilevel"/>
    <w:tmpl w:val="38EE4CBA"/>
    <w:lvl w:ilvl="0" w:tplc="81D68AA0">
      <w:start w:val="1"/>
      <w:numFmt w:val="bullet"/>
      <w:lvlText w:val=""/>
      <w:lvlJc w:val="left"/>
      <w:pPr>
        <w:ind w:left="360" w:hanging="360"/>
      </w:pPr>
      <w:rPr>
        <w:rFonts w:ascii="Symbol" w:hAnsi="Symbol" w:hint="default"/>
      </w:rPr>
    </w:lvl>
    <w:lvl w:ilvl="1" w:tplc="AD727E2E" w:tentative="1">
      <w:start w:val="1"/>
      <w:numFmt w:val="bullet"/>
      <w:lvlText w:val="o"/>
      <w:lvlJc w:val="left"/>
      <w:pPr>
        <w:ind w:left="1080" w:hanging="360"/>
      </w:pPr>
      <w:rPr>
        <w:rFonts w:ascii="Courier New" w:hAnsi="Courier New" w:cs="Courier New" w:hint="default"/>
      </w:rPr>
    </w:lvl>
    <w:lvl w:ilvl="2" w:tplc="23E68982" w:tentative="1">
      <w:start w:val="1"/>
      <w:numFmt w:val="bullet"/>
      <w:lvlText w:val=""/>
      <w:lvlJc w:val="left"/>
      <w:pPr>
        <w:ind w:left="1800" w:hanging="360"/>
      </w:pPr>
      <w:rPr>
        <w:rFonts w:ascii="Wingdings" w:hAnsi="Wingdings" w:hint="default"/>
      </w:rPr>
    </w:lvl>
    <w:lvl w:ilvl="3" w:tplc="E2A67F82" w:tentative="1">
      <w:start w:val="1"/>
      <w:numFmt w:val="bullet"/>
      <w:lvlText w:val=""/>
      <w:lvlJc w:val="left"/>
      <w:pPr>
        <w:ind w:left="2520" w:hanging="360"/>
      </w:pPr>
      <w:rPr>
        <w:rFonts w:ascii="Symbol" w:hAnsi="Symbol" w:hint="default"/>
      </w:rPr>
    </w:lvl>
    <w:lvl w:ilvl="4" w:tplc="405EBAB2" w:tentative="1">
      <w:start w:val="1"/>
      <w:numFmt w:val="bullet"/>
      <w:lvlText w:val="o"/>
      <w:lvlJc w:val="left"/>
      <w:pPr>
        <w:ind w:left="3240" w:hanging="360"/>
      </w:pPr>
      <w:rPr>
        <w:rFonts w:ascii="Courier New" w:hAnsi="Courier New" w:cs="Courier New" w:hint="default"/>
      </w:rPr>
    </w:lvl>
    <w:lvl w:ilvl="5" w:tplc="B082E2AA" w:tentative="1">
      <w:start w:val="1"/>
      <w:numFmt w:val="bullet"/>
      <w:lvlText w:val=""/>
      <w:lvlJc w:val="left"/>
      <w:pPr>
        <w:ind w:left="3960" w:hanging="360"/>
      </w:pPr>
      <w:rPr>
        <w:rFonts w:ascii="Wingdings" w:hAnsi="Wingdings" w:hint="default"/>
      </w:rPr>
    </w:lvl>
    <w:lvl w:ilvl="6" w:tplc="267238AE" w:tentative="1">
      <w:start w:val="1"/>
      <w:numFmt w:val="bullet"/>
      <w:lvlText w:val=""/>
      <w:lvlJc w:val="left"/>
      <w:pPr>
        <w:ind w:left="4680" w:hanging="360"/>
      </w:pPr>
      <w:rPr>
        <w:rFonts w:ascii="Symbol" w:hAnsi="Symbol" w:hint="default"/>
      </w:rPr>
    </w:lvl>
    <w:lvl w:ilvl="7" w:tplc="D28608A8" w:tentative="1">
      <w:start w:val="1"/>
      <w:numFmt w:val="bullet"/>
      <w:lvlText w:val="o"/>
      <w:lvlJc w:val="left"/>
      <w:pPr>
        <w:ind w:left="5400" w:hanging="360"/>
      </w:pPr>
      <w:rPr>
        <w:rFonts w:ascii="Courier New" w:hAnsi="Courier New" w:cs="Courier New" w:hint="default"/>
      </w:rPr>
    </w:lvl>
    <w:lvl w:ilvl="8" w:tplc="782250EE" w:tentative="1">
      <w:start w:val="1"/>
      <w:numFmt w:val="bullet"/>
      <w:lvlText w:val=""/>
      <w:lvlJc w:val="left"/>
      <w:pPr>
        <w:ind w:left="6120" w:hanging="360"/>
      </w:pPr>
      <w:rPr>
        <w:rFonts w:ascii="Wingdings" w:hAnsi="Wingdings" w:hint="default"/>
      </w:rPr>
    </w:lvl>
  </w:abstractNum>
  <w:abstractNum w:abstractNumId="27" w15:restartNumberingAfterBreak="0">
    <w:nsid w:val="519E65EC"/>
    <w:multiLevelType w:val="hybridMultilevel"/>
    <w:tmpl w:val="D61467AA"/>
    <w:lvl w:ilvl="0" w:tplc="79ECB492">
      <w:start w:val="1"/>
      <w:numFmt w:val="bullet"/>
      <w:lvlText w:val=""/>
      <w:lvlJc w:val="left"/>
      <w:pPr>
        <w:ind w:left="720" w:hanging="360"/>
      </w:pPr>
      <w:rPr>
        <w:rFonts w:ascii="Symbol" w:hAnsi="Symbol" w:hint="default"/>
      </w:rPr>
    </w:lvl>
    <w:lvl w:ilvl="1" w:tplc="B5005BF0">
      <w:start w:val="1"/>
      <w:numFmt w:val="bullet"/>
      <w:lvlText w:val="o"/>
      <w:lvlJc w:val="left"/>
      <w:pPr>
        <w:ind w:left="1440" w:hanging="360"/>
      </w:pPr>
      <w:rPr>
        <w:rFonts w:ascii="Courier New" w:hAnsi="Courier New" w:cs="Courier New" w:hint="default"/>
      </w:rPr>
    </w:lvl>
    <w:lvl w:ilvl="2" w:tplc="7F460172">
      <w:start w:val="1"/>
      <w:numFmt w:val="bullet"/>
      <w:lvlText w:val=""/>
      <w:lvlJc w:val="left"/>
      <w:pPr>
        <w:ind w:left="2160" w:hanging="360"/>
      </w:pPr>
      <w:rPr>
        <w:rFonts w:ascii="Wingdings" w:hAnsi="Wingdings" w:hint="default"/>
      </w:rPr>
    </w:lvl>
    <w:lvl w:ilvl="3" w:tplc="F26E1D28">
      <w:start w:val="1"/>
      <w:numFmt w:val="bullet"/>
      <w:lvlText w:val=""/>
      <w:lvlJc w:val="left"/>
      <w:pPr>
        <w:ind w:left="2880" w:hanging="360"/>
      </w:pPr>
      <w:rPr>
        <w:rFonts w:ascii="Symbol" w:hAnsi="Symbol" w:hint="default"/>
      </w:rPr>
    </w:lvl>
    <w:lvl w:ilvl="4" w:tplc="FC502112">
      <w:start w:val="1"/>
      <w:numFmt w:val="bullet"/>
      <w:lvlText w:val="o"/>
      <w:lvlJc w:val="left"/>
      <w:pPr>
        <w:ind w:left="3600" w:hanging="360"/>
      </w:pPr>
      <w:rPr>
        <w:rFonts w:ascii="Courier New" w:hAnsi="Courier New" w:cs="Courier New" w:hint="default"/>
      </w:rPr>
    </w:lvl>
    <w:lvl w:ilvl="5" w:tplc="325A09FA">
      <w:start w:val="1"/>
      <w:numFmt w:val="bullet"/>
      <w:lvlText w:val=""/>
      <w:lvlJc w:val="left"/>
      <w:pPr>
        <w:ind w:left="4320" w:hanging="360"/>
      </w:pPr>
      <w:rPr>
        <w:rFonts w:ascii="Wingdings" w:hAnsi="Wingdings" w:hint="default"/>
      </w:rPr>
    </w:lvl>
    <w:lvl w:ilvl="6" w:tplc="F5A2022A">
      <w:start w:val="1"/>
      <w:numFmt w:val="bullet"/>
      <w:lvlText w:val=""/>
      <w:lvlJc w:val="left"/>
      <w:pPr>
        <w:ind w:left="5040" w:hanging="360"/>
      </w:pPr>
      <w:rPr>
        <w:rFonts w:ascii="Symbol" w:hAnsi="Symbol" w:hint="default"/>
      </w:rPr>
    </w:lvl>
    <w:lvl w:ilvl="7" w:tplc="64DA84C0">
      <w:start w:val="1"/>
      <w:numFmt w:val="bullet"/>
      <w:lvlText w:val="o"/>
      <w:lvlJc w:val="left"/>
      <w:pPr>
        <w:ind w:left="5760" w:hanging="360"/>
      </w:pPr>
      <w:rPr>
        <w:rFonts w:ascii="Courier New" w:hAnsi="Courier New" w:cs="Courier New" w:hint="default"/>
      </w:rPr>
    </w:lvl>
    <w:lvl w:ilvl="8" w:tplc="1B26D862">
      <w:start w:val="1"/>
      <w:numFmt w:val="bullet"/>
      <w:lvlText w:val=""/>
      <w:lvlJc w:val="left"/>
      <w:pPr>
        <w:ind w:left="6480" w:hanging="360"/>
      </w:pPr>
      <w:rPr>
        <w:rFonts w:ascii="Wingdings" w:hAnsi="Wingdings" w:hint="default"/>
      </w:rPr>
    </w:lvl>
  </w:abstractNum>
  <w:abstractNum w:abstractNumId="28" w15:restartNumberingAfterBreak="0">
    <w:nsid w:val="52497422"/>
    <w:multiLevelType w:val="hybridMultilevel"/>
    <w:tmpl w:val="36A81D7A"/>
    <w:lvl w:ilvl="0" w:tplc="9D4632E0">
      <w:start w:val="1"/>
      <w:numFmt w:val="bullet"/>
      <w:lvlText w:val=""/>
      <w:lvlJc w:val="left"/>
      <w:pPr>
        <w:ind w:left="360" w:hanging="360"/>
      </w:pPr>
      <w:rPr>
        <w:rFonts w:ascii="Symbol" w:hAnsi="Symbol" w:hint="default"/>
      </w:rPr>
    </w:lvl>
    <w:lvl w:ilvl="1" w:tplc="3AF67886" w:tentative="1">
      <w:start w:val="1"/>
      <w:numFmt w:val="bullet"/>
      <w:lvlText w:val="o"/>
      <w:lvlJc w:val="left"/>
      <w:pPr>
        <w:ind w:left="1080" w:hanging="360"/>
      </w:pPr>
      <w:rPr>
        <w:rFonts w:ascii="Courier New" w:hAnsi="Courier New" w:cs="Courier New" w:hint="default"/>
      </w:rPr>
    </w:lvl>
    <w:lvl w:ilvl="2" w:tplc="3B9410F0" w:tentative="1">
      <w:start w:val="1"/>
      <w:numFmt w:val="bullet"/>
      <w:lvlText w:val=""/>
      <w:lvlJc w:val="left"/>
      <w:pPr>
        <w:ind w:left="1800" w:hanging="360"/>
      </w:pPr>
      <w:rPr>
        <w:rFonts w:ascii="Wingdings" w:hAnsi="Wingdings" w:hint="default"/>
      </w:rPr>
    </w:lvl>
    <w:lvl w:ilvl="3" w:tplc="1E2E4144" w:tentative="1">
      <w:start w:val="1"/>
      <w:numFmt w:val="bullet"/>
      <w:lvlText w:val=""/>
      <w:lvlJc w:val="left"/>
      <w:pPr>
        <w:ind w:left="2520" w:hanging="360"/>
      </w:pPr>
      <w:rPr>
        <w:rFonts w:ascii="Symbol" w:hAnsi="Symbol" w:hint="default"/>
      </w:rPr>
    </w:lvl>
    <w:lvl w:ilvl="4" w:tplc="1E7A7B8C" w:tentative="1">
      <w:start w:val="1"/>
      <w:numFmt w:val="bullet"/>
      <w:lvlText w:val="o"/>
      <w:lvlJc w:val="left"/>
      <w:pPr>
        <w:ind w:left="3240" w:hanging="360"/>
      </w:pPr>
      <w:rPr>
        <w:rFonts w:ascii="Courier New" w:hAnsi="Courier New" w:cs="Courier New" w:hint="default"/>
      </w:rPr>
    </w:lvl>
    <w:lvl w:ilvl="5" w:tplc="2682ABCC" w:tentative="1">
      <w:start w:val="1"/>
      <w:numFmt w:val="bullet"/>
      <w:lvlText w:val=""/>
      <w:lvlJc w:val="left"/>
      <w:pPr>
        <w:ind w:left="3960" w:hanging="360"/>
      </w:pPr>
      <w:rPr>
        <w:rFonts w:ascii="Wingdings" w:hAnsi="Wingdings" w:hint="default"/>
      </w:rPr>
    </w:lvl>
    <w:lvl w:ilvl="6" w:tplc="33E8BC9E" w:tentative="1">
      <w:start w:val="1"/>
      <w:numFmt w:val="bullet"/>
      <w:lvlText w:val=""/>
      <w:lvlJc w:val="left"/>
      <w:pPr>
        <w:ind w:left="4680" w:hanging="360"/>
      </w:pPr>
      <w:rPr>
        <w:rFonts w:ascii="Symbol" w:hAnsi="Symbol" w:hint="default"/>
      </w:rPr>
    </w:lvl>
    <w:lvl w:ilvl="7" w:tplc="80C22B6A" w:tentative="1">
      <w:start w:val="1"/>
      <w:numFmt w:val="bullet"/>
      <w:lvlText w:val="o"/>
      <w:lvlJc w:val="left"/>
      <w:pPr>
        <w:ind w:left="5400" w:hanging="360"/>
      </w:pPr>
      <w:rPr>
        <w:rFonts w:ascii="Courier New" w:hAnsi="Courier New" w:cs="Courier New" w:hint="default"/>
      </w:rPr>
    </w:lvl>
    <w:lvl w:ilvl="8" w:tplc="FF806208" w:tentative="1">
      <w:start w:val="1"/>
      <w:numFmt w:val="bullet"/>
      <w:lvlText w:val=""/>
      <w:lvlJc w:val="left"/>
      <w:pPr>
        <w:ind w:left="6120" w:hanging="360"/>
      </w:pPr>
      <w:rPr>
        <w:rFonts w:ascii="Wingdings" w:hAnsi="Wingdings" w:hint="default"/>
      </w:rPr>
    </w:lvl>
  </w:abstractNum>
  <w:abstractNum w:abstractNumId="29" w15:restartNumberingAfterBreak="0">
    <w:nsid w:val="53EB1A5C"/>
    <w:multiLevelType w:val="hybridMultilevel"/>
    <w:tmpl w:val="EB78E622"/>
    <w:lvl w:ilvl="0" w:tplc="2EFA7B20">
      <w:start w:val="1"/>
      <w:numFmt w:val="bullet"/>
      <w:lvlText w:val=""/>
      <w:lvlPicBulletId w:val="0"/>
      <w:lvlJc w:val="left"/>
      <w:pPr>
        <w:ind w:left="1744" w:hanging="360"/>
      </w:pPr>
      <w:rPr>
        <w:rFonts w:ascii="Symbol" w:hAnsi="Symbol" w:hint="default"/>
      </w:rPr>
    </w:lvl>
    <w:lvl w:ilvl="1" w:tplc="FF88C702" w:tentative="1">
      <w:start w:val="1"/>
      <w:numFmt w:val="bullet"/>
      <w:lvlText w:val="o"/>
      <w:lvlJc w:val="left"/>
      <w:pPr>
        <w:ind w:left="2464" w:hanging="360"/>
      </w:pPr>
      <w:rPr>
        <w:rFonts w:ascii="Courier New" w:hAnsi="Courier New" w:cs="Courier New" w:hint="default"/>
      </w:rPr>
    </w:lvl>
    <w:lvl w:ilvl="2" w:tplc="479C842E" w:tentative="1">
      <w:start w:val="1"/>
      <w:numFmt w:val="bullet"/>
      <w:lvlText w:val=""/>
      <w:lvlJc w:val="left"/>
      <w:pPr>
        <w:ind w:left="3184" w:hanging="360"/>
      </w:pPr>
      <w:rPr>
        <w:rFonts w:ascii="Wingdings" w:hAnsi="Wingdings" w:hint="default"/>
      </w:rPr>
    </w:lvl>
    <w:lvl w:ilvl="3" w:tplc="5D5AD6E8" w:tentative="1">
      <w:start w:val="1"/>
      <w:numFmt w:val="bullet"/>
      <w:lvlText w:val=""/>
      <w:lvlJc w:val="left"/>
      <w:pPr>
        <w:ind w:left="3904" w:hanging="360"/>
      </w:pPr>
      <w:rPr>
        <w:rFonts w:ascii="Symbol" w:hAnsi="Symbol" w:hint="default"/>
      </w:rPr>
    </w:lvl>
    <w:lvl w:ilvl="4" w:tplc="FC10BA46" w:tentative="1">
      <w:start w:val="1"/>
      <w:numFmt w:val="bullet"/>
      <w:lvlText w:val="o"/>
      <w:lvlJc w:val="left"/>
      <w:pPr>
        <w:ind w:left="4624" w:hanging="360"/>
      </w:pPr>
      <w:rPr>
        <w:rFonts w:ascii="Courier New" w:hAnsi="Courier New" w:cs="Courier New" w:hint="default"/>
      </w:rPr>
    </w:lvl>
    <w:lvl w:ilvl="5" w:tplc="BA62D2DA" w:tentative="1">
      <w:start w:val="1"/>
      <w:numFmt w:val="bullet"/>
      <w:lvlText w:val=""/>
      <w:lvlJc w:val="left"/>
      <w:pPr>
        <w:ind w:left="5344" w:hanging="360"/>
      </w:pPr>
      <w:rPr>
        <w:rFonts w:ascii="Wingdings" w:hAnsi="Wingdings" w:hint="default"/>
      </w:rPr>
    </w:lvl>
    <w:lvl w:ilvl="6" w:tplc="92E4C886" w:tentative="1">
      <w:start w:val="1"/>
      <w:numFmt w:val="bullet"/>
      <w:lvlText w:val=""/>
      <w:lvlJc w:val="left"/>
      <w:pPr>
        <w:ind w:left="6064" w:hanging="360"/>
      </w:pPr>
      <w:rPr>
        <w:rFonts w:ascii="Symbol" w:hAnsi="Symbol" w:hint="default"/>
      </w:rPr>
    </w:lvl>
    <w:lvl w:ilvl="7" w:tplc="440E61FA" w:tentative="1">
      <w:start w:val="1"/>
      <w:numFmt w:val="bullet"/>
      <w:lvlText w:val="o"/>
      <w:lvlJc w:val="left"/>
      <w:pPr>
        <w:ind w:left="6784" w:hanging="360"/>
      </w:pPr>
      <w:rPr>
        <w:rFonts w:ascii="Courier New" w:hAnsi="Courier New" w:cs="Courier New" w:hint="default"/>
      </w:rPr>
    </w:lvl>
    <w:lvl w:ilvl="8" w:tplc="32E4DEF0" w:tentative="1">
      <w:start w:val="1"/>
      <w:numFmt w:val="bullet"/>
      <w:lvlText w:val=""/>
      <w:lvlJc w:val="left"/>
      <w:pPr>
        <w:ind w:left="7504" w:hanging="360"/>
      </w:pPr>
      <w:rPr>
        <w:rFonts w:ascii="Wingdings" w:hAnsi="Wingdings" w:hint="default"/>
      </w:rPr>
    </w:lvl>
  </w:abstractNum>
  <w:abstractNum w:abstractNumId="30" w15:restartNumberingAfterBreak="0">
    <w:nsid w:val="53FD6AFB"/>
    <w:multiLevelType w:val="hybridMultilevel"/>
    <w:tmpl w:val="CAC465B4"/>
    <w:lvl w:ilvl="0" w:tplc="05249938">
      <w:start w:val="1"/>
      <w:numFmt w:val="bullet"/>
      <w:lvlText w:val=""/>
      <w:lvlJc w:val="left"/>
      <w:pPr>
        <w:ind w:left="360" w:hanging="360"/>
      </w:pPr>
      <w:rPr>
        <w:rFonts w:ascii="Symbol" w:hAnsi="Symbol" w:hint="default"/>
      </w:rPr>
    </w:lvl>
    <w:lvl w:ilvl="1" w:tplc="9AD2E064" w:tentative="1">
      <w:start w:val="1"/>
      <w:numFmt w:val="bullet"/>
      <w:lvlText w:val="o"/>
      <w:lvlJc w:val="left"/>
      <w:pPr>
        <w:ind w:left="1080" w:hanging="360"/>
      </w:pPr>
      <w:rPr>
        <w:rFonts w:ascii="Courier New" w:hAnsi="Courier New" w:cs="Courier New" w:hint="default"/>
      </w:rPr>
    </w:lvl>
    <w:lvl w:ilvl="2" w:tplc="1D28E504" w:tentative="1">
      <w:start w:val="1"/>
      <w:numFmt w:val="bullet"/>
      <w:lvlText w:val=""/>
      <w:lvlJc w:val="left"/>
      <w:pPr>
        <w:ind w:left="1800" w:hanging="360"/>
      </w:pPr>
      <w:rPr>
        <w:rFonts w:ascii="Wingdings" w:hAnsi="Wingdings" w:hint="default"/>
      </w:rPr>
    </w:lvl>
    <w:lvl w:ilvl="3" w:tplc="8524304A" w:tentative="1">
      <w:start w:val="1"/>
      <w:numFmt w:val="bullet"/>
      <w:lvlText w:val=""/>
      <w:lvlJc w:val="left"/>
      <w:pPr>
        <w:ind w:left="2520" w:hanging="360"/>
      </w:pPr>
      <w:rPr>
        <w:rFonts w:ascii="Symbol" w:hAnsi="Symbol" w:hint="default"/>
      </w:rPr>
    </w:lvl>
    <w:lvl w:ilvl="4" w:tplc="FD66D65C" w:tentative="1">
      <w:start w:val="1"/>
      <w:numFmt w:val="bullet"/>
      <w:lvlText w:val="o"/>
      <w:lvlJc w:val="left"/>
      <w:pPr>
        <w:ind w:left="3240" w:hanging="360"/>
      </w:pPr>
      <w:rPr>
        <w:rFonts w:ascii="Courier New" w:hAnsi="Courier New" w:cs="Courier New" w:hint="default"/>
      </w:rPr>
    </w:lvl>
    <w:lvl w:ilvl="5" w:tplc="2B06E266" w:tentative="1">
      <w:start w:val="1"/>
      <w:numFmt w:val="bullet"/>
      <w:lvlText w:val=""/>
      <w:lvlJc w:val="left"/>
      <w:pPr>
        <w:ind w:left="3960" w:hanging="360"/>
      </w:pPr>
      <w:rPr>
        <w:rFonts w:ascii="Wingdings" w:hAnsi="Wingdings" w:hint="default"/>
      </w:rPr>
    </w:lvl>
    <w:lvl w:ilvl="6" w:tplc="E0B637DC" w:tentative="1">
      <w:start w:val="1"/>
      <w:numFmt w:val="bullet"/>
      <w:lvlText w:val=""/>
      <w:lvlJc w:val="left"/>
      <w:pPr>
        <w:ind w:left="4680" w:hanging="360"/>
      </w:pPr>
      <w:rPr>
        <w:rFonts w:ascii="Symbol" w:hAnsi="Symbol" w:hint="default"/>
      </w:rPr>
    </w:lvl>
    <w:lvl w:ilvl="7" w:tplc="7870DBF2" w:tentative="1">
      <w:start w:val="1"/>
      <w:numFmt w:val="bullet"/>
      <w:lvlText w:val="o"/>
      <w:lvlJc w:val="left"/>
      <w:pPr>
        <w:ind w:left="5400" w:hanging="360"/>
      </w:pPr>
      <w:rPr>
        <w:rFonts w:ascii="Courier New" w:hAnsi="Courier New" w:cs="Courier New" w:hint="default"/>
      </w:rPr>
    </w:lvl>
    <w:lvl w:ilvl="8" w:tplc="943AFF38" w:tentative="1">
      <w:start w:val="1"/>
      <w:numFmt w:val="bullet"/>
      <w:lvlText w:val=""/>
      <w:lvlJc w:val="left"/>
      <w:pPr>
        <w:ind w:left="6120" w:hanging="360"/>
      </w:pPr>
      <w:rPr>
        <w:rFonts w:ascii="Wingdings" w:hAnsi="Wingdings" w:hint="default"/>
      </w:rPr>
    </w:lvl>
  </w:abstractNum>
  <w:abstractNum w:abstractNumId="31" w15:restartNumberingAfterBreak="0">
    <w:nsid w:val="5ECD35B7"/>
    <w:multiLevelType w:val="hybridMultilevel"/>
    <w:tmpl w:val="E40E8992"/>
    <w:lvl w:ilvl="0" w:tplc="B56214C6">
      <w:start w:val="1"/>
      <w:numFmt w:val="decimal"/>
      <w:lvlText w:val="%1."/>
      <w:lvlJc w:val="left"/>
      <w:pPr>
        <w:ind w:left="720" w:hanging="360"/>
      </w:pPr>
      <w:rPr>
        <w:rFonts w:hint="default"/>
      </w:rPr>
    </w:lvl>
    <w:lvl w:ilvl="1" w:tplc="528059E8" w:tentative="1">
      <w:start w:val="1"/>
      <w:numFmt w:val="lowerLetter"/>
      <w:lvlText w:val="%2."/>
      <w:lvlJc w:val="left"/>
      <w:pPr>
        <w:ind w:left="1440" w:hanging="360"/>
      </w:pPr>
    </w:lvl>
    <w:lvl w:ilvl="2" w:tplc="6DF011BC" w:tentative="1">
      <w:start w:val="1"/>
      <w:numFmt w:val="lowerRoman"/>
      <w:lvlText w:val="%3."/>
      <w:lvlJc w:val="right"/>
      <w:pPr>
        <w:ind w:left="2160" w:hanging="180"/>
      </w:pPr>
    </w:lvl>
    <w:lvl w:ilvl="3" w:tplc="AFD87028" w:tentative="1">
      <w:start w:val="1"/>
      <w:numFmt w:val="decimal"/>
      <w:lvlText w:val="%4."/>
      <w:lvlJc w:val="left"/>
      <w:pPr>
        <w:ind w:left="2880" w:hanging="360"/>
      </w:pPr>
    </w:lvl>
    <w:lvl w:ilvl="4" w:tplc="0E8EA2D2" w:tentative="1">
      <w:start w:val="1"/>
      <w:numFmt w:val="lowerLetter"/>
      <w:lvlText w:val="%5."/>
      <w:lvlJc w:val="left"/>
      <w:pPr>
        <w:ind w:left="3600" w:hanging="360"/>
      </w:pPr>
    </w:lvl>
    <w:lvl w:ilvl="5" w:tplc="D1C4DF12" w:tentative="1">
      <w:start w:val="1"/>
      <w:numFmt w:val="lowerRoman"/>
      <w:lvlText w:val="%6."/>
      <w:lvlJc w:val="right"/>
      <w:pPr>
        <w:ind w:left="4320" w:hanging="180"/>
      </w:pPr>
    </w:lvl>
    <w:lvl w:ilvl="6" w:tplc="40427FBC" w:tentative="1">
      <w:start w:val="1"/>
      <w:numFmt w:val="decimal"/>
      <w:lvlText w:val="%7."/>
      <w:lvlJc w:val="left"/>
      <w:pPr>
        <w:ind w:left="5040" w:hanging="360"/>
      </w:pPr>
    </w:lvl>
    <w:lvl w:ilvl="7" w:tplc="EFAC633C" w:tentative="1">
      <w:start w:val="1"/>
      <w:numFmt w:val="lowerLetter"/>
      <w:lvlText w:val="%8."/>
      <w:lvlJc w:val="left"/>
      <w:pPr>
        <w:ind w:left="5760" w:hanging="360"/>
      </w:pPr>
    </w:lvl>
    <w:lvl w:ilvl="8" w:tplc="871EF5F0" w:tentative="1">
      <w:start w:val="1"/>
      <w:numFmt w:val="lowerRoman"/>
      <w:lvlText w:val="%9."/>
      <w:lvlJc w:val="right"/>
      <w:pPr>
        <w:ind w:left="6480" w:hanging="180"/>
      </w:pPr>
    </w:lvl>
  </w:abstractNum>
  <w:abstractNum w:abstractNumId="32" w15:restartNumberingAfterBreak="0">
    <w:nsid w:val="5F481712"/>
    <w:multiLevelType w:val="hybridMultilevel"/>
    <w:tmpl w:val="6B7AA0F6"/>
    <w:lvl w:ilvl="0" w:tplc="4262F80A">
      <w:start w:val="1"/>
      <w:numFmt w:val="bullet"/>
      <w:lvlText w:val=""/>
      <w:lvlJc w:val="left"/>
      <w:pPr>
        <w:ind w:left="720" w:hanging="360"/>
      </w:pPr>
      <w:rPr>
        <w:rFonts w:ascii="Symbol" w:hAnsi="Symbol" w:hint="default"/>
      </w:rPr>
    </w:lvl>
    <w:lvl w:ilvl="1" w:tplc="5BF08448" w:tentative="1">
      <w:start w:val="1"/>
      <w:numFmt w:val="bullet"/>
      <w:lvlText w:val="o"/>
      <w:lvlJc w:val="left"/>
      <w:pPr>
        <w:ind w:left="1440" w:hanging="360"/>
      </w:pPr>
      <w:rPr>
        <w:rFonts w:ascii="Courier New" w:hAnsi="Courier New" w:cs="Courier New" w:hint="default"/>
      </w:rPr>
    </w:lvl>
    <w:lvl w:ilvl="2" w:tplc="44F8741C" w:tentative="1">
      <w:start w:val="1"/>
      <w:numFmt w:val="bullet"/>
      <w:lvlText w:val=""/>
      <w:lvlJc w:val="left"/>
      <w:pPr>
        <w:ind w:left="2160" w:hanging="360"/>
      </w:pPr>
      <w:rPr>
        <w:rFonts w:ascii="Wingdings" w:hAnsi="Wingdings" w:hint="default"/>
      </w:rPr>
    </w:lvl>
    <w:lvl w:ilvl="3" w:tplc="F1BA1882" w:tentative="1">
      <w:start w:val="1"/>
      <w:numFmt w:val="bullet"/>
      <w:lvlText w:val=""/>
      <w:lvlJc w:val="left"/>
      <w:pPr>
        <w:ind w:left="2880" w:hanging="360"/>
      </w:pPr>
      <w:rPr>
        <w:rFonts w:ascii="Symbol" w:hAnsi="Symbol" w:hint="default"/>
      </w:rPr>
    </w:lvl>
    <w:lvl w:ilvl="4" w:tplc="BAC83AFE" w:tentative="1">
      <w:start w:val="1"/>
      <w:numFmt w:val="bullet"/>
      <w:lvlText w:val="o"/>
      <w:lvlJc w:val="left"/>
      <w:pPr>
        <w:ind w:left="3600" w:hanging="360"/>
      </w:pPr>
      <w:rPr>
        <w:rFonts w:ascii="Courier New" w:hAnsi="Courier New" w:cs="Courier New" w:hint="default"/>
      </w:rPr>
    </w:lvl>
    <w:lvl w:ilvl="5" w:tplc="AF84D2A0" w:tentative="1">
      <w:start w:val="1"/>
      <w:numFmt w:val="bullet"/>
      <w:lvlText w:val=""/>
      <w:lvlJc w:val="left"/>
      <w:pPr>
        <w:ind w:left="4320" w:hanging="360"/>
      </w:pPr>
      <w:rPr>
        <w:rFonts w:ascii="Wingdings" w:hAnsi="Wingdings" w:hint="default"/>
      </w:rPr>
    </w:lvl>
    <w:lvl w:ilvl="6" w:tplc="F7BA3AFE" w:tentative="1">
      <w:start w:val="1"/>
      <w:numFmt w:val="bullet"/>
      <w:lvlText w:val=""/>
      <w:lvlJc w:val="left"/>
      <w:pPr>
        <w:ind w:left="5040" w:hanging="360"/>
      </w:pPr>
      <w:rPr>
        <w:rFonts w:ascii="Symbol" w:hAnsi="Symbol" w:hint="default"/>
      </w:rPr>
    </w:lvl>
    <w:lvl w:ilvl="7" w:tplc="983A574E" w:tentative="1">
      <w:start w:val="1"/>
      <w:numFmt w:val="bullet"/>
      <w:lvlText w:val="o"/>
      <w:lvlJc w:val="left"/>
      <w:pPr>
        <w:ind w:left="5760" w:hanging="360"/>
      </w:pPr>
      <w:rPr>
        <w:rFonts w:ascii="Courier New" w:hAnsi="Courier New" w:cs="Courier New" w:hint="default"/>
      </w:rPr>
    </w:lvl>
    <w:lvl w:ilvl="8" w:tplc="E46C980E" w:tentative="1">
      <w:start w:val="1"/>
      <w:numFmt w:val="bullet"/>
      <w:lvlText w:val=""/>
      <w:lvlJc w:val="left"/>
      <w:pPr>
        <w:ind w:left="6480" w:hanging="360"/>
      </w:pPr>
      <w:rPr>
        <w:rFonts w:ascii="Wingdings" w:hAnsi="Wingdings" w:hint="default"/>
      </w:rPr>
    </w:lvl>
  </w:abstractNum>
  <w:abstractNum w:abstractNumId="33" w15:restartNumberingAfterBreak="0">
    <w:nsid w:val="66564C2F"/>
    <w:multiLevelType w:val="hybridMultilevel"/>
    <w:tmpl w:val="56B6DC9A"/>
    <w:lvl w:ilvl="0" w:tplc="3A08CF4C">
      <w:start w:val="1"/>
      <w:numFmt w:val="bullet"/>
      <w:lvlText w:val=""/>
      <w:lvlJc w:val="left"/>
      <w:pPr>
        <w:ind w:left="360" w:hanging="360"/>
      </w:pPr>
      <w:rPr>
        <w:rFonts w:ascii="Symbol" w:hAnsi="Symbol" w:hint="default"/>
        <w:color w:val="auto"/>
      </w:rPr>
    </w:lvl>
    <w:lvl w:ilvl="1" w:tplc="1234975A" w:tentative="1">
      <w:start w:val="1"/>
      <w:numFmt w:val="bullet"/>
      <w:lvlText w:val="o"/>
      <w:lvlJc w:val="left"/>
      <w:pPr>
        <w:ind w:left="1080" w:hanging="360"/>
      </w:pPr>
      <w:rPr>
        <w:rFonts w:ascii="Courier New" w:hAnsi="Courier New" w:cs="Courier New" w:hint="default"/>
      </w:rPr>
    </w:lvl>
    <w:lvl w:ilvl="2" w:tplc="BC50FF06" w:tentative="1">
      <w:start w:val="1"/>
      <w:numFmt w:val="bullet"/>
      <w:lvlText w:val=""/>
      <w:lvlJc w:val="left"/>
      <w:pPr>
        <w:ind w:left="1800" w:hanging="360"/>
      </w:pPr>
      <w:rPr>
        <w:rFonts w:ascii="Wingdings" w:hAnsi="Wingdings" w:hint="default"/>
      </w:rPr>
    </w:lvl>
    <w:lvl w:ilvl="3" w:tplc="51D60586" w:tentative="1">
      <w:start w:val="1"/>
      <w:numFmt w:val="bullet"/>
      <w:lvlText w:val=""/>
      <w:lvlJc w:val="left"/>
      <w:pPr>
        <w:ind w:left="2520" w:hanging="360"/>
      </w:pPr>
      <w:rPr>
        <w:rFonts w:ascii="Symbol" w:hAnsi="Symbol" w:hint="default"/>
      </w:rPr>
    </w:lvl>
    <w:lvl w:ilvl="4" w:tplc="36CA4B7A" w:tentative="1">
      <w:start w:val="1"/>
      <w:numFmt w:val="bullet"/>
      <w:lvlText w:val="o"/>
      <w:lvlJc w:val="left"/>
      <w:pPr>
        <w:ind w:left="3240" w:hanging="360"/>
      </w:pPr>
      <w:rPr>
        <w:rFonts w:ascii="Courier New" w:hAnsi="Courier New" w:cs="Courier New" w:hint="default"/>
      </w:rPr>
    </w:lvl>
    <w:lvl w:ilvl="5" w:tplc="D812BD66" w:tentative="1">
      <w:start w:val="1"/>
      <w:numFmt w:val="bullet"/>
      <w:lvlText w:val=""/>
      <w:lvlJc w:val="left"/>
      <w:pPr>
        <w:ind w:left="3960" w:hanging="360"/>
      </w:pPr>
      <w:rPr>
        <w:rFonts w:ascii="Wingdings" w:hAnsi="Wingdings" w:hint="default"/>
      </w:rPr>
    </w:lvl>
    <w:lvl w:ilvl="6" w:tplc="80D887B6" w:tentative="1">
      <w:start w:val="1"/>
      <w:numFmt w:val="bullet"/>
      <w:lvlText w:val=""/>
      <w:lvlJc w:val="left"/>
      <w:pPr>
        <w:ind w:left="4680" w:hanging="360"/>
      </w:pPr>
      <w:rPr>
        <w:rFonts w:ascii="Symbol" w:hAnsi="Symbol" w:hint="default"/>
      </w:rPr>
    </w:lvl>
    <w:lvl w:ilvl="7" w:tplc="D5C209A2" w:tentative="1">
      <w:start w:val="1"/>
      <w:numFmt w:val="bullet"/>
      <w:lvlText w:val="o"/>
      <w:lvlJc w:val="left"/>
      <w:pPr>
        <w:ind w:left="5400" w:hanging="360"/>
      </w:pPr>
      <w:rPr>
        <w:rFonts w:ascii="Courier New" w:hAnsi="Courier New" w:cs="Courier New" w:hint="default"/>
      </w:rPr>
    </w:lvl>
    <w:lvl w:ilvl="8" w:tplc="D6C0FF78" w:tentative="1">
      <w:start w:val="1"/>
      <w:numFmt w:val="bullet"/>
      <w:lvlText w:val=""/>
      <w:lvlJc w:val="left"/>
      <w:pPr>
        <w:ind w:left="6120" w:hanging="360"/>
      </w:pPr>
      <w:rPr>
        <w:rFonts w:ascii="Wingdings" w:hAnsi="Wingdings" w:hint="default"/>
      </w:rPr>
    </w:lvl>
  </w:abstractNum>
  <w:abstractNum w:abstractNumId="34" w15:restartNumberingAfterBreak="0">
    <w:nsid w:val="66D826C3"/>
    <w:multiLevelType w:val="hybridMultilevel"/>
    <w:tmpl w:val="68B8CC1E"/>
    <w:lvl w:ilvl="0" w:tplc="2030366E">
      <w:start w:val="1"/>
      <w:numFmt w:val="decimal"/>
      <w:lvlText w:val="%1."/>
      <w:lvlJc w:val="left"/>
      <w:pPr>
        <w:ind w:left="720" w:hanging="360"/>
      </w:pPr>
    </w:lvl>
    <w:lvl w:ilvl="1" w:tplc="9EA4765A" w:tentative="1">
      <w:start w:val="1"/>
      <w:numFmt w:val="lowerLetter"/>
      <w:lvlText w:val="%2."/>
      <w:lvlJc w:val="left"/>
      <w:pPr>
        <w:ind w:left="1440" w:hanging="360"/>
      </w:pPr>
    </w:lvl>
    <w:lvl w:ilvl="2" w:tplc="E430B8D4" w:tentative="1">
      <w:start w:val="1"/>
      <w:numFmt w:val="lowerRoman"/>
      <w:lvlText w:val="%3."/>
      <w:lvlJc w:val="right"/>
      <w:pPr>
        <w:ind w:left="2160" w:hanging="180"/>
      </w:pPr>
    </w:lvl>
    <w:lvl w:ilvl="3" w:tplc="3E2A2770" w:tentative="1">
      <w:start w:val="1"/>
      <w:numFmt w:val="decimal"/>
      <w:lvlText w:val="%4."/>
      <w:lvlJc w:val="left"/>
      <w:pPr>
        <w:ind w:left="2880" w:hanging="360"/>
      </w:pPr>
    </w:lvl>
    <w:lvl w:ilvl="4" w:tplc="676CF022" w:tentative="1">
      <w:start w:val="1"/>
      <w:numFmt w:val="lowerLetter"/>
      <w:lvlText w:val="%5."/>
      <w:lvlJc w:val="left"/>
      <w:pPr>
        <w:ind w:left="3600" w:hanging="360"/>
      </w:pPr>
    </w:lvl>
    <w:lvl w:ilvl="5" w:tplc="064611FC" w:tentative="1">
      <w:start w:val="1"/>
      <w:numFmt w:val="lowerRoman"/>
      <w:lvlText w:val="%6."/>
      <w:lvlJc w:val="right"/>
      <w:pPr>
        <w:ind w:left="4320" w:hanging="180"/>
      </w:pPr>
    </w:lvl>
    <w:lvl w:ilvl="6" w:tplc="2DE86C70" w:tentative="1">
      <w:start w:val="1"/>
      <w:numFmt w:val="decimal"/>
      <w:lvlText w:val="%7."/>
      <w:lvlJc w:val="left"/>
      <w:pPr>
        <w:ind w:left="5040" w:hanging="360"/>
      </w:pPr>
    </w:lvl>
    <w:lvl w:ilvl="7" w:tplc="79427ECA" w:tentative="1">
      <w:start w:val="1"/>
      <w:numFmt w:val="lowerLetter"/>
      <w:lvlText w:val="%8."/>
      <w:lvlJc w:val="left"/>
      <w:pPr>
        <w:ind w:left="5760" w:hanging="360"/>
      </w:pPr>
    </w:lvl>
    <w:lvl w:ilvl="8" w:tplc="8C8EBCCE" w:tentative="1">
      <w:start w:val="1"/>
      <w:numFmt w:val="lowerRoman"/>
      <w:lvlText w:val="%9."/>
      <w:lvlJc w:val="right"/>
      <w:pPr>
        <w:ind w:left="6480" w:hanging="180"/>
      </w:pPr>
    </w:lvl>
  </w:abstractNum>
  <w:abstractNum w:abstractNumId="35" w15:restartNumberingAfterBreak="0">
    <w:nsid w:val="6A9B1360"/>
    <w:multiLevelType w:val="hybridMultilevel"/>
    <w:tmpl w:val="924CFA76"/>
    <w:lvl w:ilvl="0" w:tplc="B60C691C">
      <w:start w:val="1"/>
      <w:numFmt w:val="upperRoman"/>
      <w:lvlText w:val="%1."/>
      <w:lvlJc w:val="left"/>
      <w:pPr>
        <w:ind w:left="1080" w:hanging="720"/>
      </w:pPr>
      <w:rPr>
        <w:rFonts w:hint="default"/>
      </w:rPr>
    </w:lvl>
    <w:lvl w:ilvl="1" w:tplc="E60A8D6C" w:tentative="1">
      <w:start w:val="1"/>
      <w:numFmt w:val="lowerLetter"/>
      <w:lvlText w:val="%2."/>
      <w:lvlJc w:val="left"/>
      <w:pPr>
        <w:ind w:left="1440" w:hanging="360"/>
      </w:pPr>
    </w:lvl>
    <w:lvl w:ilvl="2" w:tplc="D3C2385E" w:tentative="1">
      <w:start w:val="1"/>
      <w:numFmt w:val="lowerRoman"/>
      <w:lvlText w:val="%3."/>
      <w:lvlJc w:val="right"/>
      <w:pPr>
        <w:ind w:left="2160" w:hanging="180"/>
      </w:pPr>
    </w:lvl>
    <w:lvl w:ilvl="3" w:tplc="D3C48E6E" w:tentative="1">
      <w:start w:val="1"/>
      <w:numFmt w:val="decimal"/>
      <w:lvlText w:val="%4."/>
      <w:lvlJc w:val="left"/>
      <w:pPr>
        <w:ind w:left="2880" w:hanging="360"/>
      </w:pPr>
    </w:lvl>
    <w:lvl w:ilvl="4" w:tplc="95AEE370" w:tentative="1">
      <w:start w:val="1"/>
      <w:numFmt w:val="lowerLetter"/>
      <w:lvlText w:val="%5."/>
      <w:lvlJc w:val="left"/>
      <w:pPr>
        <w:ind w:left="3600" w:hanging="360"/>
      </w:pPr>
    </w:lvl>
    <w:lvl w:ilvl="5" w:tplc="F26A5738" w:tentative="1">
      <w:start w:val="1"/>
      <w:numFmt w:val="lowerRoman"/>
      <w:lvlText w:val="%6."/>
      <w:lvlJc w:val="right"/>
      <w:pPr>
        <w:ind w:left="4320" w:hanging="180"/>
      </w:pPr>
    </w:lvl>
    <w:lvl w:ilvl="6" w:tplc="7924F4BE" w:tentative="1">
      <w:start w:val="1"/>
      <w:numFmt w:val="decimal"/>
      <w:lvlText w:val="%7."/>
      <w:lvlJc w:val="left"/>
      <w:pPr>
        <w:ind w:left="5040" w:hanging="360"/>
      </w:pPr>
    </w:lvl>
    <w:lvl w:ilvl="7" w:tplc="E1226DC4" w:tentative="1">
      <w:start w:val="1"/>
      <w:numFmt w:val="lowerLetter"/>
      <w:lvlText w:val="%8."/>
      <w:lvlJc w:val="left"/>
      <w:pPr>
        <w:ind w:left="5760" w:hanging="360"/>
      </w:pPr>
    </w:lvl>
    <w:lvl w:ilvl="8" w:tplc="79D8AF10" w:tentative="1">
      <w:start w:val="1"/>
      <w:numFmt w:val="lowerRoman"/>
      <w:lvlText w:val="%9."/>
      <w:lvlJc w:val="right"/>
      <w:pPr>
        <w:ind w:left="6480" w:hanging="180"/>
      </w:pPr>
    </w:lvl>
  </w:abstractNum>
  <w:abstractNum w:abstractNumId="36" w15:restartNumberingAfterBreak="0">
    <w:nsid w:val="7962713E"/>
    <w:multiLevelType w:val="hybridMultilevel"/>
    <w:tmpl w:val="35E27E5A"/>
    <w:lvl w:ilvl="0" w:tplc="12746D1C">
      <w:start w:val="1"/>
      <w:numFmt w:val="decimal"/>
      <w:lvlText w:val="%1."/>
      <w:lvlJc w:val="left"/>
      <w:pPr>
        <w:ind w:left="785" w:hanging="360"/>
      </w:pPr>
      <w:rPr>
        <w:rFonts w:hint="default"/>
      </w:rPr>
    </w:lvl>
    <w:lvl w:ilvl="1" w:tplc="6234DBC0" w:tentative="1">
      <w:start w:val="1"/>
      <w:numFmt w:val="lowerLetter"/>
      <w:lvlText w:val="%2."/>
      <w:lvlJc w:val="left"/>
      <w:pPr>
        <w:ind w:left="1440" w:hanging="360"/>
      </w:pPr>
    </w:lvl>
    <w:lvl w:ilvl="2" w:tplc="FC8C3BEC" w:tentative="1">
      <w:start w:val="1"/>
      <w:numFmt w:val="lowerRoman"/>
      <w:lvlText w:val="%3."/>
      <w:lvlJc w:val="right"/>
      <w:pPr>
        <w:ind w:left="2160" w:hanging="180"/>
      </w:pPr>
    </w:lvl>
    <w:lvl w:ilvl="3" w:tplc="43D49EEC" w:tentative="1">
      <w:start w:val="1"/>
      <w:numFmt w:val="decimal"/>
      <w:lvlText w:val="%4."/>
      <w:lvlJc w:val="left"/>
      <w:pPr>
        <w:ind w:left="2880" w:hanging="360"/>
      </w:pPr>
    </w:lvl>
    <w:lvl w:ilvl="4" w:tplc="3982B688" w:tentative="1">
      <w:start w:val="1"/>
      <w:numFmt w:val="lowerLetter"/>
      <w:lvlText w:val="%5."/>
      <w:lvlJc w:val="left"/>
      <w:pPr>
        <w:ind w:left="3600" w:hanging="360"/>
      </w:pPr>
    </w:lvl>
    <w:lvl w:ilvl="5" w:tplc="1152C816" w:tentative="1">
      <w:start w:val="1"/>
      <w:numFmt w:val="lowerRoman"/>
      <w:lvlText w:val="%6."/>
      <w:lvlJc w:val="right"/>
      <w:pPr>
        <w:ind w:left="4320" w:hanging="180"/>
      </w:pPr>
    </w:lvl>
    <w:lvl w:ilvl="6" w:tplc="7ECA9928" w:tentative="1">
      <w:start w:val="1"/>
      <w:numFmt w:val="decimal"/>
      <w:lvlText w:val="%7."/>
      <w:lvlJc w:val="left"/>
      <w:pPr>
        <w:ind w:left="5040" w:hanging="360"/>
      </w:pPr>
    </w:lvl>
    <w:lvl w:ilvl="7" w:tplc="0CCAF2EA" w:tentative="1">
      <w:start w:val="1"/>
      <w:numFmt w:val="lowerLetter"/>
      <w:lvlText w:val="%8."/>
      <w:lvlJc w:val="left"/>
      <w:pPr>
        <w:ind w:left="5760" w:hanging="360"/>
      </w:pPr>
    </w:lvl>
    <w:lvl w:ilvl="8" w:tplc="BE429A48" w:tentative="1">
      <w:start w:val="1"/>
      <w:numFmt w:val="lowerRoman"/>
      <w:lvlText w:val="%9."/>
      <w:lvlJc w:val="right"/>
      <w:pPr>
        <w:ind w:left="6480" w:hanging="180"/>
      </w:pPr>
    </w:lvl>
  </w:abstractNum>
  <w:abstractNum w:abstractNumId="37" w15:restartNumberingAfterBreak="0">
    <w:nsid w:val="7B1B0E44"/>
    <w:multiLevelType w:val="hybridMultilevel"/>
    <w:tmpl w:val="F0962B86"/>
    <w:lvl w:ilvl="0" w:tplc="F7EA5A3C">
      <w:start w:val="1"/>
      <w:numFmt w:val="bullet"/>
      <w:lvlText w:val=""/>
      <w:lvlPicBulletId w:val="0"/>
      <w:lvlJc w:val="left"/>
      <w:pPr>
        <w:tabs>
          <w:tab w:val="num" w:pos="1080"/>
        </w:tabs>
        <w:ind w:left="1080" w:hanging="360"/>
      </w:pPr>
      <w:rPr>
        <w:rFonts w:ascii="Symbol" w:hAnsi="Symbol" w:hint="default"/>
      </w:rPr>
    </w:lvl>
    <w:lvl w:ilvl="1" w:tplc="4A00525C" w:tentative="1">
      <w:start w:val="1"/>
      <w:numFmt w:val="bullet"/>
      <w:lvlText w:val=""/>
      <w:lvlJc w:val="left"/>
      <w:pPr>
        <w:tabs>
          <w:tab w:val="num" w:pos="1800"/>
        </w:tabs>
        <w:ind w:left="1800" w:hanging="360"/>
      </w:pPr>
      <w:rPr>
        <w:rFonts w:ascii="Symbol" w:hAnsi="Symbol" w:hint="default"/>
      </w:rPr>
    </w:lvl>
    <w:lvl w:ilvl="2" w:tplc="F968D3AE" w:tentative="1">
      <w:start w:val="1"/>
      <w:numFmt w:val="bullet"/>
      <w:lvlText w:val=""/>
      <w:lvlJc w:val="left"/>
      <w:pPr>
        <w:tabs>
          <w:tab w:val="num" w:pos="2520"/>
        </w:tabs>
        <w:ind w:left="2520" w:hanging="360"/>
      </w:pPr>
      <w:rPr>
        <w:rFonts w:ascii="Symbol" w:hAnsi="Symbol" w:hint="default"/>
      </w:rPr>
    </w:lvl>
    <w:lvl w:ilvl="3" w:tplc="38101446" w:tentative="1">
      <w:start w:val="1"/>
      <w:numFmt w:val="bullet"/>
      <w:lvlText w:val=""/>
      <w:lvlJc w:val="left"/>
      <w:pPr>
        <w:tabs>
          <w:tab w:val="num" w:pos="3240"/>
        </w:tabs>
        <w:ind w:left="3240" w:hanging="360"/>
      </w:pPr>
      <w:rPr>
        <w:rFonts w:ascii="Symbol" w:hAnsi="Symbol" w:hint="default"/>
      </w:rPr>
    </w:lvl>
    <w:lvl w:ilvl="4" w:tplc="11EA9FF8" w:tentative="1">
      <w:start w:val="1"/>
      <w:numFmt w:val="bullet"/>
      <w:lvlText w:val=""/>
      <w:lvlJc w:val="left"/>
      <w:pPr>
        <w:tabs>
          <w:tab w:val="num" w:pos="3960"/>
        </w:tabs>
        <w:ind w:left="3960" w:hanging="360"/>
      </w:pPr>
      <w:rPr>
        <w:rFonts w:ascii="Symbol" w:hAnsi="Symbol" w:hint="default"/>
      </w:rPr>
    </w:lvl>
    <w:lvl w:ilvl="5" w:tplc="58204B00" w:tentative="1">
      <w:start w:val="1"/>
      <w:numFmt w:val="bullet"/>
      <w:lvlText w:val=""/>
      <w:lvlJc w:val="left"/>
      <w:pPr>
        <w:tabs>
          <w:tab w:val="num" w:pos="4680"/>
        </w:tabs>
        <w:ind w:left="4680" w:hanging="360"/>
      </w:pPr>
      <w:rPr>
        <w:rFonts w:ascii="Symbol" w:hAnsi="Symbol" w:hint="default"/>
      </w:rPr>
    </w:lvl>
    <w:lvl w:ilvl="6" w:tplc="A836A6F0" w:tentative="1">
      <w:start w:val="1"/>
      <w:numFmt w:val="bullet"/>
      <w:lvlText w:val=""/>
      <w:lvlJc w:val="left"/>
      <w:pPr>
        <w:tabs>
          <w:tab w:val="num" w:pos="5400"/>
        </w:tabs>
        <w:ind w:left="5400" w:hanging="360"/>
      </w:pPr>
      <w:rPr>
        <w:rFonts w:ascii="Symbol" w:hAnsi="Symbol" w:hint="default"/>
      </w:rPr>
    </w:lvl>
    <w:lvl w:ilvl="7" w:tplc="F410A574" w:tentative="1">
      <w:start w:val="1"/>
      <w:numFmt w:val="bullet"/>
      <w:lvlText w:val=""/>
      <w:lvlJc w:val="left"/>
      <w:pPr>
        <w:tabs>
          <w:tab w:val="num" w:pos="6120"/>
        </w:tabs>
        <w:ind w:left="6120" w:hanging="360"/>
      </w:pPr>
      <w:rPr>
        <w:rFonts w:ascii="Symbol" w:hAnsi="Symbol" w:hint="default"/>
      </w:rPr>
    </w:lvl>
    <w:lvl w:ilvl="8" w:tplc="E2C41F92" w:tentative="1">
      <w:start w:val="1"/>
      <w:numFmt w:val="bullet"/>
      <w:lvlText w:val=""/>
      <w:lvlJc w:val="left"/>
      <w:pPr>
        <w:tabs>
          <w:tab w:val="num" w:pos="6840"/>
        </w:tabs>
        <w:ind w:left="6840" w:hanging="360"/>
      </w:pPr>
      <w:rPr>
        <w:rFonts w:ascii="Symbol" w:hAnsi="Symbol" w:hint="default"/>
      </w:rPr>
    </w:lvl>
  </w:abstractNum>
  <w:abstractNum w:abstractNumId="38" w15:restartNumberingAfterBreak="0">
    <w:nsid w:val="7C784FF2"/>
    <w:multiLevelType w:val="hybridMultilevel"/>
    <w:tmpl w:val="661803B8"/>
    <w:lvl w:ilvl="0" w:tplc="153039C8">
      <w:start w:val="1"/>
      <w:numFmt w:val="bullet"/>
      <w:lvlText w:val=""/>
      <w:lvlPicBulletId w:val="0"/>
      <w:lvlJc w:val="left"/>
      <w:pPr>
        <w:ind w:left="1715" w:hanging="360"/>
      </w:pPr>
      <w:rPr>
        <w:rFonts w:ascii="Symbol" w:hAnsi="Symbol" w:hint="default"/>
      </w:rPr>
    </w:lvl>
    <w:lvl w:ilvl="1" w:tplc="036E1216" w:tentative="1">
      <w:start w:val="1"/>
      <w:numFmt w:val="bullet"/>
      <w:lvlText w:val="o"/>
      <w:lvlJc w:val="left"/>
      <w:pPr>
        <w:ind w:left="2435" w:hanging="360"/>
      </w:pPr>
      <w:rPr>
        <w:rFonts w:ascii="Courier New" w:hAnsi="Courier New" w:cs="Courier New" w:hint="default"/>
      </w:rPr>
    </w:lvl>
    <w:lvl w:ilvl="2" w:tplc="2B8E5848" w:tentative="1">
      <w:start w:val="1"/>
      <w:numFmt w:val="bullet"/>
      <w:lvlText w:val=""/>
      <w:lvlJc w:val="left"/>
      <w:pPr>
        <w:ind w:left="3155" w:hanging="360"/>
      </w:pPr>
      <w:rPr>
        <w:rFonts w:ascii="Wingdings" w:hAnsi="Wingdings" w:hint="default"/>
      </w:rPr>
    </w:lvl>
    <w:lvl w:ilvl="3" w:tplc="50C864B8" w:tentative="1">
      <w:start w:val="1"/>
      <w:numFmt w:val="bullet"/>
      <w:lvlText w:val=""/>
      <w:lvlJc w:val="left"/>
      <w:pPr>
        <w:ind w:left="3875" w:hanging="360"/>
      </w:pPr>
      <w:rPr>
        <w:rFonts w:ascii="Symbol" w:hAnsi="Symbol" w:hint="default"/>
      </w:rPr>
    </w:lvl>
    <w:lvl w:ilvl="4" w:tplc="5224A7B8" w:tentative="1">
      <w:start w:val="1"/>
      <w:numFmt w:val="bullet"/>
      <w:lvlText w:val="o"/>
      <w:lvlJc w:val="left"/>
      <w:pPr>
        <w:ind w:left="4595" w:hanging="360"/>
      </w:pPr>
      <w:rPr>
        <w:rFonts w:ascii="Courier New" w:hAnsi="Courier New" w:cs="Courier New" w:hint="default"/>
      </w:rPr>
    </w:lvl>
    <w:lvl w:ilvl="5" w:tplc="D3F04496" w:tentative="1">
      <w:start w:val="1"/>
      <w:numFmt w:val="bullet"/>
      <w:lvlText w:val=""/>
      <w:lvlJc w:val="left"/>
      <w:pPr>
        <w:ind w:left="5315" w:hanging="360"/>
      </w:pPr>
      <w:rPr>
        <w:rFonts w:ascii="Wingdings" w:hAnsi="Wingdings" w:hint="default"/>
      </w:rPr>
    </w:lvl>
    <w:lvl w:ilvl="6" w:tplc="889C6F9E" w:tentative="1">
      <w:start w:val="1"/>
      <w:numFmt w:val="bullet"/>
      <w:lvlText w:val=""/>
      <w:lvlJc w:val="left"/>
      <w:pPr>
        <w:ind w:left="6035" w:hanging="360"/>
      </w:pPr>
      <w:rPr>
        <w:rFonts w:ascii="Symbol" w:hAnsi="Symbol" w:hint="default"/>
      </w:rPr>
    </w:lvl>
    <w:lvl w:ilvl="7" w:tplc="5BC85A5C" w:tentative="1">
      <w:start w:val="1"/>
      <w:numFmt w:val="bullet"/>
      <w:lvlText w:val="o"/>
      <w:lvlJc w:val="left"/>
      <w:pPr>
        <w:ind w:left="6755" w:hanging="360"/>
      </w:pPr>
      <w:rPr>
        <w:rFonts w:ascii="Courier New" w:hAnsi="Courier New" w:cs="Courier New" w:hint="default"/>
      </w:rPr>
    </w:lvl>
    <w:lvl w:ilvl="8" w:tplc="D964785C" w:tentative="1">
      <w:start w:val="1"/>
      <w:numFmt w:val="bullet"/>
      <w:lvlText w:val=""/>
      <w:lvlJc w:val="left"/>
      <w:pPr>
        <w:ind w:left="7475" w:hanging="360"/>
      </w:pPr>
      <w:rPr>
        <w:rFonts w:ascii="Wingdings" w:hAnsi="Wingdings" w:hint="default"/>
      </w:rPr>
    </w:lvl>
  </w:abstractNum>
  <w:abstractNum w:abstractNumId="39" w15:restartNumberingAfterBreak="0">
    <w:nsid w:val="7EE72CC8"/>
    <w:multiLevelType w:val="hybridMultilevel"/>
    <w:tmpl w:val="4E34973C"/>
    <w:lvl w:ilvl="0" w:tplc="C4D813E8">
      <w:start w:val="1"/>
      <w:numFmt w:val="bullet"/>
      <w:lvlText w:val=""/>
      <w:lvlJc w:val="left"/>
      <w:pPr>
        <w:ind w:left="360" w:hanging="360"/>
      </w:pPr>
      <w:rPr>
        <w:rFonts w:ascii="Symbol" w:hAnsi="Symbol" w:hint="default"/>
      </w:rPr>
    </w:lvl>
    <w:lvl w:ilvl="1" w:tplc="ECF89EF0" w:tentative="1">
      <w:start w:val="1"/>
      <w:numFmt w:val="bullet"/>
      <w:lvlText w:val="o"/>
      <w:lvlJc w:val="left"/>
      <w:pPr>
        <w:ind w:left="1080" w:hanging="360"/>
      </w:pPr>
      <w:rPr>
        <w:rFonts w:ascii="Courier New" w:hAnsi="Courier New" w:cs="Courier New" w:hint="default"/>
      </w:rPr>
    </w:lvl>
    <w:lvl w:ilvl="2" w:tplc="F4C273DE" w:tentative="1">
      <w:start w:val="1"/>
      <w:numFmt w:val="bullet"/>
      <w:lvlText w:val=""/>
      <w:lvlJc w:val="left"/>
      <w:pPr>
        <w:ind w:left="1800" w:hanging="360"/>
      </w:pPr>
      <w:rPr>
        <w:rFonts w:ascii="Wingdings" w:hAnsi="Wingdings" w:hint="default"/>
      </w:rPr>
    </w:lvl>
    <w:lvl w:ilvl="3" w:tplc="9270714E" w:tentative="1">
      <w:start w:val="1"/>
      <w:numFmt w:val="bullet"/>
      <w:lvlText w:val=""/>
      <w:lvlJc w:val="left"/>
      <w:pPr>
        <w:ind w:left="2520" w:hanging="360"/>
      </w:pPr>
      <w:rPr>
        <w:rFonts w:ascii="Symbol" w:hAnsi="Symbol" w:hint="default"/>
      </w:rPr>
    </w:lvl>
    <w:lvl w:ilvl="4" w:tplc="27C4CF48" w:tentative="1">
      <w:start w:val="1"/>
      <w:numFmt w:val="bullet"/>
      <w:lvlText w:val="o"/>
      <w:lvlJc w:val="left"/>
      <w:pPr>
        <w:ind w:left="3240" w:hanging="360"/>
      </w:pPr>
      <w:rPr>
        <w:rFonts w:ascii="Courier New" w:hAnsi="Courier New" w:cs="Courier New" w:hint="default"/>
      </w:rPr>
    </w:lvl>
    <w:lvl w:ilvl="5" w:tplc="BE0C85B4" w:tentative="1">
      <w:start w:val="1"/>
      <w:numFmt w:val="bullet"/>
      <w:lvlText w:val=""/>
      <w:lvlJc w:val="left"/>
      <w:pPr>
        <w:ind w:left="3960" w:hanging="360"/>
      </w:pPr>
      <w:rPr>
        <w:rFonts w:ascii="Wingdings" w:hAnsi="Wingdings" w:hint="default"/>
      </w:rPr>
    </w:lvl>
    <w:lvl w:ilvl="6" w:tplc="F2B0DF02" w:tentative="1">
      <w:start w:val="1"/>
      <w:numFmt w:val="bullet"/>
      <w:lvlText w:val=""/>
      <w:lvlJc w:val="left"/>
      <w:pPr>
        <w:ind w:left="4680" w:hanging="360"/>
      </w:pPr>
      <w:rPr>
        <w:rFonts w:ascii="Symbol" w:hAnsi="Symbol" w:hint="default"/>
      </w:rPr>
    </w:lvl>
    <w:lvl w:ilvl="7" w:tplc="ED9C1F54" w:tentative="1">
      <w:start w:val="1"/>
      <w:numFmt w:val="bullet"/>
      <w:lvlText w:val="o"/>
      <w:lvlJc w:val="left"/>
      <w:pPr>
        <w:ind w:left="5400" w:hanging="360"/>
      </w:pPr>
      <w:rPr>
        <w:rFonts w:ascii="Courier New" w:hAnsi="Courier New" w:cs="Courier New" w:hint="default"/>
      </w:rPr>
    </w:lvl>
    <w:lvl w:ilvl="8" w:tplc="3496AB2C" w:tentative="1">
      <w:start w:val="1"/>
      <w:numFmt w:val="bullet"/>
      <w:lvlText w:val=""/>
      <w:lvlJc w:val="left"/>
      <w:pPr>
        <w:ind w:left="6120" w:hanging="360"/>
      </w:pPr>
      <w:rPr>
        <w:rFonts w:ascii="Wingdings" w:hAnsi="Wingdings" w:hint="default"/>
      </w:rPr>
    </w:lvl>
  </w:abstractNum>
  <w:num w:numId="1" w16cid:durableId="1069037826">
    <w:abstractNumId w:val="31"/>
  </w:num>
  <w:num w:numId="2" w16cid:durableId="1781993912">
    <w:abstractNumId w:val="21"/>
  </w:num>
  <w:num w:numId="3" w16cid:durableId="38207843">
    <w:abstractNumId w:val="13"/>
  </w:num>
  <w:num w:numId="4" w16cid:durableId="323359568">
    <w:abstractNumId w:val="36"/>
  </w:num>
  <w:num w:numId="5" w16cid:durableId="748893152">
    <w:abstractNumId w:val="34"/>
  </w:num>
  <w:num w:numId="6" w16cid:durableId="810168608">
    <w:abstractNumId w:val="6"/>
  </w:num>
  <w:num w:numId="7" w16cid:durableId="1693913810">
    <w:abstractNumId w:val="14"/>
  </w:num>
  <w:num w:numId="8" w16cid:durableId="228617101">
    <w:abstractNumId w:val="20"/>
  </w:num>
  <w:num w:numId="9" w16cid:durableId="1883442986">
    <w:abstractNumId w:val="35"/>
  </w:num>
  <w:num w:numId="10" w16cid:durableId="629088898">
    <w:abstractNumId w:val="19"/>
  </w:num>
  <w:num w:numId="11" w16cid:durableId="611474361">
    <w:abstractNumId w:val="27"/>
  </w:num>
  <w:num w:numId="12" w16cid:durableId="435055576">
    <w:abstractNumId w:val="3"/>
  </w:num>
  <w:num w:numId="13" w16cid:durableId="497621357">
    <w:abstractNumId w:val="39"/>
  </w:num>
  <w:num w:numId="14" w16cid:durableId="556287053">
    <w:abstractNumId w:val="15"/>
  </w:num>
  <w:num w:numId="15" w16cid:durableId="2118913287">
    <w:abstractNumId w:val="24"/>
  </w:num>
  <w:num w:numId="16" w16cid:durableId="1964579450">
    <w:abstractNumId w:val="28"/>
  </w:num>
  <w:num w:numId="17" w16cid:durableId="1601837049">
    <w:abstractNumId w:val="33"/>
  </w:num>
  <w:num w:numId="18" w16cid:durableId="1331757928">
    <w:abstractNumId w:val="4"/>
  </w:num>
  <w:num w:numId="19" w16cid:durableId="1618639985">
    <w:abstractNumId w:val="16"/>
  </w:num>
  <w:num w:numId="20" w16cid:durableId="1169248572">
    <w:abstractNumId w:val="12"/>
  </w:num>
  <w:num w:numId="21" w16cid:durableId="531068733">
    <w:abstractNumId w:val="10"/>
  </w:num>
  <w:num w:numId="22" w16cid:durableId="694117563">
    <w:abstractNumId w:val="30"/>
  </w:num>
  <w:num w:numId="23" w16cid:durableId="1891728229">
    <w:abstractNumId w:val="22"/>
  </w:num>
  <w:num w:numId="24" w16cid:durableId="707026405">
    <w:abstractNumId w:val="32"/>
  </w:num>
  <w:num w:numId="25" w16cid:durableId="573976536">
    <w:abstractNumId w:val="17"/>
  </w:num>
  <w:num w:numId="26" w16cid:durableId="1411580297">
    <w:abstractNumId w:val="1"/>
  </w:num>
  <w:num w:numId="27" w16cid:durableId="2044592160">
    <w:abstractNumId w:val="2"/>
  </w:num>
  <w:num w:numId="28" w16cid:durableId="1858082892">
    <w:abstractNumId w:val="26"/>
  </w:num>
  <w:num w:numId="29" w16cid:durableId="1457989000">
    <w:abstractNumId w:val="25"/>
  </w:num>
  <w:num w:numId="30" w16cid:durableId="1585989096">
    <w:abstractNumId w:val="7"/>
  </w:num>
  <w:num w:numId="31" w16cid:durableId="1075515035">
    <w:abstractNumId w:val="29"/>
  </w:num>
  <w:num w:numId="32" w16cid:durableId="673727032">
    <w:abstractNumId w:val="23"/>
  </w:num>
  <w:num w:numId="33" w16cid:durableId="1608536496">
    <w:abstractNumId w:val="9"/>
  </w:num>
  <w:num w:numId="34" w16cid:durableId="195630249">
    <w:abstractNumId w:val="11"/>
  </w:num>
  <w:num w:numId="35" w16cid:durableId="617372783">
    <w:abstractNumId w:val="38"/>
  </w:num>
  <w:num w:numId="36" w16cid:durableId="1426880704">
    <w:abstractNumId w:val="8"/>
  </w:num>
  <w:num w:numId="37" w16cid:durableId="772870146">
    <w:abstractNumId w:val="37"/>
  </w:num>
  <w:num w:numId="38" w16cid:durableId="1789202785">
    <w:abstractNumId w:val="5"/>
  </w:num>
  <w:num w:numId="39" w16cid:durableId="620041061">
    <w:abstractNumId w:val="18"/>
  </w:num>
  <w:num w:numId="40" w16cid:durableId="1307931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A1"/>
    <w:rsid w:val="000016A4"/>
    <w:rsid w:val="000019DB"/>
    <w:rsid w:val="000047CC"/>
    <w:rsid w:val="000120FD"/>
    <w:rsid w:val="000200C0"/>
    <w:rsid w:val="00021831"/>
    <w:rsid w:val="00021EA6"/>
    <w:rsid w:val="00026986"/>
    <w:rsid w:val="0003203B"/>
    <w:rsid w:val="000324A2"/>
    <w:rsid w:val="000341CC"/>
    <w:rsid w:val="00037ECF"/>
    <w:rsid w:val="00041085"/>
    <w:rsid w:val="000444D0"/>
    <w:rsid w:val="00047E58"/>
    <w:rsid w:val="00050FCC"/>
    <w:rsid w:val="00052F86"/>
    <w:rsid w:val="00057E13"/>
    <w:rsid w:val="00066EBA"/>
    <w:rsid w:val="00067FA4"/>
    <w:rsid w:val="00073D20"/>
    <w:rsid w:val="000755E1"/>
    <w:rsid w:val="00085541"/>
    <w:rsid w:val="00086172"/>
    <w:rsid w:val="00091385"/>
    <w:rsid w:val="00093063"/>
    <w:rsid w:val="000A34CE"/>
    <w:rsid w:val="000A7680"/>
    <w:rsid w:val="000B2521"/>
    <w:rsid w:val="000C65E4"/>
    <w:rsid w:val="000E01E2"/>
    <w:rsid w:val="000E314D"/>
    <w:rsid w:val="000F2688"/>
    <w:rsid w:val="000F6B16"/>
    <w:rsid w:val="00101B98"/>
    <w:rsid w:val="00105BEB"/>
    <w:rsid w:val="00105F2A"/>
    <w:rsid w:val="001064D8"/>
    <w:rsid w:val="00106B72"/>
    <w:rsid w:val="0011750D"/>
    <w:rsid w:val="0012095C"/>
    <w:rsid w:val="00127EBA"/>
    <w:rsid w:val="0013685B"/>
    <w:rsid w:val="00140DD3"/>
    <w:rsid w:val="001412DE"/>
    <w:rsid w:val="00143425"/>
    <w:rsid w:val="00144A4D"/>
    <w:rsid w:val="00150C9E"/>
    <w:rsid w:val="00151351"/>
    <w:rsid w:val="001535EA"/>
    <w:rsid w:val="00154073"/>
    <w:rsid w:val="001555A8"/>
    <w:rsid w:val="0015588B"/>
    <w:rsid w:val="00160749"/>
    <w:rsid w:val="001656C7"/>
    <w:rsid w:val="00170E60"/>
    <w:rsid w:val="00172D64"/>
    <w:rsid w:val="0017455E"/>
    <w:rsid w:val="00174B39"/>
    <w:rsid w:val="001764CB"/>
    <w:rsid w:val="0018203D"/>
    <w:rsid w:val="00183B4A"/>
    <w:rsid w:val="001943EE"/>
    <w:rsid w:val="00195E07"/>
    <w:rsid w:val="001A431C"/>
    <w:rsid w:val="001A5DBA"/>
    <w:rsid w:val="001B36AB"/>
    <w:rsid w:val="001C0C81"/>
    <w:rsid w:val="001C1B4D"/>
    <w:rsid w:val="001C4340"/>
    <w:rsid w:val="001C5BA7"/>
    <w:rsid w:val="001D00B5"/>
    <w:rsid w:val="001D3B29"/>
    <w:rsid w:val="001D60DB"/>
    <w:rsid w:val="001E4EEB"/>
    <w:rsid w:val="001E6026"/>
    <w:rsid w:val="001F3696"/>
    <w:rsid w:val="001F37CA"/>
    <w:rsid w:val="001F46F6"/>
    <w:rsid w:val="002016D7"/>
    <w:rsid w:val="00204B37"/>
    <w:rsid w:val="00204DF5"/>
    <w:rsid w:val="00206DDC"/>
    <w:rsid w:val="00207CCE"/>
    <w:rsid w:val="002105E4"/>
    <w:rsid w:val="002150F9"/>
    <w:rsid w:val="002236C8"/>
    <w:rsid w:val="00237E43"/>
    <w:rsid w:val="002431A5"/>
    <w:rsid w:val="002438D4"/>
    <w:rsid w:val="002539FB"/>
    <w:rsid w:val="0025520B"/>
    <w:rsid w:val="0026126F"/>
    <w:rsid w:val="002717E8"/>
    <w:rsid w:val="0027198B"/>
    <w:rsid w:val="00272C32"/>
    <w:rsid w:val="0027426A"/>
    <w:rsid w:val="00274B9B"/>
    <w:rsid w:val="0027676F"/>
    <w:rsid w:val="00277839"/>
    <w:rsid w:val="002800A5"/>
    <w:rsid w:val="002856CB"/>
    <w:rsid w:val="00285DB7"/>
    <w:rsid w:val="00286C0C"/>
    <w:rsid w:val="00290D5F"/>
    <w:rsid w:val="0029153E"/>
    <w:rsid w:val="002938F2"/>
    <w:rsid w:val="00293C60"/>
    <w:rsid w:val="002A56AD"/>
    <w:rsid w:val="002A5CAC"/>
    <w:rsid w:val="002A7763"/>
    <w:rsid w:val="002B4F69"/>
    <w:rsid w:val="002B68A0"/>
    <w:rsid w:val="002B68CE"/>
    <w:rsid w:val="002B7374"/>
    <w:rsid w:val="002C3A40"/>
    <w:rsid w:val="002C5280"/>
    <w:rsid w:val="002D396D"/>
    <w:rsid w:val="002E258E"/>
    <w:rsid w:val="002F04DB"/>
    <w:rsid w:val="0030088D"/>
    <w:rsid w:val="0030118C"/>
    <w:rsid w:val="00301A76"/>
    <w:rsid w:val="00302B63"/>
    <w:rsid w:val="003037FF"/>
    <w:rsid w:val="00307B6A"/>
    <w:rsid w:val="003136F8"/>
    <w:rsid w:val="00313DB6"/>
    <w:rsid w:val="0031478C"/>
    <w:rsid w:val="00316023"/>
    <w:rsid w:val="0031679B"/>
    <w:rsid w:val="003202D5"/>
    <w:rsid w:val="003215A4"/>
    <w:rsid w:val="00325908"/>
    <w:rsid w:val="00325B01"/>
    <w:rsid w:val="00326DE7"/>
    <w:rsid w:val="00334F31"/>
    <w:rsid w:val="003357E5"/>
    <w:rsid w:val="00343A85"/>
    <w:rsid w:val="00345E34"/>
    <w:rsid w:val="00354EAF"/>
    <w:rsid w:val="0035648A"/>
    <w:rsid w:val="003632B3"/>
    <w:rsid w:val="00363995"/>
    <w:rsid w:val="00365869"/>
    <w:rsid w:val="003744E8"/>
    <w:rsid w:val="00376CAD"/>
    <w:rsid w:val="00383C41"/>
    <w:rsid w:val="00383D34"/>
    <w:rsid w:val="003841AE"/>
    <w:rsid w:val="00386A5F"/>
    <w:rsid w:val="00392474"/>
    <w:rsid w:val="00393412"/>
    <w:rsid w:val="0039446E"/>
    <w:rsid w:val="003949CE"/>
    <w:rsid w:val="003A2184"/>
    <w:rsid w:val="003B0C4A"/>
    <w:rsid w:val="003B1A62"/>
    <w:rsid w:val="003B2456"/>
    <w:rsid w:val="003C523E"/>
    <w:rsid w:val="003C7065"/>
    <w:rsid w:val="003D47B8"/>
    <w:rsid w:val="003E0024"/>
    <w:rsid w:val="003E0E69"/>
    <w:rsid w:val="003E35B8"/>
    <w:rsid w:val="003F045A"/>
    <w:rsid w:val="003F241E"/>
    <w:rsid w:val="003F37A1"/>
    <w:rsid w:val="003F39B4"/>
    <w:rsid w:val="00401770"/>
    <w:rsid w:val="00407C66"/>
    <w:rsid w:val="004108B6"/>
    <w:rsid w:val="00410C2A"/>
    <w:rsid w:val="00432EF7"/>
    <w:rsid w:val="00434773"/>
    <w:rsid w:val="0043593F"/>
    <w:rsid w:val="00447C66"/>
    <w:rsid w:val="004511D1"/>
    <w:rsid w:val="004514CC"/>
    <w:rsid w:val="00451E22"/>
    <w:rsid w:val="00454CD8"/>
    <w:rsid w:val="00455200"/>
    <w:rsid w:val="004558AF"/>
    <w:rsid w:val="00455DEA"/>
    <w:rsid w:val="0045699A"/>
    <w:rsid w:val="00471B34"/>
    <w:rsid w:val="00474559"/>
    <w:rsid w:val="0047693C"/>
    <w:rsid w:val="0048227D"/>
    <w:rsid w:val="00483688"/>
    <w:rsid w:val="00484206"/>
    <w:rsid w:val="0048640B"/>
    <w:rsid w:val="00490429"/>
    <w:rsid w:val="00496999"/>
    <w:rsid w:val="004A1AFF"/>
    <w:rsid w:val="004A63DB"/>
    <w:rsid w:val="004B1ED5"/>
    <w:rsid w:val="004B2A50"/>
    <w:rsid w:val="004B46E4"/>
    <w:rsid w:val="004C077E"/>
    <w:rsid w:val="004C4D03"/>
    <w:rsid w:val="004D15B6"/>
    <w:rsid w:val="004D5B56"/>
    <w:rsid w:val="004E056C"/>
    <w:rsid w:val="004E2817"/>
    <w:rsid w:val="004E3EA7"/>
    <w:rsid w:val="004E5BA7"/>
    <w:rsid w:val="004E62DC"/>
    <w:rsid w:val="004F2112"/>
    <w:rsid w:val="005016FB"/>
    <w:rsid w:val="00511955"/>
    <w:rsid w:val="00511D17"/>
    <w:rsid w:val="00516150"/>
    <w:rsid w:val="0051699F"/>
    <w:rsid w:val="0052744F"/>
    <w:rsid w:val="005277E9"/>
    <w:rsid w:val="00531B34"/>
    <w:rsid w:val="00532E7A"/>
    <w:rsid w:val="00540418"/>
    <w:rsid w:val="005414A1"/>
    <w:rsid w:val="00547BB8"/>
    <w:rsid w:val="005637A6"/>
    <w:rsid w:val="00570724"/>
    <w:rsid w:val="00570814"/>
    <w:rsid w:val="005804CC"/>
    <w:rsid w:val="00583611"/>
    <w:rsid w:val="0059515A"/>
    <w:rsid w:val="005A48D3"/>
    <w:rsid w:val="005B596B"/>
    <w:rsid w:val="005C0660"/>
    <w:rsid w:val="005C2D77"/>
    <w:rsid w:val="005D3E69"/>
    <w:rsid w:val="005D500A"/>
    <w:rsid w:val="005D5F76"/>
    <w:rsid w:val="005E0377"/>
    <w:rsid w:val="005E3553"/>
    <w:rsid w:val="00600B0D"/>
    <w:rsid w:val="00601DD6"/>
    <w:rsid w:val="006033A7"/>
    <w:rsid w:val="00603F71"/>
    <w:rsid w:val="00612A41"/>
    <w:rsid w:val="00622194"/>
    <w:rsid w:val="00627E2F"/>
    <w:rsid w:val="0063675B"/>
    <w:rsid w:val="00636760"/>
    <w:rsid w:val="00644077"/>
    <w:rsid w:val="006515C9"/>
    <w:rsid w:val="00652318"/>
    <w:rsid w:val="00652681"/>
    <w:rsid w:val="00656729"/>
    <w:rsid w:val="00660BC5"/>
    <w:rsid w:val="00663D54"/>
    <w:rsid w:val="0066671C"/>
    <w:rsid w:val="0067005F"/>
    <w:rsid w:val="00672DAC"/>
    <w:rsid w:val="00677DF6"/>
    <w:rsid w:val="006814D5"/>
    <w:rsid w:val="006818D7"/>
    <w:rsid w:val="00691B29"/>
    <w:rsid w:val="00697F77"/>
    <w:rsid w:val="006A0D86"/>
    <w:rsid w:val="006A1249"/>
    <w:rsid w:val="006A778E"/>
    <w:rsid w:val="006B0EDC"/>
    <w:rsid w:val="006B29D3"/>
    <w:rsid w:val="006B37B5"/>
    <w:rsid w:val="006C0911"/>
    <w:rsid w:val="006C3BEA"/>
    <w:rsid w:val="006D3C96"/>
    <w:rsid w:val="006D46FB"/>
    <w:rsid w:val="006D5797"/>
    <w:rsid w:val="006D7152"/>
    <w:rsid w:val="006E31B2"/>
    <w:rsid w:val="006E7E1A"/>
    <w:rsid w:val="006F0449"/>
    <w:rsid w:val="006F3575"/>
    <w:rsid w:val="006F46C7"/>
    <w:rsid w:val="00700A70"/>
    <w:rsid w:val="00701B11"/>
    <w:rsid w:val="00707540"/>
    <w:rsid w:val="00722614"/>
    <w:rsid w:val="00723FD7"/>
    <w:rsid w:val="007420D3"/>
    <w:rsid w:val="00746204"/>
    <w:rsid w:val="00747715"/>
    <w:rsid w:val="0074791F"/>
    <w:rsid w:val="00750138"/>
    <w:rsid w:val="00751220"/>
    <w:rsid w:val="00753DA3"/>
    <w:rsid w:val="00761557"/>
    <w:rsid w:val="00764F50"/>
    <w:rsid w:val="00770A92"/>
    <w:rsid w:val="0077128C"/>
    <w:rsid w:val="00772402"/>
    <w:rsid w:val="00774A47"/>
    <w:rsid w:val="00775259"/>
    <w:rsid w:val="00777019"/>
    <w:rsid w:val="00790C65"/>
    <w:rsid w:val="00793D59"/>
    <w:rsid w:val="00795991"/>
    <w:rsid w:val="007A7D45"/>
    <w:rsid w:val="007B0AE6"/>
    <w:rsid w:val="007B5137"/>
    <w:rsid w:val="007B5A25"/>
    <w:rsid w:val="007C1B00"/>
    <w:rsid w:val="007C70F9"/>
    <w:rsid w:val="007D13D9"/>
    <w:rsid w:val="007D31CE"/>
    <w:rsid w:val="007D5BB7"/>
    <w:rsid w:val="007E0621"/>
    <w:rsid w:val="007E2DBC"/>
    <w:rsid w:val="007E4A97"/>
    <w:rsid w:val="007E4E37"/>
    <w:rsid w:val="007F3697"/>
    <w:rsid w:val="007F4B07"/>
    <w:rsid w:val="007F5054"/>
    <w:rsid w:val="007F7BC9"/>
    <w:rsid w:val="00800498"/>
    <w:rsid w:val="00806F9D"/>
    <w:rsid w:val="00822355"/>
    <w:rsid w:val="00833E7A"/>
    <w:rsid w:val="0083488D"/>
    <w:rsid w:val="00835F5B"/>
    <w:rsid w:val="00843EAD"/>
    <w:rsid w:val="00844BD9"/>
    <w:rsid w:val="008466C3"/>
    <w:rsid w:val="00851458"/>
    <w:rsid w:val="00861A47"/>
    <w:rsid w:val="008626F6"/>
    <w:rsid w:val="008645BB"/>
    <w:rsid w:val="008707FF"/>
    <w:rsid w:val="008724E5"/>
    <w:rsid w:val="00873136"/>
    <w:rsid w:val="00874EE6"/>
    <w:rsid w:val="00876805"/>
    <w:rsid w:val="00886BD8"/>
    <w:rsid w:val="00891D5E"/>
    <w:rsid w:val="00896278"/>
    <w:rsid w:val="008A2D69"/>
    <w:rsid w:val="008A7522"/>
    <w:rsid w:val="008B0141"/>
    <w:rsid w:val="008B086C"/>
    <w:rsid w:val="008B1039"/>
    <w:rsid w:val="008B1F33"/>
    <w:rsid w:val="008B2898"/>
    <w:rsid w:val="008B324B"/>
    <w:rsid w:val="008B3741"/>
    <w:rsid w:val="008B3C8D"/>
    <w:rsid w:val="008B5361"/>
    <w:rsid w:val="008B53B6"/>
    <w:rsid w:val="008B7874"/>
    <w:rsid w:val="008C0F9B"/>
    <w:rsid w:val="008C2F17"/>
    <w:rsid w:val="008D01F0"/>
    <w:rsid w:val="008D2296"/>
    <w:rsid w:val="008D3BF7"/>
    <w:rsid w:val="008E42B8"/>
    <w:rsid w:val="008F16C6"/>
    <w:rsid w:val="008F34A1"/>
    <w:rsid w:val="008F422F"/>
    <w:rsid w:val="008F7B13"/>
    <w:rsid w:val="009121CE"/>
    <w:rsid w:val="009127D8"/>
    <w:rsid w:val="00917177"/>
    <w:rsid w:val="009211BE"/>
    <w:rsid w:val="00921F65"/>
    <w:rsid w:val="009265DE"/>
    <w:rsid w:val="00933617"/>
    <w:rsid w:val="00936A1B"/>
    <w:rsid w:val="00940EC7"/>
    <w:rsid w:val="009428AC"/>
    <w:rsid w:val="00946110"/>
    <w:rsid w:val="00956CA4"/>
    <w:rsid w:val="009618BE"/>
    <w:rsid w:val="0096492D"/>
    <w:rsid w:val="0097349C"/>
    <w:rsid w:val="009814A5"/>
    <w:rsid w:val="00986016"/>
    <w:rsid w:val="00987645"/>
    <w:rsid w:val="00994A74"/>
    <w:rsid w:val="009A6A05"/>
    <w:rsid w:val="009B115A"/>
    <w:rsid w:val="009B236F"/>
    <w:rsid w:val="009B55AC"/>
    <w:rsid w:val="009B58E5"/>
    <w:rsid w:val="009C2D8F"/>
    <w:rsid w:val="009C383A"/>
    <w:rsid w:val="009C5316"/>
    <w:rsid w:val="009D2316"/>
    <w:rsid w:val="009D4547"/>
    <w:rsid w:val="009D5910"/>
    <w:rsid w:val="009D5E38"/>
    <w:rsid w:val="009D7913"/>
    <w:rsid w:val="009E73DA"/>
    <w:rsid w:val="009F1955"/>
    <w:rsid w:val="009F265A"/>
    <w:rsid w:val="009F2C29"/>
    <w:rsid w:val="009F34A4"/>
    <w:rsid w:val="009F3988"/>
    <w:rsid w:val="00A04204"/>
    <w:rsid w:val="00A101A7"/>
    <w:rsid w:val="00A11638"/>
    <w:rsid w:val="00A13268"/>
    <w:rsid w:val="00A150C7"/>
    <w:rsid w:val="00A16D7A"/>
    <w:rsid w:val="00A23A0F"/>
    <w:rsid w:val="00A32645"/>
    <w:rsid w:val="00A347E5"/>
    <w:rsid w:val="00A36E4C"/>
    <w:rsid w:val="00A519A2"/>
    <w:rsid w:val="00A57F9A"/>
    <w:rsid w:val="00A6407E"/>
    <w:rsid w:val="00A70883"/>
    <w:rsid w:val="00A77AEB"/>
    <w:rsid w:val="00A84806"/>
    <w:rsid w:val="00A86042"/>
    <w:rsid w:val="00A87612"/>
    <w:rsid w:val="00A92AE0"/>
    <w:rsid w:val="00AA0784"/>
    <w:rsid w:val="00AA444A"/>
    <w:rsid w:val="00AB1528"/>
    <w:rsid w:val="00AC00A2"/>
    <w:rsid w:val="00AC2F2E"/>
    <w:rsid w:val="00AD0E59"/>
    <w:rsid w:val="00AD1414"/>
    <w:rsid w:val="00AE0CCF"/>
    <w:rsid w:val="00AE1B18"/>
    <w:rsid w:val="00AF1C32"/>
    <w:rsid w:val="00AF3417"/>
    <w:rsid w:val="00B0449A"/>
    <w:rsid w:val="00B11AE3"/>
    <w:rsid w:val="00B21F51"/>
    <w:rsid w:val="00B222BE"/>
    <w:rsid w:val="00B42F57"/>
    <w:rsid w:val="00B4491A"/>
    <w:rsid w:val="00B46D2E"/>
    <w:rsid w:val="00B6167A"/>
    <w:rsid w:val="00B65E0F"/>
    <w:rsid w:val="00B7244E"/>
    <w:rsid w:val="00B766B1"/>
    <w:rsid w:val="00B8417D"/>
    <w:rsid w:val="00B96814"/>
    <w:rsid w:val="00B96CCA"/>
    <w:rsid w:val="00B9703D"/>
    <w:rsid w:val="00B973B5"/>
    <w:rsid w:val="00BA1D83"/>
    <w:rsid w:val="00BB0286"/>
    <w:rsid w:val="00BB1EDC"/>
    <w:rsid w:val="00BB2306"/>
    <w:rsid w:val="00BC294F"/>
    <w:rsid w:val="00BC3EB9"/>
    <w:rsid w:val="00BD0F5F"/>
    <w:rsid w:val="00BD59BD"/>
    <w:rsid w:val="00BE5537"/>
    <w:rsid w:val="00BF5883"/>
    <w:rsid w:val="00C031C5"/>
    <w:rsid w:val="00C10AE4"/>
    <w:rsid w:val="00C13E9D"/>
    <w:rsid w:val="00C1651E"/>
    <w:rsid w:val="00C20679"/>
    <w:rsid w:val="00C277FF"/>
    <w:rsid w:val="00C3058B"/>
    <w:rsid w:val="00C33D67"/>
    <w:rsid w:val="00C33F8D"/>
    <w:rsid w:val="00C37D93"/>
    <w:rsid w:val="00C4406C"/>
    <w:rsid w:val="00C47A3D"/>
    <w:rsid w:val="00C578EC"/>
    <w:rsid w:val="00C60456"/>
    <w:rsid w:val="00C61E7F"/>
    <w:rsid w:val="00C626AD"/>
    <w:rsid w:val="00C6478B"/>
    <w:rsid w:val="00C65368"/>
    <w:rsid w:val="00C65379"/>
    <w:rsid w:val="00C67603"/>
    <w:rsid w:val="00C702FE"/>
    <w:rsid w:val="00C70EFC"/>
    <w:rsid w:val="00C720FF"/>
    <w:rsid w:val="00C739AC"/>
    <w:rsid w:val="00C775A0"/>
    <w:rsid w:val="00C8546C"/>
    <w:rsid w:val="00C86104"/>
    <w:rsid w:val="00C86AB5"/>
    <w:rsid w:val="00C918F7"/>
    <w:rsid w:val="00CA18E0"/>
    <w:rsid w:val="00CA6E42"/>
    <w:rsid w:val="00CB0F37"/>
    <w:rsid w:val="00CB3C48"/>
    <w:rsid w:val="00CB3C62"/>
    <w:rsid w:val="00CB58C5"/>
    <w:rsid w:val="00CB5CC5"/>
    <w:rsid w:val="00CC1CCB"/>
    <w:rsid w:val="00CC2BC6"/>
    <w:rsid w:val="00CC4587"/>
    <w:rsid w:val="00CC6573"/>
    <w:rsid w:val="00CD1E38"/>
    <w:rsid w:val="00CD3D47"/>
    <w:rsid w:val="00CD6638"/>
    <w:rsid w:val="00CE1D16"/>
    <w:rsid w:val="00CE2586"/>
    <w:rsid w:val="00CF44C0"/>
    <w:rsid w:val="00D01751"/>
    <w:rsid w:val="00D04F53"/>
    <w:rsid w:val="00D04FB2"/>
    <w:rsid w:val="00D31859"/>
    <w:rsid w:val="00D35ABA"/>
    <w:rsid w:val="00D367E7"/>
    <w:rsid w:val="00D404B7"/>
    <w:rsid w:val="00D43D1A"/>
    <w:rsid w:val="00D46EBD"/>
    <w:rsid w:val="00D657F0"/>
    <w:rsid w:val="00D65BC5"/>
    <w:rsid w:val="00D671FB"/>
    <w:rsid w:val="00D67A76"/>
    <w:rsid w:val="00D71903"/>
    <w:rsid w:val="00D71E1B"/>
    <w:rsid w:val="00D72DA6"/>
    <w:rsid w:val="00D8091D"/>
    <w:rsid w:val="00D809E5"/>
    <w:rsid w:val="00D8192B"/>
    <w:rsid w:val="00D81948"/>
    <w:rsid w:val="00D86FBF"/>
    <w:rsid w:val="00D8746F"/>
    <w:rsid w:val="00D91588"/>
    <w:rsid w:val="00D9501F"/>
    <w:rsid w:val="00D96F2D"/>
    <w:rsid w:val="00DB00EE"/>
    <w:rsid w:val="00DB18B3"/>
    <w:rsid w:val="00DB50D5"/>
    <w:rsid w:val="00DC410B"/>
    <w:rsid w:val="00DC41ED"/>
    <w:rsid w:val="00DC6DFF"/>
    <w:rsid w:val="00DC7D1E"/>
    <w:rsid w:val="00DD3794"/>
    <w:rsid w:val="00DE158B"/>
    <w:rsid w:val="00DE5793"/>
    <w:rsid w:val="00DE6E55"/>
    <w:rsid w:val="00DE7275"/>
    <w:rsid w:val="00DF1064"/>
    <w:rsid w:val="00DF3DA3"/>
    <w:rsid w:val="00DF7715"/>
    <w:rsid w:val="00E047E6"/>
    <w:rsid w:val="00E06A00"/>
    <w:rsid w:val="00E144D1"/>
    <w:rsid w:val="00E152FF"/>
    <w:rsid w:val="00E213BE"/>
    <w:rsid w:val="00E22B99"/>
    <w:rsid w:val="00E22D69"/>
    <w:rsid w:val="00E232F4"/>
    <w:rsid w:val="00E258D9"/>
    <w:rsid w:val="00E2617F"/>
    <w:rsid w:val="00E3509F"/>
    <w:rsid w:val="00E35D55"/>
    <w:rsid w:val="00E40039"/>
    <w:rsid w:val="00E4352B"/>
    <w:rsid w:val="00E439CA"/>
    <w:rsid w:val="00E44160"/>
    <w:rsid w:val="00E47D28"/>
    <w:rsid w:val="00E5219B"/>
    <w:rsid w:val="00E53522"/>
    <w:rsid w:val="00E673EE"/>
    <w:rsid w:val="00E722A1"/>
    <w:rsid w:val="00E72B36"/>
    <w:rsid w:val="00E7558C"/>
    <w:rsid w:val="00E82319"/>
    <w:rsid w:val="00E829D8"/>
    <w:rsid w:val="00E832B3"/>
    <w:rsid w:val="00E849DB"/>
    <w:rsid w:val="00E91722"/>
    <w:rsid w:val="00E93F6E"/>
    <w:rsid w:val="00E966D8"/>
    <w:rsid w:val="00E97AA0"/>
    <w:rsid w:val="00EA198F"/>
    <w:rsid w:val="00EB016B"/>
    <w:rsid w:val="00EC3887"/>
    <w:rsid w:val="00EC438D"/>
    <w:rsid w:val="00EC5E6B"/>
    <w:rsid w:val="00ED0296"/>
    <w:rsid w:val="00ED339F"/>
    <w:rsid w:val="00ED7D32"/>
    <w:rsid w:val="00EE1F10"/>
    <w:rsid w:val="00EE6BB9"/>
    <w:rsid w:val="00EE7F54"/>
    <w:rsid w:val="00EF0BCB"/>
    <w:rsid w:val="00EF0E74"/>
    <w:rsid w:val="00EF5734"/>
    <w:rsid w:val="00EF613D"/>
    <w:rsid w:val="00F00E8A"/>
    <w:rsid w:val="00F02FCF"/>
    <w:rsid w:val="00F143E0"/>
    <w:rsid w:val="00F216B1"/>
    <w:rsid w:val="00F228E9"/>
    <w:rsid w:val="00F25543"/>
    <w:rsid w:val="00F25FEB"/>
    <w:rsid w:val="00F33650"/>
    <w:rsid w:val="00F37362"/>
    <w:rsid w:val="00F4508F"/>
    <w:rsid w:val="00F45B84"/>
    <w:rsid w:val="00F473CB"/>
    <w:rsid w:val="00F50245"/>
    <w:rsid w:val="00F60CFE"/>
    <w:rsid w:val="00F633A0"/>
    <w:rsid w:val="00F63DDA"/>
    <w:rsid w:val="00F64434"/>
    <w:rsid w:val="00F70858"/>
    <w:rsid w:val="00F70D5F"/>
    <w:rsid w:val="00F718F1"/>
    <w:rsid w:val="00F728F3"/>
    <w:rsid w:val="00F7397F"/>
    <w:rsid w:val="00F75949"/>
    <w:rsid w:val="00F91ED8"/>
    <w:rsid w:val="00F934D5"/>
    <w:rsid w:val="00F941F0"/>
    <w:rsid w:val="00FA10E6"/>
    <w:rsid w:val="00FA3931"/>
    <w:rsid w:val="00FC0DF0"/>
    <w:rsid w:val="00FC38B4"/>
    <w:rsid w:val="00FC4318"/>
    <w:rsid w:val="00FC5F4F"/>
    <w:rsid w:val="00FC6454"/>
    <w:rsid w:val="00FD1941"/>
    <w:rsid w:val="00FD3235"/>
    <w:rsid w:val="00FD659D"/>
    <w:rsid w:val="00FD66D1"/>
    <w:rsid w:val="00FD6E38"/>
    <w:rsid w:val="00FE5797"/>
    <w:rsid w:val="00FF033D"/>
    <w:rsid w:val="00FF2B1D"/>
    <w:rsid w:val="00FF62BF"/>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BBC09"/>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rPr>
  </w:style>
  <w:style w:type="paragraph" w:styleId="Heading1">
    <w:name w:val="heading 1"/>
    <w:basedOn w:val="Normal"/>
    <w:next w:val="Normal"/>
    <w:link w:val="Heading1Char"/>
    <w:uiPriority w:val="9"/>
    <w:qFormat/>
    <w:rsid w:val="0017455E"/>
    <w:pPr>
      <w:keepNext/>
      <w:keepLines/>
      <w:spacing w:before="240" w:after="0"/>
      <w:outlineLvl w:val="0"/>
    </w:pPr>
    <w:rPr>
      <w:rFonts w:ascii="Calibri Light" w:eastAsia="DengXian Light" w:hAnsi="Calibri Light"/>
      <w:color w:val="2F5496"/>
      <w:sz w:val="32"/>
      <w:szCs w:val="32"/>
      <w:lang w:val="en-GB" w:eastAsia="en-US"/>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5BC5"/>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rsid w:val="00B11AE3"/>
    <w:rPr>
      <w:rFonts w:ascii="Times New Roman" w:eastAsia="Times New Roman" w:hAnsi="Times New Roman"/>
      <w:lang w:val="fr-FR"/>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fr-FR"/>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eastAsia="en-US"/>
    </w:rPr>
  </w:style>
  <w:style w:type="table" w:customStyle="1" w:styleId="TableGrid1">
    <w:name w:val="Table Grid1"/>
    <w:basedOn w:val="TableNormal"/>
    <w:next w:val="TableGrid"/>
    <w:uiPriority w:val="59"/>
    <w:rsid w:val="00C70E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D65BC5"/>
    <w:rPr>
      <w:rFonts w:asciiTheme="majorHAnsi" w:eastAsiaTheme="majorEastAsia" w:hAnsiTheme="majorHAnsi" w:cstheme="majorBidi"/>
      <w:color w:val="243F60" w:themeColor="accent1" w:themeShade="7F"/>
      <w:sz w:val="24"/>
      <w:szCs w:val="24"/>
      <w:lang w:val="fr-FR"/>
    </w:rPr>
  </w:style>
  <w:style w:type="paragraph" w:customStyle="1" w:styleId="lmttranslationsastextitem">
    <w:name w:val="lmt__translations_as_text__item"/>
    <w:basedOn w:val="Normal"/>
    <w:rsid w:val="00D65BC5"/>
    <w:pPr>
      <w:spacing w:before="100" w:beforeAutospacing="1" w:after="100" w:afterAutospacing="1"/>
    </w:pPr>
    <w:rPr>
      <w:sz w:val="24"/>
      <w:lang w:eastAsia="zh-CN"/>
    </w:rPr>
  </w:style>
  <w:style w:type="paragraph" w:styleId="FootnoteText">
    <w:name w:val="footnote text"/>
    <w:basedOn w:val="Normal"/>
    <w:link w:val="FootnoteTextChar"/>
    <w:unhideWhenUsed/>
    <w:rsid w:val="00451E22"/>
    <w:pPr>
      <w:spacing w:after="0"/>
    </w:pPr>
    <w:rPr>
      <w:sz w:val="20"/>
      <w:szCs w:val="20"/>
      <w:lang w:eastAsia="en-GB"/>
    </w:rPr>
  </w:style>
  <w:style w:type="character" w:customStyle="1" w:styleId="FootnoteTextChar">
    <w:name w:val="Footnote Text Char"/>
    <w:basedOn w:val="DefaultParagraphFont"/>
    <w:link w:val="FootnoteText"/>
    <w:rsid w:val="00451E22"/>
    <w:rPr>
      <w:rFonts w:ascii="Times New Roman" w:eastAsia="Times New Roman" w:hAnsi="Times New Roman"/>
      <w:lang w:val="fr-FR" w:eastAsia="en-GB"/>
    </w:rPr>
  </w:style>
  <w:style w:type="character" w:styleId="FootnoteReference">
    <w:name w:val="footnote reference"/>
    <w:basedOn w:val="DefaultParagraphFont"/>
    <w:semiHidden/>
    <w:unhideWhenUsed/>
    <w:rsid w:val="00451E22"/>
    <w:rPr>
      <w:vertAlign w:val="superscript"/>
    </w:rPr>
  </w:style>
  <w:style w:type="paragraph" w:customStyle="1" w:styleId="gmail-p1">
    <w:name w:val="gmail-p1"/>
    <w:basedOn w:val="Normal"/>
    <w:rsid w:val="00451E22"/>
    <w:pPr>
      <w:spacing w:before="100" w:beforeAutospacing="1" w:after="100" w:afterAutospacing="1"/>
    </w:pPr>
    <w:rPr>
      <w:rFonts w:ascii="Calibri" w:eastAsiaTheme="minorEastAsia" w:hAnsi="Calibri" w:cs="Calibri"/>
      <w:szCs w:val="22"/>
      <w:lang w:eastAsia="zh-CN"/>
    </w:rPr>
  </w:style>
  <w:style w:type="paragraph" w:styleId="NormalWeb">
    <w:name w:val="Normal (Web)"/>
    <w:basedOn w:val="Normal"/>
    <w:uiPriority w:val="99"/>
    <w:unhideWhenUsed/>
    <w:rsid w:val="00DC6DFF"/>
    <w:pPr>
      <w:spacing w:before="100" w:beforeAutospacing="1" w:after="100" w:afterAutospacing="1"/>
    </w:pPr>
    <w:rPr>
      <w:rFonts w:ascii="Calibri" w:eastAsiaTheme="minorEastAsia" w:hAnsi="Calibri" w:cs="Calibri"/>
      <w:szCs w:val="22"/>
      <w:lang w:eastAsia="zh-CN"/>
    </w:rPr>
  </w:style>
  <w:style w:type="character" w:styleId="Hyperlink">
    <w:name w:val="Hyperlink"/>
    <w:basedOn w:val="DefaultParagraphFont"/>
    <w:uiPriority w:val="99"/>
    <w:unhideWhenUsed/>
    <w:rsid w:val="007B0AE6"/>
    <w:rPr>
      <w:color w:val="0000FF"/>
      <w:u w:val="single"/>
    </w:rPr>
  </w:style>
  <w:style w:type="paragraph" w:customStyle="1" w:styleId="Default">
    <w:name w:val="Default"/>
    <w:rsid w:val="001F46F6"/>
    <w:pPr>
      <w:autoSpaceDE w:val="0"/>
      <w:autoSpaceDN w:val="0"/>
      <w:adjustRightInd w:val="0"/>
    </w:pPr>
    <w:rPr>
      <w:rFonts w:eastAsiaTheme="minorHAnsi" w:cs="Calibri"/>
      <w:color w:val="000000"/>
      <w:sz w:val="24"/>
      <w:szCs w:val="24"/>
      <w:lang w:eastAsia="en-US"/>
    </w:rPr>
  </w:style>
  <w:style w:type="character" w:customStyle="1" w:styleId="contentpasted0">
    <w:name w:val="contentpasted0"/>
    <w:basedOn w:val="DefaultParagraphFont"/>
    <w:rsid w:val="001764CB"/>
  </w:style>
  <w:style w:type="character" w:customStyle="1" w:styleId="ui-provider">
    <w:name w:val="ui-provider"/>
    <w:basedOn w:val="DefaultParagraphFont"/>
    <w:rsid w:val="002438D4"/>
  </w:style>
  <w:style w:type="character" w:styleId="UnresolvedMention">
    <w:name w:val="Unresolved Mention"/>
    <w:basedOn w:val="DefaultParagraphFont"/>
    <w:uiPriority w:val="99"/>
    <w:semiHidden/>
    <w:unhideWhenUsed/>
    <w:rsid w:val="002438D4"/>
    <w:rPr>
      <w:color w:val="605E5C"/>
      <w:shd w:val="clear" w:color="auto" w:fill="E1DFDD"/>
    </w:rPr>
  </w:style>
  <w:style w:type="character" w:styleId="FollowedHyperlink">
    <w:name w:val="FollowedHyperlink"/>
    <w:basedOn w:val="DefaultParagraphFont"/>
    <w:semiHidden/>
    <w:unhideWhenUsed/>
    <w:rsid w:val="00B4491A"/>
    <w:rPr>
      <w:color w:val="800080" w:themeColor="followedHyperlink"/>
      <w:u w:val="single"/>
    </w:rPr>
  </w:style>
  <w:style w:type="paragraph" w:styleId="Revision">
    <w:name w:val="Revision"/>
    <w:hidden/>
    <w:semiHidden/>
    <w:rsid w:val="00896278"/>
    <w:rPr>
      <w:rFonts w:ascii="Times New Roman" w:eastAsia="Times New Roman" w:hAnsi="Times New Roman"/>
      <w:sz w:val="22"/>
      <w:szCs w:val="24"/>
    </w:rPr>
  </w:style>
  <w:style w:type="character" w:customStyle="1" w:styleId="cf01">
    <w:name w:val="cf01"/>
    <w:basedOn w:val="DefaultParagraphFont"/>
    <w:rsid w:val="00AC00A2"/>
    <w:rPr>
      <w:rFonts w:ascii="Segoe UI" w:hAnsi="Segoe UI" w:cs="Segoe UI" w:hint="default"/>
      <w:sz w:val="18"/>
      <w:szCs w:val="18"/>
    </w:rPr>
  </w:style>
  <w:style w:type="paragraph" w:customStyle="1" w:styleId="Heading11">
    <w:name w:val="Heading 11"/>
    <w:basedOn w:val="Normal"/>
    <w:next w:val="Normal"/>
    <w:uiPriority w:val="9"/>
    <w:qFormat/>
    <w:rsid w:val="0017455E"/>
    <w:pPr>
      <w:keepNext/>
      <w:keepLines/>
      <w:spacing w:before="240" w:after="0" w:line="256" w:lineRule="auto"/>
      <w:outlineLvl w:val="0"/>
    </w:pPr>
    <w:rPr>
      <w:rFonts w:ascii="Calibri Light" w:eastAsia="DengXian Light" w:hAnsi="Calibri Light"/>
      <w:color w:val="2F5496"/>
      <w:sz w:val="32"/>
      <w:szCs w:val="32"/>
      <w:lang w:val="en-GB" w:eastAsia="en-US"/>
    </w:rPr>
  </w:style>
  <w:style w:type="character" w:customStyle="1" w:styleId="Heading1Char">
    <w:name w:val="Heading 1 Char"/>
    <w:basedOn w:val="DefaultParagraphFont"/>
    <w:link w:val="Heading1"/>
    <w:uiPriority w:val="9"/>
    <w:rsid w:val="0017455E"/>
    <w:rPr>
      <w:rFonts w:ascii="Calibri Light" w:eastAsia="DengXian Light" w:hAnsi="Calibri Light"/>
      <w:color w:val="2F5496"/>
      <w:sz w:val="32"/>
      <w:szCs w:val="32"/>
      <w:lang w:val="en-GB" w:eastAsia="en-US"/>
    </w:rPr>
  </w:style>
  <w:style w:type="character" w:customStyle="1" w:styleId="Heading1Char1">
    <w:name w:val="Heading 1 Char1"/>
    <w:basedOn w:val="DefaultParagraphFont"/>
    <w:rsid w:val="0017455E"/>
    <w:rPr>
      <w:rFonts w:asciiTheme="majorHAnsi" w:eastAsiaTheme="majorEastAsia" w:hAnsiTheme="majorHAnsi" w:cstheme="majorBidi"/>
      <w:color w:val="365F91" w:themeColor="accent1" w:themeShade="BF"/>
      <w:sz w:val="32"/>
      <w:szCs w:val="32"/>
    </w:rPr>
  </w:style>
  <w:style w:type="character" w:customStyle="1" w:styleId="Hyperlink1">
    <w:name w:val="Hyperlink1"/>
    <w:basedOn w:val="DefaultParagraphFont"/>
    <w:uiPriority w:val="99"/>
    <w:unhideWhenUsed/>
    <w:rsid w:val="00D96F2D"/>
    <w:rPr>
      <w:color w:val="0563C1"/>
      <w:u w:val="single"/>
    </w:rPr>
  </w:style>
  <w:style w:type="table" w:customStyle="1" w:styleId="TableGrid2">
    <w:name w:val="Table Grid2"/>
    <w:basedOn w:val="TableNormal"/>
    <w:next w:val="TableGrid"/>
    <w:uiPriority w:val="39"/>
    <w:rsid w:val="00D96F2D"/>
    <w:rPr>
      <w:rFonts w:eastAsia="MS Mincho"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96F2D"/>
    <w:pPr>
      <w:jc w:val="both"/>
    </w:pPr>
    <w:rPr>
      <w:rFonts w:ascii="Calibri" w:eastAsia="MS Mincho" w:hAnsi="Calibri" w:cs="Arial"/>
      <w:szCs w:val="22"/>
      <w:lang w:val="en-US" w:eastAsia="ja-JP"/>
    </w:rPr>
  </w:style>
  <w:style w:type="character" w:customStyle="1" w:styleId="BodyTextChar">
    <w:name w:val="Body Text Char"/>
    <w:basedOn w:val="DefaultParagraphFont"/>
    <w:link w:val="BodyText"/>
    <w:uiPriority w:val="99"/>
    <w:rsid w:val="00D96F2D"/>
    <w:rPr>
      <w:rFonts w:eastAsia="MS Mincho" w:cs="Arial"/>
      <w:sz w:val="22"/>
      <w:szCs w:val="22"/>
      <w:lang w:val="en-US" w:eastAsia="ja-JP"/>
    </w:rPr>
  </w:style>
  <w:style w:type="paragraph" w:styleId="ListParagraph">
    <w:name w:val="List Paragraph"/>
    <w:basedOn w:val="Normal"/>
    <w:uiPriority w:val="1"/>
    <w:qFormat/>
    <w:rsid w:val="00BE5537"/>
    <w:pPr>
      <w:ind w:left="720"/>
      <w:contextualSpacing/>
    </w:pPr>
  </w:style>
  <w:style w:type="paragraph" w:styleId="Title">
    <w:name w:val="Title"/>
    <w:basedOn w:val="Normal"/>
    <w:link w:val="TitleChar"/>
    <w:uiPriority w:val="10"/>
    <w:qFormat/>
    <w:rsid w:val="004C077E"/>
    <w:pPr>
      <w:widowControl w:val="0"/>
      <w:autoSpaceDE w:val="0"/>
      <w:autoSpaceDN w:val="0"/>
      <w:spacing w:before="100" w:after="0"/>
      <w:ind w:left="724" w:right="1330"/>
    </w:pPr>
    <w:rPr>
      <w:rFonts w:ascii="Segoe UI" w:eastAsia="Segoe UI" w:hAnsi="Segoe UI" w:cs="Segoe UI"/>
      <w:sz w:val="54"/>
      <w:szCs w:val="54"/>
      <w:lang w:val="en-US" w:eastAsia="en-US"/>
    </w:rPr>
  </w:style>
  <w:style w:type="character" w:customStyle="1" w:styleId="TitleChar">
    <w:name w:val="Title Char"/>
    <w:basedOn w:val="DefaultParagraphFont"/>
    <w:link w:val="Title"/>
    <w:uiPriority w:val="10"/>
    <w:rsid w:val="004C077E"/>
    <w:rPr>
      <w:rFonts w:ascii="Segoe UI" w:eastAsia="Segoe UI" w:hAnsi="Segoe UI" w:cs="Segoe UI"/>
      <w:sz w:val="54"/>
      <w:szCs w:val="54"/>
      <w:lang w:val="en-US" w:eastAsia="en-US"/>
    </w:rPr>
  </w:style>
  <w:style w:type="paragraph" w:customStyle="1" w:styleId="formtext">
    <w:name w:val="formtext"/>
    <w:basedOn w:val="Normal"/>
    <w:rsid w:val="004C077E"/>
    <w:pPr>
      <w:spacing w:before="80" w:after="80" w:line="240" w:lineRule="exact"/>
    </w:pPr>
    <w:rPr>
      <w:rFonts w:ascii="Arial" w:eastAsia="SimSun" w:hAnsi="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h@unesco.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1. Veuillez-vous idenifier (cochez toutes les cases qui s'appliquent)</a:t>
            </a:r>
          </a:p>
        </c:rich>
      </c:tx>
      <c:layout>
        <c:manualLayout>
          <c:xMode val="edge"/>
          <c:yMode val="edge"/>
          <c:x val="1.5484394000810697E-2"/>
          <c:y val="1.572223879728587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Sheet1!$C$7</c:f>
              <c:strCache>
                <c:ptCount val="1"/>
                <c:pt idx="0">
                  <c:v>Porteur/praticien du patrimoine culturel immatériel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Sheet1!$D$7</c:f>
              <c:numCache>
                <c:formatCode>General</c:formatCode>
                <c:ptCount val="1"/>
                <c:pt idx="0">
                  <c:v>19</c:v>
                </c:pt>
              </c:numCache>
            </c:numRef>
          </c:val>
          <c:extLst>
            <c:ext xmlns:c16="http://schemas.microsoft.com/office/drawing/2014/chart" uri="{C3380CC4-5D6E-409C-BE32-E72D297353CC}">
              <c16:uniqueId val="{00000000-2E00-460C-85F7-3F498FF45FB6}"/>
            </c:ext>
          </c:extLst>
        </c:ser>
        <c:ser>
          <c:idx val="1"/>
          <c:order val="1"/>
          <c:tx>
            <c:strRef>
              <c:f>Sheet1!$C$8</c:f>
              <c:strCache>
                <c:ptCount val="1"/>
                <c:pt idx="0">
                  <c:v>Point focal pour l'élément inscrit sur l'une des listes de la Convention de 2003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Sheet1!$D$8</c:f>
              <c:numCache>
                <c:formatCode>General</c:formatCode>
                <c:ptCount val="1"/>
                <c:pt idx="0">
                  <c:v>9</c:v>
                </c:pt>
              </c:numCache>
            </c:numRef>
          </c:val>
          <c:extLst>
            <c:ext xmlns:c16="http://schemas.microsoft.com/office/drawing/2014/chart" uri="{C3380CC4-5D6E-409C-BE32-E72D297353CC}">
              <c16:uniqueId val="{00000001-2E00-460C-85F7-3F498FF45FB6}"/>
            </c:ext>
          </c:extLst>
        </c:ser>
        <c:ser>
          <c:idx val="2"/>
          <c:order val="2"/>
          <c:tx>
            <c:strRef>
              <c:f>Sheet1!$C$9</c:f>
              <c:strCache>
                <c:ptCount val="1"/>
                <c:pt idx="0">
                  <c:v>Fonctionnaire/employé du gouvernement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Sheet1!$D$9</c:f>
              <c:numCache>
                <c:formatCode>General</c:formatCode>
                <c:ptCount val="1"/>
                <c:pt idx="0">
                  <c:v>23</c:v>
                </c:pt>
              </c:numCache>
            </c:numRef>
          </c:val>
          <c:extLst>
            <c:ext xmlns:c16="http://schemas.microsoft.com/office/drawing/2014/chart" uri="{C3380CC4-5D6E-409C-BE32-E72D297353CC}">
              <c16:uniqueId val="{00000002-2E00-460C-85F7-3F498FF45FB6}"/>
            </c:ext>
          </c:extLst>
        </c:ser>
        <c:ser>
          <c:idx val="3"/>
          <c:order val="3"/>
          <c:tx>
            <c:strRef>
              <c:f>Sheet1!$C$10</c:f>
              <c:strCache>
                <c:ptCount val="1"/>
                <c:pt idx="0">
                  <c:v>Personnel universitaire/chercheur/chaire UNESCO</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Sheet1!$D$10</c:f>
              <c:numCache>
                <c:formatCode>General</c:formatCode>
                <c:ptCount val="1"/>
                <c:pt idx="0">
                  <c:v>10</c:v>
                </c:pt>
              </c:numCache>
            </c:numRef>
          </c:val>
          <c:extLst>
            <c:ext xmlns:c16="http://schemas.microsoft.com/office/drawing/2014/chart" uri="{C3380CC4-5D6E-409C-BE32-E72D297353CC}">
              <c16:uniqueId val="{00000003-2E00-460C-85F7-3F498FF45FB6}"/>
            </c:ext>
          </c:extLst>
        </c:ser>
        <c:ser>
          <c:idx val="4"/>
          <c:order val="4"/>
          <c:tx>
            <c:strRef>
              <c:f>Sheet1!$C$11</c:f>
              <c:strCache>
                <c:ptCount val="1"/>
                <c:pt idx="0">
                  <c:v>ONG ou organisation de la société civile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Sheet1!$D$11</c:f>
              <c:numCache>
                <c:formatCode>General</c:formatCode>
                <c:ptCount val="1"/>
                <c:pt idx="0">
                  <c:v>20</c:v>
                </c:pt>
              </c:numCache>
            </c:numRef>
          </c:val>
          <c:extLst>
            <c:ext xmlns:c16="http://schemas.microsoft.com/office/drawing/2014/chart" uri="{C3380CC4-5D6E-409C-BE32-E72D297353CC}">
              <c16:uniqueId val="{00000004-2E00-460C-85F7-3F498FF45FB6}"/>
            </c:ext>
          </c:extLst>
        </c:ser>
        <c:ser>
          <c:idx val="5"/>
          <c:order val="5"/>
          <c:tx>
            <c:strRef>
              <c:f>Sheet1!$C$12</c:f>
              <c:strCache>
                <c:ptCount val="1"/>
                <c:pt idx="0">
                  <c:v>Délégation permanente de l'UNESCO/ Commission nationale de l'UNESCO/ Catégorie 2 de l'UNESCO Centre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Sheet1!$D$12</c:f>
              <c:numCache>
                <c:formatCode>General</c:formatCode>
                <c:ptCount val="1"/>
                <c:pt idx="0">
                  <c:v>2</c:v>
                </c:pt>
              </c:numCache>
            </c:numRef>
          </c:val>
          <c:extLst>
            <c:ext xmlns:c16="http://schemas.microsoft.com/office/drawing/2014/chart" uri="{C3380CC4-5D6E-409C-BE32-E72D297353CC}">
              <c16:uniqueId val="{00000005-2E00-460C-85F7-3F498FF45FB6}"/>
            </c:ext>
          </c:extLst>
        </c:ser>
        <c:ser>
          <c:idx val="6"/>
          <c:order val="6"/>
          <c:tx>
            <c:strRef>
              <c:f>Sheet1!$C$13</c:f>
              <c:strCache>
                <c:ptCount val="1"/>
                <c:pt idx="0">
                  <c:v>Facilitateur du Programme mondial de renforcement des capacités de l'UNESCO</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Sheet1!$D$13</c:f>
              <c:numCache>
                <c:formatCode>General</c:formatCode>
                <c:ptCount val="1"/>
                <c:pt idx="0">
                  <c:v>8</c:v>
                </c:pt>
              </c:numCache>
            </c:numRef>
          </c:val>
          <c:extLst>
            <c:ext xmlns:c16="http://schemas.microsoft.com/office/drawing/2014/chart" uri="{C3380CC4-5D6E-409C-BE32-E72D297353CC}">
              <c16:uniqueId val="{00000006-2E00-460C-85F7-3F498FF45FB6}"/>
            </c:ext>
          </c:extLst>
        </c:ser>
        <c:ser>
          <c:idx val="7"/>
          <c:order val="7"/>
          <c:tx>
            <c:strRef>
              <c:f>Sheet1!$C$14</c:f>
              <c:strCache>
                <c:ptCount val="1"/>
                <c:pt idx="0">
                  <c:v>Secteur privé</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Sheet1!$D$14</c:f>
              <c:numCache>
                <c:formatCode>General</c:formatCode>
                <c:ptCount val="1"/>
                <c:pt idx="0">
                  <c:v>2</c:v>
                </c:pt>
              </c:numCache>
            </c:numRef>
          </c:val>
          <c:extLst>
            <c:ext xmlns:c16="http://schemas.microsoft.com/office/drawing/2014/chart" uri="{C3380CC4-5D6E-409C-BE32-E72D297353CC}">
              <c16:uniqueId val="{00000007-2E00-460C-85F7-3F498FF45FB6}"/>
            </c:ext>
          </c:extLst>
        </c:ser>
        <c:ser>
          <c:idx val="8"/>
          <c:order val="8"/>
          <c:tx>
            <c:strRef>
              <c:f>Sheet1!$C$15</c:f>
              <c:strCache>
                <c:ptCount val="1"/>
                <c:pt idx="0">
                  <c:v>Autre</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Sheet1!$D$15</c:f>
              <c:numCache>
                <c:formatCode>General</c:formatCode>
                <c:ptCount val="1"/>
                <c:pt idx="0">
                  <c:v>2</c:v>
                </c:pt>
              </c:numCache>
            </c:numRef>
          </c:val>
          <c:extLst>
            <c:ext xmlns:c16="http://schemas.microsoft.com/office/drawing/2014/chart" uri="{C3380CC4-5D6E-409C-BE32-E72D297353CC}">
              <c16:uniqueId val="{00000008-2E00-460C-85F7-3F498FF45FB6}"/>
            </c:ext>
          </c:extLst>
        </c:ser>
        <c:dLbls>
          <c:dLblPos val="outEnd"/>
          <c:showLegendKey val="0"/>
          <c:showVal val="1"/>
          <c:showCatName val="0"/>
          <c:showSerName val="0"/>
          <c:showPercent val="0"/>
          <c:showBubbleSize val="0"/>
        </c:dLbls>
        <c:gapWidth val="219"/>
        <c:overlap val="-27"/>
        <c:axId val="420333528"/>
        <c:axId val="420334248"/>
      </c:barChart>
      <c:catAx>
        <c:axId val="420333528"/>
        <c:scaling>
          <c:orientation val="minMax"/>
        </c:scaling>
        <c:delete val="1"/>
        <c:axPos val="b"/>
        <c:numFmt formatCode="General" sourceLinked="1"/>
        <c:majorTickMark val="none"/>
        <c:minorTickMark val="none"/>
        <c:tickLblPos val="nextTo"/>
        <c:crossAx val="420334248"/>
        <c:crosses val="autoZero"/>
        <c:auto val="1"/>
        <c:lblAlgn val="ctr"/>
        <c:lblOffset val="100"/>
        <c:noMultiLvlLbl val="0"/>
      </c:catAx>
      <c:valAx>
        <c:axId val="420334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333528"/>
        <c:crosses val="autoZero"/>
        <c:crossBetween val="between"/>
      </c:valAx>
      <c:spPr>
        <a:noFill/>
        <a:ln>
          <a:noFill/>
        </a:ln>
        <a:effectLst/>
      </c:spPr>
    </c:plotArea>
    <c:legend>
      <c:legendPos val="l"/>
      <c:legendEntry>
        <c:idx val="2"/>
        <c:txPr>
          <a:bodyPr rot="0" spcFirstLastPara="1" vertOverflow="ellipsis" vert="horz" wrap="square" anchor="ctr" anchorCtr="1"/>
          <a:lstStyle/>
          <a:p>
            <a:pPr>
              <a:defRPr sz="900" b="0" i="0" u="none" strike="noStrike" kern="500" baseline="0">
                <a:solidFill>
                  <a:schemeClr val="tx1">
                    <a:lumMod val="65000"/>
                    <a:lumOff val="35000"/>
                  </a:schemeClr>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200" b="0" i="0" u="none" strike="noStrike" baseline="0">
                <a:effectLst/>
              </a:rPr>
              <a:t>3. Votre travail sur le patrimoine culturel immatériel se concentre-t-il sur une région spécifique de l'UNESCO ? </a:t>
            </a:r>
            <a:r>
              <a:rPr lang="en-US" sz="1200" b="0" i="0" u="none" strike="noStrike" baseline="0">
                <a:effectLst/>
              </a:rPr>
              <a:t>(cochez toutes les cases qui s'appliquent) </a:t>
            </a:r>
            <a:endParaRPr lang="en-GB" sz="1200"/>
          </a:p>
        </c:rich>
      </c:tx>
      <c:layout>
        <c:manualLayout>
          <c:xMode val="edge"/>
          <c:yMode val="edge"/>
          <c:x val="2.0378901235476411E-2"/>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Sheet1!$B$14</c:f>
              <c:strCache>
                <c:ptCount val="1"/>
                <c:pt idx="0">
                  <c:v>    Groupe I (États d'Europe occidentale et d'Amérique du Nord)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Sheet1!$C$14</c:f>
              <c:numCache>
                <c:formatCode>General</c:formatCode>
                <c:ptCount val="1"/>
                <c:pt idx="0">
                  <c:v>17</c:v>
                </c:pt>
              </c:numCache>
            </c:numRef>
          </c:val>
          <c:extLst>
            <c:ext xmlns:c16="http://schemas.microsoft.com/office/drawing/2014/chart" uri="{C3380CC4-5D6E-409C-BE32-E72D297353CC}">
              <c16:uniqueId val="{00000000-8B43-4C61-B37C-F1DF71E51136}"/>
            </c:ext>
          </c:extLst>
        </c:ser>
        <c:ser>
          <c:idx val="1"/>
          <c:order val="1"/>
          <c:tx>
            <c:strRef>
              <c:f>Sheet1!$B$15</c:f>
              <c:strCache>
                <c:ptCount val="1"/>
                <c:pt idx="0">
                  <c:v>    Groupe II (États d'Europe de l'Est)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Sheet1!$C$15</c:f>
              <c:numCache>
                <c:formatCode>General</c:formatCode>
                <c:ptCount val="1"/>
                <c:pt idx="0">
                  <c:v>13</c:v>
                </c:pt>
              </c:numCache>
            </c:numRef>
          </c:val>
          <c:extLst>
            <c:ext xmlns:c16="http://schemas.microsoft.com/office/drawing/2014/chart" uri="{C3380CC4-5D6E-409C-BE32-E72D297353CC}">
              <c16:uniqueId val="{00000001-8B43-4C61-B37C-F1DF71E51136}"/>
            </c:ext>
          </c:extLst>
        </c:ser>
        <c:ser>
          <c:idx val="2"/>
          <c:order val="2"/>
          <c:tx>
            <c:strRef>
              <c:f>Sheet1!$B$16</c:f>
              <c:strCache>
                <c:ptCount val="1"/>
                <c:pt idx="0">
                  <c:v>    Groupe III (Etats d'Amérique latine et des Caraïbes)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Sheet1!$C$16</c:f>
              <c:numCache>
                <c:formatCode>General</c:formatCode>
                <c:ptCount val="1"/>
                <c:pt idx="0">
                  <c:v>8</c:v>
                </c:pt>
              </c:numCache>
            </c:numRef>
          </c:val>
          <c:extLst>
            <c:ext xmlns:c16="http://schemas.microsoft.com/office/drawing/2014/chart" uri="{C3380CC4-5D6E-409C-BE32-E72D297353CC}">
              <c16:uniqueId val="{00000002-8B43-4C61-B37C-F1DF71E51136}"/>
            </c:ext>
          </c:extLst>
        </c:ser>
        <c:ser>
          <c:idx val="3"/>
          <c:order val="3"/>
          <c:tx>
            <c:strRef>
              <c:f>Sheet1!$B$17</c:f>
              <c:strCache>
                <c:ptCount val="1"/>
                <c:pt idx="0">
                  <c:v>    Groupe IV (États d'Asie et du Pacifique)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Sheet1!$C$17</c:f>
              <c:numCache>
                <c:formatCode>General</c:formatCode>
                <c:ptCount val="1"/>
                <c:pt idx="0">
                  <c:v>8</c:v>
                </c:pt>
              </c:numCache>
            </c:numRef>
          </c:val>
          <c:extLst>
            <c:ext xmlns:c16="http://schemas.microsoft.com/office/drawing/2014/chart" uri="{C3380CC4-5D6E-409C-BE32-E72D297353CC}">
              <c16:uniqueId val="{00000003-8B43-4C61-B37C-F1DF71E51136}"/>
            </c:ext>
          </c:extLst>
        </c:ser>
        <c:ser>
          <c:idx val="4"/>
          <c:order val="4"/>
          <c:tx>
            <c:strRef>
              <c:f>Sheet1!$B$18</c:f>
              <c:strCache>
                <c:ptCount val="1"/>
                <c:pt idx="0">
                  <c:v>    Groupe V(a) (États d’Afrique) </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Sheet1!$C$18</c:f>
              <c:numCache>
                <c:formatCode>General</c:formatCode>
                <c:ptCount val="1"/>
                <c:pt idx="0">
                  <c:v>7</c:v>
                </c:pt>
              </c:numCache>
            </c:numRef>
          </c:val>
          <c:extLst>
            <c:ext xmlns:c16="http://schemas.microsoft.com/office/drawing/2014/chart" uri="{C3380CC4-5D6E-409C-BE32-E72D297353CC}">
              <c16:uniqueId val="{00000004-8B43-4C61-B37C-F1DF71E51136}"/>
            </c:ext>
          </c:extLst>
        </c:ser>
        <c:ser>
          <c:idx val="5"/>
          <c:order val="5"/>
          <c:tx>
            <c:strRef>
              <c:f>Sheet1!$B$19</c:f>
              <c:strCache>
                <c:ptCount val="1"/>
                <c:pt idx="0">
                  <c:v>    Groupe V(b) (États arabes) </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Sheet1!$C$19</c:f>
              <c:numCache>
                <c:formatCode>General</c:formatCode>
                <c:ptCount val="1"/>
                <c:pt idx="0">
                  <c:v>5</c:v>
                </c:pt>
              </c:numCache>
            </c:numRef>
          </c:val>
          <c:extLst>
            <c:ext xmlns:c16="http://schemas.microsoft.com/office/drawing/2014/chart" uri="{C3380CC4-5D6E-409C-BE32-E72D297353CC}">
              <c16:uniqueId val="{00000005-8B43-4C61-B37C-F1DF71E51136}"/>
            </c:ext>
          </c:extLst>
        </c:ser>
        <c:ser>
          <c:idx val="6"/>
          <c:order val="6"/>
          <c:tx>
            <c:strRef>
              <c:f>Sheet1!$B$20</c:f>
              <c:strCache>
                <c:ptCount val="1"/>
                <c:pt idx="0">
                  <c:v>    Toutes les régions de l'UNESCO</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Sheet1!$C$20</c:f>
              <c:numCache>
                <c:formatCode>General</c:formatCode>
                <c:ptCount val="1"/>
                <c:pt idx="0">
                  <c:v>5</c:v>
                </c:pt>
              </c:numCache>
            </c:numRef>
          </c:val>
          <c:extLst>
            <c:ext xmlns:c16="http://schemas.microsoft.com/office/drawing/2014/chart" uri="{C3380CC4-5D6E-409C-BE32-E72D297353CC}">
              <c16:uniqueId val="{00000006-8B43-4C61-B37C-F1DF71E51136}"/>
            </c:ext>
          </c:extLst>
        </c:ser>
        <c:ser>
          <c:idx val="7"/>
          <c:order val="7"/>
          <c:tx>
            <c:strRef>
              <c:f>Sheet1!$B$21</c:f>
              <c:strCache>
                <c:ptCount val="1"/>
                <c:pt idx="0">
                  <c:v>    Mon travail porte sur le PCI en général, et non sur une région spécifique. </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Sheet1!$C$21</c:f>
              <c:numCache>
                <c:formatCode>General</c:formatCode>
                <c:ptCount val="1"/>
                <c:pt idx="0">
                  <c:v>11</c:v>
                </c:pt>
              </c:numCache>
            </c:numRef>
          </c:val>
          <c:extLst>
            <c:ext xmlns:c16="http://schemas.microsoft.com/office/drawing/2014/chart" uri="{C3380CC4-5D6E-409C-BE32-E72D297353CC}">
              <c16:uniqueId val="{00000007-8B43-4C61-B37C-F1DF71E51136}"/>
            </c:ext>
          </c:extLst>
        </c:ser>
        <c:ser>
          <c:idx val="8"/>
          <c:order val="8"/>
          <c:tx>
            <c:strRef>
              <c:f>Sheet1!$B$22</c:f>
              <c:strCache>
                <c:ptCount val="1"/>
                <c:pt idx="0">
                  <c:v>    Autre</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Sheet1!$C$22</c:f>
              <c:numCache>
                <c:formatCode>General</c:formatCode>
                <c:ptCount val="1"/>
                <c:pt idx="0">
                  <c:v>1</c:v>
                </c:pt>
              </c:numCache>
            </c:numRef>
          </c:val>
          <c:extLst>
            <c:ext xmlns:c16="http://schemas.microsoft.com/office/drawing/2014/chart" uri="{C3380CC4-5D6E-409C-BE32-E72D297353CC}">
              <c16:uniqueId val="{00000008-8B43-4C61-B37C-F1DF71E51136}"/>
            </c:ext>
          </c:extLst>
        </c:ser>
        <c:dLbls>
          <c:showLegendKey val="0"/>
          <c:showVal val="1"/>
          <c:showCatName val="0"/>
          <c:showSerName val="0"/>
          <c:showPercent val="0"/>
          <c:showBubbleSize val="0"/>
        </c:dLbls>
        <c:gapWidth val="219"/>
        <c:overlap val="-27"/>
        <c:axId val="646263952"/>
        <c:axId val="646263592"/>
      </c:barChart>
      <c:catAx>
        <c:axId val="646263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263592"/>
        <c:crosses val="autoZero"/>
        <c:auto val="1"/>
        <c:lblAlgn val="ctr"/>
        <c:lblOffset val="100"/>
        <c:noMultiLvlLbl val="0"/>
      </c:catAx>
      <c:valAx>
        <c:axId val="646263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263952"/>
        <c:crosses val="autoZero"/>
        <c:crossBetween val="between"/>
      </c:valAx>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64B2-7D7B-40E9-8A47-F99FB6E96E3B}">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Normal.dotm</Template>
  <TotalTime>9</TotalTime>
  <Pages>3</Pages>
  <Words>5581</Words>
  <Characters>31818</Characters>
  <Application>Microsoft Office Word</Application>
  <DocSecurity>0</DocSecurity>
  <Lines>265</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Juliette Hopkins</cp:lastModifiedBy>
  <cp:revision>15</cp:revision>
  <cp:lastPrinted>2011-08-09T15:26:00Z</cp:lastPrinted>
  <dcterms:created xsi:type="dcterms:W3CDTF">2024-06-10T08:58:00Z</dcterms:created>
  <dcterms:modified xsi:type="dcterms:W3CDTF">2024-06-14T15:25:00Z</dcterms:modified>
</cp:coreProperties>
</file>