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BA" w:rsidRDefault="00FD58BA" w:rsidP="00FD58BA">
      <w:pPr>
        <w:pStyle w:val="a3"/>
        <w:shd w:val="clear" w:color="auto" w:fill="FFFFFF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7A7CDB" wp14:editId="2E14AE55">
            <wp:simplePos x="0" y="0"/>
            <wp:positionH relativeFrom="column">
              <wp:posOffset>4670425</wp:posOffset>
            </wp:positionH>
            <wp:positionV relativeFrom="line">
              <wp:posOffset>-4445</wp:posOffset>
            </wp:positionV>
            <wp:extent cx="1022350" cy="597535"/>
            <wp:effectExtent l="0" t="0" r="6350" b="0"/>
            <wp:wrapTopAndBottom/>
            <wp:docPr id="2" name="_x275927040" descr="EMB00001460b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75927040" descr="EMB00001460ba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70C55F" wp14:editId="0350CD32">
            <wp:simplePos x="0" y="0"/>
            <wp:positionH relativeFrom="column">
              <wp:posOffset>-5080</wp:posOffset>
            </wp:positionH>
            <wp:positionV relativeFrom="line">
              <wp:posOffset>-2540</wp:posOffset>
            </wp:positionV>
            <wp:extent cx="1817370" cy="536575"/>
            <wp:effectExtent l="0" t="0" r="0" b="0"/>
            <wp:wrapSquare wrapText="bothSides"/>
            <wp:docPr id="1" name="_x276759096" descr="EMB00001460b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76759096" descr="EMB00001460ba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C06" w:rsidRDefault="00AC1C06" w:rsidP="00FD58BA">
      <w:pPr>
        <w:spacing w:after="0"/>
      </w:pPr>
    </w:p>
    <w:p w:rsidR="00FD58BA" w:rsidRPr="00FD58BA" w:rsidRDefault="00FD58BA" w:rsidP="00FD58BA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58BA" w:rsidRPr="00994431" w:rsidRDefault="00FD58BA" w:rsidP="00FD58BA">
      <w:pPr>
        <w:spacing w:after="0" w:line="360" w:lineRule="auto"/>
        <w:textAlignment w:val="baseline"/>
        <w:rPr>
          <w:rFonts w:ascii="굴림" w:eastAsia="굴림" w:hAnsi="굴림" w:cs="굴림"/>
          <w:b/>
          <w:color w:val="4A442A" w:themeColor="background2" w:themeShade="40"/>
          <w:kern w:val="0"/>
          <w:sz w:val="28"/>
          <w:szCs w:val="28"/>
        </w:rPr>
      </w:pPr>
      <w:r w:rsidRPr="00994431">
        <w:rPr>
          <w:rFonts w:ascii="Arial" w:eastAsia="HY헤드라인M" w:hAnsi="굴림" w:cs="굴림" w:hint="eastAsia"/>
          <w:b/>
          <w:color w:val="4A442A" w:themeColor="background2" w:themeShade="40"/>
          <w:kern w:val="0"/>
          <w:sz w:val="28"/>
          <w:szCs w:val="28"/>
          <w:shd w:val="clear" w:color="auto" w:fill="FFFFFF"/>
        </w:rPr>
        <w:t>The Third Governing Board Meeting of ICHCAP</w:t>
      </w:r>
    </w:p>
    <w:p w:rsidR="00FD58BA" w:rsidRPr="00FD58BA" w:rsidRDefault="00FD58BA" w:rsidP="00FD58BA">
      <w:pPr>
        <w:wordWrap/>
        <w:spacing w:after="0" w:line="384" w:lineRule="auto"/>
        <w:jc w:val="righ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4"/>
      </w:tblGrid>
      <w:tr w:rsidR="00FD58BA" w:rsidRPr="00FD58BA" w:rsidTr="00BF379D">
        <w:trPr>
          <w:trHeight w:val="959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58BA" w:rsidRPr="00BF379D" w:rsidRDefault="00FD58BA" w:rsidP="00FD58BA">
            <w:pPr>
              <w:wordWrap/>
              <w:spacing w:before="240" w:after="0" w:line="384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40"/>
                <w:szCs w:val="40"/>
              </w:rPr>
            </w:pPr>
            <w:r w:rsidRPr="00BF379D">
              <w:rPr>
                <w:rFonts w:ascii="Arial" w:eastAsia="굴림" w:hAnsi="Arial" w:cs="Arial"/>
                <w:b/>
                <w:color w:val="FFFFFF" w:themeColor="background1"/>
                <w:kern w:val="0"/>
                <w:sz w:val="40"/>
                <w:szCs w:val="40"/>
              </w:rPr>
              <w:t>Agenda for 3rd Governing Board Meeting</w:t>
            </w:r>
          </w:p>
        </w:tc>
      </w:tr>
      <w:tr w:rsidR="00FD58BA" w:rsidRPr="00FD58BA" w:rsidTr="00BF379D">
        <w:trPr>
          <w:trHeight w:val="776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58BA" w:rsidRPr="00BF379D" w:rsidRDefault="00BF379D" w:rsidP="00FD58BA">
            <w:pPr>
              <w:wordWrap/>
              <w:spacing w:before="240" w:after="0" w:line="384" w:lineRule="auto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40"/>
                <w:szCs w:val="40"/>
              </w:rPr>
            </w:pPr>
            <w:r w:rsidRPr="00BF379D">
              <w:rPr>
                <w:rFonts w:ascii="HY견고딕" w:eastAsia="HY견고딕" w:hAnsi="굴림" w:cs="굴림" w:hint="eastAsia"/>
                <w:color w:val="000000"/>
                <w:kern w:val="0"/>
                <w:sz w:val="40"/>
                <w:szCs w:val="40"/>
              </w:rPr>
              <w:t>2014 Work Plan and Budget</w:t>
            </w:r>
          </w:p>
        </w:tc>
      </w:tr>
    </w:tbl>
    <w:p w:rsidR="00FD58BA" w:rsidRPr="00250B1C" w:rsidRDefault="00250B1C" w:rsidP="00250B1C">
      <w:pPr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250B1C"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  <w:t>(Approved by 3r GB meeting, 20 September, 2013)</w:t>
      </w:r>
    </w:p>
    <w:p w:rsidR="00FD58BA" w:rsidRPr="00250B1C" w:rsidRDefault="00FD58BA" w:rsidP="00FD58BA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58BA" w:rsidRDefault="00FD58BA" w:rsidP="00FD58BA">
      <w:pPr>
        <w:wordWrap/>
        <w:spacing w:after="0" w:line="384" w:lineRule="auto"/>
        <w:textAlignment w:val="baseline"/>
        <w:rPr>
          <w:rFonts w:ascii="굴림" w:eastAsia="함초롬바탕" w:hAnsi="굴림" w:cs="함초롬바탕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</w:p>
    <w:p w:rsidR="00250B1C" w:rsidRDefault="00250B1C" w:rsidP="00FD58BA">
      <w:pPr>
        <w:wordWrap/>
        <w:spacing w:after="0" w:line="384" w:lineRule="auto"/>
        <w:textAlignment w:val="baseline"/>
        <w:rPr>
          <w:rFonts w:ascii="굴림" w:eastAsia="함초롬바탕" w:hAnsi="굴림" w:cs="함초롬바탕"/>
          <w:b/>
          <w:bCs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p w:rsidR="00FD58BA" w:rsidRPr="00C0685A" w:rsidRDefault="00FD58BA" w:rsidP="00FD58BA">
      <w:pPr>
        <w:wordWrap/>
        <w:spacing w:after="0"/>
        <w:jc w:val="right"/>
        <w:textAlignment w:val="baseline"/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</w:pPr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 xml:space="preserve">30 September 2013 </w:t>
      </w:r>
    </w:p>
    <w:p w:rsidR="00FD58BA" w:rsidRPr="00C0685A" w:rsidRDefault="00FD58BA" w:rsidP="00FD58BA">
      <w:pPr>
        <w:wordWrap/>
        <w:spacing w:after="0"/>
        <w:jc w:val="right"/>
        <w:textAlignment w:val="baseline"/>
        <w:rPr>
          <w:rFonts w:ascii="Arial" w:eastAsia="굴림" w:hAnsi="Arial" w:cs="Arial"/>
          <w:color w:val="000000"/>
          <w:kern w:val="0"/>
          <w:sz w:val="26"/>
          <w:szCs w:val="26"/>
        </w:rPr>
      </w:pPr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 xml:space="preserve">Hotel </w:t>
      </w:r>
      <w:proofErr w:type="spellStart"/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>Interciti</w:t>
      </w:r>
      <w:proofErr w:type="spellEnd"/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 xml:space="preserve">, </w:t>
      </w:r>
      <w:proofErr w:type="spellStart"/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>Daejeon</w:t>
      </w:r>
      <w:proofErr w:type="spellEnd"/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 xml:space="preserve">, </w:t>
      </w:r>
      <w:r w:rsidR="00FC4615"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 xml:space="preserve">the </w:t>
      </w:r>
      <w:r w:rsidRPr="00C0685A">
        <w:rPr>
          <w:rFonts w:ascii="Arial" w:eastAsia="함초롬바탕" w:hAnsi="Arial" w:cs="Arial"/>
          <w:bCs/>
          <w:color w:val="000000"/>
          <w:kern w:val="0"/>
          <w:sz w:val="26"/>
          <w:szCs w:val="26"/>
          <w:shd w:val="clear" w:color="auto" w:fill="FFFFFF"/>
        </w:rPr>
        <w:t>Republic of Korea</w:t>
      </w:r>
    </w:p>
    <w:p w:rsidR="00FD58BA" w:rsidRPr="00FD58BA" w:rsidRDefault="00FD58BA" w:rsidP="00FD58BA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58BA" w:rsidRPr="00FD58BA" w:rsidRDefault="00FD58BA" w:rsidP="00FD58BA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58BA" w:rsidRPr="00FD58BA" w:rsidRDefault="00FD58BA" w:rsidP="00FD58BA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58BA" w:rsidRDefault="00FD58BA" w:rsidP="00FD58BA">
      <w:pPr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250B1C" w:rsidRDefault="00250B1C" w:rsidP="00FD58BA">
      <w:pPr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79D" w:rsidRDefault="00BF379D" w:rsidP="00FD58BA">
      <w:pPr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BF379D" w:rsidRPr="00FD58BA" w:rsidRDefault="00BF379D" w:rsidP="00FD58BA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58BA" w:rsidRPr="00FD58BA" w:rsidRDefault="00FD58BA" w:rsidP="00FD58BA">
      <w:pPr>
        <w:wordWrap/>
        <w:spacing w:after="0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32"/>
          <w:szCs w:val="32"/>
          <w:shd w:val="clear" w:color="auto" w:fill="FFFFFF"/>
        </w:rPr>
      </w:pPr>
      <w:r w:rsidRPr="00FD58BA">
        <w:rPr>
          <w:rFonts w:ascii="HY견고딕" w:eastAsia="HY견고딕" w:hAnsi="굴림" w:cs="굴림" w:hint="eastAsia"/>
          <w:color w:val="000000"/>
          <w:kern w:val="0"/>
          <w:sz w:val="32"/>
          <w:szCs w:val="32"/>
          <w:shd w:val="clear" w:color="auto" w:fill="FFFFFF"/>
        </w:rPr>
        <w:t>ICHCAP</w:t>
      </w:r>
    </w:p>
    <w:p w:rsidR="00FD58BA" w:rsidRPr="00D1731F" w:rsidRDefault="00FD58BA" w:rsidP="00FD58BA">
      <w:pPr>
        <w:wordWrap/>
        <w:spacing w:after="0" w:line="240" w:lineRule="auto"/>
        <w:jc w:val="center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r w:rsidRPr="00D1731F">
        <w:rPr>
          <w:rFonts w:ascii="Calibri" w:eastAsia="함초롬바탕" w:hAnsi="Calibri" w:cs="함초롬바탕"/>
          <w:color w:val="000000"/>
          <w:kern w:val="0"/>
          <w:sz w:val="24"/>
          <w:szCs w:val="24"/>
          <w:shd w:val="clear" w:color="auto" w:fill="FFFFFF"/>
        </w:rPr>
        <w:t xml:space="preserve">International Information and Networking Centre </w:t>
      </w:r>
    </w:p>
    <w:p w:rsidR="00FD58BA" w:rsidRPr="00D1731F" w:rsidRDefault="00FD58BA" w:rsidP="00FD58BA">
      <w:pPr>
        <w:wordWrap/>
        <w:spacing w:after="0" w:line="240" w:lineRule="auto"/>
        <w:jc w:val="center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proofErr w:type="gramStart"/>
      <w:r w:rsidRPr="00D1731F">
        <w:rPr>
          <w:rFonts w:ascii="Calibri" w:eastAsia="함초롬바탕" w:hAnsi="Calibri" w:cs="함초롬바탕"/>
          <w:color w:val="000000"/>
          <w:kern w:val="0"/>
          <w:sz w:val="24"/>
          <w:szCs w:val="24"/>
          <w:shd w:val="clear" w:color="auto" w:fill="FFFFFF"/>
        </w:rPr>
        <w:t>for</w:t>
      </w:r>
      <w:proofErr w:type="gramEnd"/>
      <w:r w:rsidRPr="00D1731F">
        <w:rPr>
          <w:rFonts w:ascii="Calibri" w:eastAsia="함초롬바탕" w:hAnsi="Calibri" w:cs="함초롬바탕"/>
          <w:color w:val="000000"/>
          <w:kern w:val="0"/>
          <w:sz w:val="24"/>
          <w:szCs w:val="24"/>
          <w:shd w:val="clear" w:color="auto" w:fill="FFFFFF"/>
        </w:rPr>
        <w:t xml:space="preserve"> Intangible Cultural Heritage in the Asia and Pacific Region </w:t>
      </w:r>
    </w:p>
    <w:p w:rsidR="00FD58BA" w:rsidRPr="00D1731F" w:rsidRDefault="00FD58BA" w:rsidP="00FD58BA">
      <w:pPr>
        <w:wordWrap/>
        <w:spacing w:after="0" w:line="240" w:lineRule="auto"/>
        <w:jc w:val="center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proofErr w:type="gramStart"/>
      <w:r w:rsidRPr="00D1731F">
        <w:rPr>
          <w:rFonts w:ascii="Calibri" w:eastAsia="함초롬바탕" w:hAnsi="Calibri" w:cs="함초롬바탕"/>
          <w:color w:val="000000"/>
          <w:kern w:val="0"/>
          <w:sz w:val="24"/>
          <w:szCs w:val="24"/>
          <w:shd w:val="clear" w:color="auto" w:fill="FFFFFF"/>
        </w:rPr>
        <w:t>under</w:t>
      </w:r>
      <w:proofErr w:type="gramEnd"/>
      <w:r w:rsidRPr="00D1731F">
        <w:rPr>
          <w:rFonts w:ascii="Calibri" w:eastAsia="함초롬바탕" w:hAnsi="Calibri" w:cs="함초롬바탕"/>
          <w:color w:val="000000"/>
          <w:kern w:val="0"/>
          <w:sz w:val="24"/>
          <w:szCs w:val="24"/>
          <w:shd w:val="clear" w:color="auto" w:fill="FFFFFF"/>
        </w:rPr>
        <w:t xml:space="preserve"> the auspices of UNESCO</w:t>
      </w:r>
    </w:p>
    <w:p w:rsidR="00FD58BA" w:rsidRDefault="00FD58BA" w:rsidP="00FD58BA">
      <w:pPr>
        <w:spacing w:after="0"/>
      </w:pPr>
    </w:p>
    <w:p w:rsidR="00C9195A" w:rsidRPr="000B52C3" w:rsidRDefault="00BF379D" w:rsidP="00C9195A">
      <w:pPr>
        <w:shd w:val="clear" w:color="auto" w:fill="FFFFFF"/>
        <w:spacing w:after="0" w:line="240" w:lineRule="auto"/>
        <w:jc w:val="left"/>
        <w:textAlignment w:val="baseline"/>
        <w:rPr>
          <w:rFonts w:ascii="Calibri" w:eastAsia="함초롬바탕" w:hAnsi="Calibri" w:cs="Calibri"/>
          <w:b/>
          <w:kern w:val="0"/>
          <w:sz w:val="28"/>
          <w:szCs w:val="28"/>
          <w:shd w:val="clear" w:color="auto" w:fill="FFFFFF"/>
          <w:lang w:val="en-GB"/>
        </w:rPr>
      </w:pPr>
      <w:r>
        <w:rPr>
          <w:rFonts w:ascii="Calibri" w:eastAsia="함초롬바탕" w:hAnsi="Calibri" w:cs="Calibri" w:hint="eastAsia"/>
          <w:b/>
          <w:kern w:val="0"/>
          <w:sz w:val="28"/>
          <w:szCs w:val="28"/>
          <w:shd w:val="clear" w:color="auto" w:fill="FFFFFF"/>
          <w:lang w:val="en-GB"/>
        </w:rPr>
        <w:lastRenderedPageBreak/>
        <w:t xml:space="preserve">[Overview] </w:t>
      </w:r>
      <w:r w:rsidR="00C9195A" w:rsidRPr="000B52C3">
        <w:rPr>
          <w:rFonts w:ascii="Calibri" w:eastAsia="함초롬바탕" w:hAnsi="Calibri" w:cs="Calibri" w:hint="eastAsia"/>
          <w:b/>
          <w:kern w:val="0"/>
          <w:sz w:val="28"/>
          <w:szCs w:val="28"/>
          <w:shd w:val="clear" w:color="auto" w:fill="FFFFFF"/>
          <w:lang w:val="en-GB"/>
        </w:rPr>
        <w:t>Work Plan and Budget of 2014</w:t>
      </w:r>
    </w:p>
    <w:p w:rsidR="00C9195A" w:rsidRPr="00C9195A" w:rsidRDefault="00C9195A" w:rsidP="00C9195A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함초롬바탕" w:hAnsi="Calibri" w:cs="Calibri"/>
          <w:kern w:val="0"/>
          <w:szCs w:val="20"/>
          <w:shd w:val="clear" w:color="auto" w:fill="FFFFFF"/>
          <w:lang w:val="en-GB"/>
        </w:rPr>
      </w:pPr>
      <w:r w:rsidRPr="00C9195A">
        <w:rPr>
          <w:rFonts w:ascii="Calibri" w:eastAsia="함초롬바탕" w:hAnsi="Calibri" w:cs="Calibri" w:hint="eastAsia"/>
          <w:kern w:val="0"/>
          <w:szCs w:val="20"/>
          <w:shd w:val="clear" w:color="auto" w:fill="FFFFFF"/>
          <w:lang w:val="en-GB"/>
        </w:rPr>
        <w:t xml:space="preserve">(Unit: million </w:t>
      </w:r>
      <w:r w:rsidR="00D67734" w:rsidRPr="00C9195A">
        <w:rPr>
          <w:rFonts w:ascii="Calibri" w:eastAsia="함초롬바탕" w:hAnsi="Calibri" w:cs="Calibri" w:hint="eastAsia"/>
          <w:kern w:val="0"/>
          <w:szCs w:val="20"/>
          <w:shd w:val="clear" w:color="auto" w:fill="FFFFFF"/>
          <w:lang w:val="en-GB"/>
        </w:rPr>
        <w:t>KR</w:t>
      </w:r>
      <w:r w:rsidR="00D67734">
        <w:rPr>
          <w:rFonts w:ascii="Calibri" w:eastAsia="함초롬바탕" w:hAnsi="Calibri" w:cs="Calibri"/>
          <w:kern w:val="0"/>
          <w:szCs w:val="20"/>
          <w:shd w:val="clear" w:color="auto" w:fill="FFFFFF"/>
          <w:lang w:val="en-GB"/>
        </w:rPr>
        <w:t>W</w:t>
      </w:r>
      <w:r w:rsidRPr="00C9195A">
        <w:rPr>
          <w:rFonts w:ascii="Calibri" w:eastAsia="함초롬바탕" w:hAnsi="Calibri" w:cs="Calibri" w:hint="eastAsia"/>
          <w:kern w:val="0"/>
          <w:szCs w:val="20"/>
          <w:shd w:val="clear" w:color="auto" w:fill="FFFFFF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60"/>
        <w:gridCol w:w="3802"/>
        <w:gridCol w:w="796"/>
      </w:tblGrid>
      <w:tr w:rsidR="00C9195A" w:rsidRPr="00C9195A" w:rsidTr="00384D72">
        <w:tc>
          <w:tcPr>
            <w:tcW w:w="1384" w:type="dxa"/>
            <w:shd w:val="clear" w:color="auto" w:fill="auto"/>
          </w:tcPr>
          <w:p w:rsidR="00C9195A" w:rsidRPr="00C9195A" w:rsidRDefault="00C9195A" w:rsidP="00C9195A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Categories</w:t>
            </w:r>
          </w:p>
        </w:tc>
        <w:tc>
          <w:tcPr>
            <w:tcW w:w="3260" w:type="dxa"/>
            <w:shd w:val="clear" w:color="auto" w:fill="auto"/>
          </w:tcPr>
          <w:p w:rsidR="00C9195A" w:rsidRPr="00C9195A" w:rsidRDefault="00070869" w:rsidP="00C9195A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Activities</w:t>
            </w:r>
          </w:p>
        </w:tc>
        <w:tc>
          <w:tcPr>
            <w:tcW w:w="3802" w:type="dxa"/>
            <w:shd w:val="clear" w:color="auto" w:fill="auto"/>
          </w:tcPr>
          <w:p w:rsidR="00C9195A" w:rsidRPr="00C9195A" w:rsidRDefault="00070869" w:rsidP="00C9195A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Sub-activities</w:t>
            </w:r>
          </w:p>
        </w:tc>
        <w:tc>
          <w:tcPr>
            <w:tcW w:w="796" w:type="dxa"/>
            <w:shd w:val="clear" w:color="auto" w:fill="auto"/>
          </w:tcPr>
          <w:p w:rsidR="00C9195A" w:rsidRPr="00C9195A" w:rsidRDefault="00C9195A" w:rsidP="00C9195A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Budget</w:t>
            </w:r>
          </w:p>
        </w:tc>
      </w:tr>
      <w:tr w:rsidR="00997220" w:rsidRPr="00C9195A" w:rsidTr="00384D72">
        <w:tc>
          <w:tcPr>
            <w:tcW w:w="1384" w:type="dxa"/>
            <w:vMerge w:val="restart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Identifying ICH Information in the Asia-Pacific</w:t>
            </w:r>
          </w:p>
        </w:tc>
        <w:tc>
          <w:tcPr>
            <w:tcW w:w="3260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Identifying</w:t>
            </w:r>
            <w:r w:rsidR="00407634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 and Sharing 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Information on the Current Status of ICH Safeguarding in the Asia</w:t>
            </w:r>
            <w:r w:rsidR="005B1302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-</w:t>
            </w:r>
            <w:r w:rsidR="005B130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 Pacific </w:t>
            </w:r>
          </w:p>
        </w:tc>
        <w:tc>
          <w:tcPr>
            <w:tcW w:w="3802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Collecting information on the current status of ICH safeguarding and analysing the collected information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55</w:t>
            </w:r>
          </w:p>
        </w:tc>
      </w:tr>
      <w:tr w:rsidR="00997220" w:rsidRPr="00C9195A" w:rsidTr="00384D72">
        <w:tc>
          <w:tcPr>
            <w:tcW w:w="1384" w:type="dxa"/>
            <w:vMerge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Collecting Information and Building Archive on ICH</w:t>
            </w:r>
          </w:p>
        </w:tc>
        <w:tc>
          <w:tcPr>
            <w:tcW w:w="3802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Developing website(s) and making CD/DVD</w:t>
            </w:r>
            <w:r w:rsidR="005B6C33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 on ICH in Central Asia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20</w:t>
            </w:r>
          </w:p>
        </w:tc>
      </w:tr>
      <w:tr w:rsidR="00997220" w:rsidRPr="00C9195A" w:rsidTr="00384D72">
        <w:tc>
          <w:tcPr>
            <w:tcW w:w="1384" w:type="dxa"/>
            <w:vMerge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Promoting Intellectual Property Rights Related to ICH Information Materials and Documentation</w:t>
            </w:r>
          </w:p>
        </w:tc>
        <w:tc>
          <w:tcPr>
            <w:tcW w:w="3802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Developing manual on protecting intellectual property rights of ICH-related information materials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40</w:t>
            </w:r>
          </w:p>
        </w:tc>
      </w:tr>
      <w:tr w:rsidR="00997220" w:rsidRPr="00C9195A" w:rsidTr="00384D72">
        <w:tc>
          <w:tcPr>
            <w:tcW w:w="1384" w:type="dxa"/>
            <w:vMerge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7062" w:type="dxa"/>
            <w:gridSpan w:val="2"/>
            <w:shd w:val="clear" w:color="auto" w:fill="auto"/>
          </w:tcPr>
          <w:p w:rsidR="00997220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Sub-total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b/>
                <w:kern w:val="0"/>
                <w:szCs w:val="20"/>
                <w:shd w:val="clear" w:color="auto" w:fill="FFFFFF"/>
                <w:lang w:val="en-GB"/>
              </w:rPr>
              <w:t>115</w:t>
            </w:r>
          </w:p>
        </w:tc>
      </w:tr>
      <w:tr w:rsidR="00997220" w:rsidRPr="00C9195A" w:rsidTr="00384D72">
        <w:tc>
          <w:tcPr>
            <w:tcW w:w="1384" w:type="dxa"/>
            <w:vMerge w:val="restart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Enhancing Cooperation for Building ICH Information System in the Asia-Pacific</w:t>
            </w:r>
          </w:p>
        </w:tc>
        <w:tc>
          <w:tcPr>
            <w:tcW w:w="3260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Supporting ICH Identification and Documentation in Central Asia</w:t>
            </w:r>
          </w:p>
        </w:tc>
        <w:tc>
          <w:tcPr>
            <w:tcW w:w="3802" w:type="dxa"/>
            <w:shd w:val="clear" w:color="auto" w:fill="auto"/>
          </w:tcPr>
          <w:p w:rsidR="00997220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Publishing national ICH brochure</w:t>
            </w:r>
          </w:p>
          <w:p w:rsidR="00997220" w:rsidRPr="00C9195A" w:rsidRDefault="00997220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Organising meeting on building a foundation for ICH information systems in Central Asia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100</w:t>
            </w:r>
          </w:p>
        </w:tc>
      </w:tr>
      <w:tr w:rsidR="00997220" w:rsidRPr="00C9195A" w:rsidTr="00384D72">
        <w:tc>
          <w:tcPr>
            <w:tcW w:w="1384" w:type="dxa"/>
            <w:vMerge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on ICH in the Asia-Pacific Region</w:t>
            </w:r>
          </w:p>
        </w:tc>
        <w:tc>
          <w:tcPr>
            <w:tcW w:w="3802" w:type="dxa"/>
            <w:shd w:val="clear" w:color="auto" w:fill="auto"/>
          </w:tcPr>
          <w:p w:rsidR="00997220" w:rsidRDefault="00997220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the Pacific ICH Book on Traditional Knowledge</w:t>
            </w:r>
          </w:p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a Book Series on ICH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70</w:t>
            </w:r>
          </w:p>
        </w:tc>
      </w:tr>
      <w:tr w:rsidR="00997220" w:rsidRPr="00C9195A" w:rsidTr="00384D72">
        <w:tc>
          <w:tcPr>
            <w:tcW w:w="1384" w:type="dxa"/>
            <w:vMerge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Producing ICH Video Documentation in the Asia-Pacific region</w:t>
            </w:r>
          </w:p>
        </w:tc>
        <w:tc>
          <w:tcPr>
            <w:tcW w:w="3802" w:type="dxa"/>
            <w:shd w:val="clear" w:color="auto" w:fill="auto"/>
          </w:tcPr>
          <w:p w:rsidR="00997220" w:rsidRPr="00C9195A" w:rsidRDefault="00997220" w:rsidP="00997220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Producing ICH </w:t>
            </w:r>
            <w:r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Video Documentation in </w:t>
            </w: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Mongolia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25</w:t>
            </w:r>
          </w:p>
        </w:tc>
      </w:tr>
      <w:tr w:rsidR="00997220" w:rsidRPr="00C9195A" w:rsidTr="00384D72">
        <w:tc>
          <w:tcPr>
            <w:tcW w:w="1384" w:type="dxa"/>
            <w:vMerge/>
            <w:shd w:val="clear" w:color="auto" w:fill="auto"/>
          </w:tcPr>
          <w:p w:rsidR="00997220" w:rsidRPr="00C9195A" w:rsidRDefault="00997220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7062" w:type="dxa"/>
            <w:gridSpan w:val="2"/>
            <w:shd w:val="clear" w:color="auto" w:fill="auto"/>
          </w:tcPr>
          <w:p w:rsidR="00997220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Sub-total</w:t>
            </w:r>
          </w:p>
        </w:tc>
        <w:tc>
          <w:tcPr>
            <w:tcW w:w="796" w:type="dxa"/>
            <w:shd w:val="clear" w:color="auto" w:fill="auto"/>
          </w:tcPr>
          <w:p w:rsidR="00997220" w:rsidRPr="00C9195A" w:rsidRDefault="00997220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b/>
                <w:kern w:val="0"/>
                <w:szCs w:val="20"/>
                <w:shd w:val="clear" w:color="auto" w:fill="FFFFFF"/>
                <w:lang w:val="en-GB"/>
              </w:rPr>
              <w:t>195</w:t>
            </w:r>
          </w:p>
        </w:tc>
      </w:tr>
      <w:tr w:rsidR="00403C69" w:rsidRPr="00C9195A" w:rsidTr="00384D72">
        <w:tc>
          <w:tcPr>
            <w:tcW w:w="1384" w:type="dxa"/>
            <w:vMerge w:val="restart"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Establishing Cooperative Networks for ICH</w:t>
            </w:r>
          </w:p>
        </w:tc>
        <w:tc>
          <w:tcPr>
            <w:tcW w:w="3260" w:type="dxa"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UNESCO Policy Collaboration and Development of ICHCAP’s Strategy</w:t>
            </w:r>
          </w:p>
        </w:tc>
        <w:tc>
          <w:tcPr>
            <w:tcW w:w="3802" w:type="dxa"/>
            <w:shd w:val="clear" w:color="auto" w:fill="auto"/>
          </w:tcPr>
          <w:p w:rsidR="00403C69" w:rsidRDefault="00403C69" w:rsidP="00384D72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Participate in ICH-related meetings hosted by UNESCO, C2 Centres, Member States</w:t>
            </w:r>
          </w:p>
          <w:p w:rsidR="00403C69" w:rsidRPr="00C9195A" w:rsidRDefault="00403C69" w:rsidP="00384D72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Studying Methodologies for establishing cooperative networks</w:t>
            </w:r>
          </w:p>
        </w:tc>
        <w:tc>
          <w:tcPr>
            <w:tcW w:w="796" w:type="dxa"/>
            <w:shd w:val="clear" w:color="auto" w:fill="auto"/>
          </w:tcPr>
          <w:p w:rsidR="00403C69" w:rsidRPr="00C9195A" w:rsidRDefault="00403C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6</w:t>
            </w: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0</w:t>
            </w:r>
          </w:p>
        </w:tc>
      </w:tr>
      <w:tr w:rsidR="00403C69" w:rsidRPr="00C9195A" w:rsidTr="00384D72">
        <w:tc>
          <w:tcPr>
            <w:tcW w:w="1384" w:type="dxa"/>
            <w:vMerge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403C69" w:rsidRPr="00C9195A" w:rsidRDefault="00403C69" w:rsidP="00CD5BE1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997220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Policy Development Cooperation in the Asian-Pacific region</w:t>
            </w:r>
          </w:p>
        </w:tc>
        <w:tc>
          <w:tcPr>
            <w:tcW w:w="3802" w:type="dxa"/>
            <w:shd w:val="clear" w:color="auto" w:fill="auto"/>
          </w:tcPr>
          <w:p w:rsidR="00403C69" w:rsidRDefault="00403C69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Sub-regional Network Meeting in South-East Asia</w:t>
            </w:r>
          </w:p>
          <w:p w:rsidR="00403C69" w:rsidRPr="00C9195A" w:rsidRDefault="00403C69" w:rsidP="00CD5BE1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North-East Asia ICH Expert Meeting</w:t>
            </w:r>
          </w:p>
        </w:tc>
        <w:tc>
          <w:tcPr>
            <w:tcW w:w="796" w:type="dxa"/>
            <w:shd w:val="clear" w:color="auto" w:fill="auto"/>
          </w:tcPr>
          <w:p w:rsidR="00403C69" w:rsidRPr="00C9195A" w:rsidRDefault="00403C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65</w:t>
            </w:r>
          </w:p>
        </w:tc>
      </w:tr>
      <w:tr w:rsidR="00403C69" w:rsidRPr="00C9195A" w:rsidTr="00384D72">
        <w:tc>
          <w:tcPr>
            <w:tcW w:w="1384" w:type="dxa"/>
            <w:vMerge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Building Networks with ICH Experts</w:t>
            </w:r>
          </w:p>
        </w:tc>
        <w:tc>
          <w:tcPr>
            <w:tcW w:w="3802" w:type="dxa"/>
            <w:shd w:val="clear" w:color="auto" w:fill="auto"/>
          </w:tcPr>
          <w:p w:rsidR="00403C69" w:rsidRDefault="00403C69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ICH Expert Meeting of the Asia-Pacific region</w:t>
            </w:r>
          </w:p>
          <w:p w:rsidR="00403C69" w:rsidRPr="00C9195A" w:rsidRDefault="00403C69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Building National Cooperative Networks for ICH Stakeholders</w:t>
            </w:r>
          </w:p>
        </w:tc>
        <w:tc>
          <w:tcPr>
            <w:tcW w:w="796" w:type="dxa"/>
            <w:shd w:val="clear" w:color="auto" w:fill="auto"/>
          </w:tcPr>
          <w:p w:rsidR="00403C69" w:rsidRPr="00C9195A" w:rsidRDefault="00403C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50</w:t>
            </w:r>
          </w:p>
        </w:tc>
      </w:tr>
      <w:tr w:rsidR="00403C69" w:rsidRPr="00C9195A" w:rsidTr="00384D72">
        <w:tc>
          <w:tcPr>
            <w:tcW w:w="1384" w:type="dxa"/>
            <w:vMerge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403C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Operating</w:t>
            </w:r>
            <w:r w:rsidR="00403C69"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 Governing Board Meeting</w:t>
            </w:r>
          </w:p>
        </w:tc>
        <w:tc>
          <w:tcPr>
            <w:tcW w:w="3802" w:type="dxa"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403C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Fourth Governing Board Meeting</w:t>
            </w:r>
          </w:p>
        </w:tc>
        <w:tc>
          <w:tcPr>
            <w:tcW w:w="796" w:type="dxa"/>
            <w:shd w:val="clear" w:color="auto" w:fill="auto"/>
          </w:tcPr>
          <w:p w:rsidR="00403C69" w:rsidRPr="00C9195A" w:rsidRDefault="00403C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25</w:t>
            </w:r>
          </w:p>
        </w:tc>
      </w:tr>
      <w:tr w:rsidR="00403C69" w:rsidRPr="00C9195A" w:rsidTr="00384D72">
        <w:tc>
          <w:tcPr>
            <w:tcW w:w="1384" w:type="dxa"/>
            <w:vMerge/>
            <w:shd w:val="clear" w:color="auto" w:fill="auto"/>
          </w:tcPr>
          <w:p w:rsidR="00403C69" w:rsidRPr="00C9195A" w:rsidRDefault="00403C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7062" w:type="dxa"/>
            <w:gridSpan w:val="2"/>
            <w:shd w:val="clear" w:color="auto" w:fill="auto"/>
          </w:tcPr>
          <w:p w:rsidR="00403C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Sub-total</w:t>
            </w:r>
          </w:p>
        </w:tc>
        <w:tc>
          <w:tcPr>
            <w:tcW w:w="796" w:type="dxa"/>
            <w:shd w:val="clear" w:color="auto" w:fill="auto"/>
          </w:tcPr>
          <w:p w:rsidR="00403C69" w:rsidRPr="00C9195A" w:rsidRDefault="00403C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b/>
                <w:kern w:val="0"/>
                <w:szCs w:val="20"/>
                <w:shd w:val="clear" w:color="auto" w:fill="FFFFFF"/>
                <w:lang w:val="en-GB"/>
              </w:rPr>
              <w:t>200</w:t>
            </w:r>
          </w:p>
        </w:tc>
      </w:tr>
      <w:tr w:rsidR="00070869" w:rsidRPr="00C9195A" w:rsidTr="00384D72">
        <w:tc>
          <w:tcPr>
            <w:tcW w:w="1384" w:type="dxa"/>
            <w:vMerge w:val="restart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and Promoting ICH Visibility</w:t>
            </w:r>
          </w:p>
        </w:tc>
        <w:tc>
          <w:tcPr>
            <w:tcW w:w="3260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the ICH Courier (quarterly newsletter)</w:t>
            </w:r>
          </w:p>
        </w:tc>
        <w:tc>
          <w:tcPr>
            <w:tcW w:w="3802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the ICH Courier (quarterly newsletter)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60</w:t>
            </w:r>
          </w:p>
        </w:tc>
      </w:tr>
      <w:tr w:rsidR="00070869" w:rsidRPr="00C9195A" w:rsidTr="00384D72">
        <w:tc>
          <w:tcPr>
            <w:tcW w:w="1384" w:type="dxa"/>
            <w:vMerge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UNESCO Books and Promotional Materials</w:t>
            </w:r>
          </w:p>
        </w:tc>
        <w:tc>
          <w:tcPr>
            <w:tcW w:w="3802" w:type="dxa"/>
            <w:shd w:val="clear" w:color="auto" w:fill="auto"/>
          </w:tcPr>
          <w:p w:rsidR="00070869" w:rsidRPr="00070869" w:rsidRDefault="00070869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the UNESCO ICH Leaflet in Korean</w:t>
            </w:r>
          </w:p>
          <w:p w:rsidR="00070869" w:rsidRPr="00070869" w:rsidRDefault="00070869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Publication of UNESCO ICH Books</w:t>
            </w:r>
          </w:p>
          <w:p w:rsidR="00070869" w:rsidRPr="00C9195A" w:rsidRDefault="00070869" w:rsidP="00013DC5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 xml:space="preserve">- </w:t>
            </w: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Producti</w:t>
            </w:r>
            <w:r w:rsidR="00384D7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on of promotion videos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55</w:t>
            </w:r>
          </w:p>
        </w:tc>
      </w:tr>
      <w:tr w:rsidR="00070869" w:rsidRPr="00C9195A" w:rsidTr="00384D72">
        <w:tc>
          <w:tcPr>
            <w:tcW w:w="1384" w:type="dxa"/>
            <w:vMerge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Supporting Restoration and Digitisation of ICH</w:t>
            </w:r>
          </w:p>
        </w:tc>
        <w:tc>
          <w:tcPr>
            <w:tcW w:w="3802" w:type="dxa"/>
            <w:shd w:val="clear" w:color="auto" w:fill="auto"/>
          </w:tcPr>
          <w:p w:rsidR="00070869" w:rsidRPr="00C9195A" w:rsidRDefault="00070869" w:rsidP="00CD5BE1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Supporting Restoration and Digitisation of ICH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40</w:t>
            </w:r>
          </w:p>
        </w:tc>
      </w:tr>
      <w:tr w:rsidR="00070869" w:rsidRPr="00C9195A" w:rsidTr="00384D72">
        <w:tc>
          <w:tcPr>
            <w:tcW w:w="1384" w:type="dxa"/>
            <w:vMerge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Developing and Distributing ICH-Related Digital Contents</w:t>
            </w:r>
          </w:p>
        </w:tc>
        <w:tc>
          <w:tcPr>
            <w:tcW w:w="3802" w:type="dxa"/>
            <w:shd w:val="clear" w:color="auto" w:fill="auto"/>
          </w:tcPr>
          <w:p w:rsidR="00070869" w:rsidRPr="00C9195A" w:rsidRDefault="00070869" w:rsidP="00CD5BE1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Developing and Distributing ICH-Related Digital Contents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30</w:t>
            </w:r>
          </w:p>
        </w:tc>
      </w:tr>
      <w:tr w:rsidR="00070869" w:rsidRPr="00C9195A" w:rsidTr="00384D72">
        <w:tc>
          <w:tcPr>
            <w:tcW w:w="1384" w:type="dxa"/>
            <w:vMerge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7062" w:type="dxa"/>
            <w:gridSpan w:val="2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Sub-total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b/>
                <w:kern w:val="0"/>
                <w:szCs w:val="20"/>
                <w:shd w:val="clear" w:color="auto" w:fill="FFFFFF"/>
                <w:lang w:val="en-GB"/>
              </w:rPr>
              <w:t>185</w:t>
            </w:r>
          </w:p>
        </w:tc>
      </w:tr>
      <w:tr w:rsidR="00070869" w:rsidRPr="00C9195A" w:rsidTr="00384D72">
        <w:tc>
          <w:tcPr>
            <w:tcW w:w="1384" w:type="dxa"/>
            <w:vMerge w:val="restart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Management of ICH Database and Website</w:t>
            </w:r>
          </w:p>
        </w:tc>
        <w:tc>
          <w:tcPr>
            <w:tcW w:w="3260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Construction of an integrated Information System for ICH within the Asia-Pacific Region</w:t>
            </w:r>
          </w:p>
        </w:tc>
        <w:tc>
          <w:tcPr>
            <w:tcW w:w="3802" w:type="dxa"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Construction of an integrated Information System for ICH within the Asia-Pacific Region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50</w:t>
            </w:r>
          </w:p>
        </w:tc>
      </w:tr>
      <w:tr w:rsidR="00070869" w:rsidRPr="00C9195A" w:rsidTr="00384D72">
        <w:tc>
          <w:tcPr>
            <w:tcW w:w="1384" w:type="dxa"/>
            <w:vMerge/>
            <w:shd w:val="clear" w:color="auto" w:fill="auto"/>
          </w:tcPr>
          <w:p w:rsidR="00070869" w:rsidRPr="00C9195A" w:rsidRDefault="00070869" w:rsidP="00C9195A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7062" w:type="dxa"/>
            <w:gridSpan w:val="2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070869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Sub-total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C9195A">
              <w:rPr>
                <w:rFonts w:ascii="Calibri" w:eastAsia="함초롬바탕" w:hAnsi="Calibri" w:cs="Calibri" w:hint="eastAsia"/>
                <w:b/>
                <w:kern w:val="0"/>
                <w:szCs w:val="20"/>
                <w:shd w:val="clear" w:color="auto" w:fill="FFFFFF"/>
                <w:lang w:val="en-GB"/>
              </w:rPr>
              <w:t>50</w:t>
            </w:r>
          </w:p>
        </w:tc>
      </w:tr>
      <w:tr w:rsidR="00070869" w:rsidRPr="00C9195A" w:rsidTr="00384D72">
        <w:tc>
          <w:tcPr>
            <w:tcW w:w="8446" w:type="dxa"/>
            <w:gridSpan w:val="3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Total</w:t>
            </w:r>
          </w:p>
        </w:tc>
        <w:tc>
          <w:tcPr>
            <w:tcW w:w="796" w:type="dxa"/>
            <w:shd w:val="clear" w:color="auto" w:fill="auto"/>
          </w:tcPr>
          <w:p w:rsidR="00070869" w:rsidRPr="00C9195A" w:rsidRDefault="00070869" w:rsidP="00070869">
            <w:pPr>
              <w:spacing w:after="0" w:line="240" w:lineRule="auto"/>
              <w:jc w:val="center"/>
              <w:textAlignment w:val="baseline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>
              <w:rPr>
                <w:rFonts w:ascii="Calibri" w:eastAsia="함초롬바탕" w:hAnsi="Calibri" w:cs="Calibri" w:hint="eastAsia"/>
                <w:b/>
                <w:kern w:val="0"/>
                <w:szCs w:val="20"/>
                <w:shd w:val="clear" w:color="auto" w:fill="FFFFFF"/>
                <w:lang w:val="en-GB"/>
              </w:rPr>
              <w:t>745</w:t>
            </w:r>
          </w:p>
        </w:tc>
      </w:tr>
    </w:tbl>
    <w:p w:rsidR="00672734" w:rsidRPr="00672734" w:rsidRDefault="00672734" w:rsidP="00672734">
      <w:pPr>
        <w:spacing w:line="240" w:lineRule="auto"/>
        <w:jc w:val="left"/>
        <w:textAlignment w:val="baseline"/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</w:pPr>
      <w:r w:rsidRPr="00672734"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  <w:lastRenderedPageBreak/>
        <w:t>1. Identifying ICH Information in the Asia-Pacific</w:t>
      </w:r>
    </w:p>
    <w:p w:rsidR="00672734" w:rsidRPr="00672734" w:rsidRDefault="00672734" w:rsidP="00013DC5">
      <w:pPr>
        <w:shd w:val="clear" w:color="auto" w:fill="FFFFFF"/>
        <w:spacing w:line="240" w:lineRule="auto"/>
        <w:ind w:left="349" w:hangingChars="150" w:hanging="349"/>
        <w:jc w:val="left"/>
        <w:textAlignment w:val="baseline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1.1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Identifying</w:t>
      </w:r>
      <w:r w:rsidR="005B1302">
        <w:rPr>
          <w:rFonts w:ascii="Calibri" w:eastAsia="굴림" w:hAnsi="Calibri" w:cs="Calibri" w:hint="eastAsia"/>
          <w:b/>
          <w:kern w:val="0"/>
          <w:sz w:val="24"/>
          <w:szCs w:val="24"/>
          <w:lang w:val="en-GB"/>
        </w:rPr>
        <w:t xml:space="preserve"> and Sharing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 Information on the Current Status of ICH Safeguarding in the Asia Pacific Region</w:t>
      </w:r>
    </w:p>
    <w:p w:rsidR="00672734" w:rsidRPr="00672734" w:rsidRDefault="00672734" w:rsidP="00672734">
      <w:pPr>
        <w:shd w:val="clear" w:color="auto" w:fill="FFFFFF"/>
        <w:spacing w:line="240" w:lineRule="auto"/>
        <w:ind w:leftChars="100" w:left="789" w:hangingChars="250" w:hanging="589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1.1.1 Collecting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Information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on the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Current Status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of ICH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Safeguarding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and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Analysing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the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Collected Information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Grounds: 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7.2.(b)]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Understand and analyse the current status of ICH safeguarding efforts in the Asia-Pacific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 xml:space="preserve">Target: Five countries in the Asia-Pacific Region </w:t>
      </w:r>
    </w:p>
    <w:p w:rsidR="00672734" w:rsidRPr="000C7F90" w:rsidRDefault="00672734" w:rsidP="000C7F90">
      <w:pPr>
        <w:pStyle w:val="a4"/>
        <w:numPr>
          <w:ilvl w:val="0"/>
          <w:numId w:val="14"/>
        </w:numPr>
        <w:ind w:leftChars="0"/>
        <w:rPr>
          <w:rFonts w:ascii="Calibri" w:eastAsia="맑은 고딕" w:hAnsi="Calibri" w:cs="Calibri"/>
          <w:sz w:val="24"/>
          <w:szCs w:val="24"/>
          <w:lang w:val="en-GB"/>
        </w:rPr>
      </w:pPr>
      <w:r w:rsidRPr="000C7F90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Contents: Collect </w:t>
      </w:r>
      <w:r w:rsidRPr="000C7F90">
        <w:rPr>
          <w:rFonts w:ascii="Calibri" w:eastAsia="맑은 고딕" w:hAnsi="Calibri" w:cs="Calibri"/>
          <w:sz w:val="24"/>
          <w:szCs w:val="24"/>
          <w:lang w:val="en-GB"/>
        </w:rPr>
        <w:t>basic information related to ICH safeguarding efforts in the Asia-Pacific region (system and policy, ICH inventory, relevant organisations, events, pending issues, etc.)</w:t>
      </w:r>
      <w:r w:rsidR="000C7F90" w:rsidRPr="000C7F90">
        <w:t xml:space="preserve"> </w:t>
      </w:r>
      <w:r w:rsidR="000C7F90">
        <w:rPr>
          <w:rFonts w:ascii="Calibri" w:eastAsia="맑은 고딕" w:hAnsi="Calibri" w:cs="Calibri" w:hint="eastAsia"/>
          <w:sz w:val="24"/>
          <w:szCs w:val="24"/>
          <w:lang w:val="en-GB"/>
        </w:rPr>
        <w:t>i</w:t>
      </w:r>
      <w:r w:rsidR="000C7F90" w:rsidRPr="000C7F90">
        <w:rPr>
          <w:rFonts w:ascii="Calibri" w:eastAsia="맑은 고딕" w:hAnsi="Calibri" w:cs="Calibri"/>
          <w:sz w:val="24"/>
          <w:szCs w:val="24"/>
          <w:lang w:val="en-GB"/>
        </w:rPr>
        <w:t>n coordination with IRCI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Supporting Bodies: National Commissions for UNESCO and ICH-related Institutions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55 million 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br/>
        <w:t>Use collected information as basic data for dealing with tasks on ICH safeguarding in Member States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B93107" w:rsidRPr="00B93107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B93107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B93107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B93107" w:rsidRPr="00B93107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Make reports of the five countries from 2013</w:t>
            </w:r>
          </w:p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Provide an analysis of the 2009-2012 reports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Make reports on more than three countries</w:t>
            </w:r>
          </w:p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Post an analysis of the 2009-2012 reports on the ICHCAP website</w:t>
            </w:r>
          </w:p>
        </w:tc>
      </w:tr>
    </w:tbl>
    <w:p w:rsidR="00672734" w:rsidRPr="00B93107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</w:pPr>
    </w:p>
    <w:p w:rsidR="00672734" w:rsidRPr="00B93107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  <w:r w:rsidRPr="00B93107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1.2 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Collecting Information and Building Archive on ICH</w:t>
      </w:r>
    </w:p>
    <w:p w:rsidR="00672734" w:rsidRPr="00B93107" w:rsidRDefault="00672734" w:rsidP="00672734">
      <w:pPr>
        <w:shd w:val="clear" w:color="auto" w:fill="FFFFFF"/>
        <w:spacing w:line="240" w:lineRule="auto"/>
        <w:ind w:firstLineChars="100" w:firstLine="236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1.2.1 Developing </w:t>
      </w:r>
      <w:r w:rsidR="00A82C97"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Website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(s) and </w:t>
      </w:r>
      <w:r w:rsidR="00A82C97"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Making 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CD/DVD</w:t>
      </w:r>
      <w:r w:rsidR="002007A8"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s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 on ICH in Central Asia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Agreement between the Government of the Republic of Kore</w:t>
      </w:r>
      <w:r w:rsidR="005B1302"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a and the UNESCO [Article 7.2 (</w:t>
      </w:r>
      <w:r w:rsidR="005B1302" w:rsidRPr="00B93107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b</w:t>
      </w: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)]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Purpose: To collect information for ICH safeguarding in the Asia-Pacific and to establish system(s) for distributing the collected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information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Target: Countries in Central Asia and South Asia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Contents: Collect and manage ICH-related multimedia materials, and build </w:t>
      </w:r>
      <w:proofErr w:type="spellStart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a</w:t>
      </w:r>
      <w:proofErr w:type="spellEnd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 archive(s) and produce contents on it (CD/DVD producing and website development)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Organising Bodies: Governmental organisations and specialised institutions on ICH in each country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lastRenderedPageBreak/>
        <w:t>Budget: KRW 20 million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013DC5">
      <w:pPr>
        <w:shd w:val="clear" w:color="auto" w:fill="FFFFFF"/>
        <w:spacing w:after="0"/>
        <w:ind w:firstLineChars="350" w:firstLine="815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Prepare a foundation for building archive(s) and share ICH-related contents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ICH-related contents secured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Foundation for building archive(s) prepared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At least one ICH contents material developed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Consultation or evaluation meeting [1] by experts of archive organised</w:t>
            </w:r>
          </w:p>
        </w:tc>
      </w:tr>
    </w:tbl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013DC5">
      <w:pPr>
        <w:shd w:val="clear" w:color="auto" w:fill="FFFFFF"/>
        <w:spacing w:line="240" w:lineRule="auto"/>
        <w:ind w:left="349" w:hangingChars="150" w:hanging="349"/>
        <w:jc w:val="left"/>
        <w:textAlignment w:val="baseline"/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</w:pPr>
      <w:r w:rsidRPr="0067273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1.3 </w:t>
      </w:r>
      <w:r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>Promoting Intellectual Property Rights Related to ICH Information Materials and Documentation</w:t>
      </w:r>
    </w:p>
    <w:p w:rsidR="00672734" w:rsidRPr="00672734" w:rsidRDefault="00672734" w:rsidP="00672734">
      <w:pPr>
        <w:shd w:val="clear" w:color="auto" w:fill="FFFFFF"/>
        <w:spacing w:line="240" w:lineRule="auto"/>
        <w:ind w:leftChars="100" w:left="789" w:hangingChars="250" w:hanging="589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1.3.1 </w:t>
      </w:r>
      <w:r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 xml:space="preserve">Developing </w:t>
      </w:r>
      <w:r w:rsidR="00A82C97"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 xml:space="preserve">Manual </w:t>
      </w:r>
      <w:r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 xml:space="preserve">on </w:t>
      </w:r>
      <w:r w:rsidR="00A82C97"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 xml:space="preserve">Protecting Intellectual Property Rights </w:t>
      </w:r>
      <w:r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>of ICH-</w:t>
      </w:r>
      <w:r w:rsidR="00A82C97"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</w:rPr>
        <w:t>Related Information Materials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Agreement between the Government of the Republic of Korea and the UNESCO [Article 7.2 (b)]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Promoting intellectual property (IP) protection in the process of ICH information building and sharing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Target: UNESCO, WIPO, and related organisations in the Asia-Pacific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Contents: Developing manual on protecting intellectual property rights of ICH-related information materials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 xml:space="preserve">Organising Bodies: ICHCAP, NCCA (National Commission for Culture and the Arts), UNESCO, WIPO, and related organisations in the Asia-Pacific </w:t>
      </w:r>
      <w:proofErr w:type="spellStart"/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region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Budget</w:t>
      </w:r>
      <w:proofErr w:type="spellEnd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:  KRW 40 million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Form a consensus on protecting intellectual property rights of ICH-related information materials and draw future tasks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To provide a platform for discussing issues on protecting intellectual property rights of ICH-related information materials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To develop a IP manual for the Asia-Pacific region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At least one expert meeting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Develop the draft manual</w:t>
            </w:r>
          </w:p>
        </w:tc>
      </w:tr>
    </w:tbl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kern w:val="0"/>
          <w:sz w:val="32"/>
          <w:szCs w:val="32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kern w:val="0"/>
          <w:sz w:val="32"/>
          <w:szCs w:val="32"/>
          <w:lang w:val="en-GB"/>
        </w:rPr>
      </w:pPr>
    </w:p>
    <w:p w:rsid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 w:hint="eastAsia"/>
          <w:b/>
          <w:kern w:val="0"/>
          <w:sz w:val="32"/>
          <w:szCs w:val="32"/>
          <w:lang w:val="en-GB"/>
        </w:rPr>
      </w:pPr>
    </w:p>
    <w:p w:rsidR="00BF379D" w:rsidRPr="00672734" w:rsidRDefault="00BF379D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kern w:val="0"/>
          <w:sz w:val="32"/>
          <w:szCs w:val="32"/>
          <w:lang w:val="en-GB"/>
        </w:rPr>
      </w:pPr>
    </w:p>
    <w:p w:rsidR="00672734" w:rsidRPr="00672734" w:rsidRDefault="00672734" w:rsidP="00384D72">
      <w:pPr>
        <w:shd w:val="clear" w:color="auto" w:fill="FFFFFF"/>
        <w:spacing w:line="240" w:lineRule="auto"/>
        <w:ind w:left="272" w:hangingChars="100" w:hanging="272"/>
        <w:jc w:val="left"/>
        <w:textAlignment w:val="baseline"/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</w:pPr>
      <w:r w:rsidRPr="00672734"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  <w:lastRenderedPageBreak/>
        <w:t>2. Enhancing Cooperation for Building ICH Information System in the Asia-Pacific</w:t>
      </w:r>
    </w:p>
    <w:p w:rsidR="00672734" w:rsidRPr="00B93107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2.1 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Supporting ICH </w:t>
      </w:r>
      <w:r w:rsidR="009677AB" w:rsidRPr="00B93107">
        <w:rPr>
          <w:rFonts w:ascii="Calibri" w:eastAsia="굴림" w:hAnsi="Calibri" w:cs="Calibri" w:hint="eastAsia"/>
          <w:b/>
          <w:kern w:val="0"/>
          <w:sz w:val="24"/>
          <w:szCs w:val="24"/>
          <w:lang w:val="en-GB"/>
        </w:rPr>
        <w:t>Information Management</w:t>
      </w:r>
      <w:r w:rsidR="00311667" w:rsidRPr="00B93107">
        <w:rPr>
          <w:rFonts w:ascii="Calibri" w:eastAsia="굴림" w:hAnsi="Calibri" w:cs="Calibri" w:hint="eastAsia"/>
          <w:b/>
          <w:kern w:val="0"/>
          <w:sz w:val="24"/>
          <w:szCs w:val="24"/>
          <w:lang w:val="en-GB"/>
        </w:rPr>
        <w:t xml:space="preserve"> 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in Central Asia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Agreement between the Government of the Republic of Korea and the UNESCO [Article 7.2 (</w:t>
      </w:r>
      <w:r w:rsidR="009677AB" w:rsidRPr="00B93107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b</w:t>
      </w: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)]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Purpose: To collect information for ICH safeguarding in the Asia-Pacific and to establish system(s) for distributing the collected information 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B93107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Organise and manage ICH information by Central Asian countries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B93107" w:rsidRPr="00B93107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B93107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B93107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B93107" w:rsidRPr="00B93107" w:rsidTr="00672734">
        <w:trPr>
          <w:trHeight w:val="1254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Foundation for ICH information system in Central Asia developed</w:t>
            </w:r>
          </w:p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The second three-year project plan developed</w:t>
            </w:r>
          </w:p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Participation of Member States in Central Asia ensured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Agreement on a collaborative project for building foundation for ICH information system (more than two countries)</w:t>
            </w:r>
          </w:p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Plan on the second three-year project</w:t>
            </w:r>
          </w:p>
          <w:p w:rsidR="00672734" w:rsidRPr="00B93107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B93107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At least one experts from each countries</w:t>
            </w:r>
          </w:p>
        </w:tc>
      </w:tr>
    </w:tbl>
    <w:p w:rsidR="00672734" w:rsidRPr="00B93107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</w:p>
    <w:p w:rsidR="00672734" w:rsidRPr="00B93107" w:rsidRDefault="00672734" w:rsidP="00672734">
      <w:pPr>
        <w:shd w:val="clear" w:color="auto" w:fill="FFFFFF"/>
        <w:spacing w:line="240" w:lineRule="auto"/>
        <w:ind w:firstLineChars="100" w:firstLine="236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2.1.1 Publishing </w:t>
      </w:r>
      <w:r w:rsidR="00A82C97"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National </w:t>
      </w:r>
      <w:r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ICH </w:t>
      </w:r>
      <w:r w:rsidR="00A82C97" w:rsidRPr="00B9310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Brochure</w:t>
      </w:r>
    </w:p>
    <w:p w:rsidR="00672734" w:rsidRPr="00B93107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Target: Countries in Central Asia (Kazakhstan, Kyrgyzstan, Tajikistan and Uzbekistan)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B93107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Contents: Prepare publishing national ICH list brochure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in Central Asia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Organising Bodies: Governmental organisations and specialised institutions on ICH in each country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Budget: KRW 70 million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ind w:leftChars="100" w:left="789" w:hangingChars="250" w:hanging="589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2.1.2 Organising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Meeting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on</w:t>
      </w:r>
      <w:r w:rsidR="00311667">
        <w:rPr>
          <w:rFonts w:ascii="Calibri" w:eastAsia="굴림" w:hAnsi="Calibri" w:cs="Calibri" w:hint="eastAsia"/>
          <w:b/>
          <w:kern w:val="0"/>
          <w:sz w:val="24"/>
          <w:szCs w:val="24"/>
          <w:lang w:val="en-GB"/>
        </w:rPr>
        <w:t xml:space="preserve"> </w:t>
      </w:r>
      <w:r w:rsidR="0001622C">
        <w:rPr>
          <w:rFonts w:ascii="Calibri" w:eastAsia="굴림" w:hAnsi="Calibri" w:cs="Calibri" w:hint="eastAsia"/>
          <w:b/>
          <w:kern w:val="0"/>
          <w:sz w:val="24"/>
          <w:szCs w:val="24"/>
          <w:lang w:val="en-GB"/>
        </w:rPr>
        <w:t>Building</w:t>
      </w:r>
      <w:r w:rsidR="00311667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ICH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Information </w:t>
      </w:r>
      <w:r w:rsidR="009677AB">
        <w:rPr>
          <w:rFonts w:ascii="Calibri" w:eastAsia="굴림" w:hAnsi="Calibri" w:cs="Calibri" w:hint="eastAsia"/>
          <w:b/>
          <w:kern w:val="0"/>
          <w:sz w:val="24"/>
          <w:szCs w:val="24"/>
          <w:lang w:val="en-GB"/>
        </w:rPr>
        <w:t xml:space="preserve">Management </w:t>
      </w:r>
      <w:r w:rsidR="00A82C97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Systems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in Central Asia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 xml:space="preserve">Target: Kazakhstan, Kyrgyzstan, Tajikistan, Uzbekistan 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i/>
          <w:sz w:val="24"/>
          <w:szCs w:val="24"/>
          <w:shd w:val="clear" w:color="auto" w:fill="FFFFFF"/>
          <w:lang w:val="en-GB"/>
        </w:rPr>
        <w:t>*Inviting Turkmenistan and Afghanistan shall be considered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Contents: Evaluate the first three-year project (</w:t>
      </w:r>
      <w:r w:rsidRPr="00672734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  <w:lang w:val="en-GB"/>
        </w:rPr>
        <w:t>Facilitating ICH Inventory-Making by Using Online Tools for ICH Safeguarding in the Central Asian Region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) and develop the plan on the second three-year project for ICH information systems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Organising Bodies: Governmental organisations and specialised institutions on ICH in each country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Budget: KRW 30 million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lastRenderedPageBreak/>
        <w:t>2.2 Publication on ICH in the Asia-Pacific Region</w:t>
      </w:r>
    </w:p>
    <w:p w:rsidR="00672734" w:rsidRPr="00672734" w:rsidRDefault="00672734" w:rsidP="00672734">
      <w:pPr>
        <w:shd w:val="clear" w:color="auto" w:fill="FFFFFF"/>
        <w:spacing w:line="240" w:lineRule="auto"/>
        <w:ind w:firstLineChars="100" w:firstLine="236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2.2.1 Publication of the Pacific ICH Book on Traditional Knowledge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The 4th Pacific Sub-regional Meeting outcomes, and the ROK-UNESCO Agreement regarding the Establishment of ICHCAP (Article 7.2.b.)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Strengthen the Pacific cooperative network through the joint project and supply information on Pacific traditional knowledge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Hold an editorial meeting on the joint publication project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Publish </w:t>
      </w:r>
      <w:r w:rsidRPr="00672734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  <w:lang w:val="en-GB"/>
        </w:rPr>
        <w:t>Traditional Wisdom of the Pacific Islands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Distribute to the book to the Member States, partner organisations, educational institutes, individual researchers, etc.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65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Enhance awareness on the importance and value of traditional knowledge in the Pacific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Raise awareness and increase interest at international level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Promote the participation of local communities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Expand information on the Pacific ICH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Distribute the publication at international events, such as UN-level conference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Include at least six elements from community interviews 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Distribute to over ten related organisations such as an educational institutes</w:t>
            </w:r>
          </w:p>
        </w:tc>
      </w:tr>
    </w:tbl>
    <w:p w:rsidR="00672734" w:rsidRPr="00672734" w:rsidRDefault="00672734" w:rsidP="00672734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ind w:firstLineChars="100" w:firstLine="236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2.2.2 Publication of a Book Series on ICH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Illuminate the value of traditional knowledge in regards to sustainable development of modern society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Contents : Hold a planning meeting to publish the book series</w:t>
      </w:r>
      <w:r w:rsidR="00E40C44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on traditional knowledge of the Asia-Pacific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5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Promote collaborative relationship among participated organisations to progress the publication project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384D72">
        <w:trPr>
          <w:trHeight w:val="27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Implement the meeting results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Share meeting outcomes with</w:t>
            </w:r>
            <w:r w:rsidR="00384D72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 over ten related organisatio</w:t>
            </w:r>
            <w:r w:rsidR="00384D72">
              <w:rPr>
                <w:rFonts w:ascii="Calibri" w:eastAsia="함초롬바탕" w:hAnsi="Calibri" w:cs="Calibri" w:hint="eastAsia"/>
                <w:kern w:val="0"/>
                <w:szCs w:val="20"/>
                <w:shd w:val="clear" w:color="auto" w:fill="FFFFFF"/>
                <w:lang w:val="en-GB"/>
              </w:rPr>
              <w:t>n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Sign agreements for the book series publication with counterparts</w:t>
            </w: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br/>
              <w:t>(the number of agreements)</w:t>
            </w:r>
          </w:p>
        </w:tc>
      </w:tr>
    </w:tbl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2.3.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Producing ICH Video Documentation in the Asia-Pacific </w:t>
      </w:r>
      <w:r w:rsidR="00B42F24"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Agreement between the Government of the Republic of Korea and the UNESCO [article 7.2.(b)]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Purpose: </w:t>
      </w: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Raising awareness and activate educational activities for the public by producing a professionally documented video that promotes ICH visibility in the Asia-Pacific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Target: Mongolia</w:t>
      </w:r>
    </w:p>
    <w:p w:rsidR="00672734" w:rsidRPr="00672734" w:rsidRDefault="00672734" w:rsidP="00672734">
      <w:pPr>
        <w:numPr>
          <w:ilvl w:val="0"/>
          <w:numId w:val="14"/>
        </w:numPr>
        <w:spacing w:after="0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Contents: To conduct an expert meeting and to document selected ICH elements with the participation of the concerned community and filming experts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Organising Bodies: ICHCAP, Mongolian National Commission for UNESCO, Ministry of Culture, Sports and Tourism in Mongolia (MCST)</w:t>
      </w:r>
      <w:r w:rsidR="00085AA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,</w:t>
      </w: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 xml:space="preserve"> and Foundation for the Protection of Natural and Cultural Heritage in Mongolia (FPNCH)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Budget:  KRW 25 million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Sharing information and techni</w:t>
      </w:r>
      <w:r w:rsidR="00085AA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que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s on ICH documentation among filming experts and promoting ICH visibility in the Asia-Pacific region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To share ICH documentation techniques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To conduct a joint documentation project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At least one expert meeting among filming experts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At least one ICH element documented</w:t>
            </w:r>
          </w:p>
        </w:tc>
      </w:tr>
    </w:tbl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384D72">
      <w:pPr>
        <w:spacing w:line="240" w:lineRule="auto"/>
        <w:jc w:val="left"/>
        <w:textAlignment w:val="baseline"/>
        <w:rPr>
          <w:rFonts w:ascii="Calibri" w:eastAsia="함초롬바탕" w:hAnsi="Calibri" w:cs="Calibri"/>
          <w:b/>
          <w:color w:val="943634" w:themeColor="accent2" w:themeShade="BF"/>
          <w:kern w:val="0"/>
          <w:sz w:val="32"/>
          <w:szCs w:val="32"/>
          <w:lang w:val="en-GB"/>
        </w:rPr>
      </w:pPr>
      <w:r w:rsidRPr="00672734">
        <w:rPr>
          <w:rFonts w:ascii="Calibri" w:eastAsia="함초롬바탕" w:hAnsi="Calibri" w:cs="Calibri"/>
          <w:b/>
          <w:color w:val="943634" w:themeColor="accent2" w:themeShade="BF"/>
          <w:kern w:val="0"/>
          <w:sz w:val="32"/>
          <w:szCs w:val="32"/>
          <w:lang w:val="en-GB"/>
        </w:rPr>
        <w:lastRenderedPageBreak/>
        <w:t xml:space="preserve">3. </w:t>
      </w:r>
      <w:r w:rsidRPr="00672734">
        <w:rPr>
          <w:rFonts w:ascii="Calibri" w:eastAsia="함초롬바탕" w:hAnsi="Calibri" w:cs="Calibri"/>
          <w:b/>
          <w:color w:val="943634" w:themeColor="accent2" w:themeShade="BF"/>
          <w:sz w:val="32"/>
          <w:szCs w:val="32"/>
          <w:lang w:val="en-GB"/>
        </w:rPr>
        <w:t xml:space="preserve">Establishing Cooperative Networks for ICH </w:t>
      </w: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맑은 고딕" w:hAnsi="Calibri" w:cs="Calibri"/>
          <w:b/>
          <w:color w:val="C0000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GB"/>
        </w:rPr>
        <w:t xml:space="preserve">3.1 </w:t>
      </w:r>
      <w:r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  <w:lang w:val="en-GB"/>
        </w:rPr>
        <w:t>UNESCO Policy Collaboration and Development of ICHCAP’s Strategy</w:t>
      </w:r>
      <w:r w:rsidRPr="00672734">
        <w:rPr>
          <w:rFonts w:ascii="Calibri" w:eastAsia="맑은 고딕" w:hAnsi="Calibri" w:cs="Calibri"/>
          <w:b/>
          <w:color w:val="C00000"/>
          <w:sz w:val="24"/>
          <w:szCs w:val="24"/>
          <w:lang w:val="en-GB"/>
        </w:rPr>
        <w:t xml:space="preserve"> </w:t>
      </w:r>
    </w:p>
    <w:p w:rsidR="00672734" w:rsidRPr="00672734" w:rsidRDefault="00672734" w:rsidP="00311667">
      <w:pPr>
        <w:shd w:val="clear" w:color="auto" w:fill="FFFFFF"/>
        <w:spacing w:line="240" w:lineRule="auto"/>
        <w:ind w:leftChars="100" w:left="789" w:hangingChars="250" w:hanging="589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3.1.1 </w:t>
      </w:r>
      <w:r w:rsidRPr="00672734">
        <w:rPr>
          <w:rFonts w:ascii="Calibri" w:eastAsia="맑은 고딕" w:hAnsi="Calibri" w:cs="Calibri"/>
          <w:b/>
          <w:sz w:val="24"/>
          <w:szCs w:val="24"/>
          <w:lang w:val="en-GB"/>
        </w:rPr>
        <w:t>Participate in ICH-related meetings hosted by UNE</w:t>
      </w:r>
      <w:r w:rsidR="00997220">
        <w:rPr>
          <w:rFonts w:ascii="Calibri" w:eastAsia="맑은 고딕" w:hAnsi="Calibri" w:cs="Calibri"/>
          <w:b/>
          <w:sz w:val="24"/>
          <w:szCs w:val="24"/>
          <w:lang w:val="en-GB"/>
        </w:rPr>
        <w:t xml:space="preserve">SCO, C2 Centres, </w:t>
      </w:r>
      <w:r w:rsidR="00B42F24">
        <w:rPr>
          <w:rFonts w:ascii="Calibri" w:eastAsia="맑은 고딕" w:hAnsi="Calibri" w:cs="Calibri"/>
          <w:b/>
          <w:sz w:val="24"/>
          <w:szCs w:val="24"/>
          <w:lang w:val="en-GB"/>
        </w:rPr>
        <w:t xml:space="preserve">and </w:t>
      </w:r>
      <w:r w:rsidR="00997220">
        <w:rPr>
          <w:rFonts w:ascii="Calibri" w:eastAsia="맑은 고딕" w:hAnsi="Calibri" w:cs="Calibri"/>
          <w:b/>
          <w:sz w:val="24"/>
          <w:szCs w:val="24"/>
          <w:lang w:val="en-GB"/>
        </w:rPr>
        <w:t>Member States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2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(d)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Develop the Centre’s strategy by understanding the international trends of safeguarding ICH</w:t>
      </w:r>
      <w:r w:rsidR="0001622C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in line with 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C5</w:t>
      </w:r>
      <w:r w:rsidR="0001622C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of UNESCO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Establish a mechanism for cooperation and information exchange among UNESCO, C2 Centres, and Member States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Participate in UNESCO-related conferences (Intergovernmental Committee, General Conference, etc.)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Participate in meetings organised by C2 Centres and other relevant institutes of Member States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Budget: KRW 50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Close collaboration with International ICH stakeholders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311667">
        <w:trPr>
          <w:trHeight w:val="371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Participate in conferences and meetings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Analyse agenda for the meetings of UNESCO and C2 Centres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UNESCO (3 times), C2 Centre (2 times), Member States (</w:t>
            </w:r>
            <w:r w:rsidR="00085AA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 xml:space="preserve">more than </w:t>
            </w: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 xml:space="preserve"> 4 times)</w:t>
            </w:r>
          </w:p>
          <w:p w:rsidR="00672734" w:rsidRPr="00672734" w:rsidRDefault="00672734" w:rsidP="00085AA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Analyse agenda(</w:t>
            </w:r>
            <w:r w:rsidR="00085AA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more than 5</w:t>
            </w: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 xml:space="preserve"> times</w:t>
            </w:r>
          </w:p>
        </w:tc>
      </w:tr>
    </w:tbl>
    <w:p w:rsidR="00672734" w:rsidRPr="00672734" w:rsidRDefault="00672734" w:rsidP="00672734">
      <w:pPr>
        <w:shd w:val="clear" w:color="auto" w:fill="FFFFFF"/>
        <w:tabs>
          <w:tab w:val="left" w:pos="1095"/>
        </w:tabs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3.1.2 Studying </w:t>
      </w:r>
      <w:r w:rsidR="00B42F24"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Methodologies </w:t>
      </w: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for </w:t>
      </w:r>
      <w:r w:rsidR="00B42F24"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Establishing Cooperative Networks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2. (d)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Develop Centre’s mid- and long-term cooperation strategies 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Strengthen effective co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llaboration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mechanisms and communication with UENSCO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and C2 Centres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Study methodologies for establishing C2 Centre cooperation (UNESCO-C2 C)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Organise meetings to collect information of experts and Member States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Budget: KRW 10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Strengthen strategies through developing methodologies for effective networking</w:t>
      </w:r>
    </w:p>
    <w:p w:rsidR="00311667" w:rsidRDefault="00311667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11667" w:rsidRPr="00672734" w:rsidRDefault="00311667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311667">
        <w:trPr>
          <w:trHeight w:val="444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Settle the direction for cooperation networks to develop mid-term international cooperation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531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 xml:space="preserve">Report on international cooperation and network establishment of ICHCAP  </w:t>
            </w:r>
          </w:p>
          <w:p w:rsidR="00672734" w:rsidRPr="00672734" w:rsidRDefault="00672734" w:rsidP="00FC4615">
            <w:pPr>
              <w:numPr>
                <w:ilvl w:val="0"/>
                <w:numId w:val="15"/>
              </w:numPr>
              <w:spacing w:after="0" w:line="240" w:lineRule="auto"/>
              <w:ind w:left="531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Organise expert meetings (</w:t>
            </w:r>
            <w:r w:rsidR="00FC4615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2</w:t>
            </w:r>
            <w:r w:rsidR="00FC4615"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 xml:space="preserve"> </w:t>
            </w: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times)</w:t>
            </w:r>
          </w:p>
        </w:tc>
      </w:tr>
    </w:tbl>
    <w:p w:rsidR="00612872" w:rsidRDefault="00612872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GB"/>
        </w:rPr>
        <w:t xml:space="preserve">3.2 Policy </w:t>
      </w:r>
      <w:r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  <w:lang w:val="en-GB"/>
        </w:rPr>
        <w:t xml:space="preserve">Development Cooperation in the Asian-Pacific </w:t>
      </w:r>
      <w:r w:rsidR="00B42F24" w:rsidRPr="00672734">
        <w:rPr>
          <w:rFonts w:ascii="Calibri" w:eastAsia="함초롬바탕" w:hAnsi="Calibri" w:cs="Calibri"/>
          <w:b/>
          <w:bCs/>
          <w:sz w:val="24"/>
          <w:szCs w:val="24"/>
          <w:shd w:val="clear" w:color="auto" w:fill="FFFFFF"/>
          <w:lang w:val="en-GB"/>
        </w:rPr>
        <w:t>Region</w:t>
      </w:r>
    </w:p>
    <w:p w:rsidR="00672734" w:rsidRPr="00672734" w:rsidRDefault="00672734" w:rsidP="00672734">
      <w:pPr>
        <w:shd w:val="clear" w:color="auto" w:fill="FFFFFF"/>
        <w:spacing w:line="240" w:lineRule="auto"/>
        <w:ind w:firstLineChars="100" w:firstLine="236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>3.2.1 Sub-regional Network Meeting in South-East Asia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7.4.]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Strengthen regional cooperation through cooperative projects regarding ICH safeguarding in the South-East Asian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Targets: 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Experts, NGOs, Communities, and practitioners</w:t>
      </w:r>
      <w:r w:rsidR="00311667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from </w:t>
      </w:r>
      <w:r w:rsidR="00E5069D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eleven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South-East Asia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n countries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Discuss detailed matters regarding the South-East Asia sub-regional network meeting for 2015 and cooperative projects of ICH Safeguarding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Organising Bodies: UNESCO Bangkok Office and ASEAN Secretariat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Budget: KRW 40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Establish the foundation for regional cooperation for ICH Safeguarding in South-East Asia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Participation of South-East Asian countries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Agreement of cooperative projects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Participation of more than 10 South-East Asian countries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Sign an MOU for cooperative project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Co-host with South-East Asian country</w:t>
            </w:r>
          </w:p>
        </w:tc>
      </w:tr>
    </w:tbl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3.2.2 North-East Asia ICH Expert Meeting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2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(d)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Strengthen exchange and regional cooperation among ICH experts in the North-East Asian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Targets: ICH experts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, NGOs, </w:t>
      </w:r>
      <w:r w:rsidR="00E5069D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and 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communities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from five countries of North-East Asia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lastRenderedPageBreak/>
        <w:t>Contents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Exchange main issues regarding the ICH safeguarding status of the sub-region and seek future collaborative methods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Organising Bodies: UNESCO Bangkok Office, UNESCO Beijing Office, and C2 Centres of China and Japan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Budget: 25 million KRW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  <w:r w:rsidRPr="00672734">
        <w:rPr>
          <w:rFonts w:ascii="맑은 고딕" w:eastAsia="맑은 고딕" w:hAnsi="맑은 고딕" w:cs="Times New Roman" w:hint="eastAsia"/>
          <w:lang w:val="en-GB"/>
        </w:rPr>
        <w:t xml:space="preserve"> 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Establish the foundation for cooperation for ICH Safeguarding in North-East Asia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Participation of North-East Asian countries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Establish cooperative environment for ICH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Participation of UNESCO and strengthen relationship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Participation of more than 3 North-East Asian countries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 xml:space="preserve">Organise North East Asia ICH expert meeting 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Co-host event with UNESCO regional offices</w:t>
            </w:r>
          </w:p>
        </w:tc>
      </w:tr>
    </w:tbl>
    <w:p w:rsidR="00672734" w:rsidRPr="00672734" w:rsidRDefault="00672734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403C69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맑은 고딕" w:hAnsi="Calibri" w:cs="Calibri"/>
          <w:b/>
          <w:color w:val="C00000"/>
          <w:sz w:val="24"/>
          <w:szCs w:val="24"/>
          <w:lang w:val="en-GB"/>
        </w:rPr>
      </w:pPr>
      <w:r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3.3 </w:t>
      </w:r>
      <w:r>
        <w:rPr>
          <w:rFonts w:ascii="Calibri" w:eastAsia="굴림" w:hAnsi="Calibri" w:cs="Calibri" w:hint="eastAsia"/>
          <w:b/>
          <w:color w:val="000000"/>
          <w:kern w:val="0"/>
          <w:sz w:val="24"/>
          <w:szCs w:val="24"/>
          <w:lang w:val="en-GB"/>
        </w:rPr>
        <w:t>Building Networks with ICH Experts</w:t>
      </w:r>
    </w:p>
    <w:p w:rsidR="00672734" w:rsidRPr="00672734" w:rsidRDefault="00672734" w:rsidP="00672734">
      <w:pPr>
        <w:shd w:val="clear" w:color="auto" w:fill="FFFFFF"/>
        <w:spacing w:line="240" w:lineRule="auto"/>
        <w:ind w:firstLineChars="100" w:firstLine="236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3.3.1 ICH </w:t>
      </w:r>
      <w:r w:rsidR="00B42F24"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Expert Meeting </w:t>
      </w: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of the Asia-Pacific </w:t>
      </w:r>
      <w:r w:rsidR="00B42F24"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>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7.2. (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c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)]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Establish cooperative networks and exchange experiences, information, and knowledge among ICH experts of the Asia-Pacific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Targets: ICH experts</w:t>
      </w:r>
      <w:r w:rsidR="00497EDB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, NGOs, communities and practitioners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from the Asia-Pacific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Discuss main issues among policymakers and also exchange the experiences, information, and knowledge of ICH experts of the region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Organising Bodies: UNESCO Bangkok Office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br/>
        <w:t>* Developing a joint project with UNESCO under consideration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Budget: KRW 40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Enhance understanding of ICH among policy makers and experts and promote networking in the field</w:t>
      </w:r>
    </w:p>
    <w:p w:rsidR="00384D72" w:rsidRDefault="00384D72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Default="00384D72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Default="00384D72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Pr="00672734" w:rsidRDefault="00384D72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lang w:val="en-GB"/>
              </w:rPr>
              <w:lastRenderedPageBreak/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Collect feedback regarding the organisation of meetings from the participants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Reflect the regional diversity within the Asia-Pacific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Strengthen participation in Centre’s projects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Reflect ideas from surveys of participants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Arrange at least five sub-regions in the Asian-Pacific (participation of minimum seven countries, ten participants)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Involve in writing for ICH Courier</w:t>
            </w:r>
          </w:p>
        </w:tc>
      </w:tr>
    </w:tbl>
    <w:p w:rsidR="00311667" w:rsidRPr="00672734" w:rsidRDefault="00311667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3.3.2 Building </w:t>
      </w:r>
      <w:r w:rsidR="00B42F24"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National Cooperative Networks </w:t>
      </w: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for ICH </w:t>
      </w:r>
      <w:r w:rsidR="00B42F24"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>Stakeholders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Agreement between the </w:t>
      </w:r>
      <w:r w:rsidR="00FC4615"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Government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of the Republic of Korea and UNESCO [article 7.1.], [article 7.2. (b)]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Introduce the Centre’s activities and promote the 2003 Convention and build a cooperative network in Korea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Targets: Communities, NGOs, and local government officials in the ICH field in Korea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Share information on ICH safeguarding and reinforce mutual cooperation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Organising Bodies: Cultural Heritage Administration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br/>
        <w:t>* Developing a joint workshop concerning the 2003 Convention with UNESCO under            consideration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Budget: KRW 10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Understanding of international ICH safeguarding trends and policies among ICH stakeholders in domestic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color w:val="000000"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113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Strengthen cooperation with related institutes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Support local government’s ICH safeguarding projects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Organise a seminar for ICH international cooperation (once)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color w:val="000000"/>
                <w:kern w:val="0"/>
                <w:szCs w:val="20"/>
                <w:shd w:val="clear" w:color="auto" w:fill="FFFFFF"/>
                <w:lang w:val="en-GB"/>
              </w:rPr>
              <w:t>Organise a seminar for ICH safeguarding and local development (once)</w:t>
            </w:r>
          </w:p>
        </w:tc>
      </w:tr>
    </w:tbl>
    <w:p w:rsidR="00384D72" w:rsidRDefault="00384D72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Default="00384D72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Default="00384D72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Default="00384D72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Default="00384D72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384D72" w:rsidRPr="00672734" w:rsidRDefault="00384D72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맑은 고딕" w:hAnsi="Calibri" w:cs="Calibri"/>
          <w:b/>
          <w:color w:val="C0000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lastRenderedPageBreak/>
        <w:t>3.4 Operating the Fourth Governing Board Meeting</w:t>
      </w:r>
    </w:p>
    <w:p w:rsidR="00672734" w:rsidRPr="00672734" w:rsidRDefault="00672734" w:rsidP="00672734">
      <w:pPr>
        <w:shd w:val="clear" w:color="auto" w:fill="FFFFFF"/>
        <w:spacing w:line="24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b/>
          <w:color w:val="000000"/>
          <w:kern w:val="0"/>
          <w:sz w:val="24"/>
          <w:szCs w:val="24"/>
          <w:lang w:val="en-GB"/>
        </w:rPr>
        <w:t xml:space="preserve">3.4.1 Fourth Governing Board Meeting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Grounds: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Agreemen</w:t>
      </w:r>
      <w:r w:rsidR="00CB485A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t between the government of 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Korea and UNESCO [article 8.]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Purpose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Decide matters related to the operation and work</w:t>
      </w:r>
      <w:r w:rsidR="00994431"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plan of ICHCAP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Targets: Governing board members of ICHCAP and observers from C2 Centres in China (CRIHAP) and in Japan (IRCI)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Contents</w:t>
      </w:r>
    </w:p>
    <w:p w:rsidR="00672734" w:rsidRPr="00672734" w:rsidRDefault="00994431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Review and approve the 201</w:t>
      </w:r>
      <w:r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3</w:t>
      </w:r>
      <w:r w:rsidR="00672734"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 audit report and the Centre’s a</w:t>
      </w:r>
      <w:r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ctivities and programmes in 201</w:t>
      </w:r>
      <w:r>
        <w:rPr>
          <w:rFonts w:ascii="Calibri" w:eastAsia="함초롬바탕" w:hAnsi="Calibri" w:cs="Calibri" w:hint="eastAsia"/>
          <w:color w:val="000000"/>
          <w:kern w:val="0"/>
          <w:sz w:val="24"/>
          <w:szCs w:val="24"/>
          <w:shd w:val="clear" w:color="auto" w:fill="FFFFFF"/>
          <w:lang w:val="en-GB"/>
        </w:rPr>
        <w:t>4</w:t>
      </w:r>
    </w:p>
    <w:p w:rsidR="00672734" w:rsidRPr="00672734" w:rsidRDefault="00672734" w:rsidP="00672734">
      <w:pPr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left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>Deliberate and approve ICHCAP’s annual work plan and budget for 2015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color w:val="000000"/>
          <w:kern w:val="0"/>
          <w:sz w:val="24"/>
          <w:szCs w:val="24"/>
          <w:shd w:val="clear" w:color="auto" w:fill="FFFFFF"/>
          <w:lang w:val="en-GB"/>
        </w:rPr>
        <w:t xml:space="preserve">Budget: KRW 25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CB485A" w:rsidRPr="00CB485A" w:rsidRDefault="00672734" w:rsidP="00CB485A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Successful organization of the Fourth Governing Board Meeting with productive discussion on the Centre’s operation and work plan</w:t>
      </w:r>
    </w:p>
    <w:p w:rsidR="00384D72" w:rsidRDefault="00384D72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</w:p>
    <w:p w:rsidR="00672734" w:rsidRPr="00D63543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</w:pPr>
      <w:r w:rsidRPr="00D63543"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shd w:val="clear" w:color="auto" w:fill="FFFFFF"/>
          <w:lang w:val="en-GB"/>
        </w:rPr>
        <w:lastRenderedPageBreak/>
        <w:t>4. Publication and Promoting ICH Visibility</w:t>
      </w: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 xml:space="preserve">4.1 Publication of the </w:t>
      </w:r>
      <w:r w:rsidRPr="00672734">
        <w:rPr>
          <w:rFonts w:ascii="Calibri" w:eastAsia="함초롬바탕" w:hAnsi="Calibri" w:cs="Calibri"/>
          <w:b/>
          <w:i/>
          <w:kern w:val="0"/>
          <w:sz w:val="24"/>
          <w:szCs w:val="24"/>
          <w:shd w:val="clear" w:color="auto" w:fill="FFFFFF"/>
          <w:lang w:val="en-GB"/>
        </w:rPr>
        <w:t>ICH Courier</w:t>
      </w: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 xml:space="preserve"> (</w:t>
      </w:r>
      <w:r w:rsidR="00B42F24"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Quarterly Newsletter</w:t>
      </w: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)</w:t>
      </w: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ROK-UNESCO Agreement regarding the Establishment of ICHCAP (Article 7.2</w:t>
      </w:r>
      <w:proofErr w:type="gramStart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(</w:t>
      </w:r>
      <w:proofErr w:type="gramEnd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)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Disseminate information on ICH safeguarding issues and promote safeguarding activities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Contents : Publish and distribute </w:t>
      </w:r>
      <w:r w:rsidRPr="00672734">
        <w:rPr>
          <w:rFonts w:ascii="Calibri" w:eastAsia="함초롬바탕" w:hAnsi="Calibri" w:cs="Calibri"/>
          <w:i/>
          <w:kern w:val="0"/>
          <w:sz w:val="24"/>
          <w:szCs w:val="24"/>
          <w:shd w:val="clear" w:color="auto" w:fill="FFFFFF"/>
          <w:lang w:val="en-GB"/>
        </w:rPr>
        <w:t>ICH Courier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 Vols. 19 to 22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Introduce an ICH expert column and cultural heritage by topic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Distribute online and offline to related organisations, individuals, and the general public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Budget: 60 million KRW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Promote ICH visibility and ICHCAP’s activities to the general public</w:t>
      </w:r>
    </w:p>
    <w:p w:rsidR="00384D72" w:rsidRPr="00384D72" w:rsidRDefault="00672734" w:rsidP="00384D72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Share information and build networks among ICH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</w:rPr>
        <w:t>-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related organisations and experts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Provide information to stakehold</w:t>
            </w:r>
            <w:r w:rsidR="00B846EA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ers through </w:t>
            </w: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the newsletters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Provide downloading and e-mailing service to the public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Publish quarterly and distribute 2,000 copies offline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Keep records of the 800 e-mailings and downloads </w:t>
            </w:r>
          </w:p>
        </w:tc>
      </w:tr>
    </w:tbl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4.2 Publication of UNESCO Books and Promotional Materials</w:t>
      </w:r>
    </w:p>
    <w:p w:rsidR="00672734" w:rsidRPr="00672734" w:rsidRDefault="00672734" w:rsidP="00672734">
      <w:pPr>
        <w:shd w:val="clear" w:color="auto" w:fill="FFFFFF"/>
        <w:tabs>
          <w:tab w:val="left" w:pos="6334"/>
        </w:tabs>
        <w:spacing w:after="0"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ind w:firstLineChars="100" w:firstLine="236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4.2.1 </w:t>
      </w: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Publication of the UNESCO ICH Leaflet in Korean</w:t>
      </w: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ROK-UNESCO Agreement regarding the Establishment of ICHCAP (Article 7.2.b.)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Purpose: </w:t>
      </w:r>
      <w:r w:rsidRPr="00672734">
        <w:rPr>
          <w:rFonts w:ascii="Calibri" w:eastAsia="맑은 고딕" w:hAnsi="Calibri" w:cs="Calibri"/>
          <w:sz w:val="24"/>
          <w:szCs w:val="24"/>
          <w:lang w:val="en-GB"/>
        </w:rPr>
        <w:t>Publish the Korean leaflet introducing the newest elements inscribed on the UNESCO Lists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Contents : Reproduction of ‘Intangible Cultural Heritage 2013’ in Korean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60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Raise the Korean public’s awareness and understanding of the elements inscribed on the UNESCO Lists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Provide the newest information on the ICH elements inscribed on the UNESCO Lists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Distribute offline at ICH-related events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Distribute to ICH communities, educational institutes, and others by post</w:t>
            </w:r>
          </w:p>
        </w:tc>
      </w:tr>
    </w:tbl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ind w:firstLineChars="100" w:firstLine="236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4.2.2 </w:t>
      </w: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Publication of UNESCO ICH Books in Korean</w:t>
      </w: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ROK-UNESCO Agreement regarding the Establishment of ICHCAP (Article 7.2.b.)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Publish Korean books introducing the UNESCO ICH Convention and Lists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 xml:space="preserve">Contents 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2012-2013 List of Intangible Cultural Heritage in Need of Urgent safeguarding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2012-2012 Representative List of the Intangible Cultural Heritage of Humanity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2012-2013 Register of Best Safeguarding Practices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35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Raise the Korean public awareness and understanding of the elements inscribed on the UNESCO Lists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Raise public understanding of the ICH Convention and the inscriptions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Collect feedback on the ICH books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Distribute to over 100 organisations including ICH-related institutes, societies, communities, etc.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Conduct a survey on the distributed books </w:t>
            </w:r>
          </w:p>
        </w:tc>
      </w:tr>
    </w:tbl>
    <w:p w:rsidR="00B846EA" w:rsidRPr="00672734" w:rsidRDefault="00B846EA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ind w:firstLineChars="100" w:firstLine="236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 xml:space="preserve">4.2.3 </w:t>
      </w: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 xml:space="preserve">Production of </w:t>
      </w:r>
      <w:r w:rsidR="00B42F24"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ICHCAP Promotion</w:t>
      </w:r>
      <w:r w:rsidR="00B42F2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al</w:t>
      </w:r>
      <w:r w:rsidR="00B42F24"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 xml:space="preserve"> Videos </w:t>
      </w: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Introduce and promote ICHCAP activities to the public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Contents : Produce a video clips introducing ICHCAP and promoting its activities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14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Expected Results 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Raise awareness on ICHCAP and promote participation in its activities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Promote ICHCAP and raise its visibility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Show the video at ICHCAP certain events throughout the year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Post the video on over five pages </w:t>
            </w:r>
            <w:proofErr w:type="gramStart"/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online  and</w:t>
            </w:r>
            <w:proofErr w:type="gramEnd"/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 xml:space="preserve"> track feedback through the number of shares and re-tweets.</w:t>
            </w:r>
          </w:p>
        </w:tc>
      </w:tr>
    </w:tbl>
    <w:p w:rsidR="00FC3841" w:rsidRPr="00672734" w:rsidRDefault="00FC3841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4.3 Supporting Restoration and Digitisation of ICH</w:t>
      </w:r>
    </w:p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ROK-UNESCO Agreement regarding the Establishment of ICHCAP (Article 7.2.a.)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Secure resources of superannuated and damaged ICH data and promote ICH visibility through restoration and digitisation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lastRenderedPageBreak/>
        <w:t xml:space="preserve">Contents 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굴림" w:hAnsi="Calibri" w:cs="Calibri"/>
          <w:kern w:val="0"/>
          <w:sz w:val="24"/>
          <w:szCs w:val="24"/>
          <w:lang w:val="en-GB"/>
        </w:rPr>
        <w:t>Publish promotional materials using the restored and digitised ICH data to raise public’s awareness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40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Results: Improve the restoring and digitising skills of the target countries and enhance information activities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Examine the current status of analogue data and restore ICH data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Documentation of digitalised data and produce PR materials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Restore ICH data over 50 hours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One documentation of digitalised data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Produce one PR material and distribute to over 100 organisations including ICH-related institut</w:t>
            </w:r>
            <w:r w:rsidR="00B846EA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es, societies, communities</w:t>
            </w:r>
          </w:p>
        </w:tc>
      </w:tr>
    </w:tbl>
    <w:p w:rsidR="00672734" w:rsidRPr="00672734" w:rsidRDefault="00672734" w:rsidP="00672734">
      <w:pPr>
        <w:shd w:val="clear" w:color="auto" w:fill="FFFFFF"/>
        <w:spacing w:after="0"/>
        <w:ind w:left="800"/>
        <w:jc w:val="left"/>
        <w:textAlignment w:val="baseline"/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</w:pPr>
    </w:p>
    <w:p w:rsidR="00672734" w:rsidRPr="00672734" w:rsidRDefault="00672734" w:rsidP="00672734">
      <w:pPr>
        <w:shd w:val="clear" w:color="auto" w:fill="FFFFFF"/>
        <w:spacing w:after="0" w:line="240" w:lineRule="auto"/>
        <w:jc w:val="left"/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 xml:space="preserve">4.4 </w:t>
      </w:r>
      <w:r w:rsidR="00070869" w:rsidRPr="00070869">
        <w:rPr>
          <w:rFonts w:ascii="Calibri" w:eastAsia="함초롬바탕" w:hAnsi="Calibri" w:cs="Calibri"/>
          <w:b/>
          <w:kern w:val="0"/>
          <w:sz w:val="24"/>
          <w:szCs w:val="24"/>
          <w:shd w:val="clear" w:color="auto" w:fill="FFFFFF"/>
          <w:lang w:val="en-GB"/>
        </w:rPr>
        <w:t>Developing and Distributing ICH-Related Digital Contents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ROK-UNESCO Agreement regarding the Establishment of ICHCAP (Article 7.2</w:t>
      </w:r>
      <w:proofErr w:type="gramStart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(</w:t>
      </w:r>
      <w:proofErr w:type="gramEnd"/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</w:t>
      </w:r>
      <w:r w:rsidR="00497EDB"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  <w:t>)</w:t>
      </w: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.)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 Raise public awareness, especially for younger generations, by developing and disseminating ICH-related digital contents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 xml:space="preserve">Contents </w:t>
      </w:r>
    </w:p>
    <w:p w:rsidR="00672734" w:rsidRPr="00672734" w:rsidRDefault="00672734" w:rsidP="00672734">
      <w:pPr>
        <w:numPr>
          <w:ilvl w:val="0"/>
          <w:numId w:val="1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Progress campaign advertisement about Intangible Cultural Heritage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 xml:space="preserve">Budget: KRW 30 million 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Results: Raise public awareness among younger generations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2"/>
      </w:tblGrid>
      <w:tr w:rsidR="00672734" w:rsidRPr="00672734" w:rsidTr="00672734">
        <w:trPr>
          <w:trHeight w:val="4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672734">
        <w:trPr>
          <w:trHeight w:val="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Raise public awareness among younger generations (satisfaction level, change in perception)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Distribute contents in ten different ways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Conduct a survey on the contents</w:t>
            </w:r>
          </w:p>
        </w:tc>
      </w:tr>
    </w:tbl>
    <w:p w:rsidR="00070869" w:rsidRDefault="00070869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 w:hint="eastAsia"/>
          <w:kern w:val="0"/>
          <w:sz w:val="24"/>
          <w:szCs w:val="24"/>
          <w:shd w:val="clear" w:color="auto" w:fill="FFFFFF"/>
          <w:lang w:val="en-GB"/>
        </w:rPr>
      </w:pPr>
    </w:p>
    <w:p w:rsidR="00BF379D" w:rsidRPr="00672734" w:rsidRDefault="00BF379D" w:rsidP="00672734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672734" w:rsidRPr="00D63543" w:rsidRDefault="00672734" w:rsidP="00672734">
      <w:pPr>
        <w:spacing w:line="240" w:lineRule="auto"/>
        <w:ind w:left="1"/>
        <w:jc w:val="left"/>
        <w:textAlignment w:val="baseline"/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</w:pPr>
      <w:r w:rsidRPr="00D63543"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  <w:lastRenderedPageBreak/>
        <w:t>5. Management of ICH Database and Website</w:t>
      </w:r>
    </w:p>
    <w:p w:rsidR="00672734" w:rsidRPr="00672734" w:rsidRDefault="00672734" w:rsidP="00013DC5">
      <w:pPr>
        <w:shd w:val="clear" w:color="auto" w:fill="FFFFFF"/>
        <w:spacing w:line="240" w:lineRule="auto"/>
        <w:ind w:left="349" w:hangingChars="150" w:hanging="349"/>
        <w:jc w:val="left"/>
        <w:textAlignment w:val="baseline"/>
        <w:rPr>
          <w:rFonts w:ascii="Calibri" w:eastAsia="굴림" w:hAnsi="Calibri" w:cs="Calibri"/>
          <w:b/>
          <w:kern w:val="0"/>
          <w:sz w:val="24"/>
          <w:szCs w:val="24"/>
          <w:lang w:val="en-GB"/>
        </w:rPr>
      </w:pPr>
      <w:r w:rsidRPr="0067273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5.1 </w:t>
      </w:r>
      <w:r w:rsidRPr="00672734">
        <w:rPr>
          <w:rFonts w:ascii="Calibri" w:eastAsia="굴림" w:hAnsi="Calibri" w:cs="Calibri"/>
          <w:b/>
          <w:kern w:val="0"/>
          <w:sz w:val="24"/>
          <w:szCs w:val="24"/>
          <w:lang w:val="en-GB"/>
        </w:rPr>
        <w:t>Construction of an integrated Information System for ICH within the Asia-Pacific Region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Grounds: Information Strategic Planning (ISP)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Purpose: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To enhance management functions of ICH Database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To construct an information system platform for ICH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sz w:val="24"/>
          <w:szCs w:val="24"/>
          <w:shd w:val="clear" w:color="auto" w:fill="FFFFFF"/>
          <w:lang w:val="en-GB"/>
        </w:rPr>
        <w:t>Target: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Contents: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Enhancement of integrated ICH database’s managing functions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Construction of ICH portal site for enhanced usability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Construction of a database for ICH data collected from various countries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Budget: KRW 50 million</w:t>
      </w:r>
    </w:p>
    <w:p w:rsidR="00672734" w:rsidRPr="00672734" w:rsidRDefault="00672734" w:rsidP="00672734">
      <w:pPr>
        <w:numPr>
          <w:ilvl w:val="0"/>
          <w:numId w:val="14"/>
        </w:num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 w:rsidRPr="00672734"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  <w:t>Expected Results: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Construction of an information network for ICH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Increased participation and cooperation from users and ICH researchers through the construction of an information system platform for ICH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>Increased efficiency in managing an</w:t>
      </w:r>
      <w:r w:rsidR="00B846EA">
        <w:rPr>
          <w:rFonts w:ascii="Calibri" w:eastAsia="맑은 고딕" w:hAnsi="Calibri" w:cs="Calibri"/>
          <w:sz w:val="24"/>
          <w:szCs w:val="24"/>
          <w:lang w:val="en-GB"/>
        </w:rPr>
        <w:t xml:space="preserve">d organizing ICH data and </w:t>
      </w:r>
      <w:r w:rsidRPr="00672734">
        <w:rPr>
          <w:rFonts w:ascii="Calibri" w:eastAsia="맑은 고딕" w:hAnsi="Calibri" w:cs="Calibri"/>
          <w:sz w:val="24"/>
          <w:szCs w:val="24"/>
          <w:lang w:val="en-GB"/>
        </w:rPr>
        <w:t>potential uses</w:t>
      </w:r>
    </w:p>
    <w:p w:rsidR="00672734" w:rsidRPr="00672734" w:rsidRDefault="00672734" w:rsidP="00672734">
      <w:pPr>
        <w:numPr>
          <w:ilvl w:val="0"/>
          <w:numId w:val="6"/>
        </w:numPr>
        <w:shd w:val="clear" w:color="auto" w:fill="FFFFFF"/>
        <w:spacing w:after="0"/>
        <w:jc w:val="left"/>
        <w:textAlignment w:val="baseline"/>
        <w:rPr>
          <w:rFonts w:ascii="Calibri" w:eastAsia="굴림" w:hAnsi="Calibri" w:cs="Calibri"/>
          <w:kern w:val="0"/>
          <w:sz w:val="24"/>
          <w:szCs w:val="24"/>
          <w:lang w:val="en-GB"/>
        </w:rPr>
      </w:pPr>
      <w:r w:rsidRPr="00672734">
        <w:rPr>
          <w:rFonts w:ascii="Calibri" w:eastAsia="맑은 고딕" w:hAnsi="Calibri" w:cs="Calibri"/>
          <w:sz w:val="24"/>
          <w:szCs w:val="24"/>
          <w:lang w:val="en-GB"/>
        </w:rPr>
        <w:t xml:space="preserve">Improvement in the centre’s reputation by conforming with UNESCO’s standards and requests in continually collecting, organizing, and servicing ICH resources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10"/>
      </w:tblGrid>
      <w:tr w:rsidR="00672734" w:rsidRPr="00672734" w:rsidTr="00B846EA">
        <w:trPr>
          <w:trHeight w:val="4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lang w:val="en-GB"/>
              </w:rPr>
              <w:t>Performance Indicators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734" w:rsidRPr="00672734" w:rsidRDefault="00672734" w:rsidP="00672734">
            <w:pPr>
              <w:spacing w:after="0" w:line="240" w:lineRule="auto"/>
              <w:jc w:val="center"/>
              <w:rPr>
                <w:rFonts w:ascii="Calibri" w:eastAsia="함초롬바탕" w:hAnsi="Calibri" w:cs="Calibri"/>
                <w:b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b/>
                <w:kern w:val="0"/>
                <w:szCs w:val="20"/>
                <w:shd w:val="pct15" w:color="auto" w:fill="FFFFFF"/>
                <w:lang w:val="en-GB"/>
              </w:rPr>
              <w:t>Benchmark</w:t>
            </w:r>
          </w:p>
        </w:tc>
      </w:tr>
      <w:tr w:rsidR="00672734" w:rsidRPr="00672734" w:rsidTr="00B846EA">
        <w:trPr>
          <w:trHeight w:val="8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Time spent organizing the centre’s ICH data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Time spent managing ICH database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Number of visitors to ICH portal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459" w:hanging="283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Number of page views to ICH portal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Decrease in time spent organizing the centre’s ICH data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Number of entries to ICH database</w:t>
            </w:r>
          </w:p>
          <w:p w:rsidR="00672734" w:rsidRPr="00672734" w:rsidRDefault="00672734" w:rsidP="00672734">
            <w:pPr>
              <w:numPr>
                <w:ilvl w:val="0"/>
                <w:numId w:val="15"/>
              </w:numPr>
              <w:spacing w:after="0" w:line="240" w:lineRule="auto"/>
              <w:ind w:left="389" w:hanging="284"/>
              <w:jc w:val="left"/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</w:pPr>
            <w:r w:rsidRPr="00672734">
              <w:rPr>
                <w:rFonts w:ascii="Calibri" w:eastAsia="함초롬바탕" w:hAnsi="Calibri" w:cs="Calibri"/>
                <w:kern w:val="0"/>
                <w:szCs w:val="20"/>
                <w:shd w:val="clear" w:color="auto" w:fill="FFFFFF"/>
                <w:lang w:val="en-GB"/>
              </w:rPr>
              <w:t>Number of uses to ICH portal</w:t>
            </w:r>
          </w:p>
        </w:tc>
      </w:tr>
    </w:tbl>
    <w:p w:rsidR="00E5069D" w:rsidRPr="00672734" w:rsidRDefault="00E5069D" w:rsidP="00E5069D">
      <w:pPr>
        <w:shd w:val="clear" w:color="auto" w:fill="FFFFFF"/>
        <w:spacing w:line="240" w:lineRule="auto"/>
        <w:jc w:val="left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</w:p>
    <w:p w:rsidR="00E5069D" w:rsidRPr="00D63543" w:rsidRDefault="00E5069D" w:rsidP="00E5069D">
      <w:pPr>
        <w:spacing w:line="240" w:lineRule="auto"/>
        <w:ind w:left="1"/>
        <w:jc w:val="left"/>
        <w:textAlignment w:val="baseline"/>
        <w:rPr>
          <w:rFonts w:ascii="Calibri" w:eastAsia="함초롬바탕" w:hAnsi="Calibri" w:cs="Calibri"/>
          <w:b/>
          <w:color w:val="943634" w:themeColor="accent2" w:themeShade="BF"/>
          <w:kern w:val="0"/>
          <w:sz w:val="28"/>
          <w:szCs w:val="28"/>
          <w:lang w:val="en-GB"/>
        </w:rPr>
      </w:pPr>
      <w:r>
        <w:rPr>
          <w:rFonts w:ascii="Calibri" w:eastAsia="함초롬바탕" w:hAnsi="Calibri" w:cs="Calibri" w:hint="eastAsia"/>
          <w:b/>
          <w:color w:val="943634" w:themeColor="accent2" w:themeShade="BF"/>
          <w:kern w:val="0"/>
          <w:sz w:val="28"/>
          <w:szCs w:val="28"/>
          <w:lang w:val="en-GB"/>
        </w:rPr>
        <w:t xml:space="preserve">6. Extra-budgetary Programmes </w:t>
      </w:r>
    </w:p>
    <w:p w:rsidR="00672734" w:rsidRPr="00672734" w:rsidRDefault="007E5EDB" w:rsidP="004D37FA">
      <w:pPr>
        <w:shd w:val="clear" w:color="auto" w:fill="FFFFFF"/>
        <w:spacing w:line="240" w:lineRule="auto"/>
        <w:jc w:val="left"/>
        <w:textAlignment w:val="baseline"/>
        <w:rPr>
          <w:rFonts w:ascii="Calibri" w:eastAsia="함초롬바탕" w:hAnsi="Calibri" w:cs="Calibri"/>
          <w:kern w:val="0"/>
          <w:sz w:val="24"/>
          <w:szCs w:val="24"/>
          <w:shd w:val="clear" w:color="auto" w:fill="FFFFFF"/>
          <w:lang w:val="en-GB"/>
        </w:rPr>
      </w:pPr>
      <w:r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>Extra-budgetary progra</w:t>
      </w:r>
      <w:r w:rsidR="00674014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>mmes in 2014 will proceeded</w:t>
      </w:r>
      <w:r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="004D37FA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>from</w:t>
      </w:r>
      <w:r w:rsidR="004D37FA" w:rsidRPr="004D37FA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 the early of </w:t>
      </w:r>
      <w:r w:rsidR="004D37FA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 xml:space="preserve">the year of </w:t>
      </w:r>
      <w:r w:rsidR="004D37FA" w:rsidRPr="004D37FA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>2014</w:t>
      </w:r>
      <w:r w:rsidR="004D37FA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 xml:space="preserve">, </w:t>
      </w:r>
      <w:r w:rsidR="004D37FA" w:rsidRPr="004D37FA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>when</w:t>
      </w:r>
      <w:r w:rsidR="004D37FA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="00674014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 xml:space="preserve">the </w:t>
      </w:r>
      <w:r w:rsidR="00674014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size of extra-budgets </w:t>
      </w:r>
      <w:r w:rsidR="00674014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>are</w:t>
      </w:r>
      <w:r w:rsidR="004D37FA">
        <w:rPr>
          <w:rFonts w:ascii="Calibri" w:eastAsia="함초롬바탕" w:hAnsi="Calibri" w:cs="Calibri"/>
          <w:b/>
          <w:bCs/>
          <w:kern w:val="0"/>
          <w:sz w:val="24"/>
          <w:szCs w:val="24"/>
          <w:shd w:val="clear" w:color="auto" w:fill="FFFFFF"/>
          <w:lang w:val="en-GB"/>
        </w:rPr>
        <w:t xml:space="preserve"> </w:t>
      </w:r>
      <w:r w:rsidR="004D37FA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 xml:space="preserve">allocated, </w:t>
      </w:r>
      <w:r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>in consultation with UNESCO, Ministry of Culture, Sports and Tourism, Cultural Heritage Admin</w:t>
      </w:r>
      <w:r w:rsidR="004D37FA">
        <w:rPr>
          <w:rFonts w:ascii="Calibri" w:eastAsia="함초롬바탕" w:hAnsi="Calibri" w:cs="Calibri" w:hint="eastAsia"/>
          <w:b/>
          <w:bCs/>
          <w:kern w:val="0"/>
          <w:sz w:val="24"/>
          <w:szCs w:val="24"/>
          <w:shd w:val="clear" w:color="auto" w:fill="FFFFFF"/>
          <w:lang w:val="en-GB"/>
        </w:rPr>
        <w:t>istration of Korea.</w:t>
      </w:r>
    </w:p>
    <w:p w:rsidR="00E655FA" w:rsidRPr="00674014" w:rsidRDefault="00E655FA" w:rsidP="00FD58BA">
      <w:pPr>
        <w:spacing w:after="0"/>
        <w:rPr>
          <w:lang w:val="en-GB"/>
        </w:rPr>
      </w:pPr>
    </w:p>
    <w:p w:rsidR="00674014" w:rsidRDefault="00674014" w:rsidP="00FD58BA">
      <w:pPr>
        <w:spacing w:after="0"/>
      </w:pPr>
    </w:p>
    <w:p w:rsidR="00E655FA" w:rsidRDefault="00E655FA" w:rsidP="00FD58BA">
      <w:pPr>
        <w:spacing w:after="0"/>
      </w:pPr>
    </w:p>
    <w:p w:rsidR="00E655FA" w:rsidRDefault="00E655FA" w:rsidP="00FD58BA">
      <w:pPr>
        <w:spacing w:after="0"/>
      </w:pPr>
    </w:p>
    <w:p w:rsidR="00E655FA" w:rsidRDefault="00E655FA" w:rsidP="00FD58BA">
      <w:pPr>
        <w:spacing w:after="0"/>
      </w:pPr>
    </w:p>
    <w:sectPr w:rsidR="00E655FA"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45" w:rsidRDefault="00E76E45" w:rsidP="00CB485A">
      <w:pPr>
        <w:spacing w:after="0" w:line="240" w:lineRule="auto"/>
      </w:pPr>
      <w:r>
        <w:separator/>
      </w:r>
    </w:p>
  </w:endnote>
  <w:endnote w:type="continuationSeparator" w:id="0">
    <w:p w:rsidR="00E76E45" w:rsidRDefault="00E76E45" w:rsidP="00CB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바탕">
    <w:altName w:val="Batang"/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altName w:val="Haan YHead 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altName w:val="Haan YHead M"/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039661"/>
      <w:docPartObj>
        <w:docPartGallery w:val="Page Numbers (Bottom of Page)"/>
        <w:docPartUnique/>
      </w:docPartObj>
    </w:sdtPr>
    <w:sdtEndPr/>
    <w:sdtContent>
      <w:p w:rsidR="00E40C44" w:rsidRDefault="00E40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B1C" w:rsidRPr="00250B1C">
          <w:rPr>
            <w:noProof/>
            <w:lang w:val="ko-KR"/>
          </w:rPr>
          <w:t>2</w:t>
        </w:r>
        <w:r>
          <w:fldChar w:fldCharType="end"/>
        </w:r>
      </w:p>
    </w:sdtContent>
  </w:sdt>
  <w:p w:rsidR="00E40C44" w:rsidRDefault="00E40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45" w:rsidRDefault="00E76E45" w:rsidP="00CB485A">
      <w:pPr>
        <w:spacing w:after="0" w:line="240" w:lineRule="auto"/>
      </w:pPr>
      <w:r>
        <w:separator/>
      </w:r>
    </w:p>
  </w:footnote>
  <w:footnote w:type="continuationSeparator" w:id="0">
    <w:p w:rsidR="00E76E45" w:rsidRDefault="00E76E45" w:rsidP="00CB4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E13"/>
    <w:multiLevelType w:val="multilevel"/>
    <w:tmpl w:val="D19E49A8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0" w:hanging="48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7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27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3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63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99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99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350" w:hanging="1800"/>
      </w:pPr>
      <w:rPr>
        <w:rFonts w:hint="eastAsia"/>
      </w:rPr>
    </w:lvl>
  </w:abstractNum>
  <w:abstractNum w:abstractNumId="1">
    <w:nsid w:val="10F23558"/>
    <w:multiLevelType w:val="hybridMultilevel"/>
    <w:tmpl w:val="3F620FDA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7B294C"/>
    <w:multiLevelType w:val="hybridMultilevel"/>
    <w:tmpl w:val="29E83390"/>
    <w:lvl w:ilvl="0" w:tplc="73D07D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196489"/>
    <w:multiLevelType w:val="hybridMultilevel"/>
    <w:tmpl w:val="88F6A8AE"/>
    <w:lvl w:ilvl="0" w:tplc="1C625A24">
      <w:start w:val="1"/>
      <w:numFmt w:val="lowerLetter"/>
      <w:lvlText w:val="(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 w:tentative="1">
      <w:start w:val="1"/>
      <w:numFmt w:val="lowerRoman"/>
      <w:lvlText w:val="%3."/>
      <w:lvlJc w:val="right"/>
      <w:pPr>
        <w:ind w:left="3480" w:hanging="400"/>
      </w:pPr>
    </w:lvl>
    <w:lvl w:ilvl="3" w:tplc="0409000F" w:tentative="1">
      <w:start w:val="1"/>
      <w:numFmt w:val="decimal"/>
      <w:lvlText w:val="%4."/>
      <w:lvlJc w:val="left"/>
      <w:pPr>
        <w:ind w:left="3880" w:hanging="400"/>
      </w:pPr>
    </w:lvl>
    <w:lvl w:ilvl="4" w:tplc="04090019" w:tentative="1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4">
    <w:nsid w:val="1BB222AA"/>
    <w:multiLevelType w:val="hybridMultilevel"/>
    <w:tmpl w:val="7BCCC43E"/>
    <w:lvl w:ilvl="0" w:tplc="212E47A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DE45D93"/>
    <w:multiLevelType w:val="hybridMultilevel"/>
    <w:tmpl w:val="BCD26EE6"/>
    <w:lvl w:ilvl="0" w:tplc="EB189154">
      <w:start w:val="2"/>
      <w:numFmt w:val="bullet"/>
      <w:lvlText w:val="※"/>
      <w:lvlJc w:val="left"/>
      <w:pPr>
        <w:ind w:left="1120" w:hanging="360"/>
      </w:pPr>
      <w:rPr>
        <w:rFonts w:ascii="Calibri" w:eastAsia="함초롬바탕" w:hAnsi="Calibr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20D42D71"/>
    <w:multiLevelType w:val="hybridMultilevel"/>
    <w:tmpl w:val="17348F94"/>
    <w:lvl w:ilvl="0" w:tplc="A88472EA">
      <w:start w:val="3"/>
      <w:numFmt w:val="decimal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1F729C0"/>
    <w:multiLevelType w:val="hybridMultilevel"/>
    <w:tmpl w:val="CC16EB08"/>
    <w:lvl w:ilvl="0" w:tplc="807A484E">
      <w:start w:val="1"/>
      <w:numFmt w:val="lowerLetter"/>
      <w:lvlText w:val="(%1)"/>
      <w:lvlJc w:val="left"/>
      <w:pPr>
        <w:ind w:left="3068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468" w:hanging="400"/>
      </w:pPr>
    </w:lvl>
    <w:lvl w:ilvl="2" w:tplc="0409001B" w:tentative="1">
      <w:start w:val="1"/>
      <w:numFmt w:val="lowerRoman"/>
      <w:lvlText w:val="%3."/>
      <w:lvlJc w:val="right"/>
      <w:pPr>
        <w:ind w:left="3868" w:hanging="400"/>
      </w:pPr>
    </w:lvl>
    <w:lvl w:ilvl="3" w:tplc="0409000F" w:tentative="1">
      <w:start w:val="1"/>
      <w:numFmt w:val="decimal"/>
      <w:lvlText w:val="%4."/>
      <w:lvlJc w:val="left"/>
      <w:pPr>
        <w:ind w:left="4268" w:hanging="400"/>
      </w:pPr>
    </w:lvl>
    <w:lvl w:ilvl="4" w:tplc="04090019" w:tentative="1">
      <w:start w:val="1"/>
      <w:numFmt w:val="upperLetter"/>
      <w:lvlText w:val="%5."/>
      <w:lvlJc w:val="left"/>
      <w:pPr>
        <w:ind w:left="4668" w:hanging="400"/>
      </w:pPr>
    </w:lvl>
    <w:lvl w:ilvl="5" w:tplc="0409001B" w:tentative="1">
      <w:start w:val="1"/>
      <w:numFmt w:val="lowerRoman"/>
      <w:lvlText w:val="%6."/>
      <w:lvlJc w:val="right"/>
      <w:pPr>
        <w:ind w:left="5068" w:hanging="400"/>
      </w:pPr>
    </w:lvl>
    <w:lvl w:ilvl="6" w:tplc="0409000F" w:tentative="1">
      <w:start w:val="1"/>
      <w:numFmt w:val="decimal"/>
      <w:lvlText w:val="%7."/>
      <w:lvlJc w:val="left"/>
      <w:pPr>
        <w:ind w:left="5468" w:hanging="400"/>
      </w:pPr>
    </w:lvl>
    <w:lvl w:ilvl="7" w:tplc="04090019" w:tentative="1">
      <w:start w:val="1"/>
      <w:numFmt w:val="upperLetter"/>
      <w:lvlText w:val="%8."/>
      <w:lvlJc w:val="left"/>
      <w:pPr>
        <w:ind w:left="5868" w:hanging="400"/>
      </w:pPr>
    </w:lvl>
    <w:lvl w:ilvl="8" w:tplc="0409001B" w:tentative="1">
      <w:start w:val="1"/>
      <w:numFmt w:val="lowerRoman"/>
      <w:lvlText w:val="%9."/>
      <w:lvlJc w:val="right"/>
      <w:pPr>
        <w:ind w:left="6268" w:hanging="400"/>
      </w:pPr>
    </w:lvl>
  </w:abstractNum>
  <w:abstractNum w:abstractNumId="8">
    <w:nsid w:val="21F904CD"/>
    <w:multiLevelType w:val="multilevel"/>
    <w:tmpl w:val="D19E49A8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0" w:hanging="48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7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27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3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63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99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99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350" w:hanging="1800"/>
      </w:pPr>
      <w:rPr>
        <w:rFonts w:hint="eastAsia"/>
      </w:rPr>
    </w:lvl>
  </w:abstractNum>
  <w:abstractNum w:abstractNumId="9">
    <w:nsid w:val="278265AD"/>
    <w:multiLevelType w:val="hybridMultilevel"/>
    <w:tmpl w:val="0D1E9D20"/>
    <w:lvl w:ilvl="0" w:tplc="300CC77E">
      <w:start w:val="1"/>
      <w:numFmt w:val="bullet"/>
      <w:lvlText w:val=""/>
      <w:lvlJc w:val="left"/>
      <w:pPr>
        <w:ind w:left="92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abstractNum w:abstractNumId="10">
    <w:nsid w:val="33C13552"/>
    <w:multiLevelType w:val="hybridMultilevel"/>
    <w:tmpl w:val="4B0C9D3C"/>
    <w:lvl w:ilvl="0" w:tplc="E70C74C6">
      <w:start w:val="4"/>
      <w:numFmt w:val="bullet"/>
      <w:lvlText w:val="※"/>
      <w:lvlJc w:val="left"/>
      <w:pPr>
        <w:ind w:left="1560" w:hanging="360"/>
      </w:pPr>
      <w:rPr>
        <w:rFonts w:ascii="Calibri" w:eastAsia="함초롬바탕" w:hAnsi="Calibr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1">
    <w:nsid w:val="34613253"/>
    <w:multiLevelType w:val="multilevel"/>
    <w:tmpl w:val="B478E342"/>
    <w:lvl w:ilvl="0">
      <w:start w:val="3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96" w:hanging="480"/>
      </w:pPr>
      <w:rPr>
        <w:rFonts w:hint="eastAsia"/>
      </w:rPr>
    </w:lvl>
    <w:lvl w:ilvl="2">
      <w:start w:val="3"/>
      <w:numFmt w:val="decimal"/>
      <w:lvlText w:val="%1.%2.%3"/>
      <w:lvlJc w:val="left"/>
      <w:pPr>
        <w:ind w:left="952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eastAsia"/>
      </w:rPr>
    </w:lvl>
  </w:abstractNum>
  <w:abstractNum w:abstractNumId="12">
    <w:nsid w:val="38B70ED8"/>
    <w:multiLevelType w:val="hybridMultilevel"/>
    <w:tmpl w:val="8C6C73C0"/>
    <w:lvl w:ilvl="0" w:tplc="677C92A0">
      <w:start w:val="3"/>
      <w:numFmt w:val="bullet"/>
      <w:lvlText w:val="•"/>
      <w:lvlJc w:val="left"/>
      <w:pPr>
        <w:ind w:left="593" w:hanging="360"/>
      </w:pPr>
      <w:rPr>
        <w:rFonts w:ascii="Calibri" w:eastAsia="함초롬바탕" w:hAnsi="Calibr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03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3" w:hanging="400"/>
      </w:pPr>
      <w:rPr>
        <w:rFonts w:ascii="Wingdings" w:hAnsi="Wingdings" w:hint="default"/>
      </w:rPr>
    </w:lvl>
  </w:abstractNum>
  <w:abstractNum w:abstractNumId="13">
    <w:nsid w:val="3BC9552B"/>
    <w:multiLevelType w:val="hybridMultilevel"/>
    <w:tmpl w:val="3516ED1C"/>
    <w:lvl w:ilvl="0" w:tplc="D020EC18">
      <w:start w:val="3"/>
      <w:numFmt w:val="bullet"/>
      <w:lvlText w:val="-"/>
      <w:lvlJc w:val="left"/>
      <w:pPr>
        <w:ind w:left="12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>
    <w:nsid w:val="40ED7AD3"/>
    <w:multiLevelType w:val="hybridMultilevel"/>
    <w:tmpl w:val="87AC7C02"/>
    <w:lvl w:ilvl="0" w:tplc="344212F4">
      <w:start w:val="1"/>
      <w:numFmt w:val="bullet"/>
      <w:lvlText w:val="※"/>
      <w:lvlJc w:val="left"/>
      <w:pPr>
        <w:ind w:left="1160" w:hanging="360"/>
      </w:pPr>
      <w:rPr>
        <w:rFonts w:ascii="Calibri" w:eastAsia="함초롬바탕" w:hAnsi="Calibr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>
    <w:nsid w:val="42882D71"/>
    <w:multiLevelType w:val="hybridMultilevel"/>
    <w:tmpl w:val="1114A49A"/>
    <w:lvl w:ilvl="0" w:tplc="C30401F2">
      <w:start w:val="3"/>
      <w:numFmt w:val="bullet"/>
      <w:lvlText w:val="•"/>
      <w:lvlJc w:val="left"/>
      <w:pPr>
        <w:ind w:left="476" w:hanging="360"/>
      </w:pPr>
      <w:rPr>
        <w:rFonts w:ascii="Calibri" w:eastAsia="함초롬바탕" w:hAnsi="Calibr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6">
    <w:nsid w:val="44361BC2"/>
    <w:multiLevelType w:val="multilevel"/>
    <w:tmpl w:val="49244178"/>
    <w:lvl w:ilvl="0">
      <w:start w:val="3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96" w:hanging="4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eastAsia"/>
      </w:rPr>
    </w:lvl>
  </w:abstractNum>
  <w:abstractNum w:abstractNumId="17">
    <w:nsid w:val="446B10C8"/>
    <w:multiLevelType w:val="hybridMultilevel"/>
    <w:tmpl w:val="1250C968"/>
    <w:lvl w:ilvl="0" w:tplc="EC7CDA94">
      <w:start w:val="1"/>
      <w:numFmt w:val="decimal"/>
      <w:lvlText w:val="(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>
    <w:nsid w:val="45A348F7"/>
    <w:multiLevelType w:val="hybridMultilevel"/>
    <w:tmpl w:val="7164744E"/>
    <w:lvl w:ilvl="0" w:tplc="2FEA6C18">
      <w:start w:val="3"/>
      <w:numFmt w:val="bullet"/>
      <w:lvlText w:val="•"/>
      <w:lvlJc w:val="left"/>
      <w:pPr>
        <w:ind w:left="593" w:hanging="360"/>
      </w:pPr>
      <w:rPr>
        <w:rFonts w:ascii="Calibri" w:eastAsia="함초롬바탕" w:hAnsi="Calibr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03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3" w:hanging="400"/>
      </w:pPr>
      <w:rPr>
        <w:rFonts w:ascii="Wingdings" w:hAnsi="Wingdings" w:hint="default"/>
      </w:rPr>
    </w:lvl>
  </w:abstractNum>
  <w:abstractNum w:abstractNumId="19">
    <w:nsid w:val="4DF73EFF"/>
    <w:multiLevelType w:val="hybridMultilevel"/>
    <w:tmpl w:val="301AE4FC"/>
    <w:lvl w:ilvl="0" w:tplc="BD9C9882">
      <w:start w:val="1"/>
      <w:numFmt w:val="decimal"/>
      <w:lvlText w:val="(%1)"/>
      <w:lvlJc w:val="left"/>
      <w:pPr>
        <w:ind w:left="593" w:hanging="360"/>
      </w:pPr>
      <w:rPr>
        <w:rFonts w:eastAsia="함초롬바탕" w:cs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033" w:hanging="400"/>
      </w:pPr>
    </w:lvl>
    <w:lvl w:ilvl="2" w:tplc="0409001B" w:tentative="1">
      <w:start w:val="1"/>
      <w:numFmt w:val="lowerRoman"/>
      <w:lvlText w:val="%3."/>
      <w:lvlJc w:val="right"/>
      <w:pPr>
        <w:ind w:left="1433" w:hanging="400"/>
      </w:pPr>
    </w:lvl>
    <w:lvl w:ilvl="3" w:tplc="0409000F" w:tentative="1">
      <w:start w:val="1"/>
      <w:numFmt w:val="decimal"/>
      <w:lvlText w:val="%4."/>
      <w:lvlJc w:val="left"/>
      <w:pPr>
        <w:ind w:left="1833" w:hanging="400"/>
      </w:pPr>
    </w:lvl>
    <w:lvl w:ilvl="4" w:tplc="04090019" w:tentative="1">
      <w:start w:val="1"/>
      <w:numFmt w:val="upperLetter"/>
      <w:lvlText w:val="%5."/>
      <w:lvlJc w:val="left"/>
      <w:pPr>
        <w:ind w:left="2233" w:hanging="400"/>
      </w:pPr>
    </w:lvl>
    <w:lvl w:ilvl="5" w:tplc="0409001B" w:tentative="1">
      <w:start w:val="1"/>
      <w:numFmt w:val="lowerRoman"/>
      <w:lvlText w:val="%6."/>
      <w:lvlJc w:val="right"/>
      <w:pPr>
        <w:ind w:left="2633" w:hanging="400"/>
      </w:pPr>
    </w:lvl>
    <w:lvl w:ilvl="6" w:tplc="0409000F" w:tentative="1">
      <w:start w:val="1"/>
      <w:numFmt w:val="decimal"/>
      <w:lvlText w:val="%7."/>
      <w:lvlJc w:val="left"/>
      <w:pPr>
        <w:ind w:left="3033" w:hanging="400"/>
      </w:pPr>
    </w:lvl>
    <w:lvl w:ilvl="7" w:tplc="04090019" w:tentative="1">
      <w:start w:val="1"/>
      <w:numFmt w:val="upperLetter"/>
      <w:lvlText w:val="%8."/>
      <w:lvlJc w:val="left"/>
      <w:pPr>
        <w:ind w:left="3433" w:hanging="400"/>
      </w:pPr>
    </w:lvl>
    <w:lvl w:ilvl="8" w:tplc="0409001B" w:tentative="1">
      <w:start w:val="1"/>
      <w:numFmt w:val="lowerRoman"/>
      <w:lvlText w:val="%9."/>
      <w:lvlJc w:val="right"/>
      <w:pPr>
        <w:ind w:left="3833" w:hanging="400"/>
      </w:pPr>
    </w:lvl>
  </w:abstractNum>
  <w:abstractNum w:abstractNumId="20">
    <w:nsid w:val="50CF63D0"/>
    <w:multiLevelType w:val="hybridMultilevel"/>
    <w:tmpl w:val="F2B0F5F8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>
    <w:nsid w:val="590150D9"/>
    <w:multiLevelType w:val="hybridMultilevel"/>
    <w:tmpl w:val="82B27FC8"/>
    <w:lvl w:ilvl="0" w:tplc="C3FC2926">
      <w:start w:val="1"/>
      <w:numFmt w:val="decimal"/>
      <w:lvlText w:val="(%1)"/>
      <w:lvlJc w:val="left"/>
      <w:pPr>
        <w:ind w:left="800" w:hanging="40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B1A2ED6"/>
    <w:multiLevelType w:val="hybridMultilevel"/>
    <w:tmpl w:val="D1564AAC"/>
    <w:lvl w:ilvl="0" w:tplc="7F36988C">
      <w:start w:val="2"/>
      <w:numFmt w:val="bullet"/>
      <w:lvlText w:val="-"/>
      <w:lvlJc w:val="left"/>
      <w:pPr>
        <w:ind w:left="1160" w:hanging="360"/>
      </w:pPr>
      <w:rPr>
        <w:rFonts w:ascii="Calibri" w:eastAsia="함초롬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>
    <w:nsid w:val="5F7E380D"/>
    <w:multiLevelType w:val="hybridMultilevel"/>
    <w:tmpl w:val="6144FA60"/>
    <w:lvl w:ilvl="0" w:tplc="300CC77E">
      <w:start w:val="1"/>
      <w:numFmt w:val="bullet"/>
      <w:lvlText w:val=""/>
      <w:lvlJc w:val="left"/>
      <w:pPr>
        <w:ind w:left="9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24">
    <w:nsid w:val="6014270D"/>
    <w:multiLevelType w:val="hybridMultilevel"/>
    <w:tmpl w:val="760C0D1A"/>
    <w:lvl w:ilvl="0" w:tplc="91E21B74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7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9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51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00"/>
      </w:pPr>
      <w:rPr>
        <w:rFonts w:cs="Times New Roman"/>
      </w:rPr>
    </w:lvl>
  </w:abstractNum>
  <w:abstractNum w:abstractNumId="25">
    <w:nsid w:val="64B25F43"/>
    <w:multiLevelType w:val="hybridMultilevel"/>
    <w:tmpl w:val="CF58F3FC"/>
    <w:lvl w:ilvl="0" w:tplc="16A03CC6">
      <w:start w:val="2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B60202B"/>
    <w:multiLevelType w:val="hybridMultilevel"/>
    <w:tmpl w:val="E4E82576"/>
    <w:lvl w:ilvl="0" w:tplc="10B0981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807A484E">
      <w:start w:val="1"/>
      <w:numFmt w:val="lowerLetter"/>
      <w:lvlText w:val="(%2)"/>
      <w:lvlJc w:val="left"/>
      <w:pPr>
        <w:ind w:left="2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00"/>
      </w:pPr>
    </w:lvl>
    <w:lvl w:ilvl="3" w:tplc="0409000F" w:tentative="1">
      <w:start w:val="1"/>
      <w:numFmt w:val="decimal"/>
      <w:lvlText w:val="%4."/>
      <w:lvlJc w:val="left"/>
      <w:pPr>
        <w:ind w:left="3520" w:hanging="400"/>
      </w:pPr>
    </w:lvl>
    <w:lvl w:ilvl="4" w:tplc="04090019" w:tentative="1">
      <w:start w:val="1"/>
      <w:numFmt w:val="upperLetter"/>
      <w:lvlText w:val="%5."/>
      <w:lvlJc w:val="left"/>
      <w:pPr>
        <w:ind w:left="3920" w:hanging="400"/>
      </w:pPr>
    </w:lvl>
    <w:lvl w:ilvl="5" w:tplc="0409001B" w:tentative="1">
      <w:start w:val="1"/>
      <w:numFmt w:val="lowerRoman"/>
      <w:lvlText w:val="%6."/>
      <w:lvlJc w:val="right"/>
      <w:pPr>
        <w:ind w:left="4320" w:hanging="400"/>
      </w:pPr>
    </w:lvl>
    <w:lvl w:ilvl="6" w:tplc="0409000F" w:tentative="1">
      <w:start w:val="1"/>
      <w:numFmt w:val="decimal"/>
      <w:lvlText w:val="%7."/>
      <w:lvlJc w:val="left"/>
      <w:pPr>
        <w:ind w:left="4720" w:hanging="400"/>
      </w:pPr>
    </w:lvl>
    <w:lvl w:ilvl="7" w:tplc="04090019" w:tentative="1">
      <w:start w:val="1"/>
      <w:numFmt w:val="upperLetter"/>
      <w:lvlText w:val="%8."/>
      <w:lvlJc w:val="left"/>
      <w:pPr>
        <w:ind w:left="5120" w:hanging="400"/>
      </w:pPr>
    </w:lvl>
    <w:lvl w:ilvl="8" w:tplc="0409001B" w:tentative="1">
      <w:start w:val="1"/>
      <w:numFmt w:val="lowerRoman"/>
      <w:lvlText w:val="%9."/>
      <w:lvlJc w:val="right"/>
      <w:pPr>
        <w:ind w:left="5520" w:hanging="400"/>
      </w:pPr>
    </w:lvl>
  </w:abstractNum>
  <w:abstractNum w:abstractNumId="27">
    <w:nsid w:val="72D81981"/>
    <w:multiLevelType w:val="hybridMultilevel"/>
    <w:tmpl w:val="42B45F7A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77B10AF7"/>
    <w:multiLevelType w:val="hybridMultilevel"/>
    <w:tmpl w:val="00B8F790"/>
    <w:lvl w:ilvl="0" w:tplc="AAC61C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8"/>
  </w:num>
  <w:num w:numId="2">
    <w:abstractNumId w:val="20"/>
  </w:num>
  <w:num w:numId="3">
    <w:abstractNumId w:val="21"/>
  </w:num>
  <w:num w:numId="4">
    <w:abstractNumId w:val="8"/>
  </w:num>
  <w:num w:numId="5">
    <w:abstractNumId w:val="9"/>
  </w:num>
  <w:num w:numId="6">
    <w:abstractNumId w:val="13"/>
  </w:num>
  <w:num w:numId="7">
    <w:abstractNumId w:val="27"/>
  </w:num>
  <w:num w:numId="8">
    <w:abstractNumId w:val="9"/>
  </w:num>
  <w:num w:numId="9">
    <w:abstractNumId w:val="12"/>
  </w:num>
  <w:num w:numId="10">
    <w:abstractNumId w:val="18"/>
  </w:num>
  <w:num w:numId="11">
    <w:abstractNumId w:val="6"/>
  </w:num>
  <w:num w:numId="12">
    <w:abstractNumId w:val="15"/>
  </w:num>
  <w:num w:numId="13">
    <w:abstractNumId w:val="19"/>
  </w:num>
  <w:num w:numId="14">
    <w:abstractNumId w:val="1"/>
  </w:num>
  <w:num w:numId="15">
    <w:abstractNumId w:val="23"/>
  </w:num>
  <w:num w:numId="16">
    <w:abstractNumId w:val="22"/>
  </w:num>
  <w:num w:numId="17">
    <w:abstractNumId w:val="2"/>
  </w:num>
  <w:num w:numId="18">
    <w:abstractNumId w:val="7"/>
  </w:num>
  <w:num w:numId="19">
    <w:abstractNumId w:val="26"/>
  </w:num>
  <w:num w:numId="20">
    <w:abstractNumId w:val="3"/>
  </w:num>
  <w:num w:numId="21">
    <w:abstractNumId w:val="24"/>
  </w:num>
  <w:num w:numId="22">
    <w:abstractNumId w:val="17"/>
  </w:num>
  <w:num w:numId="23">
    <w:abstractNumId w:val="4"/>
  </w:num>
  <w:num w:numId="24">
    <w:abstractNumId w:val="0"/>
  </w:num>
  <w:num w:numId="25">
    <w:abstractNumId w:val="11"/>
  </w:num>
  <w:num w:numId="26">
    <w:abstractNumId w:val="16"/>
  </w:num>
  <w:num w:numId="27">
    <w:abstractNumId w:val="14"/>
  </w:num>
  <w:num w:numId="28">
    <w:abstractNumId w:val="10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BA"/>
    <w:rsid w:val="000051DC"/>
    <w:rsid w:val="00005F5A"/>
    <w:rsid w:val="00013DC5"/>
    <w:rsid w:val="000154D9"/>
    <w:rsid w:val="0001622C"/>
    <w:rsid w:val="00021386"/>
    <w:rsid w:val="0003228E"/>
    <w:rsid w:val="0003406E"/>
    <w:rsid w:val="0004145C"/>
    <w:rsid w:val="00070869"/>
    <w:rsid w:val="00085AA4"/>
    <w:rsid w:val="000B52C3"/>
    <w:rsid w:val="000C7F90"/>
    <w:rsid w:val="000D06ED"/>
    <w:rsid w:val="001679BF"/>
    <w:rsid w:val="00181826"/>
    <w:rsid w:val="001A37A0"/>
    <w:rsid w:val="001D56D5"/>
    <w:rsid w:val="002007A8"/>
    <w:rsid w:val="00206C32"/>
    <w:rsid w:val="0024427D"/>
    <w:rsid w:val="00250B1C"/>
    <w:rsid w:val="00283747"/>
    <w:rsid w:val="00291404"/>
    <w:rsid w:val="002A04B5"/>
    <w:rsid w:val="002E361A"/>
    <w:rsid w:val="002F1AAB"/>
    <w:rsid w:val="00311667"/>
    <w:rsid w:val="00320E3C"/>
    <w:rsid w:val="00336EC5"/>
    <w:rsid w:val="00384D72"/>
    <w:rsid w:val="003C2574"/>
    <w:rsid w:val="003E1ACB"/>
    <w:rsid w:val="003F7CAF"/>
    <w:rsid w:val="00403C69"/>
    <w:rsid w:val="00407634"/>
    <w:rsid w:val="004153E3"/>
    <w:rsid w:val="00427714"/>
    <w:rsid w:val="0043224F"/>
    <w:rsid w:val="00495D44"/>
    <w:rsid w:val="004976D0"/>
    <w:rsid w:val="00497EDB"/>
    <w:rsid w:val="004D37FA"/>
    <w:rsid w:val="004F077B"/>
    <w:rsid w:val="00514F91"/>
    <w:rsid w:val="005613B6"/>
    <w:rsid w:val="005B1302"/>
    <w:rsid w:val="005B6C33"/>
    <w:rsid w:val="005F34CB"/>
    <w:rsid w:val="00612872"/>
    <w:rsid w:val="0065041A"/>
    <w:rsid w:val="006665BF"/>
    <w:rsid w:val="00672734"/>
    <w:rsid w:val="00674014"/>
    <w:rsid w:val="00677953"/>
    <w:rsid w:val="006A6B46"/>
    <w:rsid w:val="006C601C"/>
    <w:rsid w:val="00706FB9"/>
    <w:rsid w:val="00777AFD"/>
    <w:rsid w:val="007C51EE"/>
    <w:rsid w:val="007E53BE"/>
    <w:rsid w:val="007E5EDB"/>
    <w:rsid w:val="00820FC6"/>
    <w:rsid w:val="00866A0D"/>
    <w:rsid w:val="00877B21"/>
    <w:rsid w:val="0088059F"/>
    <w:rsid w:val="008D4FC2"/>
    <w:rsid w:val="008F5FEF"/>
    <w:rsid w:val="00915EBE"/>
    <w:rsid w:val="009225F5"/>
    <w:rsid w:val="009677AB"/>
    <w:rsid w:val="009768CF"/>
    <w:rsid w:val="0097696F"/>
    <w:rsid w:val="00994431"/>
    <w:rsid w:val="00997220"/>
    <w:rsid w:val="009D0208"/>
    <w:rsid w:val="009E04E4"/>
    <w:rsid w:val="009F6248"/>
    <w:rsid w:val="00A0551B"/>
    <w:rsid w:val="00A42B14"/>
    <w:rsid w:val="00A441A7"/>
    <w:rsid w:val="00A7491A"/>
    <w:rsid w:val="00A82C97"/>
    <w:rsid w:val="00A83716"/>
    <w:rsid w:val="00A84F0A"/>
    <w:rsid w:val="00AC1C06"/>
    <w:rsid w:val="00B42F24"/>
    <w:rsid w:val="00B846EA"/>
    <w:rsid w:val="00B87871"/>
    <w:rsid w:val="00B93107"/>
    <w:rsid w:val="00BB7CD1"/>
    <w:rsid w:val="00BD26C4"/>
    <w:rsid w:val="00BF379D"/>
    <w:rsid w:val="00C0685A"/>
    <w:rsid w:val="00C9195A"/>
    <w:rsid w:val="00C952EB"/>
    <w:rsid w:val="00CB485A"/>
    <w:rsid w:val="00CD5BE1"/>
    <w:rsid w:val="00CD771E"/>
    <w:rsid w:val="00CE21CC"/>
    <w:rsid w:val="00D1731F"/>
    <w:rsid w:val="00D63543"/>
    <w:rsid w:val="00D67734"/>
    <w:rsid w:val="00D95BF3"/>
    <w:rsid w:val="00E33922"/>
    <w:rsid w:val="00E357C7"/>
    <w:rsid w:val="00E40C44"/>
    <w:rsid w:val="00E5069D"/>
    <w:rsid w:val="00E655FA"/>
    <w:rsid w:val="00E76E45"/>
    <w:rsid w:val="00ED16BE"/>
    <w:rsid w:val="00ED5B9A"/>
    <w:rsid w:val="00F85BED"/>
    <w:rsid w:val="00FA48D7"/>
    <w:rsid w:val="00FC3841"/>
    <w:rsid w:val="00FC4615"/>
    <w:rsid w:val="00FD560B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9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58B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D58BA"/>
    <w:pPr>
      <w:ind w:leftChars="400" w:left="800"/>
    </w:pPr>
  </w:style>
  <w:style w:type="paragraph" w:customStyle="1" w:styleId="MS">
    <w:name w:val="MS바탕글"/>
    <w:basedOn w:val="a"/>
    <w:rsid w:val="00AC1C06"/>
    <w:pPr>
      <w:shd w:val="clear" w:color="auto" w:fill="FFFFFF"/>
      <w:spacing w:line="271" w:lineRule="auto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1A37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441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441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B48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B485A"/>
  </w:style>
  <w:style w:type="paragraph" w:styleId="a7">
    <w:name w:val="footer"/>
    <w:basedOn w:val="a"/>
    <w:link w:val="Char1"/>
    <w:uiPriority w:val="99"/>
    <w:unhideWhenUsed/>
    <w:rsid w:val="00CB48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B485A"/>
  </w:style>
  <w:style w:type="character" w:styleId="a8">
    <w:name w:val="annotation reference"/>
    <w:basedOn w:val="a0"/>
    <w:uiPriority w:val="99"/>
    <w:semiHidden/>
    <w:unhideWhenUsed/>
    <w:rsid w:val="00ED5B9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ED5B9A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ED5B9A"/>
    <w:rPr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5B9A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D5B9A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9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58B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D58BA"/>
    <w:pPr>
      <w:ind w:leftChars="400" w:left="800"/>
    </w:pPr>
  </w:style>
  <w:style w:type="paragraph" w:customStyle="1" w:styleId="MS">
    <w:name w:val="MS바탕글"/>
    <w:basedOn w:val="a"/>
    <w:rsid w:val="00AC1C06"/>
    <w:pPr>
      <w:shd w:val="clear" w:color="auto" w:fill="FFFFFF"/>
      <w:spacing w:line="271" w:lineRule="auto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1A37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441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441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B48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B485A"/>
  </w:style>
  <w:style w:type="paragraph" w:styleId="a7">
    <w:name w:val="footer"/>
    <w:basedOn w:val="a"/>
    <w:link w:val="Char1"/>
    <w:uiPriority w:val="99"/>
    <w:unhideWhenUsed/>
    <w:rsid w:val="00CB48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B485A"/>
  </w:style>
  <w:style w:type="character" w:styleId="a8">
    <w:name w:val="annotation reference"/>
    <w:basedOn w:val="a0"/>
    <w:uiPriority w:val="99"/>
    <w:semiHidden/>
    <w:unhideWhenUsed/>
    <w:rsid w:val="00ED5B9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ED5B9A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ED5B9A"/>
    <w:rPr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5B9A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D5B9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2905-5980-4C7D-A9D2-019C49FE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3597</Words>
  <Characters>20507</Characters>
  <Application>Microsoft Office Word</Application>
  <DocSecurity>0</DocSecurity>
  <Lines>170</Lines>
  <Paragraphs>48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ichcap2011c</dc:creator>
  <cp:lastModifiedBy>ichcap2011c</cp:lastModifiedBy>
  <cp:revision>18</cp:revision>
  <cp:lastPrinted>2013-09-30T02:03:00Z</cp:lastPrinted>
  <dcterms:created xsi:type="dcterms:W3CDTF">2013-09-29T10:28:00Z</dcterms:created>
  <dcterms:modified xsi:type="dcterms:W3CDTF">2013-11-05T06:18:00Z</dcterms:modified>
</cp:coreProperties>
</file>