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96" w:rsidRPr="006C11EE" w:rsidRDefault="00514496" w:rsidP="008D10B1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sz w:val="28"/>
          <w:szCs w:val="28"/>
          <w:lang w:val="en-US"/>
        </w:rPr>
      </w:pPr>
      <w:r w:rsidRPr="006C11EE">
        <w:rPr>
          <w:b/>
          <w:sz w:val="28"/>
          <w:szCs w:val="28"/>
          <w:lang w:val="en-US"/>
        </w:rPr>
        <w:t>Training Workshop</w:t>
      </w:r>
      <w:r>
        <w:rPr>
          <w:b/>
          <w:sz w:val="28"/>
          <w:szCs w:val="28"/>
          <w:lang w:val="en-US"/>
        </w:rPr>
        <w:t xml:space="preserve"> on</w:t>
      </w:r>
    </w:p>
    <w:p w:rsidR="00514496" w:rsidRPr="0021771A" w:rsidRDefault="00514496" w:rsidP="008D10B1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sz w:val="28"/>
          <w:szCs w:val="28"/>
          <w:lang w:val="en-US"/>
        </w:rPr>
      </w:pPr>
      <w:r w:rsidRPr="00576551">
        <w:rPr>
          <w:b/>
          <w:sz w:val="28"/>
          <w:szCs w:val="28"/>
          <w:lang w:val="en-US"/>
        </w:rPr>
        <w:t>“The implementation of the 2003 Co</w:t>
      </w:r>
      <w:r>
        <w:rPr>
          <w:b/>
          <w:sz w:val="28"/>
          <w:szCs w:val="28"/>
          <w:lang w:val="en-US"/>
        </w:rPr>
        <w:t xml:space="preserve">nvention and </w:t>
      </w:r>
    </w:p>
    <w:p w:rsidR="00514496" w:rsidRPr="00576551" w:rsidRDefault="00514496" w:rsidP="008D10B1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inventorying of intangible cultural heritage</w:t>
      </w:r>
      <w:r w:rsidRPr="00576551">
        <w:rPr>
          <w:b/>
          <w:sz w:val="28"/>
          <w:szCs w:val="28"/>
          <w:lang w:val="en-US"/>
        </w:rPr>
        <w:t>”</w:t>
      </w:r>
    </w:p>
    <w:p w:rsidR="00514496" w:rsidRDefault="00514496" w:rsidP="008D10B1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sz w:val="28"/>
          <w:szCs w:val="28"/>
          <w:lang w:val="en-US"/>
        </w:rPr>
      </w:pPr>
    </w:p>
    <w:p w:rsidR="00514496" w:rsidRPr="00781642" w:rsidRDefault="00514496" w:rsidP="008D10B1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Talas, Osh </w:t>
      </w:r>
      <w:r w:rsidRPr="006C11EE">
        <w:rPr>
          <w:b/>
          <w:sz w:val="28"/>
          <w:szCs w:val="28"/>
          <w:lang w:val="en-US"/>
        </w:rPr>
        <w:t>2011</w:t>
      </w:r>
    </w:p>
    <w:p w:rsidR="00514496" w:rsidRPr="006C11EE" w:rsidRDefault="00514496" w:rsidP="008D10B1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sz w:val="28"/>
          <w:szCs w:val="28"/>
          <w:lang w:val="en-US"/>
        </w:rPr>
      </w:pPr>
    </w:p>
    <w:p w:rsidR="00514496" w:rsidRPr="006C11EE" w:rsidRDefault="00514496" w:rsidP="008D10B1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sz w:val="28"/>
          <w:szCs w:val="28"/>
          <w:lang w:val="en-US"/>
        </w:rPr>
      </w:pPr>
      <w:r w:rsidRPr="006C11EE">
        <w:rPr>
          <w:b/>
          <w:sz w:val="28"/>
          <w:szCs w:val="28"/>
          <w:lang w:val="en-US"/>
        </w:rPr>
        <w:t>AGENDA</w:t>
      </w:r>
    </w:p>
    <w:p w:rsidR="00514496" w:rsidRPr="00E75B9C" w:rsidRDefault="00514496" w:rsidP="008D10B1">
      <w:pPr>
        <w:pStyle w:val="Header"/>
        <w:tabs>
          <w:tab w:val="clear" w:pos="4153"/>
          <w:tab w:val="clear" w:pos="8306"/>
        </w:tabs>
        <w:jc w:val="center"/>
        <w:outlineLvl w:val="0"/>
        <w:rPr>
          <w:sz w:val="20"/>
          <w:lang w:val="en-US"/>
        </w:rPr>
      </w:pPr>
    </w:p>
    <w:p w:rsidR="00514496" w:rsidRPr="00782025" w:rsidRDefault="00514496" w:rsidP="008D10B1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bCs/>
          <w:szCs w:val="24"/>
          <w:lang w:val="en-US"/>
        </w:rPr>
      </w:pPr>
      <w:r w:rsidRPr="00782025">
        <w:rPr>
          <w:b/>
          <w:bCs/>
          <w:szCs w:val="24"/>
          <w:lang w:val="en-US"/>
        </w:rPr>
        <w:t>Day 1</w:t>
      </w:r>
    </w:p>
    <w:p w:rsidR="00514496" w:rsidRPr="00E75B9C" w:rsidRDefault="00514496" w:rsidP="008D10B1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bCs/>
          <w:sz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8252"/>
      </w:tblGrid>
      <w:tr w:rsidR="00514496" w:rsidRPr="006C11EE">
        <w:trPr>
          <w:trHeight w:hRule="exact" w:val="348"/>
        </w:trPr>
        <w:tc>
          <w:tcPr>
            <w:tcW w:w="1728" w:type="dxa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ru-RU"/>
              </w:rPr>
            </w:pPr>
            <w:r w:rsidRPr="006C11EE">
              <w:rPr>
                <w:szCs w:val="24"/>
                <w:lang w:val="ru-RU"/>
              </w:rPr>
              <w:t>8</w:t>
            </w:r>
            <w:r w:rsidRPr="006C11EE">
              <w:rPr>
                <w:szCs w:val="24"/>
              </w:rPr>
              <w:t>:</w:t>
            </w:r>
            <w:r w:rsidRPr="006C11EE">
              <w:rPr>
                <w:szCs w:val="24"/>
                <w:lang w:val="ru-RU"/>
              </w:rPr>
              <w:t>3</w:t>
            </w:r>
            <w:r w:rsidRPr="006C11EE">
              <w:rPr>
                <w:szCs w:val="24"/>
              </w:rPr>
              <w:t xml:space="preserve">0 – </w:t>
            </w:r>
            <w:r w:rsidRPr="006C11EE">
              <w:rPr>
                <w:szCs w:val="24"/>
                <w:lang w:val="ru-RU"/>
              </w:rPr>
              <w:t>9</w:t>
            </w:r>
            <w:r w:rsidRPr="006C11EE">
              <w:rPr>
                <w:szCs w:val="24"/>
              </w:rPr>
              <w:t>:</w:t>
            </w:r>
            <w:r w:rsidRPr="006C11EE">
              <w:rPr>
                <w:szCs w:val="24"/>
                <w:lang w:val="ru-RU"/>
              </w:rPr>
              <w:t>00</w:t>
            </w:r>
          </w:p>
        </w:tc>
        <w:tc>
          <w:tcPr>
            <w:tcW w:w="8252" w:type="dxa"/>
          </w:tcPr>
          <w:p w:rsidR="00514496" w:rsidRPr="006C11EE" w:rsidRDefault="00514496" w:rsidP="00E75B9C">
            <w:pPr>
              <w:pStyle w:val="Header"/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  <w:r w:rsidRPr="006C11EE">
              <w:rPr>
                <w:szCs w:val="24"/>
                <w:lang w:val="en-US"/>
              </w:rPr>
              <w:t>Registration of participants</w:t>
            </w:r>
          </w:p>
        </w:tc>
      </w:tr>
      <w:tr w:rsidR="00514496" w:rsidRPr="0021771A" w:rsidTr="004817E5">
        <w:trPr>
          <w:trHeight w:hRule="exact" w:val="3052"/>
        </w:trPr>
        <w:tc>
          <w:tcPr>
            <w:tcW w:w="1728" w:type="dxa"/>
          </w:tcPr>
          <w:p w:rsidR="00514496" w:rsidRPr="006C11EE" w:rsidRDefault="00514496" w:rsidP="00C95AE7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6C11EE">
              <w:rPr>
                <w:szCs w:val="24"/>
              </w:rPr>
              <w:t xml:space="preserve">9:00 – </w:t>
            </w:r>
            <w:r>
              <w:rPr>
                <w:szCs w:val="24"/>
              </w:rPr>
              <w:t>10</w:t>
            </w:r>
            <w:r w:rsidRPr="006C11EE">
              <w:rPr>
                <w:szCs w:val="24"/>
              </w:rPr>
              <w:t>:30</w:t>
            </w:r>
          </w:p>
        </w:tc>
        <w:tc>
          <w:tcPr>
            <w:tcW w:w="8252" w:type="dxa"/>
          </w:tcPr>
          <w:p w:rsidR="00514496" w:rsidRPr="006C11EE" w:rsidRDefault="00514496" w:rsidP="00E75B9C">
            <w:pPr>
              <w:pStyle w:val="Header"/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  <w:r w:rsidRPr="006C11EE">
              <w:rPr>
                <w:b/>
                <w:szCs w:val="24"/>
                <w:lang w:val="en-US"/>
              </w:rPr>
              <w:t>Part 1</w:t>
            </w:r>
            <w:r w:rsidRPr="006C11EE">
              <w:rPr>
                <w:szCs w:val="24"/>
                <w:lang w:val="en-US"/>
              </w:rPr>
              <w:t>: Opening  Ceremony</w:t>
            </w:r>
          </w:p>
          <w:p w:rsidR="00514496" w:rsidRDefault="00514496" w:rsidP="00E75B9C">
            <w:pPr>
              <w:pStyle w:val="Header"/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</w:p>
          <w:p w:rsidR="00514496" w:rsidRPr="00781642" w:rsidRDefault="00514496" w:rsidP="00FC7A26">
            <w:pPr>
              <w:rPr>
                <w:lang w:val="en-US"/>
              </w:rPr>
            </w:pPr>
            <w:r w:rsidRPr="00781642">
              <w:rPr>
                <w:lang w:val="en-US"/>
              </w:rPr>
              <w:t>Welcome remarks by:</w:t>
            </w:r>
          </w:p>
          <w:p w:rsidR="00514496" w:rsidRPr="006C11EE" w:rsidRDefault="00514496" w:rsidP="00E75B9C">
            <w:pPr>
              <w:pStyle w:val="Header"/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</w:p>
          <w:p w:rsidR="00514496" w:rsidRPr="006C11EE" w:rsidRDefault="00514496" w:rsidP="006C11EE">
            <w:pPr>
              <w:pStyle w:val="Header"/>
              <w:numPr>
                <w:ilvl w:val="0"/>
                <w:numId w:val="3"/>
              </w:numPr>
              <w:tabs>
                <w:tab w:val="clear" w:pos="8306"/>
                <w:tab w:val="left" w:pos="457"/>
              </w:tabs>
              <w:outlineLvl w:val="0"/>
              <w:rPr>
                <w:rStyle w:val="Emphasis"/>
                <w:b w:val="0"/>
                <w:bCs w:val="0"/>
                <w:color w:val="1F497D"/>
                <w:szCs w:val="24"/>
                <w:lang w:val="en-US"/>
              </w:rPr>
            </w:pPr>
            <w:r>
              <w:rPr>
                <w:rStyle w:val="Emphasis"/>
                <w:b w:val="0"/>
                <w:szCs w:val="24"/>
                <w:lang w:val="en-US"/>
              </w:rPr>
              <w:t>A</w:t>
            </w:r>
            <w:r>
              <w:rPr>
                <w:rStyle w:val="Emphasis"/>
                <w:b w:val="0"/>
                <w:szCs w:val="24"/>
              </w:rPr>
              <w:t>bdraim Turgunbaev</w:t>
            </w:r>
            <w:r w:rsidRPr="006C11EE">
              <w:rPr>
                <w:rStyle w:val="Emphasis"/>
                <w:b w:val="0"/>
                <w:szCs w:val="24"/>
              </w:rPr>
              <w:t>, Director</w:t>
            </w:r>
            <w:r>
              <w:rPr>
                <w:rStyle w:val="Emphasis"/>
                <w:b w:val="0"/>
                <w:szCs w:val="24"/>
              </w:rPr>
              <w:t xml:space="preserve"> of the national complex „Sulaiman too“</w:t>
            </w:r>
            <w:r w:rsidRPr="006C11EE">
              <w:rPr>
                <w:rStyle w:val="Emphasis"/>
                <w:b w:val="0"/>
                <w:szCs w:val="24"/>
              </w:rPr>
              <w:t xml:space="preserve"> </w:t>
            </w:r>
          </w:p>
          <w:p w:rsidR="00514496" w:rsidRPr="00576551" w:rsidRDefault="00514496" w:rsidP="006C11EE">
            <w:pPr>
              <w:pStyle w:val="Header"/>
              <w:numPr>
                <w:ilvl w:val="0"/>
                <w:numId w:val="3"/>
              </w:numPr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  <w:r>
              <w:rPr>
                <w:szCs w:val="24"/>
              </w:rPr>
              <w:t>Elnura Korchueva, Secretary-General, Kyrgyz National Commission for UNESCO,</w:t>
            </w:r>
          </w:p>
          <w:p w:rsidR="00514496" w:rsidRPr="004817E5" w:rsidRDefault="00514496" w:rsidP="004817E5">
            <w:pPr>
              <w:pStyle w:val="Header"/>
              <w:numPr>
                <w:ilvl w:val="0"/>
                <w:numId w:val="3"/>
              </w:numPr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  <w:r w:rsidRPr="004817E5">
              <w:rPr>
                <w:szCs w:val="24"/>
              </w:rPr>
              <w:t xml:space="preserve">Sabira Soltongeldieva, Culture programme specialist of the </w:t>
            </w:r>
            <w:r>
              <w:rPr>
                <w:szCs w:val="24"/>
              </w:rPr>
              <w:t xml:space="preserve">Kyrgyz National Commission for UNESCO, Fasilitator </w:t>
            </w:r>
          </w:p>
          <w:p w:rsidR="00514496" w:rsidRPr="004817E5" w:rsidRDefault="00514496" w:rsidP="004817E5">
            <w:pPr>
              <w:pStyle w:val="Header"/>
              <w:numPr>
                <w:ilvl w:val="0"/>
                <w:numId w:val="3"/>
              </w:numPr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  <w:r w:rsidRPr="004817E5">
              <w:rPr>
                <w:lang w:val="en-US"/>
              </w:rPr>
              <w:t>Introduction of participants. Learning needs and expectations.</w:t>
            </w:r>
          </w:p>
          <w:p w:rsidR="00514496" w:rsidRPr="00576551" w:rsidRDefault="00514496" w:rsidP="004817E5">
            <w:pPr>
              <w:pStyle w:val="Header"/>
              <w:tabs>
                <w:tab w:val="clear" w:pos="8306"/>
                <w:tab w:val="left" w:pos="457"/>
              </w:tabs>
              <w:ind w:left="720"/>
              <w:outlineLvl w:val="0"/>
              <w:rPr>
                <w:szCs w:val="24"/>
                <w:lang w:val="en-US"/>
              </w:rPr>
            </w:pPr>
          </w:p>
          <w:p w:rsidR="00514496" w:rsidRPr="004817E5" w:rsidRDefault="00514496" w:rsidP="00EE17A3">
            <w:pPr>
              <w:pStyle w:val="Header"/>
              <w:numPr>
                <w:ilvl w:val="0"/>
                <w:numId w:val="3"/>
              </w:numPr>
              <w:tabs>
                <w:tab w:val="clear" w:pos="8306"/>
                <w:tab w:val="left" w:pos="457"/>
              </w:tabs>
              <w:outlineLvl w:val="0"/>
              <w:rPr>
                <w:szCs w:val="24"/>
              </w:rPr>
            </w:pPr>
          </w:p>
          <w:p w:rsidR="00514496" w:rsidRDefault="00514496" w:rsidP="00E77A3B">
            <w:pPr>
              <w:pStyle w:val="Header"/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</w:p>
          <w:p w:rsidR="00514496" w:rsidRDefault="00514496" w:rsidP="00EE17A3">
            <w:pPr>
              <w:pStyle w:val="Header"/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</w:p>
          <w:p w:rsidR="00514496" w:rsidRPr="006C11EE" w:rsidRDefault="00514496" w:rsidP="00576551">
            <w:pPr>
              <w:pStyle w:val="Header"/>
              <w:tabs>
                <w:tab w:val="clear" w:pos="8306"/>
                <w:tab w:val="left" w:pos="457"/>
              </w:tabs>
              <w:ind w:left="720"/>
              <w:outlineLvl w:val="0"/>
              <w:rPr>
                <w:szCs w:val="24"/>
                <w:lang w:val="en-US"/>
              </w:rPr>
            </w:pPr>
          </w:p>
        </w:tc>
      </w:tr>
      <w:tr w:rsidR="00514496" w:rsidRPr="006C11EE">
        <w:trPr>
          <w:trHeight w:hRule="exact" w:val="567"/>
        </w:trPr>
        <w:tc>
          <w:tcPr>
            <w:tcW w:w="1728" w:type="dxa"/>
            <w:shd w:val="clear" w:color="auto" w:fill="E6E6E6"/>
          </w:tcPr>
          <w:p w:rsidR="00514496" w:rsidRPr="006C11EE" w:rsidRDefault="00514496" w:rsidP="00C95AE7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ru-RU"/>
              </w:rPr>
            </w:pPr>
            <w:r w:rsidRPr="006C11EE">
              <w:rPr>
                <w:szCs w:val="24"/>
              </w:rPr>
              <w:t>10:30 – 1</w:t>
            </w:r>
            <w:r w:rsidRPr="006C11EE">
              <w:rPr>
                <w:szCs w:val="24"/>
                <w:lang w:val="ru-RU"/>
              </w:rPr>
              <w:t>1</w:t>
            </w:r>
            <w:r w:rsidRPr="006C11EE">
              <w:rPr>
                <w:szCs w:val="24"/>
              </w:rPr>
              <w:t>:</w:t>
            </w:r>
            <w:r w:rsidRPr="006C11EE">
              <w:rPr>
                <w:szCs w:val="24"/>
                <w:lang w:val="ru-RU"/>
              </w:rPr>
              <w:t>00</w:t>
            </w:r>
          </w:p>
        </w:tc>
        <w:tc>
          <w:tcPr>
            <w:tcW w:w="8252" w:type="dxa"/>
            <w:shd w:val="clear" w:color="auto" w:fill="E6E6E6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4337C1">
              <w:rPr>
                <w:noProof/>
                <w:szCs w:val="24"/>
                <w:lang w:val="en-US"/>
              </w:rPr>
              <w:pict>
                <v:shape id="Рисунок 1" o:spid="_x0000_i1026" type="#_x0000_t75" style="width:23.25pt;height:19.5pt;visibility:visible">
                  <v:imagedata r:id="rId5" o:title=""/>
                </v:shape>
              </w:pict>
            </w:r>
          </w:p>
        </w:tc>
      </w:tr>
      <w:tr w:rsidR="00514496" w:rsidRPr="0021771A" w:rsidTr="004817E5">
        <w:trPr>
          <w:trHeight w:hRule="exact" w:val="993"/>
        </w:trPr>
        <w:tc>
          <w:tcPr>
            <w:tcW w:w="1728" w:type="dxa"/>
          </w:tcPr>
          <w:p w:rsidR="00514496" w:rsidRPr="006C11EE" w:rsidRDefault="00514496" w:rsidP="00C95AE7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ru-RU"/>
              </w:rPr>
            </w:pPr>
            <w:r w:rsidRPr="006C11EE">
              <w:rPr>
                <w:szCs w:val="24"/>
              </w:rPr>
              <w:t>1</w:t>
            </w:r>
            <w:r w:rsidRPr="006C11EE">
              <w:rPr>
                <w:szCs w:val="24"/>
                <w:lang w:val="ru-RU"/>
              </w:rPr>
              <w:t>1</w:t>
            </w:r>
            <w:r w:rsidRPr="006C11EE">
              <w:rPr>
                <w:szCs w:val="24"/>
              </w:rPr>
              <w:t>:</w:t>
            </w:r>
            <w:r w:rsidRPr="006C11EE">
              <w:rPr>
                <w:szCs w:val="24"/>
                <w:lang w:val="ru-RU"/>
              </w:rPr>
              <w:t>00</w:t>
            </w:r>
            <w:r w:rsidRPr="006C11EE">
              <w:rPr>
                <w:szCs w:val="24"/>
              </w:rPr>
              <w:t xml:space="preserve"> – 12.</w:t>
            </w:r>
            <w:r w:rsidRPr="006C11EE">
              <w:rPr>
                <w:szCs w:val="24"/>
                <w:lang w:val="ru-RU"/>
              </w:rPr>
              <w:t>30</w:t>
            </w:r>
          </w:p>
        </w:tc>
        <w:tc>
          <w:tcPr>
            <w:tcW w:w="8252" w:type="dxa"/>
          </w:tcPr>
          <w:p w:rsidR="00514496" w:rsidRDefault="00514496" w:rsidP="006D4896">
            <w:pPr>
              <w:rPr>
                <w:lang w:val="en-US"/>
              </w:rPr>
            </w:pPr>
            <w:r w:rsidRPr="006C11EE">
              <w:rPr>
                <w:b/>
                <w:lang w:val="en-US"/>
              </w:rPr>
              <w:t>Part</w:t>
            </w:r>
            <w:r>
              <w:rPr>
                <w:b/>
                <w:lang w:val="en-US"/>
              </w:rPr>
              <w:t xml:space="preserve"> 2:</w:t>
            </w:r>
          </w:p>
          <w:p w:rsidR="00514496" w:rsidRPr="006C11EE" w:rsidRDefault="00514496" w:rsidP="00786070">
            <w:pPr>
              <w:rPr>
                <w:lang w:val="en-US"/>
              </w:rPr>
            </w:pPr>
            <w:r>
              <w:rPr>
                <w:lang w:val="en-US"/>
              </w:rPr>
              <w:t>Introducing the Intangible Heritage Convention</w:t>
            </w:r>
          </w:p>
        </w:tc>
      </w:tr>
      <w:tr w:rsidR="00514496" w:rsidRPr="006C11EE">
        <w:trPr>
          <w:trHeight w:hRule="exact" w:val="365"/>
        </w:trPr>
        <w:tc>
          <w:tcPr>
            <w:tcW w:w="1728" w:type="dxa"/>
            <w:shd w:val="clear" w:color="auto" w:fill="E6E6E6"/>
          </w:tcPr>
          <w:p w:rsidR="00514496" w:rsidRPr="006C11EE" w:rsidRDefault="00514496" w:rsidP="00C95AE7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ru-RU"/>
              </w:rPr>
            </w:pPr>
            <w:r w:rsidRPr="006C11EE">
              <w:rPr>
                <w:szCs w:val="24"/>
              </w:rPr>
              <w:t>12.</w:t>
            </w:r>
            <w:r w:rsidRPr="006C11EE">
              <w:rPr>
                <w:szCs w:val="24"/>
                <w:lang w:val="ru-RU"/>
              </w:rPr>
              <w:t>30</w:t>
            </w:r>
            <w:r w:rsidRPr="006C11EE">
              <w:rPr>
                <w:szCs w:val="24"/>
              </w:rPr>
              <w:t xml:space="preserve"> – 13.</w:t>
            </w:r>
            <w:r w:rsidRPr="006C11EE">
              <w:rPr>
                <w:szCs w:val="24"/>
                <w:lang w:val="ru-RU"/>
              </w:rPr>
              <w:t>30</w:t>
            </w:r>
          </w:p>
        </w:tc>
        <w:tc>
          <w:tcPr>
            <w:tcW w:w="8252" w:type="dxa"/>
            <w:shd w:val="clear" w:color="auto" w:fill="E6E6E6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en-US"/>
              </w:rPr>
            </w:pPr>
            <w:r w:rsidRPr="006C11EE">
              <w:rPr>
                <w:szCs w:val="24"/>
                <w:lang w:val="en-US"/>
              </w:rPr>
              <w:t>Lunch</w:t>
            </w:r>
          </w:p>
        </w:tc>
      </w:tr>
      <w:tr w:rsidR="00514496" w:rsidRPr="0021771A" w:rsidTr="00786070">
        <w:trPr>
          <w:trHeight w:hRule="exact" w:val="638"/>
        </w:trPr>
        <w:tc>
          <w:tcPr>
            <w:tcW w:w="1728" w:type="dxa"/>
          </w:tcPr>
          <w:p w:rsidR="00514496" w:rsidRPr="006C11EE" w:rsidRDefault="00514496" w:rsidP="00C95AE7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ru-RU"/>
              </w:rPr>
            </w:pPr>
            <w:r w:rsidRPr="006C11EE">
              <w:rPr>
                <w:szCs w:val="24"/>
              </w:rPr>
              <w:t>13.</w:t>
            </w:r>
            <w:r w:rsidRPr="006C11EE">
              <w:rPr>
                <w:szCs w:val="24"/>
                <w:lang w:val="ru-RU"/>
              </w:rPr>
              <w:t>30</w:t>
            </w:r>
            <w:r w:rsidRPr="006C11EE">
              <w:rPr>
                <w:szCs w:val="24"/>
              </w:rPr>
              <w:t xml:space="preserve"> – 1</w:t>
            </w:r>
            <w:r w:rsidRPr="006C11EE">
              <w:rPr>
                <w:szCs w:val="24"/>
                <w:lang w:val="ru-RU"/>
              </w:rPr>
              <w:t>5</w:t>
            </w:r>
            <w:r w:rsidRPr="006C11EE">
              <w:rPr>
                <w:szCs w:val="24"/>
              </w:rPr>
              <w:t>.</w:t>
            </w:r>
            <w:r w:rsidRPr="006C11EE">
              <w:rPr>
                <w:szCs w:val="24"/>
                <w:lang w:val="ru-RU"/>
              </w:rPr>
              <w:t>00</w:t>
            </w:r>
          </w:p>
        </w:tc>
        <w:tc>
          <w:tcPr>
            <w:tcW w:w="8252" w:type="dxa"/>
          </w:tcPr>
          <w:p w:rsidR="00514496" w:rsidRPr="006C11EE" w:rsidRDefault="00514496" w:rsidP="00786070">
            <w:pPr>
              <w:pStyle w:val="Header"/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  <w:r w:rsidRPr="007C0D76">
              <w:rPr>
                <w:b/>
                <w:szCs w:val="24"/>
                <w:lang w:val="en-US"/>
              </w:rPr>
              <w:t xml:space="preserve">Part </w:t>
            </w:r>
            <w:r w:rsidRPr="007C0D76">
              <w:rPr>
                <w:b/>
                <w:szCs w:val="24"/>
              </w:rPr>
              <w:t>3:</w:t>
            </w:r>
            <w:r w:rsidRPr="006C11EE">
              <w:rPr>
                <w:szCs w:val="24"/>
              </w:rPr>
              <w:t xml:space="preserve"> </w:t>
            </w:r>
            <w:r w:rsidRPr="006C11E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Implementing the Convention at the National level-Who can or should do what?</w:t>
            </w:r>
          </w:p>
        </w:tc>
      </w:tr>
      <w:tr w:rsidR="00514496" w:rsidRPr="006C11EE">
        <w:trPr>
          <w:trHeight w:hRule="exact" w:val="567"/>
        </w:trPr>
        <w:tc>
          <w:tcPr>
            <w:tcW w:w="1728" w:type="dxa"/>
            <w:shd w:val="clear" w:color="auto" w:fill="E6E6E6"/>
          </w:tcPr>
          <w:p w:rsidR="00514496" w:rsidRPr="006C11EE" w:rsidRDefault="00514496" w:rsidP="00C95AE7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6C11EE">
              <w:rPr>
                <w:szCs w:val="24"/>
              </w:rPr>
              <w:t>1</w:t>
            </w:r>
            <w:r w:rsidRPr="006C11EE">
              <w:rPr>
                <w:szCs w:val="24"/>
                <w:lang w:val="ru-RU"/>
              </w:rPr>
              <w:t>5</w:t>
            </w:r>
            <w:r w:rsidRPr="006C11EE">
              <w:rPr>
                <w:szCs w:val="24"/>
              </w:rPr>
              <w:t>.</w:t>
            </w:r>
            <w:r w:rsidRPr="006C11EE">
              <w:rPr>
                <w:szCs w:val="24"/>
                <w:lang w:val="ru-RU"/>
              </w:rPr>
              <w:t>00</w:t>
            </w:r>
            <w:r w:rsidRPr="006C11EE">
              <w:rPr>
                <w:szCs w:val="24"/>
              </w:rPr>
              <w:t xml:space="preserve"> – 1</w:t>
            </w:r>
            <w:r w:rsidRPr="006C11EE">
              <w:rPr>
                <w:szCs w:val="24"/>
                <w:lang w:val="ru-RU"/>
              </w:rPr>
              <w:t>5</w:t>
            </w:r>
            <w:r w:rsidRPr="006C11EE">
              <w:rPr>
                <w:szCs w:val="24"/>
              </w:rPr>
              <w:t>.</w:t>
            </w:r>
            <w:r w:rsidRPr="006C11EE">
              <w:rPr>
                <w:szCs w:val="24"/>
                <w:lang w:val="ru-RU"/>
              </w:rPr>
              <w:t>3</w:t>
            </w:r>
            <w:r w:rsidRPr="006C11EE">
              <w:rPr>
                <w:szCs w:val="24"/>
              </w:rPr>
              <w:t>0</w:t>
            </w:r>
          </w:p>
        </w:tc>
        <w:tc>
          <w:tcPr>
            <w:tcW w:w="8252" w:type="dxa"/>
            <w:shd w:val="clear" w:color="auto" w:fill="E6E6E6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4337C1">
              <w:rPr>
                <w:noProof/>
                <w:szCs w:val="24"/>
                <w:lang w:val="en-US"/>
              </w:rPr>
              <w:pict>
                <v:shape id="Рисунок 2" o:spid="_x0000_i1027" type="#_x0000_t75" style="width:23.25pt;height:19.5pt;visibility:visible">
                  <v:imagedata r:id="rId5" o:title=""/>
                </v:shape>
              </w:pict>
            </w:r>
          </w:p>
        </w:tc>
      </w:tr>
      <w:tr w:rsidR="00514496" w:rsidRPr="0021771A" w:rsidTr="00550BCD">
        <w:trPr>
          <w:trHeight w:hRule="exact" w:val="694"/>
        </w:trPr>
        <w:tc>
          <w:tcPr>
            <w:tcW w:w="1728" w:type="dxa"/>
          </w:tcPr>
          <w:p w:rsidR="00514496" w:rsidRPr="006C11EE" w:rsidRDefault="00514496" w:rsidP="00C95AE7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6C11EE">
              <w:rPr>
                <w:szCs w:val="24"/>
              </w:rPr>
              <w:t>1</w:t>
            </w:r>
            <w:r w:rsidRPr="006C11EE">
              <w:rPr>
                <w:szCs w:val="24"/>
                <w:lang w:val="ru-RU"/>
              </w:rPr>
              <w:t>5</w:t>
            </w:r>
            <w:r w:rsidRPr="006C11EE">
              <w:rPr>
                <w:szCs w:val="24"/>
              </w:rPr>
              <w:t>.</w:t>
            </w:r>
            <w:r w:rsidRPr="006C11EE">
              <w:rPr>
                <w:szCs w:val="24"/>
                <w:lang w:val="ru-RU"/>
              </w:rPr>
              <w:t>3</w:t>
            </w:r>
            <w:r w:rsidRPr="006C11EE">
              <w:rPr>
                <w:szCs w:val="24"/>
              </w:rPr>
              <w:t>0 – 1</w:t>
            </w:r>
            <w:r w:rsidRPr="006C11EE">
              <w:rPr>
                <w:szCs w:val="24"/>
                <w:lang w:val="ru-RU"/>
              </w:rPr>
              <w:t>7</w:t>
            </w:r>
            <w:r w:rsidRPr="006C11EE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</w:t>
            </w:r>
            <w:r w:rsidRPr="006C11EE">
              <w:rPr>
                <w:szCs w:val="24"/>
              </w:rPr>
              <w:t>0</w:t>
            </w:r>
          </w:p>
        </w:tc>
        <w:tc>
          <w:tcPr>
            <w:tcW w:w="8252" w:type="dxa"/>
          </w:tcPr>
          <w:p w:rsidR="00514496" w:rsidRDefault="00514496" w:rsidP="00786070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7C0D76">
              <w:rPr>
                <w:b/>
                <w:szCs w:val="24"/>
                <w:lang w:val="en-US"/>
              </w:rPr>
              <w:t>Part 4</w:t>
            </w:r>
            <w:r w:rsidRPr="006C11EE">
              <w:rPr>
                <w:szCs w:val="24"/>
              </w:rPr>
              <w:t xml:space="preserve">: </w:t>
            </w:r>
            <w:r>
              <w:rPr>
                <w:szCs w:val="24"/>
              </w:rPr>
              <w:t>Intangible cultural heritage keywords</w:t>
            </w:r>
          </w:p>
          <w:p w:rsidR="00514496" w:rsidRDefault="00514496" w:rsidP="00786070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Questions&amp;Disscussions </w:t>
            </w:r>
          </w:p>
          <w:p w:rsidR="00514496" w:rsidRPr="006C11EE" w:rsidRDefault="00514496" w:rsidP="00786070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en-US"/>
              </w:rPr>
            </w:pPr>
          </w:p>
        </w:tc>
      </w:tr>
    </w:tbl>
    <w:p w:rsidR="00514496" w:rsidRPr="006C11EE" w:rsidRDefault="00514496" w:rsidP="00B152B5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bCs/>
          <w:szCs w:val="24"/>
          <w:lang w:val="en-US"/>
        </w:rPr>
      </w:pPr>
    </w:p>
    <w:p w:rsidR="00514496" w:rsidRPr="00AA637E" w:rsidRDefault="00514496" w:rsidP="00B152B5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bCs/>
          <w:szCs w:val="24"/>
          <w:lang w:val="en-US"/>
        </w:rPr>
      </w:pPr>
    </w:p>
    <w:p w:rsidR="00514496" w:rsidRDefault="00514496" w:rsidP="00B152B5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bCs/>
          <w:szCs w:val="24"/>
          <w:lang w:val="ru-RU"/>
        </w:rPr>
      </w:pPr>
      <w:r w:rsidRPr="006C11EE">
        <w:rPr>
          <w:b/>
          <w:bCs/>
          <w:szCs w:val="24"/>
          <w:lang w:val="en-US"/>
        </w:rPr>
        <w:t>Day</w:t>
      </w:r>
      <w:r w:rsidRPr="006C11EE">
        <w:rPr>
          <w:b/>
          <w:bCs/>
          <w:szCs w:val="24"/>
          <w:lang w:val="ru-RU"/>
        </w:rPr>
        <w:t xml:space="preserve"> 2 </w:t>
      </w:r>
    </w:p>
    <w:p w:rsidR="00514496" w:rsidRPr="006C11EE" w:rsidRDefault="00514496" w:rsidP="00B152B5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bCs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8280"/>
      </w:tblGrid>
      <w:tr w:rsidR="00514496" w:rsidRPr="0021771A" w:rsidTr="00550BCD">
        <w:trPr>
          <w:trHeight w:hRule="exact" w:val="734"/>
        </w:trPr>
        <w:tc>
          <w:tcPr>
            <w:tcW w:w="1728" w:type="dxa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6C11EE">
              <w:rPr>
                <w:szCs w:val="24"/>
              </w:rPr>
              <w:t>9:00 – 10:30</w:t>
            </w:r>
          </w:p>
        </w:tc>
        <w:tc>
          <w:tcPr>
            <w:tcW w:w="8280" w:type="dxa"/>
          </w:tcPr>
          <w:p w:rsidR="00514496" w:rsidRPr="006C11EE" w:rsidRDefault="00514496" w:rsidP="00B152B5">
            <w:pPr>
              <w:pStyle w:val="Header"/>
              <w:tabs>
                <w:tab w:val="clear" w:pos="8306"/>
                <w:tab w:val="left" w:pos="457"/>
              </w:tabs>
              <w:outlineLvl w:val="0"/>
              <w:rPr>
                <w:szCs w:val="24"/>
              </w:rPr>
            </w:pPr>
            <w:r w:rsidRPr="006C11EE">
              <w:rPr>
                <w:szCs w:val="24"/>
              </w:rPr>
              <w:t xml:space="preserve"> </w:t>
            </w:r>
            <w:r w:rsidRPr="007C0D76">
              <w:rPr>
                <w:b/>
                <w:szCs w:val="24"/>
              </w:rPr>
              <w:t>Part 5:</w:t>
            </w:r>
            <w:r w:rsidRPr="006C11EE">
              <w:rPr>
                <w:szCs w:val="24"/>
              </w:rPr>
              <w:t xml:space="preserve"> </w:t>
            </w:r>
            <w:r>
              <w:rPr>
                <w:szCs w:val="24"/>
              </w:rPr>
              <w:t>Safeguarding Intangible cultural heritage under the Convention</w:t>
            </w:r>
          </w:p>
        </w:tc>
      </w:tr>
      <w:tr w:rsidR="00514496" w:rsidRPr="006C11EE">
        <w:trPr>
          <w:trHeight w:hRule="exact" w:val="567"/>
        </w:trPr>
        <w:tc>
          <w:tcPr>
            <w:tcW w:w="1728" w:type="dxa"/>
            <w:shd w:val="clear" w:color="auto" w:fill="E6E6E6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6C11EE">
              <w:rPr>
                <w:szCs w:val="24"/>
              </w:rPr>
              <w:t>10:30 – 11:00</w:t>
            </w:r>
          </w:p>
        </w:tc>
        <w:tc>
          <w:tcPr>
            <w:tcW w:w="8280" w:type="dxa"/>
            <w:shd w:val="clear" w:color="auto" w:fill="E6E6E6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4337C1">
              <w:rPr>
                <w:noProof/>
                <w:szCs w:val="24"/>
                <w:lang w:val="en-US"/>
              </w:rPr>
              <w:pict>
                <v:shape id="Рисунок 3" o:spid="_x0000_i1028" type="#_x0000_t75" style="width:23.25pt;height:19.5pt;visibility:visible">
                  <v:imagedata r:id="rId5" o:title=""/>
                </v:shape>
              </w:pict>
            </w:r>
          </w:p>
        </w:tc>
      </w:tr>
      <w:tr w:rsidR="00514496" w:rsidRPr="0021771A">
        <w:trPr>
          <w:trHeight w:hRule="exact" w:val="908"/>
        </w:trPr>
        <w:tc>
          <w:tcPr>
            <w:tcW w:w="1728" w:type="dxa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ru-RU"/>
              </w:rPr>
            </w:pPr>
            <w:r w:rsidRPr="006C11EE">
              <w:rPr>
                <w:szCs w:val="24"/>
              </w:rPr>
              <w:t>1</w:t>
            </w:r>
            <w:r w:rsidRPr="006C11EE">
              <w:rPr>
                <w:szCs w:val="24"/>
                <w:lang w:val="ru-RU"/>
              </w:rPr>
              <w:t>1</w:t>
            </w:r>
            <w:r w:rsidRPr="006C11EE">
              <w:rPr>
                <w:szCs w:val="24"/>
              </w:rPr>
              <w:t>:</w:t>
            </w:r>
            <w:r w:rsidRPr="006C11EE">
              <w:rPr>
                <w:szCs w:val="24"/>
                <w:lang w:val="ru-RU"/>
              </w:rPr>
              <w:t>00</w:t>
            </w:r>
            <w:r w:rsidRPr="006C11EE">
              <w:rPr>
                <w:szCs w:val="24"/>
              </w:rPr>
              <w:t xml:space="preserve"> – 12.</w:t>
            </w:r>
            <w:r w:rsidRPr="006C11EE">
              <w:rPr>
                <w:szCs w:val="24"/>
                <w:lang w:val="ru-RU"/>
              </w:rPr>
              <w:t>30</w:t>
            </w:r>
          </w:p>
        </w:tc>
        <w:tc>
          <w:tcPr>
            <w:tcW w:w="8280" w:type="dxa"/>
          </w:tcPr>
          <w:p w:rsidR="00514496" w:rsidRPr="006C11EE" w:rsidRDefault="00514496" w:rsidP="00550BCD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en-US"/>
              </w:rPr>
            </w:pPr>
            <w:r w:rsidRPr="007C0D76">
              <w:rPr>
                <w:b/>
                <w:szCs w:val="24"/>
                <w:lang w:val="en-US"/>
              </w:rPr>
              <w:t>Part 6</w:t>
            </w:r>
            <w:r w:rsidRPr="007C0D76">
              <w:rPr>
                <w:b/>
                <w:szCs w:val="24"/>
              </w:rPr>
              <w:t>:</w:t>
            </w:r>
            <w:r w:rsidRPr="006C11E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Identification and Inventorying Intangible Heritage</w:t>
            </w:r>
          </w:p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en-US"/>
              </w:rPr>
            </w:pPr>
          </w:p>
        </w:tc>
      </w:tr>
      <w:tr w:rsidR="00514496" w:rsidRPr="006C11EE">
        <w:trPr>
          <w:trHeight w:hRule="exact" w:val="308"/>
        </w:trPr>
        <w:tc>
          <w:tcPr>
            <w:tcW w:w="1728" w:type="dxa"/>
            <w:shd w:val="clear" w:color="auto" w:fill="E6E6E6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ru-RU"/>
              </w:rPr>
            </w:pPr>
            <w:r w:rsidRPr="006C11EE">
              <w:rPr>
                <w:szCs w:val="24"/>
              </w:rPr>
              <w:t>12.</w:t>
            </w:r>
            <w:r w:rsidRPr="006C11EE">
              <w:rPr>
                <w:szCs w:val="24"/>
                <w:lang w:val="ru-RU"/>
              </w:rPr>
              <w:t>30</w:t>
            </w:r>
            <w:r w:rsidRPr="006C11EE">
              <w:rPr>
                <w:szCs w:val="24"/>
              </w:rPr>
              <w:t xml:space="preserve"> – 13.</w:t>
            </w:r>
            <w:r w:rsidRPr="006C11EE">
              <w:rPr>
                <w:szCs w:val="24"/>
                <w:lang w:val="ru-RU"/>
              </w:rPr>
              <w:t>30</w:t>
            </w:r>
          </w:p>
        </w:tc>
        <w:tc>
          <w:tcPr>
            <w:tcW w:w="8280" w:type="dxa"/>
            <w:shd w:val="clear" w:color="auto" w:fill="E6E6E6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ru-RU"/>
              </w:rPr>
            </w:pPr>
            <w:r w:rsidRPr="006C11EE">
              <w:rPr>
                <w:szCs w:val="24"/>
                <w:lang w:val="en-US"/>
              </w:rPr>
              <w:t>Lunch</w:t>
            </w:r>
          </w:p>
        </w:tc>
      </w:tr>
      <w:tr w:rsidR="00514496" w:rsidRPr="0021771A">
        <w:trPr>
          <w:trHeight w:hRule="exact" w:val="625"/>
        </w:trPr>
        <w:tc>
          <w:tcPr>
            <w:tcW w:w="1728" w:type="dxa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ru-RU"/>
              </w:rPr>
            </w:pPr>
            <w:r w:rsidRPr="006C11EE">
              <w:rPr>
                <w:szCs w:val="24"/>
              </w:rPr>
              <w:t>13.</w:t>
            </w:r>
            <w:r w:rsidRPr="006C11EE">
              <w:rPr>
                <w:szCs w:val="24"/>
                <w:lang w:val="ru-RU"/>
              </w:rPr>
              <w:t>30</w:t>
            </w:r>
            <w:r w:rsidRPr="006C11EE">
              <w:rPr>
                <w:szCs w:val="24"/>
              </w:rPr>
              <w:t xml:space="preserve"> – 1</w:t>
            </w:r>
            <w:r w:rsidRPr="006C11EE">
              <w:rPr>
                <w:szCs w:val="24"/>
                <w:lang w:val="ru-RU"/>
              </w:rPr>
              <w:t>5</w:t>
            </w:r>
            <w:r w:rsidRPr="006C11EE">
              <w:rPr>
                <w:szCs w:val="24"/>
              </w:rPr>
              <w:t>.</w:t>
            </w:r>
            <w:r w:rsidRPr="006C11EE">
              <w:rPr>
                <w:szCs w:val="24"/>
                <w:lang w:val="ru-RU"/>
              </w:rPr>
              <w:t>00</w:t>
            </w:r>
          </w:p>
        </w:tc>
        <w:tc>
          <w:tcPr>
            <w:tcW w:w="8280" w:type="dxa"/>
          </w:tcPr>
          <w:p w:rsidR="00514496" w:rsidRPr="006C11EE" w:rsidRDefault="00514496" w:rsidP="00550BCD">
            <w:pPr>
              <w:pStyle w:val="Header"/>
              <w:tabs>
                <w:tab w:val="clear" w:pos="8306"/>
                <w:tab w:val="left" w:pos="457"/>
              </w:tabs>
              <w:outlineLvl w:val="0"/>
              <w:rPr>
                <w:szCs w:val="24"/>
                <w:lang w:val="en-US"/>
              </w:rPr>
            </w:pPr>
            <w:r w:rsidRPr="007C0D76">
              <w:rPr>
                <w:b/>
                <w:szCs w:val="24"/>
                <w:lang w:val="en-US"/>
              </w:rPr>
              <w:t>Part 7</w:t>
            </w:r>
            <w:r>
              <w:rPr>
                <w:b/>
                <w:szCs w:val="24"/>
                <w:lang w:val="en-US"/>
              </w:rPr>
              <w:t>:</w:t>
            </w:r>
            <w:r w:rsidRPr="006C11E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Identification and Inventorying Intangible Heritage-continued </w:t>
            </w:r>
          </w:p>
        </w:tc>
      </w:tr>
      <w:tr w:rsidR="00514496" w:rsidRPr="006C11EE">
        <w:trPr>
          <w:trHeight w:hRule="exact" w:val="567"/>
        </w:trPr>
        <w:tc>
          <w:tcPr>
            <w:tcW w:w="1728" w:type="dxa"/>
            <w:shd w:val="clear" w:color="auto" w:fill="E6E6E6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6C11EE">
              <w:rPr>
                <w:szCs w:val="24"/>
              </w:rPr>
              <w:t>1</w:t>
            </w:r>
            <w:r w:rsidRPr="006C11EE">
              <w:rPr>
                <w:szCs w:val="24"/>
                <w:lang w:val="ru-RU"/>
              </w:rPr>
              <w:t>5</w:t>
            </w:r>
            <w:r w:rsidRPr="006C11EE">
              <w:rPr>
                <w:szCs w:val="24"/>
              </w:rPr>
              <w:t>.</w:t>
            </w:r>
            <w:r w:rsidRPr="006C11EE">
              <w:rPr>
                <w:szCs w:val="24"/>
                <w:lang w:val="ru-RU"/>
              </w:rPr>
              <w:t>00</w:t>
            </w:r>
            <w:r w:rsidRPr="006C11EE">
              <w:rPr>
                <w:szCs w:val="24"/>
              </w:rPr>
              <w:t xml:space="preserve"> – 1</w:t>
            </w:r>
            <w:r w:rsidRPr="006C11EE">
              <w:rPr>
                <w:szCs w:val="24"/>
                <w:lang w:val="ru-RU"/>
              </w:rPr>
              <w:t>5</w:t>
            </w:r>
            <w:r w:rsidRPr="006C11EE">
              <w:rPr>
                <w:szCs w:val="24"/>
              </w:rPr>
              <w:t>.</w:t>
            </w:r>
            <w:r w:rsidRPr="006C11EE">
              <w:rPr>
                <w:szCs w:val="24"/>
                <w:lang w:val="ru-RU"/>
              </w:rPr>
              <w:t>3</w:t>
            </w:r>
            <w:r w:rsidRPr="006C11EE">
              <w:rPr>
                <w:szCs w:val="24"/>
              </w:rPr>
              <w:t>0</w:t>
            </w:r>
          </w:p>
        </w:tc>
        <w:tc>
          <w:tcPr>
            <w:tcW w:w="8280" w:type="dxa"/>
            <w:shd w:val="clear" w:color="auto" w:fill="E6E6E6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4337C1">
              <w:rPr>
                <w:noProof/>
                <w:szCs w:val="24"/>
                <w:lang w:val="en-US"/>
              </w:rPr>
              <w:pict>
                <v:shape id="Рисунок 4" o:spid="_x0000_i1029" type="#_x0000_t75" style="width:23.25pt;height:19.5pt;visibility:visible">
                  <v:imagedata r:id="rId5" o:title=""/>
                </v:shape>
              </w:pict>
            </w:r>
          </w:p>
        </w:tc>
      </w:tr>
      <w:tr w:rsidR="00514496" w:rsidRPr="00781642" w:rsidTr="00550BCD">
        <w:trPr>
          <w:trHeight w:hRule="exact" w:val="865"/>
        </w:trPr>
        <w:tc>
          <w:tcPr>
            <w:tcW w:w="1728" w:type="dxa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 w:rsidRPr="006C11EE">
              <w:rPr>
                <w:szCs w:val="24"/>
              </w:rPr>
              <w:t>1</w:t>
            </w:r>
            <w:r w:rsidRPr="006C11EE">
              <w:rPr>
                <w:szCs w:val="24"/>
                <w:lang w:val="ru-RU"/>
              </w:rPr>
              <w:t>5</w:t>
            </w:r>
            <w:r w:rsidRPr="006C11EE">
              <w:rPr>
                <w:szCs w:val="24"/>
              </w:rPr>
              <w:t>.</w:t>
            </w:r>
            <w:r w:rsidRPr="006C11EE">
              <w:rPr>
                <w:szCs w:val="24"/>
                <w:lang w:val="ru-RU"/>
              </w:rPr>
              <w:t>3</w:t>
            </w:r>
            <w:r w:rsidRPr="006C11EE">
              <w:rPr>
                <w:szCs w:val="24"/>
              </w:rPr>
              <w:t>0 – 1</w:t>
            </w:r>
            <w:r w:rsidRPr="006C11EE">
              <w:rPr>
                <w:szCs w:val="24"/>
                <w:lang w:val="ru-RU"/>
              </w:rPr>
              <w:t>7</w:t>
            </w:r>
            <w:r w:rsidRPr="006C11EE">
              <w:rPr>
                <w:szCs w:val="24"/>
              </w:rPr>
              <w:t>.</w:t>
            </w:r>
            <w:r w:rsidRPr="006C11EE">
              <w:rPr>
                <w:szCs w:val="24"/>
                <w:lang w:val="ru-RU"/>
              </w:rPr>
              <w:t>0</w:t>
            </w:r>
            <w:r w:rsidRPr="006C11EE">
              <w:rPr>
                <w:szCs w:val="24"/>
              </w:rPr>
              <w:t>0</w:t>
            </w:r>
          </w:p>
        </w:tc>
        <w:tc>
          <w:tcPr>
            <w:tcW w:w="8280" w:type="dxa"/>
          </w:tcPr>
          <w:p w:rsidR="00514496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en-US"/>
              </w:rPr>
            </w:pPr>
            <w:r w:rsidRPr="007C0D76">
              <w:rPr>
                <w:b/>
                <w:szCs w:val="24"/>
                <w:lang w:val="en-US"/>
              </w:rPr>
              <w:t xml:space="preserve">Part </w:t>
            </w:r>
            <w:r w:rsidRPr="007C0D76">
              <w:rPr>
                <w:b/>
                <w:szCs w:val="24"/>
              </w:rPr>
              <w:t>8</w:t>
            </w:r>
            <w:r w:rsidRPr="006C11EE">
              <w:rPr>
                <w:szCs w:val="24"/>
              </w:rPr>
              <w:t>:</w:t>
            </w:r>
            <w:r w:rsidRPr="006C11EE">
              <w:rPr>
                <w:b/>
                <w:szCs w:val="24"/>
              </w:rPr>
              <w:t xml:space="preserve"> </w:t>
            </w:r>
            <w:r w:rsidRPr="006C11E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Identification and Inventorying Intangible Heritage- the case of the inventorying of the ICH elements of the National complex “Manas Ordo” </w:t>
            </w:r>
          </w:p>
          <w:p w:rsidR="00514496" w:rsidRDefault="00514496" w:rsidP="00550BCD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Questions&amp;Disscussions </w:t>
            </w:r>
          </w:p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en-US"/>
              </w:rPr>
            </w:pPr>
          </w:p>
        </w:tc>
      </w:tr>
    </w:tbl>
    <w:p w:rsidR="00514496" w:rsidRPr="006C11EE" w:rsidRDefault="00514496" w:rsidP="00B152B5">
      <w:pPr>
        <w:pStyle w:val="Header"/>
        <w:tabs>
          <w:tab w:val="clear" w:pos="4153"/>
          <w:tab w:val="clear" w:pos="8306"/>
        </w:tabs>
        <w:jc w:val="center"/>
        <w:outlineLvl w:val="0"/>
        <w:rPr>
          <w:b/>
          <w:bCs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8280"/>
      </w:tblGrid>
      <w:tr w:rsidR="00514496" w:rsidRPr="006C11EE">
        <w:trPr>
          <w:trHeight w:hRule="exact" w:val="1942"/>
        </w:trPr>
        <w:tc>
          <w:tcPr>
            <w:tcW w:w="1728" w:type="dxa"/>
          </w:tcPr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>
              <w:rPr>
                <w:szCs w:val="24"/>
              </w:rPr>
              <w:t>17:0</w:t>
            </w:r>
            <w:r w:rsidRPr="006C11EE">
              <w:rPr>
                <w:szCs w:val="24"/>
              </w:rPr>
              <w:t>0</w:t>
            </w:r>
            <w:r>
              <w:rPr>
                <w:szCs w:val="24"/>
              </w:rPr>
              <w:t>-18:00</w:t>
            </w:r>
          </w:p>
        </w:tc>
        <w:tc>
          <w:tcPr>
            <w:tcW w:w="8280" w:type="dxa"/>
          </w:tcPr>
          <w:p w:rsidR="00514496" w:rsidRPr="007C0D76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b/>
                <w:szCs w:val="24"/>
              </w:rPr>
            </w:pPr>
            <w:r w:rsidRPr="007C0D76">
              <w:rPr>
                <w:b/>
                <w:szCs w:val="24"/>
              </w:rPr>
              <w:t xml:space="preserve">Part </w:t>
            </w:r>
            <w:r>
              <w:rPr>
                <w:b/>
                <w:szCs w:val="24"/>
                <w:lang w:val="en-US"/>
              </w:rPr>
              <w:t>9</w:t>
            </w:r>
            <w:r w:rsidRPr="007C0D76">
              <w:rPr>
                <w:b/>
                <w:szCs w:val="24"/>
              </w:rPr>
              <w:t xml:space="preserve">: </w:t>
            </w:r>
          </w:p>
          <w:p w:rsidR="00514496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</w:p>
          <w:p w:rsidR="00514496" w:rsidRPr="006C11EE" w:rsidRDefault="00514496" w:rsidP="000C09EE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>
              <w:rPr>
                <w:szCs w:val="24"/>
              </w:rPr>
              <w:t>Workshop</w:t>
            </w:r>
            <w:r w:rsidRPr="006C11EE">
              <w:rPr>
                <w:szCs w:val="24"/>
              </w:rPr>
              <w:t xml:space="preserve"> evaluation by participants.</w:t>
            </w:r>
          </w:p>
          <w:p w:rsidR="00514496" w:rsidRPr="006C11EE" w:rsidRDefault="00514496" w:rsidP="000C09EE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outlineLvl w:val="0"/>
              <w:rPr>
                <w:szCs w:val="24"/>
              </w:rPr>
            </w:pPr>
            <w:r>
              <w:rPr>
                <w:szCs w:val="24"/>
              </w:rPr>
              <w:t>Closing</w:t>
            </w:r>
            <w:r w:rsidRPr="006C11EE">
              <w:rPr>
                <w:szCs w:val="24"/>
              </w:rPr>
              <w:t xml:space="preserve"> </w:t>
            </w:r>
            <w:r>
              <w:rPr>
                <w:szCs w:val="24"/>
              </w:rPr>
              <w:t>ceremony</w:t>
            </w:r>
          </w:p>
          <w:p w:rsidR="00514496" w:rsidRPr="006C11EE" w:rsidRDefault="00514496" w:rsidP="00B152B5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szCs w:val="24"/>
                <w:lang w:val="en-US"/>
              </w:rPr>
            </w:pPr>
          </w:p>
        </w:tc>
      </w:tr>
    </w:tbl>
    <w:p w:rsidR="00514496" w:rsidRPr="006C11EE" w:rsidRDefault="00514496" w:rsidP="00E75B9C">
      <w:pPr>
        <w:rPr>
          <w:lang w:val="lt-LT"/>
        </w:rPr>
      </w:pPr>
    </w:p>
    <w:sectPr w:rsidR="00514496" w:rsidRPr="006C11EE" w:rsidSect="0021771A">
      <w:pgSz w:w="11906" w:h="16838"/>
      <w:pgMar w:top="1438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fillcolor="window">
        <v:imagedata r:id="rId1" o:title=""/>
      </v:shape>
    </w:pict>
  </w:numPicBullet>
  <w:abstractNum w:abstractNumId="0">
    <w:nsid w:val="110E7F44"/>
    <w:multiLevelType w:val="hybridMultilevel"/>
    <w:tmpl w:val="BD32D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215C44"/>
    <w:multiLevelType w:val="hybridMultilevel"/>
    <w:tmpl w:val="12C45D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957DD0"/>
    <w:multiLevelType w:val="hybridMultilevel"/>
    <w:tmpl w:val="C10E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65636D"/>
    <w:multiLevelType w:val="hybridMultilevel"/>
    <w:tmpl w:val="56323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61"/>
    <w:rsid w:val="00010CC8"/>
    <w:rsid w:val="00044D08"/>
    <w:rsid w:val="0005175F"/>
    <w:rsid w:val="00063758"/>
    <w:rsid w:val="000B41A6"/>
    <w:rsid w:val="000B5050"/>
    <w:rsid w:val="000B6A5E"/>
    <w:rsid w:val="000C09EE"/>
    <w:rsid w:val="000D4EA0"/>
    <w:rsid w:val="00190F9C"/>
    <w:rsid w:val="001A5E0B"/>
    <w:rsid w:val="0021771A"/>
    <w:rsid w:val="00222E9B"/>
    <w:rsid w:val="00275FE2"/>
    <w:rsid w:val="00281783"/>
    <w:rsid w:val="00286F2C"/>
    <w:rsid w:val="002B26EE"/>
    <w:rsid w:val="0031648C"/>
    <w:rsid w:val="00342C65"/>
    <w:rsid w:val="00343BE6"/>
    <w:rsid w:val="0036328B"/>
    <w:rsid w:val="00365E1B"/>
    <w:rsid w:val="0037357B"/>
    <w:rsid w:val="0039337E"/>
    <w:rsid w:val="003C4B28"/>
    <w:rsid w:val="003C511C"/>
    <w:rsid w:val="003E09D7"/>
    <w:rsid w:val="003F2ACE"/>
    <w:rsid w:val="00402586"/>
    <w:rsid w:val="00406684"/>
    <w:rsid w:val="00420E14"/>
    <w:rsid w:val="004241BC"/>
    <w:rsid w:val="004337C1"/>
    <w:rsid w:val="0044385B"/>
    <w:rsid w:val="00446211"/>
    <w:rsid w:val="004817E5"/>
    <w:rsid w:val="0049432A"/>
    <w:rsid w:val="00514496"/>
    <w:rsid w:val="00530E41"/>
    <w:rsid w:val="00550BCD"/>
    <w:rsid w:val="00563AB7"/>
    <w:rsid w:val="00576551"/>
    <w:rsid w:val="005A797C"/>
    <w:rsid w:val="005F722C"/>
    <w:rsid w:val="00653820"/>
    <w:rsid w:val="006737FA"/>
    <w:rsid w:val="006819DE"/>
    <w:rsid w:val="006C11EE"/>
    <w:rsid w:val="006D4896"/>
    <w:rsid w:val="006D5A72"/>
    <w:rsid w:val="006E60BF"/>
    <w:rsid w:val="00781642"/>
    <w:rsid w:val="00782025"/>
    <w:rsid w:val="00786070"/>
    <w:rsid w:val="007B31DC"/>
    <w:rsid w:val="007C0D76"/>
    <w:rsid w:val="007C1F87"/>
    <w:rsid w:val="007C4E55"/>
    <w:rsid w:val="00804594"/>
    <w:rsid w:val="00811945"/>
    <w:rsid w:val="00837610"/>
    <w:rsid w:val="008D02B2"/>
    <w:rsid w:val="008D10B1"/>
    <w:rsid w:val="008D7421"/>
    <w:rsid w:val="00926FB2"/>
    <w:rsid w:val="00945DFE"/>
    <w:rsid w:val="009D111F"/>
    <w:rsid w:val="009D27E2"/>
    <w:rsid w:val="009D6B67"/>
    <w:rsid w:val="009E65A6"/>
    <w:rsid w:val="009F3D23"/>
    <w:rsid w:val="00A15E7E"/>
    <w:rsid w:val="00AA637E"/>
    <w:rsid w:val="00AA7CC4"/>
    <w:rsid w:val="00AD186A"/>
    <w:rsid w:val="00B04A5E"/>
    <w:rsid w:val="00B152B5"/>
    <w:rsid w:val="00B36354"/>
    <w:rsid w:val="00B52A0C"/>
    <w:rsid w:val="00B66610"/>
    <w:rsid w:val="00BC2FD9"/>
    <w:rsid w:val="00BF0FDB"/>
    <w:rsid w:val="00C12D5A"/>
    <w:rsid w:val="00C211DD"/>
    <w:rsid w:val="00C270BE"/>
    <w:rsid w:val="00C33206"/>
    <w:rsid w:val="00C50DB3"/>
    <w:rsid w:val="00C95AE7"/>
    <w:rsid w:val="00CA6F8C"/>
    <w:rsid w:val="00CB29B7"/>
    <w:rsid w:val="00CB6B25"/>
    <w:rsid w:val="00CD488B"/>
    <w:rsid w:val="00CF128B"/>
    <w:rsid w:val="00D05A79"/>
    <w:rsid w:val="00D50536"/>
    <w:rsid w:val="00D65AB4"/>
    <w:rsid w:val="00D65FC0"/>
    <w:rsid w:val="00D7054D"/>
    <w:rsid w:val="00DA5202"/>
    <w:rsid w:val="00DE2363"/>
    <w:rsid w:val="00DE4CA2"/>
    <w:rsid w:val="00E1191A"/>
    <w:rsid w:val="00E75B9C"/>
    <w:rsid w:val="00E77A3B"/>
    <w:rsid w:val="00ED03D4"/>
    <w:rsid w:val="00EE0561"/>
    <w:rsid w:val="00EE17A3"/>
    <w:rsid w:val="00EF3D06"/>
    <w:rsid w:val="00F04F9E"/>
    <w:rsid w:val="00F75F29"/>
    <w:rsid w:val="00F83C3E"/>
    <w:rsid w:val="00FC04D4"/>
    <w:rsid w:val="00FC0690"/>
    <w:rsid w:val="00FC5BC4"/>
    <w:rsid w:val="00FC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6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0561"/>
    <w:pPr>
      <w:tabs>
        <w:tab w:val="center" w:pos="4153"/>
        <w:tab w:val="right" w:pos="8306"/>
      </w:tabs>
    </w:pPr>
    <w:rPr>
      <w:szCs w:val="20"/>
      <w:lang w:val="lt-LT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7A26"/>
    <w:rPr>
      <w:rFonts w:cs="Times New Roman"/>
      <w:sz w:val="24"/>
      <w:lang w:val="lt-LT" w:eastAsia="en-US" w:bidi="ar-SA"/>
    </w:rPr>
  </w:style>
  <w:style w:type="table" w:styleId="TableGrid">
    <w:name w:val="Table Grid"/>
    <w:basedOn w:val="TableNormal"/>
    <w:uiPriority w:val="99"/>
    <w:rsid w:val="00DA52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C332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29D"/>
    <w:rPr>
      <w:sz w:val="0"/>
      <w:szCs w:val="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420E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20E14"/>
    <w:rPr>
      <w:rFonts w:ascii="Courier New" w:hAnsi="Courier New" w:cs="Courier New"/>
      <w:lang w:val="ru-RU" w:eastAsia="ru-RU" w:bidi="ar-SA"/>
    </w:rPr>
  </w:style>
  <w:style w:type="paragraph" w:customStyle="1" w:styleId="Style">
    <w:name w:val="Style"/>
    <w:next w:val="Normal"/>
    <w:uiPriority w:val="99"/>
    <w:rsid w:val="008D7421"/>
    <w:pPr>
      <w:widowControl w:val="0"/>
      <w:spacing w:before="40" w:after="40"/>
      <w:ind w:left="1134"/>
      <w:jc w:val="both"/>
    </w:pPr>
    <w:rPr>
      <w:rFonts w:eastAsia="SimSun"/>
      <w:b/>
      <w:bCs/>
      <w:i/>
      <w:sz w:val="24"/>
      <w:szCs w:val="28"/>
    </w:rPr>
  </w:style>
  <w:style w:type="character" w:styleId="Emphasis">
    <w:name w:val="Emphasis"/>
    <w:basedOn w:val="DefaultParagraphFont"/>
    <w:uiPriority w:val="99"/>
    <w:qFormat/>
    <w:rsid w:val="00CB6B2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C1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29D"/>
    <w:rPr>
      <w:sz w:val="0"/>
      <w:szCs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1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219</Words>
  <Characters>1251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СЕМИНАРА</dc:title>
  <dc:subject/>
  <dc:creator>Kovalevskiy</dc:creator>
  <cp:keywords/>
  <dc:description/>
  <cp:lastModifiedBy>Yuri Peshkov</cp:lastModifiedBy>
  <cp:revision>3</cp:revision>
  <cp:lastPrinted>2011-06-16T04:49:00Z</cp:lastPrinted>
  <dcterms:created xsi:type="dcterms:W3CDTF">2011-11-14T04:36:00Z</dcterms:created>
  <dcterms:modified xsi:type="dcterms:W3CDTF">2011-11-14T07:16:00Z</dcterms:modified>
</cp:coreProperties>
</file>